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60A" w:rsidRPr="00327935" w:rsidRDefault="001D760A">
      <w:pPr>
        <w:rPr>
          <w:rFonts w:ascii="Verdana" w:hAnsi="Verdana" w:cs="Arial"/>
          <w:i/>
          <w:sz w:val="32"/>
          <w:szCs w:val="32"/>
        </w:rPr>
      </w:pPr>
      <w:r w:rsidRPr="00327935">
        <w:rPr>
          <w:rFonts w:ascii="Verdana" w:hAnsi="Verdana" w:cs="Arial"/>
          <w:i/>
          <w:sz w:val="32"/>
          <w:szCs w:val="32"/>
        </w:rPr>
        <w:t>Microsoft Office SharePoint Server 2007</w:t>
      </w:r>
    </w:p>
    <w:p w:rsidR="001D760A" w:rsidRPr="00327935" w:rsidRDefault="001D760A">
      <w:pPr>
        <w:rPr>
          <w:rFonts w:ascii="Verdana" w:hAnsi="Verdana" w:cs="Arial"/>
        </w:rPr>
      </w:pPr>
    </w:p>
    <w:tbl>
      <w:tblPr>
        <w:tblW w:w="0" w:type="auto"/>
        <w:tblInd w:w="108" w:type="dxa"/>
        <w:tblLook w:val="01E0"/>
      </w:tblPr>
      <w:tblGrid>
        <w:gridCol w:w="5580"/>
        <w:gridCol w:w="236"/>
        <w:gridCol w:w="5704"/>
      </w:tblGrid>
      <w:tr w:rsidR="004F4F4C" w:rsidRPr="004D552E" w:rsidTr="004D552E">
        <w:trPr>
          <w:trHeight w:val="10412"/>
        </w:trPr>
        <w:tc>
          <w:tcPr>
            <w:tcW w:w="5580" w:type="dxa"/>
          </w:tcPr>
          <w:p w:rsidR="006104F1" w:rsidRPr="004D552E" w:rsidRDefault="006104F1" w:rsidP="004D552E">
            <w:pPr>
              <w:autoSpaceDE w:val="0"/>
              <w:autoSpaceDN w:val="0"/>
              <w:adjustRightInd w:val="0"/>
              <w:rPr>
                <w:rFonts w:ascii="Verdana" w:hAnsi="Verdana" w:cs="Arial"/>
                <w:b/>
                <w:bCs/>
                <w:color w:val="000000"/>
                <w:sz w:val="18"/>
                <w:szCs w:val="18"/>
              </w:rPr>
            </w:pPr>
            <w:r w:rsidRPr="004D552E">
              <w:rPr>
                <w:rFonts w:ascii="Verdana" w:hAnsi="Verdana" w:cs="Arial"/>
                <w:b/>
                <w:bCs/>
                <w:color w:val="000000"/>
                <w:sz w:val="18"/>
                <w:szCs w:val="18"/>
              </w:rPr>
              <w:t xml:space="preserve">Microsoft® </w:t>
            </w:r>
            <w:r w:rsidR="002B544E" w:rsidRPr="004D552E">
              <w:rPr>
                <w:rFonts w:ascii="Verdana" w:hAnsi="Verdana" w:cs="Arial"/>
                <w:b/>
                <w:bCs/>
                <w:color w:val="000000"/>
                <w:sz w:val="18"/>
                <w:szCs w:val="18"/>
              </w:rPr>
              <w:t>Offi</w:t>
            </w:r>
            <w:r w:rsidRPr="004D552E">
              <w:rPr>
                <w:rFonts w:ascii="Verdana" w:hAnsi="Verdana" w:cs="Arial"/>
                <w:b/>
                <w:bCs/>
                <w:color w:val="000000"/>
                <w:sz w:val="18"/>
                <w:szCs w:val="18"/>
              </w:rPr>
              <w:t>ce SharePoint® Server 2007 is an integrated</w:t>
            </w:r>
            <w:r w:rsidR="00327935" w:rsidRPr="004D552E">
              <w:rPr>
                <w:rFonts w:ascii="Verdana" w:hAnsi="Verdana" w:cs="Arial"/>
                <w:b/>
                <w:bCs/>
                <w:color w:val="000000"/>
                <w:sz w:val="18"/>
                <w:szCs w:val="18"/>
              </w:rPr>
              <w:t xml:space="preserve"> </w:t>
            </w:r>
            <w:r w:rsidRPr="004D552E">
              <w:rPr>
                <w:rFonts w:ascii="Verdana" w:hAnsi="Verdana" w:cs="Arial"/>
                <w:b/>
                <w:bCs/>
                <w:color w:val="000000"/>
                <w:sz w:val="18"/>
                <w:szCs w:val="18"/>
              </w:rPr>
              <w:t>suite of server capabilities that can help improve</w:t>
            </w:r>
            <w:r w:rsidR="00327935" w:rsidRPr="004D552E">
              <w:rPr>
                <w:rFonts w:ascii="Verdana" w:hAnsi="Verdana" w:cs="Arial"/>
                <w:b/>
                <w:bCs/>
                <w:color w:val="000000"/>
                <w:sz w:val="18"/>
                <w:szCs w:val="18"/>
              </w:rPr>
              <w:t xml:space="preserve"> </w:t>
            </w:r>
            <w:r w:rsidRPr="004D552E">
              <w:rPr>
                <w:rFonts w:ascii="Verdana" w:hAnsi="Verdana" w:cs="Arial"/>
                <w:b/>
                <w:bCs/>
                <w:color w:val="000000"/>
                <w:sz w:val="18"/>
                <w:szCs w:val="18"/>
              </w:rPr>
              <w:t>organizational effectiveness by providing comprehensive</w:t>
            </w:r>
            <w:r w:rsidR="00327935" w:rsidRPr="004D552E">
              <w:rPr>
                <w:rFonts w:ascii="Verdana" w:hAnsi="Verdana" w:cs="Arial"/>
                <w:b/>
                <w:bCs/>
                <w:color w:val="000000"/>
                <w:sz w:val="18"/>
                <w:szCs w:val="18"/>
              </w:rPr>
              <w:t xml:space="preserve"> </w:t>
            </w:r>
            <w:r w:rsidRPr="004D552E">
              <w:rPr>
                <w:rFonts w:ascii="Verdana" w:hAnsi="Verdana" w:cs="Arial"/>
                <w:b/>
                <w:bCs/>
                <w:color w:val="000000"/>
                <w:sz w:val="18"/>
                <w:szCs w:val="18"/>
              </w:rPr>
              <w:t>content management and enterprise search, accelerating</w:t>
            </w:r>
            <w:r w:rsidR="00B93DB3" w:rsidRPr="004D552E">
              <w:rPr>
                <w:rFonts w:ascii="Verdana" w:hAnsi="Verdana" w:cs="Arial"/>
                <w:b/>
                <w:bCs/>
                <w:color w:val="000000"/>
                <w:sz w:val="18"/>
                <w:szCs w:val="18"/>
              </w:rPr>
              <w:t xml:space="preserve"> </w:t>
            </w:r>
            <w:r w:rsidRPr="004D552E">
              <w:rPr>
                <w:rFonts w:ascii="Verdana" w:hAnsi="Verdana" w:cs="Arial"/>
                <w:b/>
                <w:bCs/>
                <w:color w:val="000000"/>
                <w:sz w:val="18"/>
                <w:szCs w:val="18"/>
              </w:rPr>
              <w:t>shared business processes, and facilitating information</w:t>
            </w:r>
            <w:r w:rsidR="00B93DB3" w:rsidRPr="004D552E">
              <w:rPr>
                <w:rFonts w:ascii="Verdana" w:hAnsi="Verdana" w:cs="Arial"/>
                <w:b/>
                <w:bCs/>
                <w:color w:val="000000"/>
                <w:sz w:val="18"/>
                <w:szCs w:val="18"/>
              </w:rPr>
              <w:t xml:space="preserve"> </w:t>
            </w:r>
            <w:r w:rsidRPr="004D552E">
              <w:rPr>
                <w:rFonts w:ascii="Verdana" w:hAnsi="Verdana" w:cs="Arial"/>
                <w:b/>
                <w:bCs/>
                <w:color w:val="000000"/>
                <w:sz w:val="18"/>
                <w:szCs w:val="18"/>
              </w:rPr>
              <w:t>sharing across boundaries for better business insight.</w:t>
            </w:r>
          </w:p>
          <w:p w:rsidR="00C14F1B" w:rsidRPr="004D552E" w:rsidRDefault="00C14F1B" w:rsidP="004D552E">
            <w:pPr>
              <w:autoSpaceDE w:val="0"/>
              <w:autoSpaceDN w:val="0"/>
              <w:adjustRightInd w:val="0"/>
              <w:rPr>
                <w:rFonts w:ascii="Verdana" w:hAnsi="Verdana" w:cs="Arial"/>
                <w:b/>
                <w:bCs/>
                <w:color w:val="000000"/>
                <w:sz w:val="18"/>
                <w:szCs w:val="18"/>
              </w:rPr>
            </w:pPr>
          </w:p>
          <w:p w:rsidR="006104F1" w:rsidRPr="004D552E" w:rsidRDefault="00C14F1B" w:rsidP="004D552E">
            <w:pPr>
              <w:autoSpaceDE w:val="0"/>
              <w:autoSpaceDN w:val="0"/>
              <w:adjustRightInd w:val="0"/>
              <w:rPr>
                <w:rFonts w:ascii="Verdana" w:hAnsi="Verdana" w:cs="Arial"/>
                <w:b/>
                <w:bCs/>
                <w:color w:val="000000"/>
                <w:sz w:val="18"/>
                <w:szCs w:val="18"/>
              </w:rPr>
            </w:pPr>
            <w:r w:rsidRPr="004D552E">
              <w:rPr>
                <w:rFonts w:ascii="Verdana" w:hAnsi="Verdana" w:cs="Arial"/>
                <w:b/>
                <w:bCs/>
                <w:color w:val="000000"/>
                <w:sz w:val="18"/>
                <w:szCs w:val="18"/>
              </w:rPr>
              <w:t>Offi</w:t>
            </w:r>
            <w:r w:rsidR="006104F1" w:rsidRPr="004D552E">
              <w:rPr>
                <w:rFonts w:ascii="Verdana" w:hAnsi="Verdana" w:cs="Arial"/>
                <w:b/>
                <w:bCs/>
                <w:color w:val="000000"/>
                <w:sz w:val="18"/>
                <w:szCs w:val="18"/>
              </w:rPr>
              <w:t>ce SharePoint Server 2007 supports all intranet,</w:t>
            </w:r>
          </w:p>
          <w:p w:rsidR="006104F1" w:rsidRPr="004D552E" w:rsidRDefault="006104F1" w:rsidP="004D552E">
            <w:pPr>
              <w:autoSpaceDE w:val="0"/>
              <w:autoSpaceDN w:val="0"/>
              <w:adjustRightInd w:val="0"/>
              <w:rPr>
                <w:rFonts w:ascii="Verdana" w:hAnsi="Verdana" w:cs="Arial"/>
                <w:b/>
                <w:bCs/>
                <w:color w:val="000000"/>
                <w:sz w:val="18"/>
                <w:szCs w:val="18"/>
              </w:rPr>
            </w:pPr>
            <w:r w:rsidRPr="004D552E">
              <w:rPr>
                <w:rFonts w:ascii="Verdana" w:hAnsi="Verdana" w:cs="Arial"/>
                <w:b/>
                <w:bCs/>
                <w:color w:val="000000"/>
                <w:sz w:val="18"/>
                <w:szCs w:val="18"/>
              </w:rPr>
              <w:t>extranet, and Web applications across an enterprise within</w:t>
            </w:r>
            <w:r w:rsidR="00B93DB3" w:rsidRPr="004D552E">
              <w:rPr>
                <w:rFonts w:ascii="Verdana" w:hAnsi="Verdana" w:cs="Arial"/>
                <w:b/>
                <w:bCs/>
                <w:color w:val="000000"/>
                <w:sz w:val="18"/>
                <w:szCs w:val="18"/>
              </w:rPr>
              <w:t xml:space="preserve"> </w:t>
            </w:r>
            <w:r w:rsidRPr="004D552E">
              <w:rPr>
                <w:rFonts w:ascii="Verdana" w:hAnsi="Verdana" w:cs="Arial"/>
                <w:b/>
                <w:bCs/>
                <w:color w:val="000000"/>
                <w:sz w:val="18"/>
                <w:szCs w:val="18"/>
              </w:rPr>
              <w:t>one integrated platform, instead of relying on separate</w:t>
            </w:r>
            <w:r w:rsidR="00B93DB3" w:rsidRPr="004D552E">
              <w:rPr>
                <w:rFonts w:ascii="Verdana" w:hAnsi="Verdana" w:cs="Arial"/>
                <w:b/>
                <w:bCs/>
                <w:color w:val="000000"/>
                <w:sz w:val="18"/>
                <w:szCs w:val="18"/>
              </w:rPr>
              <w:t xml:space="preserve"> </w:t>
            </w:r>
            <w:r w:rsidRPr="004D552E">
              <w:rPr>
                <w:rFonts w:ascii="Verdana" w:hAnsi="Verdana" w:cs="Arial"/>
                <w:b/>
                <w:bCs/>
                <w:color w:val="000000"/>
                <w:sz w:val="18"/>
                <w:szCs w:val="18"/>
              </w:rPr>
              <w:t>fragmented systems. Additionally, this collaboration and</w:t>
            </w:r>
            <w:r w:rsidR="00B93DB3" w:rsidRPr="004D552E">
              <w:rPr>
                <w:rFonts w:ascii="Verdana" w:hAnsi="Verdana" w:cs="Arial"/>
                <w:b/>
                <w:bCs/>
                <w:color w:val="000000"/>
                <w:sz w:val="18"/>
                <w:szCs w:val="18"/>
              </w:rPr>
              <w:t xml:space="preserve"> </w:t>
            </w:r>
            <w:r w:rsidRPr="004D552E">
              <w:rPr>
                <w:rFonts w:ascii="Verdana" w:hAnsi="Verdana" w:cs="Arial"/>
                <w:b/>
                <w:bCs/>
                <w:color w:val="000000"/>
                <w:sz w:val="18"/>
                <w:szCs w:val="18"/>
              </w:rPr>
              <w:t>content management server provides IT professionals</w:t>
            </w:r>
            <w:r w:rsidR="00B93DB3" w:rsidRPr="004D552E">
              <w:rPr>
                <w:rFonts w:ascii="Verdana" w:hAnsi="Verdana" w:cs="Arial"/>
                <w:b/>
                <w:bCs/>
                <w:color w:val="000000"/>
                <w:sz w:val="18"/>
                <w:szCs w:val="18"/>
              </w:rPr>
              <w:t xml:space="preserve"> </w:t>
            </w:r>
            <w:r w:rsidRPr="004D552E">
              <w:rPr>
                <w:rFonts w:ascii="Verdana" w:hAnsi="Verdana" w:cs="Arial"/>
                <w:b/>
                <w:bCs/>
                <w:color w:val="000000"/>
                <w:sz w:val="18"/>
                <w:szCs w:val="18"/>
              </w:rPr>
              <w:t>and developers with the platform and tools they need</w:t>
            </w:r>
            <w:r w:rsidR="00B93DB3" w:rsidRPr="004D552E">
              <w:rPr>
                <w:rFonts w:ascii="Verdana" w:hAnsi="Verdana" w:cs="Arial"/>
                <w:b/>
                <w:bCs/>
                <w:color w:val="000000"/>
                <w:sz w:val="18"/>
                <w:szCs w:val="18"/>
              </w:rPr>
              <w:t xml:space="preserve"> for server </w:t>
            </w:r>
            <w:r w:rsidRPr="004D552E">
              <w:rPr>
                <w:rFonts w:ascii="Verdana" w:hAnsi="Verdana" w:cs="Arial"/>
                <w:b/>
                <w:bCs/>
                <w:color w:val="000000"/>
                <w:sz w:val="18"/>
                <w:szCs w:val="18"/>
              </w:rPr>
              <w:t>administration, application extensibility, and</w:t>
            </w:r>
          </w:p>
          <w:p w:rsidR="004F4F4C" w:rsidRPr="004D552E" w:rsidRDefault="006104F1" w:rsidP="004D552E">
            <w:pPr>
              <w:spacing w:line="360" w:lineRule="auto"/>
              <w:rPr>
                <w:rFonts w:ascii="Verdana" w:hAnsi="Verdana" w:cs="Arial"/>
                <w:b/>
                <w:bCs/>
                <w:color w:val="000000"/>
                <w:sz w:val="18"/>
                <w:szCs w:val="18"/>
              </w:rPr>
            </w:pPr>
            <w:r w:rsidRPr="004D552E">
              <w:rPr>
                <w:rFonts w:ascii="Verdana" w:hAnsi="Verdana" w:cs="Arial"/>
                <w:b/>
                <w:bCs/>
                <w:color w:val="000000"/>
                <w:sz w:val="18"/>
                <w:szCs w:val="18"/>
              </w:rPr>
              <w:t>interoperability.</w:t>
            </w:r>
          </w:p>
          <w:p w:rsidR="00F72426" w:rsidRPr="004D552E" w:rsidRDefault="00F72426" w:rsidP="004D552E">
            <w:pPr>
              <w:spacing w:line="360" w:lineRule="auto"/>
              <w:rPr>
                <w:rFonts w:ascii="Verdana" w:hAnsi="Verdana" w:cs="Arial"/>
                <w:b/>
                <w:bCs/>
                <w:color w:val="000000"/>
                <w:sz w:val="18"/>
                <w:szCs w:val="18"/>
              </w:rPr>
            </w:pPr>
          </w:p>
          <w:p w:rsidR="00F72426" w:rsidRPr="004D552E" w:rsidRDefault="00F72426" w:rsidP="004D552E">
            <w:pPr>
              <w:spacing w:line="360" w:lineRule="auto"/>
              <w:rPr>
                <w:rFonts w:ascii="Verdana" w:hAnsi="Verdana" w:cs="Arial"/>
                <w:b/>
                <w:bCs/>
                <w:color w:val="000000"/>
                <w:sz w:val="18"/>
                <w:szCs w:val="18"/>
              </w:rPr>
            </w:pPr>
            <w:r w:rsidRPr="004D552E">
              <w:rPr>
                <w:rFonts w:ascii="Verdana" w:hAnsi="Verdana" w:cs="Arial"/>
                <w:b/>
                <w:bCs/>
                <w:color w:val="00000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75pt;height:199.5pt">
                  <v:imagedata r:id="rId6" o:title="SharePoint Server 2007 Datasheet_final_Page_1_Image_0002"/>
                </v:shape>
              </w:pict>
            </w:r>
          </w:p>
          <w:p w:rsidR="00F72426" w:rsidRPr="004D552E" w:rsidRDefault="00F72426" w:rsidP="004D552E">
            <w:pPr>
              <w:autoSpaceDE w:val="0"/>
              <w:autoSpaceDN w:val="0"/>
              <w:adjustRightInd w:val="0"/>
              <w:spacing w:line="360" w:lineRule="auto"/>
              <w:rPr>
                <w:rFonts w:ascii="Verdana" w:hAnsi="Verdana" w:cs="Arial"/>
                <w:b/>
                <w:bCs/>
                <w:i/>
                <w:iCs/>
                <w:color w:val="000000"/>
                <w:sz w:val="14"/>
                <w:szCs w:val="14"/>
              </w:rPr>
            </w:pPr>
            <w:r w:rsidRPr="004D552E">
              <w:rPr>
                <w:rFonts w:ascii="Verdana" w:hAnsi="Verdana" w:cs="Arial"/>
                <w:b/>
                <w:bCs/>
                <w:i/>
                <w:iCs/>
                <w:color w:val="000000"/>
                <w:sz w:val="14"/>
                <w:szCs w:val="14"/>
              </w:rPr>
              <w:t>Managed enterprise content in a Web-based user interface.</w:t>
            </w:r>
          </w:p>
          <w:p w:rsidR="00F72426" w:rsidRPr="004D552E" w:rsidRDefault="00F72426" w:rsidP="004D552E">
            <w:pPr>
              <w:spacing w:line="360" w:lineRule="auto"/>
              <w:rPr>
                <w:rFonts w:ascii="Verdana" w:hAnsi="Verdana" w:cs="Arial"/>
                <w:b/>
                <w:bCs/>
                <w:color w:val="000000"/>
                <w:sz w:val="18"/>
                <w:szCs w:val="18"/>
              </w:rPr>
            </w:pPr>
          </w:p>
          <w:p w:rsidR="00F72426" w:rsidRPr="004D552E" w:rsidRDefault="00F72426" w:rsidP="004D552E">
            <w:pPr>
              <w:spacing w:line="360" w:lineRule="auto"/>
              <w:rPr>
                <w:rFonts w:ascii="Verdana" w:hAnsi="Verdana" w:cs="Arial"/>
                <w:b/>
                <w:bCs/>
                <w:color w:val="000000"/>
                <w:sz w:val="18"/>
                <w:szCs w:val="18"/>
              </w:rPr>
            </w:pPr>
          </w:p>
          <w:p w:rsidR="00411049" w:rsidRPr="004D552E" w:rsidRDefault="00411049" w:rsidP="004D552E">
            <w:pPr>
              <w:spacing w:line="360" w:lineRule="auto"/>
              <w:rPr>
                <w:rFonts w:ascii="Verdana" w:hAnsi="Verdana" w:cs="Arial"/>
                <w:b/>
                <w:bCs/>
                <w:color w:val="000000"/>
                <w:sz w:val="18"/>
                <w:szCs w:val="18"/>
              </w:rPr>
            </w:pPr>
          </w:p>
          <w:p w:rsidR="00411049" w:rsidRPr="004D552E" w:rsidRDefault="00411049" w:rsidP="004D552E">
            <w:pPr>
              <w:spacing w:line="360" w:lineRule="auto"/>
              <w:rPr>
                <w:rFonts w:ascii="Verdana" w:hAnsi="Verdana" w:cs="Arial"/>
                <w:b/>
                <w:bCs/>
                <w:color w:val="000000"/>
                <w:sz w:val="18"/>
                <w:szCs w:val="18"/>
              </w:rPr>
            </w:pPr>
          </w:p>
          <w:p w:rsidR="00F72426" w:rsidRPr="004D552E" w:rsidRDefault="009B6088" w:rsidP="004D552E">
            <w:pPr>
              <w:spacing w:line="360" w:lineRule="auto"/>
              <w:rPr>
                <w:rFonts w:ascii="Verdana" w:hAnsi="Verdana" w:cs="Arial"/>
                <w:sz w:val="18"/>
                <w:szCs w:val="18"/>
              </w:rPr>
            </w:pPr>
            <w:r w:rsidRPr="004D552E">
              <w:rPr>
                <w:rFonts w:ascii="Verdana" w:hAnsi="Verdana" w:cs="Arial"/>
                <w:b/>
                <w:bCs/>
                <w:color w:val="FE4411"/>
                <w:sz w:val="18"/>
                <w:szCs w:val="18"/>
              </w:rPr>
              <w:t>www.microsoft.com/offi</w:t>
            </w:r>
            <w:r w:rsidR="00F72426" w:rsidRPr="004D552E">
              <w:rPr>
                <w:rFonts w:ascii="Verdana" w:hAnsi="Verdana" w:cs="Arial"/>
                <w:b/>
                <w:bCs/>
                <w:color w:val="FE4411"/>
                <w:sz w:val="18"/>
                <w:szCs w:val="18"/>
              </w:rPr>
              <w:t>ce/sharepointserver</w:t>
            </w:r>
          </w:p>
        </w:tc>
        <w:tc>
          <w:tcPr>
            <w:tcW w:w="236" w:type="dxa"/>
          </w:tcPr>
          <w:p w:rsidR="004F4F4C" w:rsidRPr="004D552E" w:rsidRDefault="004F4F4C" w:rsidP="004D552E">
            <w:pPr>
              <w:spacing w:line="360" w:lineRule="auto"/>
              <w:rPr>
                <w:rFonts w:ascii="Verdana" w:hAnsi="Verdana" w:cs="Arial"/>
              </w:rPr>
            </w:pPr>
          </w:p>
        </w:tc>
        <w:tc>
          <w:tcPr>
            <w:tcW w:w="5704" w:type="dxa"/>
          </w:tcPr>
          <w:p w:rsidR="00C14F1B" w:rsidRPr="004D552E" w:rsidRDefault="00C14F1B" w:rsidP="004D552E">
            <w:pPr>
              <w:autoSpaceDE w:val="0"/>
              <w:autoSpaceDN w:val="0"/>
              <w:adjustRightInd w:val="0"/>
              <w:rPr>
                <w:rFonts w:ascii="Verdana" w:hAnsi="Verdana" w:cs="Arial"/>
                <w:b/>
                <w:bCs/>
                <w:color w:val="FE4411"/>
                <w:sz w:val="20"/>
                <w:szCs w:val="20"/>
              </w:rPr>
            </w:pPr>
            <w:r w:rsidRPr="004D552E">
              <w:rPr>
                <w:rFonts w:ascii="Verdana" w:hAnsi="Verdana" w:cs="Arial"/>
                <w:b/>
                <w:bCs/>
                <w:color w:val="FE4411"/>
                <w:sz w:val="20"/>
                <w:szCs w:val="20"/>
              </w:rPr>
              <w:t>Manage Content and Process</w:t>
            </w:r>
          </w:p>
          <w:p w:rsidR="00042D15" w:rsidRPr="004D552E" w:rsidRDefault="00042D15" w:rsidP="004D552E">
            <w:pPr>
              <w:autoSpaceDE w:val="0"/>
              <w:autoSpaceDN w:val="0"/>
              <w:adjustRightInd w:val="0"/>
              <w:rPr>
                <w:rFonts w:ascii="Verdana" w:hAnsi="Verdana" w:cs="Arial"/>
                <w:b/>
                <w:bCs/>
                <w:color w:val="FE4411"/>
                <w:sz w:val="20"/>
                <w:szCs w:val="20"/>
              </w:rPr>
            </w:pPr>
          </w:p>
          <w:p w:rsidR="00C14F1B" w:rsidRPr="004D552E" w:rsidRDefault="00C14F1B" w:rsidP="004D552E">
            <w:pPr>
              <w:autoSpaceDE w:val="0"/>
              <w:autoSpaceDN w:val="0"/>
              <w:adjustRightInd w:val="0"/>
              <w:rPr>
                <w:rFonts w:ascii="Verdana" w:hAnsi="Verdana" w:cs="Arial"/>
                <w:color w:val="000000"/>
                <w:sz w:val="18"/>
                <w:szCs w:val="18"/>
              </w:rPr>
            </w:pPr>
            <w:r w:rsidRPr="004D552E">
              <w:rPr>
                <w:rFonts w:ascii="Verdana" w:hAnsi="Verdana" w:cs="Arial"/>
                <w:color w:val="000000"/>
                <w:sz w:val="18"/>
                <w:szCs w:val="18"/>
              </w:rPr>
              <w:t>Derive more value from information assets and simplify</w:t>
            </w:r>
          </w:p>
          <w:p w:rsidR="00C14F1B" w:rsidRPr="004D552E" w:rsidRDefault="00C14F1B" w:rsidP="004D552E">
            <w:pPr>
              <w:autoSpaceDE w:val="0"/>
              <w:autoSpaceDN w:val="0"/>
              <w:adjustRightInd w:val="0"/>
              <w:rPr>
                <w:rFonts w:ascii="Verdana" w:hAnsi="Verdana" w:cs="Arial"/>
                <w:color w:val="000000"/>
                <w:sz w:val="18"/>
                <w:szCs w:val="18"/>
              </w:rPr>
            </w:pPr>
            <w:r w:rsidRPr="004D552E">
              <w:rPr>
                <w:rFonts w:ascii="Verdana" w:hAnsi="Verdana" w:cs="Arial"/>
                <w:color w:val="000000"/>
                <w:sz w:val="18"/>
                <w:szCs w:val="18"/>
              </w:rPr>
              <w:t>compliance by providing comprehensive control over the entire</w:t>
            </w:r>
            <w:r w:rsidR="00B93DB3" w:rsidRPr="004D552E">
              <w:rPr>
                <w:rFonts w:ascii="Verdana" w:hAnsi="Verdana" w:cs="Arial"/>
                <w:color w:val="000000"/>
                <w:sz w:val="18"/>
                <w:szCs w:val="18"/>
              </w:rPr>
              <w:t xml:space="preserve"> </w:t>
            </w:r>
            <w:r w:rsidRPr="004D552E">
              <w:rPr>
                <w:rFonts w:ascii="Verdana" w:hAnsi="Verdana" w:cs="Arial"/>
                <w:color w:val="000000"/>
                <w:sz w:val="18"/>
                <w:szCs w:val="18"/>
              </w:rPr>
              <w:t>life cycle of electronic content, including documents, Web pages,</w:t>
            </w:r>
            <w:r w:rsidR="00B93DB3" w:rsidRPr="004D552E">
              <w:rPr>
                <w:rFonts w:ascii="Verdana" w:hAnsi="Verdana" w:cs="Arial"/>
                <w:color w:val="000000"/>
                <w:sz w:val="18"/>
                <w:szCs w:val="18"/>
              </w:rPr>
              <w:t xml:space="preserve"> </w:t>
            </w:r>
            <w:r w:rsidR="0066702E" w:rsidRPr="004D552E">
              <w:rPr>
                <w:rFonts w:ascii="Verdana" w:hAnsi="Verdana" w:cs="Arial"/>
                <w:color w:val="000000"/>
                <w:sz w:val="18"/>
                <w:szCs w:val="18"/>
              </w:rPr>
              <w:t>PDF fi</w:t>
            </w:r>
            <w:r w:rsidRPr="004D552E">
              <w:rPr>
                <w:rFonts w:ascii="Verdana" w:hAnsi="Verdana" w:cs="Arial"/>
                <w:color w:val="000000"/>
                <w:sz w:val="18"/>
                <w:szCs w:val="18"/>
              </w:rPr>
              <w:t>les, and e-mail messages. Streamline shared business</w:t>
            </w:r>
            <w:r w:rsidR="00B93DB3" w:rsidRPr="004D552E">
              <w:rPr>
                <w:rFonts w:ascii="Verdana" w:hAnsi="Verdana" w:cs="Arial"/>
                <w:color w:val="000000"/>
                <w:sz w:val="18"/>
                <w:szCs w:val="18"/>
              </w:rPr>
              <w:t xml:space="preserve"> </w:t>
            </w:r>
            <w:r w:rsidRPr="004D552E">
              <w:rPr>
                <w:rFonts w:ascii="Verdana" w:hAnsi="Verdana" w:cs="Arial"/>
                <w:color w:val="000000"/>
                <w:sz w:val="18"/>
                <w:szCs w:val="18"/>
              </w:rPr>
              <w:t>processe</w:t>
            </w:r>
            <w:r w:rsidR="0066702E" w:rsidRPr="004D552E">
              <w:rPr>
                <w:rFonts w:ascii="Verdana" w:hAnsi="Verdana" w:cs="Arial"/>
                <w:color w:val="000000"/>
                <w:sz w:val="18"/>
                <w:szCs w:val="18"/>
              </w:rPr>
              <w:t>s through out-of-the-box workfl</w:t>
            </w:r>
            <w:r w:rsidRPr="004D552E">
              <w:rPr>
                <w:rFonts w:ascii="Verdana" w:hAnsi="Verdana" w:cs="Arial"/>
                <w:color w:val="000000"/>
                <w:sz w:val="18"/>
                <w:szCs w:val="18"/>
              </w:rPr>
              <w:t>ows, easy-to-use</w:t>
            </w:r>
            <w:r w:rsidR="00B93DB3" w:rsidRPr="004D552E">
              <w:rPr>
                <w:rFonts w:ascii="Verdana" w:hAnsi="Verdana" w:cs="Arial"/>
                <w:color w:val="000000"/>
                <w:sz w:val="18"/>
                <w:szCs w:val="18"/>
              </w:rPr>
              <w:t xml:space="preserve"> </w:t>
            </w:r>
            <w:r w:rsidRPr="004D552E">
              <w:rPr>
                <w:rFonts w:ascii="Verdana" w:hAnsi="Verdana" w:cs="Arial"/>
                <w:color w:val="000000"/>
                <w:sz w:val="18"/>
                <w:szCs w:val="18"/>
              </w:rPr>
              <w:t>electronic forms, and a simple, consistent user experience through</w:t>
            </w:r>
            <w:r w:rsidR="00B93DB3" w:rsidRPr="004D552E">
              <w:rPr>
                <w:rFonts w:ascii="Verdana" w:hAnsi="Verdana" w:cs="Arial"/>
                <w:color w:val="000000"/>
                <w:sz w:val="18"/>
                <w:szCs w:val="18"/>
              </w:rPr>
              <w:t xml:space="preserve"> </w:t>
            </w:r>
            <w:r w:rsidRPr="004D552E">
              <w:rPr>
                <w:rFonts w:ascii="Verdana" w:hAnsi="Verdana" w:cs="Arial"/>
                <w:color w:val="000000"/>
                <w:sz w:val="18"/>
                <w:szCs w:val="18"/>
              </w:rPr>
              <w:t>familiar client applications.</w:t>
            </w:r>
          </w:p>
          <w:p w:rsidR="00CA21FB" w:rsidRPr="004D552E" w:rsidRDefault="00CA21FB" w:rsidP="004D552E">
            <w:pPr>
              <w:autoSpaceDE w:val="0"/>
              <w:autoSpaceDN w:val="0"/>
              <w:adjustRightInd w:val="0"/>
              <w:rPr>
                <w:rFonts w:ascii="Verdana" w:hAnsi="Verdana" w:cs="Arial"/>
                <w:color w:val="000000"/>
                <w:sz w:val="18"/>
                <w:szCs w:val="18"/>
              </w:rPr>
            </w:pPr>
          </w:p>
          <w:p w:rsidR="00CA21FB" w:rsidRPr="004D552E" w:rsidRDefault="00CA21FB" w:rsidP="004D552E">
            <w:pPr>
              <w:autoSpaceDE w:val="0"/>
              <w:autoSpaceDN w:val="0"/>
              <w:adjustRightInd w:val="0"/>
              <w:ind w:left="144"/>
              <w:rPr>
                <w:rFonts w:ascii="Verdana" w:hAnsi="Verdana" w:cs="Arial"/>
                <w:b/>
                <w:bCs/>
                <w:color w:val="000000"/>
                <w:sz w:val="18"/>
                <w:szCs w:val="18"/>
              </w:rPr>
            </w:pPr>
            <w:r w:rsidRPr="004D552E">
              <w:rPr>
                <w:rFonts w:ascii="Verdana" w:hAnsi="Verdana" w:cs="Arial"/>
                <w:b/>
                <w:bCs/>
                <w:color w:val="000000"/>
                <w:sz w:val="18"/>
                <w:szCs w:val="18"/>
              </w:rPr>
              <w:t>Cent</w:t>
            </w:r>
            <w:r w:rsidR="00B93DB3" w:rsidRPr="004D552E">
              <w:rPr>
                <w:rFonts w:ascii="Verdana" w:hAnsi="Verdana" w:cs="Arial"/>
                <w:b/>
                <w:bCs/>
                <w:color w:val="000000"/>
                <w:sz w:val="18"/>
                <w:szCs w:val="18"/>
              </w:rPr>
              <w:t xml:space="preserve">rally store, manage, and access </w:t>
            </w:r>
            <w:r w:rsidRPr="004D552E">
              <w:rPr>
                <w:rFonts w:ascii="Verdana" w:hAnsi="Verdana" w:cs="Arial"/>
                <w:b/>
                <w:bCs/>
                <w:color w:val="000000"/>
                <w:sz w:val="18"/>
                <w:szCs w:val="18"/>
              </w:rPr>
              <w:t>documents across the</w:t>
            </w:r>
            <w:r w:rsidR="00B93DB3" w:rsidRPr="004D552E">
              <w:rPr>
                <w:rFonts w:ascii="Verdana" w:hAnsi="Verdana" w:cs="Arial"/>
                <w:b/>
                <w:bCs/>
                <w:color w:val="000000"/>
                <w:sz w:val="18"/>
                <w:szCs w:val="18"/>
              </w:rPr>
              <w:t xml:space="preserve"> </w:t>
            </w:r>
            <w:r w:rsidRPr="004D552E">
              <w:rPr>
                <w:rFonts w:ascii="Verdana" w:hAnsi="Verdana" w:cs="Arial"/>
                <w:b/>
                <w:bCs/>
                <w:color w:val="000000"/>
                <w:sz w:val="18"/>
                <w:szCs w:val="18"/>
              </w:rPr>
              <w:t>enterprise.</w:t>
            </w:r>
          </w:p>
          <w:p w:rsidR="00CA21FB" w:rsidRPr="004D552E" w:rsidRDefault="00CA21FB"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Organizations can store and organize all business documents</w:t>
            </w:r>
            <w:r w:rsidR="00B93DB3" w:rsidRPr="004D552E">
              <w:rPr>
                <w:rFonts w:ascii="Verdana" w:hAnsi="Verdana" w:cs="Arial"/>
                <w:color w:val="000000"/>
                <w:sz w:val="18"/>
                <w:szCs w:val="18"/>
              </w:rPr>
              <w:t xml:space="preserve"> </w:t>
            </w:r>
            <w:r w:rsidRPr="004D552E">
              <w:rPr>
                <w:rFonts w:ascii="Verdana" w:hAnsi="Verdana" w:cs="Arial"/>
                <w:color w:val="000000"/>
                <w:sz w:val="18"/>
                <w:szCs w:val="18"/>
              </w:rPr>
              <w:t>and content in one central location, and users have a consistent</w:t>
            </w:r>
            <w:r w:rsidR="00B93DB3" w:rsidRPr="004D552E">
              <w:rPr>
                <w:rFonts w:ascii="Verdana" w:hAnsi="Verdana" w:cs="Arial"/>
                <w:color w:val="000000"/>
                <w:sz w:val="18"/>
                <w:szCs w:val="18"/>
              </w:rPr>
              <w:t xml:space="preserve"> </w:t>
            </w:r>
            <w:r w:rsidR="0096439E" w:rsidRPr="004D552E">
              <w:rPr>
                <w:rFonts w:ascii="Verdana" w:hAnsi="Verdana" w:cs="Arial"/>
                <w:color w:val="000000"/>
                <w:sz w:val="18"/>
                <w:szCs w:val="18"/>
              </w:rPr>
              <w:t>mechanism to navigate and fi</w:t>
            </w:r>
            <w:r w:rsidRPr="004D552E">
              <w:rPr>
                <w:rFonts w:ascii="Verdana" w:hAnsi="Verdana" w:cs="Arial"/>
                <w:color w:val="000000"/>
                <w:sz w:val="18"/>
                <w:szCs w:val="18"/>
              </w:rPr>
              <w:t>nd relevant information. Default</w:t>
            </w:r>
            <w:r w:rsidR="00B93DB3" w:rsidRPr="004D552E">
              <w:rPr>
                <w:rFonts w:ascii="Verdana" w:hAnsi="Verdana" w:cs="Arial"/>
                <w:color w:val="000000"/>
                <w:sz w:val="18"/>
                <w:szCs w:val="18"/>
              </w:rPr>
              <w:t xml:space="preserve"> </w:t>
            </w:r>
            <w:r w:rsidRPr="004D552E">
              <w:rPr>
                <w:rFonts w:ascii="Verdana" w:hAnsi="Verdana" w:cs="Arial"/>
                <w:color w:val="000000"/>
                <w:sz w:val="18"/>
                <w:szCs w:val="18"/>
              </w:rPr>
              <w:t>re</w:t>
            </w:r>
            <w:r w:rsidR="0096439E" w:rsidRPr="004D552E">
              <w:rPr>
                <w:rFonts w:ascii="Verdana" w:hAnsi="Verdana" w:cs="Arial"/>
                <w:color w:val="000000"/>
                <w:sz w:val="18"/>
                <w:szCs w:val="18"/>
              </w:rPr>
              <w:t>pository settings can be modified to add workflow, defi</w:t>
            </w:r>
            <w:r w:rsidRPr="004D552E">
              <w:rPr>
                <w:rFonts w:ascii="Verdana" w:hAnsi="Verdana" w:cs="Arial"/>
                <w:color w:val="000000"/>
                <w:sz w:val="18"/>
                <w:szCs w:val="18"/>
              </w:rPr>
              <w:t>ne</w:t>
            </w:r>
            <w:r w:rsidR="00B93DB3" w:rsidRPr="004D552E">
              <w:rPr>
                <w:rFonts w:ascii="Verdana" w:hAnsi="Verdana" w:cs="Arial"/>
                <w:color w:val="000000"/>
                <w:sz w:val="18"/>
                <w:szCs w:val="18"/>
              </w:rPr>
              <w:t xml:space="preserve"> </w:t>
            </w:r>
            <w:r w:rsidRPr="004D552E">
              <w:rPr>
                <w:rFonts w:ascii="Verdana" w:hAnsi="Verdana" w:cs="Arial"/>
                <w:color w:val="000000"/>
                <w:sz w:val="18"/>
                <w:szCs w:val="18"/>
              </w:rPr>
              <w:t>retention policies, and add new templates and content types.</w:t>
            </w:r>
          </w:p>
          <w:p w:rsidR="00CA21FB" w:rsidRPr="004D552E" w:rsidRDefault="00CA21FB" w:rsidP="004D552E">
            <w:pPr>
              <w:autoSpaceDE w:val="0"/>
              <w:autoSpaceDN w:val="0"/>
              <w:adjustRightInd w:val="0"/>
              <w:ind w:left="144"/>
              <w:rPr>
                <w:rFonts w:ascii="Verdana" w:hAnsi="Verdana" w:cs="Arial"/>
                <w:color w:val="000000"/>
                <w:sz w:val="18"/>
                <w:szCs w:val="18"/>
              </w:rPr>
            </w:pPr>
          </w:p>
          <w:p w:rsidR="00CA21FB" w:rsidRPr="004D552E" w:rsidRDefault="00CA21FB" w:rsidP="004D552E">
            <w:pPr>
              <w:autoSpaceDE w:val="0"/>
              <w:autoSpaceDN w:val="0"/>
              <w:adjustRightInd w:val="0"/>
              <w:ind w:left="144"/>
              <w:rPr>
                <w:rFonts w:ascii="Verdana" w:hAnsi="Verdana" w:cs="Arial"/>
                <w:b/>
                <w:bCs/>
                <w:color w:val="000000"/>
                <w:sz w:val="18"/>
                <w:szCs w:val="18"/>
              </w:rPr>
            </w:pPr>
            <w:r w:rsidRPr="004D552E">
              <w:rPr>
                <w:rFonts w:ascii="Verdana" w:hAnsi="Verdana" w:cs="Arial"/>
                <w:b/>
                <w:bCs/>
                <w:color w:val="000000"/>
                <w:sz w:val="18"/>
                <w:szCs w:val="18"/>
              </w:rPr>
              <w:t>Help keep documents secure through detailed, extensible</w:t>
            </w:r>
            <w:r w:rsidR="00D57ADD" w:rsidRPr="004D552E">
              <w:rPr>
                <w:rFonts w:ascii="Verdana" w:hAnsi="Verdana" w:cs="Arial"/>
                <w:b/>
                <w:bCs/>
                <w:color w:val="000000"/>
                <w:sz w:val="18"/>
                <w:szCs w:val="18"/>
              </w:rPr>
              <w:t xml:space="preserve"> </w:t>
            </w:r>
            <w:r w:rsidRPr="004D552E">
              <w:rPr>
                <w:rFonts w:ascii="Verdana" w:hAnsi="Verdana" w:cs="Arial"/>
                <w:b/>
                <w:bCs/>
                <w:color w:val="000000"/>
                <w:sz w:val="18"/>
                <w:szCs w:val="18"/>
              </w:rPr>
              <w:t>policy management.</w:t>
            </w:r>
          </w:p>
          <w:p w:rsidR="00CA21FB" w:rsidRPr="004D552E" w:rsidRDefault="0096439E"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Defi</w:t>
            </w:r>
            <w:r w:rsidR="00CA21FB" w:rsidRPr="004D552E">
              <w:rPr>
                <w:rFonts w:ascii="Verdana" w:hAnsi="Verdana" w:cs="Arial"/>
                <w:color w:val="000000"/>
                <w:sz w:val="18"/>
                <w:szCs w:val="18"/>
              </w:rPr>
              <w:t>ne customized document management policies to control</w:t>
            </w:r>
            <w:r w:rsidR="00D57ADD" w:rsidRPr="004D552E">
              <w:rPr>
                <w:rFonts w:ascii="Verdana" w:hAnsi="Verdana" w:cs="Arial"/>
                <w:color w:val="000000"/>
                <w:sz w:val="18"/>
                <w:szCs w:val="18"/>
              </w:rPr>
              <w:t xml:space="preserve"> </w:t>
            </w:r>
            <w:r w:rsidR="00CA21FB" w:rsidRPr="004D552E">
              <w:rPr>
                <w:rFonts w:ascii="Verdana" w:hAnsi="Verdana" w:cs="Arial"/>
                <w:color w:val="000000"/>
                <w:sz w:val="18"/>
                <w:szCs w:val="18"/>
              </w:rPr>
              <w:t>access rights at a per-item level, specify retention period and</w:t>
            </w:r>
            <w:r w:rsidR="00D57ADD" w:rsidRPr="004D552E">
              <w:rPr>
                <w:rFonts w:ascii="Verdana" w:hAnsi="Verdana" w:cs="Arial"/>
                <w:color w:val="000000"/>
                <w:sz w:val="18"/>
                <w:szCs w:val="18"/>
              </w:rPr>
              <w:t xml:space="preserve"> </w:t>
            </w:r>
            <w:r w:rsidR="00CA21FB" w:rsidRPr="004D552E">
              <w:rPr>
                <w:rFonts w:ascii="Verdana" w:hAnsi="Verdana" w:cs="Arial"/>
                <w:color w:val="000000"/>
                <w:sz w:val="18"/>
                <w:szCs w:val="18"/>
              </w:rPr>
              <w:t>expiration actions, and track content through document</w:t>
            </w:r>
            <w:r w:rsidRPr="004D552E">
              <w:rPr>
                <w:rFonts w:ascii="Verdana" w:hAnsi="Verdana" w:cs="Arial"/>
                <w:color w:val="000000"/>
                <w:sz w:val="18"/>
                <w:szCs w:val="18"/>
              </w:rPr>
              <w:t>-</w:t>
            </w:r>
            <w:r w:rsidR="00CA21FB" w:rsidRPr="004D552E">
              <w:rPr>
                <w:rFonts w:ascii="Verdana" w:hAnsi="Verdana" w:cs="Arial"/>
                <w:color w:val="000000"/>
                <w:sz w:val="18"/>
                <w:szCs w:val="18"/>
              </w:rPr>
              <w:t>auditing</w:t>
            </w:r>
            <w:r w:rsidR="00D57ADD" w:rsidRPr="004D552E">
              <w:rPr>
                <w:rFonts w:ascii="Verdana" w:hAnsi="Verdana" w:cs="Arial"/>
                <w:color w:val="000000"/>
                <w:sz w:val="18"/>
                <w:szCs w:val="18"/>
              </w:rPr>
              <w:t xml:space="preserve"> </w:t>
            </w:r>
            <w:r w:rsidR="00CA21FB" w:rsidRPr="004D552E">
              <w:rPr>
                <w:rFonts w:ascii="Verdana" w:hAnsi="Verdana" w:cs="Arial"/>
                <w:color w:val="000000"/>
                <w:sz w:val="18"/>
                <w:szCs w:val="18"/>
              </w:rPr>
              <w:t>settings. Policy integration with familiar desktop</w:t>
            </w:r>
            <w:r w:rsidR="002256C7" w:rsidRPr="004D552E">
              <w:rPr>
                <w:rFonts w:ascii="Verdana" w:hAnsi="Verdana" w:cs="Arial"/>
                <w:color w:val="000000"/>
                <w:sz w:val="18"/>
                <w:szCs w:val="18"/>
              </w:rPr>
              <w:t xml:space="preserve"> </w:t>
            </w:r>
            <w:r w:rsidR="00CA21FB" w:rsidRPr="004D552E">
              <w:rPr>
                <w:rFonts w:ascii="Verdana" w:hAnsi="Verdana" w:cs="Arial"/>
                <w:color w:val="000000"/>
                <w:sz w:val="18"/>
                <w:szCs w:val="18"/>
              </w:rPr>
              <w:t>client applications makes compliance transparent and easy for</w:t>
            </w:r>
            <w:r w:rsidR="002256C7" w:rsidRPr="004D552E">
              <w:rPr>
                <w:rFonts w:ascii="Verdana" w:hAnsi="Verdana" w:cs="Arial"/>
                <w:color w:val="000000"/>
                <w:sz w:val="18"/>
                <w:szCs w:val="18"/>
              </w:rPr>
              <w:t xml:space="preserve"> </w:t>
            </w:r>
            <w:r w:rsidR="00CA21FB" w:rsidRPr="004D552E">
              <w:rPr>
                <w:rFonts w:ascii="Verdana" w:hAnsi="Verdana" w:cs="Arial"/>
                <w:color w:val="000000"/>
                <w:sz w:val="18"/>
                <w:szCs w:val="18"/>
              </w:rPr>
              <w:t>employees. Integration with information rights management</w:t>
            </w:r>
            <w:r w:rsidR="002256C7" w:rsidRPr="004D552E">
              <w:rPr>
                <w:rFonts w:ascii="Verdana" w:hAnsi="Verdana" w:cs="Arial"/>
                <w:color w:val="000000"/>
                <w:sz w:val="18"/>
                <w:szCs w:val="18"/>
              </w:rPr>
              <w:t xml:space="preserve"> </w:t>
            </w:r>
            <w:r w:rsidR="00CA21FB" w:rsidRPr="004D552E">
              <w:rPr>
                <w:rFonts w:ascii="Verdana" w:hAnsi="Verdana" w:cs="Arial"/>
                <w:color w:val="000000"/>
                <w:sz w:val="18"/>
                <w:szCs w:val="18"/>
              </w:rPr>
              <w:t>enables persistent policies to be automatically embedded</w:t>
            </w:r>
            <w:r w:rsidR="002256C7" w:rsidRPr="004D552E">
              <w:rPr>
                <w:rFonts w:ascii="Verdana" w:hAnsi="Verdana" w:cs="Arial"/>
                <w:color w:val="000000"/>
                <w:sz w:val="18"/>
                <w:szCs w:val="18"/>
              </w:rPr>
              <w:t xml:space="preserve"> </w:t>
            </w:r>
            <w:r w:rsidR="00CA21FB" w:rsidRPr="004D552E">
              <w:rPr>
                <w:rFonts w:ascii="Verdana" w:hAnsi="Verdana" w:cs="Arial"/>
                <w:color w:val="000000"/>
                <w:sz w:val="18"/>
                <w:szCs w:val="18"/>
              </w:rPr>
              <w:t>within document</w:t>
            </w:r>
            <w:r w:rsidRPr="004D552E">
              <w:rPr>
                <w:rFonts w:ascii="Verdana" w:hAnsi="Verdana" w:cs="Arial"/>
                <w:color w:val="000000"/>
                <w:sz w:val="18"/>
                <w:szCs w:val="18"/>
              </w:rPr>
              <w:t>s, helping to ensure that confi</w:t>
            </w:r>
            <w:r w:rsidR="00CA21FB" w:rsidRPr="004D552E">
              <w:rPr>
                <w:rFonts w:ascii="Verdana" w:hAnsi="Verdana" w:cs="Arial"/>
                <w:color w:val="000000"/>
                <w:sz w:val="18"/>
                <w:szCs w:val="18"/>
              </w:rPr>
              <w:t>dential</w:t>
            </w:r>
            <w:r w:rsidR="002256C7" w:rsidRPr="004D552E">
              <w:rPr>
                <w:rFonts w:ascii="Verdana" w:hAnsi="Verdana" w:cs="Arial"/>
                <w:color w:val="000000"/>
                <w:sz w:val="18"/>
                <w:szCs w:val="18"/>
              </w:rPr>
              <w:t xml:space="preserve"> </w:t>
            </w:r>
            <w:r w:rsidR="00CA21FB" w:rsidRPr="004D552E">
              <w:rPr>
                <w:rFonts w:ascii="Verdana" w:hAnsi="Verdana" w:cs="Arial"/>
                <w:color w:val="000000"/>
                <w:sz w:val="18"/>
                <w:szCs w:val="18"/>
              </w:rPr>
              <w:t>information is better protected even when the document is</w:t>
            </w:r>
            <w:r w:rsidR="002256C7" w:rsidRPr="004D552E">
              <w:rPr>
                <w:rFonts w:ascii="Verdana" w:hAnsi="Verdana" w:cs="Arial"/>
                <w:color w:val="000000"/>
                <w:sz w:val="18"/>
                <w:szCs w:val="18"/>
              </w:rPr>
              <w:t xml:space="preserve"> </w:t>
            </w:r>
            <w:r w:rsidR="00CA21FB" w:rsidRPr="004D552E">
              <w:rPr>
                <w:rFonts w:ascii="Verdana" w:hAnsi="Verdana" w:cs="Arial"/>
                <w:color w:val="000000"/>
                <w:sz w:val="18"/>
                <w:szCs w:val="18"/>
              </w:rPr>
              <w:t>not connected to a server.</w:t>
            </w:r>
          </w:p>
          <w:p w:rsidR="00CA21FB" w:rsidRPr="004D552E" w:rsidRDefault="00CA21FB" w:rsidP="004D552E">
            <w:pPr>
              <w:autoSpaceDE w:val="0"/>
              <w:autoSpaceDN w:val="0"/>
              <w:adjustRightInd w:val="0"/>
              <w:ind w:left="144"/>
              <w:rPr>
                <w:rFonts w:ascii="Verdana" w:hAnsi="Verdana" w:cs="Arial"/>
                <w:color w:val="000000"/>
                <w:sz w:val="18"/>
                <w:szCs w:val="18"/>
              </w:rPr>
            </w:pPr>
          </w:p>
          <w:p w:rsidR="00CA21FB" w:rsidRPr="004D552E" w:rsidRDefault="00CA21FB" w:rsidP="004D552E">
            <w:pPr>
              <w:autoSpaceDE w:val="0"/>
              <w:autoSpaceDN w:val="0"/>
              <w:adjustRightInd w:val="0"/>
              <w:ind w:left="144"/>
              <w:rPr>
                <w:rFonts w:ascii="Verdana" w:hAnsi="Verdana" w:cs="Arial"/>
                <w:b/>
                <w:bCs/>
                <w:color w:val="000000"/>
                <w:sz w:val="18"/>
                <w:szCs w:val="18"/>
              </w:rPr>
            </w:pPr>
            <w:r w:rsidRPr="004D552E">
              <w:rPr>
                <w:rFonts w:ascii="Verdana" w:hAnsi="Verdana" w:cs="Arial"/>
                <w:b/>
                <w:bCs/>
                <w:color w:val="000000"/>
                <w:sz w:val="18"/>
                <w:szCs w:val="18"/>
              </w:rPr>
              <w:t>Simplify Web content management.</w:t>
            </w:r>
          </w:p>
          <w:p w:rsidR="00CA21FB" w:rsidRPr="004D552E" w:rsidRDefault="00CA21FB"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Provide easy-to-use functionality to create, approve, and</w:t>
            </w:r>
          </w:p>
          <w:p w:rsidR="00A05E7C" w:rsidRPr="004D552E" w:rsidRDefault="00CA21FB"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publish Web content. Master pages and page layouts provide</w:t>
            </w:r>
            <w:r w:rsidR="00D57ADD" w:rsidRPr="004D552E">
              <w:rPr>
                <w:rFonts w:ascii="Verdana" w:hAnsi="Verdana" w:cs="Arial"/>
                <w:color w:val="000000"/>
                <w:sz w:val="18"/>
                <w:szCs w:val="18"/>
              </w:rPr>
              <w:t xml:space="preserve"> </w:t>
            </w:r>
            <w:r w:rsidRPr="004D552E">
              <w:rPr>
                <w:rFonts w:ascii="Verdana" w:hAnsi="Verdana" w:cs="Arial"/>
                <w:color w:val="000000"/>
                <w:sz w:val="18"/>
                <w:szCs w:val="18"/>
              </w:rPr>
              <w:t>reusable templates for a consistent look and feel. New</w:t>
            </w:r>
            <w:r w:rsidR="00D57ADD" w:rsidRPr="004D552E">
              <w:rPr>
                <w:rFonts w:ascii="Verdana" w:hAnsi="Verdana" w:cs="Arial"/>
                <w:color w:val="000000"/>
                <w:sz w:val="18"/>
                <w:szCs w:val="18"/>
              </w:rPr>
              <w:t xml:space="preserve"> f</w:t>
            </w:r>
            <w:r w:rsidRPr="004D552E">
              <w:rPr>
                <w:rFonts w:ascii="Verdana" w:hAnsi="Verdana" w:cs="Arial"/>
                <w:color w:val="000000"/>
                <w:sz w:val="18"/>
                <w:szCs w:val="18"/>
              </w:rPr>
              <w:t>unctionality enables enterprises to publish content from one</w:t>
            </w:r>
            <w:r w:rsidR="00D57ADD" w:rsidRPr="004D552E">
              <w:rPr>
                <w:rFonts w:ascii="Verdana" w:hAnsi="Verdana" w:cs="Arial"/>
                <w:color w:val="000000"/>
                <w:sz w:val="18"/>
                <w:szCs w:val="18"/>
              </w:rPr>
              <w:t xml:space="preserve"> </w:t>
            </w:r>
            <w:r w:rsidRPr="004D552E">
              <w:rPr>
                <w:rFonts w:ascii="Verdana" w:hAnsi="Verdana" w:cs="Arial"/>
                <w:color w:val="000000"/>
                <w:sz w:val="18"/>
                <w:szCs w:val="18"/>
              </w:rPr>
              <w:t>area to another (for example, from a collaborative site to a</w:t>
            </w:r>
            <w:r w:rsidR="00D57ADD" w:rsidRPr="004D552E">
              <w:rPr>
                <w:rFonts w:ascii="Verdana" w:hAnsi="Verdana" w:cs="Arial"/>
                <w:color w:val="000000"/>
                <w:sz w:val="18"/>
                <w:szCs w:val="18"/>
              </w:rPr>
              <w:t xml:space="preserve"> </w:t>
            </w:r>
            <w:r w:rsidRPr="004D552E">
              <w:rPr>
                <w:rFonts w:ascii="Verdana" w:hAnsi="Verdana" w:cs="Arial"/>
                <w:color w:val="000000"/>
                <w:sz w:val="18"/>
                <w:szCs w:val="18"/>
              </w:rPr>
              <w:t>portal), or cost-effectively manage multilingual delivery of</w:t>
            </w:r>
            <w:r w:rsidR="00D57ADD" w:rsidRPr="004D552E">
              <w:rPr>
                <w:rFonts w:ascii="Verdana" w:hAnsi="Verdana" w:cs="Arial"/>
                <w:color w:val="000000"/>
                <w:sz w:val="18"/>
                <w:szCs w:val="18"/>
              </w:rPr>
              <w:t xml:space="preserve"> </w:t>
            </w:r>
            <w:r w:rsidRPr="004D552E">
              <w:rPr>
                <w:rFonts w:ascii="Verdana" w:hAnsi="Verdana" w:cs="Arial"/>
                <w:color w:val="000000"/>
                <w:sz w:val="18"/>
                <w:szCs w:val="18"/>
              </w:rPr>
              <w:t>content on multiple intranet, extranet, and Internet sites.</w:t>
            </w:r>
          </w:p>
        </w:tc>
      </w:tr>
    </w:tbl>
    <w:p w:rsidR="003823A3" w:rsidRPr="00327935" w:rsidRDefault="003823A3" w:rsidP="00667840">
      <w:pPr>
        <w:autoSpaceDE w:val="0"/>
        <w:autoSpaceDN w:val="0"/>
        <w:adjustRightInd w:val="0"/>
        <w:rPr>
          <w:rFonts w:ascii="Verdana" w:hAnsi="Verdana" w:cs="Arial"/>
          <w:color w:val="000000"/>
          <w:sz w:val="12"/>
          <w:szCs w:val="12"/>
        </w:rPr>
      </w:pPr>
    </w:p>
    <w:tbl>
      <w:tblPr>
        <w:tblpPr w:leftFromText="180" w:rightFromText="180" w:vertAnchor="text" w:tblpY="-59"/>
        <w:tblW w:w="0" w:type="auto"/>
        <w:tblLook w:val="01E0"/>
      </w:tblPr>
      <w:tblGrid>
        <w:gridCol w:w="5580"/>
        <w:gridCol w:w="236"/>
        <w:gridCol w:w="5704"/>
      </w:tblGrid>
      <w:tr w:rsidR="00B721D1" w:rsidRPr="004D552E" w:rsidTr="004D552E">
        <w:trPr>
          <w:trHeight w:val="9259"/>
        </w:trPr>
        <w:tc>
          <w:tcPr>
            <w:tcW w:w="5580" w:type="dxa"/>
          </w:tcPr>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b/>
                <w:bCs/>
                <w:color w:val="000000"/>
                <w:sz w:val="18"/>
                <w:szCs w:val="18"/>
              </w:rPr>
              <w:lastRenderedPageBreak/>
              <w:t>Extend business processes across the organization.</w:t>
            </w:r>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Forms Services–driven solutions make it possible to accurately collect security-enhanced information inside and outside the organization without coding any custom applications. This information can then be integrated easily into line-of-business systems, stored in document libraries, used to start workflow processes, or submitted to Web services to help avoid duplicate efforts and costly errors resulting from manual data entry.</w:t>
            </w:r>
          </w:p>
          <w:p w:rsidR="00B721D1" w:rsidRPr="004D552E" w:rsidRDefault="00B721D1" w:rsidP="004D552E">
            <w:pPr>
              <w:autoSpaceDE w:val="0"/>
              <w:autoSpaceDN w:val="0"/>
              <w:adjustRightInd w:val="0"/>
              <w:rPr>
                <w:rFonts w:ascii="Verdana" w:hAnsi="Verdana" w:cs="Arial"/>
                <w:color w:val="000000"/>
                <w:sz w:val="18"/>
                <w:szCs w:val="18"/>
              </w:rPr>
            </w:pPr>
          </w:p>
          <w:p w:rsidR="00B721D1" w:rsidRPr="004D552E" w:rsidRDefault="00B721D1" w:rsidP="004D552E">
            <w:pPr>
              <w:autoSpaceDE w:val="0"/>
              <w:autoSpaceDN w:val="0"/>
              <w:adjustRightInd w:val="0"/>
              <w:ind w:left="144"/>
              <w:rPr>
                <w:rFonts w:ascii="Verdana" w:hAnsi="Verdana" w:cs="Arial"/>
                <w:b/>
                <w:bCs/>
                <w:color w:val="000000"/>
                <w:sz w:val="18"/>
                <w:szCs w:val="18"/>
              </w:rPr>
            </w:pPr>
            <w:r w:rsidRPr="004D552E">
              <w:rPr>
                <w:rFonts w:ascii="Verdana" w:hAnsi="Verdana" w:cs="Arial"/>
                <w:b/>
                <w:bCs/>
                <w:color w:val="000000"/>
                <w:sz w:val="18"/>
                <w:szCs w:val="18"/>
              </w:rPr>
              <w:t>Streamline everyday business processes.</w:t>
            </w:r>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Out-of-the-box workflows enable initiation, participation,</w:t>
            </w:r>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tracking, and reporting for common business activities</w:t>
            </w:r>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such as document review and approval, issue tracking, and signature collection. Integration with browsers, e-mail, and familiar Microsoft Office system client programs simplifies the user experience. Organizations can easily define their own collaborative, user-driven business processes by capitalizing on the Windows Workflow Foundation services embedded in the Microsoft Windows</w:t>
            </w:r>
            <w:r w:rsidRPr="004D552E">
              <w:rPr>
                <w:rFonts w:ascii="Verdana" w:hAnsi="Verdana" w:cs="Arial"/>
                <w:color w:val="000000"/>
                <w:sz w:val="12"/>
                <w:szCs w:val="12"/>
              </w:rPr>
              <w:t xml:space="preserve">® </w:t>
            </w:r>
            <w:r w:rsidRPr="004D552E">
              <w:rPr>
                <w:rFonts w:ascii="Verdana" w:hAnsi="Verdana" w:cs="Arial"/>
                <w:color w:val="000000"/>
                <w:sz w:val="18"/>
                <w:szCs w:val="18"/>
              </w:rPr>
              <w:t>platform and using familiar Microsoft tools such as Microsoft Office SharePoint Designer 2007 (the next generation of the Microsoft Office FrontPage</w:t>
            </w:r>
            <w:r w:rsidRPr="004D552E">
              <w:rPr>
                <w:rFonts w:ascii="Verdana" w:hAnsi="Verdana" w:cs="Arial"/>
                <w:color w:val="000000"/>
                <w:sz w:val="12"/>
                <w:szCs w:val="12"/>
              </w:rPr>
              <w:t xml:space="preserve">® </w:t>
            </w:r>
            <w:r w:rsidRPr="004D552E">
              <w:rPr>
                <w:rFonts w:ascii="Verdana" w:hAnsi="Verdana" w:cs="Arial"/>
                <w:color w:val="000000"/>
                <w:sz w:val="18"/>
                <w:szCs w:val="18"/>
              </w:rPr>
              <w:t>tool) or the Microsoft Visual Studio</w:t>
            </w:r>
            <w:r w:rsidRPr="004D552E">
              <w:rPr>
                <w:rFonts w:ascii="Verdana" w:hAnsi="Verdana" w:cs="Arial"/>
                <w:color w:val="000000"/>
                <w:sz w:val="12"/>
                <w:szCs w:val="12"/>
              </w:rPr>
              <w:t xml:space="preserve">® </w:t>
            </w:r>
            <w:r w:rsidRPr="004D552E">
              <w:rPr>
                <w:rFonts w:ascii="Verdana" w:hAnsi="Verdana" w:cs="Arial"/>
                <w:color w:val="000000"/>
                <w:sz w:val="18"/>
                <w:szCs w:val="18"/>
              </w:rPr>
              <w:t>system.</w:t>
            </w:r>
          </w:p>
          <w:p w:rsidR="00B721D1" w:rsidRPr="004D552E" w:rsidRDefault="00B721D1" w:rsidP="004D552E">
            <w:pPr>
              <w:autoSpaceDE w:val="0"/>
              <w:autoSpaceDN w:val="0"/>
              <w:adjustRightInd w:val="0"/>
              <w:rPr>
                <w:rFonts w:ascii="Verdana" w:hAnsi="Verdana" w:cs="Arial"/>
                <w:color w:val="000000"/>
                <w:sz w:val="18"/>
                <w:szCs w:val="18"/>
              </w:rPr>
            </w:pPr>
          </w:p>
          <w:p w:rsidR="00B721D1" w:rsidRPr="004D552E" w:rsidRDefault="00B721D1" w:rsidP="004D552E">
            <w:pPr>
              <w:autoSpaceDE w:val="0"/>
              <w:autoSpaceDN w:val="0"/>
              <w:adjustRightInd w:val="0"/>
              <w:rPr>
                <w:rFonts w:ascii="Verdana" w:hAnsi="Verdana" w:cs="Arial"/>
                <w:b/>
                <w:bCs/>
                <w:color w:val="FE4411"/>
                <w:sz w:val="20"/>
                <w:szCs w:val="20"/>
              </w:rPr>
            </w:pPr>
            <w:r w:rsidRPr="004D552E">
              <w:rPr>
                <w:rFonts w:ascii="Verdana" w:hAnsi="Verdana" w:cs="Arial"/>
                <w:b/>
                <w:bCs/>
                <w:color w:val="FE4411"/>
                <w:sz w:val="20"/>
                <w:szCs w:val="20"/>
              </w:rPr>
              <w:t>Improve Business Insight</w:t>
            </w:r>
          </w:p>
          <w:p w:rsidR="00B721D1" w:rsidRPr="004D552E" w:rsidRDefault="00B721D1" w:rsidP="004D552E">
            <w:pPr>
              <w:autoSpaceDE w:val="0"/>
              <w:autoSpaceDN w:val="0"/>
              <w:adjustRightInd w:val="0"/>
              <w:rPr>
                <w:rFonts w:ascii="Verdana" w:hAnsi="Verdana" w:cs="Arial"/>
                <w:b/>
                <w:bCs/>
                <w:color w:val="FE4411"/>
                <w:sz w:val="20"/>
                <w:szCs w:val="20"/>
              </w:rPr>
            </w:pPr>
          </w:p>
          <w:p w:rsidR="00B721D1" w:rsidRPr="004D552E" w:rsidRDefault="00B721D1" w:rsidP="004D552E">
            <w:pPr>
              <w:autoSpaceDE w:val="0"/>
              <w:autoSpaceDN w:val="0"/>
              <w:adjustRightInd w:val="0"/>
              <w:rPr>
                <w:rFonts w:ascii="Verdana" w:hAnsi="Verdana" w:cs="Arial"/>
                <w:bCs/>
                <w:color w:val="000000"/>
                <w:sz w:val="18"/>
                <w:szCs w:val="18"/>
              </w:rPr>
            </w:pPr>
            <w:r w:rsidRPr="004D552E">
              <w:rPr>
                <w:rFonts w:ascii="Verdana" w:hAnsi="Verdana" w:cs="Arial"/>
                <w:bCs/>
                <w:color w:val="000000"/>
                <w:sz w:val="18"/>
                <w:szCs w:val="18"/>
              </w:rPr>
              <w:t>Make better-informed decisions at all levels of the</w:t>
            </w:r>
          </w:p>
          <w:p w:rsidR="00B721D1" w:rsidRPr="004D552E" w:rsidRDefault="00B721D1" w:rsidP="004D552E">
            <w:pPr>
              <w:autoSpaceDE w:val="0"/>
              <w:autoSpaceDN w:val="0"/>
              <w:adjustRightInd w:val="0"/>
              <w:rPr>
                <w:rFonts w:ascii="Verdana" w:hAnsi="Verdana" w:cs="Arial"/>
                <w:bCs/>
                <w:color w:val="000000"/>
                <w:sz w:val="18"/>
                <w:szCs w:val="18"/>
              </w:rPr>
            </w:pPr>
            <w:r w:rsidRPr="004D552E">
              <w:rPr>
                <w:rFonts w:ascii="Verdana" w:hAnsi="Verdana" w:cs="Arial"/>
                <w:bCs/>
                <w:color w:val="000000"/>
                <w:sz w:val="18"/>
                <w:szCs w:val="18"/>
              </w:rPr>
              <w:t>organization by efficiently finding, assembling, and</w:t>
            </w:r>
          </w:p>
          <w:p w:rsidR="00B721D1" w:rsidRPr="004D552E" w:rsidRDefault="00B721D1" w:rsidP="004D552E">
            <w:pPr>
              <w:autoSpaceDE w:val="0"/>
              <w:autoSpaceDN w:val="0"/>
              <w:adjustRightInd w:val="0"/>
              <w:rPr>
                <w:rFonts w:ascii="Verdana" w:hAnsi="Verdana" w:cs="Arial"/>
                <w:bCs/>
                <w:color w:val="000000"/>
                <w:sz w:val="18"/>
                <w:szCs w:val="18"/>
              </w:rPr>
            </w:pPr>
            <w:r w:rsidRPr="004D552E">
              <w:rPr>
                <w:rFonts w:ascii="Verdana" w:hAnsi="Verdana" w:cs="Arial"/>
                <w:bCs/>
                <w:color w:val="000000"/>
                <w:sz w:val="18"/>
                <w:szCs w:val="18"/>
              </w:rPr>
              <w:t>analyzing critical business information from disparate</w:t>
            </w:r>
          </w:p>
          <w:p w:rsidR="00B721D1" w:rsidRPr="004D552E" w:rsidRDefault="00B721D1" w:rsidP="004D552E">
            <w:pPr>
              <w:autoSpaceDE w:val="0"/>
              <w:autoSpaceDN w:val="0"/>
              <w:adjustRightInd w:val="0"/>
              <w:rPr>
                <w:rFonts w:ascii="Verdana" w:hAnsi="Verdana" w:cs="Arial"/>
                <w:bCs/>
                <w:color w:val="000000"/>
                <w:sz w:val="18"/>
                <w:szCs w:val="18"/>
              </w:rPr>
            </w:pPr>
            <w:r w:rsidRPr="004D552E">
              <w:rPr>
                <w:rFonts w:ascii="Verdana" w:hAnsi="Verdana" w:cs="Arial"/>
                <w:bCs/>
                <w:color w:val="000000"/>
                <w:sz w:val="18"/>
                <w:szCs w:val="18"/>
              </w:rPr>
              <w:t>sources such as documents, servers, databases, file shares, people, and SharePoint sites.</w:t>
            </w:r>
          </w:p>
          <w:p w:rsidR="00B721D1" w:rsidRPr="004D552E" w:rsidRDefault="00B721D1" w:rsidP="004D552E">
            <w:pPr>
              <w:autoSpaceDE w:val="0"/>
              <w:autoSpaceDN w:val="0"/>
              <w:adjustRightInd w:val="0"/>
              <w:rPr>
                <w:rFonts w:ascii="Verdana" w:hAnsi="Verdana" w:cs="Arial"/>
                <w:color w:val="000000"/>
                <w:sz w:val="18"/>
                <w:szCs w:val="18"/>
              </w:rPr>
            </w:pPr>
          </w:p>
          <w:p w:rsidR="00B721D1" w:rsidRPr="004D552E" w:rsidRDefault="00B721D1" w:rsidP="004D552E">
            <w:pPr>
              <w:autoSpaceDE w:val="0"/>
              <w:autoSpaceDN w:val="0"/>
              <w:adjustRightInd w:val="0"/>
              <w:ind w:left="144"/>
              <w:rPr>
                <w:rFonts w:ascii="Verdana" w:hAnsi="Verdana" w:cs="Arial"/>
                <w:b/>
                <w:bCs/>
                <w:color w:val="000000"/>
                <w:sz w:val="18"/>
                <w:szCs w:val="18"/>
              </w:rPr>
            </w:pPr>
            <w:r w:rsidRPr="004D552E">
              <w:rPr>
                <w:rFonts w:ascii="Verdana" w:hAnsi="Verdana" w:cs="Arial"/>
                <w:b/>
                <w:bCs/>
                <w:color w:val="000000"/>
                <w:sz w:val="18"/>
                <w:szCs w:val="18"/>
              </w:rPr>
              <w:t>Provide centralized access to business-critical</w:t>
            </w:r>
          </w:p>
          <w:p w:rsidR="00B721D1" w:rsidRPr="004D552E" w:rsidRDefault="00B721D1" w:rsidP="004D552E">
            <w:pPr>
              <w:autoSpaceDE w:val="0"/>
              <w:autoSpaceDN w:val="0"/>
              <w:adjustRightInd w:val="0"/>
              <w:ind w:left="144"/>
              <w:rPr>
                <w:rFonts w:ascii="Verdana" w:hAnsi="Verdana" w:cs="Arial"/>
                <w:b/>
                <w:bCs/>
                <w:color w:val="000000"/>
                <w:sz w:val="18"/>
                <w:szCs w:val="18"/>
              </w:rPr>
            </w:pPr>
            <w:r w:rsidRPr="004D552E">
              <w:rPr>
                <w:rFonts w:ascii="Verdana" w:hAnsi="Verdana" w:cs="Arial"/>
                <w:b/>
                <w:bCs/>
                <w:color w:val="000000"/>
                <w:sz w:val="18"/>
                <w:szCs w:val="18"/>
              </w:rPr>
              <w:t>information.</w:t>
            </w:r>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 xml:space="preserve">Create live, interactive business intelligence (BI) portals that assemble and display business information from disparate sources, using integrated BI capabilities such as dashboards, Web Parts, key performance indicators (KPIs), and business data connectivity technologies. Centralized </w:t>
            </w:r>
            <w:smartTag w:uri="urn:schemas-microsoft-com:office:smarttags" w:element="place">
              <w:smartTag w:uri="urn:schemas-microsoft-com:office:smarttags" w:element="PlaceName">
                <w:r w:rsidRPr="004D552E">
                  <w:rPr>
                    <w:rFonts w:ascii="Verdana" w:hAnsi="Verdana" w:cs="Arial"/>
                    <w:color w:val="000000"/>
                    <w:sz w:val="18"/>
                    <w:szCs w:val="18"/>
                  </w:rPr>
                  <w:t>Report</w:t>
                </w:r>
              </w:smartTag>
              <w:r w:rsidRPr="004D552E">
                <w:rPr>
                  <w:rFonts w:ascii="Verdana" w:hAnsi="Verdana" w:cs="Arial"/>
                  <w:color w:val="000000"/>
                  <w:sz w:val="18"/>
                  <w:szCs w:val="18"/>
                </w:rPr>
                <w:t xml:space="preserve"> </w:t>
              </w:r>
              <w:smartTag w:uri="urn:schemas-microsoft-com:office:smarttags" w:element="PlaceType">
                <w:r w:rsidRPr="004D552E">
                  <w:rPr>
                    <w:rFonts w:ascii="Verdana" w:hAnsi="Verdana" w:cs="Arial"/>
                    <w:color w:val="000000"/>
                    <w:sz w:val="18"/>
                    <w:szCs w:val="18"/>
                  </w:rPr>
                  <w:t>Center</w:t>
                </w:r>
              </w:smartTag>
            </w:smartTag>
            <w:r w:rsidRPr="004D552E">
              <w:rPr>
                <w:rFonts w:ascii="Verdana" w:hAnsi="Verdana" w:cs="Arial"/>
                <w:color w:val="000000"/>
                <w:sz w:val="18"/>
                <w:szCs w:val="18"/>
              </w:rPr>
              <w:t xml:space="preserve"> sites give users a single place to find the latest spreadsheets, reports, or KPIs.</w:t>
            </w:r>
          </w:p>
          <w:p w:rsidR="00B721D1" w:rsidRPr="004D552E" w:rsidRDefault="00B721D1" w:rsidP="004D552E">
            <w:pPr>
              <w:autoSpaceDE w:val="0"/>
              <w:autoSpaceDN w:val="0"/>
              <w:adjustRightInd w:val="0"/>
              <w:ind w:left="144"/>
              <w:rPr>
                <w:rFonts w:ascii="Verdana" w:hAnsi="Verdana" w:cs="Arial"/>
                <w:color w:val="000000"/>
                <w:sz w:val="18"/>
                <w:szCs w:val="18"/>
              </w:rPr>
            </w:pPr>
          </w:p>
          <w:p w:rsidR="00B721D1" w:rsidRPr="004D552E" w:rsidRDefault="00B721D1" w:rsidP="004D552E">
            <w:pPr>
              <w:autoSpaceDE w:val="0"/>
              <w:autoSpaceDN w:val="0"/>
              <w:adjustRightInd w:val="0"/>
              <w:ind w:left="144"/>
              <w:rPr>
                <w:rFonts w:ascii="Verdana" w:hAnsi="Verdana" w:cs="Arial"/>
                <w:b/>
                <w:bCs/>
                <w:color w:val="000000"/>
                <w:sz w:val="18"/>
                <w:szCs w:val="18"/>
              </w:rPr>
            </w:pPr>
            <w:r w:rsidRPr="004D552E">
              <w:rPr>
                <w:rFonts w:ascii="Verdana" w:hAnsi="Verdana" w:cs="Arial"/>
                <w:b/>
                <w:bCs/>
                <w:color w:val="000000"/>
                <w:sz w:val="18"/>
                <w:szCs w:val="18"/>
              </w:rPr>
              <w:t>Share business data broadly while helping to protect sensitive information.</w:t>
            </w:r>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Excel Services enables you to broadly share spreadsheets and gives you improved manageability, security, and the ability to reuse models through a scalable, server-based calculation service and interactive Web-based user interface. Incorporate interactive spreadsheets into BI portals, dashboards, and scorecards. Help protect confidential information and maintain one up-to-date version by securing access at the server.</w:t>
            </w:r>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b/>
                <w:bCs/>
                <w:color w:val="000000"/>
                <w:sz w:val="18"/>
                <w:szCs w:val="18"/>
              </w:rPr>
              <w:lastRenderedPageBreak/>
              <w:t>Unlock business data.</w:t>
            </w:r>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With the Business Data Catalog (BDC), IT can create a pool of connections to business systems such as SAP</w:t>
            </w:r>
            <w:r w:rsidRPr="004D552E">
              <w:rPr>
                <w:rFonts w:ascii="Verdana" w:hAnsi="Verdana" w:cs="Arial"/>
                <w:color w:val="000000"/>
                <w:sz w:val="12"/>
                <w:szCs w:val="12"/>
              </w:rPr>
              <w:t>®</w:t>
            </w:r>
            <w:r w:rsidRPr="004D552E">
              <w:rPr>
                <w:rFonts w:ascii="Verdana" w:hAnsi="Verdana" w:cs="Arial"/>
                <w:color w:val="000000"/>
                <w:sz w:val="10"/>
                <w:szCs w:val="10"/>
              </w:rPr>
              <w:t xml:space="preserve">1 </w:t>
            </w:r>
            <w:r w:rsidRPr="004D552E">
              <w:rPr>
                <w:rFonts w:ascii="Verdana" w:hAnsi="Verdana" w:cs="Arial"/>
                <w:color w:val="000000"/>
                <w:sz w:val="18"/>
                <w:szCs w:val="18"/>
              </w:rPr>
              <w:t>and Siebel that can easily be reused to create personalized, interactive data views from browsers without writing code. Combine the BDC with SharePoint Enterprise Search to give users the ability to</w:t>
            </w:r>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search virtually any business system.</w:t>
            </w:r>
          </w:p>
          <w:p w:rsidR="00B721D1" w:rsidRPr="004D552E" w:rsidRDefault="00B721D1" w:rsidP="004D552E">
            <w:pPr>
              <w:autoSpaceDE w:val="0"/>
              <w:autoSpaceDN w:val="0"/>
              <w:adjustRightInd w:val="0"/>
              <w:ind w:left="144"/>
              <w:rPr>
                <w:rFonts w:ascii="Verdana" w:hAnsi="Verdana" w:cs="Arial"/>
                <w:color w:val="000000"/>
                <w:sz w:val="18"/>
                <w:szCs w:val="18"/>
              </w:rPr>
            </w:pPr>
          </w:p>
          <w:p w:rsidR="00B721D1" w:rsidRPr="004D552E" w:rsidRDefault="00B721D1" w:rsidP="004D552E">
            <w:pPr>
              <w:autoSpaceDE w:val="0"/>
              <w:autoSpaceDN w:val="0"/>
              <w:adjustRightInd w:val="0"/>
              <w:ind w:left="144"/>
              <w:rPr>
                <w:rFonts w:ascii="Verdana" w:hAnsi="Verdana" w:cs="Arial"/>
                <w:b/>
                <w:bCs/>
                <w:color w:val="000000"/>
                <w:sz w:val="18"/>
                <w:szCs w:val="18"/>
              </w:rPr>
            </w:pPr>
            <w:r w:rsidRPr="004D552E">
              <w:rPr>
                <w:rFonts w:ascii="Verdana" w:hAnsi="Verdana" w:cs="Arial"/>
                <w:b/>
                <w:bCs/>
                <w:color w:val="000000"/>
                <w:sz w:val="18"/>
                <w:szCs w:val="18"/>
              </w:rPr>
              <w:t>Capitalize on your unstructured business networks to drive better decisions.</w:t>
            </w:r>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Employees can use new knowledge management tools to get the most from unstructured business networks, both inside and outside their organizations, by connecting people more quickly and efficiently. By exploring these undocumented business relationships and finding subject matter experts, individuals can make better decisions more quickly.</w:t>
            </w:r>
          </w:p>
          <w:p w:rsidR="00B721D1" w:rsidRPr="004D552E" w:rsidRDefault="00B721D1" w:rsidP="004D552E">
            <w:pPr>
              <w:autoSpaceDE w:val="0"/>
              <w:autoSpaceDN w:val="0"/>
              <w:adjustRightInd w:val="0"/>
              <w:rPr>
                <w:rFonts w:ascii="Verdana" w:hAnsi="Verdana" w:cs="Arial"/>
                <w:b/>
                <w:bCs/>
                <w:color w:val="FE4411"/>
                <w:sz w:val="20"/>
                <w:szCs w:val="20"/>
              </w:rPr>
            </w:pPr>
          </w:p>
          <w:p w:rsidR="00B721D1" w:rsidRPr="004D552E" w:rsidRDefault="00B721D1" w:rsidP="004D552E">
            <w:pPr>
              <w:autoSpaceDE w:val="0"/>
              <w:autoSpaceDN w:val="0"/>
              <w:adjustRightInd w:val="0"/>
              <w:rPr>
                <w:rFonts w:ascii="Verdana" w:hAnsi="Verdana" w:cs="Arial"/>
                <w:b/>
                <w:bCs/>
                <w:color w:val="FE4411"/>
                <w:sz w:val="20"/>
                <w:szCs w:val="20"/>
              </w:rPr>
            </w:pPr>
            <w:r w:rsidRPr="004D552E">
              <w:rPr>
                <w:rFonts w:ascii="Verdana" w:hAnsi="Verdana" w:cs="Arial"/>
                <w:b/>
                <w:bCs/>
                <w:color w:val="FE4411"/>
                <w:sz w:val="20"/>
                <w:szCs w:val="20"/>
              </w:rPr>
              <w:t>Simplify Internal and External Collaboration</w:t>
            </w:r>
          </w:p>
          <w:p w:rsidR="00B721D1" w:rsidRPr="004D552E" w:rsidRDefault="00B721D1" w:rsidP="004D552E">
            <w:pPr>
              <w:autoSpaceDE w:val="0"/>
              <w:autoSpaceDN w:val="0"/>
              <w:adjustRightInd w:val="0"/>
              <w:rPr>
                <w:rFonts w:ascii="Verdana" w:hAnsi="Verdana" w:cs="Arial"/>
                <w:b/>
                <w:bCs/>
                <w:color w:val="FE4411"/>
                <w:sz w:val="20"/>
                <w:szCs w:val="20"/>
              </w:rPr>
            </w:pPr>
          </w:p>
          <w:p w:rsidR="00B721D1" w:rsidRPr="004D552E" w:rsidRDefault="00B721D1" w:rsidP="004D552E">
            <w:pPr>
              <w:autoSpaceDE w:val="0"/>
              <w:autoSpaceDN w:val="0"/>
              <w:adjustRightInd w:val="0"/>
              <w:rPr>
                <w:rFonts w:ascii="Verdana" w:hAnsi="Verdana" w:cs="Arial"/>
                <w:color w:val="000000"/>
                <w:sz w:val="18"/>
                <w:szCs w:val="18"/>
              </w:rPr>
            </w:pPr>
            <w:r w:rsidRPr="004D552E">
              <w:rPr>
                <w:rFonts w:ascii="Verdana" w:hAnsi="Verdana" w:cs="Arial"/>
                <w:color w:val="000000"/>
                <w:sz w:val="18"/>
                <w:szCs w:val="18"/>
              </w:rPr>
              <w:t>Find information and connect with subject matter experts,</w:t>
            </w:r>
          </w:p>
          <w:p w:rsidR="00B721D1" w:rsidRPr="004D552E" w:rsidRDefault="00B721D1" w:rsidP="004D552E">
            <w:pPr>
              <w:autoSpaceDE w:val="0"/>
              <w:autoSpaceDN w:val="0"/>
              <w:adjustRightInd w:val="0"/>
              <w:rPr>
                <w:rFonts w:ascii="Verdana" w:hAnsi="Verdana" w:cs="Arial"/>
                <w:color w:val="000000"/>
                <w:sz w:val="18"/>
                <w:szCs w:val="18"/>
              </w:rPr>
            </w:pPr>
            <w:r w:rsidRPr="004D552E">
              <w:rPr>
                <w:rFonts w:ascii="Verdana" w:hAnsi="Verdana" w:cs="Arial"/>
                <w:color w:val="000000"/>
                <w:sz w:val="18"/>
                <w:szCs w:val="18"/>
              </w:rPr>
              <w:t>regardless of where they are located. Share knowledge and simplify working with others within and across organizational boundaries.</w:t>
            </w:r>
          </w:p>
          <w:p w:rsidR="00B721D1" w:rsidRPr="004D552E" w:rsidRDefault="00B721D1" w:rsidP="004D552E">
            <w:pPr>
              <w:autoSpaceDE w:val="0"/>
              <w:autoSpaceDN w:val="0"/>
              <w:adjustRightInd w:val="0"/>
              <w:rPr>
                <w:rFonts w:ascii="Verdana" w:hAnsi="Verdana" w:cs="Arial"/>
                <w:color w:val="000000"/>
                <w:sz w:val="18"/>
                <w:szCs w:val="18"/>
              </w:rPr>
            </w:pPr>
          </w:p>
          <w:p w:rsidR="00B721D1" w:rsidRPr="004D552E" w:rsidRDefault="00B721D1" w:rsidP="004D552E">
            <w:pPr>
              <w:autoSpaceDE w:val="0"/>
              <w:autoSpaceDN w:val="0"/>
              <w:adjustRightInd w:val="0"/>
              <w:ind w:left="144"/>
              <w:rPr>
                <w:rFonts w:ascii="Verdana" w:hAnsi="Verdana" w:cs="Arial"/>
                <w:b/>
                <w:bCs/>
                <w:color w:val="000000"/>
                <w:sz w:val="18"/>
                <w:szCs w:val="18"/>
              </w:rPr>
            </w:pPr>
            <w:r w:rsidRPr="004D552E">
              <w:rPr>
                <w:rFonts w:ascii="Verdana" w:hAnsi="Verdana" w:cs="Arial"/>
                <w:b/>
                <w:bCs/>
                <w:color w:val="000000"/>
                <w:sz w:val="18"/>
                <w:szCs w:val="18"/>
              </w:rPr>
              <w:t>Make it easier to search for information and people.</w:t>
            </w:r>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SharePoint Enterprise Search incorporates people and</w:t>
            </w:r>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business data along with documents and Web pages to</w:t>
            </w:r>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 xml:space="preserve">provide more comprehensive results. The </w:t>
            </w:r>
            <w:smartTag w:uri="urn:schemas-microsoft-com:office:smarttags" w:element="place">
              <w:smartTag w:uri="urn:schemas-microsoft-com:office:smarttags" w:element="PlaceName">
                <w:r w:rsidRPr="004D552E">
                  <w:rPr>
                    <w:rFonts w:ascii="Verdana" w:hAnsi="Verdana" w:cs="Arial"/>
                    <w:color w:val="000000"/>
                    <w:sz w:val="18"/>
                    <w:szCs w:val="18"/>
                  </w:rPr>
                  <w:t>Search</w:t>
                </w:r>
              </w:smartTag>
              <w:r w:rsidRPr="004D552E">
                <w:rPr>
                  <w:rFonts w:ascii="Verdana" w:hAnsi="Verdana" w:cs="Arial"/>
                  <w:color w:val="000000"/>
                  <w:sz w:val="18"/>
                  <w:szCs w:val="18"/>
                </w:rPr>
                <w:t xml:space="preserve"> </w:t>
              </w:r>
              <w:smartTag w:uri="urn:schemas-microsoft-com:office:smarttags" w:element="PlaceType">
                <w:r w:rsidRPr="004D552E">
                  <w:rPr>
                    <w:rFonts w:ascii="Verdana" w:hAnsi="Verdana" w:cs="Arial"/>
                    <w:color w:val="000000"/>
                    <w:sz w:val="18"/>
                    <w:szCs w:val="18"/>
                  </w:rPr>
                  <w:t>Center</w:t>
                </w:r>
              </w:smartTag>
            </w:smartTag>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provides a single integrated location for employees to search for the organizational resources they need. Alerts on search results notify users when new query matches are discovered. Enterprise Search is ubiquitous in Office SharePoint Server 2007, with tight integration into SharePoint sites, Web Parts, SharePoint lists, people, profiles, and even business data.</w:t>
            </w:r>
          </w:p>
          <w:p w:rsidR="00B721D1" w:rsidRPr="004D552E" w:rsidRDefault="00B721D1" w:rsidP="004D552E">
            <w:pPr>
              <w:autoSpaceDE w:val="0"/>
              <w:autoSpaceDN w:val="0"/>
              <w:adjustRightInd w:val="0"/>
              <w:ind w:left="144"/>
              <w:rPr>
                <w:rFonts w:ascii="Verdana" w:hAnsi="Verdana" w:cs="Arial"/>
                <w:color w:val="000000"/>
                <w:sz w:val="18"/>
                <w:szCs w:val="18"/>
              </w:rPr>
            </w:pPr>
          </w:p>
          <w:p w:rsidR="00B721D1" w:rsidRPr="004D552E" w:rsidRDefault="00B721D1" w:rsidP="004D552E">
            <w:pPr>
              <w:autoSpaceDE w:val="0"/>
              <w:autoSpaceDN w:val="0"/>
              <w:adjustRightInd w:val="0"/>
              <w:ind w:left="144"/>
              <w:rPr>
                <w:rFonts w:ascii="Verdana" w:hAnsi="Verdana" w:cs="Arial"/>
                <w:b/>
                <w:bCs/>
                <w:color w:val="000000"/>
                <w:sz w:val="18"/>
                <w:szCs w:val="18"/>
              </w:rPr>
            </w:pPr>
            <w:r w:rsidRPr="004D552E">
              <w:rPr>
                <w:rFonts w:ascii="Verdana" w:hAnsi="Verdana" w:cs="Arial"/>
                <w:b/>
                <w:bCs/>
                <w:color w:val="000000"/>
                <w:sz w:val="18"/>
                <w:szCs w:val="18"/>
              </w:rPr>
              <w:t>Enhance customer and partner relationships.</w:t>
            </w:r>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With smart, standards-based, electronic forms–driven</w:t>
            </w:r>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solutions, you can collect business information from customers and partners through a Web browser. LDAP integration and support for other pluggable authentication providers make it</w:t>
            </w:r>
          </w:p>
          <w:p w:rsidR="00B721D1" w:rsidRPr="004D552E" w:rsidRDefault="00B721D1" w:rsidP="004D552E">
            <w:pPr>
              <w:autoSpaceDE w:val="0"/>
              <w:autoSpaceDN w:val="0"/>
              <w:adjustRightInd w:val="0"/>
              <w:ind w:left="144"/>
              <w:rPr>
                <w:rFonts w:ascii="Verdana" w:hAnsi="Verdana" w:cs="Arial"/>
                <w:color w:val="000000"/>
                <w:sz w:val="12"/>
                <w:szCs w:val="12"/>
              </w:rPr>
            </w:pPr>
            <w:r w:rsidRPr="004D552E">
              <w:rPr>
                <w:rFonts w:ascii="Verdana" w:hAnsi="Verdana" w:cs="Arial"/>
                <w:color w:val="000000"/>
                <w:sz w:val="18"/>
                <w:szCs w:val="18"/>
              </w:rPr>
              <w:t>easier to work with sources other than the Active Directory</w:t>
            </w:r>
            <w:r w:rsidRPr="004D552E">
              <w:rPr>
                <w:rFonts w:ascii="Verdana" w:hAnsi="Verdana" w:cs="Arial"/>
                <w:color w:val="000000"/>
                <w:sz w:val="12"/>
                <w:szCs w:val="12"/>
              </w:rPr>
              <w:t xml:space="preserve">® </w:t>
            </w:r>
            <w:r w:rsidRPr="004D552E">
              <w:rPr>
                <w:rFonts w:ascii="Verdana" w:hAnsi="Verdana" w:cs="Arial"/>
                <w:color w:val="000000"/>
                <w:sz w:val="18"/>
                <w:szCs w:val="18"/>
              </w:rPr>
              <w:t>directory service, thereby simplifying extranet setups and</w:t>
            </w:r>
            <w:r w:rsidRPr="004D552E">
              <w:rPr>
                <w:rFonts w:ascii="Verdana" w:hAnsi="Verdana" w:cs="Arial"/>
                <w:color w:val="000000"/>
                <w:sz w:val="12"/>
                <w:szCs w:val="12"/>
              </w:rPr>
              <w:t xml:space="preserve"> </w:t>
            </w:r>
            <w:r w:rsidRPr="004D552E">
              <w:rPr>
                <w:rFonts w:ascii="Verdana" w:hAnsi="Verdana" w:cs="Arial"/>
                <w:color w:val="000000"/>
                <w:sz w:val="18"/>
                <w:szCs w:val="18"/>
              </w:rPr>
              <w:t>facilitating tighter connectivity with customers, partners,</w:t>
            </w:r>
            <w:r w:rsidRPr="004D552E">
              <w:rPr>
                <w:rFonts w:ascii="Verdana" w:hAnsi="Verdana" w:cs="Arial"/>
                <w:color w:val="000000"/>
                <w:sz w:val="12"/>
                <w:szCs w:val="12"/>
              </w:rPr>
              <w:t xml:space="preserve"> </w:t>
            </w:r>
            <w:r w:rsidRPr="004D552E">
              <w:rPr>
                <w:rFonts w:ascii="Verdana" w:hAnsi="Verdana" w:cs="Arial"/>
                <w:color w:val="000000"/>
                <w:sz w:val="18"/>
                <w:szCs w:val="18"/>
              </w:rPr>
              <w:t>suppliers, and more. Integration with information rights</w:t>
            </w:r>
            <w:r w:rsidRPr="004D552E">
              <w:rPr>
                <w:rFonts w:ascii="Verdana" w:hAnsi="Verdana" w:cs="Arial"/>
                <w:color w:val="000000"/>
                <w:sz w:val="12"/>
                <w:szCs w:val="12"/>
              </w:rPr>
              <w:t xml:space="preserve"> </w:t>
            </w:r>
            <w:r w:rsidRPr="004D552E">
              <w:rPr>
                <w:rFonts w:ascii="Verdana" w:hAnsi="Verdana" w:cs="Arial"/>
                <w:color w:val="000000"/>
                <w:sz w:val="18"/>
                <w:szCs w:val="18"/>
              </w:rPr>
              <w:t>management enables content sharing with the confidence that</w:t>
            </w:r>
            <w:r w:rsidRPr="004D552E">
              <w:rPr>
                <w:rFonts w:ascii="Verdana" w:hAnsi="Verdana" w:cs="Arial"/>
                <w:color w:val="000000"/>
                <w:sz w:val="12"/>
                <w:szCs w:val="12"/>
              </w:rPr>
              <w:t xml:space="preserve"> </w:t>
            </w:r>
            <w:r w:rsidRPr="004D552E">
              <w:rPr>
                <w:rFonts w:ascii="Verdana" w:hAnsi="Verdana" w:cs="Arial"/>
                <w:color w:val="000000"/>
                <w:sz w:val="18"/>
                <w:szCs w:val="18"/>
              </w:rPr>
              <w:t>information-use policies travel persistently with the content no</w:t>
            </w:r>
            <w:r w:rsidRPr="004D552E">
              <w:rPr>
                <w:rFonts w:ascii="Verdana" w:hAnsi="Verdana" w:cs="Arial"/>
                <w:color w:val="000000"/>
                <w:sz w:val="12"/>
                <w:szCs w:val="12"/>
              </w:rPr>
              <w:t xml:space="preserve"> </w:t>
            </w:r>
            <w:r w:rsidRPr="004D552E">
              <w:rPr>
                <w:rFonts w:ascii="Verdana" w:hAnsi="Verdana" w:cs="Arial"/>
                <w:color w:val="000000"/>
                <w:sz w:val="18"/>
                <w:szCs w:val="18"/>
              </w:rPr>
              <w:t>matter where it goes.</w:t>
            </w:r>
          </w:p>
          <w:p w:rsidR="00B721D1" w:rsidRPr="004D552E" w:rsidRDefault="00B721D1" w:rsidP="004D552E">
            <w:pPr>
              <w:autoSpaceDE w:val="0"/>
              <w:autoSpaceDN w:val="0"/>
              <w:adjustRightInd w:val="0"/>
              <w:ind w:left="144"/>
              <w:rPr>
                <w:rFonts w:ascii="Verdana" w:hAnsi="Verdana" w:cs="Arial"/>
                <w:color w:val="000000"/>
                <w:sz w:val="18"/>
                <w:szCs w:val="18"/>
              </w:rPr>
            </w:pPr>
          </w:p>
          <w:p w:rsidR="00B721D1" w:rsidRPr="004D552E" w:rsidRDefault="00B721D1" w:rsidP="004D552E">
            <w:pPr>
              <w:autoSpaceDE w:val="0"/>
              <w:autoSpaceDN w:val="0"/>
              <w:adjustRightInd w:val="0"/>
              <w:ind w:left="144"/>
              <w:rPr>
                <w:rFonts w:ascii="Verdana" w:hAnsi="Verdana" w:cs="Arial"/>
                <w:b/>
                <w:bCs/>
                <w:color w:val="000000"/>
                <w:sz w:val="18"/>
                <w:szCs w:val="18"/>
              </w:rPr>
            </w:pPr>
            <w:r w:rsidRPr="004D552E">
              <w:rPr>
                <w:rFonts w:ascii="Verdana" w:hAnsi="Verdana" w:cs="Arial"/>
                <w:b/>
                <w:bCs/>
                <w:color w:val="000000"/>
                <w:sz w:val="18"/>
                <w:szCs w:val="18"/>
              </w:rPr>
              <w:lastRenderedPageBreak/>
              <w:t>Enhanced interoperability.</w:t>
            </w:r>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Office SharePoint Server 2007 is built on a scalable</w:t>
            </w:r>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architecture, with support for Web services and</w:t>
            </w:r>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interoperability standards including XML and SOAP. It has rich, open APIs and event handlers for lists and documents. This enables integration with existing systems and provides the flexibility to incorporate new IT investments. LDAP integration and support for other pluggable authentication providers make it easier to work with sources other than Active Directory. In addition, an out-of-the-box Web Services for Remote Portlets (WSRP) consumer Web Part enables you to integrate with other WSRP-compliant portal solutions.</w:t>
            </w:r>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Connectors and Web Parts for line-of-business systems</w:t>
            </w:r>
          </w:p>
          <w:p w:rsidR="00B721D1" w:rsidRPr="004D552E" w:rsidRDefault="00B721D1" w:rsidP="004D552E">
            <w:pPr>
              <w:autoSpaceDE w:val="0"/>
              <w:autoSpaceDN w:val="0"/>
              <w:adjustRightInd w:val="0"/>
              <w:ind w:left="144"/>
              <w:rPr>
                <w:rFonts w:ascii="Verdana" w:hAnsi="Verdana" w:cs="Arial"/>
                <w:b/>
                <w:bCs/>
                <w:color w:val="000000"/>
                <w:sz w:val="18"/>
                <w:szCs w:val="18"/>
              </w:rPr>
            </w:pPr>
            <w:r w:rsidRPr="004D552E">
              <w:rPr>
                <w:rFonts w:ascii="Verdana" w:hAnsi="Verdana" w:cs="Arial"/>
                <w:color w:val="000000"/>
                <w:sz w:val="18"/>
                <w:szCs w:val="18"/>
              </w:rPr>
              <w:t>like SAP and Siebel simplify how business users can access data from these systems directly from within portal-based solutions.</w:t>
            </w:r>
            <w:r w:rsidRPr="004D552E">
              <w:rPr>
                <w:rFonts w:ascii="Verdana" w:hAnsi="Verdana" w:cs="Arial"/>
                <w:b/>
                <w:bCs/>
                <w:color w:val="000000"/>
                <w:sz w:val="18"/>
                <w:szCs w:val="18"/>
              </w:rPr>
              <w:t xml:space="preserve"> </w:t>
            </w:r>
          </w:p>
          <w:p w:rsidR="00B721D1" w:rsidRPr="004D552E" w:rsidRDefault="00B721D1" w:rsidP="004D552E">
            <w:pPr>
              <w:autoSpaceDE w:val="0"/>
              <w:autoSpaceDN w:val="0"/>
              <w:adjustRightInd w:val="0"/>
              <w:ind w:left="144"/>
              <w:rPr>
                <w:rFonts w:ascii="Verdana" w:hAnsi="Verdana" w:cs="Arial"/>
                <w:b/>
                <w:bCs/>
                <w:color w:val="000000"/>
                <w:sz w:val="18"/>
                <w:szCs w:val="18"/>
              </w:rPr>
            </w:pPr>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b/>
                <w:bCs/>
                <w:color w:val="000000"/>
                <w:sz w:val="18"/>
                <w:szCs w:val="18"/>
              </w:rPr>
              <w:t xml:space="preserve">Take advantage of the power of the integrated </w:t>
            </w:r>
          </w:p>
          <w:p w:rsidR="00B721D1" w:rsidRPr="004D552E" w:rsidRDefault="00B721D1" w:rsidP="004D552E">
            <w:pPr>
              <w:autoSpaceDE w:val="0"/>
              <w:autoSpaceDN w:val="0"/>
              <w:adjustRightInd w:val="0"/>
              <w:ind w:left="144"/>
              <w:rPr>
                <w:rFonts w:ascii="Verdana" w:hAnsi="Verdana" w:cs="Arial"/>
                <w:b/>
                <w:bCs/>
                <w:color w:val="000000"/>
                <w:sz w:val="18"/>
                <w:szCs w:val="18"/>
              </w:rPr>
            </w:pPr>
            <w:r w:rsidRPr="004D552E">
              <w:rPr>
                <w:rFonts w:ascii="Verdana" w:hAnsi="Verdana" w:cs="Arial"/>
                <w:b/>
                <w:bCs/>
                <w:color w:val="000000"/>
                <w:sz w:val="18"/>
                <w:szCs w:val="18"/>
              </w:rPr>
              <w:t>platform.</w:t>
            </w:r>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Office SharePoint Server 2007 provides a unified architecture to support individuals, teams, and business units through intranet, extranet, and Internet sites. A unified architecture enables customers to take advantage of the Web Part framework, integrated search, integrated user management, and user rights, as well as a common store and security model.</w:t>
            </w:r>
          </w:p>
          <w:p w:rsidR="00B721D1" w:rsidRPr="004D552E" w:rsidRDefault="00B721D1" w:rsidP="004D552E">
            <w:pPr>
              <w:autoSpaceDE w:val="0"/>
              <w:autoSpaceDN w:val="0"/>
              <w:adjustRightInd w:val="0"/>
              <w:ind w:left="144"/>
              <w:rPr>
                <w:rFonts w:ascii="Verdana" w:hAnsi="Verdana" w:cs="Arial"/>
                <w:color w:val="000000"/>
                <w:sz w:val="18"/>
                <w:szCs w:val="18"/>
              </w:rPr>
            </w:pPr>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Moreover, with this common architecture in place, customers can reuse applications, code, and site content and have a common development and deployment experience for developers and IT professionals. This amounts to easier content-sharing and knowledge-sharing among employees, customers, and partners, and lower hardware costs through server consolidation. It also means rapid time to deployment, low training costs, and a minimized need to deploy and maintain multiple solutions for different business functions.</w:t>
            </w:r>
          </w:p>
          <w:p w:rsidR="00B721D1" w:rsidRPr="004D552E" w:rsidRDefault="00B721D1" w:rsidP="004D552E">
            <w:pPr>
              <w:autoSpaceDE w:val="0"/>
              <w:autoSpaceDN w:val="0"/>
              <w:adjustRightInd w:val="0"/>
              <w:ind w:left="144"/>
              <w:rPr>
                <w:rFonts w:ascii="Verdana" w:hAnsi="Verdana" w:cs="Arial"/>
                <w:color w:val="000000"/>
                <w:sz w:val="18"/>
                <w:szCs w:val="18"/>
              </w:rPr>
            </w:pPr>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b/>
                <w:bCs/>
                <w:color w:val="000000"/>
                <w:sz w:val="18"/>
                <w:szCs w:val="18"/>
              </w:rPr>
              <w:t>Designed for extensibility.</w:t>
            </w:r>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Every industry and organization has unique needs, and we have devoted substantial efforts to understanding these needs and tailoring product extensibility to support them. With Office SharePoint Server 2007, extensibility</w:t>
            </w:r>
            <w:r w:rsidR="00833A9A" w:rsidRPr="004D552E">
              <w:rPr>
                <w:rFonts w:ascii="Verdana" w:hAnsi="Verdana" w:cs="Arial"/>
                <w:color w:val="000000"/>
                <w:sz w:val="18"/>
                <w:szCs w:val="18"/>
              </w:rPr>
              <w:t xml:space="preserve">  is built right into the platform through Web services, RSS feeds, and a rich object model built on Microsoft .NET Framework 2.0. Next-generation features such as the BDC enable enterprise resource planning (ERP) systems to be indexed, making business data much more accessible.  This approach enables the system to adapt to different needs across the organization and to changing requirements as the company grows.</w:t>
            </w:r>
            <w:r w:rsidR="005E050E" w:rsidRPr="004D552E">
              <w:rPr>
                <w:rFonts w:ascii="Verdana" w:hAnsi="Verdana" w:cs="Arial"/>
                <w:color w:val="000000"/>
                <w:sz w:val="18"/>
                <w:szCs w:val="18"/>
              </w:rPr>
              <w:t xml:space="preserve"> </w:t>
            </w:r>
          </w:p>
        </w:tc>
        <w:tc>
          <w:tcPr>
            <w:tcW w:w="236" w:type="dxa"/>
          </w:tcPr>
          <w:p w:rsidR="00B721D1" w:rsidRPr="004D552E" w:rsidRDefault="00B721D1" w:rsidP="004D552E">
            <w:pPr>
              <w:spacing w:line="360" w:lineRule="auto"/>
              <w:rPr>
                <w:rFonts w:ascii="Verdana" w:hAnsi="Verdana" w:cs="Arial"/>
              </w:rPr>
            </w:pPr>
          </w:p>
        </w:tc>
        <w:tc>
          <w:tcPr>
            <w:tcW w:w="5704" w:type="dxa"/>
          </w:tcPr>
          <w:p w:rsidR="00B721D1" w:rsidRPr="004D552E" w:rsidRDefault="00B721D1" w:rsidP="004D552E">
            <w:pPr>
              <w:spacing w:line="360" w:lineRule="auto"/>
              <w:ind w:left="144"/>
              <w:rPr>
                <w:rFonts w:ascii="Verdana" w:hAnsi="Verdana" w:cs="Arial"/>
                <w:b/>
                <w:bCs/>
                <w:color w:val="000000"/>
                <w:sz w:val="18"/>
                <w:szCs w:val="18"/>
              </w:rPr>
            </w:pPr>
            <w:r w:rsidRPr="004D552E">
              <w:rPr>
                <w:rFonts w:ascii="Verdana" w:hAnsi="Verdana" w:cs="Arial"/>
                <w:b/>
                <w:bCs/>
                <w:color w:val="000000"/>
                <w:sz w:val="18"/>
                <w:szCs w:val="18"/>
              </w:rPr>
              <w:pict>
                <v:shape id="_x0000_i1026" type="#_x0000_t75" style="width:231.75pt;height:189pt">
                  <v:imagedata r:id="rId7" o:title="SharePoint Server 2007 Datasheet_final_Page_2_Image_0002"/>
                </v:shape>
              </w:pict>
            </w:r>
          </w:p>
          <w:p w:rsidR="00B721D1" w:rsidRPr="004D552E" w:rsidRDefault="00B721D1" w:rsidP="004D552E">
            <w:pPr>
              <w:autoSpaceDE w:val="0"/>
              <w:autoSpaceDN w:val="0"/>
              <w:adjustRightInd w:val="0"/>
              <w:ind w:left="144"/>
              <w:rPr>
                <w:rFonts w:ascii="Verdana" w:hAnsi="Verdana" w:cs="Arial"/>
                <w:b/>
                <w:bCs/>
                <w:i/>
                <w:iCs/>
                <w:color w:val="000000"/>
                <w:sz w:val="14"/>
                <w:szCs w:val="14"/>
              </w:rPr>
            </w:pPr>
            <w:r w:rsidRPr="004D552E">
              <w:rPr>
                <w:rFonts w:ascii="Verdana" w:hAnsi="Verdana" w:cs="Arial"/>
                <w:b/>
                <w:bCs/>
                <w:i/>
                <w:iCs/>
                <w:color w:val="000000"/>
                <w:sz w:val="14"/>
                <w:szCs w:val="14"/>
              </w:rPr>
              <w:t>Sample Report Center dashboard using Excel Services, KPIs, and filtered Web Parts</w:t>
            </w:r>
          </w:p>
          <w:p w:rsidR="00B721D1" w:rsidRPr="004D552E" w:rsidRDefault="00B721D1" w:rsidP="004D552E">
            <w:pPr>
              <w:autoSpaceDE w:val="0"/>
              <w:autoSpaceDN w:val="0"/>
              <w:adjustRightInd w:val="0"/>
              <w:ind w:left="144"/>
              <w:rPr>
                <w:rFonts w:ascii="Verdana" w:hAnsi="Verdana" w:cs="Arial"/>
                <w:b/>
                <w:bCs/>
                <w:color w:val="000000"/>
                <w:sz w:val="18"/>
                <w:szCs w:val="18"/>
              </w:rPr>
            </w:pPr>
          </w:p>
          <w:p w:rsidR="00B721D1" w:rsidRPr="004D552E" w:rsidRDefault="00B721D1" w:rsidP="004D552E">
            <w:pPr>
              <w:autoSpaceDE w:val="0"/>
              <w:autoSpaceDN w:val="0"/>
              <w:adjustRightInd w:val="0"/>
              <w:ind w:left="144"/>
              <w:rPr>
                <w:rFonts w:ascii="Verdana" w:hAnsi="Verdana" w:cs="Arial"/>
                <w:b/>
                <w:bCs/>
                <w:color w:val="000000"/>
                <w:sz w:val="18"/>
                <w:szCs w:val="18"/>
              </w:rPr>
            </w:pPr>
          </w:p>
          <w:p w:rsidR="00B721D1" w:rsidRPr="004D552E" w:rsidRDefault="00B721D1" w:rsidP="004D552E">
            <w:pPr>
              <w:autoSpaceDE w:val="0"/>
              <w:autoSpaceDN w:val="0"/>
              <w:adjustRightInd w:val="0"/>
              <w:ind w:left="144"/>
              <w:rPr>
                <w:rFonts w:ascii="Verdana" w:hAnsi="Verdana" w:cs="Arial"/>
                <w:color w:val="000000"/>
                <w:sz w:val="18"/>
                <w:szCs w:val="18"/>
              </w:rPr>
            </w:pPr>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pict>
                <v:shape id="_x0000_i1027" type="#_x0000_t75" style="width:249pt;height:172.5pt">
                  <v:imagedata r:id="rId8" o:title="excel"/>
                </v:shape>
              </w:pict>
            </w:r>
          </w:p>
          <w:p w:rsidR="00B721D1" w:rsidRPr="004D552E" w:rsidRDefault="00B721D1" w:rsidP="004D552E">
            <w:pPr>
              <w:autoSpaceDE w:val="0"/>
              <w:autoSpaceDN w:val="0"/>
              <w:adjustRightInd w:val="0"/>
              <w:ind w:left="144"/>
              <w:rPr>
                <w:rFonts w:ascii="Verdana" w:hAnsi="Verdana" w:cs="Arial"/>
                <w:color w:val="000000"/>
                <w:sz w:val="18"/>
                <w:szCs w:val="18"/>
              </w:rPr>
            </w:pPr>
          </w:p>
          <w:p w:rsidR="00B721D1" w:rsidRPr="004D552E" w:rsidRDefault="00B721D1" w:rsidP="004D552E">
            <w:pPr>
              <w:autoSpaceDE w:val="0"/>
              <w:autoSpaceDN w:val="0"/>
              <w:adjustRightInd w:val="0"/>
              <w:ind w:left="144"/>
              <w:rPr>
                <w:rFonts w:ascii="Verdana" w:hAnsi="Verdana" w:cs="Arial"/>
                <w:b/>
                <w:bCs/>
                <w:i/>
                <w:iCs/>
                <w:color w:val="000000"/>
                <w:sz w:val="14"/>
                <w:szCs w:val="14"/>
              </w:rPr>
            </w:pPr>
            <w:r w:rsidRPr="004D552E">
              <w:rPr>
                <w:rFonts w:ascii="Verdana" w:hAnsi="Verdana" w:cs="Arial"/>
                <w:b/>
                <w:bCs/>
                <w:i/>
                <w:iCs/>
                <w:color w:val="000000"/>
                <w:sz w:val="14"/>
                <w:szCs w:val="14"/>
              </w:rPr>
              <w:t>Viewing an Excel worksheet from a Web browser using Excel Services.</w:t>
            </w:r>
          </w:p>
          <w:p w:rsidR="00B721D1" w:rsidRPr="004D552E" w:rsidRDefault="00B721D1" w:rsidP="004D552E">
            <w:pPr>
              <w:autoSpaceDE w:val="0"/>
              <w:autoSpaceDN w:val="0"/>
              <w:adjustRightInd w:val="0"/>
              <w:ind w:left="144"/>
              <w:rPr>
                <w:rFonts w:ascii="Verdana" w:hAnsi="Verdana" w:cs="Arial"/>
                <w:b/>
                <w:bCs/>
                <w:i/>
                <w:iCs/>
                <w:color w:val="000000"/>
                <w:sz w:val="14"/>
                <w:szCs w:val="14"/>
              </w:rPr>
            </w:pPr>
          </w:p>
          <w:p w:rsidR="00B721D1" w:rsidRPr="004D552E" w:rsidRDefault="00B721D1" w:rsidP="004D552E">
            <w:pPr>
              <w:ind w:left="144"/>
              <w:rPr>
                <w:rFonts w:ascii="Verdana" w:hAnsi="Verdana" w:cs="Arial"/>
                <w:color w:val="000000"/>
                <w:sz w:val="18"/>
                <w:szCs w:val="18"/>
              </w:rPr>
            </w:pPr>
          </w:p>
          <w:p w:rsidR="00833A9A" w:rsidRPr="004D552E" w:rsidRDefault="00833A9A" w:rsidP="004D552E">
            <w:pPr>
              <w:ind w:left="144"/>
              <w:rPr>
                <w:rFonts w:ascii="Verdana" w:hAnsi="Verdana" w:cs="Arial"/>
                <w:color w:val="000000"/>
                <w:sz w:val="18"/>
                <w:szCs w:val="18"/>
              </w:rPr>
            </w:pPr>
          </w:p>
          <w:p w:rsidR="00833A9A" w:rsidRPr="004D552E" w:rsidRDefault="00833A9A" w:rsidP="004D552E">
            <w:pPr>
              <w:ind w:left="144"/>
              <w:rPr>
                <w:rFonts w:ascii="Verdana" w:hAnsi="Verdana" w:cs="Arial"/>
                <w:color w:val="000000"/>
                <w:sz w:val="18"/>
                <w:szCs w:val="18"/>
              </w:rPr>
            </w:pPr>
          </w:p>
          <w:p w:rsidR="00833A9A" w:rsidRPr="004D552E" w:rsidRDefault="00833A9A" w:rsidP="004D552E">
            <w:pPr>
              <w:ind w:left="144"/>
              <w:rPr>
                <w:rFonts w:ascii="Verdana" w:hAnsi="Verdana" w:cs="Arial"/>
                <w:color w:val="000000"/>
                <w:sz w:val="18"/>
                <w:szCs w:val="18"/>
              </w:rPr>
            </w:pPr>
          </w:p>
          <w:p w:rsidR="00833A9A" w:rsidRPr="004D552E" w:rsidRDefault="00833A9A" w:rsidP="004D552E">
            <w:pPr>
              <w:ind w:left="144"/>
              <w:rPr>
                <w:rFonts w:ascii="Verdana" w:hAnsi="Verdana" w:cs="Arial"/>
                <w:color w:val="000000"/>
                <w:sz w:val="18"/>
                <w:szCs w:val="18"/>
              </w:rPr>
            </w:pPr>
          </w:p>
          <w:p w:rsidR="00833A9A" w:rsidRPr="004D552E" w:rsidRDefault="00833A9A" w:rsidP="004D552E">
            <w:pPr>
              <w:ind w:left="144"/>
              <w:rPr>
                <w:rFonts w:ascii="Verdana" w:hAnsi="Verdana" w:cs="Arial"/>
                <w:color w:val="000000"/>
                <w:sz w:val="18"/>
                <w:szCs w:val="18"/>
              </w:rPr>
            </w:pPr>
          </w:p>
          <w:p w:rsidR="00833A9A" w:rsidRPr="004D552E" w:rsidRDefault="00833A9A" w:rsidP="004D552E">
            <w:pPr>
              <w:ind w:left="144"/>
              <w:rPr>
                <w:rFonts w:ascii="Verdana" w:hAnsi="Verdana" w:cs="Arial"/>
                <w:color w:val="000000"/>
                <w:sz w:val="18"/>
                <w:szCs w:val="18"/>
              </w:rPr>
            </w:pPr>
          </w:p>
          <w:p w:rsidR="00833A9A" w:rsidRPr="004D552E" w:rsidRDefault="00833A9A" w:rsidP="004D552E">
            <w:pPr>
              <w:ind w:left="144"/>
              <w:rPr>
                <w:rFonts w:ascii="Verdana" w:hAnsi="Verdana" w:cs="Arial"/>
                <w:color w:val="000000"/>
                <w:sz w:val="18"/>
                <w:szCs w:val="18"/>
              </w:rPr>
            </w:pPr>
          </w:p>
          <w:p w:rsidR="00833A9A" w:rsidRPr="004D552E" w:rsidRDefault="00833A9A" w:rsidP="004D552E">
            <w:pPr>
              <w:ind w:left="144"/>
              <w:rPr>
                <w:rFonts w:ascii="Verdana" w:hAnsi="Verdana" w:cs="Arial"/>
                <w:color w:val="000000"/>
                <w:sz w:val="18"/>
                <w:szCs w:val="18"/>
              </w:rPr>
            </w:pPr>
          </w:p>
          <w:p w:rsidR="00833A9A" w:rsidRPr="004D552E" w:rsidRDefault="00833A9A" w:rsidP="004D552E">
            <w:pPr>
              <w:ind w:left="144"/>
              <w:rPr>
                <w:rFonts w:ascii="Verdana" w:hAnsi="Verdana" w:cs="Arial"/>
                <w:color w:val="000000"/>
                <w:sz w:val="18"/>
                <w:szCs w:val="18"/>
              </w:rPr>
            </w:pPr>
          </w:p>
          <w:p w:rsidR="00833A9A" w:rsidRPr="004D552E" w:rsidRDefault="00833A9A" w:rsidP="004D552E">
            <w:pPr>
              <w:autoSpaceDE w:val="0"/>
              <w:autoSpaceDN w:val="0"/>
              <w:adjustRightInd w:val="0"/>
              <w:ind w:left="144"/>
              <w:rPr>
                <w:rFonts w:ascii="Verdana" w:hAnsi="Verdana" w:cs="Arial"/>
                <w:color w:val="000000"/>
                <w:sz w:val="16"/>
                <w:szCs w:val="16"/>
              </w:rPr>
            </w:pPr>
            <w:r w:rsidRPr="004D552E">
              <w:rPr>
                <w:rFonts w:ascii="Verdana" w:hAnsi="Verdana" w:cs="Arial"/>
                <w:color w:val="000000"/>
                <w:sz w:val="9"/>
                <w:szCs w:val="9"/>
              </w:rPr>
              <w:t xml:space="preserve">1 </w:t>
            </w:r>
            <w:r w:rsidRPr="004D552E">
              <w:rPr>
                <w:rFonts w:ascii="Verdana" w:hAnsi="Verdana" w:cs="Arial"/>
                <w:color w:val="000000"/>
                <w:sz w:val="16"/>
                <w:szCs w:val="16"/>
              </w:rPr>
              <w:t xml:space="preserve">SAP is a trademark or registered trademark of SAP AG in </w:t>
            </w:r>
            <w:smartTag w:uri="urn:schemas-microsoft-com:office:smarttags" w:element="place">
              <w:smartTag w:uri="urn:schemas-microsoft-com:office:smarttags" w:element="country-region">
                <w:r w:rsidRPr="004D552E">
                  <w:rPr>
                    <w:rFonts w:ascii="Verdana" w:hAnsi="Verdana" w:cs="Arial"/>
                    <w:color w:val="000000"/>
                    <w:sz w:val="16"/>
                    <w:szCs w:val="16"/>
                  </w:rPr>
                  <w:t>Germany</w:t>
                </w:r>
              </w:smartTag>
            </w:smartTag>
            <w:r w:rsidRPr="004D552E">
              <w:rPr>
                <w:rFonts w:ascii="Verdana" w:hAnsi="Verdana" w:cs="Arial"/>
                <w:color w:val="000000"/>
                <w:sz w:val="16"/>
                <w:szCs w:val="16"/>
              </w:rPr>
              <w:t xml:space="preserve"> and in several other countries.</w:t>
            </w:r>
          </w:p>
          <w:p w:rsidR="00833A9A" w:rsidRPr="004D552E" w:rsidRDefault="00833A9A" w:rsidP="004D552E">
            <w:pPr>
              <w:ind w:left="144"/>
              <w:rPr>
                <w:rFonts w:ascii="Verdana" w:hAnsi="Verdana" w:cs="Arial"/>
                <w:color w:val="000000"/>
                <w:sz w:val="18"/>
                <w:szCs w:val="18"/>
              </w:rPr>
            </w:pPr>
          </w:p>
          <w:p w:rsidR="00B721D1" w:rsidRPr="004D552E" w:rsidRDefault="00B721D1" w:rsidP="004D552E">
            <w:pPr>
              <w:ind w:left="144"/>
              <w:rPr>
                <w:rFonts w:ascii="Verdana" w:hAnsi="Verdana" w:cs="Arial"/>
              </w:rPr>
            </w:pPr>
            <w:r w:rsidRPr="004D552E">
              <w:rPr>
                <w:rFonts w:ascii="Verdana" w:hAnsi="Verdana" w:cs="Arial"/>
              </w:rPr>
              <w:lastRenderedPageBreak/>
              <w:pict>
                <v:shape id="_x0000_i1028" type="#_x0000_t75" style="width:245.25pt;height:176.25pt">
                  <v:imagedata r:id="rId9" o:title="mysite"/>
                </v:shape>
              </w:pict>
            </w:r>
          </w:p>
          <w:p w:rsidR="00B721D1" w:rsidRPr="004D552E" w:rsidRDefault="00B721D1" w:rsidP="004D552E">
            <w:pPr>
              <w:ind w:left="144"/>
              <w:rPr>
                <w:rFonts w:ascii="Verdana" w:hAnsi="Verdana" w:cs="Arial"/>
              </w:rPr>
            </w:pPr>
          </w:p>
          <w:p w:rsidR="00B721D1" w:rsidRPr="004D552E" w:rsidRDefault="00B721D1" w:rsidP="004D552E">
            <w:pPr>
              <w:autoSpaceDE w:val="0"/>
              <w:autoSpaceDN w:val="0"/>
              <w:adjustRightInd w:val="0"/>
              <w:spacing w:line="360" w:lineRule="auto"/>
              <w:ind w:left="144"/>
              <w:rPr>
                <w:rFonts w:ascii="Verdana" w:hAnsi="Verdana" w:cs="Arial"/>
                <w:b/>
                <w:bCs/>
                <w:i/>
                <w:iCs/>
                <w:color w:val="000000"/>
                <w:sz w:val="14"/>
                <w:szCs w:val="14"/>
              </w:rPr>
            </w:pPr>
            <w:r w:rsidRPr="004D552E">
              <w:rPr>
                <w:rFonts w:ascii="Verdana" w:hAnsi="Verdana" w:cs="Arial"/>
                <w:b/>
                <w:bCs/>
                <w:i/>
                <w:iCs/>
                <w:color w:val="000000"/>
                <w:sz w:val="14"/>
                <w:szCs w:val="14"/>
              </w:rPr>
              <w:t>An example of a My Site with social network.</w:t>
            </w:r>
          </w:p>
          <w:p w:rsidR="00B721D1" w:rsidRPr="004D552E" w:rsidRDefault="00B721D1" w:rsidP="004D552E">
            <w:pPr>
              <w:ind w:left="144"/>
              <w:rPr>
                <w:rFonts w:ascii="Verdana" w:hAnsi="Verdana" w:cs="Arial"/>
              </w:rPr>
            </w:pPr>
          </w:p>
          <w:p w:rsidR="00833A9A" w:rsidRPr="004D552E" w:rsidRDefault="00833A9A" w:rsidP="004D552E">
            <w:pPr>
              <w:autoSpaceDE w:val="0"/>
              <w:autoSpaceDN w:val="0"/>
              <w:adjustRightInd w:val="0"/>
              <w:ind w:left="144"/>
              <w:rPr>
                <w:rFonts w:ascii="Verdana" w:hAnsi="Verdana" w:cs="Arial"/>
                <w:b/>
                <w:bCs/>
                <w:color w:val="000000"/>
                <w:sz w:val="18"/>
                <w:szCs w:val="18"/>
              </w:rPr>
            </w:pPr>
            <w:r w:rsidRPr="004D552E">
              <w:rPr>
                <w:rFonts w:ascii="Verdana" w:hAnsi="Verdana" w:cs="Arial"/>
                <w:b/>
                <w:bCs/>
                <w:color w:val="000000"/>
                <w:sz w:val="18"/>
                <w:szCs w:val="18"/>
              </w:rPr>
              <w:t>Personalize and customize the user experience.</w:t>
            </w:r>
          </w:p>
          <w:p w:rsidR="00833A9A" w:rsidRPr="004D552E" w:rsidRDefault="00833A9A"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My Sites gives users a dedicated site to store, present, view, and manage content, information, and applications in a controlled fashion. With My Sites, you can present information about the user, including information such as skills, colleagues or managers, groups and distribution lists (DLs), or active documents. Stringent privacy controls and enhanced security mechanisms enable each user to choose how much information to present, and to whom.</w:t>
            </w:r>
          </w:p>
          <w:p w:rsidR="00833A9A" w:rsidRPr="004D552E" w:rsidRDefault="00833A9A" w:rsidP="004D552E">
            <w:pPr>
              <w:ind w:left="144"/>
              <w:rPr>
                <w:rFonts w:ascii="Verdana" w:hAnsi="Verdana" w:cs="Arial"/>
                <w:color w:val="000000"/>
                <w:sz w:val="18"/>
                <w:szCs w:val="18"/>
              </w:rPr>
            </w:pPr>
          </w:p>
          <w:p w:rsidR="00B721D1" w:rsidRPr="004D552E" w:rsidRDefault="00B721D1" w:rsidP="004D552E">
            <w:pPr>
              <w:autoSpaceDE w:val="0"/>
              <w:autoSpaceDN w:val="0"/>
              <w:adjustRightInd w:val="0"/>
              <w:ind w:left="144"/>
              <w:rPr>
                <w:rFonts w:ascii="Verdana" w:hAnsi="Verdana" w:cs="Arial"/>
                <w:b/>
                <w:bCs/>
                <w:color w:val="000000"/>
                <w:sz w:val="18"/>
                <w:szCs w:val="18"/>
              </w:rPr>
            </w:pPr>
            <w:r w:rsidRPr="004D552E">
              <w:rPr>
                <w:rFonts w:ascii="Verdana" w:hAnsi="Verdana" w:cs="Arial"/>
                <w:b/>
                <w:bCs/>
                <w:color w:val="000000"/>
                <w:sz w:val="18"/>
                <w:szCs w:val="18"/>
              </w:rPr>
              <w:t>Work when and where you want.</w:t>
            </w:r>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With offline access to SharePoint lists and document libraries, you can free yourself from the limitations of corporate network connectivity. Tight integration with Microsoft Office Groove</w:t>
            </w:r>
            <w:r w:rsidRPr="004D552E">
              <w:rPr>
                <w:rFonts w:ascii="Verdana" w:hAnsi="Verdana" w:cs="Arial"/>
                <w:color w:val="000000"/>
                <w:sz w:val="12"/>
                <w:szCs w:val="12"/>
              </w:rPr>
              <w:t xml:space="preserve">® </w:t>
            </w:r>
            <w:r w:rsidRPr="004D552E">
              <w:rPr>
                <w:rFonts w:ascii="Verdana" w:hAnsi="Verdana" w:cs="Arial"/>
                <w:color w:val="000000"/>
                <w:sz w:val="18"/>
                <w:szCs w:val="18"/>
              </w:rPr>
              <w:t>2007 further enhances the offline experience for users.</w:t>
            </w:r>
          </w:p>
          <w:p w:rsidR="00B721D1" w:rsidRPr="004D552E" w:rsidRDefault="00B721D1" w:rsidP="004D552E">
            <w:pPr>
              <w:autoSpaceDE w:val="0"/>
              <w:autoSpaceDN w:val="0"/>
              <w:adjustRightInd w:val="0"/>
              <w:ind w:left="144"/>
              <w:rPr>
                <w:rFonts w:ascii="Verdana" w:hAnsi="Verdana" w:cs="Arial"/>
                <w:color w:val="000000"/>
                <w:sz w:val="18"/>
                <w:szCs w:val="18"/>
              </w:rPr>
            </w:pPr>
          </w:p>
          <w:p w:rsidR="00B721D1" w:rsidRPr="004D552E" w:rsidRDefault="00B721D1" w:rsidP="004D552E">
            <w:pPr>
              <w:autoSpaceDE w:val="0"/>
              <w:autoSpaceDN w:val="0"/>
              <w:adjustRightInd w:val="0"/>
              <w:ind w:left="144"/>
              <w:rPr>
                <w:rFonts w:ascii="Verdana" w:hAnsi="Verdana" w:cs="Arial"/>
                <w:b/>
                <w:bCs/>
                <w:color w:val="000000"/>
                <w:sz w:val="18"/>
                <w:szCs w:val="18"/>
              </w:rPr>
            </w:pPr>
            <w:r w:rsidRPr="004D552E">
              <w:rPr>
                <w:rFonts w:ascii="Verdana" w:hAnsi="Verdana" w:cs="Arial"/>
                <w:b/>
                <w:bCs/>
                <w:color w:val="000000"/>
                <w:sz w:val="18"/>
                <w:szCs w:val="18"/>
              </w:rPr>
              <w:t>Use new knowledge management tools.</w:t>
            </w:r>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Empower employees to create and take advantage of people networks inside and outside their organizations, so they can connect and share knowledge with others more efficiently.</w:t>
            </w:r>
          </w:p>
          <w:p w:rsidR="00B721D1" w:rsidRPr="004D552E" w:rsidRDefault="00B721D1" w:rsidP="004D552E">
            <w:pPr>
              <w:autoSpaceDE w:val="0"/>
              <w:autoSpaceDN w:val="0"/>
              <w:adjustRightInd w:val="0"/>
              <w:ind w:left="144"/>
              <w:rPr>
                <w:rFonts w:ascii="Verdana" w:hAnsi="Verdana" w:cs="Arial"/>
                <w:color w:val="000000"/>
                <w:sz w:val="18"/>
                <w:szCs w:val="18"/>
              </w:rPr>
            </w:pPr>
          </w:p>
          <w:p w:rsidR="00833A9A" w:rsidRPr="004D552E" w:rsidRDefault="00833A9A" w:rsidP="004D552E">
            <w:pPr>
              <w:autoSpaceDE w:val="0"/>
              <w:autoSpaceDN w:val="0"/>
              <w:adjustRightInd w:val="0"/>
              <w:rPr>
                <w:rFonts w:ascii="Verdana" w:hAnsi="Verdana" w:cs="Arial"/>
                <w:color w:val="000000"/>
                <w:sz w:val="18"/>
                <w:szCs w:val="18"/>
              </w:rPr>
            </w:pPr>
            <w:r w:rsidRPr="004D552E">
              <w:rPr>
                <w:rFonts w:ascii="Verdana" w:hAnsi="Verdana" w:cs="Arial"/>
                <w:b/>
                <w:bCs/>
                <w:color w:val="FE4411"/>
                <w:sz w:val="20"/>
                <w:szCs w:val="20"/>
              </w:rPr>
              <w:t xml:space="preserve">Use a Single Platform for Intranet, Internet, and Extranet Applications in the </w:t>
            </w:r>
            <w:smartTag w:uri="urn:schemas-microsoft-com:office:smarttags" w:element="place">
              <w:smartTag w:uri="urn:schemas-microsoft-com:office:smarttags" w:element="City">
                <w:r w:rsidRPr="004D552E">
                  <w:rPr>
                    <w:rFonts w:ascii="Verdana" w:hAnsi="Verdana" w:cs="Arial"/>
                    <w:b/>
                    <w:bCs/>
                    <w:color w:val="FE4411"/>
                    <w:sz w:val="20"/>
                    <w:szCs w:val="20"/>
                  </w:rPr>
                  <w:t>Enterprise</w:t>
                </w:r>
              </w:smartTag>
            </w:smartTag>
          </w:p>
          <w:p w:rsidR="00833A9A" w:rsidRPr="004D552E" w:rsidRDefault="00833A9A" w:rsidP="004D552E">
            <w:pPr>
              <w:autoSpaceDE w:val="0"/>
              <w:autoSpaceDN w:val="0"/>
              <w:adjustRightInd w:val="0"/>
              <w:rPr>
                <w:rFonts w:ascii="Verdana" w:hAnsi="Verdana" w:cs="Arial"/>
                <w:b/>
                <w:bCs/>
                <w:color w:val="FE4411"/>
                <w:sz w:val="20"/>
                <w:szCs w:val="20"/>
              </w:rPr>
            </w:pPr>
          </w:p>
          <w:p w:rsidR="00833A9A" w:rsidRPr="004D552E" w:rsidRDefault="00833A9A" w:rsidP="004D552E">
            <w:pPr>
              <w:autoSpaceDE w:val="0"/>
              <w:autoSpaceDN w:val="0"/>
              <w:adjustRightInd w:val="0"/>
              <w:rPr>
                <w:rFonts w:ascii="Verdana" w:hAnsi="Verdana" w:cs="Arial"/>
                <w:color w:val="000000"/>
                <w:sz w:val="18"/>
                <w:szCs w:val="18"/>
              </w:rPr>
            </w:pPr>
            <w:r w:rsidRPr="004D552E">
              <w:rPr>
                <w:rFonts w:ascii="Verdana" w:hAnsi="Verdana" w:cs="Arial"/>
                <w:color w:val="000000"/>
                <w:sz w:val="18"/>
                <w:szCs w:val="18"/>
              </w:rPr>
              <w:t>Increase responsiveness of IT to business needs and reduce the number of platforms to maintain by supporting all the intranets, extranets, and Web applications across the enterprise with one integrated platform. This reduces the need to rely on separate, fragmented systems.</w:t>
            </w:r>
          </w:p>
          <w:p w:rsidR="00833A9A" w:rsidRPr="004D552E" w:rsidRDefault="00833A9A" w:rsidP="004D552E">
            <w:pPr>
              <w:autoSpaceDE w:val="0"/>
              <w:autoSpaceDN w:val="0"/>
              <w:adjustRightInd w:val="0"/>
              <w:ind w:left="144"/>
              <w:rPr>
                <w:rFonts w:ascii="Verdana" w:hAnsi="Verdana" w:cs="Arial"/>
                <w:color w:val="000000"/>
                <w:sz w:val="18"/>
                <w:szCs w:val="18"/>
              </w:rPr>
            </w:pPr>
          </w:p>
          <w:p w:rsidR="00B721D1" w:rsidRPr="004D552E" w:rsidRDefault="00B721D1" w:rsidP="004D552E">
            <w:pPr>
              <w:autoSpaceDE w:val="0"/>
              <w:autoSpaceDN w:val="0"/>
              <w:adjustRightInd w:val="0"/>
              <w:ind w:left="144"/>
              <w:rPr>
                <w:rFonts w:ascii="Verdana" w:hAnsi="Verdana" w:cs="Arial"/>
                <w:color w:val="000000"/>
                <w:sz w:val="18"/>
                <w:szCs w:val="18"/>
              </w:rPr>
            </w:pPr>
          </w:p>
          <w:p w:rsidR="00B721D1" w:rsidRPr="004D552E" w:rsidRDefault="00B721D1" w:rsidP="004D552E">
            <w:pPr>
              <w:autoSpaceDE w:val="0"/>
              <w:autoSpaceDN w:val="0"/>
              <w:adjustRightInd w:val="0"/>
              <w:ind w:left="144"/>
              <w:rPr>
                <w:rFonts w:ascii="Verdana" w:hAnsi="Verdana" w:cs="Arial"/>
                <w:b/>
                <w:bCs/>
                <w:color w:val="000000"/>
                <w:sz w:val="18"/>
                <w:szCs w:val="18"/>
              </w:rPr>
            </w:pPr>
            <w:r w:rsidRPr="004D552E">
              <w:rPr>
                <w:rFonts w:ascii="Verdana" w:hAnsi="Verdana" w:cs="Arial"/>
                <w:b/>
                <w:bCs/>
                <w:color w:val="000000"/>
                <w:sz w:val="18"/>
                <w:szCs w:val="18"/>
              </w:rPr>
              <w:lastRenderedPageBreak/>
              <w:t>Improved scalability.</w:t>
            </w:r>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Office SharePoint Server 2007 is more scalable and flexible than before. Organizations now have the flexibility, for example, to duplicate components, such as Web front-end servers to accommodate increasing user loads, or to add servers and services such as Microsoft Office Excel</w:t>
            </w:r>
            <w:r w:rsidRPr="004D552E">
              <w:rPr>
                <w:rFonts w:ascii="Verdana" w:hAnsi="Verdana" w:cs="Arial"/>
                <w:b/>
                <w:bCs/>
                <w:color w:val="000000"/>
                <w:sz w:val="12"/>
                <w:szCs w:val="12"/>
              </w:rPr>
              <w:t xml:space="preserve">® </w:t>
            </w:r>
            <w:r w:rsidRPr="004D552E">
              <w:rPr>
                <w:rFonts w:ascii="Verdana" w:hAnsi="Verdana" w:cs="Arial"/>
                <w:color w:val="000000"/>
                <w:sz w:val="18"/>
                <w:szCs w:val="18"/>
              </w:rPr>
              <w:t>2007 or Search services. With its indexing enhancements, Office SharePoint Server 2007 is optimized to index only content that has changed. New change logs help indexers clearly identify which content has been modified and which has not. With the added end-user Recycle Bin, database restores are now greatly reduced. “Snapshot” support with Office SharePoint Server 2007 and Microsoft SQL Server™ 2005 means system backups can be completed within minutes.</w:t>
            </w:r>
          </w:p>
          <w:p w:rsidR="00B721D1" w:rsidRPr="004D552E" w:rsidRDefault="00B721D1" w:rsidP="004D552E">
            <w:pPr>
              <w:autoSpaceDE w:val="0"/>
              <w:autoSpaceDN w:val="0"/>
              <w:adjustRightInd w:val="0"/>
              <w:rPr>
                <w:rFonts w:ascii="Verdana" w:hAnsi="Verdana" w:cs="Arial"/>
                <w:b/>
                <w:bCs/>
                <w:color w:val="000000"/>
                <w:sz w:val="18"/>
                <w:szCs w:val="18"/>
              </w:rPr>
            </w:pPr>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b/>
                <w:bCs/>
                <w:color w:val="000000"/>
                <w:sz w:val="18"/>
                <w:szCs w:val="18"/>
              </w:rPr>
              <w:t>Enable IT to focus on more strategic tasks.</w:t>
            </w:r>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Office SharePoint Server 2007 will provide IT professionals</w:t>
            </w:r>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with the tools and applications to simplify everyday tasks,</w:t>
            </w:r>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such as managing a Web server farm, deploying new pieces of content, or managing synchronization across those sites. Out-of-the-box, site starter templates for common Web sites, area and page layout templates, and preconfigured navigation simplify site staging. Enhanced backup and restore capabilities enable IT to schedule backups, back up multiple site collections, and then restore each site individually.</w:t>
            </w:r>
          </w:p>
          <w:p w:rsidR="00B721D1" w:rsidRPr="004D552E" w:rsidRDefault="00B721D1" w:rsidP="004D552E">
            <w:pPr>
              <w:autoSpaceDE w:val="0"/>
              <w:autoSpaceDN w:val="0"/>
              <w:adjustRightInd w:val="0"/>
              <w:ind w:left="144"/>
              <w:rPr>
                <w:rFonts w:ascii="Verdana" w:hAnsi="Verdana" w:cs="Arial"/>
                <w:color w:val="000000"/>
                <w:sz w:val="18"/>
                <w:szCs w:val="18"/>
              </w:rPr>
            </w:pPr>
            <w:r w:rsidRPr="004D552E">
              <w:rPr>
                <w:rFonts w:ascii="Verdana" w:hAnsi="Verdana" w:cs="Arial"/>
                <w:color w:val="000000"/>
                <w:sz w:val="18"/>
                <w:szCs w:val="18"/>
              </w:rPr>
              <w:t>Moreover, users can now initiate workflows and self-provision applications, access data, define security permissions at a per-item level, and restore deleted items without involving IT. Reduced end-user dependence on IT improves productivity and enables the IT department to focus on providing value-added services to the organization.</w:t>
            </w:r>
          </w:p>
          <w:p w:rsidR="00B721D1" w:rsidRPr="004D552E" w:rsidRDefault="00B721D1" w:rsidP="004D552E">
            <w:pPr>
              <w:autoSpaceDE w:val="0"/>
              <w:autoSpaceDN w:val="0"/>
              <w:adjustRightInd w:val="0"/>
              <w:rPr>
                <w:rFonts w:ascii="Verdana" w:hAnsi="Verdana" w:cs="Arial"/>
                <w:color w:val="000000"/>
                <w:sz w:val="18"/>
                <w:szCs w:val="18"/>
              </w:rPr>
            </w:pPr>
          </w:p>
          <w:p w:rsidR="00627704" w:rsidRPr="004D552E" w:rsidRDefault="00627704" w:rsidP="004D552E">
            <w:pPr>
              <w:autoSpaceDE w:val="0"/>
              <w:autoSpaceDN w:val="0"/>
              <w:adjustRightInd w:val="0"/>
              <w:rPr>
                <w:rFonts w:ascii="Verdana" w:hAnsi="Verdana" w:cs="Arial"/>
                <w:color w:val="000000"/>
                <w:sz w:val="18"/>
                <w:szCs w:val="18"/>
              </w:rPr>
            </w:pPr>
          </w:p>
          <w:p w:rsidR="00B721D1" w:rsidRPr="004D552E" w:rsidRDefault="00B721D1" w:rsidP="004D552E">
            <w:pPr>
              <w:autoSpaceDE w:val="0"/>
              <w:autoSpaceDN w:val="0"/>
              <w:adjustRightInd w:val="0"/>
              <w:rPr>
                <w:rFonts w:ascii="Verdana" w:hAnsi="Verdana" w:cs="Arial"/>
                <w:b/>
                <w:bCs/>
                <w:color w:val="FE4411"/>
                <w:sz w:val="18"/>
                <w:szCs w:val="18"/>
              </w:rPr>
            </w:pPr>
            <w:r w:rsidRPr="004D552E">
              <w:rPr>
                <w:rFonts w:ascii="Verdana" w:hAnsi="Verdana" w:cs="Arial"/>
                <w:b/>
                <w:bCs/>
                <w:color w:val="FE4411"/>
                <w:sz w:val="18"/>
                <w:szCs w:val="18"/>
              </w:rPr>
              <w:t>For More Information</w:t>
            </w:r>
          </w:p>
          <w:p w:rsidR="00B721D1" w:rsidRPr="004D552E" w:rsidRDefault="00B721D1" w:rsidP="004D552E">
            <w:pPr>
              <w:autoSpaceDE w:val="0"/>
              <w:autoSpaceDN w:val="0"/>
              <w:adjustRightInd w:val="0"/>
              <w:rPr>
                <w:rFonts w:ascii="Verdana" w:hAnsi="Verdana" w:cs="Arial"/>
                <w:b/>
                <w:bCs/>
                <w:color w:val="FE4411"/>
                <w:sz w:val="18"/>
                <w:szCs w:val="18"/>
              </w:rPr>
            </w:pPr>
          </w:p>
          <w:p w:rsidR="00B721D1" w:rsidRPr="004D552E" w:rsidRDefault="00B721D1" w:rsidP="004D552E">
            <w:pPr>
              <w:autoSpaceDE w:val="0"/>
              <w:autoSpaceDN w:val="0"/>
              <w:adjustRightInd w:val="0"/>
              <w:rPr>
                <w:rFonts w:ascii="Verdana" w:hAnsi="Verdana" w:cs="Arial"/>
                <w:color w:val="000000"/>
                <w:sz w:val="18"/>
                <w:szCs w:val="18"/>
              </w:rPr>
            </w:pPr>
            <w:r w:rsidRPr="004D552E">
              <w:rPr>
                <w:rFonts w:ascii="Verdana" w:hAnsi="Verdana" w:cs="Arial"/>
                <w:color w:val="000000"/>
                <w:sz w:val="18"/>
                <w:szCs w:val="18"/>
              </w:rPr>
              <w:t>Learn more about Microsoft Office SharePoint Server 2007</w:t>
            </w:r>
          </w:p>
          <w:p w:rsidR="00B721D1" w:rsidRPr="004D552E" w:rsidRDefault="00B721D1" w:rsidP="004D552E">
            <w:pPr>
              <w:autoSpaceDE w:val="0"/>
              <w:autoSpaceDN w:val="0"/>
              <w:adjustRightInd w:val="0"/>
              <w:rPr>
                <w:rFonts w:ascii="Verdana" w:hAnsi="Verdana" w:cs="Arial"/>
                <w:color w:val="000000"/>
                <w:sz w:val="18"/>
                <w:szCs w:val="18"/>
              </w:rPr>
            </w:pPr>
            <w:r w:rsidRPr="004D552E">
              <w:rPr>
                <w:rFonts w:ascii="Verdana" w:hAnsi="Verdana" w:cs="Arial"/>
                <w:color w:val="000000"/>
                <w:sz w:val="18"/>
                <w:szCs w:val="18"/>
              </w:rPr>
              <w:t xml:space="preserve">and the Microsoft Office system at </w:t>
            </w:r>
            <w:hyperlink r:id="rId10" w:history="1">
              <w:r w:rsidR="00CD1C8A" w:rsidRPr="004D552E">
                <w:rPr>
                  <w:rStyle w:val="Hyperlink"/>
                  <w:rFonts w:ascii="Verdana" w:hAnsi="Verdana" w:cs="Arial"/>
                  <w:sz w:val="18"/>
                  <w:szCs w:val="18"/>
                </w:rPr>
                <w:t>http://www.microsoft.com/office/sharepointserver</w:t>
              </w:r>
            </w:hyperlink>
            <w:r w:rsidRPr="004D552E">
              <w:rPr>
                <w:rFonts w:ascii="Verdana" w:hAnsi="Verdana" w:cs="Arial"/>
                <w:color w:val="000000"/>
                <w:sz w:val="18"/>
                <w:szCs w:val="18"/>
              </w:rPr>
              <w:t>.</w:t>
            </w:r>
          </w:p>
          <w:p w:rsidR="00627704" w:rsidRPr="004D552E" w:rsidRDefault="00627704" w:rsidP="004D552E">
            <w:pPr>
              <w:autoSpaceDE w:val="0"/>
              <w:autoSpaceDN w:val="0"/>
              <w:adjustRightInd w:val="0"/>
              <w:rPr>
                <w:rFonts w:ascii="Verdana" w:hAnsi="Verdana" w:cs="Arial"/>
                <w:color w:val="000000"/>
                <w:sz w:val="18"/>
                <w:szCs w:val="18"/>
              </w:rPr>
            </w:pPr>
          </w:p>
          <w:p w:rsidR="00006792" w:rsidRPr="004D552E" w:rsidRDefault="00006792" w:rsidP="004D552E">
            <w:pPr>
              <w:autoSpaceDE w:val="0"/>
              <w:autoSpaceDN w:val="0"/>
              <w:adjustRightInd w:val="0"/>
              <w:rPr>
                <w:rFonts w:ascii="Verdana" w:hAnsi="Verdana" w:cs="Arial"/>
                <w:color w:val="808080"/>
                <w:sz w:val="12"/>
                <w:szCs w:val="12"/>
              </w:rPr>
            </w:pPr>
            <w:r w:rsidRPr="004D552E">
              <w:rPr>
                <w:rFonts w:ascii="Verdana" w:hAnsi="Verdana" w:cs="Arial"/>
                <w:color w:val="808080"/>
                <w:sz w:val="12"/>
                <w:szCs w:val="12"/>
              </w:rPr>
              <w:t>This document is for informational purposes only. MICROSOFT MAKES NO WARRANTIES, EXPRESS OR IMPLIED, IN THIS SUMMARY.</w:t>
            </w:r>
          </w:p>
          <w:p w:rsidR="00006792" w:rsidRPr="004D552E" w:rsidRDefault="00006792" w:rsidP="004D552E">
            <w:pPr>
              <w:autoSpaceDE w:val="0"/>
              <w:autoSpaceDN w:val="0"/>
              <w:adjustRightInd w:val="0"/>
              <w:rPr>
                <w:rFonts w:ascii="Verdana" w:hAnsi="Verdana" w:cs="Arial"/>
                <w:color w:val="808080"/>
                <w:sz w:val="12"/>
                <w:szCs w:val="12"/>
              </w:rPr>
            </w:pPr>
          </w:p>
          <w:p w:rsidR="00006792" w:rsidRPr="004D552E" w:rsidRDefault="00006792" w:rsidP="004D552E">
            <w:pPr>
              <w:autoSpaceDE w:val="0"/>
              <w:autoSpaceDN w:val="0"/>
              <w:adjustRightInd w:val="0"/>
              <w:rPr>
                <w:rFonts w:ascii="Verdana" w:hAnsi="Verdana" w:cs="Arial"/>
                <w:color w:val="808080"/>
                <w:sz w:val="12"/>
                <w:szCs w:val="12"/>
              </w:rPr>
            </w:pPr>
            <w:r w:rsidRPr="004D552E">
              <w:rPr>
                <w:rFonts w:ascii="Verdana" w:hAnsi="Verdana" w:cs="Arial"/>
                <w:color w:val="808080"/>
                <w:sz w:val="12"/>
                <w:szCs w:val="12"/>
              </w:rPr>
              <w:t>The example companies, organizations, products, domain names, e-mail addresses, logos, people, places, and events depicted herein are fictitious. No association with any real company, organization,</w:t>
            </w:r>
            <w:r w:rsidR="005E050E" w:rsidRPr="004D552E">
              <w:rPr>
                <w:rFonts w:ascii="Verdana" w:hAnsi="Verdana" w:cs="Arial"/>
                <w:color w:val="808080"/>
                <w:sz w:val="12"/>
                <w:szCs w:val="12"/>
              </w:rPr>
              <w:t xml:space="preserve"> </w:t>
            </w:r>
            <w:r w:rsidRPr="004D552E">
              <w:rPr>
                <w:rFonts w:ascii="Verdana" w:hAnsi="Verdana" w:cs="Arial"/>
                <w:color w:val="808080"/>
                <w:sz w:val="12"/>
                <w:szCs w:val="12"/>
              </w:rPr>
              <w:t>product, domain name, e-mail address, logo, person, place, or event is intended or should be inferred.</w:t>
            </w:r>
          </w:p>
          <w:p w:rsidR="00006792" w:rsidRPr="004D552E" w:rsidRDefault="00006792" w:rsidP="004D552E">
            <w:pPr>
              <w:autoSpaceDE w:val="0"/>
              <w:autoSpaceDN w:val="0"/>
              <w:adjustRightInd w:val="0"/>
              <w:rPr>
                <w:rFonts w:ascii="Verdana" w:hAnsi="Verdana" w:cs="Arial"/>
                <w:color w:val="808080"/>
                <w:sz w:val="12"/>
                <w:szCs w:val="12"/>
              </w:rPr>
            </w:pPr>
          </w:p>
          <w:p w:rsidR="00627704" w:rsidRPr="004D552E" w:rsidRDefault="00006792" w:rsidP="004D552E">
            <w:pPr>
              <w:autoSpaceDE w:val="0"/>
              <w:autoSpaceDN w:val="0"/>
              <w:adjustRightInd w:val="0"/>
              <w:rPr>
                <w:rFonts w:ascii="Verdana" w:hAnsi="Verdana" w:cs="Arial"/>
                <w:color w:val="808080"/>
                <w:sz w:val="12"/>
                <w:szCs w:val="12"/>
              </w:rPr>
            </w:pPr>
            <w:r w:rsidRPr="004D552E">
              <w:rPr>
                <w:rFonts w:ascii="Verdana" w:hAnsi="Verdana" w:cs="Arial"/>
                <w:color w:val="808080"/>
                <w:sz w:val="12"/>
                <w:szCs w:val="12"/>
              </w:rPr>
              <w:t>© 2006 Microsoft Corporation. All rights reserved. Microsoft, Active Directory, Excel, FrontPage, Groove, the Office logo, SharePoint, SQL Server, Visual Studio, Windows, and the Windows logo are</w:t>
            </w:r>
            <w:r w:rsidR="005E050E" w:rsidRPr="004D552E">
              <w:rPr>
                <w:rFonts w:ascii="Verdana" w:hAnsi="Verdana" w:cs="Arial"/>
                <w:color w:val="808080"/>
                <w:sz w:val="12"/>
                <w:szCs w:val="12"/>
              </w:rPr>
              <w:t xml:space="preserve"> </w:t>
            </w:r>
            <w:r w:rsidRPr="004D552E">
              <w:rPr>
                <w:rFonts w:ascii="Verdana" w:hAnsi="Verdana" w:cs="Arial"/>
                <w:color w:val="808080"/>
                <w:sz w:val="12"/>
                <w:szCs w:val="12"/>
              </w:rPr>
              <w:t xml:space="preserve">either registered trademarks or trademarks of the Microsoft group of companies in the </w:t>
            </w:r>
            <w:smartTag w:uri="urn:schemas-microsoft-com:office:smarttags" w:element="country-region">
              <w:smartTag w:uri="urn:schemas-microsoft-com:office:smarttags" w:element="place">
                <w:r w:rsidRPr="004D552E">
                  <w:rPr>
                    <w:rFonts w:ascii="Verdana" w:hAnsi="Verdana" w:cs="Arial"/>
                    <w:color w:val="808080"/>
                    <w:sz w:val="12"/>
                    <w:szCs w:val="12"/>
                  </w:rPr>
                  <w:t>United States</w:t>
                </w:r>
              </w:smartTag>
            </w:smartTag>
            <w:r w:rsidRPr="004D552E">
              <w:rPr>
                <w:rFonts w:ascii="Verdana" w:hAnsi="Verdana" w:cs="Arial"/>
                <w:color w:val="808080"/>
                <w:sz w:val="12"/>
                <w:szCs w:val="12"/>
              </w:rPr>
              <w:t xml:space="preserve"> and/or other countries. All other trademarks are property of their respective owners.</w:t>
            </w:r>
            <w:r w:rsidR="006074BD" w:rsidRPr="004D552E">
              <w:rPr>
                <w:rFonts w:ascii="Verdana" w:hAnsi="Verdana" w:cs="Arial"/>
                <w:color w:val="808080"/>
                <w:sz w:val="12"/>
                <w:szCs w:val="12"/>
              </w:rPr>
              <w:t xml:space="preserve">   </w:t>
            </w:r>
          </w:p>
          <w:p w:rsidR="00006792" w:rsidRPr="004D552E" w:rsidRDefault="00627704" w:rsidP="004D552E">
            <w:pPr>
              <w:autoSpaceDE w:val="0"/>
              <w:autoSpaceDN w:val="0"/>
              <w:adjustRightInd w:val="0"/>
              <w:jc w:val="right"/>
              <w:rPr>
                <w:rFonts w:ascii="Verdana" w:hAnsi="Verdana" w:cs="Arial"/>
                <w:color w:val="808080"/>
                <w:sz w:val="12"/>
                <w:szCs w:val="12"/>
              </w:rPr>
            </w:pPr>
            <w:r w:rsidRPr="004D552E">
              <w:rPr>
                <w:rFonts w:ascii="Verdana" w:hAnsi="Verdana" w:cs="Arial"/>
                <w:color w:val="808080"/>
                <w:sz w:val="12"/>
                <w:szCs w:val="12"/>
              </w:rPr>
              <w:pict>
                <v:shape id="_x0000_i1029" type="#_x0000_t75" style="width:78pt;height:12.75pt">
                  <v:imagedata r:id="rId11" o:title="MS_Logo_black"/>
                </v:shape>
              </w:pict>
            </w:r>
            <w:r w:rsidR="006074BD" w:rsidRPr="004D552E">
              <w:rPr>
                <w:rFonts w:ascii="Verdana" w:hAnsi="Verdana" w:cs="Arial"/>
                <w:color w:val="808080"/>
                <w:sz w:val="12"/>
                <w:szCs w:val="12"/>
              </w:rPr>
              <w:t xml:space="preserve">  </w:t>
            </w:r>
          </w:p>
          <w:p w:rsidR="00B721D1" w:rsidRPr="004D552E" w:rsidRDefault="00B721D1" w:rsidP="004D552E">
            <w:pPr>
              <w:autoSpaceDE w:val="0"/>
              <w:autoSpaceDN w:val="0"/>
              <w:adjustRightInd w:val="0"/>
              <w:ind w:left="144"/>
              <w:rPr>
                <w:rFonts w:ascii="Verdana" w:hAnsi="Verdana" w:cs="Arial"/>
                <w:color w:val="000000"/>
                <w:sz w:val="18"/>
                <w:szCs w:val="18"/>
              </w:rPr>
            </w:pPr>
          </w:p>
        </w:tc>
      </w:tr>
    </w:tbl>
    <w:p w:rsidR="005E050E" w:rsidRPr="00327935" w:rsidRDefault="005E050E" w:rsidP="005E050E"/>
    <w:sectPr w:rsidR="005E050E" w:rsidRPr="00327935" w:rsidSect="00351A47">
      <w:headerReference w:type="default" r:id="rId12"/>
      <w:pgSz w:w="12240" w:h="15840"/>
      <w:pgMar w:top="245" w:right="360" w:bottom="360" w:left="3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552E" w:rsidRDefault="004D552E">
      <w:r>
        <w:separator/>
      </w:r>
    </w:p>
  </w:endnote>
  <w:endnote w:type="continuationSeparator" w:id="1">
    <w:p w:rsidR="004D552E" w:rsidRDefault="004D55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552E" w:rsidRDefault="004D552E">
      <w:r>
        <w:separator/>
      </w:r>
    </w:p>
  </w:footnote>
  <w:footnote w:type="continuationSeparator" w:id="1">
    <w:p w:rsidR="004D552E" w:rsidRDefault="004D55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8E3" w:rsidRDefault="000548E3">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72.25pt;height:143.25pt">
          <v:imagedata r:id="rId1" o:title="masthead"/>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stylePaneFormatFilter w:val="3F01"/>
  <w:doNotTrackMoves/>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31A73"/>
    <w:rsid w:val="00000DBD"/>
    <w:rsid w:val="0000157F"/>
    <w:rsid w:val="0000172A"/>
    <w:rsid w:val="0000230C"/>
    <w:rsid w:val="00002E1F"/>
    <w:rsid w:val="00002F23"/>
    <w:rsid w:val="00003C86"/>
    <w:rsid w:val="000066E2"/>
    <w:rsid w:val="00006792"/>
    <w:rsid w:val="000076BE"/>
    <w:rsid w:val="00007A25"/>
    <w:rsid w:val="00012612"/>
    <w:rsid w:val="000133B5"/>
    <w:rsid w:val="0001374B"/>
    <w:rsid w:val="00014205"/>
    <w:rsid w:val="00014361"/>
    <w:rsid w:val="00015CD8"/>
    <w:rsid w:val="000165FC"/>
    <w:rsid w:val="000170D8"/>
    <w:rsid w:val="00017B0C"/>
    <w:rsid w:val="000206D3"/>
    <w:rsid w:val="0002229C"/>
    <w:rsid w:val="00022D72"/>
    <w:rsid w:val="00023F25"/>
    <w:rsid w:val="000240C1"/>
    <w:rsid w:val="0002444A"/>
    <w:rsid w:val="000247FD"/>
    <w:rsid w:val="0002579A"/>
    <w:rsid w:val="00025B2D"/>
    <w:rsid w:val="0002612C"/>
    <w:rsid w:val="0002776B"/>
    <w:rsid w:val="00027806"/>
    <w:rsid w:val="00031A73"/>
    <w:rsid w:val="00031C11"/>
    <w:rsid w:val="000323F2"/>
    <w:rsid w:val="00033782"/>
    <w:rsid w:val="00033D34"/>
    <w:rsid w:val="00035318"/>
    <w:rsid w:val="00035972"/>
    <w:rsid w:val="000363BD"/>
    <w:rsid w:val="000363F3"/>
    <w:rsid w:val="00036428"/>
    <w:rsid w:val="000368F4"/>
    <w:rsid w:val="00036DA1"/>
    <w:rsid w:val="0004235B"/>
    <w:rsid w:val="00042D15"/>
    <w:rsid w:val="00043A44"/>
    <w:rsid w:val="00045CE9"/>
    <w:rsid w:val="000466F3"/>
    <w:rsid w:val="000475A3"/>
    <w:rsid w:val="00047A67"/>
    <w:rsid w:val="00050496"/>
    <w:rsid w:val="00050A65"/>
    <w:rsid w:val="00050CD0"/>
    <w:rsid w:val="00051B07"/>
    <w:rsid w:val="00051B49"/>
    <w:rsid w:val="000521DF"/>
    <w:rsid w:val="00052719"/>
    <w:rsid w:val="00052C26"/>
    <w:rsid w:val="00053A05"/>
    <w:rsid w:val="00053CB0"/>
    <w:rsid w:val="000548E3"/>
    <w:rsid w:val="00055501"/>
    <w:rsid w:val="000564EB"/>
    <w:rsid w:val="00056AD1"/>
    <w:rsid w:val="00057879"/>
    <w:rsid w:val="00057DC5"/>
    <w:rsid w:val="00057FC7"/>
    <w:rsid w:val="000614FC"/>
    <w:rsid w:val="000622C0"/>
    <w:rsid w:val="000635C5"/>
    <w:rsid w:val="00063E2D"/>
    <w:rsid w:val="0006658D"/>
    <w:rsid w:val="00070B99"/>
    <w:rsid w:val="00074004"/>
    <w:rsid w:val="00075C08"/>
    <w:rsid w:val="0007601D"/>
    <w:rsid w:val="00076711"/>
    <w:rsid w:val="00077426"/>
    <w:rsid w:val="00080463"/>
    <w:rsid w:val="00080A58"/>
    <w:rsid w:val="00080E46"/>
    <w:rsid w:val="0008327E"/>
    <w:rsid w:val="00084DD9"/>
    <w:rsid w:val="00085963"/>
    <w:rsid w:val="00086692"/>
    <w:rsid w:val="00086ED1"/>
    <w:rsid w:val="00087A17"/>
    <w:rsid w:val="00090795"/>
    <w:rsid w:val="00090FCA"/>
    <w:rsid w:val="00091550"/>
    <w:rsid w:val="000922AD"/>
    <w:rsid w:val="0009300B"/>
    <w:rsid w:val="000933B1"/>
    <w:rsid w:val="0009354B"/>
    <w:rsid w:val="00094E73"/>
    <w:rsid w:val="000963F1"/>
    <w:rsid w:val="0009686F"/>
    <w:rsid w:val="00096B2A"/>
    <w:rsid w:val="00097392"/>
    <w:rsid w:val="000A0D4C"/>
    <w:rsid w:val="000A1333"/>
    <w:rsid w:val="000A1EFC"/>
    <w:rsid w:val="000A2222"/>
    <w:rsid w:val="000A26A6"/>
    <w:rsid w:val="000A2751"/>
    <w:rsid w:val="000A2ADC"/>
    <w:rsid w:val="000A2C2D"/>
    <w:rsid w:val="000A3746"/>
    <w:rsid w:val="000A5AA4"/>
    <w:rsid w:val="000A6C0E"/>
    <w:rsid w:val="000A7C6E"/>
    <w:rsid w:val="000B0842"/>
    <w:rsid w:val="000B1322"/>
    <w:rsid w:val="000B2A15"/>
    <w:rsid w:val="000B47D9"/>
    <w:rsid w:val="000B53AE"/>
    <w:rsid w:val="000B54F4"/>
    <w:rsid w:val="000B5DB7"/>
    <w:rsid w:val="000B63F0"/>
    <w:rsid w:val="000B6E65"/>
    <w:rsid w:val="000B7A29"/>
    <w:rsid w:val="000B7AFA"/>
    <w:rsid w:val="000C044E"/>
    <w:rsid w:val="000C0EF6"/>
    <w:rsid w:val="000C2F16"/>
    <w:rsid w:val="000C347D"/>
    <w:rsid w:val="000C354B"/>
    <w:rsid w:val="000C3F06"/>
    <w:rsid w:val="000C4331"/>
    <w:rsid w:val="000C434C"/>
    <w:rsid w:val="000C5FF1"/>
    <w:rsid w:val="000C60A7"/>
    <w:rsid w:val="000C651B"/>
    <w:rsid w:val="000C6BC3"/>
    <w:rsid w:val="000C6DC7"/>
    <w:rsid w:val="000C74BB"/>
    <w:rsid w:val="000C7653"/>
    <w:rsid w:val="000C7765"/>
    <w:rsid w:val="000D0D5F"/>
    <w:rsid w:val="000D1180"/>
    <w:rsid w:val="000D1757"/>
    <w:rsid w:val="000D238E"/>
    <w:rsid w:val="000D240D"/>
    <w:rsid w:val="000D40D8"/>
    <w:rsid w:val="000D422F"/>
    <w:rsid w:val="000D4A7F"/>
    <w:rsid w:val="000D4F63"/>
    <w:rsid w:val="000D5308"/>
    <w:rsid w:val="000D5D9C"/>
    <w:rsid w:val="000D61BF"/>
    <w:rsid w:val="000D631C"/>
    <w:rsid w:val="000D7080"/>
    <w:rsid w:val="000D7601"/>
    <w:rsid w:val="000E0E44"/>
    <w:rsid w:val="000E131A"/>
    <w:rsid w:val="000E17A0"/>
    <w:rsid w:val="000E2615"/>
    <w:rsid w:val="000E2917"/>
    <w:rsid w:val="000E29AD"/>
    <w:rsid w:val="000E562D"/>
    <w:rsid w:val="000E5AE2"/>
    <w:rsid w:val="000E687D"/>
    <w:rsid w:val="000E6C59"/>
    <w:rsid w:val="000E6E85"/>
    <w:rsid w:val="000F2650"/>
    <w:rsid w:val="000F2BC6"/>
    <w:rsid w:val="000F34BB"/>
    <w:rsid w:val="000F3D2A"/>
    <w:rsid w:val="000F3FF5"/>
    <w:rsid w:val="000F43FD"/>
    <w:rsid w:val="000F5CF5"/>
    <w:rsid w:val="000F62C4"/>
    <w:rsid w:val="000F6463"/>
    <w:rsid w:val="000F6840"/>
    <w:rsid w:val="000F6CAD"/>
    <w:rsid w:val="000F71BE"/>
    <w:rsid w:val="00100E08"/>
    <w:rsid w:val="001028DE"/>
    <w:rsid w:val="001033E9"/>
    <w:rsid w:val="00104A1E"/>
    <w:rsid w:val="00104B03"/>
    <w:rsid w:val="00106138"/>
    <w:rsid w:val="00106505"/>
    <w:rsid w:val="001070F9"/>
    <w:rsid w:val="001079F0"/>
    <w:rsid w:val="00110517"/>
    <w:rsid w:val="00110603"/>
    <w:rsid w:val="00110EF5"/>
    <w:rsid w:val="001125FB"/>
    <w:rsid w:val="00112CD8"/>
    <w:rsid w:val="0011309C"/>
    <w:rsid w:val="00114250"/>
    <w:rsid w:val="00114A1C"/>
    <w:rsid w:val="001150F2"/>
    <w:rsid w:val="0011564B"/>
    <w:rsid w:val="00115DEF"/>
    <w:rsid w:val="00116684"/>
    <w:rsid w:val="00116A93"/>
    <w:rsid w:val="00117859"/>
    <w:rsid w:val="001179E6"/>
    <w:rsid w:val="00117A7C"/>
    <w:rsid w:val="001212EB"/>
    <w:rsid w:val="0012215C"/>
    <w:rsid w:val="0012257A"/>
    <w:rsid w:val="00122B07"/>
    <w:rsid w:val="00122C23"/>
    <w:rsid w:val="001242E2"/>
    <w:rsid w:val="00126E4E"/>
    <w:rsid w:val="00126FE3"/>
    <w:rsid w:val="00131DFC"/>
    <w:rsid w:val="0013334A"/>
    <w:rsid w:val="001350F3"/>
    <w:rsid w:val="001351C5"/>
    <w:rsid w:val="00140E0D"/>
    <w:rsid w:val="0014219E"/>
    <w:rsid w:val="0014377E"/>
    <w:rsid w:val="00143BE4"/>
    <w:rsid w:val="00146C4A"/>
    <w:rsid w:val="00147789"/>
    <w:rsid w:val="00147865"/>
    <w:rsid w:val="00150549"/>
    <w:rsid w:val="00152341"/>
    <w:rsid w:val="0015578D"/>
    <w:rsid w:val="001573A3"/>
    <w:rsid w:val="00160334"/>
    <w:rsid w:val="00162665"/>
    <w:rsid w:val="001637C1"/>
    <w:rsid w:val="0016440E"/>
    <w:rsid w:val="00164480"/>
    <w:rsid w:val="00164A38"/>
    <w:rsid w:val="00165709"/>
    <w:rsid w:val="001674E6"/>
    <w:rsid w:val="001706A2"/>
    <w:rsid w:val="00170D40"/>
    <w:rsid w:val="00170E16"/>
    <w:rsid w:val="0017153D"/>
    <w:rsid w:val="001727A2"/>
    <w:rsid w:val="00174D01"/>
    <w:rsid w:val="00174E66"/>
    <w:rsid w:val="00175287"/>
    <w:rsid w:val="00175E1D"/>
    <w:rsid w:val="00175E86"/>
    <w:rsid w:val="00176344"/>
    <w:rsid w:val="00177608"/>
    <w:rsid w:val="00177B8D"/>
    <w:rsid w:val="00177F41"/>
    <w:rsid w:val="00180225"/>
    <w:rsid w:val="001826AA"/>
    <w:rsid w:val="00183740"/>
    <w:rsid w:val="0018391C"/>
    <w:rsid w:val="00183C20"/>
    <w:rsid w:val="00184E96"/>
    <w:rsid w:val="00187E54"/>
    <w:rsid w:val="00190D00"/>
    <w:rsid w:val="00191AE6"/>
    <w:rsid w:val="001928BB"/>
    <w:rsid w:val="0019309E"/>
    <w:rsid w:val="001932C3"/>
    <w:rsid w:val="00193438"/>
    <w:rsid w:val="0019380C"/>
    <w:rsid w:val="00193F2D"/>
    <w:rsid w:val="00195E0B"/>
    <w:rsid w:val="0019600A"/>
    <w:rsid w:val="0019694C"/>
    <w:rsid w:val="00196A3B"/>
    <w:rsid w:val="00197BB7"/>
    <w:rsid w:val="00197C9A"/>
    <w:rsid w:val="00197FCF"/>
    <w:rsid w:val="001A08E8"/>
    <w:rsid w:val="001A1CC4"/>
    <w:rsid w:val="001A202D"/>
    <w:rsid w:val="001A25CE"/>
    <w:rsid w:val="001A27C9"/>
    <w:rsid w:val="001A389F"/>
    <w:rsid w:val="001A42B7"/>
    <w:rsid w:val="001A49AC"/>
    <w:rsid w:val="001A4AEF"/>
    <w:rsid w:val="001A62D4"/>
    <w:rsid w:val="001B143F"/>
    <w:rsid w:val="001B163F"/>
    <w:rsid w:val="001B350E"/>
    <w:rsid w:val="001B38B3"/>
    <w:rsid w:val="001B4EAC"/>
    <w:rsid w:val="001B52C4"/>
    <w:rsid w:val="001B56CE"/>
    <w:rsid w:val="001B582B"/>
    <w:rsid w:val="001B7439"/>
    <w:rsid w:val="001B7A4C"/>
    <w:rsid w:val="001C065E"/>
    <w:rsid w:val="001C116A"/>
    <w:rsid w:val="001C1A0A"/>
    <w:rsid w:val="001C1E0A"/>
    <w:rsid w:val="001C1E6D"/>
    <w:rsid w:val="001C2089"/>
    <w:rsid w:val="001C3CA2"/>
    <w:rsid w:val="001C426A"/>
    <w:rsid w:val="001C4653"/>
    <w:rsid w:val="001C4757"/>
    <w:rsid w:val="001C4D98"/>
    <w:rsid w:val="001C5746"/>
    <w:rsid w:val="001C5FAB"/>
    <w:rsid w:val="001C655F"/>
    <w:rsid w:val="001C79D9"/>
    <w:rsid w:val="001D0A22"/>
    <w:rsid w:val="001D2194"/>
    <w:rsid w:val="001D2406"/>
    <w:rsid w:val="001D31B1"/>
    <w:rsid w:val="001D41C6"/>
    <w:rsid w:val="001D4686"/>
    <w:rsid w:val="001D4E03"/>
    <w:rsid w:val="001D6CA5"/>
    <w:rsid w:val="001D760A"/>
    <w:rsid w:val="001E174D"/>
    <w:rsid w:val="001E1BD7"/>
    <w:rsid w:val="001E2319"/>
    <w:rsid w:val="001E2498"/>
    <w:rsid w:val="001E2AED"/>
    <w:rsid w:val="001E2D2B"/>
    <w:rsid w:val="001E4FBE"/>
    <w:rsid w:val="001E51E2"/>
    <w:rsid w:val="001E54D6"/>
    <w:rsid w:val="001E58EA"/>
    <w:rsid w:val="001E5BD0"/>
    <w:rsid w:val="001E61B5"/>
    <w:rsid w:val="001F1821"/>
    <w:rsid w:val="001F3212"/>
    <w:rsid w:val="001F4EBC"/>
    <w:rsid w:val="001F662A"/>
    <w:rsid w:val="001F67CA"/>
    <w:rsid w:val="001F7C27"/>
    <w:rsid w:val="00200069"/>
    <w:rsid w:val="0020125E"/>
    <w:rsid w:val="00203668"/>
    <w:rsid w:val="00203C2F"/>
    <w:rsid w:val="0020712D"/>
    <w:rsid w:val="002071DD"/>
    <w:rsid w:val="002108B4"/>
    <w:rsid w:val="002125FC"/>
    <w:rsid w:val="0021381A"/>
    <w:rsid w:val="00213EB1"/>
    <w:rsid w:val="0021424E"/>
    <w:rsid w:val="0021496A"/>
    <w:rsid w:val="0021583D"/>
    <w:rsid w:val="00216330"/>
    <w:rsid w:val="00220AD7"/>
    <w:rsid w:val="002218CE"/>
    <w:rsid w:val="00222EB9"/>
    <w:rsid w:val="00223200"/>
    <w:rsid w:val="00223A0F"/>
    <w:rsid w:val="002253DD"/>
    <w:rsid w:val="002256C7"/>
    <w:rsid w:val="00225D52"/>
    <w:rsid w:val="00226211"/>
    <w:rsid w:val="0022621E"/>
    <w:rsid w:val="002269FA"/>
    <w:rsid w:val="00226D4A"/>
    <w:rsid w:val="0022752A"/>
    <w:rsid w:val="00227943"/>
    <w:rsid w:val="0023042F"/>
    <w:rsid w:val="002315EF"/>
    <w:rsid w:val="00231D18"/>
    <w:rsid w:val="00232BCC"/>
    <w:rsid w:val="002331C9"/>
    <w:rsid w:val="0023396D"/>
    <w:rsid w:val="0023418C"/>
    <w:rsid w:val="0023431F"/>
    <w:rsid w:val="0023491D"/>
    <w:rsid w:val="002402EC"/>
    <w:rsid w:val="002404FA"/>
    <w:rsid w:val="00240D8C"/>
    <w:rsid w:val="002417CF"/>
    <w:rsid w:val="00241C08"/>
    <w:rsid w:val="00242DDF"/>
    <w:rsid w:val="00243DE2"/>
    <w:rsid w:val="002445EA"/>
    <w:rsid w:val="002458CB"/>
    <w:rsid w:val="00245908"/>
    <w:rsid w:val="00245B78"/>
    <w:rsid w:val="00246765"/>
    <w:rsid w:val="00246AF5"/>
    <w:rsid w:val="00247963"/>
    <w:rsid w:val="00250BC2"/>
    <w:rsid w:val="00250E9D"/>
    <w:rsid w:val="00250FF8"/>
    <w:rsid w:val="00251AC1"/>
    <w:rsid w:val="00252026"/>
    <w:rsid w:val="002531A1"/>
    <w:rsid w:val="00253234"/>
    <w:rsid w:val="00255DF8"/>
    <w:rsid w:val="00255DFF"/>
    <w:rsid w:val="00255EC6"/>
    <w:rsid w:val="0025604A"/>
    <w:rsid w:val="00256D61"/>
    <w:rsid w:val="0026244B"/>
    <w:rsid w:val="00262BF1"/>
    <w:rsid w:val="00262FD1"/>
    <w:rsid w:val="00264686"/>
    <w:rsid w:val="0026525D"/>
    <w:rsid w:val="00266557"/>
    <w:rsid w:val="00266FAF"/>
    <w:rsid w:val="00267140"/>
    <w:rsid w:val="002703ED"/>
    <w:rsid w:val="00270E81"/>
    <w:rsid w:val="0027110C"/>
    <w:rsid w:val="00273FC2"/>
    <w:rsid w:val="00274AAD"/>
    <w:rsid w:val="00274AD6"/>
    <w:rsid w:val="002752DE"/>
    <w:rsid w:val="0027782C"/>
    <w:rsid w:val="00280A50"/>
    <w:rsid w:val="00282ED1"/>
    <w:rsid w:val="00283C53"/>
    <w:rsid w:val="002860DF"/>
    <w:rsid w:val="00286B59"/>
    <w:rsid w:val="002871EB"/>
    <w:rsid w:val="002900FD"/>
    <w:rsid w:val="00290FD6"/>
    <w:rsid w:val="002913EF"/>
    <w:rsid w:val="00291A56"/>
    <w:rsid w:val="00291FD1"/>
    <w:rsid w:val="002928D4"/>
    <w:rsid w:val="00292AED"/>
    <w:rsid w:val="0029433E"/>
    <w:rsid w:val="00294BEC"/>
    <w:rsid w:val="00295F1C"/>
    <w:rsid w:val="0029725B"/>
    <w:rsid w:val="002A037F"/>
    <w:rsid w:val="002A0A7E"/>
    <w:rsid w:val="002A0C6B"/>
    <w:rsid w:val="002A0E7E"/>
    <w:rsid w:val="002A0F6A"/>
    <w:rsid w:val="002A1C64"/>
    <w:rsid w:val="002A222E"/>
    <w:rsid w:val="002A29C5"/>
    <w:rsid w:val="002A32B2"/>
    <w:rsid w:val="002A341A"/>
    <w:rsid w:val="002A4124"/>
    <w:rsid w:val="002A4337"/>
    <w:rsid w:val="002A49BF"/>
    <w:rsid w:val="002A4C60"/>
    <w:rsid w:val="002A5729"/>
    <w:rsid w:val="002A58A2"/>
    <w:rsid w:val="002A5A82"/>
    <w:rsid w:val="002A5E64"/>
    <w:rsid w:val="002A64B7"/>
    <w:rsid w:val="002A73C9"/>
    <w:rsid w:val="002B1953"/>
    <w:rsid w:val="002B1BBF"/>
    <w:rsid w:val="002B1F89"/>
    <w:rsid w:val="002B3926"/>
    <w:rsid w:val="002B544E"/>
    <w:rsid w:val="002B66AD"/>
    <w:rsid w:val="002B75BF"/>
    <w:rsid w:val="002B7BEA"/>
    <w:rsid w:val="002C0169"/>
    <w:rsid w:val="002C05A2"/>
    <w:rsid w:val="002C1134"/>
    <w:rsid w:val="002C2009"/>
    <w:rsid w:val="002C2730"/>
    <w:rsid w:val="002C43D7"/>
    <w:rsid w:val="002C58FE"/>
    <w:rsid w:val="002C6D28"/>
    <w:rsid w:val="002C7A00"/>
    <w:rsid w:val="002D032C"/>
    <w:rsid w:val="002D0349"/>
    <w:rsid w:val="002D0600"/>
    <w:rsid w:val="002D140C"/>
    <w:rsid w:val="002D1765"/>
    <w:rsid w:val="002D17F0"/>
    <w:rsid w:val="002D2C52"/>
    <w:rsid w:val="002D327F"/>
    <w:rsid w:val="002D3377"/>
    <w:rsid w:val="002D4BDC"/>
    <w:rsid w:val="002D4D1A"/>
    <w:rsid w:val="002D5105"/>
    <w:rsid w:val="002D517C"/>
    <w:rsid w:val="002D6482"/>
    <w:rsid w:val="002D683F"/>
    <w:rsid w:val="002D753E"/>
    <w:rsid w:val="002D7BEE"/>
    <w:rsid w:val="002E0937"/>
    <w:rsid w:val="002E0B59"/>
    <w:rsid w:val="002E11D9"/>
    <w:rsid w:val="002E3770"/>
    <w:rsid w:val="002E383F"/>
    <w:rsid w:val="002E3CFF"/>
    <w:rsid w:val="002E491A"/>
    <w:rsid w:val="002E51F3"/>
    <w:rsid w:val="002E5DCB"/>
    <w:rsid w:val="002E6085"/>
    <w:rsid w:val="002E6A42"/>
    <w:rsid w:val="002E72C1"/>
    <w:rsid w:val="002E7A64"/>
    <w:rsid w:val="002E7F51"/>
    <w:rsid w:val="002F1A82"/>
    <w:rsid w:val="002F1D41"/>
    <w:rsid w:val="002F20B7"/>
    <w:rsid w:val="002F222C"/>
    <w:rsid w:val="002F22DF"/>
    <w:rsid w:val="002F4EAC"/>
    <w:rsid w:val="002F52A0"/>
    <w:rsid w:val="002F52C2"/>
    <w:rsid w:val="002F5B68"/>
    <w:rsid w:val="002F5EFC"/>
    <w:rsid w:val="002F71C0"/>
    <w:rsid w:val="002F74B5"/>
    <w:rsid w:val="0030034F"/>
    <w:rsid w:val="003004FF"/>
    <w:rsid w:val="0030070E"/>
    <w:rsid w:val="0030260D"/>
    <w:rsid w:val="003026D1"/>
    <w:rsid w:val="00302728"/>
    <w:rsid w:val="00302853"/>
    <w:rsid w:val="00302BCC"/>
    <w:rsid w:val="00302BCD"/>
    <w:rsid w:val="00302D17"/>
    <w:rsid w:val="003039BA"/>
    <w:rsid w:val="00304399"/>
    <w:rsid w:val="003060DD"/>
    <w:rsid w:val="00306AEA"/>
    <w:rsid w:val="00306B0F"/>
    <w:rsid w:val="00307226"/>
    <w:rsid w:val="00311325"/>
    <w:rsid w:val="003122D4"/>
    <w:rsid w:val="0031231B"/>
    <w:rsid w:val="00312332"/>
    <w:rsid w:val="00312365"/>
    <w:rsid w:val="00312BBE"/>
    <w:rsid w:val="00312D7A"/>
    <w:rsid w:val="00314200"/>
    <w:rsid w:val="003142F8"/>
    <w:rsid w:val="003152DC"/>
    <w:rsid w:val="00315469"/>
    <w:rsid w:val="00315836"/>
    <w:rsid w:val="00315FF1"/>
    <w:rsid w:val="003162F6"/>
    <w:rsid w:val="00316564"/>
    <w:rsid w:val="003169A2"/>
    <w:rsid w:val="00317D02"/>
    <w:rsid w:val="00317D92"/>
    <w:rsid w:val="00320EC4"/>
    <w:rsid w:val="00321094"/>
    <w:rsid w:val="00321271"/>
    <w:rsid w:val="003213D7"/>
    <w:rsid w:val="00321808"/>
    <w:rsid w:val="00321DC1"/>
    <w:rsid w:val="00322538"/>
    <w:rsid w:val="003229A4"/>
    <w:rsid w:val="00323F07"/>
    <w:rsid w:val="00323FA2"/>
    <w:rsid w:val="003240F4"/>
    <w:rsid w:val="00324A3F"/>
    <w:rsid w:val="00324CEB"/>
    <w:rsid w:val="003253F8"/>
    <w:rsid w:val="003274BF"/>
    <w:rsid w:val="0032771E"/>
    <w:rsid w:val="00327935"/>
    <w:rsid w:val="00327B4C"/>
    <w:rsid w:val="00327EEC"/>
    <w:rsid w:val="0033075F"/>
    <w:rsid w:val="00330A39"/>
    <w:rsid w:val="00330FB8"/>
    <w:rsid w:val="003319BA"/>
    <w:rsid w:val="00331CD1"/>
    <w:rsid w:val="00332F7F"/>
    <w:rsid w:val="00335569"/>
    <w:rsid w:val="00336F47"/>
    <w:rsid w:val="00340B25"/>
    <w:rsid w:val="003419BB"/>
    <w:rsid w:val="00341C50"/>
    <w:rsid w:val="00342350"/>
    <w:rsid w:val="003432AF"/>
    <w:rsid w:val="00343443"/>
    <w:rsid w:val="0034507D"/>
    <w:rsid w:val="003459F9"/>
    <w:rsid w:val="00346C84"/>
    <w:rsid w:val="00347213"/>
    <w:rsid w:val="00347A54"/>
    <w:rsid w:val="00351A47"/>
    <w:rsid w:val="00351B50"/>
    <w:rsid w:val="00351C01"/>
    <w:rsid w:val="003528A6"/>
    <w:rsid w:val="003534BE"/>
    <w:rsid w:val="00354F0D"/>
    <w:rsid w:val="003601E9"/>
    <w:rsid w:val="0036194E"/>
    <w:rsid w:val="00361D0B"/>
    <w:rsid w:val="00362E34"/>
    <w:rsid w:val="00362FE5"/>
    <w:rsid w:val="00364328"/>
    <w:rsid w:val="00364B7B"/>
    <w:rsid w:val="00364FD4"/>
    <w:rsid w:val="00366F55"/>
    <w:rsid w:val="0037028A"/>
    <w:rsid w:val="00371FB7"/>
    <w:rsid w:val="003720CE"/>
    <w:rsid w:val="0037300F"/>
    <w:rsid w:val="00373EDA"/>
    <w:rsid w:val="00374613"/>
    <w:rsid w:val="003748FF"/>
    <w:rsid w:val="0037708E"/>
    <w:rsid w:val="00380293"/>
    <w:rsid w:val="00380CEA"/>
    <w:rsid w:val="003819FE"/>
    <w:rsid w:val="003823A3"/>
    <w:rsid w:val="003828F2"/>
    <w:rsid w:val="00383B13"/>
    <w:rsid w:val="0038471B"/>
    <w:rsid w:val="00384E77"/>
    <w:rsid w:val="0038581A"/>
    <w:rsid w:val="00386C0E"/>
    <w:rsid w:val="00390ACF"/>
    <w:rsid w:val="0039147B"/>
    <w:rsid w:val="00391A9B"/>
    <w:rsid w:val="003920E5"/>
    <w:rsid w:val="003933A6"/>
    <w:rsid w:val="00396504"/>
    <w:rsid w:val="003A033C"/>
    <w:rsid w:val="003A039D"/>
    <w:rsid w:val="003A0498"/>
    <w:rsid w:val="003A1FDB"/>
    <w:rsid w:val="003A3AA5"/>
    <w:rsid w:val="003A4EE9"/>
    <w:rsid w:val="003A5038"/>
    <w:rsid w:val="003A5B7B"/>
    <w:rsid w:val="003A6726"/>
    <w:rsid w:val="003A6DDD"/>
    <w:rsid w:val="003A7686"/>
    <w:rsid w:val="003A7E4F"/>
    <w:rsid w:val="003B294F"/>
    <w:rsid w:val="003B34FF"/>
    <w:rsid w:val="003B38C1"/>
    <w:rsid w:val="003B3B5F"/>
    <w:rsid w:val="003B3D9D"/>
    <w:rsid w:val="003B6EBE"/>
    <w:rsid w:val="003B78AF"/>
    <w:rsid w:val="003C0940"/>
    <w:rsid w:val="003C1D84"/>
    <w:rsid w:val="003C373C"/>
    <w:rsid w:val="003C3CCA"/>
    <w:rsid w:val="003C4A00"/>
    <w:rsid w:val="003C53E4"/>
    <w:rsid w:val="003C550C"/>
    <w:rsid w:val="003C5897"/>
    <w:rsid w:val="003C73E5"/>
    <w:rsid w:val="003D096A"/>
    <w:rsid w:val="003D1C11"/>
    <w:rsid w:val="003D2D2A"/>
    <w:rsid w:val="003D409B"/>
    <w:rsid w:val="003D45BF"/>
    <w:rsid w:val="003D493B"/>
    <w:rsid w:val="003D4BCA"/>
    <w:rsid w:val="003D531C"/>
    <w:rsid w:val="003D57C0"/>
    <w:rsid w:val="003D61E0"/>
    <w:rsid w:val="003E1071"/>
    <w:rsid w:val="003E1B04"/>
    <w:rsid w:val="003E1F60"/>
    <w:rsid w:val="003E1F6C"/>
    <w:rsid w:val="003E5751"/>
    <w:rsid w:val="003E6B48"/>
    <w:rsid w:val="003E7385"/>
    <w:rsid w:val="003E74B9"/>
    <w:rsid w:val="003F0BBD"/>
    <w:rsid w:val="003F0E53"/>
    <w:rsid w:val="003F166C"/>
    <w:rsid w:val="003F1BF3"/>
    <w:rsid w:val="003F3DDE"/>
    <w:rsid w:val="003F525F"/>
    <w:rsid w:val="003F533A"/>
    <w:rsid w:val="003F5DD0"/>
    <w:rsid w:val="003F5E9F"/>
    <w:rsid w:val="003F6751"/>
    <w:rsid w:val="003F6D40"/>
    <w:rsid w:val="003F7223"/>
    <w:rsid w:val="003F7896"/>
    <w:rsid w:val="0040113E"/>
    <w:rsid w:val="004015B6"/>
    <w:rsid w:val="004015E0"/>
    <w:rsid w:val="00401670"/>
    <w:rsid w:val="00401CD7"/>
    <w:rsid w:val="0040622D"/>
    <w:rsid w:val="00407CC5"/>
    <w:rsid w:val="00411049"/>
    <w:rsid w:val="0041186C"/>
    <w:rsid w:val="00411D02"/>
    <w:rsid w:val="0041205D"/>
    <w:rsid w:val="004137D9"/>
    <w:rsid w:val="00414D55"/>
    <w:rsid w:val="00414F83"/>
    <w:rsid w:val="0041579E"/>
    <w:rsid w:val="004169FB"/>
    <w:rsid w:val="00417B88"/>
    <w:rsid w:val="00417FD8"/>
    <w:rsid w:val="004201D8"/>
    <w:rsid w:val="00420709"/>
    <w:rsid w:val="004213D1"/>
    <w:rsid w:val="00421F2E"/>
    <w:rsid w:val="00422D6A"/>
    <w:rsid w:val="00424A89"/>
    <w:rsid w:val="004252DA"/>
    <w:rsid w:val="00425ADC"/>
    <w:rsid w:val="00427E7B"/>
    <w:rsid w:val="00430F6E"/>
    <w:rsid w:val="004311C9"/>
    <w:rsid w:val="00432DBA"/>
    <w:rsid w:val="0043312B"/>
    <w:rsid w:val="004345C3"/>
    <w:rsid w:val="004356BE"/>
    <w:rsid w:val="0043657D"/>
    <w:rsid w:val="00436788"/>
    <w:rsid w:val="00436930"/>
    <w:rsid w:val="00436949"/>
    <w:rsid w:val="0043766F"/>
    <w:rsid w:val="00441491"/>
    <w:rsid w:val="00442363"/>
    <w:rsid w:val="00442A7B"/>
    <w:rsid w:val="00442E97"/>
    <w:rsid w:val="0044490A"/>
    <w:rsid w:val="00445510"/>
    <w:rsid w:val="004459EA"/>
    <w:rsid w:val="00446AF0"/>
    <w:rsid w:val="00450C16"/>
    <w:rsid w:val="004515AA"/>
    <w:rsid w:val="00451BE8"/>
    <w:rsid w:val="00452581"/>
    <w:rsid w:val="004525EC"/>
    <w:rsid w:val="0045279F"/>
    <w:rsid w:val="004527E1"/>
    <w:rsid w:val="00452CBE"/>
    <w:rsid w:val="0045358C"/>
    <w:rsid w:val="00453CE3"/>
    <w:rsid w:val="00454392"/>
    <w:rsid w:val="004544B4"/>
    <w:rsid w:val="00454CD0"/>
    <w:rsid w:val="00456A36"/>
    <w:rsid w:val="004577DC"/>
    <w:rsid w:val="004578BE"/>
    <w:rsid w:val="00457B72"/>
    <w:rsid w:val="00457F34"/>
    <w:rsid w:val="00460F9E"/>
    <w:rsid w:val="00464F80"/>
    <w:rsid w:val="004670C6"/>
    <w:rsid w:val="004670E6"/>
    <w:rsid w:val="0046722B"/>
    <w:rsid w:val="00470CB5"/>
    <w:rsid w:val="00472ADE"/>
    <w:rsid w:val="004748D4"/>
    <w:rsid w:val="004750B4"/>
    <w:rsid w:val="00475910"/>
    <w:rsid w:val="00476294"/>
    <w:rsid w:val="00476BA9"/>
    <w:rsid w:val="0047729A"/>
    <w:rsid w:val="00477459"/>
    <w:rsid w:val="0047752A"/>
    <w:rsid w:val="00477B77"/>
    <w:rsid w:val="00477BA1"/>
    <w:rsid w:val="00480584"/>
    <w:rsid w:val="00480FB4"/>
    <w:rsid w:val="004823B6"/>
    <w:rsid w:val="0048289A"/>
    <w:rsid w:val="004839A9"/>
    <w:rsid w:val="00485B9B"/>
    <w:rsid w:val="00485BBF"/>
    <w:rsid w:val="00487365"/>
    <w:rsid w:val="004874EC"/>
    <w:rsid w:val="00487F5A"/>
    <w:rsid w:val="004907C9"/>
    <w:rsid w:val="00494811"/>
    <w:rsid w:val="004948AB"/>
    <w:rsid w:val="00494C72"/>
    <w:rsid w:val="004952D4"/>
    <w:rsid w:val="00495680"/>
    <w:rsid w:val="00496688"/>
    <w:rsid w:val="004971C9"/>
    <w:rsid w:val="004979ED"/>
    <w:rsid w:val="004A0B8C"/>
    <w:rsid w:val="004A275E"/>
    <w:rsid w:val="004A3660"/>
    <w:rsid w:val="004A476E"/>
    <w:rsid w:val="004A5CCB"/>
    <w:rsid w:val="004A65B4"/>
    <w:rsid w:val="004A74CE"/>
    <w:rsid w:val="004B0285"/>
    <w:rsid w:val="004B0B71"/>
    <w:rsid w:val="004B0C84"/>
    <w:rsid w:val="004B1BDE"/>
    <w:rsid w:val="004B243E"/>
    <w:rsid w:val="004B3418"/>
    <w:rsid w:val="004B363F"/>
    <w:rsid w:val="004B42B7"/>
    <w:rsid w:val="004B43A4"/>
    <w:rsid w:val="004B5794"/>
    <w:rsid w:val="004B59F0"/>
    <w:rsid w:val="004B5CC3"/>
    <w:rsid w:val="004B69CA"/>
    <w:rsid w:val="004C04D4"/>
    <w:rsid w:val="004C0808"/>
    <w:rsid w:val="004C1926"/>
    <w:rsid w:val="004C1A26"/>
    <w:rsid w:val="004C3C82"/>
    <w:rsid w:val="004C3CB6"/>
    <w:rsid w:val="004C3E2C"/>
    <w:rsid w:val="004C3E3A"/>
    <w:rsid w:val="004C42FF"/>
    <w:rsid w:val="004C46F6"/>
    <w:rsid w:val="004C5817"/>
    <w:rsid w:val="004C6030"/>
    <w:rsid w:val="004C62EB"/>
    <w:rsid w:val="004C6469"/>
    <w:rsid w:val="004C7C8A"/>
    <w:rsid w:val="004D0F19"/>
    <w:rsid w:val="004D10F1"/>
    <w:rsid w:val="004D1463"/>
    <w:rsid w:val="004D2412"/>
    <w:rsid w:val="004D2BA9"/>
    <w:rsid w:val="004D325F"/>
    <w:rsid w:val="004D3FD8"/>
    <w:rsid w:val="004D4DCD"/>
    <w:rsid w:val="004D552E"/>
    <w:rsid w:val="004D59D3"/>
    <w:rsid w:val="004D63D9"/>
    <w:rsid w:val="004D6BCE"/>
    <w:rsid w:val="004D7562"/>
    <w:rsid w:val="004D75B4"/>
    <w:rsid w:val="004D75EB"/>
    <w:rsid w:val="004D7880"/>
    <w:rsid w:val="004E0202"/>
    <w:rsid w:val="004E080B"/>
    <w:rsid w:val="004E0CF8"/>
    <w:rsid w:val="004E1B10"/>
    <w:rsid w:val="004E2266"/>
    <w:rsid w:val="004E25E2"/>
    <w:rsid w:val="004E31FF"/>
    <w:rsid w:val="004E3530"/>
    <w:rsid w:val="004E4675"/>
    <w:rsid w:val="004E4D1D"/>
    <w:rsid w:val="004E5B8C"/>
    <w:rsid w:val="004F1203"/>
    <w:rsid w:val="004F1FBC"/>
    <w:rsid w:val="004F227E"/>
    <w:rsid w:val="004F40E1"/>
    <w:rsid w:val="004F45FB"/>
    <w:rsid w:val="004F4901"/>
    <w:rsid w:val="004F4F4C"/>
    <w:rsid w:val="004F5A29"/>
    <w:rsid w:val="004F6A03"/>
    <w:rsid w:val="004F73C5"/>
    <w:rsid w:val="004F7AB2"/>
    <w:rsid w:val="004F7D88"/>
    <w:rsid w:val="005005B2"/>
    <w:rsid w:val="00502EB0"/>
    <w:rsid w:val="00503164"/>
    <w:rsid w:val="00503A77"/>
    <w:rsid w:val="005061BA"/>
    <w:rsid w:val="00506718"/>
    <w:rsid w:val="00507E67"/>
    <w:rsid w:val="005102DD"/>
    <w:rsid w:val="00510814"/>
    <w:rsid w:val="00510CA7"/>
    <w:rsid w:val="00513776"/>
    <w:rsid w:val="005138D0"/>
    <w:rsid w:val="00515225"/>
    <w:rsid w:val="00516EDD"/>
    <w:rsid w:val="005205BF"/>
    <w:rsid w:val="0052480A"/>
    <w:rsid w:val="0052542F"/>
    <w:rsid w:val="005271AB"/>
    <w:rsid w:val="00527C72"/>
    <w:rsid w:val="00530313"/>
    <w:rsid w:val="00530BC7"/>
    <w:rsid w:val="005311F1"/>
    <w:rsid w:val="00531293"/>
    <w:rsid w:val="0053290C"/>
    <w:rsid w:val="0053294A"/>
    <w:rsid w:val="005335E7"/>
    <w:rsid w:val="005335F8"/>
    <w:rsid w:val="005340DD"/>
    <w:rsid w:val="005350C6"/>
    <w:rsid w:val="005359D0"/>
    <w:rsid w:val="00535A37"/>
    <w:rsid w:val="00535F47"/>
    <w:rsid w:val="00536B19"/>
    <w:rsid w:val="00536F77"/>
    <w:rsid w:val="0054001F"/>
    <w:rsid w:val="005406BB"/>
    <w:rsid w:val="005419FA"/>
    <w:rsid w:val="00542047"/>
    <w:rsid w:val="00544D18"/>
    <w:rsid w:val="00547D10"/>
    <w:rsid w:val="0055041C"/>
    <w:rsid w:val="005507C8"/>
    <w:rsid w:val="00550D14"/>
    <w:rsid w:val="005532F2"/>
    <w:rsid w:val="00553CA7"/>
    <w:rsid w:val="00554046"/>
    <w:rsid w:val="005542A6"/>
    <w:rsid w:val="005548A9"/>
    <w:rsid w:val="00555B77"/>
    <w:rsid w:val="0055664E"/>
    <w:rsid w:val="005566CE"/>
    <w:rsid w:val="00556D4C"/>
    <w:rsid w:val="00560CF5"/>
    <w:rsid w:val="005612FB"/>
    <w:rsid w:val="005626DB"/>
    <w:rsid w:val="0056298E"/>
    <w:rsid w:val="00563EB7"/>
    <w:rsid w:val="00564429"/>
    <w:rsid w:val="005653C0"/>
    <w:rsid w:val="00565810"/>
    <w:rsid w:val="00565F85"/>
    <w:rsid w:val="005678E2"/>
    <w:rsid w:val="00567DC6"/>
    <w:rsid w:val="00571019"/>
    <w:rsid w:val="00571121"/>
    <w:rsid w:val="00571AC6"/>
    <w:rsid w:val="00571DE1"/>
    <w:rsid w:val="005755EE"/>
    <w:rsid w:val="00575B4E"/>
    <w:rsid w:val="00575D10"/>
    <w:rsid w:val="00576448"/>
    <w:rsid w:val="0058131B"/>
    <w:rsid w:val="005814C5"/>
    <w:rsid w:val="005842EC"/>
    <w:rsid w:val="005846F8"/>
    <w:rsid w:val="00584A1F"/>
    <w:rsid w:val="005864C2"/>
    <w:rsid w:val="00586B5F"/>
    <w:rsid w:val="00586C52"/>
    <w:rsid w:val="00586CFC"/>
    <w:rsid w:val="00587140"/>
    <w:rsid w:val="0058718A"/>
    <w:rsid w:val="00587A00"/>
    <w:rsid w:val="00587A82"/>
    <w:rsid w:val="0059015A"/>
    <w:rsid w:val="005906D2"/>
    <w:rsid w:val="005912B2"/>
    <w:rsid w:val="00592E28"/>
    <w:rsid w:val="005932FA"/>
    <w:rsid w:val="00594369"/>
    <w:rsid w:val="00594875"/>
    <w:rsid w:val="0059496B"/>
    <w:rsid w:val="00595965"/>
    <w:rsid w:val="00596271"/>
    <w:rsid w:val="00596916"/>
    <w:rsid w:val="00596AB7"/>
    <w:rsid w:val="00596DA7"/>
    <w:rsid w:val="00597395"/>
    <w:rsid w:val="00597F71"/>
    <w:rsid w:val="005A11C7"/>
    <w:rsid w:val="005A1751"/>
    <w:rsid w:val="005A2898"/>
    <w:rsid w:val="005A2C9A"/>
    <w:rsid w:val="005A36D2"/>
    <w:rsid w:val="005A46F2"/>
    <w:rsid w:val="005A5961"/>
    <w:rsid w:val="005A651B"/>
    <w:rsid w:val="005A669C"/>
    <w:rsid w:val="005A78C2"/>
    <w:rsid w:val="005A7FD2"/>
    <w:rsid w:val="005B0799"/>
    <w:rsid w:val="005B255B"/>
    <w:rsid w:val="005B50CE"/>
    <w:rsid w:val="005B574F"/>
    <w:rsid w:val="005B5D15"/>
    <w:rsid w:val="005B6A48"/>
    <w:rsid w:val="005B7A09"/>
    <w:rsid w:val="005C190B"/>
    <w:rsid w:val="005C20F0"/>
    <w:rsid w:val="005C2E72"/>
    <w:rsid w:val="005C382D"/>
    <w:rsid w:val="005C3E46"/>
    <w:rsid w:val="005C42BB"/>
    <w:rsid w:val="005C43CA"/>
    <w:rsid w:val="005C4705"/>
    <w:rsid w:val="005C6A6B"/>
    <w:rsid w:val="005C76B8"/>
    <w:rsid w:val="005C7803"/>
    <w:rsid w:val="005C7DE4"/>
    <w:rsid w:val="005D1E0F"/>
    <w:rsid w:val="005D2666"/>
    <w:rsid w:val="005D2762"/>
    <w:rsid w:val="005D2810"/>
    <w:rsid w:val="005D2862"/>
    <w:rsid w:val="005D2A66"/>
    <w:rsid w:val="005D2F6C"/>
    <w:rsid w:val="005D33D9"/>
    <w:rsid w:val="005D34A6"/>
    <w:rsid w:val="005D3ADF"/>
    <w:rsid w:val="005D3DFB"/>
    <w:rsid w:val="005D4E2E"/>
    <w:rsid w:val="005D575D"/>
    <w:rsid w:val="005D6E13"/>
    <w:rsid w:val="005D71AA"/>
    <w:rsid w:val="005D71F8"/>
    <w:rsid w:val="005E050E"/>
    <w:rsid w:val="005E0F01"/>
    <w:rsid w:val="005E117B"/>
    <w:rsid w:val="005E1A1C"/>
    <w:rsid w:val="005E1D4C"/>
    <w:rsid w:val="005E212F"/>
    <w:rsid w:val="005E3A26"/>
    <w:rsid w:val="005E3A70"/>
    <w:rsid w:val="005E4F06"/>
    <w:rsid w:val="005E54EE"/>
    <w:rsid w:val="005E551B"/>
    <w:rsid w:val="005E5E0E"/>
    <w:rsid w:val="005E62F9"/>
    <w:rsid w:val="005F0CDA"/>
    <w:rsid w:val="005F0F77"/>
    <w:rsid w:val="005F1D67"/>
    <w:rsid w:val="005F2C39"/>
    <w:rsid w:val="005F31D7"/>
    <w:rsid w:val="005F3E54"/>
    <w:rsid w:val="005F3E5A"/>
    <w:rsid w:val="005F40BB"/>
    <w:rsid w:val="005F52C4"/>
    <w:rsid w:val="005F7EB8"/>
    <w:rsid w:val="006008EF"/>
    <w:rsid w:val="00602862"/>
    <w:rsid w:val="006035CC"/>
    <w:rsid w:val="0060565A"/>
    <w:rsid w:val="00605810"/>
    <w:rsid w:val="006061A9"/>
    <w:rsid w:val="00606A59"/>
    <w:rsid w:val="0060701B"/>
    <w:rsid w:val="00607436"/>
    <w:rsid w:val="006074BD"/>
    <w:rsid w:val="00610408"/>
    <w:rsid w:val="006104F1"/>
    <w:rsid w:val="006120A6"/>
    <w:rsid w:val="0061277D"/>
    <w:rsid w:val="00612B84"/>
    <w:rsid w:val="006134E2"/>
    <w:rsid w:val="00613544"/>
    <w:rsid w:val="006137D1"/>
    <w:rsid w:val="0061468F"/>
    <w:rsid w:val="00614A7C"/>
    <w:rsid w:val="00614C91"/>
    <w:rsid w:val="00615A55"/>
    <w:rsid w:val="00617916"/>
    <w:rsid w:val="0062006D"/>
    <w:rsid w:val="006215EC"/>
    <w:rsid w:val="00622C84"/>
    <w:rsid w:val="00622E77"/>
    <w:rsid w:val="00622FF2"/>
    <w:rsid w:val="00624E51"/>
    <w:rsid w:val="00625529"/>
    <w:rsid w:val="00626B72"/>
    <w:rsid w:val="0062768C"/>
    <w:rsid w:val="00627704"/>
    <w:rsid w:val="00630CCC"/>
    <w:rsid w:val="00631731"/>
    <w:rsid w:val="006324DF"/>
    <w:rsid w:val="00632922"/>
    <w:rsid w:val="00632E05"/>
    <w:rsid w:val="00633365"/>
    <w:rsid w:val="0063362A"/>
    <w:rsid w:val="00634E1E"/>
    <w:rsid w:val="00634FC9"/>
    <w:rsid w:val="006372A2"/>
    <w:rsid w:val="00637685"/>
    <w:rsid w:val="006376FD"/>
    <w:rsid w:val="00637C55"/>
    <w:rsid w:val="0064005D"/>
    <w:rsid w:val="0064126C"/>
    <w:rsid w:val="006413DD"/>
    <w:rsid w:val="00641B9C"/>
    <w:rsid w:val="00643139"/>
    <w:rsid w:val="006435A7"/>
    <w:rsid w:val="00645806"/>
    <w:rsid w:val="00646926"/>
    <w:rsid w:val="0064757B"/>
    <w:rsid w:val="006507E8"/>
    <w:rsid w:val="00651009"/>
    <w:rsid w:val="006522A9"/>
    <w:rsid w:val="0065242C"/>
    <w:rsid w:val="00652D84"/>
    <w:rsid w:val="00653914"/>
    <w:rsid w:val="00654E9D"/>
    <w:rsid w:val="00655AA2"/>
    <w:rsid w:val="006566E9"/>
    <w:rsid w:val="00656D32"/>
    <w:rsid w:val="0066044C"/>
    <w:rsid w:val="00660DC5"/>
    <w:rsid w:val="0066108A"/>
    <w:rsid w:val="00661C19"/>
    <w:rsid w:val="006636B8"/>
    <w:rsid w:val="006638AD"/>
    <w:rsid w:val="00663983"/>
    <w:rsid w:val="006657A8"/>
    <w:rsid w:val="00665E5B"/>
    <w:rsid w:val="00666BE4"/>
    <w:rsid w:val="0066702E"/>
    <w:rsid w:val="00667840"/>
    <w:rsid w:val="00667D29"/>
    <w:rsid w:val="00667FB0"/>
    <w:rsid w:val="00670C70"/>
    <w:rsid w:val="00670F86"/>
    <w:rsid w:val="00671A6A"/>
    <w:rsid w:val="00671E90"/>
    <w:rsid w:val="00672506"/>
    <w:rsid w:val="0067469A"/>
    <w:rsid w:val="0067598D"/>
    <w:rsid w:val="00675E5B"/>
    <w:rsid w:val="006770FB"/>
    <w:rsid w:val="006771C5"/>
    <w:rsid w:val="00677E38"/>
    <w:rsid w:val="00677E7B"/>
    <w:rsid w:val="00680671"/>
    <w:rsid w:val="00680696"/>
    <w:rsid w:val="0068114E"/>
    <w:rsid w:val="00681771"/>
    <w:rsid w:val="00681A1F"/>
    <w:rsid w:val="00681D5D"/>
    <w:rsid w:val="006822E2"/>
    <w:rsid w:val="0068316A"/>
    <w:rsid w:val="006843E7"/>
    <w:rsid w:val="006858C5"/>
    <w:rsid w:val="00686B41"/>
    <w:rsid w:val="00686B43"/>
    <w:rsid w:val="00687BDB"/>
    <w:rsid w:val="00690857"/>
    <w:rsid w:val="00691E29"/>
    <w:rsid w:val="00692827"/>
    <w:rsid w:val="006933F8"/>
    <w:rsid w:val="00695525"/>
    <w:rsid w:val="00695C8C"/>
    <w:rsid w:val="00695F1F"/>
    <w:rsid w:val="006971AC"/>
    <w:rsid w:val="006A095D"/>
    <w:rsid w:val="006A1190"/>
    <w:rsid w:val="006A1959"/>
    <w:rsid w:val="006A19A0"/>
    <w:rsid w:val="006A2854"/>
    <w:rsid w:val="006A2A3C"/>
    <w:rsid w:val="006A2C17"/>
    <w:rsid w:val="006A37EB"/>
    <w:rsid w:val="006A39EC"/>
    <w:rsid w:val="006A45E5"/>
    <w:rsid w:val="006A4707"/>
    <w:rsid w:val="006A7087"/>
    <w:rsid w:val="006A7721"/>
    <w:rsid w:val="006A7C3D"/>
    <w:rsid w:val="006B14DB"/>
    <w:rsid w:val="006B1CCC"/>
    <w:rsid w:val="006B3861"/>
    <w:rsid w:val="006B5257"/>
    <w:rsid w:val="006B646E"/>
    <w:rsid w:val="006B6EB3"/>
    <w:rsid w:val="006B766F"/>
    <w:rsid w:val="006B7752"/>
    <w:rsid w:val="006B7F77"/>
    <w:rsid w:val="006C00AE"/>
    <w:rsid w:val="006C0D0D"/>
    <w:rsid w:val="006C1DD5"/>
    <w:rsid w:val="006C37C5"/>
    <w:rsid w:val="006C3BF3"/>
    <w:rsid w:val="006C5EA6"/>
    <w:rsid w:val="006C6550"/>
    <w:rsid w:val="006C71BB"/>
    <w:rsid w:val="006D0427"/>
    <w:rsid w:val="006D0A0C"/>
    <w:rsid w:val="006D0F13"/>
    <w:rsid w:val="006D196D"/>
    <w:rsid w:val="006D31A4"/>
    <w:rsid w:val="006D36A3"/>
    <w:rsid w:val="006D54F1"/>
    <w:rsid w:val="006D7102"/>
    <w:rsid w:val="006D77CC"/>
    <w:rsid w:val="006E0447"/>
    <w:rsid w:val="006E0BD7"/>
    <w:rsid w:val="006E1EFF"/>
    <w:rsid w:val="006E1F7E"/>
    <w:rsid w:val="006E20DA"/>
    <w:rsid w:val="006E232F"/>
    <w:rsid w:val="006E2A98"/>
    <w:rsid w:val="006E2D3A"/>
    <w:rsid w:val="006E3129"/>
    <w:rsid w:val="006E4F4B"/>
    <w:rsid w:val="006E531C"/>
    <w:rsid w:val="006E646F"/>
    <w:rsid w:val="006F163B"/>
    <w:rsid w:val="006F1FEE"/>
    <w:rsid w:val="006F2C24"/>
    <w:rsid w:val="006F2E89"/>
    <w:rsid w:val="006F320D"/>
    <w:rsid w:val="006F5069"/>
    <w:rsid w:val="006F60A0"/>
    <w:rsid w:val="006F60BC"/>
    <w:rsid w:val="006F6D10"/>
    <w:rsid w:val="006F722B"/>
    <w:rsid w:val="006F7EBA"/>
    <w:rsid w:val="00701065"/>
    <w:rsid w:val="00701EA4"/>
    <w:rsid w:val="00703ADB"/>
    <w:rsid w:val="00703B4B"/>
    <w:rsid w:val="00705580"/>
    <w:rsid w:val="0071061D"/>
    <w:rsid w:val="007106E3"/>
    <w:rsid w:val="00710B12"/>
    <w:rsid w:val="00710E67"/>
    <w:rsid w:val="00710F49"/>
    <w:rsid w:val="0071115B"/>
    <w:rsid w:val="00711706"/>
    <w:rsid w:val="0071263F"/>
    <w:rsid w:val="00713448"/>
    <w:rsid w:val="00713B22"/>
    <w:rsid w:val="00714FD5"/>
    <w:rsid w:val="0071544A"/>
    <w:rsid w:val="007154BD"/>
    <w:rsid w:val="0072206F"/>
    <w:rsid w:val="00722B84"/>
    <w:rsid w:val="00723021"/>
    <w:rsid w:val="0072375B"/>
    <w:rsid w:val="007266DF"/>
    <w:rsid w:val="00726BC1"/>
    <w:rsid w:val="00726FCE"/>
    <w:rsid w:val="00727336"/>
    <w:rsid w:val="00727B7E"/>
    <w:rsid w:val="00727D33"/>
    <w:rsid w:val="00730DEE"/>
    <w:rsid w:val="00731411"/>
    <w:rsid w:val="007354A0"/>
    <w:rsid w:val="0073636E"/>
    <w:rsid w:val="00737506"/>
    <w:rsid w:val="00737D7E"/>
    <w:rsid w:val="0074072A"/>
    <w:rsid w:val="00740AFF"/>
    <w:rsid w:val="00742A2A"/>
    <w:rsid w:val="0074387F"/>
    <w:rsid w:val="00746AB8"/>
    <w:rsid w:val="00746B57"/>
    <w:rsid w:val="00747556"/>
    <w:rsid w:val="00747628"/>
    <w:rsid w:val="00750AA0"/>
    <w:rsid w:val="00751572"/>
    <w:rsid w:val="00753435"/>
    <w:rsid w:val="00754FEE"/>
    <w:rsid w:val="0075648C"/>
    <w:rsid w:val="00757D4F"/>
    <w:rsid w:val="0076022F"/>
    <w:rsid w:val="0076087F"/>
    <w:rsid w:val="00762097"/>
    <w:rsid w:val="00762EF3"/>
    <w:rsid w:val="00763987"/>
    <w:rsid w:val="00764C3A"/>
    <w:rsid w:val="0076617F"/>
    <w:rsid w:val="0076699F"/>
    <w:rsid w:val="007671DC"/>
    <w:rsid w:val="007715F0"/>
    <w:rsid w:val="0077169B"/>
    <w:rsid w:val="00771F98"/>
    <w:rsid w:val="00772C84"/>
    <w:rsid w:val="007741DC"/>
    <w:rsid w:val="007746A3"/>
    <w:rsid w:val="007754A5"/>
    <w:rsid w:val="007755F7"/>
    <w:rsid w:val="00777FE7"/>
    <w:rsid w:val="007804AE"/>
    <w:rsid w:val="007808DD"/>
    <w:rsid w:val="00781C8C"/>
    <w:rsid w:val="00781ECF"/>
    <w:rsid w:val="007820DC"/>
    <w:rsid w:val="007844B4"/>
    <w:rsid w:val="007863C8"/>
    <w:rsid w:val="00791B0D"/>
    <w:rsid w:val="00792475"/>
    <w:rsid w:val="007931A0"/>
    <w:rsid w:val="007932DF"/>
    <w:rsid w:val="00793EB7"/>
    <w:rsid w:val="0079403E"/>
    <w:rsid w:val="007941D3"/>
    <w:rsid w:val="0079591D"/>
    <w:rsid w:val="00795951"/>
    <w:rsid w:val="007960A8"/>
    <w:rsid w:val="007A015C"/>
    <w:rsid w:val="007A0D82"/>
    <w:rsid w:val="007A1F79"/>
    <w:rsid w:val="007A2184"/>
    <w:rsid w:val="007A2204"/>
    <w:rsid w:val="007A3D13"/>
    <w:rsid w:val="007A4F59"/>
    <w:rsid w:val="007A5226"/>
    <w:rsid w:val="007A5A63"/>
    <w:rsid w:val="007A7529"/>
    <w:rsid w:val="007B0603"/>
    <w:rsid w:val="007B0BE6"/>
    <w:rsid w:val="007B2B4E"/>
    <w:rsid w:val="007B35F2"/>
    <w:rsid w:val="007B611B"/>
    <w:rsid w:val="007B626F"/>
    <w:rsid w:val="007B6508"/>
    <w:rsid w:val="007B663A"/>
    <w:rsid w:val="007B7775"/>
    <w:rsid w:val="007C024B"/>
    <w:rsid w:val="007C042C"/>
    <w:rsid w:val="007C0A5B"/>
    <w:rsid w:val="007C0C24"/>
    <w:rsid w:val="007C1483"/>
    <w:rsid w:val="007C1E8A"/>
    <w:rsid w:val="007C2C87"/>
    <w:rsid w:val="007C3242"/>
    <w:rsid w:val="007C32C4"/>
    <w:rsid w:val="007C366F"/>
    <w:rsid w:val="007C3711"/>
    <w:rsid w:val="007C4042"/>
    <w:rsid w:val="007C4643"/>
    <w:rsid w:val="007C509D"/>
    <w:rsid w:val="007C529F"/>
    <w:rsid w:val="007C5FCE"/>
    <w:rsid w:val="007C64D6"/>
    <w:rsid w:val="007C793D"/>
    <w:rsid w:val="007D063F"/>
    <w:rsid w:val="007D0884"/>
    <w:rsid w:val="007D0F93"/>
    <w:rsid w:val="007D1171"/>
    <w:rsid w:val="007D20A2"/>
    <w:rsid w:val="007D4037"/>
    <w:rsid w:val="007D6ADD"/>
    <w:rsid w:val="007E0445"/>
    <w:rsid w:val="007E26D4"/>
    <w:rsid w:val="007E59C7"/>
    <w:rsid w:val="007E5E58"/>
    <w:rsid w:val="007E6B3A"/>
    <w:rsid w:val="007E6DB1"/>
    <w:rsid w:val="007E7622"/>
    <w:rsid w:val="007E7BFC"/>
    <w:rsid w:val="007F4929"/>
    <w:rsid w:val="007F4BF5"/>
    <w:rsid w:val="007F539D"/>
    <w:rsid w:val="007F55FF"/>
    <w:rsid w:val="007F564D"/>
    <w:rsid w:val="007F6F66"/>
    <w:rsid w:val="008002B2"/>
    <w:rsid w:val="0080036F"/>
    <w:rsid w:val="00800772"/>
    <w:rsid w:val="00800E8E"/>
    <w:rsid w:val="008010D9"/>
    <w:rsid w:val="008019FB"/>
    <w:rsid w:val="008024B5"/>
    <w:rsid w:val="00802F11"/>
    <w:rsid w:val="008038B6"/>
    <w:rsid w:val="008049D9"/>
    <w:rsid w:val="00804A81"/>
    <w:rsid w:val="00804D9E"/>
    <w:rsid w:val="00805D15"/>
    <w:rsid w:val="0080632E"/>
    <w:rsid w:val="00807145"/>
    <w:rsid w:val="00807F7E"/>
    <w:rsid w:val="00810656"/>
    <w:rsid w:val="0081125F"/>
    <w:rsid w:val="00811293"/>
    <w:rsid w:val="00811C06"/>
    <w:rsid w:val="00812F34"/>
    <w:rsid w:val="0081385D"/>
    <w:rsid w:val="00813D21"/>
    <w:rsid w:val="00814320"/>
    <w:rsid w:val="00814F07"/>
    <w:rsid w:val="0081649F"/>
    <w:rsid w:val="00816DB6"/>
    <w:rsid w:val="00817E06"/>
    <w:rsid w:val="00821CE9"/>
    <w:rsid w:val="008223AE"/>
    <w:rsid w:val="00822D4B"/>
    <w:rsid w:val="008240CB"/>
    <w:rsid w:val="008248A6"/>
    <w:rsid w:val="00826123"/>
    <w:rsid w:val="008313B7"/>
    <w:rsid w:val="00832338"/>
    <w:rsid w:val="00833A9A"/>
    <w:rsid w:val="0083544A"/>
    <w:rsid w:val="0083784A"/>
    <w:rsid w:val="00837F34"/>
    <w:rsid w:val="008402B5"/>
    <w:rsid w:val="00840315"/>
    <w:rsid w:val="00841845"/>
    <w:rsid w:val="00841BA4"/>
    <w:rsid w:val="00842464"/>
    <w:rsid w:val="0084255F"/>
    <w:rsid w:val="0084276C"/>
    <w:rsid w:val="00843661"/>
    <w:rsid w:val="00843FF6"/>
    <w:rsid w:val="00844A4A"/>
    <w:rsid w:val="00844BBE"/>
    <w:rsid w:val="00844C90"/>
    <w:rsid w:val="00846262"/>
    <w:rsid w:val="008474B5"/>
    <w:rsid w:val="0085119C"/>
    <w:rsid w:val="0085180E"/>
    <w:rsid w:val="008525C9"/>
    <w:rsid w:val="00852ECD"/>
    <w:rsid w:val="0085342E"/>
    <w:rsid w:val="00853999"/>
    <w:rsid w:val="00855477"/>
    <w:rsid w:val="008569D5"/>
    <w:rsid w:val="00856DFA"/>
    <w:rsid w:val="00856EC9"/>
    <w:rsid w:val="00856F05"/>
    <w:rsid w:val="008578DC"/>
    <w:rsid w:val="00861B9F"/>
    <w:rsid w:val="00862F99"/>
    <w:rsid w:val="00863AE8"/>
    <w:rsid w:val="00865050"/>
    <w:rsid w:val="00865928"/>
    <w:rsid w:val="00866FF4"/>
    <w:rsid w:val="00871C86"/>
    <w:rsid w:val="00872563"/>
    <w:rsid w:val="00873431"/>
    <w:rsid w:val="008744EC"/>
    <w:rsid w:val="008747E5"/>
    <w:rsid w:val="008749D6"/>
    <w:rsid w:val="00874FE5"/>
    <w:rsid w:val="008753D3"/>
    <w:rsid w:val="0087651D"/>
    <w:rsid w:val="008802EA"/>
    <w:rsid w:val="0088051E"/>
    <w:rsid w:val="00880602"/>
    <w:rsid w:val="00880905"/>
    <w:rsid w:val="0088248A"/>
    <w:rsid w:val="00884555"/>
    <w:rsid w:val="008849F8"/>
    <w:rsid w:val="00884DAE"/>
    <w:rsid w:val="008859C9"/>
    <w:rsid w:val="00885AA7"/>
    <w:rsid w:val="00885AAC"/>
    <w:rsid w:val="008860C3"/>
    <w:rsid w:val="00886152"/>
    <w:rsid w:val="00886A20"/>
    <w:rsid w:val="00886BB5"/>
    <w:rsid w:val="00890811"/>
    <w:rsid w:val="0089124A"/>
    <w:rsid w:val="008912F0"/>
    <w:rsid w:val="0089190A"/>
    <w:rsid w:val="008919E9"/>
    <w:rsid w:val="008928E5"/>
    <w:rsid w:val="00892B24"/>
    <w:rsid w:val="00894A98"/>
    <w:rsid w:val="00895026"/>
    <w:rsid w:val="0089532E"/>
    <w:rsid w:val="00895A46"/>
    <w:rsid w:val="00895F48"/>
    <w:rsid w:val="0089666A"/>
    <w:rsid w:val="008977C6"/>
    <w:rsid w:val="008A02E1"/>
    <w:rsid w:val="008A10B4"/>
    <w:rsid w:val="008A27F8"/>
    <w:rsid w:val="008A2FF6"/>
    <w:rsid w:val="008A3FAA"/>
    <w:rsid w:val="008A5155"/>
    <w:rsid w:val="008A5DBD"/>
    <w:rsid w:val="008A5E30"/>
    <w:rsid w:val="008A66D9"/>
    <w:rsid w:val="008A6FB8"/>
    <w:rsid w:val="008A7211"/>
    <w:rsid w:val="008B1C37"/>
    <w:rsid w:val="008B22A9"/>
    <w:rsid w:val="008B2E2F"/>
    <w:rsid w:val="008B339E"/>
    <w:rsid w:val="008B34C8"/>
    <w:rsid w:val="008B370C"/>
    <w:rsid w:val="008B3921"/>
    <w:rsid w:val="008B73B2"/>
    <w:rsid w:val="008B7563"/>
    <w:rsid w:val="008B7A77"/>
    <w:rsid w:val="008C084D"/>
    <w:rsid w:val="008C0BD3"/>
    <w:rsid w:val="008C110A"/>
    <w:rsid w:val="008C1624"/>
    <w:rsid w:val="008C41D7"/>
    <w:rsid w:val="008C4898"/>
    <w:rsid w:val="008C4EC3"/>
    <w:rsid w:val="008C5FE3"/>
    <w:rsid w:val="008C6A50"/>
    <w:rsid w:val="008D0013"/>
    <w:rsid w:val="008D0C2D"/>
    <w:rsid w:val="008D3547"/>
    <w:rsid w:val="008D3784"/>
    <w:rsid w:val="008D3A12"/>
    <w:rsid w:val="008D4947"/>
    <w:rsid w:val="008D593F"/>
    <w:rsid w:val="008D62B2"/>
    <w:rsid w:val="008D67DD"/>
    <w:rsid w:val="008D71D8"/>
    <w:rsid w:val="008D74EA"/>
    <w:rsid w:val="008E1419"/>
    <w:rsid w:val="008E396B"/>
    <w:rsid w:val="008E502F"/>
    <w:rsid w:val="008E653B"/>
    <w:rsid w:val="008E65BD"/>
    <w:rsid w:val="008E6AB9"/>
    <w:rsid w:val="008E6C93"/>
    <w:rsid w:val="008F0BC0"/>
    <w:rsid w:val="008F0C12"/>
    <w:rsid w:val="008F1851"/>
    <w:rsid w:val="008F334D"/>
    <w:rsid w:val="008F4B6F"/>
    <w:rsid w:val="008F5AB2"/>
    <w:rsid w:val="00900F9F"/>
    <w:rsid w:val="00901996"/>
    <w:rsid w:val="00901B47"/>
    <w:rsid w:val="009022D9"/>
    <w:rsid w:val="00902ACC"/>
    <w:rsid w:val="00902F00"/>
    <w:rsid w:val="00904476"/>
    <w:rsid w:val="00905138"/>
    <w:rsid w:val="0090585B"/>
    <w:rsid w:val="00907888"/>
    <w:rsid w:val="00907DEE"/>
    <w:rsid w:val="009100B2"/>
    <w:rsid w:val="009101EB"/>
    <w:rsid w:val="00910EDF"/>
    <w:rsid w:val="00911B3A"/>
    <w:rsid w:val="0091776E"/>
    <w:rsid w:val="0091793E"/>
    <w:rsid w:val="00921354"/>
    <w:rsid w:val="009222FD"/>
    <w:rsid w:val="00922EDA"/>
    <w:rsid w:val="00926764"/>
    <w:rsid w:val="00926F87"/>
    <w:rsid w:val="00930046"/>
    <w:rsid w:val="00930528"/>
    <w:rsid w:val="0093140A"/>
    <w:rsid w:val="00931A02"/>
    <w:rsid w:val="0093202B"/>
    <w:rsid w:val="00932460"/>
    <w:rsid w:val="00932BFB"/>
    <w:rsid w:val="00933F1D"/>
    <w:rsid w:val="00934903"/>
    <w:rsid w:val="00934A4A"/>
    <w:rsid w:val="00934D63"/>
    <w:rsid w:val="00935A85"/>
    <w:rsid w:val="00942468"/>
    <w:rsid w:val="00943AC9"/>
    <w:rsid w:val="0094496B"/>
    <w:rsid w:val="009454F7"/>
    <w:rsid w:val="009456CF"/>
    <w:rsid w:val="00945B7F"/>
    <w:rsid w:val="00945CFE"/>
    <w:rsid w:val="00945E4C"/>
    <w:rsid w:val="00945F6E"/>
    <w:rsid w:val="00946BB3"/>
    <w:rsid w:val="009474E4"/>
    <w:rsid w:val="00947E13"/>
    <w:rsid w:val="0095009D"/>
    <w:rsid w:val="00950356"/>
    <w:rsid w:val="00950514"/>
    <w:rsid w:val="00950C90"/>
    <w:rsid w:val="00951191"/>
    <w:rsid w:val="00951C3E"/>
    <w:rsid w:val="00952146"/>
    <w:rsid w:val="0095330B"/>
    <w:rsid w:val="00953714"/>
    <w:rsid w:val="00953B35"/>
    <w:rsid w:val="0095465D"/>
    <w:rsid w:val="009552C1"/>
    <w:rsid w:val="00955316"/>
    <w:rsid w:val="009572FA"/>
    <w:rsid w:val="00960043"/>
    <w:rsid w:val="00961F19"/>
    <w:rsid w:val="0096292B"/>
    <w:rsid w:val="00963E25"/>
    <w:rsid w:val="00963FE4"/>
    <w:rsid w:val="0096439E"/>
    <w:rsid w:val="009648BE"/>
    <w:rsid w:val="00966336"/>
    <w:rsid w:val="00966484"/>
    <w:rsid w:val="00970B03"/>
    <w:rsid w:val="009715B7"/>
    <w:rsid w:val="00973F3E"/>
    <w:rsid w:val="00974661"/>
    <w:rsid w:val="00975A07"/>
    <w:rsid w:val="00976943"/>
    <w:rsid w:val="00977805"/>
    <w:rsid w:val="00980305"/>
    <w:rsid w:val="00981AA2"/>
    <w:rsid w:val="0098283F"/>
    <w:rsid w:val="009845E9"/>
    <w:rsid w:val="0098478D"/>
    <w:rsid w:val="00984DC2"/>
    <w:rsid w:val="0098611A"/>
    <w:rsid w:val="00986206"/>
    <w:rsid w:val="009924B6"/>
    <w:rsid w:val="0099278D"/>
    <w:rsid w:val="009929B6"/>
    <w:rsid w:val="00993121"/>
    <w:rsid w:val="009948EC"/>
    <w:rsid w:val="00995C1C"/>
    <w:rsid w:val="00997ECD"/>
    <w:rsid w:val="009A09E1"/>
    <w:rsid w:val="009A0AED"/>
    <w:rsid w:val="009A19B6"/>
    <w:rsid w:val="009A29C7"/>
    <w:rsid w:val="009A3038"/>
    <w:rsid w:val="009A4846"/>
    <w:rsid w:val="009A60AD"/>
    <w:rsid w:val="009A6393"/>
    <w:rsid w:val="009B0671"/>
    <w:rsid w:val="009B101C"/>
    <w:rsid w:val="009B1E9E"/>
    <w:rsid w:val="009B41BD"/>
    <w:rsid w:val="009B458E"/>
    <w:rsid w:val="009B58F2"/>
    <w:rsid w:val="009B6088"/>
    <w:rsid w:val="009B6AB2"/>
    <w:rsid w:val="009B770E"/>
    <w:rsid w:val="009B7975"/>
    <w:rsid w:val="009B7B28"/>
    <w:rsid w:val="009B7B90"/>
    <w:rsid w:val="009C07F4"/>
    <w:rsid w:val="009C09C3"/>
    <w:rsid w:val="009C0CFC"/>
    <w:rsid w:val="009C1259"/>
    <w:rsid w:val="009C138E"/>
    <w:rsid w:val="009C1AEF"/>
    <w:rsid w:val="009C1B99"/>
    <w:rsid w:val="009C21F0"/>
    <w:rsid w:val="009C3065"/>
    <w:rsid w:val="009C3D39"/>
    <w:rsid w:val="009C41CC"/>
    <w:rsid w:val="009C4453"/>
    <w:rsid w:val="009C5810"/>
    <w:rsid w:val="009C58A2"/>
    <w:rsid w:val="009C5E42"/>
    <w:rsid w:val="009C6C15"/>
    <w:rsid w:val="009C6C5A"/>
    <w:rsid w:val="009C757A"/>
    <w:rsid w:val="009C75C9"/>
    <w:rsid w:val="009C7B01"/>
    <w:rsid w:val="009C7C68"/>
    <w:rsid w:val="009D0B54"/>
    <w:rsid w:val="009D1756"/>
    <w:rsid w:val="009D32F0"/>
    <w:rsid w:val="009D4238"/>
    <w:rsid w:val="009D474D"/>
    <w:rsid w:val="009D5169"/>
    <w:rsid w:val="009D5498"/>
    <w:rsid w:val="009D5C86"/>
    <w:rsid w:val="009D5CEB"/>
    <w:rsid w:val="009D5DA8"/>
    <w:rsid w:val="009D6412"/>
    <w:rsid w:val="009D6C90"/>
    <w:rsid w:val="009D736D"/>
    <w:rsid w:val="009E03D7"/>
    <w:rsid w:val="009E0511"/>
    <w:rsid w:val="009E146A"/>
    <w:rsid w:val="009E325D"/>
    <w:rsid w:val="009E41CF"/>
    <w:rsid w:val="009E4FB2"/>
    <w:rsid w:val="009E5BF5"/>
    <w:rsid w:val="009E6B13"/>
    <w:rsid w:val="009E6D04"/>
    <w:rsid w:val="009E7D60"/>
    <w:rsid w:val="009F12BE"/>
    <w:rsid w:val="009F1F78"/>
    <w:rsid w:val="009F234E"/>
    <w:rsid w:val="009F2E44"/>
    <w:rsid w:val="009F4A26"/>
    <w:rsid w:val="009F4CEF"/>
    <w:rsid w:val="009F508D"/>
    <w:rsid w:val="009F5150"/>
    <w:rsid w:val="009F6EA6"/>
    <w:rsid w:val="00A005D3"/>
    <w:rsid w:val="00A00918"/>
    <w:rsid w:val="00A01651"/>
    <w:rsid w:val="00A017DB"/>
    <w:rsid w:val="00A02119"/>
    <w:rsid w:val="00A02839"/>
    <w:rsid w:val="00A02F50"/>
    <w:rsid w:val="00A035A9"/>
    <w:rsid w:val="00A04829"/>
    <w:rsid w:val="00A04B0E"/>
    <w:rsid w:val="00A05E7C"/>
    <w:rsid w:val="00A06A56"/>
    <w:rsid w:val="00A100B6"/>
    <w:rsid w:val="00A10617"/>
    <w:rsid w:val="00A1106E"/>
    <w:rsid w:val="00A1167F"/>
    <w:rsid w:val="00A11A3B"/>
    <w:rsid w:val="00A12C61"/>
    <w:rsid w:val="00A137FA"/>
    <w:rsid w:val="00A14596"/>
    <w:rsid w:val="00A148AF"/>
    <w:rsid w:val="00A15AC6"/>
    <w:rsid w:val="00A1758F"/>
    <w:rsid w:val="00A17CF6"/>
    <w:rsid w:val="00A20DB4"/>
    <w:rsid w:val="00A220A8"/>
    <w:rsid w:val="00A22212"/>
    <w:rsid w:val="00A22AD5"/>
    <w:rsid w:val="00A23774"/>
    <w:rsid w:val="00A252BE"/>
    <w:rsid w:val="00A26201"/>
    <w:rsid w:val="00A27968"/>
    <w:rsid w:val="00A27D1E"/>
    <w:rsid w:val="00A27F1F"/>
    <w:rsid w:val="00A32D42"/>
    <w:rsid w:val="00A34FFD"/>
    <w:rsid w:val="00A364A9"/>
    <w:rsid w:val="00A37480"/>
    <w:rsid w:val="00A376BB"/>
    <w:rsid w:val="00A37F23"/>
    <w:rsid w:val="00A40AB2"/>
    <w:rsid w:val="00A40C13"/>
    <w:rsid w:val="00A40ECF"/>
    <w:rsid w:val="00A420CB"/>
    <w:rsid w:val="00A42496"/>
    <w:rsid w:val="00A42F03"/>
    <w:rsid w:val="00A45DF4"/>
    <w:rsid w:val="00A46486"/>
    <w:rsid w:val="00A46F3F"/>
    <w:rsid w:val="00A477A1"/>
    <w:rsid w:val="00A47838"/>
    <w:rsid w:val="00A47D7C"/>
    <w:rsid w:val="00A47E19"/>
    <w:rsid w:val="00A5035E"/>
    <w:rsid w:val="00A50790"/>
    <w:rsid w:val="00A52523"/>
    <w:rsid w:val="00A52587"/>
    <w:rsid w:val="00A526ED"/>
    <w:rsid w:val="00A534ED"/>
    <w:rsid w:val="00A53565"/>
    <w:rsid w:val="00A539B1"/>
    <w:rsid w:val="00A53BED"/>
    <w:rsid w:val="00A544EB"/>
    <w:rsid w:val="00A54F7D"/>
    <w:rsid w:val="00A55270"/>
    <w:rsid w:val="00A558D4"/>
    <w:rsid w:val="00A558E2"/>
    <w:rsid w:val="00A55AA6"/>
    <w:rsid w:val="00A60C7C"/>
    <w:rsid w:val="00A615A9"/>
    <w:rsid w:val="00A62D57"/>
    <w:rsid w:val="00A645CD"/>
    <w:rsid w:val="00A649FE"/>
    <w:rsid w:val="00A663E2"/>
    <w:rsid w:val="00A663EF"/>
    <w:rsid w:val="00A66AE7"/>
    <w:rsid w:val="00A67246"/>
    <w:rsid w:val="00A67896"/>
    <w:rsid w:val="00A7035E"/>
    <w:rsid w:val="00A70DE3"/>
    <w:rsid w:val="00A715F9"/>
    <w:rsid w:val="00A71670"/>
    <w:rsid w:val="00A72A7B"/>
    <w:rsid w:val="00A73E84"/>
    <w:rsid w:val="00A744B5"/>
    <w:rsid w:val="00A80E20"/>
    <w:rsid w:val="00A819AD"/>
    <w:rsid w:val="00A81C08"/>
    <w:rsid w:val="00A82472"/>
    <w:rsid w:val="00A82FF5"/>
    <w:rsid w:val="00A85438"/>
    <w:rsid w:val="00A90910"/>
    <w:rsid w:val="00A90ACE"/>
    <w:rsid w:val="00A90ADE"/>
    <w:rsid w:val="00A90D9C"/>
    <w:rsid w:val="00A9146C"/>
    <w:rsid w:val="00A9203C"/>
    <w:rsid w:val="00A9281B"/>
    <w:rsid w:val="00A94786"/>
    <w:rsid w:val="00A95186"/>
    <w:rsid w:val="00A9588E"/>
    <w:rsid w:val="00A9621E"/>
    <w:rsid w:val="00A97343"/>
    <w:rsid w:val="00AA01FA"/>
    <w:rsid w:val="00AA06D3"/>
    <w:rsid w:val="00AA236C"/>
    <w:rsid w:val="00AA24B8"/>
    <w:rsid w:val="00AA27DB"/>
    <w:rsid w:val="00AA2E02"/>
    <w:rsid w:val="00AA375A"/>
    <w:rsid w:val="00AA4922"/>
    <w:rsid w:val="00AA6523"/>
    <w:rsid w:val="00AA6CDD"/>
    <w:rsid w:val="00AA6E29"/>
    <w:rsid w:val="00AB070D"/>
    <w:rsid w:val="00AB1201"/>
    <w:rsid w:val="00AB1584"/>
    <w:rsid w:val="00AB1E75"/>
    <w:rsid w:val="00AB2ECF"/>
    <w:rsid w:val="00AB3258"/>
    <w:rsid w:val="00AB39F9"/>
    <w:rsid w:val="00AB3ADE"/>
    <w:rsid w:val="00AB3DC9"/>
    <w:rsid w:val="00AB440E"/>
    <w:rsid w:val="00AB6248"/>
    <w:rsid w:val="00AB62A2"/>
    <w:rsid w:val="00AB6FD8"/>
    <w:rsid w:val="00AC02F8"/>
    <w:rsid w:val="00AC135B"/>
    <w:rsid w:val="00AC17AC"/>
    <w:rsid w:val="00AC2099"/>
    <w:rsid w:val="00AC292D"/>
    <w:rsid w:val="00AC35A1"/>
    <w:rsid w:val="00AC35D3"/>
    <w:rsid w:val="00AC3B13"/>
    <w:rsid w:val="00AC3B6A"/>
    <w:rsid w:val="00AC40F1"/>
    <w:rsid w:val="00AC445E"/>
    <w:rsid w:val="00AC451A"/>
    <w:rsid w:val="00AC480E"/>
    <w:rsid w:val="00AC604D"/>
    <w:rsid w:val="00AC67EC"/>
    <w:rsid w:val="00AC73A2"/>
    <w:rsid w:val="00AD078E"/>
    <w:rsid w:val="00AD17DC"/>
    <w:rsid w:val="00AD20B6"/>
    <w:rsid w:val="00AD2580"/>
    <w:rsid w:val="00AD36E7"/>
    <w:rsid w:val="00AD4268"/>
    <w:rsid w:val="00AD43AB"/>
    <w:rsid w:val="00AD48EC"/>
    <w:rsid w:val="00AD49F7"/>
    <w:rsid w:val="00AD4B4E"/>
    <w:rsid w:val="00AD4D51"/>
    <w:rsid w:val="00AD5EA1"/>
    <w:rsid w:val="00AD7D05"/>
    <w:rsid w:val="00AE0338"/>
    <w:rsid w:val="00AE1288"/>
    <w:rsid w:val="00AE1917"/>
    <w:rsid w:val="00AE2051"/>
    <w:rsid w:val="00AE209A"/>
    <w:rsid w:val="00AE389A"/>
    <w:rsid w:val="00AE3B1B"/>
    <w:rsid w:val="00AE49B7"/>
    <w:rsid w:val="00AE503A"/>
    <w:rsid w:val="00AE63A4"/>
    <w:rsid w:val="00AE7D60"/>
    <w:rsid w:val="00AE7F29"/>
    <w:rsid w:val="00AF092A"/>
    <w:rsid w:val="00AF385C"/>
    <w:rsid w:val="00AF3AB2"/>
    <w:rsid w:val="00AF48E6"/>
    <w:rsid w:val="00AF4AFF"/>
    <w:rsid w:val="00AF4DAC"/>
    <w:rsid w:val="00AF52C1"/>
    <w:rsid w:val="00AF7D9C"/>
    <w:rsid w:val="00B00FA6"/>
    <w:rsid w:val="00B0163B"/>
    <w:rsid w:val="00B02DE5"/>
    <w:rsid w:val="00B03D06"/>
    <w:rsid w:val="00B03DC8"/>
    <w:rsid w:val="00B04B8D"/>
    <w:rsid w:val="00B056AC"/>
    <w:rsid w:val="00B06C05"/>
    <w:rsid w:val="00B074EB"/>
    <w:rsid w:val="00B1044F"/>
    <w:rsid w:val="00B11396"/>
    <w:rsid w:val="00B11507"/>
    <w:rsid w:val="00B11ED2"/>
    <w:rsid w:val="00B121E7"/>
    <w:rsid w:val="00B1245C"/>
    <w:rsid w:val="00B133DC"/>
    <w:rsid w:val="00B13E85"/>
    <w:rsid w:val="00B14843"/>
    <w:rsid w:val="00B16910"/>
    <w:rsid w:val="00B16A44"/>
    <w:rsid w:val="00B174BE"/>
    <w:rsid w:val="00B20230"/>
    <w:rsid w:val="00B226D4"/>
    <w:rsid w:val="00B22EB7"/>
    <w:rsid w:val="00B23C8F"/>
    <w:rsid w:val="00B23EDE"/>
    <w:rsid w:val="00B2427B"/>
    <w:rsid w:val="00B248BE"/>
    <w:rsid w:val="00B24E09"/>
    <w:rsid w:val="00B25430"/>
    <w:rsid w:val="00B256FC"/>
    <w:rsid w:val="00B276A5"/>
    <w:rsid w:val="00B27A48"/>
    <w:rsid w:val="00B31B31"/>
    <w:rsid w:val="00B31E23"/>
    <w:rsid w:val="00B33F9B"/>
    <w:rsid w:val="00B33FC0"/>
    <w:rsid w:val="00B36749"/>
    <w:rsid w:val="00B36BD0"/>
    <w:rsid w:val="00B419D4"/>
    <w:rsid w:val="00B41EE0"/>
    <w:rsid w:val="00B4331E"/>
    <w:rsid w:val="00B444A3"/>
    <w:rsid w:val="00B44EB4"/>
    <w:rsid w:val="00B44FFC"/>
    <w:rsid w:val="00B4579A"/>
    <w:rsid w:val="00B46A1F"/>
    <w:rsid w:val="00B52012"/>
    <w:rsid w:val="00B52C15"/>
    <w:rsid w:val="00B53267"/>
    <w:rsid w:val="00B5540A"/>
    <w:rsid w:val="00B56A98"/>
    <w:rsid w:val="00B56DE0"/>
    <w:rsid w:val="00B57530"/>
    <w:rsid w:val="00B57714"/>
    <w:rsid w:val="00B57F67"/>
    <w:rsid w:val="00B607A7"/>
    <w:rsid w:val="00B60FD1"/>
    <w:rsid w:val="00B6153A"/>
    <w:rsid w:val="00B61D41"/>
    <w:rsid w:val="00B63089"/>
    <w:rsid w:val="00B63960"/>
    <w:rsid w:val="00B63FC2"/>
    <w:rsid w:val="00B64734"/>
    <w:rsid w:val="00B653C3"/>
    <w:rsid w:val="00B65D3C"/>
    <w:rsid w:val="00B66311"/>
    <w:rsid w:val="00B66DAB"/>
    <w:rsid w:val="00B671AB"/>
    <w:rsid w:val="00B721D1"/>
    <w:rsid w:val="00B731EA"/>
    <w:rsid w:val="00B7385A"/>
    <w:rsid w:val="00B73DD1"/>
    <w:rsid w:val="00B7450B"/>
    <w:rsid w:val="00B75F92"/>
    <w:rsid w:val="00B77902"/>
    <w:rsid w:val="00B80686"/>
    <w:rsid w:val="00B80D18"/>
    <w:rsid w:val="00B819C6"/>
    <w:rsid w:val="00B81F55"/>
    <w:rsid w:val="00B82E3C"/>
    <w:rsid w:val="00B840A1"/>
    <w:rsid w:val="00B84952"/>
    <w:rsid w:val="00B84D81"/>
    <w:rsid w:val="00B9026B"/>
    <w:rsid w:val="00B91395"/>
    <w:rsid w:val="00B9260D"/>
    <w:rsid w:val="00B935EF"/>
    <w:rsid w:val="00B93DB3"/>
    <w:rsid w:val="00B9406D"/>
    <w:rsid w:val="00B944C2"/>
    <w:rsid w:val="00B9502F"/>
    <w:rsid w:val="00B951BB"/>
    <w:rsid w:val="00B9543E"/>
    <w:rsid w:val="00B9660D"/>
    <w:rsid w:val="00BA022A"/>
    <w:rsid w:val="00BA10B3"/>
    <w:rsid w:val="00BA355E"/>
    <w:rsid w:val="00BA4707"/>
    <w:rsid w:val="00BA4A91"/>
    <w:rsid w:val="00BA50C5"/>
    <w:rsid w:val="00BA519D"/>
    <w:rsid w:val="00BA51EE"/>
    <w:rsid w:val="00BA6039"/>
    <w:rsid w:val="00BA7736"/>
    <w:rsid w:val="00BA7C24"/>
    <w:rsid w:val="00BB019F"/>
    <w:rsid w:val="00BB0AF6"/>
    <w:rsid w:val="00BB0D5E"/>
    <w:rsid w:val="00BB14D8"/>
    <w:rsid w:val="00BB2E79"/>
    <w:rsid w:val="00BB3853"/>
    <w:rsid w:val="00BB39EA"/>
    <w:rsid w:val="00BB3EF5"/>
    <w:rsid w:val="00BB44FD"/>
    <w:rsid w:val="00BB45BD"/>
    <w:rsid w:val="00BB556E"/>
    <w:rsid w:val="00BB7B08"/>
    <w:rsid w:val="00BC045D"/>
    <w:rsid w:val="00BC079E"/>
    <w:rsid w:val="00BC080A"/>
    <w:rsid w:val="00BC1217"/>
    <w:rsid w:val="00BC18D2"/>
    <w:rsid w:val="00BC2B17"/>
    <w:rsid w:val="00BC2D24"/>
    <w:rsid w:val="00BC3FD0"/>
    <w:rsid w:val="00BC4011"/>
    <w:rsid w:val="00BC412C"/>
    <w:rsid w:val="00BC43AD"/>
    <w:rsid w:val="00BC46B8"/>
    <w:rsid w:val="00BC48F4"/>
    <w:rsid w:val="00BC4E18"/>
    <w:rsid w:val="00BC549D"/>
    <w:rsid w:val="00BC6321"/>
    <w:rsid w:val="00BD05D2"/>
    <w:rsid w:val="00BD1204"/>
    <w:rsid w:val="00BD2430"/>
    <w:rsid w:val="00BD2D3F"/>
    <w:rsid w:val="00BD3E12"/>
    <w:rsid w:val="00BD485C"/>
    <w:rsid w:val="00BD53BF"/>
    <w:rsid w:val="00BD565A"/>
    <w:rsid w:val="00BD5A21"/>
    <w:rsid w:val="00BD5F75"/>
    <w:rsid w:val="00BD71DB"/>
    <w:rsid w:val="00BD72F1"/>
    <w:rsid w:val="00BD7B88"/>
    <w:rsid w:val="00BE204E"/>
    <w:rsid w:val="00BE23D4"/>
    <w:rsid w:val="00BE38BD"/>
    <w:rsid w:val="00BE3E34"/>
    <w:rsid w:val="00BE3FB6"/>
    <w:rsid w:val="00BE44F9"/>
    <w:rsid w:val="00BE4D86"/>
    <w:rsid w:val="00BE4DC7"/>
    <w:rsid w:val="00BE58A4"/>
    <w:rsid w:val="00BE5E2A"/>
    <w:rsid w:val="00BE6687"/>
    <w:rsid w:val="00BE7630"/>
    <w:rsid w:val="00BF0295"/>
    <w:rsid w:val="00BF0EBE"/>
    <w:rsid w:val="00BF10C4"/>
    <w:rsid w:val="00BF1BE8"/>
    <w:rsid w:val="00BF2C06"/>
    <w:rsid w:val="00BF35EC"/>
    <w:rsid w:val="00BF3817"/>
    <w:rsid w:val="00BF40D8"/>
    <w:rsid w:val="00BF556B"/>
    <w:rsid w:val="00BF5746"/>
    <w:rsid w:val="00BF5A56"/>
    <w:rsid w:val="00BF5EB4"/>
    <w:rsid w:val="00C02A39"/>
    <w:rsid w:val="00C0524F"/>
    <w:rsid w:val="00C056DE"/>
    <w:rsid w:val="00C05A10"/>
    <w:rsid w:val="00C06116"/>
    <w:rsid w:val="00C06199"/>
    <w:rsid w:val="00C07B86"/>
    <w:rsid w:val="00C101F4"/>
    <w:rsid w:val="00C10B9A"/>
    <w:rsid w:val="00C10FD0"/>
    <w:rsid w:val="00C1115B"/>
    <w:rsid w:val="00C11B7F"/>
    <w:rsid w:val="00C12508"/>
    <w:rsid w:val="00C13042"/>
    <w:rsid w:val="00C133BC"/>
    <w:rsid w:val="00C13F26"/>
    <w:rsid w:val="00C14F1B"/>
    <w:rsid w:val="00C1512B"/>
    <w:rsid w:val="00C15EDB"/>
    <w:rsid w:val="00C166A5"/>
    <w:rsid w:val="00C17413"/>
    <w:rsid w:val="00C177C5"/>
    <w:rsid w:val="00C17D54"/>
    <w:rsid w:val="00C20AC7"/>
    <w:rsid w:val="00C21460"/>
    <w:rsid w:val="00C21545"/>
    <w:rsid w:val="00C2176D"/>
    <w:rsid w:val="00C23086"/>
    <w:rsid w:val="00C23E2D"/>
    <w:rsid w:val="00C2612A"/>
    <w:rsid w:val="00C26738"/>
    <w:rsid w:val="00C271EF"/>
    <w:rsid w:val="00C279CD"/>
    <w:rsid w:val="00C31F51"/>
    <w:rsid w:val="00C321C0"/>
    <w:rsid w:val="00C33113"/>
    <w:rsid w:val="00C3461D"/>
    <w:rsid w:val="00C34FAF"/>
    <w:rsid w:val="00C361FB"/>
    <w:rsid w:val="00C36AD6"/>
    <w:rsid w:val="00C407BD"/>
    <w:rsid w:val="00C40F36"/>
    <w:rsid w:val="00C41D73"/>
    <w:rsid w:val="00C41EED"/>
    <w:rsid w:val="00C420BA"/>
    <w:rsid w:val="00C420CB"/>
    <w:rsid w:val="00C45998"/>
    <w:rsid w:val="00C45E35"/>
    <w:rsid w:val="00C45EA7"/>
    <w:rsid w:val="00C465AC"/>
    <w:rsid w:val="00C50D05"/>
    <w:rsid w:val="00C5113A"/>
    <w:rsid w:val="00C52544"/>
    <w:rsid w:val="00C526BE"/>
    <w:rsid w:val="00C54615"/>
    <w:rsid w:val="00C54918"/>
    <w:rsid w:val="00C55313"/>
    <w:rsid w:val="00C55C5D"/>
    <w:rsid w:val="00C5600C"/>
    <w:rsid w:val="00C6275B"/>
    <w:rsid w:val="00C638B3"/>
    <w:rsid w:val="00C66268"/>
    <w:rsid w:val="00C662FA"/>
    <w:rsid w:val="00C67D0B"/>
    <w:rsid w:val="00C67DCA"/>
    <w:rsid w:val="00C70361"/>
    <w:rsid w:val="00C709C7"/>
    <w:rsid w:val="00C70CA6"/>
    <w:rsid w:val="00C7199F"/>
    <w:rsid w:val="00C71BC4"/>
    <w:rsid w:val="00C71D34"/>
    <w:rsid w:val="00C7342A"/>
    <w:rsid w:val="00C7430C"/>
    <w:rsid w:val="00C752BB"/>
    <w:rsid w:val="00C759E2"/>
    <w:rsid w:val="00C75DB7"/>
    <w:rsid w:val="00C76979"/>
    <w:rsid w:val="00C76D75"/>
    <w:rsid w:val="00C77D96"/>
    <w:rsid w:val="00C805F0"/>
    <w:rsid w:val="00C8212B"/>
    <w:rsid w:val="00C822C6"/>
    <w:rsid w:val="00C82462"/>
    <w:rsid w:val="00C82DF9"/>
    <w:rsid w:val="00C84051"/>
    <w:rsid w:val="00C868AD"/>
    <w:rsid w:val="00C871A1"/>
    <w:rsid w:val="00C90680"/>
    <w:rsid w:val="00C94038"/>
    <w:rsid w:val="00C94BCE"/>
    <w:rsid w:val="00C960A9"/>
    <w:rsid w:val="00C96164"/>
    <w:rsid w:val="00C96497"/>
    <w:rsid w:val="00C96B9E"/>
    <w:rsid w:val="00C977C2"/>
    <w:rsid w:val="00C978D1"/>
    <w:rsid w:val="00CA0852"/>
    <w:rsid w:val="00CA097F"/>
    <w:rsid w:val="00CA184D"/>
    <w:rsid w:val="00CA21FB"/>
    <w:rsid w:val="00CA2826"/>
    <w:rsid w:val="00CA3982"/>
    <w:rsid w:val="00CA4C3E"/>
    <w:rsid w:val="00CA5148"/>
    <w:rsid w:val="00CA5B28"/>
    <w:rsid w:val="00CA63F7"/>
    <w:rsid w:val="00CA6778"/>
    <w:rsid w:val="00CA7FC8"/>
    <w:rsid w:val="00CB0486"/>
    <w:rsid w:val="00CB0827"/>
    <w:rsid w:val="00CB12C6"/>
    <w:rsid w:val="00CB168F"/>
    <w:rsid w:val="00CB281F"/>
    <w:rsid w:val="00CB31AD"/>
    <w:rsid w:val="00CB4667"/>
    <w:rsid w:val="00CB4909"/>
    <w:rsid w:val="00CB501F"/>
    <w:rsid w:val="00CB5E12"/>
    <w:rsid w:val="00CB5ECA"/>
    <w:rsid w:val="00CC0C1D"/>
    <w:rsid w:val="00CC173B"/>
    <w:rsid w:val="00CC1CDF"/>
    <w:rsid w:val="00CC291A"/>
    <w:rsid w:val="00CC296B"/>
    <w:rsid w:val="00CC29DC"/>
    <w:rsid w:val="00CC2CFF"/>
    <w:rsid w:val="00CC6B3A"/>
    <w:rsid w:val="00CC6C11"/>
    <w:rsid w:val="00CC7E70"/>
    <w:rsid w:val="00CD0CD6"/>
    <w:rsid w:val="00CD109D"/>
    <w:rsid w:val="00CD1C8A"/>
    <w:rsid w:val="00CD495C"/>
    <w:rsid w:val="00CD5617"/>
    <w:rsid w:val="00CD5772"/>
    <w:rsid w:val="00CD603F"/>
    <w:rsid w:val="00CD6327"/>
    <w:rsid w:val="00CD63C2"/>
    <w:rsid w:val="00CD692D"/>
    <w:rsid w:val="00CE1786"/>
    <w:rsid w:val="00CE184B"/>
    <w:rsid w:val="00CE2502"/>
    <w:rsid w:val="00CE3B76"/>
    <w:rsid w:val="00CE3F21"/>
    <w:rsid w:val="00CE4DD4"/>
    <w:rsid w:val="00CE5CE8"/>
    <w:rsid w:val="00CE6BB5"/>
    <w:rsid w:val="00CF05BD"/>
    <w:rsid w:val="00CF06EE"/>
    <w:rsid w:val="00CF0918"/>
    <w:rsid w:val="00CF0C9A"/>
    <w:rsid w:val="00CF12AE"/>
    <w:rsid w:val="00CF214E"/>
    <w:rsid w:val="00CF37C5"/>
    <w:rsid w:val="00CF402C"/>
    <w:rsid w:val="00CF4291"/>
    <w:rsid w:val="00CF49FA"/>
    <w:rsid w:val="00CF4DC0"/>
    <w:rsid w:val="00CF5625"/>
    <w:rsid w:val="00CF6772"/>
    <w:rsid w:val="00CF6C14"/>
    <w:rsid w:val="00D00174"/>
    <w:rsid w:val="00D00467"/>
    <w:rsid w:val="00D007DF"/>
    <w:rsid w:val="00D01CDF"/>
    <w:rsid w:val="00D01D65"/>
    <w:rsid w:val="00D01E4C"/>
    <w:rsid w:val="00D0342C"/>
    <w:rsid w:val="00D0362E"/>
    <w:rsid w:val="00D03AB7"/>
    <w:rsid w:val="00D0477F"/>
    <w:rsid w:val="00D0581F"/>
    <w:rsid w:val="00D05BB6"/>
    <w:rsid w:val="00D05C7A"/>
    <w:rsid w:val="00D0607D"/>
    <w:rsid w:val="00D101A8"/>
    <w:rsid w:val="00D134EC"/>
    <w:rsid w:val="00D136C7"/>
    <w:rsid w:val="00D155C6"/>
    <w:rsid w:val="00D16271"/>
    <w:rsid w:val="00D209F3"/>
    <w:rsid w:val="00D21FE5"/>
    <w:rsid w:val="00D22243"/>
    <w:rsid w:val="00D227B2"/>
    <w:rsid w:val="00D23349"/>
    <w:rsid w:val="00D23C12"/>
    <w:rsid w:val="00D241A8"/>
    <w:rsid w:val="00D2517B"/>
    <w:rsid w:val="00D275A2"/>
    <w:rsid w:val="00D32524"/>
    <w:rsid w:val="00D33193"/>
    <w:rsid w:val="00D339CA"/>
    <w:rsid w:val="00D34CEA"/>
    <w:rsid w:val="00D34D23"/>
    <w:rsid w:val="00D35482"/>
    <w:rsid w:val="00D357B9"/>
    <w:rsid w:val="00D35860"/>
    <w:rsid w:val="00D365E3"/>
    <w:rsid w:val="00D36856"/>
    <w:rsid w:val="00D36B9B"/>
    <w:rsid w:val="00D3749D"/>
    <w:rsid w:val="00D4025A"/>
    <w:rsid w:val="00D41D3F"/>
    <w:rsid w:val="00D42667"/>
    <w:rsid w:val="00D4302C"/>
    <w:rsid w:val="00D433A6"/>
    <w:rsid w:val="00D43BCE"/>
    <w:rsid w:val="00D4651B"/>
    <w:rsid w:val="00D46B75"/>
    <w:rsid w:val="00D47304"/>
    <w:rsid w:val="00D4770F"/>
    <w:rsid w:val="00D47C88"/>
    <w:rsid w:val="00D47F88"/>
    <w:rsid w:val="00D500E6"/>
    <w:rsid w:val="00D50DD9"/>
    <w:rsid w:val="00D514E8"/>
    <w:rsid w:val="00D51F18"/>
    <w:rsid w:val="00D530AB"/>
    <w:rsid w:val="00D534F2"/>
    <w:rsid w:val="00D54396"/>
    <w:rsid w:val="00D54DAD"/>
    <w:rsid w:val="00D55422"/>
    <w:rsid w:val="00D559FF"/>
    <w:rsid w:val="00D55BA2"/>
    <w:rsid w:val="00D56644"/>
    <w:rsid w:val="00D57639"/>
    <w:rsid w:val="00D57ADD"/>
    <w:rsid w:val="00D602E0"/>
    <w:rsid w:val="00D60637"/>
    <w:rsid w:val="00D6077A"/>
    <w:rsid w:val="00D61D4C"/>
    <w:rsid w:val="00D61FF2"/>
    <w:rsid w:val="00D62331"/>
    <w:rsid w:val="00D6282A"/>
    <w:rsid w:val="00D640B1"/>
    <w:rsid w:val="00D67754"/>
    <w:rsid w:val="00D702D6"/>
    <w:rsid w:val="00D707C7"/>
    <w:rsid w:val="00D7289F"/>
    <w:rsid w:val="00D72F2F"/>
    <w:rsid w:val="00D73CA2"/>
    <w:rsid w:val="00D81D53"/>
    <w:rsid w:val="00D82695"/>
    <w:rsid w:val="00D83E90"/>
    <w:rsid w:val="00D84F39"/>
    <w:rsid w:val="00D8558D"/>
    <w:rsid w:val="00D859C5"/>
    <w:rsid w:val="00D87545"/>
    <w:rsid w:val="00D87ED5"/>
    <w:rsid w:val="00D9301D"/>
    <w:rsid w:val="00D93487"/>
    <w:rsid w:val="00D9465E"/>
    <w:rsid w:val="00D9517B"/>
    <w:rsid w:val="00D955E3"/>
    <w:rsid w:val="00DA000E"/>
    <w:rsid w:val="00DA0F59"/>
    <w:rsid w:val="00DA171E"/>
    <w:rsid w:val="00DA1D37"/>
    <w:rsid w:val="00DA1DB0"/>
    <w:rsid w:val="00DA5454"/>
    <w:rsid w:val="00DA5681"/>
    <w:rsid w:val="00DA59F0"/>
    <w:rsid w:val="00DA7283"/>
    <w:rsid w:val="00DA7292"/>
    <w:rsid w:val="00DB11A2"/>
    <w:rsid w:val="00DB155C"/>
    <w:rsid w:val="00DB1E5B"/>
    <w:rsid w:val="00DB25FC"/>
    <w:rsid w:val="00DB31C6"/>
    <w:rsid w:val="00DB37B1"/>
    <w:rsid w:val="00DB3A3A"/>
    <w:rsid w:val="00DB3C97"/>
    <w:rsid w:val="00DB3FB7"/>
    <w:rsid w:val="00DB5747"/>
    <w:rsid w:val="00DB5C8B"/>
    <w:rsid w:val="00DB76CB"/>
    <w:rsid w:val="00DB7C70"/>
    <w:rsid w:val="00DB7FE6"/>
    <w:rsid w:val="00DC03ED"/>
    <w:rsid w:val="00DC10D4"/>
    <w:rsid w:val="00DC11A8"/>
    <w:rsid w:val="00DC1A95"/>
    <w:rsid w:val="00DC468C"/>
    <w:rsid w:val="00DC4ECF"/>
    <w:rsid w:val="00DC5F13"/>
    <w:rsid w:val="00DC6CD2"/>
    <w:rsid w:val="00DC76B5"/>
    <w:rsid w:val="00DD065C"/>
    <w:rsid w:val="00DD1650"/>
    <w:rsid w:val="00DD24EE"/>
    <w:rsid w:val="00DD2CB1"/>
    <w:rsid w:val="00DD3019"/>
    <w:rsid w:val="00DD353F"/>
    <w:rsid w:val="00DD44BB"/>
    <w:rsid w:val="00DD4A08"/>
    <w:rsid w:val="00DD5D1D"/>
    <w:rsid w:val="00DD6359"/>
    <w:rsid w:val="00DD6D14"/>
    <w:rsid w:val="00DD7279"/>
    <w:rsid w:val="00DD77C2"/>
    <w:rsid w:val="00DE006B"/>
    <w:rsid w:val="00DE233F"/>
    <w:rsid w:val="00DE481C"/>
    <w:rsid w:val="00DE747B"/>
    <w:rsid w:val="00DE7A7E"/>
    <w:rsid w:val="00DF01A5"/>
    <w:rsid w:val="00DF0237"/>
    <w:rsid w:val="00DF0A49"/>
    <w:rsid w:val="00DF0DF2"/>
    <w:rsid w:val="00DF1483"/>
    <w:rsid w:val="00DF23CB"/>
    <w:rsid w:val="00DF44BF"/>
    <w:rsid w:val="00DF4B61"/>
    <w:rsid w:val="00DF4C02"/>
    <w:rsid w:val="00DF514B"/>
    <w:rsid w:val="00DF53F8"/>
    <w:rsid w:val="00DF6679"/>
    <w:rsid w:val="00DF6BF0"/>
    <w:rsid w:val="00E01189"/>
    <w:rsid w:val="00E01559"/>
    <w:rsid w:val="00E01847"/>
    <w:rsid w:val="00E0239A"/>
    <w:rsid w:val="00E02580"/>
    <w:rsid w:val="00E029FB"/>
    <w:rsid w:val="00E02F17"/>
    <w:rsid w:val="00E03B81"/>
    <w:rsid w:val="00E0450E"/>
    <w:rsid w:val="00E05BA5"/>
    <w:rsid w:val="00E060C3"/>
    <w:rsid w:val="00E064C2"/>
    <w:rsid w:val="00E06D8C"/>
    <w:rsid w:val="00E07A66"/>
    <w:rsid w:val="00E07C15"/>
    <w:rsid w:val="00E10502"/>
    <w:rsid w:val="00E10D0E"/>
    <w:rsid w:val="00E11ED1"/>
    <w:rsid w:val="00E122A1"/>
    <w:rsid w:val="00E149E8"/>
    <w:rsid w:val="00E14E09"/>
    <w:rsid w:val="00E15268"/>
    <w:rsid w:val="00E16D73"/>
    <w:rsid w:val="00E17098"/>
    <w:rsid w:val="00E17F62"/>
    <w:rsid w:val="00E20496"/>
    <w:rsid w:val="00E204CF"/>
    <w:rsid w:val="00E21F6D"/>
    <w:rsid w:val="00E2308E"/>
    <w:rsid w:val="00E23272"/>
    <w:rsid w:val="00E24AE8"/>
    <w:rsid w:val="00E2580C"/>
    <w:rsid w:val="00E25AAE"/>
    <w:rsid w:val="00E27AAF"/>
    <w:rsid w:val="00E30567"/>
    <w:rsid w:val="00E307E9"/>
    <w:rsid w:val="00E32524"/>
    <w:rsid w:val="00E32661"/>
    <w:rsid w:val="00E3350D"/>
    <w:rsid w:val="00E33EB3"/>
    <w:rsid w:val="00E34F30"/>
    <w:rsid w:val="00E37F09"/>
    <w:rsid w:val="00E40084"/>
    <w:rsid w:val="00E4135D"/>
    <w:rsid w:val="00E41C46"/>
    <w:rsid w:val="00E43651"/>
    <w:rsid w:val="00E4416F"/>
    <w:rsid w:val="00E4426A"/>
    <w:rsid w:val="00E442E7"/>
    <w:rsid w:val="00E44397"/>
    <w:rsid w:val="00E44B6E"/>
    <w:rsid w:val="00E456D5"/>
    <w:rsid w:val="00E45CB8"/>
    <w:rsid w:val="00E46D1F"/>
    <w:rsid w:val="00E47439"/>
    <w:rsid w:val="00E47635"/>
    <w:rsid w:val="00E51885"/>
    <w:rsid w:val="00E52D7E"/>
    <w:rsid w:val="00E537A2"/>
    <w:rsid w:val="00E54600"/>
    <w:rsid w:val="00E549A4"/>
    <w:rsid w:val="00E55814"/>
    <w:rsid w:val="00E561A0"/>
    <w:rsid w:val="00E57641"/>
    <w:rsid w:val="00E57AED"/>
    <w:rsid w:val="00E57C8C"/>
    <w:rsid w:val="00E6022A"/>
    <w:rsid w:val="00E60637"/>
    <w:rsid w:val="00E61D0D"/>
    <w:rsid w:val="00E63DA8"/>
    <w:rsid w:val="00E64DA9"/>
    <w:rsid w:val="00E64F47"/>
    <w:rsid w:val="00E65505"/>
    <w:rsid w:val="00E66442"/>
    <w:rsid w:val="00E67045"/>
    <w:rsid w:val="00E67710"/>
    <w:rsid w:val="00E7193B"/>
    <w:rsid w:val="00E719A2"/>
    <w:rsid w:val="00E71DFF"/>
    <w:rsid w:val="00E732C2"/>
    <w:rsid w:val="00E751A2"/>
    <w:rsid w:val="00E75710"/>
    <w:rsid w:val="00E76649"/>
    <w:rsid w:val="00E76A45"/>
    <w:rsid w:val="00E76E26"/>
    <w:rsid w:val="00E802A9"/>
    <w:rsid w:val="00E804EE"/>
    <w:rsid w:val="00E83048"/>
    <w:rsid w:val="00E83B66"/>
    <w:rsid w:val="00E84302"/>
    <w:rsid w:val="00E84361"/>
    <w:rsid w:val="00E84A0D"/>
    <w:rsid w:val="00E84D46"/>
    <w:rsid w:val="00E85A72"/>
    <w:rsid w:val="00E8770D"/>
    <w:rsid w:val="00E877AF"/>
    <w:rsid w:val="00E9110C"/>
    <w:rsid w:val="00E936DB"/>
    <w:rsid w:val="00E941BD"/>
    <w:rsid w:val="00E94672"/>
    <w:rsid w:val="00E947DF"/>
    <w:rsid w:val="00E94843"/>
    <w:rsid w:val="00E95ABB"/>
    <w:rsid w:val="00E95F17"/>
    <w:rsid w:val="00E97B4C"/>
    <w:rsid w:val="00E97D2F"/>
    <w:rsid w:val="00EA200C"/>
    <w:rsid w:val="00EA26A1"/>
    <w:rsid w:val="00EA7398"/>
    <w:rsid w:val="00EA7812"/>
    <w:rsid w:val="00EA7CF2"/>
    <w:rsid w:val="00EB1E5C"/>
    <w:rsid w:val="00EB2D91"/>
    <w:rsid w:val="00EB2F12"/>
    <w:rsid w:val="00EB32B5"/>
    <w:rsid w:val="00EB3CF4"/>
    <w:rsid w:val="00EB3EE8"/>
    <w:rsid w:val="00EB4A04"/>
    <w:rsid w:val="00EB4B39"/>
    <w:rsid w:val="00EB5306"/>
    <w:rsid w:val="00EB6C4E"/>
    <w:rsid w:val="00EC0747"/>
    <w:rsid w:val="00EC1642"/>
    <w:rsid w:val="00EC16ED"/>
    <w:rsid w:val="00EC3463"/>
    <w:rsid w:val="00EC3E83"/>
    <w:rsid w:val="00EC4566"/>
    <w:rsid w:val="00EC5ED7"/>
    <w:rsid w:val="00EC6213"/>
    <w:rsid w:val="00ED08C3"/>
    <w:rsid w:val="00ED1BE7"/>
    <w:rsid w:val="00ED1BFA"/>
    <w:rsid w:val="00ED1D50"/>
    <w:rsid w:val="00ED332D"/>
    <w:rsid w:val="00ED3FD1"/>
    <w:rsid w:val="00ED6350"/>
    <w:rsid w:val="00ED6378"/>
    <w:rsid w:val="00ED76BB"/>
    <w:rsid w:val="00EE0882"/>
    <w:rsid w:val="00EE08F9"/>
    <w:rsid w:val="00EE28E1"/>
    <w:rsid w:val="00EE47A3"/>
    <w:rsid w:val="00EE5CA3"/>
    <w:rsid w:val="00EE68D7"/>
    <w:rsid w:val="00EE76F1"/>
    <w:rsid w:val="00EE783A"/>
    <w:rsid w:val="00EF03CD"/>
    <w:rsid w:val="00EF13C8"/>
    <w:rsid w:val="00EF16E0"/>
    <w:rsid w:val="00EF1C16"/>
    <w:rsid w:val="00EF21A1"/>
    <w:rsid w:val="00EF2B5A"/>
    <w:rsid w:val="00EF3515"/>
    <w:rsid w:val="00EF45AB"/>
    <w:rsid w:val="00EF65D3"/>
    <w:rsid w:val="00EF79F8"/>
    <w:rsid w:val="00F00087"/>
    <w:rsid w:val="00F00C42"/>
    <w:rsid w:val="00F01791"/>
    <w:rsid w:val="00F02268"/>
    <w:rsid w:val="00F0263C"/>
    <w:rsid w:val="00F034E9"/>
    <w:rsid w:val="00F037D4"/>
    <w:rsid w:val="00F048FE"/>
    <w:rsid w:val="00F06336"/>
    <w:rsid w:val="00F11CAA"/>
    <w:rsid w:val="00F130E8"/>
    <w:rsid w:val="00F13291"/>
    <w:rsid w:val="00F16C4D"/>
    <w:rsid w:val="00F16F30"/>
    <w:rsid w:val="00F218CE"/>
    <w:rsid w:val="00F22B59"/>
    <w:rsid w:val="00F22DC3"/>
    <w:rsid w:val="00F22EDC"/>
    <w:rsid w:val="00F2358D"/>
    <w:rsid w:val="00F23C7E"/>
    <w:rsid w:val="00F276D1"/>
    <w:rsid w:val="00F27DFD"/>
    <w:rsid w:val="00F30A82"/>
    <w:rsid w:val="00F31646"/>
    <w:rsid w:val="00F31807"/>
    <w:rsid w:val="00F3239F"/>
    <w:rsid w:val="00F32A2A"/>
    <w:rsid w:val="00F3363A"/>
    <w:rsid w:val="00F33DBD"/>
    <w:rsid w:val="00F33E5F"/>
    <w:rsid w:val="00F36C4F"/>
    <w:rsid w:val="00F404B9"/>
    <w:rsid w:val="00F40E8A"/>
    <w:rsid w:val="00F410AB"/>
    <w:rsid w:val="00F4152F"/>
    <w:rsid w:val="00F42D53"/>
    <w:rsid w:val="00F42E90"/>
    <w:rsid w:val="00F43169"/>
    <w:rsid w:val="00F43888"/>
    <w:rsid w:val="00F43F4C"/>
    <w:rsid w:val="00F44221"/>
    <w:rsid w:val="00F448B4"/>
    <w:rsid w:val="00F44D7F"/>
    <w:rsid w:val="00F47841"/>
    <w:rsid w:val="00F511A8"/>
    <w:rsid w:val="00F51A0F"/>
    <w:rsid w:val="00F5206F"/>
    <w:rsid w:val="00F52ADD"/>
    <w:rsid w:val="00F53411"/>
    <w:rsid w:val="00F5381D"/>
    <w:rsid w:val="00F54403"/>
    <w:rsid w:val="00F54FF8"/>
    <w:rsid w:val="00F55906"/>
    <w:rsid w:val="00F55C94"/>
    <w:rsid w:val="00F57590"/>
    <w:rsid w:val="00F6020C"/>
    <w:rsid w:val="00F60DD1"/>
    <w:rsid w:val="00F618A7"/>
    <w:rsid w:val="00F628EA"/>
    <w:rsid w:val="00F64794"/>
    <w:rsid w:val="00F648A7"/>
    <w:rsid w:val="00F66017"/>
    <w:rsid w:val="00F70C5B"/>
    <w:rsid w:val="00F70DE8"/>
    <w:rsid w:val="00F72426"/>
    <w:rsid w:val="00F73A44"/>
    <w:rsid w:val="00F74129"/>
    <w:rsid w:val="00F7416D"/>
    <w:rsid w:val="00F76F48"/>
    <w:rsid w:val="00F77A02"/>
    <w:rsid w:val="00F806B4"/>
    <w:rsid w:val="00F815EF"/>
    <w:rsid w:val="00F82005"/>
    <w:rsid w:val="00F828BC"/>
    <w:rsid w:val="00F8385B"/>
    <w:rsid w:val="00F84630"/>
    <w:rsid w:val="00F852F8"/>
    <w:rsid w:val="00F858A9"/>
    <w:rsid w:val="00F85AD3"/>
    <w:rsid w:val="00F8603A"/>
    <w:rsid w:val="00F926EA"/>
    <w:rsid w:val="00F92B36"/>
    <w:rsid w:val="00F93826"/>
    <w:rsid w:val="00F94640"/>
    <w:rsid w:val="00F95D3E"/>
    <w:rsid w:val="00F97706"/>
    <w:rsid w:val="00F97E90"/>
    <w:rsid w:val="00FA076B"/>
    <w:rsid w:val="00FA09A1"/>
    <w:rsid w:val="00FA0F65"/>
    <w:rsid w:val="00FA1701"/>
    <w:rsid w:val="00FA220A"/>
    <w:rsid w:val="00FA28CB"/>
    <w:rsid w:val="00FA359D"/>
    <w:rsid w:val="00FA4B40"/>
    <w:rsid w:val="00FA5B74"/>
    <w:rsid w:val="00FA61EF"/>
    <w:rsid w:val="00FA6385"/>
    <w:rsid w:val="00FA6820"/>
    <w:rsid w:val="00FA71AA"/>
    <w:rsid w:val="00FA71AD"/>
    <w:rsid w:val="00FB0041"/>
    <w:rsid w:val="00FB0263"/>
    <w:rsid w:val="00FB13DA"/>
    <w:rsid w:val="00FB1A2F"/>
    <w:rsid w:val="00FB2B64"/>
    <w:rsid w:val="00FB2BA6"/>
    <w:rsid w:val="00FB2E02"/>
    <w:rsid w:val="00FB3C27"/>
    <w:rsid w:val="00FB3E2C"/>
    <w:rsid w:val="00FB3FA3"/>
    <w:rsid w:val="00FB6676"/>
    <w:rsid w:val="00FB73F3"/>
    <w:rsid w:val="00FB7784"/>
    <w:rsid w:val="00FB7E3F"/>
    <w:rsid w:val="00FC12EB"/>
    <w:rsid w:val="00FC49FB"/>
    <w:rsid w:val="00FC7E21"/>
    <w:rsid w:val="00FD1969"/>
    <w:rsid w:val="00FD2D32"/>
    <w:rsid w:val="00FD4507"/>
    <w:rsid w:val="00FD5E1F"/>
    <w:rsid w:val="00FE0C95"/>
    <w:rsid w:val="00FE256E"/>
    <w:rsid w:val="00FE29A8"/>
    <w:rsid w:val="00FE2A89"/>
    <w:rsid w:val="00FE2BFF"/>
    <w:rsid w:val="00FE342A"/>
    <w:rsid w:val="00FE4BB8"/>
    <w:rsid w:val="00FE6BD3"/>
    <w:rsid w:val="00FF1E0B"/>
    <w:rsid w:val="00FF24CE"/>
    <w:rsid w:val="00FF2D27"/>
    <w:rsid w:val="00FF4006"/>
    <w:rsid w:val="00FF472F"/>
    <w:rsid w:val="00FF4CE3"/>
    <w:rsid w:val="00FF6201"/>
    <w:rsid w:val="00FF6C8E"/>
    <w:rsid w:val="00FF6DFB"/>
    <w:rsid w:val="00FF71E0"/>
    <w:rsid w:val="00FF7956"/>
    <w:rsid w:val="00FF7F13"/>
    <w:rsid w:val="00FF7F4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D05C7A"/>
    <w:pPr>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4F4F4C"/>
    <w:pPr>
      <w:tabs>
        <w:tab w:val="center" w:pos="4320"/>
        <w:tab w:val="right" w:pos="8640"/>
      </w:tabs>
    </w:pPr>
  </w:style>
  <w:style w:type="paragraph" w:styleId="Footer">
    <w:name w:val="footer"/>
    <w:basedOn w:val="Normal"/>
    <w:rsid w:val="004F4F4C"/>
    <w:pPr>
      <w:tabs>
        <w:tab w:val="center" w:pos="4320"/>
        <w:tab w:val="right" w:pos="8640"/>
      </w:tabs>
    </w:pPr>
  </w:style>
  <w:style w:type="character" w:styleId="Hyperlink">
    <w:name w:val="Hyperlink"/>
    <w:basedOn w:val="DefaultParagraphFont"/>
    <w:rsid w:val="00CD1C8A"/>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hyperlink" Target="http://www.microsoft.com/office/sharepointserver"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2134</Words>
  <Characters>12167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14273</CharactersWithSpaces>
  <SharedDoc>false</SharedDoc>
  <HLinks>
    <vt:vector size="6" baseType="variant">
      <vt:variant>
        <vt:i4>786504</vt:i4>
      </vt:variant>
      <vt:variant>
        <vt:i4>0</vt:i4>
      </vt:variant>
      <vt:variant>
        <vt:i4>0</vt:i4>
      </vt:variant>
      <vt:variant>
        <vt:i4>5</vt:i4>
      </vt:variant>
      <vt:variant>
        <vt:lpwstr>http://www.microsoft.com/office/sharepointserver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2007-04-27T18:54:00Z</dcterms:created>
  <dcterms:modified xsi:type="dcterms:W3CDTF">2007-04-27T18:54:00Z</dcterms:modified>
</cp:coreProperties>
</file>