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2A" w:rsidRDefault="002D782A" w:rsidP="002D782A"/>
    <w:p w:rsidR="002D782A" w:rsidRDefault="002D782A" w:rsidP="002D782A">
      <w:r>
        <w:t>B.3.</w:t>
      </w:r>
      <w:r>
        <w:tab/>
      </w:r>
      <w:r>
        <w:tab/>
      </w:r>
      <w:r>
        <w:tab/>
      </w:r>
      <w:r>
        <w:tab/>
        <w:t xml:space="preserve">TRADUCCION </w:t>
      </w:r>
    </w:p>
    <w:p w:rsidR="002D782A" w:rsidRPr="00DB252A" w:rsidRDefault="002D782A" w:rsidP="002D782A">
      <w:pPr>
        <w:rPr>
          <w:sz w:val="24"/>
          <w:szCs w:val="24"/>
        </w:rPr>
      </w:pPr>
    </w:p>
    <w:p w:rsidR="00D5107E" w:rsidRPr="00D5107E" w:rsidRDefault="002D782A" w:rsidP="00D5107E">
      <w:pPr>
        <w:spacing w:before="120" w:after="120" w:line="240" w:lineRule="auto"/>
        <w:rPr>
          <w:rFonts w:eastAsia="Times New Roman" w:cs="Courier New"/>
          <w:color w:val="000000"/>
          <w:sz w:val="24"/>
          <w:szCs w:val="24"/>
          <w:lang w:val="es-ES" w:eastAsia="es-CO"/>
        </w:rPr>
      </w:pPr>
      <w:r w:rsidRPr="00D5107E">
        <w:rPr>
          <w:rFonts w:asciiTheme="minorHAnsi" w:eastAsia="Times New Roman" w:hAnsiTheme="minorHAnsi" w:cs="Courier New"/>
          <w:color w:val="0070C0"/>
          <w:sz w:val="32"/>
          <w:szCs w:val="32"/>
          <w:lang w:val="en-US" w:eastAsia="es-CO"/>
        </w:rPr>
        <w:t xml:space="preserve">TechNet Webcast: Panorama de </w:t>
      </w:r>
      <w:r w:rsidR="00D5107E" w:rsidRPr="00D5107E">
        <w:rPr>
          <w:rFonts w:asciiTheme="minorHAnsi" w:eastAsia="Times New Roman" w:hAnsiTheme="minorHAnsi" w:cs="Courier New"/>
          <w:color w:val="0070C0"/>
          <w:sz w:val="32"/>
          <w:szCs w:val="32"/>
          <w:lang w:val="en-US" w:eastAsia="es-CO"/>
        </w:rPr>
        <w:t xml:space="preserve">Server </w:t>
      </w:r>
      <w:r w:rsidRPr="00D5107E">
        <w:rPr>
          <w:rFonts w:asciiTheme="minorHAnsi" w:eastAsia="Times New Roman" w:hAnsiTheme="minorHAnsi" w:cs="Courier New"/>
          <w:color w:val="0070C0"/>
          <w:sz w:val="32"/>
          <w:szCs w:val="32"/>
          <w:lang w:val="en-US" w:eastAsia="es-CO"/>
        </w:rPr>
        <w:t xml:space="preserve">Manager y Windows </w:t>
      </w:r>
      <w:proofErr w:type="spellStart"/>
      <w:r w:rsidRPr="00D5107E">
        <w:rPr>
          <w:rFonts w:asciiTheme="minorHAnsi" w:eastAsia="Times New Roman" w:hAnsiTheme="minorHAnsi" w:cs="Courier New"/>
          <w:color w:val="0070C0"/>
          <w:sz w:val="32"/>
          <w:szCs w:val="32"/>
          <w:lang w:val="en-US" w:eastAsia="es-CO"/>
        </w:rPr>
        <w:t>PowerShell</w:t>
      </w:r>
      <w:proofErr w:type="spellEnd"/>
      <w:r w:rsidRPr="00D5107E">
        <w:rPr>
          <w:rFonts w:asciiTheme="minorHAnsi" w:eastAsia="Times New Roman" w:hAnsiTheme="minorHAnsi" w:cs="Courier New"/>
          <w:color w:val="0070C0"/>
          <w:sz w:val="32"/>
          <w:szCs w:val="32"/>
          <w:lang w:val="en-US" w:eastAsia="es-CO"/>
        </w:rPr>
        <w:t xml:space="preserve"> en Windows Server "Longhorn" (Level 300</w:t>
      </w:r>
      <w:proofErr w:type="gramStart"/>
      <w:r w:rsidRPr="00D5107E">
        <w:rPr>
          <w:rFonts w:asciiTheme="minorHAnsi" w:eastAsia="Times New Roman" w:hAnsiTheme="minorHAnsi" w:cs="Courier New"/>
          <w:color w:val="0070C0"/>
          <w:sz w:val="32"/>
          <w:szCs w:val="32"/>
          <w:lang w:val="en-US" w:eastAsia="es-CO"/>
        </w:rPr>
        <w:t>)</w:t>
      </w:r>
      <w:r w:rsidRPr="00D5107E">
        <w:rPr>
          <w:rFonts w:ascii="Verdana" w:eastAsia="Times New Roman" w:hAnsi="Verdana" w:cs="Courier New"/>
          <w:color w:val="0070C0"/>
          <w:sz w:val="28"/>
          <w:szCs w:val="28"/>
          <w:lang w:val="en-US" w:eastAsia="es-CO"/>
        </w:rPr>
        <w:t xml:space="preserve"> </w:t>
      </w:r>
      <w:r w:rsidR="00D5107E" w:rsidRPr="00D5107E">
        <w:rPr>
          <w:rFonts w:ascii="Verdana" w:eastAsia="Times New Roman" w:hAnsi="Verdana" w:cs="Courier New"/>
          <w:color w:val="0070C0"/>
          <w:sz w:val="28"/>
          <w:szCs w:val="28"/>
          <w:lang w:val="en-US" w:eastAsia="es-CO"/>
        </w:rPr>
        <w:t xml:space="preserve"> </w:t>
      </w:r>
      <w:proofErr w:type="gramEnd"/>
      <w:r w:rsidRPr="00D5107E">
        <w:rPr>
          <w:rFonts w:ascii="Verdana" w:eastAsia="Times New Roman" w:hAnsi="Verdana" w:cs="Courier New"/>
          <w:color w:val="0070C0"/>
          <w:sz w:val="28"/>
          <w:szCs w:val="28"/>
          <w:lang w:val="en-US" w:eastAsia="es-CO"/>
        </w:rPr>
        <w:br/>
      </w:r>
      <w:r w:rsidRPr="00D5107E">
        <w:rPr>
          <w:rFonts w:ascii="Verdana" w:eastAsia="Times New Roman" w:hAnsi="Verdana" w:cs="Courier New"/>
          <w:color w:val="000000"/>
          <w:sz w:val="21"/>
          <w:szCs w:val="21"/>
          <w:lang w:val="en-US" w:eastAsia="es-CO"/>
        </w:rPr>
        <w:t>ID</w:t>
      </w:r>
      <w:r w:rsidR="00D5107E" w:rsidRPr="00D5107E">
        <w:rPr>
          <w:rFonts w:ascii="Verdana" w:eastAsia="Times New Roman" w:hAnsi="Verdana" w:cs="Courier New"/>
          <w:color w:val="000000"/>
          <w:sz w:val="21"/>
          <w:szCs w:val="21"/>
          <w:lang w:val="en-US" w:eastAsia="es-CO"/>
        </w:rPr>
        <w:t xml:space="preserve"> </w:t>
      </w:r>
      <w:proofErr w:type="spellStart"/>
      <w:r w:rsidR="00D5107E" w:rsidRPr="00D5107E">
        <w:rPr>
          <w:rFonts w:ascii="Verdana" w:eastAsia="Times New Roman" w:hAnsi="Verdana" w:cs="Courier New"/>
          <w:color w:val="000000"/>
          <w:sz w:val="21"/>
          <w:szCs w:val="21"/>
          <w:lang w:val="en-US" w:eastAsia="es-CO"/>
        </w:rPr>
        <w:t>Evento</w:t>
      </w:r>
      <w:proofErr w:type="spellEnd"/>
      <w:r w:rsidRPr="00D5107E">
        <w:rPr>
          <w:rFonts w:ascii="Verdana" w:eastAsia="Times New Roman" w:hAnsi="Verdana" w:cs="Courier New"/>
          <w:color w:val="000000"/>
          <w:sz w:val="21"/>
          <w:szCs w:val="21"/>
          <w:lang w:val="en-US" w:eastAsia="es-CO"/>
        </w:rPr>
        <w:t>: 1032336481</w:t>
      </w:r>
      <w:r w:rsidR="00D5107E">
        <w:rPr>
          <w:rFonts w:eastAsia="Times New Roman" w:cs="Courier New"/>
          <w:color w:val="000000"/>
          <w:sz w:val="24"/>
          <w:szCs w:val="24"/>
          <w:lang w:val="en-US" w:eastAsia="es-CO"/>
        </w:rPr>
        <w:t xml:space="preserve">  </w:t>
      </w:r>
      <w:r w:rsidR="00D5107E">
        <w:rPr>
          <w:rFonts w:eastAsia="Times New Roman" w:cs="Courier New"/>
          <w:color w:val="000000"/>
          <w:sz w:val="24"/>
          <w:szCs w:val="24"/>
          <w:lang w:val="en-US" w:eastAsia="es-CO"/>
        </w:rPr>
        <w:br/>
      </w:r>
      <w:r w:rsidR="00D5107E">
        <w:rPr>
          <w:rFonts w:eastAsia="Times New Roman" w:cs="Courier New"/>
          <w:color w:val="000000"/>
          <w:sz w:val="24"/>
          <w:szCs w:val="24"/>
          <w:lang w:val="en-US" w:eastAsia="es-CO"/>
        </w:rPr>
        <w:br/>
      </w:r>
      <w:r w:rsidR="00D5107E" w:rsidRPr="00D5107E">
        <w:rPr>
          <w:rFonts w:eastAsia="Times New Roman" w:cs="Courier New"/>
          <w:color w:val="000000"/>
          <w:sz w:val="24"/>
          <w:szCs w:val="24"/>
          <w:lang w:val="es-ES" w:eastAsia="es-CO"/>
        </w:rPr>
        <w:t xml:space="preserve">   </w:t>
      </w:r>
    </w:p>
    <w:p w:rsidR="00D5107E" w:rsidRPr="00D5107E" w:rsidRDefault="00D5107E" w:rsidP="00D5107E">
      <w:pPr>
        <w:spacing w:before="120" w:after="120" w:line="240" w:lineRule="auto"/>
        <w:rPr>
          <w:rFonts w:ascii="Verdana" w:hAnsi="Verdana"/>
          <w:sz w:val="16"/>
          <w:szCs w:val="16"/>
          <w:lang w:val="es-ES"/>
        </w:rPr>
      </w:pPr>
      <w:r w:rsidRPr="00D5107E">
        <w:rPr>
          <w:rFonts w:eastAsia="Times New Roman" w:cs="Courier New"/>
          <w:color w:val="000000"/>
          <w:sz w:val="24"/>
          <w:szCs w:val="24"/>
          <w:lang w:val="es-ES" w:eastAsia="es-CO"/>
        </w:rPr>
        <w:br/>
      </w:r>
      <w:r w:rsidRPr="00D5107E">
        <w:rPr>
          <w:rFonts w:ascii="Verdana" w:hAnsi="Verdana"/>
          <w:b/>
          <w:sz w:val="16"/>
          <w:szCs w:val="16"/>
          <w:lang w:val="es-ES"/>
        </w:rPr>
        <w:t xml:space="preserve">Idioma(s):                </w:t>
      </w:r>
      <w:r w:rsidRPr="00D5107E">
        <w:rPr>
          <w:rFonts w:ascii="Verdana" w:hAnsi="Verdana"/>
          <w:b/>
          <w:sz w:val="16"/>
          <w:szCs w:val="16"/>
          <w:lang w:val="es-ES"/>
        </w:rPr>
        <w:tab/>
      </w:r>
      <w:r w:rsidRPr="00D5107E">
        <w:rPr>
          <w:rFonts w:ascii="Verdana" w:hAnsi="Verdana"/>
          <w:sz w:val="16"/>
          <w:szCs w:val="16"/>
          <w:lang w:val="es-ES"/>
        </w:rPr>
        <w:t xml:space="preserve">Ingles. </w:t>
      </w:r>
    </w:p>
    <w:p w:rsidR="00D5107E" w:rsidRPr="00D5107E" w:rsidRDefault="00D5107E" w:rsidP="00D5107E">
      <w:pPr>
        <w:spacing w:before="120" w:after="120" w:line="240" w:lineRule="auto"/>
        <w:rPr>
          <w:rFonts w:ascii="Verdana" w:hAnsi="Verdana"/>
          <w:sz w:val="16"/>
          <w:szCs w:val="16"/>
          <w:lang w:val="es-ES"/>
        </w:rPr>
      </w:pPr>
      <w:r w:rsidRPr="00D5107E">
        <w:rPr>
          <w:rFonts w:ascii="Verdana" w:hAnsi="Verdana"/>
          <w:b/>
          <w:sz w:val="16"/>
          <w:szCs w:val="16"/>
          <w:lang w:val="es-ES"/>
        </w:rPr>
        <w:t xml:space="preserve">Producto(s):         </w:t>
      </w:r>
      <w:r w:rsidRPr="00D5107E">
        <w:rPr>
          <w:rFonts w:ascii="Verdana" w:hAnsi="Verdana"/>
          <w:sz w:val="16"/>
          <w:szCs w:val="16"/>
          <w:lang w:val="es-ES"/>
        </w:rPr>
        <w:t xml:space="preserve"> </w:t>
      </w:r>
      <w:r w:rsidRPr="00D5107E">
        <w:rPr>
          <w:rFonts w:ascii="Verdana" w:hAnsi="Verdana"/>
          <w:sz w:val="16"/>
          <w:szCs w:val="16"/>
          <w:lang w:val="es-ES"/>
        </w:rPr>
        <w:tab/>
        <w:t xml:space="preserve">Windows, Windows Vista. </w:t>
      </w:r>
    </w:p>
    <w:p w:rsidR="00D5107E" w:rsidRPr="00D5107E" w:rsidRDefault="00D5107E" w:rsidP="00D5107E">
      <w:pPr>
        <w:spacing w:before="120" w:after="120" w:line="240" w:lineRule="auto"/>
        <w:rPr>
          <w:rFonts w:ascii="Verdana" w:hAnsi="Verdana"/>
          <w:sz w:val="16"/>
          <w:szCs w:val="16"/>
          <w:lang w:val="es-ES"/>
        </w:rPr>
      </w:pPr>
      <w:r w:rsidRPr="00D5107E">
        <w:rPr>
          <w:rFonts w:ascii="Verdana" w:hAnsi="Verdana"/>
          <w:b/>
          <w:sz w:val="16"/>
          <w:szCs w:val="16"/>
          <w:lang w:val="es-ES"/>
        </w:rPr>
        <w:t xml:space="preserve">Audiencia(s):           </w:t>
      </w:r>
      <w:r w:rsidRPr="00D5107E">
        <w:rPr>
          <w:rFonts w:ascii="Verdana" w:hAnsi="Verdana"/>
          <w:b/>
          <w:sz w:val="16"/>
          <w:szCs w:val="16"/>
          <w:lang w:val="es-ES"/>
        </w:rPr>
        <w:tab/>
      </w:r>
      <w:r w:rsidRPr="00D5107E">
        <w:rPr>
          <w:rFonts w:ascii="Verdana" w:hAnsi="Verdana"/>
          <w:sz w:val="16"/>
          <w:szCs w:val="16"/>
          <w:lang w:val="es-ES"/>
        </w:rPr>
        <w:t>Profesionales de TI.</w:t>
      </w:r>
    </w:p>
    <w:p w:rsidR="00D5107E" w:rsidRPr="00D5107E" w:rsidRDefault="00D5107E" w:rsidP="00D5107E">
      <w:pPr>
        <w:spacing w:before="120" w:after="120" w:line="240" w:lineRule="auto"/>
        <w:rPr>
          <w:rFonts w:ascii="Verdana" w:hAnsi="Verdana"/>
          <w:sz w:val="16"/>
          <w:szCs w:val="16"/>
          <w:lang w:val="es-ES"/>
        </w:rPr>
      </w:pPr>
      <w:r w:rsidRPr="00D5107E">
        <w:rPr>
          <w:rFonts w:ascii="Verdana" w:hAnsi="Verdana"/>
          <w:b/>
          <w:sz w:val="16"/>
          <w:szCs w:val="16"/>
          <w:lang w:val="es-ES"/>
        </w:rPr>
        <w:t xml:space="preserve">Duración:            </w:t>
      </w:r>
      <w:r w:rsidRPr="00D5107E">
        <w:rPr>
          <w:rFonts w:ascii="Verdana" w:hAnsi="Verdana"/>
          <w:b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>98</w:t>
      </w:r>
      <w:r w:rsidRPr="00D5107E">
        <w:rPr>
          <w:rFonts w:ascii="Verdana" w:hAnsi="Verdana"/>
          <w:sz w:val="16"/>
          <w:szCs w:val="16"/>
          <w:lang w:val="es-ES"/>
        </w:rPr>
        <w:t xml:space="preserve"> minutos </w:t>
      </w:r>
    </w:p>
    <w:p w:rsidR="00D5107E" w:rsidRPr="006C3D60" w:rsidRDefault="00D5107E" w:rsidP="00D5107E">
      <w:pPr>
        <w:spacing w:before="120" w:after="120" w:line="240" w:lineRule="auto"/>
        <w:rPr>
          <w:rFonts w:ascii="Verdana" w:eastAsia="Times New Roman" w:hAnsi="Verdana"/>
          <w:sz w:val="16"/>
          <w:szCs w:val="16"/>
          <w:lang w:eastAsia="es-CO"/>
        </w:rPr>
      </w:pPr>
      <w:r w:rsidRPr="00D5107E">
        <w:rPr>
          <w:rFonts w:ascii="Verdana" w:hAnsi="Verdana"/>
          <w:b/>
          <w:sz w:val="16"/>
          <w:szCs w:val="16"/>
          <w:lang w:val="es-ES"/>
        </w:rPr>
        <w:t xml:space="preserve">Fecha de inicio:   </w:t>
      </w:r>
      <w:r w:rsidRPr="00D5107E">
        <w:rPr>
          <w:rFonts w:ascii="Verdana" w:hAnsi="Verdana"/>
          <w:b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>Jueves</w:t>
      </w:r>
      <w:r w:rsidRPr="00D5107E">
        <w:rPr>
          <w:rFonts w:ascii="Verdana" w:hAnsi="Verdana"/>
          <w:sz w:val="16"/>
          <w:szCs w:val="16"/>
          <w:lang w:val="es-ES"/>
        </w:rPr>
        <w:t xml:space="preserve">, </w:t>
      </w:r>
      <w:r>
        <w:rPr>
          <w:rFonts w:ascii="Verdana" w:hAnsi="Verdana"/>
          <w:sz w:val="16"/>
          <w:szCs w:val="16"/>
          <w:lang w:val="es-ES"/>
        </w:rPr>
        <w:t>Mayo 03</w:t>
      </w:r>
      <w:r w:rsidRPr="00D5107E">
        <w:rPr>
          <w:rFonts w:ascii="Verdana" w:hAnsi="Verdana"/>
          <w:sz w:val="16"/>
          <w:szCs w:val="16"/>
          <w:lang w:val="es-ES"/>
        </w:rPr>
        <w:t xml:space="preserve">, 2007 </w:t>
      </w:r>
      <w:r>
        <w:rPr>
          <w:rFonts w:ascii="Verdana" w:hAnsi="Verdana"/>
          <w:sz w:val="16"/>
          <w:szCs w:val="16"/>
          <w:lang w:val="es-ES"/>
        </w:rPr>
        <w:t>11:30 P</w:t>
      </w:r>
      <w:r w:rsidRPr="00D5107E">
        <w:rPr>
          <w:rFonts w:ascii="Verdana" w:eastAsia="Times New Roman" w:hAnsi="Verdana"/>
          <w:sz w:val="16"/>
          <w:szCs w:val="16"/>
          <w:lang w:val="es-ES" w:eastAsia="es-CO"/>
        </w:rPr>
        <w:t>M Hora del</w:t>
      </w:r>
      <w:r>
        <w:rPr>
          <w:rFonts w:ascii="Verdana" w:eastAsia="Times New Roman" w:hAnsi="Verdana"/>
          <w:sz w:val="16"/>
          <w:szCs w:val="16"/>
          <w:lang w:eastAsia="es-CO"/>
        </w:rPr>
        <w:t xml:space="preserve"> </w:t>
      </w:r>
      <w:r w:rsidRPr="006C3D60">
        <w:rPr>
          <w:rFonts w:ascii="Verdana" w:eastAsia="Times New Roman" w:hAnsi="Verdana"/>
          <w:sz w:val="16"/>
          <w:szCs w:val="16"/>
          <w:lang w:eastAsia="es-CO"/>
        </w:rPr>
        <w:t>Pacifico (US &amp; Canadá</w:t>
      </w:r>
      <w:r>
        <w:rPr>
          <w:rFonts w:ascii="Verdana" w:eastAsia="Times New Roman" w:hAnsi="Verdana"/>
          <w:sz w:val="16"/>
          <w:szCs w:val="16"/>
          <w:lang w:eastAsia="es-CO"/>
        </w:rPr>
        <w:t>)</w:t>
      </w:r>
    </w:p>
    <w:p w:rsidR="00D5107E" w:rsidRPr="00D5107E" w:rsidRDefault="002D782A" w:rsidP="00D5107E">
      <w:pPr>
        <w:spacing w:before="480" w:after="100" w:afterAutospacing="1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D5107E">
        <w:rPr>
          <w:rFonts w:eastAsia="Times New Roman" w:cs="Courier New"/>
          <w:color w:val="000000"/>
          <w:sz w:val="24"/>
          <w:szCs w:val="24"/>
          <w:lang w:eastAsia="es-CO"/>
        </w:rPr>
        <w:t xml:space="preserve"> </w:t>
      </w:r>
      <w:r w:rsidRPr="00D5107E">
        <w:rPr>
          <w:rFonts w:eastAsia="Times New Roman" w:cs="Courier New"/>
          <w:b/>
          <w:color w:val="000000"/>
          <w:sz w:val="24"/>
          <w:szCs w:val="24"/>
          <w:lang w:eastAsia="es-CO"/>
        </w:rPr>
        <w:br/>
      </w:r>
      <w:r w:rsidRPr="00D5107E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 xml:space="preserve">Descripción </w:t>
      </w:r>
      <w:r w:rsidR="00D5107E" w:rsidRPr="00D5107E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 xml:space="preserve">General </w:t>
      </w:r>
      <w:r w:rsidRPr="00D5107E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>del evento</w:t>
      </w:r>
      <w:r w:rsidRPr="00D5107E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</w:p>
    <w:p w:rsidR="00D5107E" w:rsidRPr="0011271B" w:rsidRDefault="002D782A" w:rsidP="0011271B">
      <w:pPr>
        <w:spacing w:before="120" w:after="120" w:line="240" w:lineRule="auto"/>
        <w:ind w:left="284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Únete a esta emisión por Internet para descubrir las nuevas características </w:t>
      </w:r>
      <w:r w:rsidR="00D5107E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que proporciona </w:t>
      </w:r>
      <w:r w:rsidR="00B12E6C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S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erver Manager en Windows Server </w:t>
      </w:r>
      <w:r w:rsid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cuyo nombre código es</w:t>
      </w:r>
      <w:r w:rsidR="0011271B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Longhorn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. Aprenda cómo Server Manager permite instalar, configurar y administrar </w:t>
      </w:r>
      <w:r w:rsidR="00B12E6C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roles de servidor 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y componentes opcionales</w:t>
      </w:r>
      <w:r w:rsidR="00B12E6C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de Windows Server "</w:t>
      </w:r>
      <w:proofErr w:type="spellStart"/>
      <w:r w:rsidR="00B12E6C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Longhorn</w:t>
      </w:r>
      <w:proofErr w:type="spellEnd"/>
      <w:r w:rsidR="00B12E6C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"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. También se explica cómo puede utilizar la interfaz de línea de comandos en el Server Manager para instalar estos componentes. Cubrimos algunas de las características principales de </w:t>
      </w:r>
      <w:proofErr w:type="spellStart"/>
      <w:r w:rsidR="00356C0B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Window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para la administración de Windows Server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Longhorn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,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inclui</w:t>
      </w:r>
      <w:r w:rsidR="00356C0B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yendo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la gestión de </w:t>
      </w:r>
      <w:r w:rsidR="00356C0B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datos 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Windows Management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Instrumentation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(WMI), </w:t>
      </w:r>
      <w:r w:rsidR="0011271B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distribución con objetos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, </w:t>
      </w:r>
      <w:r w:rsidR="0011271B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y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gestión de </w:t>
      </w:r>
      <w:r w:rsidR="0011271B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Servicios de Información de 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Internet </w:t>
      </w:r>
      <w:r w:rsidR="0011271B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Microsoft (IIS) 7.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0 y </w:t>
      </w:r>
      <w:r w:rsidR="0011271B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Servidor Terminal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. Por último,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aprender</w:t>
      </w:r>
      <w:r w:rsidR="0011271B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a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acerca de los socios que han desarrollado productos basados en Windows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PowerShell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para la red y </w:t>
      </w:r>
      <w:r w:rsidR="0011271B"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gestión d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el servicio de directorio Active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Directory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. </w:t>
      </w:r>
    </w:p>
    <w:p w:rsidR="00D5107E" w:rsidRPr="0011271B" w:rsidRDefault="002D782A" w:rsidP="0011271B">
      <w:pPr>
        <w:spacing w:before="120" w:after="120" w:line="240" w:lineRule="auto"/>
        <w:ind w:left="284"/>
        <w:rPr>
          <w:rFonts w:ascii="Verdana" w:eastAsia="Times New Roman" w:hAnsi="Verdana" w:cs="Courier New"/>
          <w:color w:val="000000"/>
          <w:sz w:val="20"/>
          <w:szCs w:val="20"/>
          <w:lang w:val="en-US" w:eastAsia="es-CO"/>
        </w:rPr>
      </w:pPr>
      <w:r w:rsidRPr="0011271B">
        <w:rPr>
          <w:rFonts w:ascii="Verdana" w:eastAsia="Times New Roman" w:hAnsi="Verdana" w:cs="Courier New"/>
          <w:b/>
          <w:color w:val="000000"/>
          <w:sz w:val="20"/>
          <w:szCs w:val="20"/>
          <w:lang w:val="en-US" w:eastAsia="es-CO"/>
        </w:rPr>
        <w:t>Expositor: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val="en-US" w:eastAsia="es-CO"/>
        </w:rPr>
        <w:t xml:space="preserve"> Mir Rosenberg, Program Manager, Microsoft Corporation, y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val="en-US" w:eastAsia="es-CO"/>
        </w:rPr>
        <w:t>Abhishek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val="en-US" w:eastAsia="es-CO"/>
        </w:rPr>
        <w:t xml:space="preserve">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val="en-US" w:eastAsia="es-CO"/>
        </w:rPr>
        <w:t>Agrawal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val="en-US" w:eastAsia="es-CO"/>
        </w:rPr>
        <w:t xml:space="preserve">, Program Manager, Microsoft Corporation </w:t>
      </w:r>
    </w:p>
    <w:p w:rsidR="0011271B" w:rsidRDefault="002D782A" w:rsidP="0011271B">
      <w:pPr>
        <w:pBdr>
          <w:bottom w:val="single" w:sz="12" w:space="1" w:color="auto"/>
        </w:pBdr>
        <w:spacing w:before="120" w:after="240" w:line="240" w:lineRule="auto"/>
        <w:ind w:left="284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Mir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Rosenberg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es un</w:t>
      </w:r>
      <w:r w:rsid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a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r w:rsid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administradora de 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programa </w:t>
      </w:r>
      <w:r w:rsid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en el equipo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Microsoft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Dynamic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Systems</w:t>
      </w:r>
      <w:proofErr w:type="spellEnd"/>
      <w:r w:rsid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Foundation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. Ella ayuda a construir la consola Server Manager para Windows Server nombre clave "</w:t>
      </w:r>
      <w:proofErr w:type="spellStart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Longhorn</w:t>
      </w:r>
      <w:proofErr w:type="spellEnd"/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". Mir se </w:t>
      </w:r>
      <w:r w:rsid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unió</w:t>
      </w:r>
      <w:r w:rsidRPr="0011271B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a Microsoft hace casi seis años y ha trabajado en versiones de Windows Small Business</w:t>
      </w:r>
      <w:r w:rsidRPr="00D5107E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Server y Windows Server.</w:t>
      </w:r>
    </w:p>
    <w:p w:rsidR="00974D2C" w:rsidRDefault="002D782A" w:rsidP="0011271B">
      <w:pPr>
        <w:spacing w:before="120" w:after="120" w:line="240" w:lineRule="auto"/>
        <w:ind w:left="284"/>
        <w:rPr>
          <w:rFonts w:eastAsia="Times New Roman" w:cs="Courier New"/>
          <w:color w:val="000000"/>
          <w:sz w:val="24"/>
          <w:szCs w:val="24"/>
          <w:lang w:eastAsia="es-CO"/>
        </w:rPr>
      </w:pPr>
      <w:r w:rsidRPr="00DB252A">
        <w:rPr>
          <w:rFonts w:eastAsia="Times New Roman" w:cs="Courier New"/>
          <w:color w:val="000000"/>
          <w:sz w:val="24"/>
          <w:szCs w:val="24"/>
          <w:lang w:eastAsia="es-CO"/>
        </w:rPr>
        <w:t xml:space="preserve">Escoja la manera en que quieren acceder a este contenido: </w:t>
      </w:r>
    </w:p>
    <w:p w:rsidR="00974D2C" w:rsidRDefault="002D782A" w:rsidP="00974D2C">
      <w:pPr>
        <w:pStyle w:val="Prrafodelista"/>
        <w:numPr>
          <w:ilvl w:val="0"/>
          <w:numId w:val="1"/>
        </w:numPr>
        <w:spacing w:before="120" w:after="120" w:line="240" w:lineRule="auto"/>
        <w:ind w:left="851"/>
        <w:rPr>
          <w:rFonts w:eastAsia="Times New Roman" w:cs="Courier New"/>
          <w:color w:val="000000"/>
          <w:sz w:val="24"/>
          <w:szCs w:val="24"/>
          <w:lang w:eastAsia="es-CO"/>
        </w:rPr>
      </w:pP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Vea la transmisión en línea (diapositivas, </w:t>
      </w:r>
      <w:r w:rsidR="00974D2C">
        <w:rPr>
          <w:rFonts w:eastAsia="Times New Roman" w:cs="Courier New"/>
          <w:color w:val="000000"/>
          <w:sz w:val="24"/>
          <w:szCs w:val="24"/>
          <w:lang w:eastAsia="es-CO"/>
        </w:rPr>
        <w:t>demostraciones</w:t>
      </w: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, y audio): Registro arriba. </w:t>
      </w:r>
    </w:p>
    <w:p w:rsidR="00974D2C" w:rsidRDefault="002D782A" w:rsidP="00974D2C">
      <w:pPr>
        <w:pStyle w:val="Prrafodelista"/>
        <w:numPr>
          <w:ilvl w:val="0"/>
          <w:numId w:val="1"/>
        </w:numPr>
        <w:spacing w:before="120" w:after="120" w:line="240" w:lineRule="auto"/>
        <w:ind w:left="851"/>
        <w:rPr>
          <w:rFonts w:eastAsia="Times New Roman" w:cs="Courier New"/>
          <w:color w:val="000000"/>
          <w:sz w:val="24"/>
          <w:szCs w:val="24"/>
          <w:lang w:eastAsia="es-CO"/>
        </w:rPr>
      </w:pP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lastRenderedPageBreak/>
        <w:t xml:space="preserve">Descargar la difusión por Internet (diapositivas, </w:t>
      </w:r>
      <w:r w:rsidR="00974D2C">
        <w:rPr>
          <w:rFonts w:eastAsia="Times New Roman" w:cs="Courier New"/>
          <w:color w:val="000000"/>
          <w:sz w:val="24"/>
          <w:szCs w:val="24"/>
          <w:lang w:eastAsia="es-CO"/>
        </w:rPr>
        <w:t>demostraciones</w:t>
      </w: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, y audio): Registro arriba. </w:t>
      </w:r>
    </w:p>
    <w:p w:rsidR="00974D2C" w:rsidRDefault="002D782A" w:rsidP="00974D2C">
      <w:pPr>
        <w:pStyle w:val="Prrafodelista"/>
        <w:numPr>
          <w:ilvl w:val="0"/>
          <w:numId w:val="1"/>
        </w:numPr>
        <w:spacing w:before="120" w:after="120" w:line="240" w:lineRule="auto"/>
        <w:ind w:left="851"/>
        <w:rPr>
          <w:rFonts w:eastAsia="Times New Roman" w:cs="Courier New"/>
          <w:color w:val="000000"/>
          <w:sz w:val="24"/>
          <w:szCs w:val="24"/>
          <w:lang w:eastAsia="es-CO"/>
        </w:rPr>
      </w:pP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Descargar la difusión por Internet PowerPoint: Registro arriba. </w:t>
      </w:r>
    </w:p>
    <w:p w:rsidR="00974D2C" w:rsidRDefault="002D782A" w:rsidP="00974D2C">
      <w:pPr>
        <w:pStyle w:val="Prrafodelista"/>
        <w:numPr>
          <w:ilvl w:val="0"/>
          <w:numId w:val="1"/>
        </w:numPr>
        <w:spacing w:before="120" w:after="120" w:line="240" w:lineRule="auto"/>
        <w:ind w:left="851"/>
        <w:rPr>
          <w:rFonts w:eastAsia="Times New Roman" w:cs="Courier New"/>
          <w:color w:val="000000"/>
          <w:sz w:val="24"/>
          <w:szCs w:val="24"/>
          <w:lang w:eastAsia="es-CO"/>
        </w:rPr>
      </w:pP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Descargar el artículo (sólo </w:t>
      </w:r>
      <w:r w:rsidR="00974D2C">
        <w:rPr>
          <w:rFonts w:eastAsia="Times New Roman" w:cs="Courier New"/>
          <w:color w:val="000000"/>
          <w:sz w:val="24"/>
          <w:szCs w:val="24"/>
          <w:lang w:eastAsia="es-CO"/>
        </w:rPr>
        <w:t>audio</w:t>
      </w: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): </w:t>
      </w:r>
      <w:r w:rsidRPr="00974D2C">
        <w:rPr>
          <w:rFonts w:eastAsia="Times New Roman" w:cs="Courier New"/>
          <w:color w:val="1F497D"/>
          <w:sz w:val="24"/>
          <w:szCs w:val="24"/>
          <w:u w:val="single"/>
          <w:lang w:eastAsia="es-CO"/>
        </w:rPr>
        <w:t>WMA</w:t>
      </w:r>
      <w:r w:rsidRPr="00974D2C">
        <w:rPr>
          <w:rFonts w:eastAsia="Times New Roman" w:cs="Courier New"/>
          <w:color w:val="1F497D"/>
          <w:sz w:val="24"/>
          <w:szCs w:val="24"/>
          <w:lang w:eastAsia="es-CO"/>
        </w:rPr>
        <w:t xml:space="preserve"> </w:t>
      </w:r>
      <w:r w:rsidRPr="00974D2C">
        <w:rPr>
          <w:rFonts w:eastAsia="Times New Roman" w:cs="Courier New"/>
          <w:sz w:val="24"/>
          <w:szCs w:val="24"/>
          <w:lang w:eastAsia="es-CO"/>
        </w:rPr>
        <w:t>|</w:t>
      </w:r>
      <w:r w:rsidRPr="00974D2C">
        <w:rPr>
          <w:rFonts w:eastAsia="Times New Roman" w:cs="Courier New"/>
          <w:color w:val="1F497D"/>
          <w:sz w:val="24"/>
          <w:szCs w:val="24"/>
          <w:lang w:eastAsia="es-CO"/>
        </w:rPr>
        <w:t xml:space="preserve"> </w:t>
      </w:r>
      <w:r w:rsidRPr="00974D2C">
        <w:rPr>
          <w:rFonts w:eastAsia="Times New Roman" w:cs="Courier New"/>
          <w:color w:val="1F497D"/>
          <w:sz w:val="24"/>
          <w:szCs w:val="24"/>
          <w:u w:val="single"/>
          <w:lang w:eastAsia="es-CO"/>
        </w:rPr>
        <w:t xml:space="preserve">MP3 </w:t>
      </w:r>
      <w:r w:rsidRPr="00974D2C">
        <w:rPr>
          <w:rFonts w:eastAsia="Times New Roman" w:cs="Courier New"/>
          <w:sz w:val="24"/>
          <w:szCs w:val="24"/>
          <w:lang w:eastAsia="es-CO"/>
        </w:rPr>
        <w:t>(</w:t>
      </w: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clic </w:t>
      </w:r>
      <w:r w:rsidR="00974D2C">
        <w:rPr>
          <w:rFonts w:eastAsia="Times New Roman" w:cs="Courier New"/>
          <w:color w:val="000000"/>
          <w:sz w:val="24"/>
          <w:szCs w:val="24"/>
          <w:lang w:eastAsia="es-CO"/>
        </w:rPr>
        <w:t>derecho y</w:t>
      </w: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 </w:t>
      </w:r>
      <w:r w:rsidR="00974D2C">
        <w:rPr>
          <w:rFonts w:eastAsia="Times New Roman" w:cs="Courier New"/>
          <w:color w:val="000000"/>
          <w:sz w:val="24"/>
          <w:szCs w:val="24"/>
          <w:lang w:eastAsia="es-CO"/>
        </w:rPr>
        <w:t>‘</w:t>
      </w:r>
      <w:proofErr w:type="spellStart"/>
      <w:r w:rsidR="00974D2C">
        <w:rPr>
          <w:rFonts w:eastAsia="Times New Roman" w:cs="Courier New"/>
          <w:color w:val="000000"/>
          <w:sz w:val="24"/>
          <w:szCs w:val="24"/>
          <w:lang w:eastAsia="es-CO"/>
        </w:rPr>
        <w:t>save</w:t>
      </w:r>
      <w:proofErr w:type="spellEnd"/>
      <w:r w:rsid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 target as’ </w:t>
      </w: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 para descargar) </w:t>
      </w:r>
    </w:p>
    <w:p w:rsidR="00974D2C" w:rsidRPr="00974D2C" w:rsidRDefault="002D782A" w:rsidP="00974D2C">
      <w:pPr>
        <w:pStyle w:val="Prrafodelista"/>
        <w:numPr>
          <w:ilvl w:val="0"/>
          <w:numId w:val="1"/>
        </w:numPr>
        <w:spacing w:before="120" w:after="120" w:line="240" w:lineRule="auto"/>
        <w:ind w:left="851"/>
        <w:rPr>
          <w:rFonts w:eastAsia="Times New Roman" w:cs="Courier New"/>
          <w:color w:val="000000"/>
          <w:sz w:val="24"/>
          <w:szCs w:val="24"/>
          <w:lang w:eastAsia="es-CO"/>
        </w:rPr>
      </w:pP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Suscripción a la RSS </w:t>
      </w:r>
      <w:r w:rsidR="00974D2C">
        <w:rPr>
          <w:rFonts w:eastAsia="Times New Roman" w:cs="Courier New"/>
          <w:color w:val="000000"/>
          <w:sz w:val="24"/>
          <w:szCs w:val="24"/>
          <w:lang w:eastAsia="es-CO"/>
        </w:rPr>
        <w:t>para la serie</w:t>
      </w: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 </w:t>
      </w:r>
      <w:proofErr w:type="spellStart"/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>podcast</w:t>
      </w:r>
      <w:proofErr w:type="spellEnd"/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: </w:t>
      </w:r>
      <w:r w:rsidRPr="00974D2C">
        <w:rPr>
          <w:rFonts w:eastAsia="Times New Roman" w:cs="Courier New"/>
          <w:color w:val="1F497D"/>
          <w:sz w:val="24"/>
          <w:szCs w:val="24"/>
          <w:u w:val="single"/>
          <w:lang w:eastAsia="es-CO"/>
        </w:rPr>
        <w:t>WMA</w:t>
      </w:r>
      <w:r w:rsidRPr="00974D2C">
        <w:rPr>
          <w:rFonts w:eastAsia="Times New Roman" w:cs="Courier New"/>
          <w:color w:val="1F497D"/>
          <w:sz w:val="24"/>
          <w:szCs w:val="24"/>
          <w:lang w:eastAsia="es-CO"/>
        </w:rPr>
        <w:t xml:space="preserve"> </w:t>
      </w:r>
      <w:r w:rsidRPr="00974D2C">
        <w:rPr>
          <w:rFonts w:eastAsia="Times New Roman" w:cs="Courier New"/>
          <w:sz w:val="24"/>
          <w:szCs w:val="24"/>
          <w:lang w:eastAsia="es-CO"/>
        </w:rPr>
        <w:t>|</w:t>
      </w:r>
      <w:r w:rsidRPr="00974D2C">
        <w:rPr>
          <w:rFonts w:eastAsia="Times New Roman" w:cs="Courier New"/>
          <w:color w:val="1F497D"/>
          <w:sz w:val="24"/>
          <w:szCs w:val="24"/>
          <w:lang w:eastAsia="es-CO"/>
        </w:rPr>
        <w:t xml:space="preserve"> </w:t>
      </w:r>
      <w:r w:rsidRPr="00974D2C">
        <w:rPr>
          <w:rFonts w:eastAsia="Times New Roman" w:cs="Courier New"/>
          <w:color w:val="1F497D"/>
          <w:sz w:val="24"/>
          <w:szCs w:val="24"/>
          <w:u w:val="single"/>
          <w:lang w:eastAsia="es-CO"/>
        </w:rPr>
        <w:t>MP3</w:t>
      </w:r>
      <w:r w:rsidRPr="00974D2C">
        <w:rPr>
          <w:rFonts w:eastAsia="Times New Roman" w:cs="Courier New"/>
          <w:color w:val="1F497D"/>
          <w:sz w:val="24"/>
          <w:szCs w:val="24"/>
          <w:lang w:eastAsia="es-CO"/>
        </w:rPr>
        <w:t xml:space="preserve"> </w:t>
      </w:r>
    </w:p>
    <w:p w:rsidR="00974D2C" w:rsidRDefault="002D782A" w:rsidP="00974D2C">
      <w:pPr>
        <w:spacing w:after="0" w:line="240" w:lineRule="auto"/>
        <w:ind w:left="284"/>
        <w:rPr>
          <w:rFonts w:eastAsia="Times New Roman" w:cs="Courier New"/>
          <w:color w:val="000000"/>
          <w:sz w:val="24"/>
          <w:szCs w:val="24"/>
          <w:lang w:eastAsia="es-CO"/>
        </w:rPr>
      </w:pP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Si tiene preguntas o comentarios, </w:t>
      </w:r>
      <w:r w:rsidR="00974D2C">
        <w:rPr>
          <w:rFonts w:eastAsia="Times New Roman" w:cs="Courier New"/>
          <w:color w:val="000000"/>
          <w:sz w:val="24"/>
          <w:szCs w:val="24"/>
          <w:lang w:eastAsia="es-CO"/>
        </w:rPr>
        <w:t>contáctenos (</w:t>
      </w:r>
      <w:hyperlink r:id="rId5" w:history="1">
        <w:proofErr w:type="spellStart"/>
        <w:r w:rsidR="00974D2C" w:rsidRPr="00974D2C">
          <w:rPr>
            <w:rStyle w:val="Hipervnculo"/>
            <w:rFonts w:ascii="Verdana" w:eastAsia="MS Mincho" w:hAnsi="Verdana"/>
            <w:sz w:val="20"/>
            <w:szCs w:val="20"/>
          </w:rPr>
          <w:t>contact</w:t>
        </w:r>
        <w:proofErr w:type="spellEnd"/>
        <w:r w:rsidR="00974D2C" w:rsidRPr="00974D2C">
          <w:rPr>
            <w:rStyle w:val="Hipervnculo"/>
            <w:rFonts w:ascii="Verdana" w:eastAsia="MS Mincho" w:hAnsi="Verdana"/>
            <w:sz w:val="20"/>
            <w:szCs w:val="20"/>
          </w:rPr>
          <w:t xml:space="preserve"> </w:t>
        </w:r>
        <w:proofErr w:type="spellStart"/>
        <w:r w:rsidR="00974D2C" w:rsidRPr="00974D2C">
          <w:rPr>
            <w:rStyle w:val="Hipervnculo"/>
            <w:rFonts w:ascii="Verdana" w:eastAsia="MS Mincho" w:hAnsi="Verdana"/>
            <w:sz w:val="20"/>
            <w:szCs w:val="20"/>
          </w:rPr>
          <w:t>us</w:t>
        </w:r>
        <w:proofErr w:type="spellEnd"/>
      </w:hyperlink>
      <w:r w:rsidR="00974D2C">
        <w:rPr>
          <w:rFonts w:eastAsia="Times New Roman" w:cs="Courier New"/>
          <w:color w:val="000000"/>
          <w:sz w:val="24"/>
          <w:szCs w:val="24"/>
          <w:lang w:eastAsia="es-CO"/>
        </w:rPr>
        <w:t>)</w:t>
      </w:r>
      <w:r w:rsidRPr="00974D2C">
        <w:rPr>
          <w:rFonts w:eastAsia="Times New Roman" w:cs="Courier New"/>
          <w:color w:val="000000"/>
          <w:sz w:val="24"/>
          <w:szCs w:val="24"/>
          <w:lang w:eastAsia="es-CO"/>
        </w:rPr>
        <w:t xml:space="preserve">. </w:t>
      </w:r>
    </w:p>
    <w:p w:rsidR="00974D2C" w:rsidRDefault="00974D2C" w:rsidP="00974D2C">
      <w:pPr>
        <w:spacing w:after="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</w:p>
    <w:p w:rsidR="00974D2C" w:rsidRDefault="00974D2C" w:rsidP="00974D2C">
      <w:pPr>
        <w:spacing w:after="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</w:p>
    <w:p w:rsidR="00974D2C" w:rsidRDefault="00974D2C" w:rsidP="00974D2C">
      <w:pPr>
        <w:spacing w:after="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</w:p>
    <w:p w:rsidR="00974D2C" w:rsidRDefault="00974D2C" w:rsidP="00974D2C">
      <w:pPr>
        <w:spacing w:after="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</w:p>
    <w:p w:rsidR="00974D2C" w:rsidRDefault="00974D2C" w:rsidP="00974D2C">
      <w:pPr>
        <w:spacing w:after="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</w:p>
    <w:p w:rsidR="00974D2C" w:rsidRDefault="00974D2C" w:rsidP="00974D2C">
      <w:pPr>
        <w:spacing w:after="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  <w:r w:rsidRPr="00974D2C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>Opciones de Registro</w:t>
      </w:r>
    </w:p>
    <w:p w:rsidR="002D782A" w:rsidRPr="00974D2C" w:rsidRDefault="002D782A" w:rsidP="00974D2C">
      <w:pPr>
        <w:spacing w:before="120" w:after="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es-CO"/>
        </w:rPr>
      </w:pPr>
      <w:r w:rsidRPr="00974D2C">
        <w:rPr>
          <w:rFonts w:ascii="Verdana" w:eastAsia="Times New Roman" w:hAnsi="Verdana" w:cs="Courier New"/>
          <w:b/>
          <w:color w:val="000000"/>
          <w:sz w:val="16"/>
          <w:szCs w:val="16"/>
          <w:lang w:eastAsia="es-CO"/>
        </w:rPr>
        <w:t>ID de evento:</w:t>
      </w:r>
      <w:r w:rsidRPr="00974D2C">
        <w:rPr>
          <w:rFonts w:eastAsia="Times New Roman" w:cs="Courier New"/>
          <w:b/>
          <w:color w:val="000000"/>
          <w:sz w:val="24"/>
          <w:szCs w:val="24"/>
          <w:lang w:eastAsia="es-CO"/>
        </w:rPr>
        <w:t xml:space="preserve"> </w:t>
      </w:r>
      <w:r w:rsidRPr="00974D2C">
        <w:rPr>
          <w:rFonts w:eastAsia="Times New Roman" w:cs="Courier New"/>
          <w:b/>
          <w:color w:val="000000"/>
          <w:sz w:val="24"/>
          <w:szCs w:val="24"/>
          <w:lang w:eastAsia="es-CO"/>
        </w:rPr>
        <w:br/>
      </w:r>
      <w:r w:rsidRPr="00974D2C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>1032336481</w:t>
      </w:r>
    </w:p>
    <w:p w:rsidR="002D782A" w:rsidRDefault="002D782A" w:rsidP="002D782A">
      <w:r>
        <w:t xml:space="preserve"> </w:t>
      </w:r>
    </w:p>
    <w:p w:rsidR="002D782A" w:rsidRDefault="002D782A" w:rsidP="002D782A">
      <w:r>
        <w:t xml:space="preserve"> </w:t>
      </w:r>
    </w:p>
    <w:p w:rsidR="008E5F4A" w:rsidRDefault="00974D2C"/>
    <w:sectPr w:rsidR="008E5F4A" w:rsidSect="00773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5673"/>
    <w:multiLevelType w:val="hybridMultilevel"/>
    <w:tmpl w:val="F5508A80"/>
    <w:lvl w:ilvl="0" w:tplc="CA0E2D9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D782A"/>
    <w:rsid w:val="0011271B"/>
    <w:rsid w:val="002D782A"/>
    <w:rsid w:val="00356C0B"/>
    <w:rsid w:val="00557040"/>
    <w:rsid w:val="005616EE"/>
    <w:rsid w:val="00974D2C"/>
    <w:rsid w:val="00B12E6C"/>
    <w:rsid w:val="00B31BB0"/>
    <w:rsid w:val="00D5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2A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D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4D2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microsoft.com/fwlink/?linkid=41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iquos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Caceres</dc:creator>
  <cp:keywords/>
  <dc:description/>
  <cp:lastModifiedBy>Diego Caceres</cp:lastModifiedBy>
  <cp:revision>3</cp:revision>
  <dcterms:created xsi:type="dcterms:W3CDTF">2007-12-27T18:53:00Z</dcterms:created>
  <dcterms:modified xsi:type="dcterms:W3CDTF">2007-12-27T19:36:00Z</dcterms:modified>
</cp:coreProperties>
</file>