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Pr="00B452AC" w:rsidRDefault="00EC3FDE" w:rsidP="00E86916">
      <w:pPr>
        <w:pStyle w:val="Text"/>
      </w:pPr>
    </w:p>
    <w:p w:rsidR="00586652" w:rsidRPr="00B452AC" w:rsidRDefault="00586652" w:rsidP="00E86916">
      <w:pPr>
        <w:pStyle w:val="Text"/>
      </w:pPr>
    </w:p>
    <w:p w:rsidR="00586652" w:rsidRPr="00B452AC" w:rsidRDefault="004D3472" w:rsidP="00E86916">
      <w:pPr>
        <w:pStyle w:val="Text"/>
      </w:pPr>
      <w:r w:rsidRPr="00E86916">
        <w:rPr>
          <w:noProof/>
        </w:rPr>
        <w:drawing>
          <wp:anchor distT="0" distB="0" distL="114300" distR="114300" simplePos="0" relativeHeight="251657216"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39"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cstate="print"/>
                    <a:srcRect t="24182" r="6000" b="61363"/>
                    <a:stretch>
                      <a:fillRect/>
                    </a:stretch>
                  </pic:blipFill>
                  <pic:spPr bwMode="auto">
                    <a:xfrm>
                      <a:off x="0" y="0"/>
                      <a:ext cx="5806440" cy="1157605"/>
                    </a:xfrm>
                    <a:prstGeom prst="rect">
                      <a:avLst/>
                    </a:prstGeom>
                    <a:noFill/>
                    <a:ln w="9525">
                      <a:noFill/>
                      <a:miter lim="800000"/>
                      <a:headEnd/>
                      <a:tailEnd/>
                    </a:ln>
                  </pic:spPr>
                </pic:pic>
              </a:graphicData>
            </a:graphic>
          </wp:anchor>
        </w:drawing>
      </w:r>
    </w:p>
    <w:p w:rsidR="00586652" w:rsidRPr="00B452AC" w:rsidRDefault="00586652" w:rsidP="00727299">
      <w:pPr>
        <w:pStyle w:val="Text"/>
        <w:spacing w:beforeLines="24" w:afterLines="120"/>
      </w:pPr>
    </w:p>
    <w:p w:rsidR="00586652" w:rsidRPr="00B452AC" w:rsidRDefault="00586652" w:rsidP="00727299">
      <w:pPr>
        <w:pStyle w:val="Text"/>
        <w:spacing w:beforeLines="24" w:afterLines="120"/>
      </w:pPr>
    </w:p>
    <w:p w:rsidR="00586652" w:rsidRPr="00B452AC" w:rsidRDefault="00586652" w:rsidP="00727299">
      <w:pPr>
        <w:pStyle w:val="Text"/>
        <w:spacing w:beforeLines="24" w:afterLines="120"/>
      </w:pPr>
    </w:p>
    <w:p w:rsidR="00586652" w:rsidRDefault="00586652" w:rsidP="00E86916">
      <w:pPr>
        <w:pStyle w:val="Text"/>
      </w:pPr>
    </w:p>
    <w:p w:rsidR="00E86916" w:rsidRPr="00B452AC" w:rsidRDefault="00E86916" w:rsidP="00E86916">
      <w:pPr>
        <w:pStyle w:val="Text"/>
      </w:pPr>
    </w:p>
    <w:p w:rsidR="00586652" w:rsidRPr="00B452AC" w:rsidRDefault="00586652" w:rsidP="00E86916">
      <w:pPr>
        <w:pStyle w:val="Text"/>
      </w:pPr>
    </w:p>
    <w:p w:rsidR="00586652" w:rsidRPr="00B452AC" w:rsidRDefault="00586652" w:rsidP="00E86916">
      <w:pPr>
        <w:pStyle w:val="Text"/>
      </w:pPr>
    </w:p>
    <w:p w:rsidR="00586652" w:rsidRPr="00B452AC" w:rsidRDefault="00491B02" w:rsidP="00881AB0">
      <w:pPr>
        <w:pStyle w:val="SolutionTitle"/>
      </w:pPr>
      <w:r w:rsidRPr="00B452AC">
        <w:t>Microsoft</w:t>
      </w:r>
      <w:r w:rsidR="00F56283" w:rsidRPr="00B452AC">
        <w:rPr>
          <w:sz w:val="36"/>
          <w:szCs w:val="36"/>
          <w:vertAlign w:val="superscript"/>
        </w:rPr>
        <w:t>®</w:t>
      </w:r>
      <w:r w:rsidRPr="00B452AC">
        <w:t xml:space="preserve"> </w:t>
      </w:r>
      <w:r w:rsidR="005166B2" w:rsidRPr="00B452AC">
        <w:t>Deployment</w:t>
      </w:r>
      <w:r w:rsidR="00226F15" w:rsidRPr="00B452AC">
        <w:t xml:space="preserve"> Toolkit</w:t>
      </w:r>
      <w:r w:rsidR="005B3B1A" w:rsidRPr="00B452AC">
        <w:t> </w:t>
      </w:r>
      <w:r w:rsidR="004E4551" w:rsidRPr="00B452AC">
        <w:t>2010</w:t>
      </w:r>
    </w:p>
    <w:p w:rsidR="00586652" w:rsidRPr="00B452AC" w:rsidRDefault="003322E9" w:rsidP="00881AB0">
      <w:pPr>
        <w:pStyle w:val="SolutionDescriptor"/>
      </w:pPr>
      <w:r w:rsidRPr="00B452AC">
        <w:t xml:space="preserve">What’s New in </w:t>
      </w:r>
      <w:r w:rsidR="00E6184D" w:rsidRPr="00B452AC">
        <w:t xml:space="preserve">MDT </w:t>
      </w:r>
      <w:r w:rsidR="00B452AC" w:rsidRPr="00B452AC">
        <w:t>2010?</w:t>
      </w:r>
    </w:p>
    <w:p w:rsidR="00586652" w:rsidRPr="00B452AC" w:rsidRDefault="00586652" w:rsidP="00881AB0">
      <w:pPr>
        <w:pStyle w:val="Text"/>
      </w:pPr>
      <w:r w:rsidRPr="00B452AC">
        <w:t xml:space="preserve">Published: </w:t>
      </w:r>
      <w:r w:rsidR="00C05919" w:rsidRPr="00B452AC">
        <w:t>September</w:t>
      </w:r>
      <w:r w:rsidR="00AF6402" w:rsidRPr="00B452AC">
        <w:t> </w:t>
      </w:r>
      <w:r w:rsidR="00F643EE" w:rsidRPr="00B452AC">
        <w:t>200</w:t>
      </w:r>
      <w:r w:rsidR="00E25D90" w:rsidRPr="00B452AC">
        <w:t>9</w:t>
      </w:r>
    </w:p>
    <w:p w:rsidR="00586652" w:rsidRPr="00B452AC" w:rsidRDefault="00586652" w:rsidP="00586652">
      <w:pPr>
        <w:pStyle w:val="Text"/>
        <w:rPr>
          <w:color w:val="auto"/>
        </w:rPr>
      </w:pPr>
      <w:r w:rsidRPr="00B452AC">
        <w:rPr>
          <w:color w:val="auto"/>
        </w:rPr>
        <w:t xml:space="preserve">For the latest information, please see </w:t>
      </w:r>
      <w:hyperlink r:id="rId9" w:history="1">
        <w:r w:rsidRPr="00B452AC">
          <w:rPr>
            <w:rStyle w:val="Hyperlink"/>
          </w:rPr>
          <w:t>microsoft.com/technet/SolutionAccelerators</w:t>
        </w:r>
      </w:hyperlink>
      <w:r w:rsidR="00CE5AAD" w:rsidRPr="00B452AC">
        <w:rPr>
          <w:color w:val="auto"/>
        </w:rPr>
        <w:t>.</w:t>
      </w:r>
    </w:p>
    <w:p w:rsidR="00EC3FDE" w:rsidRPr="00B452AC" w:rsidRDefault="00EC3FDE" w:rsidP="00EC3FDE">
      <w:pPr>
        <w:pStyle w:val="Text"/>
      </w:pPr>
    </w:p>
    <w:p w:rsidR="00EC3FDE" w:rsidRPr="00B452AC" w:rsidRDefault="00EC3FDE" w:rsidP="00EC3FDE">
      <w:pPr>
        <w:pStyle w:val="Text"/>
        <w:sectPr w:rsidR="00EC3FDE" w:rsidRPr="00B452AC" w:rsidSect="0049225F">
          <w:headerReference w:type="even" r:id="rId10"/>
          <w:headerReference w:type="default" r:id="rId11"/>
          <w:footerReference w:type="even" r:id="rId12"/>
          <w:footerReference w:type="default" r:id="rId13"/>
          <w:footerReference w:type="first" r:id="rId14"/>
          <w:pgSz w:w="12240" w:h="15840" w:code="1"/>
          <w:pgMar w:top="1800" w:right="2160" w:bottom="1440" w:left="2160" w:header="1022" w:footer="1022" w:gutter="0"/>
          <w:cols w:space="720"/>
          <w:titlePg/>
        </w:sectPr>
      </w:pPr>
    </w:p>
    <w:p w:rsidR="002E049A" w:rsidRPr="00B452AC" w:rsidRDefault="002E049A" w:rsidP="002E049A">
      <w:pPr>
        <w:pStyle w:val="Copyright"/>
      </w:pPr>
      <w:r w:rsidRPr="00B452AC">
        <w:lastRenderedPageBreak/>
        <w:t>The information in this document and any document referenced herein is provided for informational purposes only, is provided AS IS AND WITH ALL FAULTS and cannot be understood as substituting for customized service and information that might be developed by Microsoft Corporation for a particular user based upon that user’s particular environment. RELIANCE UPON THIS DOCUMENT AND ANY DOCUMENT REFERENCED HEREIN IS AT THE USER’S OWN RISK.</w:t>
      </w:r>
    </w:p>
    <w:p w:rsidR="002E049A" w:rsidRPr="00B452AC" w:rsidRDefault="002E049A" w:rsidP="002E049A">
      <w:pPr>
        <w:pStyle w:val="Copyright"/>
      </w:pPr>
      <w:r w:rsidRPr="00B452AC">
        <w:t>© 2009 Microsoft Corporation. All rights reserved.</w:t>
      </w:r>
    </w:p>
    <w:p w:rsidR="002E049A" w:rsidRPr="00B452AC" w:rsidRDefault="002E049A" w:rsidP="002E049A">
      <w:pPr>
        <w:pStyle w:val="Copyright"/>
      </w:pPr>
      <w:r w:rsidRPr="00B452AC">
        <w:t>If the user of this work is using the work SOLELY FOR NON-COMMERCIAL PURPOSES INTERNALLY WITHIN A COMPANY OR ORGANIZATION, then this work is licensed under the Creative Commons Attribution-NonCommercial License. To view a copy of this license, visit http://creativecommons.org/licenses/by-nc/2.5 or send a letter to Creative Commons, 543 Howard Street, 5th Floor, San Francisco, California, 94105, USA.</w:t>
      </w:r>
    </w:p>
    <w:p w:rsidR="002E049A" w:rsidRPr="00B452AC" w:rsidRDefault="002E049A" w:rsidP="002E049A">
      <w:pPr>
        <w:pStyle w:val="Copyright"/>
      </w:pPr>
      <w:r w:rsidRPr="00B452AC">
        <w:t>MICROSOFT CORPORATION PROVIDES NO WARRANTIES, EXPRESS, IMPLIED OR STATUTORY, AS TO THE INFORMATION CONTAINED IN THIS DOCUMENT AND ANY DOCUMENT REFERENCED HEREIN. Microsoft Corporation provides no warranty and makes no representation that the information provided in this document or any document referenced herein is suitable or appropriate for any situation, and Microsoft Corporation cannot be held liable for any claim or damage of any kind that users of this document or any document referenced herein may suffer. Your retention of and/or use of this document and/or any document referenced herein constitutes your acceptance of these terms and conditions. If you do not accept these terms and conditions, Microsoft Corporation does not provide you with any right to use any part of this document or any document referenced herein.</w:t>
      </w:r>
    </w:p>
    <w:p w:rsidR="002E049A" w:rsidRPr="00B452AC" w:rsidRDefault="002E049A" w:rsidP="002E049A">
      <w:pPr>
        <w:pStyle w:val="Copyright"/>
      </w:pPr>
      <w:r w:rsidRPr="00B452AC">
        <w:t>Complying with the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E049A" w:rsidRPr="00B452AC" w:rsidRDefault="002E049A" w:rsidP="002E049A">
      <w:pPr>
        <w:pStyle w:val="Copyright"/>
      </w:pPr>
      <w:r w:rsidRPr="00B452AC">
        <w:t>Microsoft may have patents, patent applications, trademarks, copyrights or other intellectual property rights covering subject matter within this document. Except as provided in any separate written license agreement from Microsoft, the furnishing of this document does not give you, the user, any license to these patents, trademarks, copyrights or other intellectual property.</w:t>
      </w:r>
    </w:p>
    <w:p w:rsidR="002E049A" w:rsidRPr="00B452AC" w:rsidRDefault="002E049A" w:rsidP="002E049A">
      <w:pPr>
        <w:pStyle w:val="Copyright"/>
      </w:pPr>
      <w:r w:rsidRPr="00B452AC">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E049A" w:rsidRPr="00B452AC" w:rsidRDefault="002E049A" w:rsidP="002E049A">
      <w:pPr>
        <w:pStyle w:val="Copyright"/>
      </w:pPr>
      <w:r w:rsidRPr="00B452AC">
        <w:t xml:space="preserve">Microsoft, BitLocker, Windows, </w:t>
      </w:r>
      <w:r w:rsidR="001643E1" w:rsidRPr="00B452AC">
        <w:t xml:space="preserve">Windows PowerShell, </w:t>
      </w:r>
      <w:r w:rsidRPr="00B452AC">
        <w:t>Windows Server, and Windows Vista are either registered trademarks or trademarks of Microsoft Corporation in the United States and/or other countries.</w:t>
      </w:r>
    </w:p>
    <w:p w:rsidR="002E049A" w:rsidRPr="00B452AC" w:rsidRDefault="002E049A" w:rsidP="002E049A">
      <w:pPr>
        <w:pStyle w:val="Copyright"/>
      </w:pPr>
      <w:r w:rsidRPr="00B452AC">
        <w:t>The names of actual companies and products mentioned herein may be the trademarks of their respective owners.</w:t>
      </w:r>
    </w:p>
    <w:p w:rsidR="008B7785" w:rsidRPr="00B452AC" w:rsidRDefault="008B7785" w:rsidP="002E049A">
      <w:pPr>
        <w:rPr>
          <w:rFonts w:eastAsia="Times New Roman" w:cs="Arial"/>
          <w:color w:val="000000"/>
          <w:sz w:val="16"/>
          <w:szCs w:val="16"/>
          <w:lang w:val="en-US"/>
        </w:rPr>
      </w:pPr>
    </w:p>
    <w:p w:rsidR="009314A7" w:rsidRPr="00B452AC" w:rsidRDefault="009314A7" w:rsidP="00EC3FDE">
      <w:pPr>
        <w:pStyle w:val="Copyright"/>
        <w:sectPr w:rsidR="009314A7" w:rsidRPr="00B452AC" w:rsidSect="0049225F">
          <w:headerReference w:type="even" r:id="rId15"/>
          <w:headerReference w:type="default" r:id="rId16"/>
          <w:headerReference w:type="first" r:id="rId17"/>
          <w:footerReference w:type="first" r:id="rId18"/>
          <w:pgSz w:w="12240" w:h="15840" w:code="1"/>
          <w:pgMar w:top="1800" w:right="2160" w:bottom="1440" w:left="2160" w:header="1022" w:footer="1022" w:gutter="0"/>
          <w:pgNumType w:fmt="lowerRoman"/>
          <w:cols w:space="720"/>
        </w:sectPr>
      </w:pPr>
    </w:p>
    <w:p w:rsidR="00EC3FDE" w:rsidRPr="00B452AC" w:rsidRDefault="00EC3FDE" w:rsidP="00EC3FDE">
      <w:pPr>
        <w:pStyle w:val="Copyright"/>
      </w:pPr>
    </w:p>
    <w:p w:rsidR="00EC3FDE" w:rsidRPr="00B452AC" w:rsidRDefault="00EC3FDE" w:rsidP="0034450E">
      <w:pPr>
        <w:pStyle w:val="Heading9"/>
      </w:pPr>
      <w:bookmarkStart w:id="0" w:name="MSDNInsertPoint_DeleteThisBookmark"/>
      <w:bookmarkEnd w:id="0"/>
      <w:r w:rsidRPr="00B452AC">
        <w:t>Contents</w:t>
      </w:r>
    </w:p>
    <w:p w:rsidR="002B708F" w:rsidRDefault="00EE1015">
      <w:pPr>
        <w:pStyle w:val="TOC2"/>
        <w:rPr>
          <w:rFonts w:asciiTheme="minorHAnsi" w:eastAsiaTheme="minorEastAsia" w:hAnsiTheme="minorHAnsi" w:cstheme="minorBidi"/>
          <w:noProof/>
          <w:color w:val="auto"/>
          <w:kern w:val="0"/>
          <w:sz w:val="22"/>
          <w:szCs w:val="22"/>
        </w:rPr>
      </w:pPr>
      <w:r w:rsidRPr="00EE1015">
        <w:rPr>
          <w:rFonts w:ascii="Verdana" w:hAnsi="Verdana" w:cs="Arial"/>
          <w:b/>
        </w:rPr>
        <w:fldChar w:fldCharType="begin"/>
      </w:r>
      <w:r w:rsidR="00EC3FDE" w:rsidRPr="00B452AC">
        <w:instrText xml:space="preserve"> TOC \h \z \t "</w:instrText>
      </w:r>
      <w:r w:rsidR="00B33F3E" w:rsidRPr="00B452AC">
        <w:instrText>ch,1,</w:instrText>
      </w:r>
      <w:r w:rsidR="00EC3FDE" w:rsidRPr="00B452AC">
        <w:instrText>H</w:instrText>
      </w:r>
      <w:r w:rsidR="00F2306D" w:rsidRPr="00B452AC">
        <w:instrText>1</w:instrText>
      </w:r>
      <w:r w:rsidR="00EC3FDE" w:rsidRPr="00B452AC">
        <w:instrText>,</w:instrText>
      </w:r>
      <w:r w:rsidR="00B33F3E" w:rsidRPr="00B452AC">
        <w:instrText>2</w:instrText>
      </w:r>
      <w:r w:rsidR="00EC3FDE" w:rsidRPr="00B452AC">
        <w:instrText>,H</w:instrText>
      </w:r>
      <w:r w:rsidR="00F2306D" w:rsidRPr="00B452AC">
        <w:instrText>2</w:instrText>
      </w:r>
      <w:r w:rsidR="00EC3FDE" w:rsidRPr="00B452AC">
        <w:instrText>,</w:instrText>
      </w:r>
      <w:r w:rsidR="00B33F3E" w:rsidRPr="00B452AC">
        <w:instrText>3</w:instrText>
      </w:r>
      <w:r w:rsidR="00EC3FDE" w:rsidRPr="00B452AC">
        <w:instrText>,H</w:instrText>
      </w:r>
      <w:r w:rsidR="00F2306D" w:rsidRPr="00B452AC">
        <w:instrText>3</w:instrText>
      </w:r>
      <w:r w:rsidR="00EC3FDE" w:rsidRPr="00B452AC">
        <w:instrText>,</w:instrText>
      </w:r>
      <w:r w:rsidR="00B33F3E" w:rsidRPr="00B452AC">
        <w:instrText>4</w:instrText>
      </w:r>
      <w:r w:rsidR="00EC3FDE" w:rsidRPr="00B452AC">
        <w:instrText xml:space="preserve">" </w:instrText>
      </w:r>
      <w:r w:rsidRPr="00EE1015">
        <w:rPr>
          <w:rFonts w:ascii="Verdana" w:hAnsi="Verdana" w:cs="Arial"/>
          <w:b/>
        </w:rPr>
        <w:fldChar w:fldCharType="separate"/>
      </w:r>
      <w:hyperlink w:anchor="_Toc240038819" w:history="1">
        <w:r w:rsidR="002B708F" w:rsidRPr="00B96CD2">
          <w:rPr>
            <w:rStyle w:val="Hyperlink"/>
            <w:noProof/>
          </w:rPr>
          <w:t>Introduction to What’s New in MDT 2010</w:t>
        </w:r>
        <w:r w:rsidR="002B708F">
          <w:rPr>
            <w:noProof/>
            <w:webHidden/>
          </w:rPr>
          <w:tab/>
        </w:r>
        <w:r>
          <w:rPr>
            <w:noProof/>
            <w:webHidden/>
          </w:rPr>
          <w:fldChar w:fldCharType="begin"/>
        </w:r>
        <w:r w:rsidR="002B708F">
          <w:rPr>
            <w:noProof/>
            <w:webHidden/>
          </w:rPr>
          <w:instrText xml:space="preserve"> PAGEREF _Toc240038819 \h </w:instrText>
        </w:r>
        <w:r>
          <w:rPr>
            <w:noProof/>
            <w:webHidden/>
          </w:rPr>
        </w:r>
        <w:r>
          <w:rPr>
            <w:noProof/>
            <w:webHidden/>
          </w:rPr>
          <w:fldChar w:fldCharType="separate"/>
        </w:r>
        <w:r w:rsidR="002B708F">
          <w:rPr>
            <w:noProof/>
            <w:webHidden/>
          </w:rPr>
          <w:t>1</w:t>
        </w:r>
        <w:r>
          <w:rPr>
            <w:noProof/>
            <w:webHidden/>
          </w:rPr>
          <w:fldChar w:fldCharType="end"/>
        </w:r>
      </w:hyperlink>
    </w:p>
    <w:p w:rsidR="002B708F" w:rsidRDefault="00EE1015">
      <w:pPr>
        <w:pStyle w:val="TOC3"/>
        <w:rPr>
          <w:rFonts w:asciiTheme="minorHAnsi" w:eastAsiaTheme="minorEastAsia" w:hAnsiTheme="minorHAnsi" w:cstheme="minorBidi"/>
          <w:noProof/>
          <w:color w:val="auto"/>
          <w:kern w:val="0"/>
          <w:sz w:val="22"/>
          <w:szCs w:val="22"/>
        </w:rPr>
      </w:pPr>
      <w:hyperlink w:anchor="_Toc240038820" w:history="1">
        <w:r w:rsidR="002B708F" w:rsidRPr="00B96CD2">
          <w:rPr>
            <w:rStyle w:val="Hyperlink"/>
            <w:noProof/>
          </w:rPr>
          <w:t>Feedback</w:t>
        </w:r>
        <w:r w:rsidR="002B708F">
          <w:rPr>
            <w:noProof/>
            <w:webHidden/>
          </w:rPr>
          <w:tab/>
        </w:r>
        <w:r>
          <w:rPr>
            <w:noProof/>
            <w:webHidden/>
          </w:rPr>
          <w:fldChar w:fldCharType="begin"/>
        </w:r>
        <w:r w:rsidR="002B708F">
          <w:rPr>
            <w:noProof/>
            <w:webHidden/>
          </w:rPr>
          <w:instrText xml:space="preserve"> PAGEREF _Toc240038820 \h </w:instrText>
        </w:r>
        <w:r>
          <w:rPr>
            <w:noProof/>
            <w:webHidden/>
          </w:rPr>
        </w:r>
        <w:r>
          <w:rPr>
            <w:noProof/>
            <w:webHidden/>
          </w:rPr>
          <w:fldChar w:fldCharType="separate"/>
        </w:r>
        <w:r w:rsidR="002B708F">
          <w:rPr>
            <w:noProof/>
            <w:webHidden/>
          </w:rPr>
          <w:t>1</w:t>
        </w:r>
        <w:r>
          <w:rPr>
            <w:noProof/>
            <w:webHidden/>
          </w:rPr>
          <w:fldChar w:fldCharType="end"/>
        </w:r>
      </w:hyperlink>
    </w:p>
    <w:p w:rsidR="002B708F" w:rsidRDefault="00EE1015">
      <w:pPr>
        <w:pStyle w:val="TOC2"/>
        <w:rPr>
          <w:rFonts w:asciiTheme="minorHAnsi" w:eastAsiaTheme="minorEastAsia" w:hAnsiTheme="minorHAnsi" w:cstheme="minorBidi"/>
          <w:noProof/>
          <w:color w:val="auto"/>
          <w:kern w:val="0"/>
          <w:sz w:val="22"/>
          <w:szCs w:val="22"/>
        </w:rPr>
      </w:pPr>
      <w:hyperlink w:anchor="_Toc240038821" w:history="1">
        <w:r w:rsidR="002B708F" w:rsidRPr="00B96CD2">
          <w:rPr>
            <w:rStyle w:val="Hyperlink"/>
            <w:noProof/>
          </w:rPr>
          <w:t>New Features in MDT 2010</w:t>
        </w:r>
        <w:r w:rsidR="002B708F">
          <w:rPr>
            <w:noProof/>
            <w:webHidden/>
          </w:rPr>
          <w:tab/>
        </w:r>
        <w:r>
          <w:rPr>
            <w:noProof/>
            <w:webHidden/>
          </w:rPr>
          <w:fldChar w:fldCharType="begin"/>
        </w:r>
        <w:r w:rsidR="002B708F">
          <w:rPr>
            <w:noProof/>
            <w:webHidden/>
          </w:rPr>
          <w:instrText xml:space="preserve"> PAGEREF _Toc240038821 \h </w:instrText>
        </w:r>
        <w:r>
          <w:rPr>
            <w:noProof/>
            <w:webHidden/>
          </w:rPr>
        </w:r>
        <w:r>
          <w:rPr>
            <w:noProof/>
            <w:webHidden/>
          </w:rPr>
          <w:fldChar w:fldCharType="separate"/>
        </w:r>
        <w:r w:rsidR="002B708F">
          <w:rPr>
            <w:noProof/>
            <w:webHidden/>
          </w:rPr>
          <w:t>2</w:t>
        </w:r>
        <w:r>
          <w:rPr>
            <w:noProof/>
            <w:webHidden/>
          </w:rPr>
          <w:fldChar w:fldCharType="end"/>
        </w:r>
      </w:hyperlink>
    </w:p>
    <w:p w:rsidR="002B708F" w:rsidRDefault="00EE1015">
      <w:pPr>
        <w:pStyle w:val="TOC3"/>
        <w:rPr>
          <w:rFonts w:asciiTheme="minorHAnsi" w:eastAsiaTheme="minorEastAsia" w:hAnsiTheme="minorHAnsi" w:cstheme="minorBidi"/>
          <w:noProof/>
          <w:color w:val="auto"/>
          <w:kern w:val="0"/>
          <w:sz w:val="22"/>
          <w:szCs w:val="22"/>
        </w:rPr>
      </w:pPr>
      <w:hyperlink w:anchor="_Toc240038822" w:history="1">
        <w:r w:rsidR="002B708F" w:rsidRPr="00B96CD2">
          <w:rPr>
            <w:rStyle w:val="Hyperlink"/>
            <w:noProof/>
          </w:rPr>
          <w:t>What’s New?</w:t>
        </w:r>
        <w:r w:rsidR="002B708F">
          <w:rPr>
            <w:noProof/>
            <w:webHidden/>
          </w:rPr>
          <w:tab/>
        </w:r>
        <w:r>
          <w:rPr>
            <w:noProof/>
            <w:webHidden/>
          </w:rPr>
          <w:fldChar w:fldCharType="begin"/>
        </w:r>
        <w:r w:rsidR="002B708F">
          <w:rPr>
            <w:noProof/>
            <w:webHidden/>
          </w:rPr>
          <w:instrText xml:space="preserve"> PAGEREF _Toc240038822 \h </w:instrText>
        </w:r>
        <w:r>
          <w:rPr>
            <w:noProof/>
            <w:webHidden/>
          </w:rPr>
        </w:r>
        <w:r>
          <w:rPr>
            <w:noProof/>
            <w:webHidden/>
          </w:rPr>
          <w:fldChar w:fldCharType="separate"/>
        </w:r>
        <w:r w:rsidR="002B708F">
          <w:rPr>
            <w:noProof/>
            <w:webHidden/>
          </w:rPr>
          <w:t>2</w:t>
        </w:r>
        <w:r>
          <w:rPr>
            <w:noProof/>
            <w:webHidden/>
          </w:rPr>
          <w:fldChar w:fldCharType="end"/>
        </w:r>
      </w:hyperlink>
    </w:p>
    <w:p w:rsidR="002B708F" w:rsidRDefault="00EE1015">
      <w:pPr>
        <w:pStyle w:val="TOC3"/>
        <w:rPr>
          <w:rFonts w:asciiTheme="minorHAnsi" w:eastAsiaTheme="minorEastAsia" w:hAnsiTheme="minorHAnsi" w:cstheme="minorBidi"/>
          <w:noProof/>
          <w:color w:val="auto"/>
          <w:kern w:val="0"/>
          <w:sz w:val="22"/>
          <w:szCs w:val="22"/>
        </w:rPr>
      </w:pPr>
      <w:hyperlink w:anchor="_Toc240038823" w:history="1">
        <w:r w:rsidR="002B708F" w:rsidRPr="00B96CD2">
          <w:rPr>
            <w:rStyle w:val="Hyperlink"/>
            <w:noProof/>
          </w:rPr>
          <w:t>What’s Been Removed?</w:t>
        </w:r>
        <w:r w:rsidR="002B708F">
          <w:rPr>
            <w:noProof/>
            <w:webHidden/>
          </w:rPr>
          <w:tab/>
        </w:r>
        <w:r>
          <w:rPr>
            <w:noProof/>
            <w:webHidden/>
          </w:rPr>
          <w:fldChar w:fldCharType="begin"/>
        </w:r>
        <w:r w:rsidR="002B708F">
          <w:rPr>
            <w:noProof/>
            <w:webHidden/>
          </w:rPr>
          <w:instrText xml:space="preserve"> PAGEREF _Toc240038823 \h </w:instrText>
        </w:r>
        <w:r>
          <w:rPr>
            <w:noProof/>
            <w:webHidden/>
          </w:rPr>
        </w:r>
        <w:r>
          <w:rPr>
            <w:noProof/>
            <w:webHidden/>
          </w:rPr>
          <w:fldChar w:fldCharType="separate"/>
        </w:r>
        <w:r w:rsidR="002B708F">
          <w:rPr>
            <w:noProof/>
            <w:webHidden/>
          </w:rPr>
          <w:t>5</w:t>
        </w:r>
        <w:r>
          <w:rPr>
            <w:noProof/>
            <w:webHidden/>
          </w:rPr>
          <w:fldChar w:fldCharType="end"/>
        </w:r>
      </w:hyperlink>
    </w:p>
    <w:p w:rsidR="002B708F" w:rsidRDefault="00EE1015">
      <w:pPr>
        <w:pStyle w:val="TOC2"/>
        <w:rPr>
          <w:rFonts w:asciiTheme="minorHAnsi" w:eastAsiaTheme="minorEastAsia" w:hAnsiTheme="minorHAnsi" w:cstheme="minorBidi"/>
          <w:noProof/>
          <w:color w:val="auto"/>
          <w:kern w:val="0"/>
          <w:sz w:val="22"/>
          <w:szCs w:val="22"/>
        </w:rPr>
      </w:pPr>
      <w:hyperlink w:anchor="_Toc240038824" w:history="1">
        <w:r w:rsidR="002B708F" w:rsidRPr="00B96CD2">
          <w:rPr>
            <w:rStyle w:val="Hyperlink"/>
            <w:noProof/>
          </w:rPr>
          <w:t>Operating System Support in MDT 2010</w:t>
        </w:r>
        <w:r w:rsidR="002B708F">
          <w:rPr>
            <w:noProof/>
            <w:webHidden/>
          </w:rPr>
          <w:tab/>
        </w:r>
        <w:r>
          <w:rPr>
            <w:noProof/>
            <w:webHidden/>
          </w:rPr>
          <w:fldChar w:fldCharType="begin"/>
        </w:r>
        <w:r w:rsidR="002B708F">
          <w:rPr>
            <w:noProof/>
            <w:webHidden/>
          </w:rPr>
          <w:instrText xml:space="preserve"> PAGEREF _Toc240038824 \h </w:instrText>
        </w:r>
        <w:r>
          <w:rPr>
            <w:noProof/>
            <w:webHidden/>
          </w:rPr>
        </w:r>
        <w:r>
          <w:rPr>
            <w:noProof/>
            <w:webHidden/>
          </w:rPr>
          <w:fldChar w:fldCharType="separate"/>
        </w:r>
        <w:r w:rsidR="002B708F">
          <w:rPr>
            <w:noProof/>
            <w:webHidden/>
          </w:rPr>
          <w:t>6</w:t>
        </w:r>
        <w:r>
          <w:rPr>
            <w:noProof/>
            <w:webHidden/>
          </w:rPr>
          <w:fldChar w:fldCharType="end"/>
        </w:r>
      </w:hyperlink>
    </w:p>
    <w:p w:rsidR="002B708F" w:rsidRDefault="00EE1015">
      <w:pPr>
        <w:pStyle w:val="TOC2"/>
        <w:rPr>
          <w:rFonts w:asciiTheme="minorHAnsi" w:eastAsiaTheme="minorEastAsia" w:hAnsiTheme="minorHAnsi" w:cstheme="minorBidi"/>
          <w:noProof/>
          <w:color w:val="auto"/>
          <w:kern w:val="0"/>
          <w:sz w:val="22"/>
          <w:szCs w:val="22"/>
        </w:rPr>
      </w:pPr>
      <w:hyperlink w:anchor="_Toc240038825" w:history="1">
        <w:r w:rsidR="002B708F" w:rsidRPr="00B96CD2">
          <w:rPr>
            <w:rStyle w:val="Hyperlink"/>
            <w:noProof/>
          </w:rPr>
          <w:t>Windows AIK Support in MDT 2010</w:t>
        </w:r>
        <w:r w:rsidR="002B708F">
          <w:rPr>
            <w:noProof/>
            <w:webHidden/>
          </w:rPr>
          <w:tab/>
        </w:r>
        <w:r>
          <w:rPr>
            <w:noProof/>
            <w:webHidden/>
          </w:rPr>
          <w:fldChar w:fldCharType="begin"/>
        </w:r>
        <w:r w:rsidR="002B708F">
          <w:rPr>
            <w:noProof/>
            <w:webHidden/>
          </w:rPr>
          <w:instrText xml:space="preserve"> PAGEREF _Toc240038825 \h </w:instrText>
        </w:r>
        <w:r>
          <w:rPr>
            <w:noProof/>
            <w:webHidden/>
          </w:rPr>
        </w:r>
        <w:r>
          <w:rPr>
            <w:noProof/>
            <w:webHidden/>
          </w:rPr>
          <w:fldChar w:fldCharType="separate"/>
        </w:r>
        <w:r w:rsidR="002B708F">
          <w:rPr>
            <w:noProof/>
            <w:webHidden/>
          </w:rPr>
          <w:t>7</w:t>
        </w:r>
        <w:r>
          <w:rPr>
            <w:noProof/>
            <w:webHidden/>
          </w:rPr>
          <w:fldChar w:fldCharType="end"/>
        </w:r>
      </w:hyperlink>
    </w:p>
    <w:p w:rsidR="00EC3FDE" w:rsidRPr="00B452AC" w:rsidRDefault="00EE1015" w:rsidP="00EC3FDE">
      <w:pPr>
        <w:pStyle w:val="Text"/>
      </w:pPr>
      <w:r w:rsidRPr="00B452AC">
        <w:fldChar w:fldCharType="end"/>
      </w:r>
      <w:bookmarkStart w:id="1" w:name="_Toc54590623"/>
    </w:p>
    <w:bookmarkEnd w:id="1"/>
    <w:p w:rsidR="00343A05" w:rsidRPr="00B452AC" w:rsidRDefault="00343A05" w:rsidP="00EC3FDE">
      <w:pPr>
        <w:pStyle w:val="Heading4"/>
        <w:sectPr w:rsidR="00343A05" w:rsidRPr="00B452AC" w:rsidSect="0049225F">
          <w:headerReference w:type="even" r:id="rId19"/>
          <w:headerReference w:type="default" r:id="rId20"/>
          <w:headerReference w:type="first" r:id="rId21"/>
          <w:footerReference w:type="first" r:id="rId22"/>
          <w:pgSz w:w="12240" w:h="15840" w:code="1"/>
          <w:pgMar w:top="1800" w:right="2160" w:bottom="1440" w:left="2160" w:header="1022" w:footer="1022" w:gutter="0"/>
          <w:pgNumType w:fmt="lowerRoman"/>
          <w:cols w:space="720"/>
          <w:titlePg/>
        </w:sectPr>
      </w:pPr>
    </w:p>
    <w:p w:rsidR="00CB5F14" w:rsidRPr="00B452AC" w:rsidRDefault="000607C2" w:rsidP="00881AB0">
      <w:pPr>
        <w:pStyle w:val="Heading1"/>
      </w:pPr>
      <w:bookmarkStart w:id="2" w:name="_Toc240038819"/>
      <w:r w:rsidRPr="00B452AC">
        <w:lastRenderedPageBreak/>
        <w:t>Introduction</w:t>
      </w:r>
      <w:r w:rsidR="00ED72C6">
        <w:t xml:space="preserve"> to What’s New in MDT 2010</w:t>
      </w:r>
      <w:bookmarkEnd w:id="2"/>
    </w:p>
    <w:p w:rsidR="00B36338" w:rsidRPr="00B452AC" w:rsidRDefault="005A464B" w:rsidP="00345A35">
      <w:pPr>
        <w:pStyle w:val="Text"/>
      </w:pPr>
      <w:r w:rsidRPr="00B452AC">
        <w:t>Microsoft</w:t>
      </w:r>
      <w:r w:rsidR="00345A35" w:rsidRPr="00B452AC">
        <w:sym w:font="Symbol" w:char="F0E2"/>
      </w:r>
      <w:r w:rsidR="00345A35" w:rsidRPr="00B452AC">
        <w:t xml:space="preserve"> D</w:t>
      </w:r>
      <w:r w:rsidRPr="00B452AC">
        <w:t>eployment Toolkit (MDT)</w:t>
      </w:r>
      <w:r w:rsidR="001B1F55" w:rsidRPr="00B452AC">
        <w:t> </w:t>
      </w:r>
      <w:r w:rsidRPr="00B452AC">
        <w:t xml:space="preserve">2010 is the </w:t>
      </w:r>
      <w:r w:rsidR="00CD57A2" w:rsidRPr="00B452AC">
        <w:t xml:space="preserve">next </w:t>
      </w:r>
      <w:r w:rsidRPr="00B452AC">
        <w:t xml:space="preserve">version of </w:t>
      </w:r>
      <w:r w:rsidR="00C10705" w:rsidRPr="00B452AC">
        <w:t xml:space="preserve">the </w:t>
      </w:r>
      <w:r w:rsidRPr="00B452AC">
        <w:t xml:space="preserve">Microsoft </w:t>
      </w:r>
      <w:r w:rsidR="00C10705" w:rsidRPr="00B452AC">
        <w:t xml:space="preserve">Solution Accelerator </w:t>
      </w:r>
      <w:r w:rsidRPr="00B452AC">
        <w:t xml:space="preserve">for operating system and application deployment. The purpose of this guide is to </w:t>
      </w:r>
      <w:r w:rsidR="001B1F55" w:rsidRPr="00B452AC">
        <w:t>explain</w:t>
      </w:r>
      <w:r w:rsidRPr="00B452AC">
        <w:t xml:space="preserve"> the changes in </w:t>
      </w:r>
      <w:r w:rsidR="002C756C" w:rsidRPr="00B452AC">
        <w:t>MDT 2010</w:t>
      </w:r>
      <w:r w:rsidRPr="00B452AC">
        <w:t xml:space="preserve"> </w:t>
      </w:r>
      <w:r w:rsidR="001B1F55" w:rsidRPr="00B452AC">
        <w:t>from</w:t>
      </w:r>
      <w:r w:rsidRPr="00B452AC">
        <w:t xml:space="preserve"> MDT</w:t>
      </w:r>
      <w:r w:rsidR="001B1F55" w:rsidRPr="00B452AC">
        <w:t> </w:t>
      </w:r>
      <w:r w:rsidRPr="00B452AC">
        <w:t>2008</w:t>
      </w:r>
      <w:r w:rsidR="007B39A4" w:rsidRPr="00B452AC">
        <w:t xml:space="preserve"> Update</w:t>
      </w:r>
      <w:r w:rsidR="001B1F55" w:rsidRPr="00B452AC">
        <w:t> </w:t>
      </w:r>
      <w:r w:rsidR="007B39A4" w:rsidRPr="00B452AC">
        <w:t>1</w:t>
      </w:r>
      <w:r w:rsidRPr="00B452AC">
        <w:t>.</w:t>
      </w:r>
    </w:p>
    <w:p w:rsidR="007B39A4" w:rsidRPr="00B452AC" w:rsidRDefault="007B39A4" w:rsidP="00345A35">
      <w:pPr>
        <w:pStyle w:val="Text"/>
      </w:pPr>
      <w:r w:rsidRPr="00B452AC">
        <w:t>This guide specifically discus</w:t>
      </w:r>
      <w:r w:rsidR="00652154" w:rsidRPr="00B452AC">
        <w:t xml:space="preserve">ses the </w:t>
      </w:r>
      <w:r w:rsidR="00E6184D" w:rsidRPr="00B452AC">
        <w:t>MDT</w:t>
      </w:r>
      <w:r w:rsidR="004D536F">
        <w:t> </w:t>
      </w:r>
      <w:r w:rsidR="00E6184D" w:rsidRPr="00B452AC">
        <w:t>2010</w:t>
      </w:r>
      <w:r w:rsidR="00652154" w:rsidRPr="00B452AC">
        <w:t xml:space="preserve"> release and assumes familiar</w:t>
      </w:r>
      <w:r w:rsidR="00723C0C" w:rsidRPr="00B452AC">
        <w:t>ity</w:t>
      </w:r>
      <w:r w:rsidR="00652154" w:rsidRPr="00B452AC">
        <w:t xml:space="preserve"> with </w:t>
      </w:r>
      <w:r w:rsidR="004D536F">
        <w:t>previous</w:t>
      </w:r>
      <w:r w:rsidR="00652154" w:rsidRPr="00B452AC">
        <w:t xml:space="preserve"> MDT</w:t>
      </w:r>
      <w:r w:rsidR="004D536F">
        <w:t xml:space="preserve"> version</w:t>
      </w:r>
      <w:r w:rsidR="00652154" w:rsidRPr="00B452AC">
        <w:t xml:space="preserve"> concepts, features, and capabilities.</w:t>
      </w:r>
    </w:p>
    <w:p w:rsidR="00E63D79" w:rsidRDefault="007B39A4" w:rsidP="00345A35">
      <w:pPr>
        <w:pStyle w:val="AlertText"/>
      </w:pPr>
      <w:r w:rsidRPr="00B452AC">
        <w:rPr>
          <w:rStyle w:val="LabelEmbedded"/>
        </w:rPr>
        <w:t>Note   </w:t>
      </w:r>
      <w:r w:rsidR="00652154" w:rsidRPr="00B452AC">
        <w:t xml:space="preserve">In this document, </w:t>
      </w:r>
      <w:r w:rsidR="00652154" w:rsidRPr="00B452AC">
        <w:rPr>
          <w:rStyle w:val="Italic"/>
        </w:rPr>
        <w:t>Windows</w:t>
      </w:r>
      <w:r w:rsidR="00652154" w:rsidRPr="00B452AC">
        <w:t xml:space="preserve"> applies to the </w:t>
      </w:r>
      <w:r w:rsidR="00602EFF" w:rsidRPr="00B452AC">
        <w:t>Windows</w:t>
      </w:r>
      <w:r w:rsidR="00345A35" w:rsidRPr="00B452AC">
        <w:sym w:font="Symbol" w:char="F0E2"/>
      </w:r>
      <w:r w:rsidR="00723C0C" w:rsidRPr="00B452AC">
        <w:t> </w:t>
      </w:r>
      <w:r w:rsidR="00602EFF" w:rsidRPr="00B452AC">
        <w:t xml:space="preserve">7, </w:t>
      </w:r>
      <w:r w:rsidR="00652154" w:rsidRPr="00B452AC">
        <w:t>Windows Vista</w:t>
      </w:r>
      <w:r w:rsidR="00345A35" w:rsidRPr="00B452AC">
        <w:sym w:font="Symbol" w:char="F0E2"/>
      </w:r>
      <w:r w:rsidR="00652154" w:rsidRPr="00B452AC">
        <w:t>, Windows</w:t>
      </w:r>
      <w:r w:rsidR="00723C0C" w:rsidRPr="00B452AC">
        <w:t> </w:t>
      </w:r>
      <w:r w:rsidR="00652154" w:rsidRPr="00B452AC">
        <w:t>XP Professional, Windows</w:t>
      </w:r>
      <w:r w:rsidR="00723C0C" w:rsidRPr="00B452AC">
        <w:t> </w:t>
      </w:r>
      <w:r w:rsidR="00652154" w:rsidRPr="00B452AC">
        <w:t>XP Tablet</w:t>
      </w:r>
      <w:r w:rsidR="00723C0C" w:rsidRPr="00B452AC">
        <w:t> </w:t>
      </w:r>
      <w:r w:rsidR="00652154" w:rsidRPr="00B452AC">
        <w:t xml:space="preserve">PC Edition, </w:t>
      </w:r>
      <w:r w:rsidR="00602EFF" w:rsidRPr="00B452AC">
        <w:t>Windows Server</w:t>
      </w:r>
      <w:r w:rsidR="00345A35" w:rsidRPr="00B452AC">
        <w:sym w:font="Symbol" w:char="F0E2"/>
      </w:r>
      <w:r w:rsidR="00723C0C" w:rsidRPr="00B452AC">
        <w:t> </w:t>
      </w:r>
      <w:r w:rsidR="002C756C" w:rsidRPr="00B452AC">
        <w:t>2008 R2</w:t>
      </w:r>
      <w:r w:rsidR="00602EFF" w:rsidRPr="00B452AC">
        <w:t xml:space="preserve">, </w:t>
      </w:r>
      <w:r w:rsidR="002C756C" w:rsidRPr="00B452AC">
        <w:t>Windows Server 2008</w:t>
      </w:r>
      <w:r w:rsidR="00652154" w:rsidRPr="00B452AC">
        <w:t>, and Windows Server</w:t>
      </w:r>
      <w:r w:rsidR="00723C0C" w:rsidRPr="00B452AC">
        <w:t> </w:t>
      </w:r>
      <w:r w:rsidR="00652154" w:rsidRPr="00B452AC">
        <w:t>2003 operating systems unless otherwise noted.</w:t>
      </w:r>
    </w:p>
    <w:p w:rsidR="004D536F" w:rsidRDefault="004D536F" w:rsidP="004D536F">
      <w:pPr>
        <w:pStyle w:val="Heading2"/>
      </w:pPr>
      <w:bookmarkStart w:id="3" w:name="_Toc240038820"/>
      <w:r>
        <w:t>Feedback</w:t>
      </w:r>
      <w:bookmarkEnd w:id="3"/>
    </w:p>
    <w:p w:rsidR="004D536F" w:rsidRDefault="004D536F" w:rsidP="004D536F">
      <w:pPr>
        <w:pStyle w:val="Text"/>
      </w:pPr>
      <w:r>
        <w:t xml:space="preserve">Please direct questions and comments about this guide to </w:t>
      </w:r>
      <w:hyperlink r:id="rId23" w:history="1">
        <w:r w:rsidRPr="00222A7A">
          <w:rPr>
            <w:rStyle w:val="Hyperlink"/>
          </w:rPr>
          <w:t>satfdbk@microsoft.com</w:t>
        </w:r>
      </w:hyperlink>
      <w:r>
        <w:t>.</w:t>
      </w:r>
    </w:p>
    <w:p w:rsidR="004D536F" w:rsidRDefault="00F37AF0" w:rsidP="00F37AF0">
      <w:pPr>
        <w:pStyle w:val="Text"/>
      </w:pPr>
      <w:r>
        <w:t xml:space="preserve">Please provide feedback on the usefulness of this guide by filling out the survey at </w:t>
      </w:r>
      <w:hyperlink r:id="rId24" w:history="1">
        <w:r w:rsidRPr="00261518">
          <w:rPr>
            <w:rStyle w:val="Hyperlink"/>
          </w:rPr>
          <w:t>http://go.microsoft.com/fwlink/?LinkID=132579</w:t>
        </w:r>
      </w:hyperlink>
      <w:r>
        <w:t>.</w:t>
      </w:r>
    </w:p>
    <w:p w:rsidR="00F37AF0" w:rsidRPr="00B452AC" w:rsidRDefault="00F37AF0" w:rsidP="00F37AF0">
      <w:pPr>
        <w:pStyle w:val="Text"/>
        <w:sectPr w:rsidR="00F37AF0" w:rsidRPr="00B452AC" w:rsidSect="0049225F">
          <w:headerReference w:type="first" r:id="rId25"/>
          <w:pgSz w:w="12240" w:h="15840" w:code="1"/>
          <w:pgMar w:top="1800" w:right="2160" w:bottom="1440" w:left="2160" w:header="1022" w:footer="1022" w:gutter="0"/>
          <w:pgNumType w:start="1"/>
          <w:cols w:space="720"/>
          <w:titlePg/>
          <w:docGrid w:linePitch="218"/>
        </w:sectPr>
      </w:pPr>
    </w:p>
    <w:p w:rsidR="007B39A4" w:rsidRPr="00B452AC" w:rsidRDefault="007B39A4" w:rsidP="00345A35">
      <w:pPr>
        <w:pStyle w:val="Heading1"/>
      </w:pPr>
      <w:bookmarkStart w:id="4" w:name="_Toc240038821"/>
      <w:r w:rsidRPr="00B452AC">
        <w:lastRenderedPageBreak/>
        <w:t xml:space="preserve">New Features in </w:t>
      </w:r>
      <w:r w:rsidR="00E6184D" w:rsidRPr="00B452AC">
        <w:t>MDT</w:t>
      </w:r>
      <w:r w:rsidR="00CC41AF">
        <w:t> </w:t>
      </w:r>
      <w:r w:rsidR="00E6184D" w:rsidRPr="00B452AC">
        <w:t>2010</w:t>
      </w:r>
      <w:bookmarkEnd w:id="4"/>
    </w:p>
    <w:p w:rsidR="007B39A4" w:rsidRPr="00B452AC" w:rsidRDefault="00E6184D" w:rsidP="00345A35">
      <w:pPr>
        <w:pStyle w:val="Text"/>
      </w:pPr>
      <w:r w:rsidRPr="00B452AC">
        <w:t>MDT</w:t>
      </w:r>
      <w:r w:rsidR="00CC41AF">
        <w:t> </w:t>
      </w:r>
      <w:r w:rsidRPr="00B452AC">
        <w:t>2010</w:t>
      </w:r>
      <w:r w:rsidR="007B39A4" w:rsidRPr="00B452AC">
        <w:t xml:space="preserve"> has the same features as MDT</w:t>
      </w:r>
      <w:r w:rsidR="00E63D79" w:rsidRPr="00B452AC">
        <w:t> </w:t>
      </w:r>
      <w:r w:rsidR="007B39A4" w:rsidRPr="00B452AC">
        <w:t>20</w:t>
      </w:r>
      <w:r w:rsidR="00CC41AF">
        <w:t>10</w:t>
      </w:r>
      <w:r w:rsidR="007B39A4" w:rsidRPr="00B452AC">
        <w:t xml:space="preserve"> </w:t>
      </w:r>
      <w:r w:rsidR="00CC41AF">
        <w:t>Beta</w:t>
      </w:r>
      <w:r w:rsidR="00E63D79" w:rsidRPr="00B452AC">
        <w:t> </w:t>
      </w:r>
      <w:r w:rsidR="00CC41AF">
        <w:t>2</w:t>
      </w:r>
      <w:r w:rsidR="007B39A4" w:rsidRPr="00B452AC">
        <w:t xml:space="preserve">, </w:t>
      </w:r>
      <w:r w:rsidR="00002206" w:rsidRPr="00B452AC">
        <w:t xml:space="preserve">with the exception of </w:t>
      </w:r>
      <w:r w:rsidR="005220D1" w:rsidRPr="00B452AC">
        <w:t xml:space="preserve">items </w:t>
      </w:r>
      <w:r w:rsidR="00002206" w:rsidRPr="00B452AC">
        <w:t xml:space="preserve">listed in </w:t>
      </w:r>
      <w:hyperlink w:anchor="_What’s_New" w:history="1">
        <w:r w:rsidR="00CC41AF" w:rsidRPr="00CC41AF">
          <w:rPr>
            <w:rStyle w:val="Hyperlink"/>
          </w:rPr>
          <w:t>What’s New</w:t>
        </w:r>
      </w:hyperlink>
      <w:r w:rsidR="00CC41AF">
        <w:t xml:space="preserve"> and </w:t>
      </w:r>
      <w:hyperlink w:anchor="_What’s_Been_Removed" w:history="1">
        <w:r w:rsidR="00CC41AF" w:rsidRPr="00CC41AF">
          <w:rPr>
            <w:rStyle w:val="Hyperlink"/>
          </w:rPr>
          <w:t>What’s Been Removed</w:t>
        </w:r>
      </w:hyperlink>
      <w:r w:rsidR="00CC41AF">
        <w:t xml:space="preserve"> </w:t>
      </w:r>
      <w:r w:rsidR="005220D1" w:rsidRPr="00B452AC">
        <w:t>in this document</w:t>
      </w:r>
      <w:r w:rsidR="00002206" w:rsidRPr="00B452AC">
        <w:t>.</w:t>
      </w:r>
    </w:p>
    <w:p w:rsidR="009B1516" w:rsidRPr="00B452AC" w:rsidRDefault="00002206" w:rsidP="00345A35">
      <w:pPr>
        <w:pStyle w:val="Heading2"/>
      </w:pPr>
      <w:bookmarkStart w:id="5" w:name="_What’s_New"/>
      <w:bookmarkStart w:id="6" w:name="_Toc240038822"/>
      <w:bookmarkEnd w:id="5"/>
      <w:r w:rsidRPr="00B452AC">
        <w:t>What’s New</w:t>
      </w:r>
      <w:r w:rsidR="00CC41AF">
        <w:t>?</w:t>
      </w:r>
      <w:bookmarkEnd w:id="6"/>
    </w:p>
    <w:p w:rsidR="00002206" w:rsidRPr="00B452AC" w:rsidRDefault="00002206" w:rsidP="00345A35">
      <w:pPr>
        <w:pStyle w:val="Text"/>
      </w:pPr>
      <w:r w:rsidRPr="00B452AC">
        <w:t xml:space="preserve">The new features in </w:t>
      </w:r>
      <w:r w:rsidR="00E6184D" w:rsidRPr="00B452AC">
        <w:t>MDT</w:t>
      </w:r>
      <w:r w:rsidR="00CC41AF">
        <w:t> </w:t>
      </w:r>
      <w:r w:rsidR="00E6184D" w:rsidRPr="00B452AC">
        <w:t>2010</w:t>
      </w:r>
      <w:r w:rsidRPr="00B452AC">
        <w:t xml:space="preserve"> are supported </w:t>
      </w:r>
      <w:r w:rsidR="00D24F07" w:rsidRPr="00B452AC">
        <w:t xml:space="preserve">only </w:t>
      </w:r>
      <w:r w:rsidRPr="00B452AC">
        <w:t>for Lite Touch Installation</w:t>
      </w:r>
      <w:r w:rsidR="00E63D79" w:rsidRPr="00B452AC">
        <w:t xml:space="preserve"> (LTI)</w:t>
      </w:r>
      <w:r w:rsidRPr="00B452AC">
        <w:t xml:space="preserve"> </w:t>
      </w:r>
      <w:r w:rsidR="0052184F" w:rsidRPr="00B452AC">
        <w:t xml:space="preserve">deployments and are not supported for </w:t>
      </w:r>
      <w:r w:rsidRPr="00B452AC">
        <w:t>Zero Touch Installation</w:t>
      </w:r>
      <w:r w:rsidR="00E63D79" w:rsidRPr="00B452AC">
        <w:t xml:space="preserve"> (ZTI)</w:t>
      </w:r>
      <w:r w:rsidRPr="00B452AC">
        <w:t xml:space="preserve"> deployments using </w:t>
      </w:r>
      <w:r w:rsidR="00E63D79" w:rsidRPr="00B452AC">
        <w:t xml:space="preserve">Microsoft System Center </w:t>
      </w:r>
      <w:r w:rsidRPr="00B452AC">
        <w:t>Configuration Manager</w:t>
      </w:r>
      <w:r w:rsidR="00E63D79" w:rsidRPr="00B452AC">
        <w:t> </w:t>
      </w:r>
      <w:r w:rsidRPr="00B452AC">
        <w:t>2007.</w:t>
      </w:r>
    </w:p>
    <w:p w:rsidR="007B39A4" w:rsidRPr="00B452AC" w:rsidRDefault="007B39A4" w:rsidP="00345A35">
      <w:pPr>
        <w:pStyle w:val="Text"/>
      </w:pPr>
      <w:r w:rsidRPr="00B452AC">
        <w:t xml:space="preserve">The </w:t>
      </w:r>
      <w:r w:rsidR="00E6184D" w:rsidRPr="00B452AC">
        <w:t>MDT</w:t>
      </w:r>
      <w:r w:rsidR="00CC41AF">
        <w:t> </w:t>
      </w:r>
      <w:r w:rsidR="00E6184D" w:rsidRPr="00B452AC">
        <w:t>2010</w:t>
      </w:r>
      <w:r w:rsidRPr="00B452AC">
        <w:t xml:space="preserve"> release includes the following new features</w:t>
      </w:r>
      <w:r w:rsidR="009008CC" w:rsidRPr="00B452AC">
        <w:t>:</w:t>
      </w:r>
    </w:p>
    <w:p w:rsidR="00427F93" w:rsidRPr="00B452AC" w:rsidRDefault="008842A0" w:rsidP="00215BA5">
      <w:pPr>
        <w:pStyle w:val="BulletedList1"/>
        <w:rPr>
          <w:rStyle w:val="Bold"/>
        </w:rPr>
      </w:pPr>
      <w:r w:rsidRPr="00B452AC">
        <w:rPr>
          <w:rStyle w:val="Bold"/>
        </w:rPr>
        <w:t xml:space="preserve">Support for </w:t>
      </w:r>
      <w:r w:rsidR="001C7086" w:rsidRPr="00B452AC">
        <w:rPr>
          <w:rStyle w:val="Bold"/>
        </w:rPr>
        <w:t>new deployment s</w:t>
      </w:r>
      <w:r w:rsidRPr="00B452AC">
        <w:rPr>
          <w:rStyle w:val="Bold"/>
        </w:rPr>
        <w:t>hare</w:t>
      </w:r>
      <w:r w:rsidR="00C430C8" w:rsidRPr="00B452AC">
        <w:rPr>
          <w:rStyle w:val="Bold"/>
        </w:rPr>
        <w:t>s</w:t>
      </w:r>
      <w:r w:rsidR="0097456E" w:rsidRPr="00B452AC">
        <w:rPr>
          <w:rStyle w:val="Bold"/>
        </w:rPr>
        <w:t>.</w:t>
      </w:r>
      <w:r w:rsidR="0075147B" w:rsidRPr="00B452AC">
        <w:rPr>
          <w:rStyle w:val="Bold"/>
          <w:b w:val="0"/>
        </w:rPr>
        <w:t xml:space="preserve"> </w:t>
      </w:r>
      <w:r w:rsidR="00E6184D" w:rsidRPr="00B452AC">
        <w:rPr>
          <w:rStyle w:val="Bold"/>
          <w:b w:val="0"/>
        </w:rPr>
        <w:t>MDT</w:t>
      </w:r>
      <w:r w:rsidR="00CC41AF">
        <w:rPr>
          <w:rStyle w:val="Bold"/>
          <w:b w:val="0"/>
        </w:rPr>
        <w:t> </w:t>
      </w:r>
      <w:r w:rsidR="00E6184D" w:rsidRPr="00B452AC">
        <w:rPr>
          <w:rStyle w:val="Bold"/>
          <w:b w:val="0"/>
        </w:rPr>
        <w:t>2010</w:t>
      </w:r>
      <w:r w:rsidR="0075147B" w:rsidRPr="00B452AC">
        <w:rPr>
          <w:rStyle w:val="Bold"/>
          <w:b w:val="0"/>
        </w:rPr>
        <w:t xml:space="preserve"> combines d</w:t>
      </w:r>
      <w:r w:rsidRPr="00B452AC">
        <w:t xml:space="preserve">eployment points and distribution shares into </w:t>
      </w:r>
      <w:r w:rsidR="0098181E" w:rsidRPr="00B452AC">
        <w:rPr>
          <w:rStyle w:val="Italic"/>
        </w:rPr>
        <w:t>deployment shares</w:t>
      </w:r>
      <w:r w:rsidRPr="00B452AC">
        <w:t xml:space="preserve">. A deployment share can be </w:t>
      </w:r>
      <w:r w:rsidR="001C7086" w:rsidRPr="00B452AC">
        <w:t xml:space="preserve">stored on a local drive, on a network shared folder, or on </w:t>
      </w:r>
      <w:r w:rsidRPr="00B452AC">
        <w:t xml:space="preserve">a </w:t>
      </w:r>
      <w:r w:rsidR="001C7086" w:rsidRPr="00B452AC">
        <w:t xml:space="preserve">stand-alone </w:t>
      </w:r>
      <w:r w:rsidR="00CC41AF">
        <w:t>d</w:t>
      </w:r>
      <w:r w:rsidR="001C7086" w:rsidRPr="00B452AC">
        <w:t xml:space="preserve">istributed </w:t>
      </w:r>
      <w:r w:rsidR="00CC41AF">
        <w:t>f</w:t>
      </w:r>
      <w:r w:rsidR="001C7086" w:rsidRPr="00B452AC">
        <w:t xml:space="preserve">ile </w:t>
      </w:r>
      <w:r w:rsidR="00CC41AF">
        <w:t>s</w:t>
      </w:r>
      <w:r w:rsidR="001C7086" w:rsidRPr="00B452AC">
        <w:t>ystem (DFS)</w:t>
      </w:r>
      <w:r w:rsidR="001607ED" w:rsidRPr="00B452AC">
        <w:t xml:space="preserve"> and does not have to be located on a specific computer</w:t>
      </w:r>
      <w:r w:rsidR="001C7086" w:rsidRPr="00B452AC">
        <w:t xml:space="preserve">. </w:t>
      </w:r>
      <w:r w:rsidR="001607ED" w:rsidRPr="00B452AC">
        <w:t xml:space="preserve">Just as with deployment points, </w:t>
      </w:r>
      <w:r w:rsidRPr="00B452AC">
        <w:t xml:space="preserve">deployment </w:t>
      </w:r>
      <w:r w:rsidR="001607ED" w:rsidRPr="00B452AC">
        <w:t>shares contain</w:t>
      </w:r>
      <w:r w:rsidRPr="00B452AC">
        <w:t xml:space="preserve"> </w:t>
      </w:r>
      <w:r w:rsidR="001607ED" w:rsidRPr="00B452AC">
        <w:t>operating systems</w:t>
      </w:r>
      <w:r w:rsidRPr="00B452AC">
        <w:t>, application</w:t>
      </w:r>
      <w:r w:rsidR="00F91E88" w:rsidRPr="00B452AC">
        <w:t>s</w:t>
      </w:r>
      <w:r w:rsidRPr="00B452AC">
        <w:t xml:space="preserve">, </w:t>
      </w:r>
      <w:r w:rsidR="001607ED" w:rsidRPr="00B452AC">
        <w:t>operating system</w:t>
      </w:r>
      <w:r w:rsidRPr="00B452AC">
        <w:t xml:space="preserve"> package</w:t>
      </w:r>
      <w:r w:rsidR="001607ED" w:rsidRPr="00B452AC">
        <w:t>s</w:t>
      </w:r>
      <w:r w:rsidRPr="00B452AC">
        <w:t xml:space="preserve">, and </w:t>
      </w:r>
      <w:r w:rsidR="001607ED" w:rsidRPr="00B452AC">
        <w:t>device drivers</w:t>
      </w:r>
      <w:r w:rsidR="00FD5857" w:rsidRPr="00B452AC">
        <w:t>.</w:t>
      </w:r>
    </w:p>
    <w:p w:rsidR="00427F93" w:rsidRPr="00B452AC" w:rsidRDefault="00FD5857" w:rsidP="00427F93">
      <w:pPr>
        <w:pStyle w:val="BulletedList1"/>
        <w:rPr>
          <w:b/>
        </w:rPr>
      </w:pPr>
      <w:r w:rsidRPr="00B452AC">
        <w:rPr>
          <w:rStyle w:val="Bold"/>
        </w:rPr>
        <w:t>Improved management model</w:t>
      </w:r>
      <w:r w:rsidR="00CC41AF">
        <w:rPr>
          <w:rStyle w:val="Bold"/>
        </w:rPr>
        <w:t>.</w:t>
      </w:r>
      <w:r w:rsidRPr="00B452AC">
        <w:t xml:space="preserve"> </w:t>
      </w:r>
      <w:r w:rsidR="00CC41AF">
        <w:t>You can manage d</w:t>
      </w:r>
      <w:r w:rsidR="008842A0" w:rsidRPr="00B452AC">
        <w:t>eployment share</w:t>
      </w:r>
      <w:r w:rsidRPr="00B452AC">
        <w:t xml:space="preserve">s from any </w:t>
      </w:r>
      <w:r w:rsidR="00CF6659" w:rsidRPr="00B452AC">
        <w:t xml:space="preserve">computer that has </w:t>
      </w:r>
      <w:r w:rsidR="00CC41AF">
        <w:t xml:space="preserve">the </w:t>
      </w:r>
      <w:r w:rsidR="00CF6659" w:rsidRPr="00B452AC">
        <w:t xml:space="preserve">Deployment Workbench installed and has the appropriate NTFS file </w:t>
      </w:r>
      <w:r w:rsidR="00CC41AF">
        <w:t xml:space="preserve">system </w:t>
      </w:r>
      <w:r w:rsidR="00CF6659" w:rsidRPr="00B452AC">
        <w:t xml:space="preserve">permissions and network share permissions on the deployment share. </w:t>
      </w:r>
      <w:r w:rsidR="00CC41AF">
        <w:t>You can open m</w:t>
      </w:r>
      <w:r w:rsidR="00CF6659" w:rsidRPr="00B452AC">
        <w:t xml:space="preserve">ultiple deployment shares simultaneously in </w:t>
      </w:r>
      <w:r w:rsidR="00CC41AF">
        <w:t xml:space="preserve">the </w:t>
      </w:r>
      <w:r w:rsidR="00CF6659" w:rsidRPr="00B452AC">
        <w:t>Deployment Workbench.</w:t>
      </w:r>
    </w:p>
    <w:p w:rsidR="00784AFC" w:rsidRPr="00B452AC" w:rsidRDefault="00784AFC" w:rsidP="00427F93">
      <w:pPr>
        <w:pStyle w:val="BulletedList1"/>
        <w:rPr>
          <w:rStyle w:val="Bold"/>
        </w:rPr>
      </w:pPr>
      <w:r w:rsidRPr="00B452AC">
        <w:rPr>
          <w:rStyle w:val="Bold"/>
        </w:rPr>
        <w:t xml:space="preserve">Support for selecting groups of items within </w:t>
      </w:r>
      <w:r w:rsidR="00CC41AF">
        <w:rPr>
          <w:rStyle w:val="Bold"/>
        </w:rPr>
        <w:t xml:space="preserve">the </w:t>
      </w:r>
      <w:r w:rsidRPr="00B452AC">
        <w:rPr>
          <w:rStyle w:val="Bold"/>
        </w:rPr>
        <w:t>Deployment</w:t>
      </w:r>
      <w:r w:rsidR="00427F93" w:rsidRPr="00B452AC">
        <w:rPr>
          <w:rStyle w:val="Bold"/>
        </w:rPr>
        <w:t xml:space="preserve"> Workbench</w:t>
      </w:r>
      <w:r w:rsidRPr="00B452AC">
        <w:rPr>
          <w:rStyle w:val="Bold"/>
        </w:rPr>
        <w:t xml:space="preserve">. </w:t>
      </w:r>
      <w:r w:rsidRPr="00B452AC">
        <w:rPr>
          <w:rStyle w:val="Italic"/>
        </w:rPr>
        <w:t xml:space="preserve">Selection profiles </w:t>
      </w:r>
      <w:r w:rsidR="0098181E" w:rsidRPr="00B452AC">
        <w:rPr>
          <w:rStyle w:val="Italic"/>
          <w:i w:val="0"/>
        </w:rPr>
        <w:t>i</w:t>
      </w:r>
      <w:r w:rsidRPr="00B452AC">
        <w:t xml:space="preserve">n </w:t>
      </w:r>
      <w:r w:rsidR="00CC41AF">
        <w:t xml:space="preserve">the </w:t>
      </w:r>
      <w:r w:rsidRPr="00B452AC">
        <w:t xml:space="preserve">Deployment Workbench allow you to select items in the deployment share that </w:t>
      </w:r>
      <w:r w:rsidR="00CC41AF">
        <w:t>you can manage</w:t>
      </w:r>
      <w:r w:rsidRPr="00B452AC">
        <w:t xml:space="preserve"> or appl</w:t>
      </w:r>
      <w:r w:rsidR="00CC41AF">
        <w:t>y</w:t>
      </w:r>
      <w:r w:rsidRPr="00B452AC">
        <w:t xml:space="preserve"> as a unit. For example, </w:t>
      </w:r>
      <w:r w:rsidR="00CC41AF">
        <w:t xml:space="preserve">you can create </w:t>
      </w:r>
      <w:r w:rsidRPr="00B452AC">
        <w:t>a selection profile that specifies the device drivers included for a specif</w:t>
      </w:r>
      <w:r w:rsidR="00A40E22" w:rsidRPr="00B452AC">
        <w:t>ic make and model of target computers.</w:t>
      </w:r>
    </w:p>
    <w:p w:rsidR="00784AFC" w:rsidRPr="00B452AC" w:rsidRDefault="00784AFC" w:rsidP="00427F93">
      <w:pPr>
        <w:pStyle w:val="BulletedList1"/>
        <w:rPr>
          <w:rStyle w:val="Bold"/>
        </w:rPr>
      </w:pPr>
      <w:r w:rsidRPr="00B452AC">
        <w:rPr>
          <w:rStyle w:val="Bold"/>
        </w:rPr>
        <w:t xml:space="preserve">Support for hierarchical management of items in deployment shares. </w:t>
      </w:r>
      <w:r w:rsidRPr="00B452AC">
        <w:t xml:space="preserve">You can create hierarchical folder structures in </w:t>
      </w:r>
      <w:r w:rsidR="00CC41AF">
        <w:t xml:space="preserve">the </w:t>
      </w:r>
      <w:r w:rsidRPr="00B452AC">
        <w:t xml:space="preserve">Deployment Workbench to help organize and manage items such as operating systems, device drivers, </w:t>
      </w:r>
      <w:r w:rsidR="00427F93" w:rsidRPr="00B452AC">
        <w:t xml:space="preserve">and </w:t>
      </w:r>
      <w:r w:rsidRPr="00B452AC">
        <w:t xml:space="preserve">task sequences in deployment shares. This hierarchical structure allows </w:t>
      </w:r>
      <w:r w:rsidR="00CC41AF">
        <w:t xml:space="preserve">you to include </w:t>
      </w:r>
      <w:r w:rsidRPr="00B452AC">
        <w:t>groupings of items in selection profiles.</w:t>
      </w:r>
    </w:p>
    <w:p w:rsidR="008D3F14" w:rsidRPr="00B452AC" w:rsidRDefault="008D3F14" w:rsidP="00784AFC">
      <w:pPr>
        <w:pStyle w:val="BulletedList1"/>
        <w:rPr>
          <w:rStyle w:val="Bold"/>
        </w:rPr>
      </w:pPr>
      <w:r w:rsidRPr="00B452AC">
        <w:rPr>
          <w:rStyle w:val="Bold"/>
        </w:rPr>
        <w:t xml:space="preserve">Support for linked deployment shares. </w:t>
      </w:r>
      <w:r w:rsidRPr="00B452AC">
        <w:t xml:space="preserve">Linked deployment shares are </w:t>
      </w:r>
      <w:r w:rsidR="00926B12" w:rsidRPr="00B452AC">
        <w:t xml:space="preserve">specialized </w:t>
      </w:r>
      <w:r w:rsidRPr="00B452AC">
        <w:t xml:space="preserve">deployments shares that </w:t>
      </w:r>
      <w:r w:rsidR="00CC41AF">
        <w:t>you create</w:t>
      </w:r>
      <w:r w:rsidRPr="00B452AC">
        <w:t xml:space="preserve"> using a selection profile in an existing standard deployment share. </w:t>
      </w:r>
      <w:r w:rsidR="00926B12" w:rsidRPr="00B452AC">
        <w:t xml:space="preserve">The content of the standard deployment share is replicated to the </w:t>
      </w:r>
      <w:r w:rsidR="009D7257" w:rsidRPr="00B452AC">
        <w:t>Universal Naming Convention (</w:t>
      </w:r>
      <w:r w:rsidR="00926B12" w:rsidRPr="00B452AC">
        <w:t>UNC</w:t>
      </w:r>
      <w:r w:rsidR="009D7257" w:rsidRPr="00B452AC">
        <w:t>)</w:t>
      </w:r>
      <w:r w:rsidR="00926B12" w:rsidRPr="00B452AC">
        <w:t xml:space="preserve"> path specified for the deployment share</w:t>
      </w:r>
      <w:r w:rsidRPr="00B452AC">
        <w:t>.</w:t>
      </w:r>
      <w:r w:rsidR="00926B12" w:rsidRPr="00B452AC">
        <w:t xml:space="preserve"> The content in the linked deployment share</w:t>
      </w:r>
      <w:r w:rsidR="009D7257" w:rsidRPr="00B452AC">
        <w:t>s</w:t>
      </w:r>
      <w:r w:rsidR="00926B12" w:rsidRPr="00B452AC">
        <w:t xml:space="preserve"> can be replicated any time the content in the source deployment share changes.</w:t>
      </w:r>
      <w:r w:rsidR="00CA21DA" w:rsidRPr="00B452AC">
        <w:t xml:space="preserve"> For more information about linked deployment shares, see </w:t>
      </w:r>
      <w:r w:rsidR="00CC41AF">
        <w:t xml:space="preserve">the section, </w:t>
      </w:r>
      <w:r w:rsidR="00CA21DA" w:rsidRPr="00B452AC">
        <w:t>“Manage Linked Deployment Shares</w:t>
      </w:r>
      <w:r w:rsidR="00CC41AF">
        <w:t>,</w:t>
      </w:r>
      <w:r w:rsidR="00CA21DA" w:rsidRPr="00B452AC">
        <w:t xml:space="preserve">” in </w:t>
      </w:r>
      <w:r w:rsidR="00CC41AF">
        <w:t xml:space="preserve">the MDT 2010 document, </w:t>
      </w:r>
      <w:r w:rsidR="00CA21DA" w:rsidRPr="00B452AC">
        <w:rPr>
          <w:rStyle w:val="Italic"/>
        </w:rPr>
        <w:t>Using the Microsoft Deployment Toolkit</w:t>
      </w:r>
      <w:r w:rsidR="00CA21DA" w:rsidRPr="00B452AC">
        <w:t>.</w:t>
      </w:r>
    </w:p>
    <w:p w:rsidR="006A04DF" w:rsidRDefault="006A04DF">
      <w:pPr>
        <w:rPr>
          <w:rStyle w:val="Bold"/>
          <w:rFonts w:eastAsia="Times New Roman" w:cs="Segoe UI"/>
          <w:color w:val="000000"/>
          <w:lang w:val="en-US"/>
        </w:rPr>
      </w:pPr>
      <w:r>
        <w:rPr>
          <w:rStyle w:val="Bold"/>
        </w:rPr>
        <w:br w:type="page"/>
      </w:r>
    </w:p>
    <w:p w:rsidR="00213D18" w:rsidRPr="00B452AC" w:rsidRDefault="00213D18" w:rsidP="00784AFC">
      <w:pPr>
        <w:pStyle w:val="BulletedList1"/>
        <w:rPr>
          <w:rStyle w:val="Bold"/>
        </w:rPr>
      </w:pPr>
      <w:r w:rsidRPr="00B452AC">
        <w:rPr>
          <w:rStyle w:val="Bold"/>
        </w:rPr>
        <w:lastRenderedPageBreak/>
        <w:t>Improved performance for replicating linked deployment shares</w:t>
      </w:r>
      <w:r w:rsidR="00EA2016">
        <w:rPr>
          <w:rStyle w:val="Bold"/>
        </w:rPr>
        <w:t>.</w:t>
      </w:r>
      <w:r w:rsidRPr="00B452AC">
        <w:t xml:space="preserve"> Linked deployment shares can be opened in single user mode, which dramatically improves the performance of replicating linked deployment share content.</w:t>
      </w:r>
      <w:r w:rsidR="00B452AC">
        <w:t xml:space="preserve"> </w:t>
      </w:r>
      <w:r w:rsidRPr="00B452AC">
        <w:t xml:space="preserve">For more information configuring linked deployment shares for single user mode, see </w:t>
      </w:r>
      <w:r w:rsidR="00EA2016">
        <w:t xml:space="preserve">the section, </w:t>
      </w:r>
      <w:r w:rsidRPr="00B452AC">
        <w:t>“Modify an Existing Linked Deployment Share in Deployment Workbench</w:t>
      </w:r>
      <w:r w:rsidR="00EA2016">
        <w:t>,</w:t>
      </w:r>
      <w:r w:rsidRPr="00B452AC">
        <w:t xml:space="preserve">” in </w:t>
      </w:r>
      <w:r w:rsidR="00EA2016">
        <w:t xml:space="preserve">the MDT 2010 document, </w:t>
      </w:r>
      <w:r w:rsidRPr="00B452AC">
        <w:rPr>
          <w:rStyle w:val="Italic"/>
        </w:rPr>
        <w:t>Using the Microsoft Deployment Toolkit</w:t>
      </w:r>
      <w:r w:rsidRPr="00B452AC">
        <w:t>.</w:t>
      </w:r>
    </w:p>
    <w:p w:rsidR="00E86F45" w:rsidRPr="00B452AC" w:rsidRDefault="008D3F14" w:rsidP="00784AFC">
      <w:pPr>
        <w:pStyle w:val="BulletedList1"/>
        <w:rPr>
          <w:rStyle w:val="Bold"/>
        </w:rPr>
      </w:pPr>
      <w:r w:rsidRPr="00B452AC">
        <w:rPr>
          <w:rStyle w:val="Bold"/>
        </w:rPr>
        <w:t xml:space="preserve">Improved database support. </w:t>
      </w:r>
      <w:r w:rsidR="00EA2016">
        <w:t>The D</w:t>
      </w:r>
      <w:r w:rsidR="00926B12" w:rsidRPr="00B452AC">
        <w:t xml:space="preserve">eployment Workbench supports the ability to dynamically display columns that are added to the </w:t>
      </w:r>
      <w:r w:rsidR="002C756C" w:rsidRPr="00B452AC">
        <w:t>MDT</w:t>
      </w:r>
      <w:r w:rsidR="009D7257" w:rsidRPr="00B452AC">
        <w:t xml:space="preserve"> d</w:t>
      </w:r>
      <w:r w:rsidR="00926B12" w:rsidRPr="00B452AC">
        <w:t>atabase (</w:t>
      </w:r>
      <w:r w:rsidR="00AB4838" w:rsidRPr="00B452AC">
        <w:t>MDT DB</w:t>
      </w:r>
      <w:r w:rsidR="00926B12" w:rsidRPr="00B452AC">
        <w:t xml:space="preserve">). If </w:t>
      </w:r>
      <w:r w:rsidR="00EA2016">
        <w:t xml:space="preserve">you add </w:t>
      </w:r>
      <w:r w:rsidR="00926B12" w:rsidRPr="00B452AC">
        <w:t xml:space="preserve">a new column to the tables or views in the </w:t>
      </w:r>
      <w:r w:rsidR="00AB4838" w:rsidRPr="00B452AC">
        <w:t>MDT DB</w:t>
      </w:r>
      <w:r w:rsidR="00926B12" w:rsidRPr="00B452AC">
        <w:t xml:space="preserve">, </w:t>
      </w:r>
      <w:r w:rsidR="00EA2016">
        <w:t xml:space="preserve">the </w:t>
      </w:r>
      <w:r w:rsidR="00926B12" w:rsidRPr="00B452AC">
        <w:t>Deployment Workbench automatically displays the new column</w:t>
      </w:r>
      <w:r w:rsidR="00E86F45" w:rsidRPr="00B452AC">
        <w:t>.</w:t>
      </w:r>
    </w:p>
    <w:p w:rsidR="00784AFC" w:rsidRPr="00B452AC" w:rsidRDefault="00784AFC" w:rsidP="00784AFC">
      <w:pPr>
        <w:pStyle w:val="BulletedList1"/>
        <w:rPr>
          <w:rStyle w:val="Bold"/>
        </w:rPr>
      </w:pPr>
      <w:r w:rsidRPr="00B452AC">
        <w:rPr>
          <w:rStyle w:val="Bold"/>
        </w:rPr>
        <w:t xml:space="preserve">Support for drag-and-drop, copy-and-paste, and cut-and-paste </w:t>
      </w:r>
      <w:r w:rsidR="00EA2016">
        <w:rPr>
          <w:rStyle w:val="Bold"/>
        </w:rPr>
        <w:t xml:space="preserve">operations </w:t>
      </w:r>
      <w:r w:rsidRPr="00B452AC">
        <w:rPr>
          <w:rStyle w:val="Bold"/>
        </w:rPr>
        <w:t xml:space="preserve">in </w:t>
      </w:r>
      <w:r w:rsidR="00EA2016">
        <w:rPr>
          <w:rStyle w:val="Bold"/>
        </w:rPr>
        <w:t xml:space="preserve">the </w:t>
      </w:r>
      <w:r w:rsidRPr="00B452AC">
        <w:rPr>
          <w:rStyle w:val="Bold"/>
        </w:rPr>
        <w:t xml:space="preserve">Deployment Workbench. </w:t>
      </w:r>
      <w:r w:rsidR="00EA2016">
        <w:t>You can copy or move i</w:t>
      </w:r>
      <w:r w:rsidRPr="00B452AC">
        <w:t xml:space="preserve">tems in </w:t>
      </w:r>
      <w:r w:rsidR="00EA2016">
        <w:t xml:space="preserve">the </w:t>
      </w:r>
      <w:r w:rsidRPr="00B452AC">
        <w:t>Deployment Workbench within the hierarchical folder structure in a deployment share or between deployment shares.</w:t>
      </w:r>
    </w:p>
    <w:p w:rsidR="00A4629A" w:rsidRPr="00B452AC" w:rsidRDefault="001C7086" w:rsidP="00AB5B23">
      <w:pPr>
        <w:pStyle w:val="BulletedList1"/>
        <w:rPr>
          <w:rStyle w:val="Bold"/>
        </w:rPr>
      </w:pPr>
      <w:r w:rsidRPr="00B452AC">
        <w:rPr>
          <w:rStyle w:val="Bold"/>
        </w:rPr>
        <w:t xml:space="preserve">Improved support for media-based deployments. </w:t>
      </w:r>
      <w:r w:rsidR="00EA2016">
        <w:t>You can create m</w:t>
      </w:r>
      <w:r w:rsidR="00784AFC" w:rsidRPr="00B452AC">
        <w:t>edia for performing media-based deployments from existing deployment shares based on the criteria specified in a selection profile.</w:t>
      </w:r>
      <w:r w:rsidR="00A40E22" w:rsidRPr="00B452AC">
        <w:t xml:space="preserve"> </w:t>
      </w:r>
      <w:r w:rsidR="00EA2016">
        <w:t xml:space="preserve">The </w:t>
      </w:r>
      <w:r w:rsidR="00A40E22" w:rsidRPr="00B452AC">
        <w:t xml:space="preserve">Deployment Workbench can create bootable </w:t>
      </w:r>
      <w:r w:rsidR="00EA2016">
        <w:t>Windows Imaging Format (WIM)</w:t>
      </w:r>
      <w:r w:rsidR="00A40E22" w:rsidRPr="00B452AC">
        <w:t xml:space="preserve"> and </w:t>
      </w:r>
      <w:r w:rsidR="00EA2016">
        <w:t>International Organization for Standardization (ISO)</w:t>
      </w:r>
      <w:r w:rsidR="00A40E22" w:rsidRPr="00B452AC">
        <w:t xml:space="preserve"> files that can be used in deployments to virtual and physical target computers.</w:t>
      </w:r>
      <w:r w:rsidR="00CA21DA" w:rsidRPr="00B452AC">
        <w:t xml:space="preserve"> For more information about media deployment shares, see </w:t>
      </w:r>
      <w:r w:rsidR="00EA2016">
        <w:t xml:space="preserve">the section, </w:t>
      </w:r>
      <w:r w:rsidR="00CA21DA" w:rsidRPr="00B452AC">
        <w:t>“Manage MDT</w:t>
      </w:r>
      <w:r w:rsidR="00EA2016">
        <w:t> </w:t>
      </w:r>
      <w:r w:rsidR="00CA21DA" w:rsidRPr="00B452AC">
        <w:t>2010 Deployment Media</w:t>
      </w:r>
      <w:r w:rsidR="00EA2016">
        <w:t>,</w:t>
      </w:r>
      <w:r w:rsidR="00CA21DA" w:rsidRPr="00B452AC">
        <w:t xml:space="preserve">” in </w:t>
      </w:r>
      <w:r w:rsidR="00EA2016">
        <w:t xml:space="preserve">the MDT 2010 document, </w:t>
      </w:r>
      <w:r w:rsidR="00CA21DA" w:rsidRPr="00B452AC">
        <w:rPr>
          <w:rStyle w:val="Italic"/>
        </w:rPr>
        <w:t>Using the Microsoft Deployment Toolkit</w:t>
      </w:r>
      <w:r w:rsidR="00CA21DA" w:rsidRPr="00B452AC">
        <w:t>.</w:t>
      </w:r>
    </w:p>
    <w:p w:rsidR="00061D91" w:rsidRPr="00B452AC" w:rsidRDefault="00AB5B23" w:rsidP="009008CC">
      <w:pPr>
        <w:pStyle w:val="BulletedList1"/>
        <w:rPr>
          <w:rStyle w:val="Bold"/>
          <w:b w:val="0"/>
        </w:rPr>
      </w:pPr>
      <w:r w:rsidRPr="00B452AC">
        <w:rPr>
          <w:rStyle w:val="Bold"/>
        </w:rPr>
        <w:t xml:space="preserve">Support for </w:t>
      </w:r>
      <w:r w:rsidR="00A40E22" w:rsidRPr="00B452AC">
        <w:rPr>
          <w:rStyle w:val="Bold"/>
        </w:rPr>
        <w:t xml:space="preserve">automation of management tasks using </w:t>
      </w:r>
      <w:r w:rsidR="00887478" w:rsidRPr="00B452AC">
        <w:rPr>
          <w:rStyle w:val="Bold"/>
        </w:rPr>
        <w:t xml:space="preserve">Windows </w:t>
      </w:r>
      <w:r w:rsidRPr="00B452AC">
        <w:rPr>
          <w:rStyle w:val="Bold"/>
        </w:rPr>
        <w:t>PowerShell</w:t>
      </w:r>
      <w:r w:rsidR="00887478" w:rsidRPr="00B452AC">
        <w:rPr>
          <w:rStyle w:val="Bold"/>
        </w:rPr>
        <w:t>™</w:t>
      </w:r>
      <w:r w:rsidR="00EA2016">
        <w:rPr>
          <w:rStyle w:val="Bold"/>
        </w:rPr>
        <w:t xml:space="preserve"> cmdlets</w:t>
      </w:r>
      <w:r w:rsidRPr="00B452AC">
        <w:rPr>
          <w:rStyle w:val="Bold"/>
        </w:rPr>
        <w:t xml:space="preserve">. </w:t>
      </w:r>
      <w:r w:rsidR="00A40E22" w:rsidRPr="00B452AC">
        <w:t>Most</w:t>
      </w:r>
      <w:r w:rsidRPr="00B452AC">
        <w:t xml:space="preserve"> of the </w:t>
      </w:r>
      <w:r w:rsidR="00A40E22" w:rsidRPr="00B452AC">
        <w:t xml:space="preserve">processing </w:t>
      </w:r>
      <w:r w:rsidRPr="00B452AC">
        <w:t xml:space="preserve">logic </w:t>
      </w:r>
      <w:r w:rsidR="00A40E22" w:rsidRPr="00B452AC">
        <w:t>that was previously included</w:t>
      </w:r>
      <w:r w:rsidRPr="00B452AC">
        <w:t xml:space="preserve"> in </w:t>
      </w:r>
      <w:r w:rsidR="00EA2016">
        <w:t xml:space="preserve">the </w:t>
      </w:r>
      <w:r w:rsidR="00A40E22" w:rsidRPr="00B452AC">
        <w:t xml:space="preserve">Deployment Workbench has now been implemented in Windows PowerShell. The </w:t>
      </w:r>
      <w:r w:rsidR="00EA2016">
        <w:t xml:space="preserve">Windows </w:t>
      </w:r>
      <w:r w:rsidR="00A40E22" w:rsidRPr="00B452AC">
        <w:t xml:space="preserve">PowerShell support allows for the automation of common management tasks and </w:t>
      </w:r>
      <w:r w:rsidR="00061D91" w:rsidRPr="00B452AC">
        <w:t xml:space="preserve">for </w:t>
      </w:r>
      <w:r w:rsidR="00A40E22" w:rsidRPr="00B452AC">
        <w:t xml:space="preserve">using other user interfaces </w:t>
      </w:r>
      <w:r w:rsidR="00EA2016">
        <w:t xml:space="preserve">(UIs) </w:t>
      </w:r>
      <w:r w:rsidR="00A40E22" w:rsidRPr="00B452AC">
        <w:t xml:space="preserve">to perform management functions. Most management actions exposed in </w:t>
      </w:r>
      <w:r w:rsidR="00EA2016">
        <w:t xml:space="preserve">the </w:t>
      </w:r>
      <w:r w:rsidR="00A40E22" w:rsidRPr="00B452AC">
        <w:t xml:space="preserve">Deployment Workbench can be performed in </w:t>
      </w:r>
      <w:r w:rsidR="00061D91" w:rsidRPr="00B452AC">
        <w:t xml:space="preserve">Windows </w:t>
      </w:r>
      <w:r w:rsidR="00A40E22" w:rsidRPr="00B452AC">
        <w:t>PowerShell scripts.</w:t>
      </w:r>
    </w:p>
    <w:p w:rsidR="00E86F45" w:rsidRPr="00B452AC" w:rsidRDefault="00AB5B23" w:rsidP="009008CC">
      <w:pPr>
        <w:pStyle w:val="BulletedList1"/>
      </w:pPr>
      <w:r w:rsidRPr="00B452AC">
        <w:rPr>
          <w:rStyle w:val="Bold"/>
        </w:rPr>
        <w:t xml:space="preserve">Enhancements in </w:t>
      </w:r>
      <w:r w:rsidR="00673734" w:rsidRPr="00B452AC">
        <w:rPr>
          <w:rStyle w:val="Bold"/>
        </w:rPr>
        <w:t>t</w:t>
      </w:r>
      <w:r w:rsidRPr="00B452AC">
        <w:rPr>
          <w:rStyle w:val="Bold"/>
        </w:rPr>
        <w:t xml:space="preserve">ask </w:t>
      </w:r>
      <w:r w:rsidR="00673734" w:rsidRPr="00B452AC">
        <w:rPr>
          <w:rStyle w:val="Bold"/>
        </w:rPr>
        <w:t>s</w:t>
      </w:r>
      <w:r w:rsidRPr="00B452AC">
        <w:rPr>
          <w:rStyle w:val="Bold"/>
        </w:rPr>
        <w:t xml:space="preserve">equence </w:t>
      </w:r>
      <w:r w:rsidR="00673734" w:rsidRPr="00B452AC">
        <w:rPr>
          <w:rStyle w:val="Bold"/>
        </w:rPr>
        <w:t>s</w:t>
      </w:r>
      <w:r w:rsidRPr="00B452AC">
        <w:rPr>
          <w:rStyle w:val="Bold"/>
        </w:rPr>
        <w:t xml:space="preserve">teps and </w:t>
      </w:r>
      <w:r w:rsidR="00673734" w:rsidRPr="00B452AC">
        <w:rPr>
          <w:rStyle w:val="Bold"/>
        </w:rPr>
        <w:t>s</w:t>
      </w:r>
      <w:r w:rsidRPr="00B452AC">
        <w:rPr>
          <w:rStyle w:val="Bold"/>
        </w:rPr>
        <w:t xml:space="preserve">cripts. </w:t>
      </w:r>
      <w:r w:rsidRPr="00B452AC">
        <w:t xml:space="preserve">Task sequence </w:t>
      </w:r>
      <w:r w:rsidR="00AC2AEB" w:rsidRPr="00B452AC">
        <w:t xml:space="preserve">steps </w:t>
      </w:r>
      <w:r w:rsidRPr="00B452AC">
        <w:t>and script</w:t>
      </w:r>
      <w:r w:rsidR="00AC2AEB" w:rsidRPr="00B452AC">
        <w:t>s</w:t>
      </w:r>
      <w:r w:rsidRPr="00B452AC">
        <w:t xml:space="preserve"> </w:t>
      </w:r>
      <w:r w:rsidR="00A40E22" w:rsidRPr="00B452AC">
        <w:t xml:space="preserve">now </w:t>
      </w:r>
      <w:r w:rsidR="00E86F45" w:rsidRPr="00B452AC">
        <w:t>include improvements in</w:t>
      </w:r>
      <w:r w:rsidRPr="00B452AC">
        <w:t xml:space="preserve"> diagnostics</w:t>
      </w:r>
      <w:r w:rsidR="00E86F45" w:rsidRPr="00B452AC">
        <w:t xml:space="preserve"> output, logging, network recovery logic</w:t>
      </w:r>
      <w:r w:rsidRPr="00B452AC">
        <w:t xml:space="preserve">, </w:t>
      </w:r>
      <w:r w:rsidR="00E86F45" w:rsidRPr="00B452AC">
        <w:t xml:space="preserve">code </w:t>
      </w:r>
      <w:r w:rsidRPr="00B452AC">
        <w:t xml:space="preserve">formatting and structure, security, and </w:t>
      </w:r>
      <w:r w:rsidR="00E86F45" w:rsidRPr="00B452AC">
        <w:t xml:space="preserve">Deployment Workbench </w:t>
      </w:r>
      <w:r w:rsidRPr="00B452AC">
        <w:t>wizard usability.</w:t>
      </w:r>
    </w:p>
    <w:p w:rsidR="00CD6264" w:rsidRPr="00B452AC" w:rsidRDefault="00E86F45" w:rsidP="00CD6264">
      <w:pPr>
        <w:pStyle w:val="BulletedList1"/>
      </w:pPr>
      <w:r w:rsidRPr="00B452AC">
        <w:rPr>
          <w:rStyle w:val="Bold"/>
        </w:rPr>
        <w:t>Improved security support</w:t>
      </w:r>
      <w:r w:rsidR="00EA2016">
        <w:rPr>
          <w:rStyle w:val="Bold"/>
        </w:rPr>
        <w:t>.</w:t>
      </w:r>
      <w:r w:rsidRPr="00B452AC">
        <w:t xml:space="preserve"> </w:t>
      </w:r>
      <w:r w:rsidR="00E6184D" w:rsidRPr="00B452AC">
        <w:t>MDT</w:t>
      </w:r>
      <w:r w:rsidR="00EA2016">
        <w:t> </w:t>
      </w:r>
      <w:r w:rsidR="00E6184D" w:rsidRPr="00B452AC">
        <w:t>2010</w:t>
      </w:r>
      <w:r w:rsidRPr="00B452AC">
        <w:t xml:space="preserve"> supports the </w:t>
      </w:r>
      <w:r w:rsidR="00AB5B23" w:rsidRPr="00B452AC">
        <w:t xml:space="preserve">ability to refresh </w:t>
      </w:r>
      <w:r w:rsidR="00CD6264" w:rsidRPr="00B452AC">
        <w:t xml:space="preserve">machines </w:t>
      </w:r>
      <w:r w:rsidR="007D1DF7" w:rsidRPr="00B452AC">
        <w:t xml:space="preserve">that use </w:t>
      </w:r>
      <w:r w:rsidR="00AB5B23" w:rsidRPr="00B452AC">
        <w:t>BitLocker™</w:t>
      </w:r>
      <w:r w:rsidR="00CD6264" w:rsidRPr="00B452AC">
        <w:t xml:space="preserve"> Drive Encryption </w:t>
      </w:r>
      <w:r w:rsidR="00AB5B23" w:rsidRPr="00B452AC">
        <w:t xml:space="preserve">without decrypting </w:t>
      </w:r>
      <w:r w:rsidRPr="00B452AC">
        <w:t xml:space="preserve">the target hard disks when deploying </w:t>
      </w:r>
      <w:r w:rsidR="00CD6264" w:rsidRPr="00B452AC">
        <w:t xml:space="preserve">the </w:t>
      </w:r>
      <w:r w:rsidR="002C756C" w:rsidRPr="00B452AC">
        <w:t>Windows 7</w:t>
      </w:r>
      <w:r w:rsidRPr="00B452AC">
        <w:t xml:space="preserve"> </w:t>
      </w:r>
      <w:r w:rsidR="00CD6264" w:rsidRPr="00B452AC">
        <w:t xml:space="preserve">operating system </w:t>
      </w:r>
      <w:r w:rsidRPr="00B452AC">
        <w:t>and protecting confidential information</w:t>
      </w:r>
      <w:r w:rsidR="00A81767" w:rsidRPr="00B452AC">
        <w:t>, such as passwords,</w:t>
      </w:r>
      <w:r w:rsidRPr="00B452AC">
        <w:t xml:space="preserve"> stored in </w:t>
      </w:r>
      <w:r w:rsidR="00E6184D" w:rsidRPr="00B452AC">
        <w:t>MDT</w:t>
      </w:r>
      <w:r w:rsidR="00EA2016">
        <w:t> </w:t>
      </w:r>
      <w:r w:rsidR="00E6184D" w:rsidRPr="00B452AC">
        <w:t>2010</w:t>
      </w:r>
      <w:r w:rsidRPr="00B452AC">
        <w:t xml:space="preserve"> configuration files</w:t>
      </w:r>
      <w:r w:rsidR="00AB5B23" w:rsidRPr="00B452AC">
        <w:t>.</w:t>
      </w:r>
    </w:p>
    <w:p w:rsidR="006A04DF" w:rsidRDefault="006A04DF">
      <w:pPr>
        <w:rPr>
          <w:rStyle w:val="Bold"/>
          <w:rFonts w:eastAsia="Times New Roman" w:cs="Segoe UI"/>
          <w:color w:val="000000"/>
          <w:lang w:val="en-US"/>
        </w:rPr>
      </w:pPr>
      <w:r>
        <w:rPr>
          <w:rStyle w:val="Bold"/>
        </w:rPr>
        <w:br w:type="page"/>
      </w:r>
    </w:p>
    <w:p w:rsidR="008D3F14" w:rsidRPr="00B452AC" w:rsidRDefault="00E86F45" w:rsidP="00CD6264">
      <w:pPr>
        <w:pStyle w:val="BulletedList1"/>
      </w:pPr>
      <w:r w:rsidRPr="00B452AC">
        <w:rPr>
          <w:rStyle w:val="Bold"/>
        </w:rPr>
        <w:lastRenderedPageBreak/>
        <w:t xml:space="preserve">Support for upgrading from previous versions of MDT and </w:t>
      </w:r>
      <w:r w:rsidR="00EA2016">
        <w:rPr>
          <w:rStyle w:val="Bold"/>
        </w:rPr>
        <w:t>Microsoft Business Desktop Deployment (</w:t>
      </w:r>
      <w:r w:rsidRPr="00B452AC">
        <w:rPr>
          <w:rStyle w:val="Bold"/>
        </w:rPr>
        <w:t>BDD</w:t>
      </w:r>
      <w:r w:rsidR="00EA2016">
        <w:rPr>
          <w:rStyle w:val="Bold"/>
        </w:rPr>
        <w:t>)</w:t>
      </w:r>
      <w:r w:rsidRPr="00B452AC">
        <w:rPr>
          <w:rStyle w:val="Bold"/>
        </w:rPr>
        <w:t xml:space="preserve">. </w:t>
      </w:r>
      <w:r w:rsidR="00E6184D" w:rsidRPr="00B452AC">
        <w:t>MDT</w:t>
      </w:r>
      <w:r w:rsidR="00EA2016">
        <w:t> </w:t>
      </w:r>
      <w:r w:rsidR="00E6184D" w:rsidRPr="00B452AC">
        <w:t>2010</w:t>
      </w:r>
      <w:r w:rsidRPr="00B452AC">
        <w:t xml:space="preserve"> supports upgrading </w:t>
      </w:r>
      <w:r w:rsidR="008D3F14" w:rsidRPr="00B452AC">
        <w:t xml:space="preserve">from </w:t>
      </w:r>
      <w:r w:rsidRPr="00B452AC">
        <w:t xml:space="preserve">the </w:t>
      </w:r>
      <w:r w:rsidR="008D3F14" w:rsidRPr="00B452AC">
        <w:t>following versions of MDT and BDD:</w:t>
      </w:r>
    </w:p>
    <w:p w:rsidR="00E6184D" w:rsidRPr="00B452AC" w:rsidRDefault="00E6184D" w:rsidP="008D3F14">
      <w:pPr>
        <w:pStyle w:val="BulletedList2"/>
      </w:pPr>
      <w:r w:rsidRPr="00B452AC">
        <w:t>MDT</w:t>
      </w:r>
      <w:r w:rsidR="00EA2016">
        <w:t> </w:t>
      </w:r>
      <w:r w:rsidRPr="00B452AC">
        <w:t>2010 Beta</w:t>
      </w:r>
      <w:r w:rsidR="00EA2016">
        <w:t> </w:t>
      </w:r>
      <w:r w:rsidRPr="00B452AC">
        <w:t>2</w:t>
      </w:r>
    </w:p>
    <w:p w:rsidR="008D3F14" w:rsidRPr="00B452AC" w:rsidRDefault="002C756C" w:rsidP="008D3F14">
      <w:pPr>
        <w:pStyle w:val="BulletedList2"/>
      </w:pPr>
      <w:r w:rsidRPr="00B452AC">
        <w:t>MDT 2010</w:t>
      </w:r>
      <w:r w:rsidR="008D3F14" w:rsidRPr="00B452AC">
        <w:t xml:space="preserve"> </w:t>
      </w:r>
      <w:r w:rsidRPr="00B452AC">
        <w:t>Beta 2</w:t>
      </w:r>
      <w:r w:rsidR="008D3F14" w:rsidRPr="00B452AC">
        <w:t xml:space="preserve"> Preview</w:t>
      </w:r>
    </w:p>
    <w:p w:rsidR="008D3F14" w:rsidRPr="00B452AC" w:rsidRDefault="002C756C" w:rsidP="008D3F14">
      <w:pPr>
        <w:pStyle w:val="BulletedList2"/>
      </w:pPr>
      <w:r w:rsidRPr="00B452AC">
        <w:t>MDT 2010</w:t>
      </w:r>
      <w:r w:rsidR="008D3F14" w:rsidRPr="00B452AC">
        <w:t xml:space="preserve"> Beta</w:t>
      </w:r>
      <w:r w:rsidR="00EA2016">
        <w:t> </w:t>
      </w:r>
      <w:r w:rsidR="008D3F14" w:rsidRPr="00B452AC">
        <w:t>1</w:t>
      </w:r>
    </w:p>
    <w:p w:rsidR="008D3F14" w:rsidRPr="00B452AC" w:rsidRDefault="008D3F14" w:rsidP="008D3F14">
      <w:pPr>
        <w:pStyle w:val="BulletedList2"/>
      </w:pPr>
      <w:r w:rsidRPr="00B452AC">
        <w:t>MDT</w:t>
      </w:r>
      <w:r w:rsidR="00EA2016">
        <w:t> </w:t>
      </w:r>
      <w:r w:rsidRPr="00B452AC">
        <w:t>2008 Update</w:t>
      </w:r>
      <w:r w:rsidR="00EA2016">
        <w:t> </w:t>
      </w:r>
      <w:r w:rsidRPr="00B452AC">
        <w:t>1</w:t>
      </w:r>
    </w:p>
    <w:p w:rsidR="0098181E" w:rsidRPr="00B452AC" w:rsidRDefault="008D3F14" w:rsidP="0098181E">
      <w:pPr>
        <w:pStyle w:val="BulletedList2"/>
      </w:pPr>
      <w:r w:rsidRPr="00B452AC">
        <w:t>BDD</w:t>
      </w:r>
      <w:r w:rsidR="00EA2016">
        <w:t> </w:t>
      </w:r>
      <w:r w:rsidRPr="00B452AC">
        <w:t>2007 Update</w:t>
      </w:r>
      <w:r w:rsidR="00EA2016">
        <w:t> </w:t>
      </w:r>
      <w:r w:rsidRPr="00B452AC">
        <w:t>2</w:t>
      </w:r>
    </w:p>
    <w:p w:rsidR="00EA2016" w:rsidRDefault="008D3F14" w:rsidP="00EA2016">
      <w:pPr>
        <w:pStyle w:val="AlertTextinList1"/>
      </w:pPr>
      <w:r w:rsidRPr="00B452AC">
        <w:rPr>
          <w:rStyle w:val="LabelEmbedded"/>
        </w:rPr>
        <w:t>Note   </w:t>
      </w:r>
      <w:r w:rsidRPr="00B452AC">
        <w:t>Create a backup of existing MDT or BDD infrastructure before attempting an upgrade. Upgrades to production computers are not supported.</w:t>
      </w:r>
    </w:p>
    <w:p w:rsidR="009008CC" w:rsidRPr="00B452AC" w:rsidRDefault="009008CC" w:rsidP="00EA2016">
      <w:pPr>
        <w:pStyle w:val="BulletedList1"/>
      </w:pPr>
      <w:r w:rsidRPr="00B452AC">
        <w:rPr>
          <w:rStyle w:val="Bold"/>
        </w:rPr>
        <w:t xml:space="preserve">Support for </w:t>
      </w:r>
      <w:r w:rsidR="002C756C" w:rsidRPr="00B452AC">
        <w:rPr>
          <w:rStyle w:val="Bold"/>
        </w:rPr>
        <w:t>Windows 7</w:t>
      </w:r>
      <w:r w:rsidR="0024137D" w:rsidRPr="00B452AC">
        <w:rPr>
          <w:rStyle w:val="Bold"/>
        </w:rPr>
        <w:t>.</w:t>
      </w:r>
      <w:r w:rsidRPr="00B452AC">
        <w:t xml:space="preserve"> </w:t>
      </w:r>
      <w:r w:rsidR="0024137D" w:rsidRPr="00B452AC">
        <w:t>D</w:t>
      </w:r>
      <w:r w:rsidRPr="00B452AC">
        <w:t xml:space="preserve">eploy </w:t>
      </w:r>
      <w:r w:rsidR="002C756C" w:rsidRPr="00B452AC">
        <w:t>Windows 7</w:t>
      </w:r>
      <w:r w:rsidR="00B452AC">
        <w:t xml:space="preserve"> </w:t>
      </w:r>
      <w:r w:rsidRPr="00B452AC">
        <w:t xml:space="preserve">using </w:t>
      </w:r>
      <w:r w:rsidR="00E6184D" w:rsidRPr="00B452AC">
        <w:t>MDT</w:t>
      </w:r>
      <w:r w:rsidR="00EA2016">
        <w:t> </w:t>
      </w:r>
      <w:r w:rsidR="00E6184D" w:rsidRPr="00B452AC">
        <w:t>2010</w:t>
      </w:r>
      <w:r w:rsidRPr="00B452AC">
        <w:t>.</w:t>
      </w:r>
    </w:p>
    <w:p w:rsidR="009008CC" w:rsidRPr="00B452AC" w:rsidRDefault="009008CC" w:rsidP="009008CC">
      <w:pPr>
        <w:pStyle w:val="BulletedList1"/>
      </w:pPr>
      <w:r w:rsidRPr="00B452AC">
        <w:rPr>
          <w:rStyle w:val="Bold"/>
        </w:rPr>
        <w:t xml:space="preserve">Support for </w:t>
      </w:r>
      <w:r w:rsidR="002C756C" w:rsidRPr="00B452AC">
        <w:rPr>
          <w:rStyle w:val="Bold"/>
        </w:rPr>
        <w:t>Windows Server 2008 R2</w:t>
      </w:r>
      <w:r w:rsidR="0024137D" w:rsidRPr="00B452AC">
        <w:rPr>
          <w:rStyle w:val="Bold"/>
        </w:rPr>
        <w:t>.</w:t>
      </w:r>
      <w:r w:rsidRPr="00B452AC">
        <w:t xml:space="preserve"> </w:t>
      </w:r>
      <w:r w:rsidR="0024137D" w:rsidRPr="00B452AC">
        <w:t>D</w:t>
      </w:r>
      <w:r w:rsidRPr="00B452AC">
        <w:t xml:space="preserve">eploy </w:t>
      </w:r>
      <w:r w:rsidR="002C756C" w:rsidRPr="00B452AC">
        <w:t>Windows Server 2008 R2</w:t>
      </w:r>
      <w:r w:rsidR="00CD57A2" w:rsidRPr="00B452AC">
        <w:t xml:space="preserve"> </w:t>
      </w:r>
      <w:r w:rsidRPr="00B452AC">
        <w:t xml:space="preserve">using </w:t>
      </w:r>
      <w:r w:rsidR="00E6184D" w:rsidRPr="00B452AC">
        <w:t>MDT</w:t>
      </w:r>
      <w:r w:rsidR="00EA2016">
        <w:t> </w:t>
      </w:r>
      <w:r w:rsidR="00E6184D" w:rsidRPr="00B452AC">
        <w:t>2010</w:t>
      </w:r>
      <w:r w:rsidRPr="00B452AC">
        <w:t>.</w:t>
      </w:r>
    </w:p>
    <w:p w:rsidR="00C90C9D" w:rsidRPr="00B452AC" w:rsidRDefault="0098181E" w:rsidP="009008CC">
      <w:pPr>
        <w:pStyle w:val="BulletedList1"/>
      </w:pPr>
      <w:r w:rsidRPr="00B452AC">
        <w:rPr>
          <w:rStyle w:val="Bold"/>
        </w:rPr>
        <w:t>Support for System Center Configuration Manager</w:t>
      </w:r>
      <w:r w:rsidR="00EA2016">
        <w:rPr>
          <w:rStyle w:val="Bold"/>
        </w:rPr>
        <w:t> </w:t>
      </w:r>
      <w:r w:rsidRPr="00B452AC">
        <w:rPr>
          <w:rStyle w:val="Bold"/>
        </w:rPr>
        <w:t>2007</w:t>
      </w:r>
      <w:r w:rsidR="00EA2016">
        <w:rPr>
          <w:rStyle w:val="Bold"/>
        </w:rPr>
        <w:t> </w:t>
      </w:r>
      <w:r w:rsidRPr="00B452AC">
        <w:rPr>
          <w:rStyle w:val="Bold"/>
        </w:rPr>
        <w:t>SP2</w:t>
      </w:r>
      <w:r w:rsidR="00EA2016">
        <w:rPr>
          <w:rStyle w:val="Bold"/>
        </w:rPr>
        <w:t>.</w:t>
      </w:r>
      <w:r w:rsidR="00C90C9D" w:rsidRPr="00B452AC">
        <w:t xml:space="preserve"> </w:t>
      </w:r>
      <w:r w:rsidR="006E69FD" w:rsidRPr="00B452AC">
        <w:t xml:space="preserve">This version of System Center Configuration Manager is required to deploy </w:t>
      </w:r>
      <w:r w:rsidR="002C756C" w:rsidRPr="00B452AC">
        <w:t>Windows 7</w:t>
      </w:r>
      <w:r w:rsidR="006E69FD" w:rsidRPr="00B452AC">
        <w:t xml:space="preserve"> and </w:t>
      </w:r>
      <w:r w:rsidR="002C756C" w:rsidRPr="00B452AC">
        <w:t>Windows Server 2008 R2</w:t>
      </w:r>
      <w:r w:rsidR="006E69FD" w:rsidRPr="00B452AC">
        <w:t>.</w:t>
      </w:r>
    </w:p>
    <w:p w:rsidR="00BB1BF2" w:rsidRPr="00B452AC" w:rsidRDefault="00BB1BF2" w:rsidP="00652154">
      <w:pPr>
        <w:pStyle w:val="BulletedList1"/>
        <w:rPr>
          <w:rStyle w:val="Bold"/>
          <w:b w:val="0"/>
        </w:rPr>
      </w:pPr>
      <w:r w:rsidRPr="00B452AC">
        <w:rPr>
          <w:rStyle w:val="Bold"/>
        </w:rPr>
        <w:t>Support for Windows Automated Installation Kit (Windows</w:t>
      </w:r>
      <w:r w:rsidR="0024137D" w:rsidRPr="00B452AC">
        <w:rPr>
          <w:rStyle w:val="Bold"/>
        </w:rPr>
        <w:t> </w:t>
      </w:r>
      <w:r w:rsidRPr="00B452AC">
        <w:rPr>
          <w:rStyle w:val="Bold"/>
        </w:rPr>
        <w:t>AIK) version</w:t>
      </w:r>
      <w:r w:rsidR="0024137D" w:rsidRPr="00B452AC">
        <w:rPr>
          <w:rStyle w:val="Bold"/>
        </w:rPr>
        <w:t> </w:t>
      </w:r>
      <w:r w:rsidRPr="00B452AC">
        <w:rPr>
          <w:rStyle w:val="Bold"/>
        </w:rPr>
        <w:t>2.0</w:t>
      </w:r>
      <w:r w:rsidR="0024137D" w:rsidRPr="00B452AC">
        <w:rPr>
          <w:rStyle w:val="Bold"/>
        </w:rPr>
        <w:t>.</w:t>
      </w:r>
      <w:r w:rsidRPr="00B452AC">
        <w:rPr>
          <w:rStyle w:val="Bold"/>
          <w:b w:val="0"/>
        </w:rPr>
        <w:t xml:space="preserve"> </w:t>
      </w:r>
      <w:r w:rsidR="00103F2D" w:rsidRPr="00B452AC">
        <w:t xml:space="preserve">Deployment of </w:t>
      </w:r>
      <w:r w:rsidR="002C756C" w:rsidRPr="00B452AC">
        <w:t>Windows 7</w:t>
      </w:r>
      <w:r w:rsidRPr="00B452AC">
        <w:t xml:space="preserve"> and </w:t>
      </w:r>
      <w:r w:rsidR="002C756C" w:rsidRPr="00B452AC">
        <w:t>Windows Server 2008 R2</w:t>
      </w:r>
      <w:r w:rsidRPr="00B452AC">
        <w:t xml:space="preserve"> </w:t>
      </w:r>
      <w:r w:rsidR="00103F2D" w:rsidRPr="00B452AC">
        <w:t xml:space="preserve">using </w:t>
      </w:r>
      <w:r w:rsidR="00E6184D" w:rsidRPr="00B452AC">
        <w:t>MDT</w:t>
      </w:r>
      <w:r w:rsidR="00EA2016">
        <w:t> </w:t>
      </w:r>
      <w:r w:rsidR="00E6184D" w:rsidRPr="00B452AC">
        <w:t>2010</w:t>
      </w:r>
      <w:r w:rsidR="00103F2D" w:rsidRPr="00B452AC">
        <w:t xml:space="preserve"> </w:t>
      </w:r>
      <w:r w:rsidRPr="00B452AC">
        <w:t>require</w:t>
      </w:r>
      <w:r w:rsidR="00103F2D" w:rsidRPr="00B452AC">
        <w:t>s</w:t>
      </w:r>
      <w:r w:rsidRPr="00B452AC">
        <w:t xml:space="preserve"> the use of Windows</w:t>
      </w:r>
      <w:r w:rsidR="0024137D" w:rsidRPr="00B452AC">
        <w:t> </w:t>
      </w:r>
      <w:r w:rsidRPr="00B452AC">
        <w:t>AIK version</w:t>
      </w:r>
      <w:r w:rsidR="0024137D" w:rsidRPr="00B452AC">
        <w:t> </w:t>
      </w:r>
      <w:r w:rsidRPr="00B452AC">
        <w:t>2.0</w:t>
      </w:r>
      <w:r w:rsidR="00103F2D" w:rsidRPr="00B452AC">
        <w:t>.</w:t>
      </w:r>
    </w:p>
    <w:p w:rsidR="00652154" w:rsidRPr="00B452AC" w:rsidRDefault="009008CC" w:rsidP="00652154">
      <w:pPr>
        <w:pStyle w:val="BulletedList1"/>
      </w:pPr>
      <w:r w:rsidRPr="00B452AC">
        <w:rPr>
          <w:rStyle w:val="Bold"/>
        </w:rPr>
        <w:t xml:space="preserve">Support for </w:t>
      </w:r>
      <w:r w:rsidR="009B7777" w:rsidRPr="00B452AC">
        <w:rPr>
          <w:rStyle w:val="Bold"/>
        </w:rPr>
        <w:t xml:space="preserve">Windows </w:t>
      </w:r>
      <w:r w:rsidRPr="00B452AC">
        <w:rPr>
          <w:rStyle w:val="Bold"/>
        </w:rPr>
        <w:t>User State Migration Toolkit (USMT) version</w:t>
      </w:r>
      <w:r w:rsidR="009B7777" w:rsidRPr="00B452AC">
        <w:rPr>
          <w:rStyle w:val="Bold"/>
        </w:rPr>
        <w:t> </w:t>
      </w:r>
      <w:r w:rsidRPr="00B452AC">
        <w:rPr>
          <w:rStyle w:val="Bold"/>
        </w:rPr>
        <w:t>4.0</w:t>
      </w:r>
      <w:r w:rsidR="009B7777" w:rsidRPr="00B452AC">
        <w:rPr>
          <w:rStyle w:val="Bold"/>
        </w:rPr>
        <w:t>.</w:t>
      </w:r>
      <w:r w:rsidRPr="00B452AC">
        <w:t xml:space="preserve"> USMT</w:t>
      </w:r>
      <w:r w:rsidR="009B7777" w:rsidRPr="00B452AC">
        <w:t> </w:t>
      </w:r>
      <w:r w:rsidRPr="00B452AC">
        <w:t xml:space="preserve">4.0 is required to support </w:t>
      </w:r>
      <w:r w:rsidR="002C756C" w:rsidRPr="00B452AC">
        <w:t>Windows 7</w:t>
      </w:r>
      <w:r w:rsidRPr="00B452AC">
        <w:t xml:space="preserve"> deployments. </w:t>
      </w:r>
      <w:r w:rsidR="00652154" w:rsidRPr="00B452AC">
        <w:t>Specifically, the following new features of USMT</w:t>
      </w:r>
      <w:r w:rsidR="009B7777" w:rsidRPr="00B452AC">
        <w:t> </w:t>
      </w:r>
      <w:r w:rsidR="00652154" w:rsidRPr="00B452AC">
        <w:t xml:space="preserve">4.0 are supported in </w:t>
      </w:r>
      <w:r w:rsidR="009B7777" w:rsidRPr="00B452AC">
        <w:t>LTI</w:t>
      </w:r>
      <w:r w:rsidR="00652154" w:rsidRPr="00B452AC">
        <w:t xml:space="preserve"> deployments:</w:t>
      </w:r>
    </w:p>
    <w:p w:rsidR="009008CC" w:rsidRPr="00B452AC" w:rsidRDefault="00652154" w:rsidP="00652154">
      <w:pPr>
        <w:pStyle w:val="BulletedList2"/>
      </w:pPr>
      <w:r w:rsidRPr="00B452AC">
        <w:rPr>
          <w:rStyle w:val="Bold"/>
        </w:rPr>
        <w:t>Support for USMT</w:t>
      </w:r>
      <w:r w:rsidR="004D318C" w:rsidRPr="00B452AC">
        <w:rPr>
          <w:rStyle w:val="Bold"/>
        </w:rPr>
        <w:t> </w:t>
      </w:r>
      <w:r w:rsidRPr="00B452AC">
        <w:rPr>
          <w:rStyle w:val="Bold"/>
        </w:rPr>
        <w:t xml:space="preserve">4.0 </w:t>
      </w:r>
      <w:r w:rsidR="002C756C" w:rsidRPr="00B452AC">
        <w:rPr>
          <w:rStyle w:val="Bold"/>
        </w:rPr>
        <w:t>hard-link</w:t>
      </w:r>
      <w:r w:rsidRPr="00B452AC">
        <w:rPr>
          <w:rStyle w:val="Bold"/>
        </w:rPr>
        <w:t xml:space="preserve"> </w:t>
      </w:r>
      <w:r w:rsidR="004D318C" w:rsidRPr="00B452AC">
        <w:rPr>
          <w:rStyle w:val="Bold"/>
        </w:rPr>
        <w:t>m</w:t>
      </w:r>
      <w:r w:rsidRPr="00B452AC">
        <w:rPr>
          <w:rStyle w:val="Bold"/>
        </w:rPr>
        <w:t>igration</w:t>
      </w:r>
      <w:r w:rsidR="004D318C" w:rsidRPr="00B452AC">
        <w:rPr>
          <w:rStyle w:val="Bold"/>
        </w:rPr>
        <w:t>.</w:t>
      </w:r>
      <w:r w:rsidRPr="00B452AC">
        <w:t xml:space="preserve"> </w:t>
      </w:r>
      <w:r w:rsidR="009008CC" w:rsidRPr="00B452AC">
        <w:t>USMT</w:t>
      </w:r>
      <w:r w:rsidR="004D318C" w:rsidRPr="00B452AC">
        <w:t> </w:t>
      </w:r>
      <w:r w:rsidR="009008CC" w:rsidRPr="00B452AC">
        <w:t xml:space="preserve">4.0 includes a new method of saving user state called </w:t>
      </w:r>
      <w:r w:rsidR="002C756C" w:rsidRPr="00B452AC">
        <w:rPr>
          <w:rStyle w:val="Italic"/>
        </w:rPr>
        <w:t>hard-link</w:t>
      </w:r>
      <w:r w:rsidR="009008CC" w:rsidRPr="00B452AC">
        <w:rPr>
          <w:rStyle w:val="Italic"/>
        </w:rPr>
        <w:t xml:space="preserve"> </w:t>
      </w:r>
      <w:r w:rsidR="004D318C" w:rsidRPr="00B452AC">
        <w:rPr>
          <w:rStyle w:val="Italic"/>
        </w:rPr>
        <w:t>m</w:t>
      </w:r>
      <w:r w:rsidR="009008CC" w:rsidRPr="00B452AC">
        <w:rPr>
          <w:rStyle w:val="Italic"/>
        </w:rPr>
        <w:t>igration</w:t>
      </w:r>
      <w:r w:rsidR="009008CC" w:rsidRPr="00B452AC">
        <w:t xml:space="preserve">. </w:t>
      </w:r>
      <w:r w:rsidR="002C756C" w:rsidRPr="00B452AC">
        <w:t>Hard-link</w:t>
      </w:r>
      <w:r w:rsidR="009008CC" w:rsidRPr="00B452AC">
        <w:t xml:space="preserve"> </w:t>
      </w:r>
      <w:r w:rsidR="004D318C" w:rsidRPr="00B452AC">
        <w:t>m</w:t>
      </w:r>
      <w:r w:rsidR="009008CC" w:rsidRPr="00B452AC">
        <w:t>igration creates a snapshot of current user data files before reinstall</w:t>
      </w:r>
      <w:r w:rsidR="004D318C" w:rsidRPr="00B452AC">
        <w:t>ation, which</w:t>
      </w:r>
      <w:r w:rsidR="009008CC" w:rsidRPr="00B452AC">
        <w:t xml:space="preserve"> keeps data in the same location </w:t>
      </w:r>
      <w:r w:rsidRPr="00B452AC">
        <w:t xml:space="preserve">on the disk </w:t>
      </w:r>
      <w:r w:rsidR="009008CC" w:rsidRPr="00B452AC">
        <w:t xml:space="preserve">while upgrading the system and rebuilds the links after </w:t>
      </w:r>
      <w:r w:rsidR="002C756C" w:rsidRPr="00B452AC">
        <w:t>Windows 7</w:t>
      </w:r>
      <w:r w:rsidRPr="00B452AC">
        <w:t xml:space="preserve"> is installed</w:t>
      </w:r>
      <w:r w:rsidR="009008CC" w:rsidRPr="00B452AC">
        <w:t xml:space="preserve">. </w:t>
      </w:r>
      <w:r w:rsidR="002C756C" w:rsidRPr="00B452AC">
        <w:t>Hard-link</w:t>
      </w:r>
      <w:r w:rsidR="009008CC" w:rsidRPr="00B452AC">
        <w:t xml:space="preserve"> </w:t>
      </w:r>
      <w:r w:rsidR="004D318C" w:rsidRPr="00B452AC">
        <w:t>m</w:t>
      </w:r>
      <w:r w:rsidRPr="00B452AC">
        <w:t>igration dramatically reduces the time required to migrate user state</w:t>
      </w:r>
      <w:r w:rsidR="004D318C" w:rsidRPr="00B452AC">
        <w:t>,</w:t>
      </w:r>
      <w:r w:rsidRPr="00B452AC">
        <w:t xml:space="preserve"> because the data is never moved, which is </w:t>
      </w:r>
      <w:r w:rsidR="009008CC" w:rsidRPr="00B452AC">
        <w:t>faster than copying user data to another disk.</w:t>
      </w:r>
    </w:p>
    <w:p w:rsidR="009008CC" w:rsidRPr="00B452AC" w:rsidRDefault="00652154" w:rsidP="00652154">
      <w:pPr>
        <w:pStyle w:val="BulletedList2"/>
      </w:pPr>
      <w:r w:rsidRPr="00B452AC">
        <w:rPr>
          <w:rStyle w:val="Bold"/>
        </w:rPr>
        <w:t>Support for USMT</w:t>
      </w:r>
      <w:r w:rsidR="004D318C" w:rsidRPr="00B452AC">
        <w:rPr>
          <w:rStyle w:val="Bold"/>
        </w:rPr>
        <w:t> </w:t>
      </w:r>
      <w:r w:rsidRPr="00B452AC">
        <w:rPr>
          <w:rStyle w:val="Bold"/>
        </w:rPr>
        <w:t>4.0 shadow copy</w:t>
      </w:r>
      <w:r w:rsidR="004D318C" w:rsidRPr="00B452AC">
        <w:rPr>
          <w:rStyle w:val="Bold"/>
        </w:rPr>
        <w:t>.</w:t>
      </w:r>
      <w:r w:rsidRPr="00B452AC">
        <w:t xml:space="preserve"> USMT</w:t>
      </w:r>
      <w:r w:rsidR="004D318C" w:rsidRPr="00B452AC">
        <w:t> </w:t>
      </w:r>
      <w:r w:rsidRPr="00B452AC">
        <w:t xml:space="preserve">4.0 supports the ability to archive files that are in use by using the shadow copy feature in </w:t>
      </w:r>
      <w:r w:rsidR="002C756C" w:rsidRPr="00B452AC">
        <w:t>Windows 7</w:t>
      </w:r>
      <w:r w:rsidR="00467B5B" w:rsidRPr="00B452AC">
        <w:t xml:space="preserve"> </w:t>
      </w:r>
      <w:r w:rsidRPr="00B452AC">
        <w:t xml:space="preserve">and </w:t>
      </w:r>
      <w:r w:rsidR="002C756C" w:rsidRPr="00B452AC">
        <w:t>Windows Server 2008 R2</w:t>
      </w:r>
      <w:r w:rsidRPr="00B452AC">
        <w:t>.</w:t>
      </w:r>
    </w:p>
    <w:p w:rsidR="009E1321" w:rsidRPr="00B452AC" w:rsidRDefault="00D6161C" w:rsidP="00D6161C">
      <w:pPr>
        <w:pStyle w:val="BulletedList1"/>
      </w:pPr>
      <w:r w:rsidRPr="00B452AC">
        <w:rPr>
          <w:rStyle w:val="Bold"/>
        </w:rPr>
        <w:t xml:space="preserve">Support for </w:t>
      </w:r>
      <w:r w:rsidR="009E1321" w:rsidRPr="00B452AC">
        <w:rPr>
          <w:rStyle w:val="Bold"/>
        </w:rPr>
        <w:t>the Deployment Image Servicing and Management (DISM) tool</w:t>
      </w:r>
      <w:r w:rsidR="004D318C" w:rsidRPr="00B452AC">
        <w:rPr>
          <w:rStyle w:val="Bold"/>
        </w:rPr>
        <w:t>.</w:t>
      </w:r>
      <w:r w:rsidR="009E1321" w:rsidRPr="00B452AC">
        <w:t xml:space="preserve"> The new DISM tool</w:t>
      </w:r>
      <w:r w:rsidRPr="00B452AC">
        <w:t xml:space="preserve"> </w:t>
      </w:r>
      <w:r w:rsidR="009E1321" w:rsidRPr="00B452AC">
        <w:t xml:space="preserve">(Dism.exe) allows </w:t>
      </w:r>
      <w:r w:rsidR="006204FB" w:rsidRPr="00B452AC">
        <w:t xml:space="preserve">for servicing offline images, mounting and unmounting WIM files, and customizing </w:t>
      </w:r>
      <w:r w:rsidR="004D318C" w:rsidRPr="00B452AC">
        <w:t>Windows Preinstallation Environment (</w:t>
      </w:r>
      <w:r w:rsidR="00AB4838" w:rsidRPr="00B452AC">
        <w:t>Windows PE</w:t>
      </w:r>
      <w:r w:rsidR="004D318C" w:rsidRPr="00B452AC">
        <w:t>)</w:t>
      </w:r>
      <w:r w:rsidR="006204FB" w:rsidRPr="00B452AC">
        <w:t xml:space="preserve"> boot images</w:t>
      </w:r>
      <w:r w:rsidR="009E1321" w:rsidRPr="00B452AC">
        <w:t xml:space="preserve">. The DISM tool </w:t>
      </w:r>
      <w:r w:rsidRPr="00B452AC">
        <w:t>replace</w:t>
      </w:r>
      <w:r w:rsidR="009E1321" w:rsidRPr="00B452AC">
        <w:t>s</w:t>
      </w:r>
      <w:r w:rsidRPr="00B452AC">
        <w:t xml:space="preserve"> many of the tools in previous </w:t>
      </w:r>
      <w:r w:rsidR="009E1321" w:rsidRPr="00B452AC">
        <w:t>versions of the Windows</w:t>
      </w:r>
      <w:r w:rsidR="004D318C" w:rsidRPr="00B452AC">
        <w:t> </w:t>
      </w:r>
      <w:r w:rsidR="009E1321" w:rsidRPr="00B452AC">
        <w:t>AI</w:t>
      </w:r>
      <w:r w:rsidR="007C0C15" w:rsidRPr="00B452AC">
        <w:t>K</w:t>
      </w:r>
      <w:r w:rsidRPr="00B452AC">
        <w:t xml:space="preserve">, including Package Manager (Pkgmgr.exe), the International Settings Configuration Tool (Intlcfg.exe), and the </w:t>
      </w:r>
      <w:r w:rsidR="00AB4838" w:rsidRPr="00B452AC">
        <w:t>Windows PE</w:t>
      </w:r>
      <w:r w:rsidRPr="00B452AC">
        <w:t xml:space="preserve"> command-line tool (PEimg.exe).</w:t>
      </w:r>
    </w:p>
    <w:p w:rsidR="003316B2" w:rsidRPr="00B452AC" w:rsidRDefault="007C0C15" w:rsidP="00D6161C">
      <w:pPr>
        <w:pStyle w:val="BulletedList1"/>
      </w:pPr>
      <w:r w:rsidRPr="00B452AC">
        <w:rPr>
          <w:rStyle w:val="Bold"/>
        </w:rPr>
        <w:lastRenderedPageBreak/>
        <w:t xml:space="preserve">Support for </w:t>
      </w:r>
      <w:r w:rsidR="00AB4838" w:rsidRPr="00B452AC">
        <w:rPr>
          <w:rStyle w:val="Bold"/>
        </w:rPr>
        <w:t>Windows PE</w:t>
      </w:r>
      <w:r w:rsidRPr="00B452AC">
        <w:rPr>
          <w:rStyle w:val="Bold"/>
        </w:rPr>
        <w:t xml:space="preserve"> version</w:t>
      </w:r>
      <w:r w:rsidR="004930DC" w:rsidRPr="00B452AC">
        <w:rPr>
          <w:rStyle w:val="Bold"/>
        </w:rPr>
        <w:t> </w:t>
      </w:r>
      <w:r w:rsidRPr="00B452AC">
        <w:rPr>
          <w:rStyle w:val="Bold"/>
        </w:rPr>
        <w:t>3.0</w:t>
      </w:r>
      <w:r w:rsidR="004930DC" w:rsidRPr="00B452AC">
        <w:rPr>
          <w:rStyle w:val="Bold"/>
        </w:rPr>
        <w:t>.</w:t>
      </w:r>
      <w:r w:rsidRPr="00B452AC">
        <w:t xml:space="preserve"> </w:t>
      </w:r>
      <w:r w:rsidR="00AB4838" w:rsidRPr="00B452AC">
        <w:t>Windows PE</w:t>
      </w:r>
      <w:r w:rsidR="004930DC" w:rsidRPr="00B452AC">
        <w:t> </w:t>
      </w:r>
      <w:r w:rsidRPr="00B452AC">
        <w:t>3.0 is included as a part of the Windows</w:t>
      </w:r>
      <w:r w:rsidR="004930DC" w:rsidRPr="00B452AC">
        <w:t> </w:t>
      </w:r>
      <w:r w:rsidRPr="00B452AC">
        <w:t>AIK version</w:t>
      </w:r>
      <w:r w:rsidR="004930DC" w:rsidRPr="00B452AC">
        <w:t> </w:t>
      </w:r>
      <w:r w:rsidRPr="00B452AC">
        <w:t xml:space="preserve">2.0 and is required to deploy </w:t>
      </w:r>
      <w:r w:rsidR="002C756C" w:rsidRPr="00B452AC">
        <w:t>Windows 7</w:t>
      </w:r>
      <w:r w:rsidR="004930DC" w:rsidRPr="00B452AC">
        <w:t> </w:t>
      </w:r>
      <w:r w:rsidRPr="00B452AC">
        <w:t xml:space="preserve">and </w:t>
      </w:r>
      <w:r w:rsidR="002C756C" w:rsidRPr="00B452AC">
        <w:t>Windows Server 2008 R2</w:t>
      </w:r>
      <w:r w:rsidRPr="00B452AC">
        <w:t xml:space="preserve"> using </w:t>
      </w:r>
      <w:r w:rsidR="00E6184D" w:rsidRPr="00B452AC">
        <w:t>MDT</w:t>
      </w:r>
      <w:r w:rsidR="00EA2016">
        <w:t> </w:t>
      </w:r>
      <w:r w:rsidR="00E6184D" w:rsidRPr="00B452AC">
        <w:t>2010</w:t>
      </w:r>
      <w:r w:rsidRPr="00B452AC">
        <w:t>.</w:t>
      </w:r>
    </w:p>
    <w:p w:rsidR="00B1477F" w:rsidRPr="00B452AC" w:rsidRDefault="00B1477F" w:rsidP="00D6161C">
      <w:pPr>
        <w:pStyle w:val="BulletedList1"/>
      </w:pPr>
      <w:r w:rsidRPr="00B452AC">
        <w:rPr>
          <w:rStyle w:val="Bold"/>
        </w:rPr>
        <w:t xml:space="preserve">Support for </w:t>
      </w:r>
      <w:r w:rsidR="00BD0506" w:rsidRPr="00B452AC">
        <w:rPr>
          <w:rStyle w:val="Bold"/>
        </w:rPr>
        <w:t xml:space="preserve">the </w:t>
      </w:r>
      <w:r w:rsidR="00AA7F71" w:rsidRPr="00B452AC">
        <w:rPr>
          <w:rStyle w:val="Bold"/>
        </w:rPr>
        <w:t xml:space="preserve">Boot </w:t>
      </w:r>
      <w:r w:rsidRPr="00B452AC">
        <w:rPr>
          <w:rStyle w:val="Bold"/>
        </w:rPr>
        <w:t xml:space="preserve">Configuration </w:t>
      </w:r>
      <w:r w:rsidR="00AA7F71" w:rsidRPr="00B452AC">
        <w:rPr>
          <w:rStyle w:val="Bold"/>
        </w:rPr>
        <w:t xml:space="preserve">Data </w:t>
      </w:r>
      <w:r w:rsidR="00BD0506" w:rsidRPr="00B452AC">
        <w:rPr>
          <w:rStyle w:val="Bold"/>
        </w:rPr>
        <w:t xml:space="preserve">(BCD) </w:t>
      </w:r>
      <w:r w:rsidR="00E8643F" w:rsidRPr="00B452AC">
        <w:rPr>
          <w:rStyle w:val="Bold"/>
        </w:rPr>
        <w:t>management tool</w:t>
      </w:r>
      <w:r w:rsidR="00BD0506" w:rsidRPr="00B452AC">
        <w:rPr>
          <w:rStyle w:val="Bold"/>
        </w:rPr>
        <w:t>.</w:t>
      </w:r>
      <w:r w:rsidR="00AA7F71" w:rsidRPr="00B452AC">
        <w:t xml:space="preserve"> </w:t>
      </w:r>
      <w:r w:rsidR="00E6184D" w:rsidRPr="00B452AC">
        <w:t>MDT</w:t>
      </w:r>
      <w:r w:rsidR="00EA2016">
        <w:t> </w:t>
      </w:r>
      <w:r w:rsidR="00E6184D" w:rsidRPr="00B452AC">
        <w:t>2010</w:t>
      </w:r>
      <w:r w:rsidR="00AA7F71" w:rsidRPr="00B452AC">
        <w:t xml:space="preserve"> uses the new BCDEdit command</w:t>
      </w:r>
      <w:r w:rsidR="00BD0506" w:rsidRPr="00B452AC">
        <w:t>-</w:t>
      </w:r>
      <w:r w:rsidR="00AA7F71" w:rsidRPr="00B452AC">
        <w:t xml:space="preserve">line tool to manage </w:t>
      </w:r>
      <w:r w:rsidR="00BD0506" w:rsidRPr="00B452AC">
        <w:t>BCD</w:t>
      </w:r>
      <w:r w:rsidR="00AA7F71" w:rsidRPr="00B452AC">
        <w:t xml:space="preserve"> files. </w:t>
      </w:r>
      <w:r w:rsidR="00E8643F" w:rsidRPr="00B452AC">
        <w:t>MDT</w:t>
      </w:r>
      <w:r w:rsidR="00BD0506" w:rsidRPr="00B452AC">
        <w:t> </w:t>
      </w:r>
      <w:r w:rsidR="00E8643F" w:rsidRPr="00B452AC">
        <w:t>2008 Update</w:t>
      </w:r>
      <w:r w:rsidR="00BD0506" w:rsidRPr="00B452AC">
        <w:t> </w:t>
      </w:r>
      <w:r w:rsidR="00E8643F" w:rsidRPr="00B452AC">
        <w:t xml:space="preserve">1 used </w:t>
      </w:r>
      <w:r w:rsidR="00D11D5E" w:rsidRPr="00B452AC">
        <w:t>the BitLocker Drive Preparation Tool (</w:t>
      </w:r>
      <w:r w:rsidR="00E8643F" w:rsidRPr="00B452AC">
        <w:t>B</w:t>
      </w:r>
      <w:r w:rsidR="00D11D5E" w:rsidRPr="00B452AC">
        <w:t>de</w:t>
      </w:r>
      <w:r w:rsidR="00E8643F" w:rsidRPr="00B452AC">
        <w:t>H</w:t>
      </w:r>
      <w:r w:rsidR="00D11D5E" w:rsidRPr="00B452AC">
        <w:t>d</w:t>
      </w:r>
      <w:r w:rsidR="00E8643F" w:rsidRPr="00B452AC">
        <w:t>C</w:t>
      </w:r>
      <w:r w:rsidR="00D11D5E" w:rsidRPr="00B452AC">
        <w:t>fg.exe)</w:t>
      </w:r>
      <w:r w:rsidR="00E8643F" w:rsidRPr="00B452AC">
        <w:t xml:space="preserve"> to manage boot configuration.</w:t>
      </w:r>
    </w:p>
    <w:p w:rsidR="009229E7" w:rsidRPr="00B452AC" w:rsidRDefault="009229E7" w:rsidP="009229E7">
      <w:pPr>
        <w:pStyle w:val="BulletedList1"/>
      </w:pPr>
      <w:r w:rsidRPr="00B452AC">
        <w:rPr>
          <w:rStyle w:val="Bold"/>
        </w:rPr>
        <w:t xml:space="preserve">Support for </w:t>
      </w:r>
      <w:r w:rsidR="002C756C" w:rsidRPr="00B452AC">
        <w:rPr>
          <w:rStyle w:val="Bold"/>
        </w:rPr>
        <w:t>Windows 7</w:t>
      </w:r>
      <w:r w:rsidRPr="00B452AC">
        <w:rPr>
          <w:rStyle w:val="Bold"/>
        </w:rPr>
        <w:t xml:space="preserve"> default disk partition configuration</w:t>
      </w:r>
      <w:r w:rsidR="00E05A26" w:rsidRPr="00B452AC">
        <w:rPr>
          <w:rStyle w:val="Bold"/>
        </w:rPr>
        <w:t>.</w:t>
      </w:r>
      <w:r w:rsidRPr="00B452AC">
        <w:t xml:space="preserve"> </w:t>
      </w:r>
      <w:r w:rsidR="00E05A26" w:rsidRPr="00B452AC">
        <w:t xml:space="preserve">In </w:t>
      </w:r>
      <w:r w:rsidR="00E6184D" w:rsidRPr="00B452AC">
        <w:t>MDT</w:t>
      </w:r>
      <w:r w:rsidR="00EA2016">
        <w:t> </w:t>
      </w:r>
      <w:r w:rsidR="00E6184D" w:rsidRPr="00B452AC">
        <w:t>2010</w:t>
      </w:r>
      <w:r w:rsidR="00E05A26" w:rsidRPr="00B452AC">
        <w:t>,</w:t>
      </w:r>
      <w:r w:rsidRPr="00B452AC">
        <w:t xml:space="preserve"> the disk partition configuration for </w:t>
      </w:r>
      <w:r w:rsidR="002C756C" w:rsidRPr="00B452AC">
        <w:t>Windows 7</w:t>
      </w:r>
      <w:r w:rsidRPr="00B452AC">
        <w:t xml:space="preserve"> </w:t>
      </w:r>
      <w:r w:rsidR="007F6FAC" w:rsidRPr="00B452AC">
        <w:t xml:space="preserve">is </w:t>
      </w:r>
      <w:r w:rsidRPr="00B452AC">
        <w:t>similar to the Bit</w:t>
      </w:r>
      <w:r w:rsidR="00E05A26" w:rsidRPr="00B452AC">
        <w:t>L</w:t>
      </w:r>
      <w:r w:rsidRPr="00B452AC">
        <w:t xml:space="preserve">ocker </w:t>
      </w:r>
      <w:r w:rsidR="00E05A26" w:rsidRPr="00B452AC">
        <w:t xml:space="preserve">Drive Encryption </w:t>
      </w:r>
      <w:r w:rsidRPr="00B452AC">
        <w:t>disk configuration</w:t>
      </w:r>
      <w:r w:rsidR="00E05A26" w:rsidRPr="00B452AC">
        <w:t>,</w:t>
      </w:r>
      <w:r w:rsidRPr="00B452AC">
        <w:t xml:space="preserve"> where the operating system </w:t>
      </w:r>
      <w:r w:rsidR="00E05A26" w:rsidRPr="00B452AC">
        <w:t>is</w:t>
      </w:r>
      <w:r w:rsidRPr="00B452AC">
        <w:t xml:space="preserve"> installed on Disk</w:t>
      </w:r>
      <w:r w:rsidR="00E05A26" w:rsidRPr="00B452AC">
        <w:t> </w:t>
      </w:r>
      <w:r w:rsidRPr="00B452AC">
        <w:t>0, Partition</w:t>
      </w:r>
      <w:r w:rsidR="00E05A26" w:rsidRPr="00B452AC">
        <w:t> </w:t>
      </w:r>
      <w:r w:rsidR="00E8643F" w:rsidRPr="00B452AC">
        <w:t>2</w:t>
      </w:r>
      <w:r w:rsidR="00E05A26" w:rsidRPr="00B452AC">
        <w:t>,</w:t>
      </w:r>
      <w:r w:rsidRPr="00B452AC">
        <w:t xml:space="preserve"> and the system partition </w:t>
      </w:r>
      <w:r w:rsidR="00E05A26" w:rsidRPr="00B452AC">
        <w:t>is</w:t>
      </w:r>
      <w:r w:rsidRPr="00B452AC">
        <w:t xml:space="preserve"> on Disk</w:t>
      </w:r>
      <w:r w:rsidR="00E05A26" w:rsidRPr="00B452AC">
        <w:t> </w:t>
      </w:r>
      <w:r w:rsidRPr="00B452AC">
        <w:t>0, Partition</w:t>
      </w:r>
      <w:r w:rsidR="00E05A26" w:rsidRPr="00B452AC">
        <w:t> </w:t>
      </w:r>
      <w:r w:rsidR="00E8643F" w:rsidRPr="00B452AC">
        <w:t>1</w:t>
      </w:r>
      <w:r w:rsidRPr="00B452AC">
        <w:t>.</w:t>
      </w:r>
    </w:p>
    <w:p w:rsidR="00002206" w:rsidRPr="00B452AC" w:rsidRDefault="00002206" w:rsidP="00064EF5">
      <w:pPr>
        <w:pStyle w:val="Heading2"/>
      </w:pPr>
      <w:bookmarkStart w:id="7" w:name="_What’s_Been_Removed"/>
      <w:bookmarkStart w:id="8" w:name="_Toc240038823"/>
      <w:bookmarkEnd w:id="7"/>
      <w:r w:rsidRPr="00B452AC">
        <w:t>What’s Been Removed</w:t>
      </w:r>
      <w:r w:rsidR="00EA2016">
        <w:t>?</w:t>
      </w:r>
      <w:bookmarkEnd w:id="8"/>
    </w:p>
    <w:p w:rsidR="00002206" w:rsidRPr="00B452AC" w:rsidRDefault="00002206" w:rsidP="00002206">
      <w:pPr>
        <w:pStyle w:val="Text"/>
      </w:pPr>
      <w:r w:rsidRPr="00B452AC">
        <w:t xml:space="preserve">The </w:t>
      </w:r>
      <w:r w:rsidR="00E6184D" w:rsidRPr="00B452AC">
        <w:t>MDT</w:t>
      </w:r>
      <w:r w:rsidR="00EA2016">
        <w:t> </w:t>
      </w:r>
      <w:r w:rsidR="00E6184D" w:rsidRPr="00B452AC">
        <w:t>2010</w:t>
      </w:r>
      <w:r w:rsidRPr="00B452AC">
        <w:t xml:space="preserve"> release </w:t>
      </w:r>
      <w:r w:rsidR="00B9664E" w:rsidRPr="00B452AC">
        <w:t>does not include</w:t>
      </w:r>
      <w:r w:rsidRPr="00B452AC">
        <w:t xml:space="preserve"> the following features that existed in MDT</w:t>
      </w:r>
      <w:r w:rsidR="00B9664E" w:rsidRPr="00B452AC">
        <w:t> </w:t>
      </w:r>
      <w:r w:rsidRPr="00B452AC">
        <w:t>2008 Update</w:t>
      </w:r>
      <w:r w:rsidR="00B9664E" w:rsidRPr="00B452AC">
        <w:t> </w:t>
      </w:r>
      <w:r w:rsidRPr="00B452AC">
        <w:t>1:</w:t>
      </w:r>
    </w:p>
    <w:p w:rsidR="00D6161C" w:rsidRPr="00B452AC" w:rsidRDefault="00002206" w:rsidP="00B9664E">
      <w:pPr>
        <w:pStyle w:val="BulletedList1"/>
      </w:pPr>
      <w:r w:rsidRPr="00B452AC">
        <w:rPr>
          <w:rStyle w:val="Bold"/>
        </w:rPr>
        <w:t xml:space="preserve">Support for Microsoft Systems Management Server </w:t>
      </w:r>
      <w:r w:rsidR="00B9664E" w:rsidRPr="00B452AC">
        <w:rPr>
          <w:rStyle w:val="Bold"/>
        </w:rPr>
        <w:t>(SMS) </w:t>
      </w:r>
      <w:r w:rsidRPr="00B452AC">
        <w:rPr>
          <w:rStyle w:val="Bold"/>
        </w:rPr>
        <w:t>2003</w:t>
      </w:r>
      <w:r w:rsidR="00B9664E" w:rsidRPr="00B452AC">
        <w:rPr>
          <w:rStyle w:val="Bold"/>
        </w:rPr>
        <w:t>.</w:t>
      </w:r>
      <w:r w:rsidRPr="00B452AC">
        <w:t xml:space="preserve"> </w:t>
      </w:r>
      <w:r w:rsidR="00E6184D" w:rsidRPr="00B452AC">
        <w:t>MDT</w:t>
      </w:r>
      <w:r w:rsidR="00EA2016">
        <w:t> </w:t>
      </w:r>
      <w:r w:rsidR="00E6184D" w:rsidRPr="00B452AC">
        <w:t>2010</w:t>
      </w:r>
      <w:r w:rsidRPr="00B452AC">
        <w:t xml:space="preserve"> no longer supports performing </w:t>
      </w:r>
      <w:r w:rsidR="00B9664E" w:rsidRPr="00B452AC">
        <w:t>ZTI</w:t>
      </w:r>
      <w:r w:rsidRPr="00B452AC">
        <w:t xml:space="preserve"> deployments using Systems Management Server. All other deployment scenarios that were supported in MDT</w:t>
      </w:r>
      <w:r w:rsidR="00B9664E" w:rsidRPr="00B452AC">
        <w:t> </w:t>
      </w:r>
      <w:r w:rsidRPr="00B452AC">
        <w:t>2008 Update</w:t>
      </w:r>
      <w:r w:rsidR="00B9664E" w:rsidRPr="00B452AC">
        <w:t> </w:t>
      </w:r>
      <w:r w:rsidRPr="00B452AC">
        <w:t xml:space="preserve">1 are supported in </w:t>
      </w:r>
      <w:r w:rsidR="00E6184D" w:rsidRPr="00B452AC">
        <w:t>MDT 2010</w:t>
      </w:r>
      <w:r w:rsidR="00B9664E" w:rsidRPr="00B452AC">
        <w:t>.</w:t>
      </w:r>
    </w:p>
    <w:p w:rsidR="003209CB" w:rsidRPr="00B452AC" w:rsidRDefault="003209CB" w:rsidP="00D6161C">
      <w:pPr>
        <w:pStyle w:val="ChapterTitle"/>
        <w:rPr>
          <w:lang w:val="en-US"/>
        </w:rPr>
        <w:sectPr w:rsidR="003209CB" w:rsidRPr="00B452AC" w:rsidSect="0049225F">
          <w:headerReference w:type="even" r:id="rId26"/>
          <w:headerReference w:type="default" r:id="rId27"/>
          <w:headerReference w:type="first" r:id="rId28"/>
          <w:pgSz w:w="12240" w:h="15840" w:code="1"/>
          <w:pgMar w:top="1800" w:right="2160" w:bottom="1440" w:left="2160" w:header="1022" w:footer="1022" w:gutter="0"/>
          <w:cols w:space="720"/>
          <w:titlePg/>
          <w:docGrid w:linePitch="218"/>
        </w:sectPr>
      </w:pPr>
    </w:p>
    <w:p w:rsidR="00D6161C" w:rsidRPr="00B452AC" w:rsidRDefault="00D6161C" w:rsidP="00064EF5">
      <w:pPr>
        <w:pStyle w:val="Heading1"/>
      </w:pPr>
      <w:bookmarkStart w:id="9" w:name="_Toc240038824"/>
      <w:r w:rsidRPr="00B452AC">
        <w:lastRenderedPageBreak/>
        <w:t xml:space="preserve">Operating System Support in </w:t>
      </w:r>
      <w:r w:rsidR="00E6184D" w:rsidRPr="00B452AC">
        <w:t>MDT</w:t>
      </w:r>
      <w:r w:rsidR="00ED72C6">
        <w:t> </w:t>
      </w:r>
      <w:r w:rsidR="00E6184D" w:rsidRPr="00B452AC">
        <w:t>2010</w:t>
      </w:r>
      <w:bookmarkEnd w:id="9"/>
    </w:p>
    <w:p w:rsidR="005D3A43" w:rsidRPr="00B452AC" w:rsidRDefault="005D3A43" w:rsidP="00D6161C">
      <w:pPr>
        <w:pStyle w:val="Text"/>
      </w:pPr>
      <w:r w:rsidRPr="00B452AC">
        <w:t>Table</w:t>
      </w:r>
      <w:r w:rsidR="003209CB" w:rsidRPr="00B452AC">
        <w:t> </w:t>
      </w:r>
      <w:r w:rsidRPr="00B452AC">
        <w:t xml:space="preserve">1 lists the operating system support </w:t>
      </w:r>
      <w:r w:rsidR="00ED72C6">
        <w:t>that</w:t>
      </w:r>
      <w:r w:rsidRPr="00B452AC">
        <w:t xml:space="preserve"> LTI and ZTI deployments </w:t>
      </w:r>
      <w:r w:rsidR="00ED72C6">
        <w:t xml:space="preserve">provide </w:t>
      </w:r>
      <w:r w:rsidRPr="00B452AC">
        <w:t xml:space="preserve">in </w:t>
      </w:r>
      <w:r w:rsidR="00E6184D" w:rsidRPr="00B452AC">
        <w:t>MDT</w:t>
      </w:r>
      <w:r w:rsidR="00ED72C6">
        <w:t> </w:t>
      </w:r>
      <w:r w:rsidR="00E6184D" w:rsidRPr="00B452AC">
        <w:t>2010</w:t>
      </w:r>
      <w:r w:rsidRPr="00B452AC">
        <w:t>.</w:t>
      </w:r>
    </w:p>
    <w:p w:rsidR="00D6161C" w:rsidRPr="00B452AC" w:rsidRDefault="005D3A43" w:rsidP="00DE1419">
      <w:pPr>
        <w:pStyle w:val="AlertText"/>
      </w:pPr>
      <w:r w:rsidRPr="00B452AC">
        <w:rPr>
          <w:rStyle w:val="LabelEmbedded"/>
        </w:rPr>
        <w:t>Note</w:t>
      </w:r>
      <w:r w:rsidR="003209CB" w:rsidRPr="00B452AC">
        <w:t>   </w:t>
      </w:r>
      <w:r w:rsidR="00ED72C6">
        <w:t xml:space="preserve">You can perform </w:t>
      </w:r>
      <w:r w:rsidRPr="00B452AC">
        <w:t xml:space="preserve">ZTI </w:t>
      </w:r>
      <w:r w:rsidR="00ED72C6">
        <w:t>deployments</w:t>
      </w:r>
      <w:r w:rsidRPr="00B452AC">
        <w:t xml:space="preserve"> </w:t>
      </w:r>
      <w:r w:rsidR="00651186" w:rsidRPr="00B452AC">
        <w:t xml:space="preserve">only </w:t>
      </w:r>
      <w:r w:rsidRPr="00B452AC">
        <w:t xml:space="preserve">by using </w:t>
      </w:r>
      <w:r w:rsidR="003209CB" w:rsidRPr="00B452AC">
        <w:t xml:space="preserve">System Center </w:t>
      </w:r>
      <w:r w:rsidRPr="00B452AC">
        <w:t xml:space="preserve">Configuration Manager and </w:t>
      </w:r>
      <w:r w:rsidR="00E6184D" w:rsidRPr="00B452AC">
        <w:t>MDT</w:t>
      </w:r>
      <w:r w:rsidR="00ED72C6">
        <w:t> </w:t>
      </w:r>
      <w:r w:rsidR="00E6184D" w:rsidRPr="00B452AC">
        <w:t>2010</w:t>
      </w:r>
      <w:r w:rsidRPr="00B452AC">
        <w:t xml:space="preserve">. </w:t>
      </w:r>
      <w:r w:rsidR="00ED72C6">
        <w:t xml:space="preserve">You can no longer perform </w:t>
      </w:r>
      <w:r w:rsidR="00DE1419" w:rsidRPr="00B452AC">
        <w:t xml:space="preserve">ZTI deployments using Systems Management Server and </w:t>
      </w:r>
      <w:r w:rsidR="00E6184D" w:rsidRPr="00B452AC">
        <w:t>MDT</w:t>
      </w:r>
      <w:r w:rsidR="00ED72C6">
        <w:t> </w:t>
      </w:r>
      <w:r w:rsidR="00E6184D" w:rsidRPr="00B452AC">
        <w:t>2010</w:t>
      </w:r>
      <w:r w:rsidR="003209CB" w:rsidRPr="00B452AC">
        <w:t>,</w:t>
      </w:r>
      <w:r w:rsidR="00DE1419" w:rsidRPr="00B452AC">
        <w:t xml:space="preserve"> as support for Systems Management Server has been discontinued.</w:t>
      </w:r>
    </w:p>
    <w:p w:rsidR="003209CB" w:rsidRPr="00B452AC" w:rsidRDefault="00103F2D" w:rsidP="00ED72C6">
      <w:pPr>
        <w:pStyle w:val="Label"/>
      </w:pPr>
      <w:r w:rsidRPr="00B452AC">
        <w:t xml:space="preserve">Table 1. </w:t>
      </w:r>
      <w:r w:rsidR="00E6184D" w:rsidRPr="00B452AC">
        <w:t>MDT 2010</w:t>
      </w:r>
      <w:r w:rsidRPr="00B452AC">
        <w:t xml:space="preserve"> Operating System Support</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tblPr>
      <w:tblGrid>
        <w:gridCol w:w="6300"/>
        <w:gridCol w:w="900"/>
        <w:gridCol w:w="720"/>
      </w:tblGrid>
      <w:tr w:rsidR="00103F2D" w:rsidRPr="00B452AC" w:rsidTr="00064EF5">
        <w:trPr>
          <w:cantSplit/>
          <w:trHeight w:val="152"/>
          <w:tblHeader/>
        </w:trPr>
        <w:tc>
          <w:tcPr>
            <w:tcW w:w="6300" w:type="dxa"/>
            <w:shd w:val="clear" w:color="auto" w:fill="D9D9D9" w:themeFill="background1" w:themeFillShade="D9"/>
          </w:tcPr>
          <w:p w:rsidR="00103F2D" w:rsidRPr="00B452AC" w:rsidRDefault="00103F2D" w:rsidP="00064EF5">
            <w:pPr>
              <w:pStyle w:val="CellHeading"/>
            </w:pPr>
            <w:r w:rsidRPr="00B452AC">
              <w:t>Operating system</w:t>
            </w:r>
          </w:p>
        </w:tc>
        <w:tc>
          <w:tcPr>
            <w:tcW w:w="900" w:type="dxa"/>
            <w:shd w:val="clear" w:color="auto" w:fill="D9D9D9" w:themeFill="background1" w:themeFillShade="D9"/>
          </w:tcPr>
          <w:p w:rsidR="00103F2D" w:rsidRPr="00B452AC" w:rsidRDefault="00103F2D" w:rsidP="00064EF5">
            <w:pPr>
              <w:pStyle w:val="CellHeading"/>
              <w:jc w:val="center"/>
            </w:pPr>
            <w:r w:rsidRPr="00B452AC">
              <w:t>LTI</w:t>
            </w:r>
          </w:p>
        </w:tc>
        <w:tc>
          <w:tcPr>
            <w:tcW w:w="720" w:type="dxa"/>
            <w:shd w:val="clear" w:color="auto" w:fill="D9D9D9" w:themeFill="background1" w:themeFillShade="D9"/>
          </w:tcPr>
          <w:p w:rsidR="00103F2D" w:rsidRPr="00B452AC" w:rsidRDefault="00103F2D" w:rsidP="00064EF5">
            <w:pPr>
              <w:pStyle w:val="CellHeading"/>
              <w:jc w:val="center"/>
            </w:pPr>
            <w:r w:rsidRPr="00B452AC">
              <w:t>ZTI</w:t>
            </w:r>
          </w:p>
        </w:tc>
      </w:tr>
      <w:tr w:rsidR="00103F2D" w:rsidRPr="00B452AC" w:rsidTr="00064EF5">
        <w:trPr>
          <w:cantSplit/>
        </w:trPr>
        <w:tc>
          <w:tcPr>
            <w:tcW w:w="6300" w:type="dxa"/>
          </w:tcPr>
          <w:p w:rsidR="00103F2D" w:rsidRPr="00B452AC" w:rsidRDefault="002C756C" w:rsidP="00E6184D">
            <w:pPr>
              <w:pStyle w:val="CellBody"/>
            </w:pPr>
            <w:r w:rsidRPr="00B452AC">
              <w:t>Windows 7</w:t>
            </w:r>
            <w:r w:rsidR="00B22B76" w:rsidRPr="00B452AC">
              <w:t xml:space="preserve"> </w:t>
            </w:r>
          </w:p>
        </w:tc>
        <w:tc>
          <w:tcPr>
            <w:tcW w:w="900" w:type="dxa"/>
          </w:tcPr>
          <w:p w:rsidR="00103F2D" w:rsidRPr="00B452AC" w:rsidRDefault="00103F2D" w:rsidP="00064EF5">
            <w:pPr>
              <w:pStyle w:val="CellBody"/>
              <w:jc w:val="center"/>
            </w:pPr>
            <w:r w:rsidRPr="00B452AC">
              <w:sym w:font="Wingdings 2" w:char="F098"/>
            </w:r>
          </w:p>
        </w:tc>
        <w:tc>
          <w:tcPr>
            <w:tcW w:w="720" w:type="dxa"/>
          </w:tcPr>
          <w:p w:rsidR="00103F2D" w:rsidRPr="00B452AC" w:rsidRDefault="004140F3" w:rsidP="00064EF5">
            <w:pPr>
              <w:pStyle w:val="CellBody"/>
              <w:jc w:val="center"/>
            </w:pPr>
            <w:r w:rsidRPr="00B452AC">
              <w:sym w:font="Wingdings 2" w:char="F098"/>
            </w:r>
          </w:p>
        </w:tc>
      </w:tr>
      <w:tr w:rsidR="00103F2D" w:rsidRPr="00B452AC" w:rsidTr="00064EF5">
        <w:trPr>
          <w:cantSplit/>
        </w:trPr>
        <w:tc>
          <w:tcPr>
            <w:tcW w:w="6300" w:type="dxa"/>
          </w:tcPr>
          <w:p w:rsidR="00103F2D" w:rsidRPr="00B452AC" w:rsidRDefault="00103F2D" w:rsidP="00E6184D">
            <w:pPr>
              <w:pStyle w:val="CellBody"/>
            </w:pPr>
            <w:r w:rsidRPr="00B452AC">
              <w:t>Window Server</w:t>
            </w:r>
            <w:r w:rsidR="003209CB" w:rsidRPr="00B452AC">
              <w:t> </w:t>
            </w:r>
            <w:r w:rsidR="002C756C" w:rsidRPr="00B452AC">
              <w:t>2008 R2</w:t>
            </w:r>
            <w:r w:rsidR="00B22B76" w:rsidRPr="00B452AC">
              <w:t xml:space="preserve"> </w:t>
            </w:r>
          </w:p>
        </w:tc>
        <w:tc>
          <w:tcPr>
            <w:tcW w:w="900" w:type="dxa"/>
          </w:tcPr>
          <w:p w:rsidR="00103F2D" w:rsidRPr="00B452AC" w:rsidRDefault="00103F2D" w:rsidP="00064EF5">
            <w:pPr>
              <w:pStyle w:val="CellBody"/>
              <w:jc w:val="center"/>
            </w:pPr>
            <w:r w:rsidRPr="00B452AC">
              <w:sym w:font="Wingdings 2" w:char="F098"/>
            </w:r>
          </w:p>
        </w:tc>
        <w:tc>
          <w:tcPr>
            <w:tcW w:w="720" w:type="dxa"/>
          </w:tcPr>
          <w:p w:rsidR="00103F2D" w:rsidRPr="00B452AC" w:rsidRDefault="004140F3" w:rsidP="00064EF5">
            <w:pPr>
              <w:pStyle w:val="CellBody"/>
              <w:jc w:val="center"/>
            </w:pPr>
            <w:r w:rsidRPr="00B452AC">
              <w:sym w:font="Wingdings 2" w:char="F098"/>
            </w:r>
          </w:p>
        </w:tc>
      </w:tr>
      <w:tr w:rsidR="007C0C15" w:rsidRPr="00B452AC" w:rsidTr="00064EF5">
        <w:trPr>
          <w:cantSplit/>
        </w:trPr>
        <w:tc>
          <w:tcPr>
            <w:tcW w:w="6300" w:type="dxa"/>
          </w:tcPr>
          <w:p w:rsidR="007C0C15" w:rsidRPr="00B452AC" w:rsidRDefault="00AB4838" w:rsidP="00E6184D">
            <w:pPr>
              <w:pStyle w:val="CellBody"/>
            </w:pPr>
            <w:r w:rsidRPr="00B452AC">
              <w:t>Windows PE</w:t>
            </w:r>
            <w:r w:rsidR="007C0C15" w:rsidRPr="00B452AC">
              <w:t xml:space="preserve"> version</w:t>
            </w:r>
            <w:r w:rsidR="003209CB" w:rsidRPr="00B452AC">
              <w:t> </w:t>
            </w:r>
            <w:r w:rsidR="007C0C15" w:rsidRPr="00B452AC">
              <w:t>3.0</w:t>
            </w:r>
            <w:r w:rsidR="00B22B76" w:rsidRPr="00B452AC">
              <w:t xml:space="preserve"> </w:t>
            </w:r>
          </w:p>
        </w:tc>
        <w:tc>
          <w:tcPr>
            <w:tcW w:w="900" w:type="dxa"/>
          </w:tcPr>
          <w:p w:rsidR="007C0C15" w:rsidRPr="00B452AC" w:rsidRDefault="007C0C15" w:rsidP="00064EF5">
            <w:pPr>
              <w:pStyle w:val="CellBody"/>
              <w:jc w:val="center"/>
            </w:pPr>
            <w:r w:rsidRPr="00B452AC">
              <w:sym w:font="Wingdings 2" w:char="F098"/>
            </w:r>
          </w:p>
        </w:tc>
        <w:tc>
          <w:tcPr>
            <w:tcW w:w="720" w:type="dxa"/>
          </w:tcPr>
          <w:p w:rsidR="007C0C15" w:rsidRPr="00B452AC" w:rsidRDefault="004140F3" w:rsidP="00064EF5">
            <w:pPr>
              <w:pStyle w:val="CellBody"/>
              <w:jc w:val="center"/>
            </w:pPr>
            <w:r w:rsidRPr="00B452AC">
              <w:sym w:font="Wingdings 2" w:char="F098"/>
            </w:r>
          </w:p>
        </w:tc>
      </w:tr>
      <w:tr w:rsidR="00103F2D" w:rsidRPr="00B452AC" w:rsidTr="00064EF5">
        <w:trPr>
          <w:cantSplit/>
        </w:trPr>
        <w:tc>
          <w:tcPr>
            <w:tcW w:w="6300" w:type="dxa"/>
          </w:tcPr>
          <w:p w:rsidR="00103F2D" w:rsidRPr="00B452AC" w:rsidRDefault="00103F2D" w:rsidP="00064EF5">
            <w:pPr>
              <w:pStyle w:val="CellBody"/>
            </w:pPr>
            <w:r w:rsidRPr="00B452AC">
              <w:t>Windows Vista (</w:t>
            </w:r>
            <w:r w:rsidR="003209CB" w:rsidRPr="00B452AC">
              <w:t xml:space="preserve">with </w:t>
            </w:r>
            <w:r w:rsidR="00E8643F" w:rsidRPr="00B452AC">
              <w:t>S</w:t>
            </w:r>
            <w:r w:rsidRPr="00B452AC">
              <w:t xml:space="preserve">ervice </w:t>
            </w:r>
            <w:r w:rsidR="00E8643F" w:rsidRPr="00B452AC">
              <w:t>P</w:t>
            </w:r>
            <w:r w:rsidRPr="00B452AC">
              <w:t>ack</w:t>
            </w:r>
            <w:r w:rsidR="003209CB" w:rsidRPr="00B452AC">
              <w:t> </w:t>
            </w:r>
            <w:r w:rsidR="00E8643F" w:rsidRPr="00B452AC">
              <w:t>1</w:t>
            </w:r>
            <w:r w:rsidR="003209CB" w:rsidRPr="00B452AC">
              <w:t xml:space="preserve"> [SP1]</w:t>
            </w:r>
            <w:r w:rsidR="00E8643F" w:rsidRPr="00B452AC">
              <w:t xml:space="preserve"> and later</w:t>
            </w:r>
            <w:r w:rsidRPr="00B452AC">
              <w:t>)</w:t>
            </w:r>
          </w:p>
        </w:tc>
        <w:tc>
          <w:tcPr>
            <w:tcW w:w="900" w:type="dxa"/>
          </w:tcPr>
          <w:p w:rsidR="00103F2D" w:rsidRPr="00B452AC" w:rsidRDefault="00103F2D" w:rsidP="00064EF5">
            <w:pPr>
              <w:pStyle w:val="CellBody"/>
              <w:jc w:val="center"/>
            </w:pPr>
            <w:r w:rsidRPr="00B452AC">
              <w:sym w:font="Wingdings 2" w:char="F098"/>
            </w:r>
          </w:p>
        </w:tc>
        <w:tc>
          <w:tcPr>
            <w:tcW w:w="720" w:type="dxa"/>
          </w:tcPr>
          <w:p w:rsidR="00103F2D" w:rsidRPr="00B452AC" w:rsidRDefault="00103F2D" w:rsidP="00064EF5">
            <w:pPr>
              <w:pStyle w:val="CellBody"/>
              <w:jc w:val="center"/>
            </w:pPr>
            <w:r w:rsidRPr="00B452AC">
              <w:sym w:font="Wingdings 2" w:char="F098"/>
            </w:r>
          </w:p>
        </w:tc>
      </w:tr>
      <w:tr w:rsidR="007C0C15" w:rsidRPr="00B452AC" w:rsidTr="00064EF5">
        <w:trPr>
          <w:cantSplit/>
        </w:trPr>
        <w:tc>
          <w:tcPr>
            <w:tcW w:w="6300" w:type="dxa"/>
          </w:tcPr>
          <w:p w:rsidR="007C0C15" w:rsidRPr="00B452AC" w:rsidRDefault="002C756C" w:rsidP="00064EF5">
            <w:pPr>
              <w:pStyle w:val="CellBody"/>
            </w:pPr>
            <w:r w:rsidRPr="00B452AC">
              <w:t>Windows Server 2008</w:t>
            </w:r>
            <w:r w:rsidR="007C0C15" w:rsidRPr="00B452AC">
              <w:t xml:space="preserve"> (all service pack levels)</w:t>
            </w:r>
          </w:p>
        </w:tc>
        <w:tc>
          <w:tcPr>
            <w:tcW w:w="900" w:type="dxa"/>
          </w:tcPr>
          <w:p w:rsidR="007C0C15" w:rsidRPr="00B452AC" w:rsidRDefault="007C0C15" w:rsidP="00064EF5">
            <w:pPr>
              <w:pStyle w:val="CellBody"/>
              <w:jc w:val="center"/>
            </w:pPr>
            <w:r w:rsidRPr="00B452AC">
              <w:sym w:font="Wingdings 2" w:char="F098"/>
            </w:r>
          </w:p>
        </w:tc>
        <w:tc>
          <w:tcPr>
            <w:tcW w:w="720" w:type="dxa"/>
          </w:tcPr>
          <w:p w:rsidR="007C0C15" w:rsidRPr="00B452AC" w:rsidRDefault="007C0C15" w:rsidP="00064EF5">
            <w:pPr>
              <w:pStyle w:val="CellBody"/>
              <w:jc w:val="center"/>
            </w:pPr>
            <w:r w:rsidRPr="00B452AC">
              <w:sym w:font="Wingdings 2" w:char="F098"/>
            </w:r>
          </w:p>
        </w:tc>
      </w:tr>
      <w:tr w:rsidR="007C0C15" w:rsidRPr="00B452AC" w:rsidTr="00064EF5">
        <w:trPr>
          <w:cantSplit/>
        </w:trPr>
        <w:tc>
          <w:tcPr>
            <w:tcW w:w="6300" w:type="dxa"/>
          </w:tcPr>
          <w:p w:rsidR="007C0C15" w:rsidRPr="00B452AC" w:rsidRDefault="007C0C15" w:rsidP="00064EF5">
            <w:pPr>
              <w:pStyle w:val="CellBody"/>
            </w:pPr>
            <w:r w:rsidRPr="00B452AC">
              <w:t>Windows</w:t>
            </w:r>
            <w:r w:rsidR="003209CB" w:rsidRPr="00B452AC">
              <w:t> </w:t>
            </w:r>
            <w:r w:rsidRPr="00B452AC">
              <w:t>XP (</w:t>
            </w:r>
            <w:r w:rsidR="003209CB" w:rsidRPr="00B452AC">
              <w:t xml:space="preserve">with </w:t>
            </w:r>
            <w:r w:rsidR="00E8643F" w:rsidRPr="00B452AC">
              <w:t>SP3</w:t>
            </w:r>
            <w:r w:rsidRPr="00B452AC">
              <w:t>)</w:t>
            </w:r>
          </w:p>
        </w:tc>
        <w:tc>
          <w:tcPr>
            <w:tcW w:w="900" w:type="dxa"/>
          </w:tcPr>
          <w:p w:rsidR="007C0C15" w:rsidRPr="00B452AC" w:rsidRDefault="007C0C15" w:rsidP="00064EF5">
            <w:pPr>
              <w:pStyle w:val="CellBody"/>
              <w:jc w:val="center"/>
            </w:pPr>
            <w:r w:rsidRPr="00B452AC">
              <w:sym w:font="Wingdings 2" w:char="F098"/>
            </w:r>
          </w:p>
        </w:tc>
        <w:tc>
          <w:tcPr>
            <w:tcW w:w="720" w:type="dxa"/>
          </w:tcPr>
          <w:p w:rsidR="007C0C15" w:rsidRPr="00B452AC" w:rsidRDefault="007C0C15" w:rsidP="00064EF5">
            <w:pPr>
              <w:pStyle w:val="CellBody"/>
              <w:jc w:val="center"/>
            </w:pPr>
            <w:r w:rsidRPr="00B452AC">
              <w:sym w:font="Wingdings 2" w:char="F098"/>
            </w:r>
          </w:p>
        </w:tc>
      </w:tr>
      <w:tr w:rsidR="007C0C15" w:rsidRPr="00B452AC" w:rsidTr="00064EF5">
        <w:trPr>
          <w:cantSplit/>
        </w:trPr>
        <w:tc>
          <w:tcPr>
            <w:tcW w:w="6300" w:type="dxa"/>
          </w:tcPr>
          <w:p w:rsidR="007C0C15" w:rsidRPr="00B452AC" w:rsidRDefault="007C0C15" w:rsidP="00064EF5">
            <w:pPr>
              <w:pStyle w:val="CellBody"/>
            </w:pPr>
            <w:r w:rsidRPr="00B452AC">
              <w:t>Windows Server 2003</w:t>
            </w:r>
            <w:r w:rsidR="00E8643F" w:rsidRPr="00B452AC">
              <w:t xml:space="preserve"> R2</w:t>
            </w:r>
            <w:r w:rsidRPr="00B452AC">
              <w:t xml:space="preserve"> </w:t>
            </w:r>
          </w:p>
        </w:tc>
        <w:tc>
          <w:tcPr>
            <w:tcW w:w="900" w:type="dxa"/>
          </w:tcPr>
          <w:p w:rsidR="007C0C15" w:rsidRPr="00B452AC" w:rsidRDefault="007C0C15" w:rsidP="00064EF5">
            <w:pPr>
              <w:pStyle w:val="CellBody"/>
              <w:jc w:val="center"/>
            </w:pPr>
            <w:r w:rsidRPr="00B452AC">
              <w:sym w:font="Wingdings 2" w:char="F098"/>
            </w:r>
          </w:p>
        </w:tc>
        <w:tc>
          <w:tcPr>
            <w:tcW w:w="720" w:type="dxa"/>
          </w:tcPr>
          <w:p w:rsidR="007C0C15" w:rsidRPr="00B452AC" w:rsidRDefault="007C0C15" w:rsidP="00064EF5">
            <w:pPr>
              <w:pStyle w:val="CellBody"/>
              <w:jc w:val="center"/>
            </w:pPr>
            <w:r w:rsidRPr="00B452AC">
              <w:sym w:font="Wingdings 2" w:char="F098"/>
            </w:r>
          </w:p>
        </w:tc>
      </w:tr>
      <w:tr w:rsidR="007C0C15" w:rsidRPr="00B452AC" w:rsidTr="00064EF5">
        <w:trPr>
          <w:cantSplit/>
        </w:trPr>
        <w:tc>
          <w:tcPr>
            <w:tcW w:w="6300" w:type="dxa"/>
          </w:tcPr>
          <w:p w:rsidR="007C0C15" w:rsidRPr="00B452AC" w:rsidRDefault="00AB4838" w:rsidP="00064EF5">
            <w:pPr>
              <w:pStyle w:val="CellBody"/>
            </w:pPr>
            <w:r w:rsidRPr="00B452AC">
              <w:t>Windows PE</w:t>
            </w:r>
            <w:r w:rsidR="007C0C15" w:rsidRPr="00B452AC">
              <w:t xml:space="preserve"> version 2.1</w:t>
            </w:r>
          </w:p>
        </w:tc>
        <w:tc>
          <w:tcPr>
            <w:tcW w:w="900" w:type="dxa"/>
          </w:tcPr>
          <w:p w:rsidR="007C0C15" w:rsidRPr="00B452AC" w:rsidRDefault="007C0C15" w:rsidP="00064EF5">
            <w:pPr>
              <w:pStyle w:val="CellBody"/>
              <w:jc w:val="center"/>
            </w:pPr>
          </w:p>
        </w:tc>
        <w:tc>
          <w:tcPr>
            <w:tcW w:w="720" w:type="dxa"/>
          </w:tcPr>
          <w:p w:rsidR="007C0C15" w:rsidRPr="00B452AC" w:rsidRDefault="007C0C15" w:rsidP="00064EF5">
            <w:pPr>
              <w:pStyle w:val="CellBody"/>
              <w:jc w:val="center"/>
            </w:pPr>
            <w:r w:rsidRPr="00B452AC">
              <w:sym w:font="Wingdings 2" w:char="F098"/>
            </w:r>
          </w:p>
        </w:tc>
      </w:tr>
    </w:tbl>
    <w:p w:rsidR="00103F2D" w:rsidRPr="00B452AC" w:rsidRDefault="00103F2D" w:rsidP="00103F2D">
      <w:pPr>
        <w:pStyle w:val="TableSpacing"/>
      </w:pPr>
    </w:p>
    <w:p w:rsidR="00103F2D" w:rsidRPr="00B452AC" w:rsidRDefault="00103F2D" w:rsidP="00064EF5">
      <w:pPr>
        <w:pStyle w:val="CellBody"/>
      </w:pPr>
      <w:r w:rsidRPr="00B452AC">
        <w:sym w:font="Wingdings 2" w:char="F098"/>
      </w:r>
      <w:r w:rsidRPr="00B452AC">
        <w:t xml:space="preserve"> = supported</w:t>
      </w:r>
    </w:p>
    <w:p w:rsidR="001448F8" w:rsidRPr="00B452AC" w:rsidRDefault="001448F8" w:rsidP="00D6161C">
      <w:pPr>
        <w:pStyle w:val="ChapterTitle"/>
        <w:rPr>
          <w:lang w:val="en-US"/>
        </w:rPr>
        <w:sectPr w:rsidR="001448F8" w:rsidRPr="00B452AC" w:rsidSect="0049225F">
          <w:headerReference w:type="first" r:id="rId29"/>
          <w:pgSz w:w="12240" w:h="15840" w:code="1"/>
          <w:pgMar w:top="1800" w:right="2160" w:bottom="1440" w:left="2160" w:header="1022" w:footer="1022" w:gutter="0"/>
          <w:cols w:space="720"/>
          <w:titlePg/>
          <w:docGrid w:linePitch="218"/>
        </w:sectPr>
      </w:pPr>
    </w:p>
    <w:p w:rsidR="00103F2D" w:rsidRPr="00B452AC" w:rsidRDefault="00D6161C" w:rsidP="00064EF5">
      <w:pPr>
        <w:pStyle w:val="Heading1"/>
      </w:pPr>
      <w:bookmarkStart w:id="10" w:name="_Toc240038825"/>
      <w:r w:rsidRPr="00B452AC">
        <w:lastRenderedPageBreak/>
        <w:t>Windows</w:t>
      </w:r>
      <w:r w:rsidR="001448F8" w:rsidRPr="00B452AC">
        <w:t> AIK</w:t>
      </w:r>
      <w:r w:rsidRPr="00B452AC">
        <w:t xml:space="preserve"> Support in </w:t>
      </w:r>
      <w:r w:rsidR="00E6184D" w:rsidRPr="00B452AC">
        <w:t>MDT</w:t>
      </w:r>
      <w:r w:rsidR="00ED72C6">
        <w:t> </w:t>
      </w:r>
      <w:r w:rsidR="00E6184D" w:rsidRPr="00B452AC">
        <w:t>2010</w:t>
      </w:r>
      <w:bookmarkEnd w:id="10"/>
    </w:p>
    <w:p w:rsidR="00DE1419" w:rsidRPr="00B452AC" w:rsidRDefault="00DE1419" w:rsidP="00064EF5">
      <w:pPr>
        <w:pStyle w:val="Text"/>
      </w:pPr>
      <w:r w:rsidRPr="00B452AC">
        <w:t>Table</w:t>
      </w:r>
      <w:r w:rsidR="001448F8" w:rsidRPr="00B452AC">
        <w:t> 2</w:t>
      </w:r>
      <w:r w:rsidRPr="00B452AC">
        <w:t xml:space="preserve"> lists the Windows</w:t>
      </w:r>
      <w:r w:rsidR="001448F8" w:rsidRPr="00B452AC">
        <w:t> </w:t>
      </w:r>
      <w:r w:rsidRPr="00B452AC">
        <w:t xml:space="preserve">AIK support </w:t>
      </w:r>
      <w:r w:rsidR="00ED72C6">
        <w:t>that</w:t>
      </w:r>
      <w:r w:rsidRPr="00B452AC">
        <w:t xml:space="preserve"> LTI</w:t>
      </w:r>
      <w:r w:rsidR="00E6184D" w:rsidRPr="00B452AC">
        <w:t xml:space="preserve"> and ZTI</w:t>
      </w:r>
      <w:r w:rsidRPr="00B452AC">
        <w:t xml:space="preserve"> deployments </w:t>
      </w:r>
      <w:r w:rsidR="00ED72C6">
        <w:t xml:space="preserve">provide </w:t>
      </w:r>
      <w:r w:rsidRPr="00B452AC">
        <w:t xml:space="preserve">in </w:t>
      </w:r>
      <w:r w:rsidR="00E6184D" w:rsidRPr="00B452AC">
        <w:t>MDT</w:t>
      </w:r>
      <w:r w:rsidR="00ED72C6">
        <w:t> </w:t>
      </w:r>
      <w:r w:rsidR="00E6184D" w:rsidRPr="00B452AC">
        <w:t>2010</w:t>
      </w:r>
      <w:r w:rsidRPr="00B452AC">
        <w:t>.</w:t>
      </w:r>
    </w:p>
    <w:p w:rsidR="00DE1419" w:rsidRPr="00B452AC" w:rsidRDefault="00DE1419" w:rsidP="00DE1419">
      <w:pPr>
        <w:pStyle w:val="AlertText"/>
      </w:pPr>
      <w:r w:rsidRPr="00B452AC">
        <w:rPr>
          <w:rStyle w:val="LabelEmbedded"/>
        </w:rPr>
        <w:t>Note</w:t>
      </w:r>
      <w:r w:rsidR="001448F8" w:rsidRPr="00B452AC">
        <w:t>   </w:t>
      </w:r>
      <w:r w:rsidR="00ED72C6" w:rsidRPr="00ED72C6">
        <w:rPr>
          <w:lang w:val="en-GB"/>
        </w:rPr>
        <w:t xml:space="preserve">You can perform </w:t>
      </w:r>
      <w:r w:rsidR="00ED72C6" w:rsidRPr="00ED72C6">
        <w:t xml:space="preserve">ZTI </w:t>
      </w:r>
      <w:r w:rsidR="00ED72C6" w:rsidRPr="00ED72C6">
        <w:rPr>
          <w:lang w:val="en-GB"/>
        </w:rPr>
        <w:t>deployments</w:t>
      </w:r>
      <w:r w:rsidR="00ED72C6" w:rsidRPr="00ED72C6">
        <w:t xml:space="preserve"> only by using System Center Configuration Manager and MDT</w:t>
      </w:r>
      <w:r w:rsidR="00ED72C6" w:rsidRPr="00ED72C6">
        <w:rPr>
          <w:lang w:val="en-GB"/>
        </w:rPr>
        <w:t> </w:t>
      </w:r>
      <w:r w:rsidR="00ED72C6" w:rsidRPr="00ED72C6">
        <w:t xml:space="preserve">2010. </w:t>
      </w:r>
      <w:r w:rsidR="00ED72C6" w:rsidRPr="00ED72C6">
        <w:rPr>
          <w:lang w:val="en-GB"/>
        </w:rPr>
        <w:t xml:space="preserve">You can no longer perform </w:t>
      </w:r>
      <w:r w:rsidR="00ED72C6" w:rsidRPr="00ED72C6">
        <w:t>ZTI deployments using Systems Management Server and MDT</w:t>
      </w:r>
      <w:r w:rsidR="00ED72C6" w:rsidRPr="00ED72C6">
        <w:rPr>
          <w:lang w:val="en-GB"/>
        </w:rPr>
        <w:t> </w:t>
      </w:r>
      <w:r w:rsidR="00ED72C6" w:rsidRPr="00ED72C6">
        <w:t>2010, as support for Systems Management Server has been discontinued.</w:t>
      </w:r>
    </w:p>
    <w:p w:rsidR="001448F8" w:rsidRPr="00B452AC" w:rsidRDefault="00103F2D" w:rsidP="00ED72C6">
      <w:pPr>
        <w:pStyle w:val="Label"/>
      </w:pPr>
      <w:r w:rsidRPr="00B452AC">
        <w:t xml:space="preserve">Table 2. </w:t>
      </w:r>
      <w:r w:rsidR="00E6184D" w:rsidRPr="00B452AC">
        <w:t>MDT 2010</w:t>
      </w:r>
      <w:r w:rsidRPr="00B452AC">
        <w:t xml:space="preserve"> Windows</w:t>
      </w:r>
      <w:r w:rsidR="001448F8" w:rsidRPr="00B452AC">
        <w:t> </w:t>
      </w:r>
      <w:r w:rsidRPr="00B452AC">
        <w:t>AIK Support</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tblPr>
      <w:tblGrid>
        <w:gridCol w:w="6300"/>
        <w:gridCol w:w="900"/>
        <w:gridCol w:w="720"/>
      </w:tblGrid>
      <w:tr w:rsidR="00103F2D" w:rsidRPr="00B452AC" w:rsidTr="00064EF5">
        <w:trPr>
          <w:cantSplit/>
          <w:trHeight w:val="70"/>
          <w:tblHeader/>
        </w:trPr>
        <w:tc>
          <w:tcPr>
            <w:tcW w:w="6300" w:type="dxa"/>
            <w:shd w:val="clear" w:color="auto" w:fill="D9D9D9" w:themeFill="background1" w:themeFillShade="D9"/>
          </w:tcPr>
          <w:p w:rsidR="00103F2D" w:rsidRPr="00B452AC" w:rsidRDefault="00103F2D" w:rsidP="00064EF5">
            <w:pPr>
              <w:pStyle w:val="CellHeading"/>
            </w:pPr>
            <w:r w:rsidRPr="00B452AC">
              <w:t>Windows</w:t>
            </w:r>
            <w:r w:rsidR="001448F8" w:rsidRPr="00B452AC">
              <w:t> </w:t>
            </w:r>
            <w:r w:rsidRPr="00B452AC">
              <w:t>AIK</w:t>
            </w:r>
          </w:p>
        </w:tc>
        <w:tc>
          <w:tcPr>
            <w:tcW w:w="900" w:type="dxa"/>
            <w:shd w:val="clear" w:color="auto" w:fill="D9D9D9" w:themeFill="background1" w:themeFillShade="D9"/>
          </w:tcPr>
          <w:p w:rsidR="00103F2D" w:rsidRPr="00B452AC" w:rsidRDefault="00103F2D" w:rsidP="00064EF5">
            <w:pPr>
              <w:pStyle w:val="CellHeading"/>
              <w:jc w:val="center"/>
            </w:pPr>
            <w:r w:rsidRPr="00B452AC">
              <w:t>LTI</w:t>
            </w:r>
          </w:p>
        </w:tc>
        <w:tc>
          <w:tcPr>
            <w:tcW w:w="720" w:type="dxa"/>
            <w:shd w:val="clear" w:color="auto" w:fill="D9D9D9" w:themeFill="background1" w:themeFillShade="D9"/>
          </w:tcPr>
          <w:p w:rsidR="00103F2D" w:rsidRPr="00B452AC" w:rsidRDefault="00103F2D" w:rsidP="00064EF5">
            <w:pPr>
              <w:pStyle w:val="CellHeading"/>
              <w:jc w:val="center"/>
            </w:pPr>
            <w:r w:rsidRPr="00B452AC">
              <w:t>ZTI</w:t>
            </w:r>
          </w:p>
        </w:tc>
      </w:tr>
      <w:tr w:rsidR="00103F2D" w:rsidRPr="00B452AC" w:rsidTr="00064EF5">
        <w:trPr>
          <w:cantSplit/>
        </w:trPr>
        <w:tc>
          <w:tcPr>
            <w:tcW w:w="6300" w:type="dxa"/>
          </w:tcPr>
          <w:p w:rsidR="00103F2D" w:rsidRPr="00B452AC" w:rsidRDefault="00103F2D" w:rsidP="00E6184D">
            <w:pPr>
              <w:pStyle w:val="CellBody"/>
            </w:pPr>
            <w:r w:rsidRPr="00B452AC">
              <w:t>Windows</w:t>
            </w:r>
            <w:r w:rsidR="001448F8" w:rsidRPr="00B452AC">
              <w:t> </w:t>
            </w:r>
            <w:r w:rsidRPr="00B452AC">
              <w:t>AIK version</w:t>
            </w:r>
            <w:r w:rsidR="001448F8" w:rsidRPr="00B452AC">
              <w:t> </w:t>
            </w:r>
            <w:r w:rsidRPr="00B452AC">
              <w:t>2.0</w:t>
            </w:r>
            <w:r w:rsidR="00B22B76" w:rsidRPr="00B452AC">
              <w:t xml:space="preserve"> </w:t>
            </w:r>
          </w:p>
        </w:tc>
        <w:tc>
          <w:tcPr>
            <w:tcW w:w="900" w:type="dxa"/>
          </w:tcPr>
          <w:p w:rsidR="00103F2D" w:rsidRPr="00B452AC" w:rsidRDefault="00103F2D" w:rsidP="00064EF5">
            <w:pPr>
              <w:pStyle w:val="CellBody"/>
              <w:jc w:val="center"/>
            </w:pPr>
            <w:r w:rsidRPr="00B452AC">
              <w:sym w:font="Wingdings 2" w:char="F098"/>
            </w:r>
          </w:p>
        </w:tc>
        <w:tc>
          <w:tcPr>
            <w:tcW w:w="720" w:type="dxa"/>
          </w:tcPr>
          <w:p w:rsidR="00103F2D" w:rsidRPr="00B452AC" w:rsidRDefault="00E6184D" w:rsidP="00064EF5">
            <w:pPr>
              <w:pStyle w:val="CellBody"/>
              <w:jc w:val="center"/>
            </w:pPr>
            <w:r w:rsidRPr="00B452AC">
              <w:sym w:font="Wingdings 2" w:char="F098"/>
            </w:r>
          </w:p>
        </w:tc>
      </w:tr>
      <w:tr w:rsidR="00103F2D" w:rsidRPr="00B452AC" w:rsidTr="00064EF5">
        <w:trPr>
          <w:cantSplit/>
        </w:trPr>
        <w:tc>
          <w:tcPr>
            <w:tcW w:w="6300" w:type="dxa"/>
          </w:tcPr>
          <w:p w:rsidR="00103F2D" w:rsidRPr="00B452AC" w:rsidRDefault="00103F2D" w:rsidP="00064EF5">
            <w:pPr>
              <w:pStyle w:val="CellBody"/>
            </w:pPr>
            <w:r w:rsidRPr="00B452AC">
              <w:t>Windows</w:t>
            </w:r>
            <w:r w:rsidR="001448F8" w:rsidRPr="00B452AC">
              <w:t> </w:t>
            </w:r>
            <w:r w:rsidRPr="00B452AC">
              <w:t>AIK version</w:t>
            </w:r>
            <w:r w:rsidR="001448F8" w:rsidRPr="00B452AC">
              <w:t> </w:t>
            </w:r>
            <w:r w:rsidR="00064EF5" w:rsidRPr="00B452AC">
              <w:t>1</w:t>
            </w:r>
          </w:p>
        </w:tc>
        <w:tc>
          <w:tcPr>
            <w:tcW w:w="900" w:type="dxa"/>
          </w:tcPr>
          <w:p w:rsidR="00103F2D" w:rsidRPr="00B452AC" w:rsidRDefault="00103F2D" w:rsidP="00064EF5">
            <w:pPr>
              <w:pStyle w:val="CellBody"/>
              <w:jc w:val="center"/>
            </w:pPr>
          </w:p>
        </w:tc>
        <w:tc>
          <w:tcPr>
            <w:tcW w:w="720" w:type="dxa"/>
          </w:tcPr>
          <w:p w:rsidR="00103F2D" w:rsidRPr="00B452AC" w:rsidRDefault="00103F2D" w:rsidP="00064EF5">
            <w:pPr>
              <w:pStyle w:val="CellBody"/>
              <w:jc w:val="center"/>
            </w:pPr>
            <w:r w:rsidRPr="00B452AC">
              <w:sym w:font="Wingdings 2" w:char="F098"/>
            </w:r>
          </w:p>
        </w:tc>
      </w:tr>
    </w:tbl>
    <w:p w:rsidR="00103F2D" w:rsidRPr="00B452AC" w:rsidRDefault="00103F2D" w:rsidP="00103F2D">
      <w:pPr>
        <w:pStyle w:val="TableSpacing"/>
      </w:pPr>
    </w:p>
    <w:p w:rsidR="007B39A4" w:rsidRPr="00B452AC" w:rsidRDefault="00103F2D" w:rsidP="00064EF5">
      <w:pPr>
        <w:pStyle w:val="CellBody"/>
      </w:pPr>
      <w:r w:rsidRPr="00B452AC">
        <w:sym w:font="Wingdings 2" w:char="F098"/>
      </w:r>
      <w:r w:rsidR="00D6161C" w:rsidRPr="00B452AC">
        <w:t xml:space="preserve"> = supported</w:t>
      </w:r>
    </w:p>
    <w:sectPr w:rsidR="007B39A4" w:rsidRPr="00B452AC" w:rsidSect="0049225F">
      <w:headerReference w:type="first" r:id="rId30"/>
      <w:pgSz w:w="12240" w:h="15840" w:code="1"/>
      <w:pgMar w:top="1800" w:right="2160" w:bottom="1440" w:left="2160" w:header="1022" w:footer="1022"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FFE" w:rsidRDefault="00074FFE">
      <w:r>
        <w:separator/>
      </w:r>
    </w:p>
  </w:endnote>
  <w:endnote w:type="continuationSeparator" w:id="0">
    <w:p w:rsidR="00074FFE" w:rsidRDefault="00074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icrosoft Logo 95">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7B19F8" w:rsidRDefault="004140F3"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7B19F8" w:rsidRDefault="004140F3"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p w:rsidR="004140F3" w:rsidRPr="007C40D4" w:rsidRDefault="004140F3" w:rsidP="007C4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4140F3" w:rsidP="007854AA">
    <w:pPr>
      <w:pStyle w:val="WSSLogo"/>
    </w:pPr>
    <w:r>
      <w:rPr>
        <w:noProof/>
      </w:rPr>
      <w:drawing>
        <wp:inline distT="0" distB="0" distL="0" distR="0">
          <wp:extent cx="1466850" cy="285750"/>
          <wp:effectExtent l="19050" t="0" r="0" b="0"/>
          <wp:docPr id="1"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4140F3" w:rsidP="007854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7B19F8" w:rsidRDefault="004140F3"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FFE" w:rsidRDefault="00074FFE">
      <w:r>
        <w:separator/>
      </w:r>
    </w:p>
  </w:footnote>
  <w:footnote w:type="continuationSeparator" w:id="0">
    <w:p w:rsidR="00074FFE" w:rsidRDefault="00074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EE1015">
    <w:pPr>
      <w:pStyle w:val="Header"/>
    </w:pPr>
    <w:r>
      <w:rPr>
        <w:rStyle w:val="PageNumber"/>
      </w:rPr>
      <w:fldChar w:fldCharType="begin"/>
    </w:r>
    <w:r w:rsidR="004140F3">
      <w:rPr>
        <w:rStyle w:val="PageNumber"/>
      </w:rPr>
      <w:instrText xml:space="preserve"> PAGE </w:instrText>
    </w:r>
    <w:r>
      <w:rPr>
        <w:rStyle w:val="PageNumber"/>
      </w:rPr>
      <w:fldChar w:fldCharType="separate"/>
    </w:r>
    <w:r w:rsidR="004140F3">
      <w:rPr>
        <w:rStyle w:val="PageNumber"/>
        <w:noProof/>
      </w:rPr>
      <w:t>2</w:t>
    </w:r>
    <w:r>
      <w:rPr>
        <w:rStyle w:val="PageNumber"/>
      </w:rPr>
      <w:fldChar w:fldCharType="end"/>
    </w:r>
    <w:r w:rsidR="004140F3">
      <w:tab/>
      <w:t>MSDN 2.0</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9314A7" w:rsidRDefault="00EE1015" w:rsidP="00ED72C6">
    <w:pPr>
      <w:pStyle w:val="Header"/>
    </w:pPr>
    <w:r w:rsidRPr="00021F17">
      <w:rPr>
        <w:rStyle w:val="PageNumber"/>
      </w:rPr>
      <w:fldChar w:fldCharType="begin"/>
    </w:r>
    <w:r w:rsidR="004140F3" w:rsidRPr="00021F17">
      <w:rPr>
        <w:rStyle w:val="PageNumber"/>
      </w:rPr>
      <w:instrText xml:space="preserve"> PAGE </w:instrText>
    </w:r>
    <w:r w:rsidRPr="00021F17">
      <w:rPr>
        <w:rStyle w:val="PageNumber"/>
      </w:rPr>
      <w:fldChar w:fldCharType="separate"/>
    </w:r>
    <w:r w:rsidR="00727299">
      <w:rPr>
        <w:rStyle w:val="PageNumber"/>
        <w:noProof/>
      </w:rPr>
      <w:t>4</w:t>
    </w:r>
    <w:r w:rsidRPr="00021F17">
      <w:rPr>
        <w:rStyle w:val="PageNumber"/>
      </w:rPr>
      <w:fldChar w:fldCharType="end"/>
    </w:r>
    <w:r w:rsidR="004140F3" w:rsidRPr="00021F17">
      <w:tab/>
      <w:t>Microsoft Deployment</w:t>
    </w:r>
    <w:r w:rsidR="004140F3">
      <w:t xml:space="preserve"> Toolkit 2010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C6" w:rsidRPr="007C40D4" w:rsidRDefault="00ED72C6" w:rsidP="003322E9">
    <w:pPr>
      <w:pStyle w:val="Header"/>
      <w:ind w:left="0"/>
    </w:pPr>
    <w:r>
      <w:t>What’s New in MDT 2010: New Features</w:t>
    </w:r>
    <w:r>
      <w:tab/>
    </w:r>
    <w:r w:rsidR="00EE1015" w:rsidRPr="007C40D4">
      <w:rPr>
        <w:rStyle w:val="PageNumber"/>
      </w:rPr>
      <w:fldChar w:fldCharType="begin"/>
    </w:r>
    <w:r w:rsidRPr="007C40D4">
      <w:rPr>
        <w:rStyle w:val="PageNumber"/>
      </w:rPr>
      <w:instrText xml:space="preserve"> PAGE </w:instrText>
    </w:r>
    <w:r w:rsidR="00EE1015" w:rsidRPr="007C40D4">
      <w:rPr>
        <w:rStyle w:val="PageNumber"/>
      </w:rPr>
      <w:fldChar w:fldCharType="separate"/>
    </w:r>
    <w:r w:rsidR="00727299">
      <w:rPr>
        <w:rStyle w:val="PageNumber"/>
        <w:noProof/>
      </w:rPr>
      <w:t>5</w:t>
    </w:r>
    <w:r w:rsidR="00EE1015" w:rsidRPr="007C40D4">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EE1015" w:rsidP="00AB4838">
    <w:pPr>
      <w:pStyle w:val="Header"/>
    </w:pPr>
    <w:r>
      <w:fldChar w:fldCharType="begin"/>
    </w:r>
    <w:r w:rsidR="00AB4838" w:rsidRPr="00AB4838">
      <w:instrText xml:space="preserve"> PAGE   \* MERGEFORMAT </w:instrText>
    </w:r>
    <w:r>
      <w:fldChar w:fldCharType="separate"/>
    </w:r>
    <w:r w:rsidR="00727299">
      <w:rPr>
        <w:noProof/>
      </w:rPr>
      <w:t>2</w:t>
    </w:r>
    <w:r>
      <w:fldChar w:fldCharType="end"/>
    </w:r>
    <w:r w:rsidR="00ED72C6">
      <w:tab/>
      <w:t>Microsoft Deployment Toolkit 2010</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203"/>
      <w:docPartObj>
        <w:docPartGallery w:val="Page Numbers (Top of Page)"/>
        <w:docPartUnique/>
      </w:docPartObj>
    </w:sdtPr>
    <w:sdtContent>
      <w:p w:rsidR="004140F3" w:rsidRDefault="00EE1015" w:rsidP="00ED72C6">
        <w:pPr>
          <w:pStyle w:val="Header"/>
        </w:pPr>
        <w:fldSimple w:instr=" PAGE   \* MERGEFORMAT ">
          <w:r w:rsidR="00727299">
            <w:rPr>
              <w:noProof/>
            </w:rPr>
            <w:t>6</w:t>
          </w:r>
        </w:fldSimple>
        <w:r w:rsidR="00ED72C6">
          <w:tab/>
          <w:t>Microsoft Deployment Toolkit 2010</w:t>
        </w:r>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ED72C6" w:rsidP="00ED72C6">
    <w:pPr>
      <w:pStyle w:val="Header"/>
    </w:pPr>
    <w:r>
      <w:t>What’s New in MDT 2010: Windows AIK Support</w:t>
    </w:r>
    <w:r>
      <w:tab/>
    </w:r>
    <w:sdt>
      <w:sdtPr>
        <w:rPr>
          <w:color w:val="auto"/>
        </w:rPr>
        <w:id w:val="1378206"/>
        <w:docPartObj>
          <w:docPartGallery w:val="Page Numbers (Top of Page)"/>
          <w:docPartUnique/>
        </w:docPartObj>
      </w:sdtPr>
      <w:sdtContent>
        <w:fldSimple w:instr=" PAGE   \* MERGEFORMAT ">
          <w:r w:rsidR="00727299">
            <w:rPr>
              <w:noProof/>
            </w:rPr>
            <w:t>7</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4140F3">
    <w:pPr>
      <w:pStyle w:val="Header"/>
    </w:pPr>
    <w:r>
      <w:t>Template User Instructions</w:t>
    </w:r>
    <w:r>
      <w:tab/>
    </w:r>
    <w:r w:rsidR="00EE1015">
      <w:rPr>
        <w:rStyle w:val="PageNumber"/>
      </w:rPr>
      <w:fldChar w:fldCharType="begin"/>
    </w:r>
    <w:r>
      <w:rPr>
        <w:rStyle w:val="PageNumber"/>
      </w:rPr>
      <w:instrText xml:space="preserve"> PAGE </w:instrText>
    </w:r>
    <w:r w:rsidR="00EE1015">
      <w:rPr>
        <w:rStyle w:val="PageNumber"/>
      </w:rPr>
      <w:fldChar w:fldCharType="separate"/>
    </w:r>
    <w:r>
      <w:rPr>
        <w:rStyle w:val="PageNumber"/>
        <w:noProof/>
      </w:rPr>
      <w:t>34</w:t>
    </w:r>
    <w:r w:rsidR="00EE1015">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9314A7" w:rsidRDefault="004140F3" w:rsidP="00ED72C6">
    <w:pPr>
      <w:pStyle w:val="WSSLog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4140F3">
    <w:pPr>
      <w:pStyle w:val="Header"/>
    </w:pPr>
    <w:r>
      <w:t>Getting Started Guide</w:t>
    </w:r>
    <w:r>
      <w:tab/>
    </w:r>
    <w:r w:rsidR="00EE1015">
      <w:rPr>
        <w:rStyle w:val="PageNumber"/>
      </w:rPr>
      <w:fldChar w:fldCharType="begin"/>
    </w:r>
    <w:r>
      <w:rPr>
        <w:rStyle w:val="PageNumber"/>
      </w:rPr>
      <w:instrText xml:space="preserve"> PAGE </w:instrText>
    </w:r>
    <w:r w:rsidR="00EE1015">
      <w:rPr>
        <w:rStyle w:val="PageNumber"/>
      </w:rPr>
      <w:fldChar w:fldCharType="separate"/>
    </w:r>
    <w:r>
      <w:rPr>
        <w:rStyle w:val="PageNumber"/>
        <w:noProof/>
      </w:rPr>
      <w:t>iii</w:t>
    </w:r>
    <w:r w:rsidR="00EE1015">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Default="004140F3"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021F17" w:rsidRDefault="00EE1015" w:rsidP="00021F17">
    <w:pPr>
      <w:pStyle w:val="Header"/>
    </w:pPr>
    <w:r w:rsidRPr="00021F17">
      <w:rPr>
        <w:rStyle w:val="PageNumber"/>
      </w:rPr>
      <w:fldChar w:fldCharType="begin"/>
    </w:r>
    <w:r w:rsidR="004140F3" w:rsidRPr="00021F17">
      <w:rPr>
        <w:rStyle w:val="PageNumber"/>
      </w:rPr>
      <w:instrText xml:space="preserve"> PAGE </w:instrText>
    </w:r>
    <w:r w:rsidRPr="00021F17">
      <w:rPr>
        <w:rStyle w:val="PageNumber"/>
      </w:rPr>
      <w:fldChar w:fldCharType="separate"/>
    </w:r>
    <w:r w:rsidR="00AB4838">
      <w:rPr>
        <w:rStyle w:val="PageNumber"/>
        <w:noProof/>
      </w:rPr>
      <w:t>4</w:t>
    </w:r>
    <w:r w:rsidRPr="00021F17">
      <w:rPr>
        <w:rStyle w:val="PageNumber"/>
      </w:rPr>
      <w:fldChar w:fldCharType="end"/>
    </w:r>
    <w:r w:rsidR="004140F3" w:rsidRPr="00021F17">
      <w:tab/>
      <w:t>Microsoft Deployment</w:t>
    </w:r>
    <w:r w:rsidR="004140F3">
      <w:t xml:space="preserve"> Toolkit 2008</w:t>
    </w:r>
  </w:p>
  <w:p w:rsidR="004140F3" w:rsidRPr="009314A7" w:rsidRDefault="004140F3" w:rsidP="009314A7">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F3" w:rsidRPr="007C40D4" w:rsidRDefault="004140F3" w:rsidP="003322E9">
    <w:pPr>
      <w:pStyle w:val="Header"/>
      <w:ind w:left="0"/>
    </w:pPr>
    <w:r>
      <w:t xml:space="preserve">What’s New in </w:t>
    </w:r>
    <w:r w:rsidR="00E6184D">
      <w:t>MDT 2010</w:t>
    </w:r>
    <w:r w:rsidRPr="007C40D4">
      <w:tab/>
    </w:r>
    <w:r w:rsidR="00EE1015" w:rsidRPr="007C40D4">
      <w:rPr>
        <w:rStyle w:val="PageNumber"/>
      </w:rPr>
      <w:fldChar w:fldCharType="begin"/>
    </w:r>
    <w:r w:rsidRPr="007C40D4">
      <w:rPr>
        <w:rStyle w:val="PageNumber"/>
      </w:rPr>
      <w:instrText xml:space="preserve"> PAGE </w:instrText>
    </w:r>
    <w:r w:rsidR="00EE1015" w:rsidRPr="007C40D4">
      <w:rPr>
        <w:rStyle w:val="PageNumber"/>
      </w:rPr>
      <w:fldChar w:fldCharType="separate"/>
    </w:r>
    <w:r w:rsidR="00ED72C6">
      <w:rPr>
        <w:rStyle w:val="PageNumber"/>
        <w:noProof/>
      </w:rPr>
      <w:t>3</w:t>
    </w:r>
    <w:r w:rsidR="00EE1015" w:rsidRPr="007C40D4">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154"/>
      <w:docPartObj>
        <w:docPartGallery w:val="Page Numbers (Top of Page)"/>
        <w:docPartUnique/>
      </w:docPartObj>
    </w:sdtPr>
    <w:sdtContent>
      <w:p w:rsidR="00ED72C6" w:rsidRDefault="00ED72C6" w:rsidP="00ED72C6">
        <w:pPr>
          <w:pStyle w:val="Header"/>
        </w:pPr>
        <w:r>
          <w:t>What’s New in MDT 2010: Contents</w:t>
        </w:r>
        <w:r>
          <w:tab/>
        </w:r>
        <w:fldSimple w:instr=" PAGE   \* MERGEFORMAT ">
          <w:r w:rsidR="00727299">
            <w:rPr>
              <w:noProof/>
            </w:rPr>
            <w:t>iii</w:t>
          </w:r>
        </w:fldSimple>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161"/>
      <w:docPartObj>
        <w:docPartGallery w:val="Page Numbers (Top of Page)"/>
        <w:docPartUnique/>
      </w:docPartObj>
    </w:sdtPr>
    <w:sdtContent>
      <w:p w:rsidR="004140F3" w:rsidRDefault="00ED72C6" w:rsidP="00ED72C6">
        <w:pPr>
          <w:pStyle w:val="Header"/>
        </w:pPr>
        <w:r>
          <w:t>What’s New in MDT 2010: Introduction</w:t>
        </w:r>
        <w:r>
          <w:tab/>
        </w:r>
        <w:fldSimple w:instr=" PAGE   \* MERGEFORMAT ">
          <w:r w:rsidR="00727299">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13332E55"/>
    <w:multiLevelType w:val="hybridMultilevel"/>
    <w:tmpl w:val="F77E3A62"/>
    <w:lvl w:ilvl="0" w:tplc="3C584D76">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6FE48BB"/>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12B88"/>
    <w:multiLevelType w:val="hybridMultilevel"/>
    <w:tmpl w:val="B4F80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F967EF"/>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5074"/>
    <w:multiLevelType w:val="hybridMultilevel"/>
    <w:tmpl w:val="14C88D00"/>
    <w:lvl w:ilvl="0" w:tplc="D5A815A6">
      <w:start w:val="1"/>
      <w:numFmt w:val="bullet"/>
      <w:pStyle w:val="Ce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B3831"/>
    <w:multiLevelType w:val="hybridMultilevel"/>
    <w:tmpl w:val="A97EB8EC"/>
    <w:lvl w:ilvl="0" w:tplc="04090019">
      <w:start w:val="1"/>
      <w:numFmt w:val="lowerLetter"/>
      <w:lvlText w:val="%1."/>
      <w:lvlJc w:val="left"/>
      <w:pPr>
        <w:ind w:left="720" w:hanging="360"/>
      </w:pPr>
    </w:lvl>
    <w:lvl w:ilvl="1" w:tplc="B87E3B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A674D"/>
    <w:multiLevelType w:val="hybridMultilevel"/>
    <w:tmpl w:val="8DAC6C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181C7A"/>
    <w:multiLevelType w:val="hybridMultilevel"/>
    <w:tmpl w:val="77D495EE"/>
    <w:lvl w:ilvl="0" w:tplc="C568D0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754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EC3ABF"/>
    <w:multiLevelType w:val="hybridMultilevel"/>
    <w:tmpl w:val="B4F80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3D70D5"/>
    <w:multiLevelType w:val="singleLevel"/>
    <w:tmpl w:val="B7F85510"/>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875AAC"/>
    <w:multiLevelType w:val="hybridMultilevel"/>
    <w:tmpl w:val="F108581C"/>
    <w:lvl w:ilvl="0" w:tplc="C6B21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07BE8"/>
    <w:multiLevelType w:val="hybridMultilevel"/>
    <w:tmpl w:val="AAE0F476"/>
    <w:lvl w:ilvl="0" w:tplc="C568D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B7085"/>
    <w:multiLevelType w:val="hybridMultilevel"/>
    <w:tmpl w:val="D03665CA"/>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F803BA"/>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E04C38"/>
    <w:multiLevelType w:val="singleLevel"/>
    <w:tmpl w:val="3B76A38E"/>
    <w:lvl w:ilvl="0">
      <w:start w:val="1"/>
      <w:numFmt w:val="lowerLetter"/>
      <w:lvlText w:val="%1."/>
      <w:lvlJc w:val="left"/>
      <w:pPr>
        <w:tabs>
          <w:tab w:val="num" w:pos="720"/>
        </w:tabs>
        <w:ind w:left="720" w:hanging="360"/>
      </w:pPr>
    </w:lvl>
  </w:abstractNum>
  <w:abstractNum w:abstractNumId="27">
    <w:nsid w:val="70C804DC"/>
    <w:multiLevelType w:val="singleLevel"/>
    <w:tmpl w:val="41B2B232"/>
    <w:lvl w:ilvl="0">
      <w:start w:val="1"/>
      <w:numFmt w:val="bullet"/>
      <w:pStyle w:val="BulletedList2"/>
      <w:lvlText w:val=""/>
      <w:lvlJc w:val="left"/>
      <w:pPr>
        <w:tabs>
          <w:tab w:val="num" w:pos="720"/>
        </w:tabs>
        <w:ind w:left="720" w:hanging="360"/>
      </w:pPr>
      <w:rPr>
        <w:rFonts w:ascii="Symbol" w:hAnsi="Symbol" w:hint="default"/>
      </w:rPr>
    </w:lvl>
  </w:abstractNum>
  <w:abstractNum w:abstractNumId="28">
    <w:nsid w:val="71BB74F4"/>
    <w:multiLevelType w:val="singleLevel"/>
    <w:tmpl w:val="37CC1ED2"/>
    <w:lvl w:ilvl="0">
      <w:start w:val="1"/>
      <w:numFmt w:val="decimal"/>
      <w:lvlText w:val="%1."/>
      <w:lvlJc w:val="left"/>
      <w:pPr>
        <w:tabs>
          <w:tab w:val="num" w:pos="360"/>
        </w:tabs>
        <w:ind w:left="360" w:hanging="360"/>
      </w:pPr>
    </w:lvl>
  </w:abstractNum>
  <w:abstractNum w:abstractNumId="29">
    <w:nsid w:val="77153A83"/>
    <w:multiLevelType w:val="hybridMultilevel"/>
    <w:tmpl w:val="2326DF7E"/>
    <w:lvl w:ilvl="0" w:tplc="9EEE7D54">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0">
    <w:nsid w:val="7A666C8A"/>
    <w:multiLevelType w:val="hybridMultilevel"/>
    <w:tmpl w:val="1EBA116E"/>
    <w:lvl w:ilvl="0" w:tplc="ED0EF0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7"/>
  </w:num>
  <w:num w:numId="3">
    <w:abstractNumId w:val="26"/>
  </w:num>
  <w:num w:numId="4">
    <w:abstractNumId w:val="28"/>
    <w:lvlOverride w:ilvl="0">
      <w:startOverride w:val="1"/>
    </w:lvlOverride>
  </w:num>
  <w:num w:numId="5">
    <w:abstractNumId w:val="23"/>
    <w:lvlOverride w:ilvl="0">
      <w:startOverride w:val="1"/>
    </w:lvlOverride>
  </w:num>
  <w:num w:numId="6">
    <w:abstractNumId w:val="28"/>
    <w:lvlOverride w:ilvl="0">
      <w:startOverride w:val="1"/>
    </w:lvlOverride>
  </w:num>
  <w:num w:numId="7">
    <w:abstractNumId w:val="28"/>
    <w:lvlOverride w:ilvl="0">
      <w:startOverride w:val="1"/>
    </w:lvlOverride>
  </w:num>
  <w:num w:numId="8">
    <w:abstractNumId w:val="28"/>
    <w:lvlOverride w:ilvl="0">
      <w:startOverride w:val="1"/>
    </w:lvlOverride>
  </w:num>
  <w:num w:numId="9">
    <w:abstractNumId w:val="13"/>
  </w:num>
  <w:num w:numId="10">
    <w:abstractNumId w:val="19"/>
  </w:num>
  <w:num w:numId="11">
    <w:abstractNumId w:val="25"/>
  </w:num>
  <w:num w:numId="12">
    <w:abstractNumId w:val="12"/>
  </w:num>
  <w:num w:numId="13">
    <w:abstractNumId w:val="11"/>
  </w:num>
  <w:num w:numId="14">
    <w:abstractNumId w:val="16"/>
  </w:num>
  <w:num w:numId="15">
    <w:abstractNumId w:val="28"/>
    <w:lvlOverride w:ilvl="0">
      <w:startOverride w:val="1"/>
    </w:lvlOverride>
  </w:num>
  <w:num w:numId="16">
    <w:abstractNumId w:val="28"/>
    <w:lvlOverride w:ilvl="0">
      <w:startOverride w:val="1"/>
    </w:lvlOverride>
  </w:num>
  <w:num w:numId="17">
    <w:abstractNumId w:val="15"/>
  </w:num>
  <w:num w:numId="18">
    <w:abstractNumId w:val="24"/>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3"/>
  </w:num>
  <w:num w:numId="38">
    <w:abstractNumId w:val="17"/>
  </w:num>
  <w:num w:numId="39">
    <w:abstractNumId w:val="14"/>
  </w:num>
  <w:num w:numId="40">
    <w:abstractNumId w:val="10"/>
  </w:num>
  <w:num w:numId="41">
    <w:abstractNumId w:val="29"/>
  </w:num>
  <w:num w:numId="42">
    <w:abstractNumId w:val="22"/>
    <w:lvlOverride w:ilvl="0">
      <w:startOverride w:val="1"/>
    </w:lvlOverride>
  </w:num>
  <w:num w:numId="43">
    <w:abstractNumId w:val="30"/>
  </w:num>
  <w:num w:numId="44">
    <w:abstractNumId w:val="18"/>
  </w:num>
  <w:num w:numId="45">
    <w:abstractNumId w:val="20"/>
  </w:num>
  <w:num w:numId="46">
    <w:abstractNumId w:val="27"/>
  </w:num>
  <w:num w:numId="47">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8" w:dllVersion="513" w:checkStyle="1"/>
  <w:linkStyles/>
  <w:stylePaneFormatFilter w:val="3001"/>
  <w:stylePaneSortMethod w:val="0000"/>
  <w:defaultTabStop w:val="360"/>
  <w:evenAndOddHeaders/>
  <w:drawingGridHorizontalSpacing w:val="80"/>
  <w:displayHorizontalDrawingGridEvery w:val="0"/>
  <w:displayVerticalDrawingGridEvery w:val="0"/>
  <w:noPunctuationKerning/>
  <w:characterSpacingControl w:val="doNotCompress"/>
  <w:hdrShapeDefaults>
    <o:shapedefaults v:ext="edit" spidmax="96258"/>
  </w:hdrShapeDefaults>
  <w:footnotePr>
    <w:footnote w:id="-1"/>
    <w:footnote w:id="0"/>
  </w:footnotePr>
  <w:endnotePr>
    <w:endnote w:id="-1"/>
    <w:endnote w:id="0"/>
  </w:endnotePr>
  <w:compat/>
  <w:rsids>
    <w:rsidRoot w:val="00DE06DC"/>
    <w:rsid w:val="00000832"/>
    <w:rsid w:val="00000E08"/>
    <w:rsid w:val="000016F9"/>
    <w:rsid w:val="00002206"/>
    <w:rsid w:val="00007FC4"/>
    <w:rsid w:val="00012AE1"/>
    <w:rsid w:val="00013961"/>
    <w:rsid w:val="00013EE5"/>
    <w:rsid w:val="000167D6"/>
    <w:rsid w:val="00016E86"/>
    <w:rsid w:val="00017559"/>
    <w:rsid w:val="00017709"/>
    <w:rsid w:val="000204D6"/>
    <w:rsid w:val="00020916"/>
    <w:rsid w:val="000218ED"/>
    <w:rsid w:val="00021F17"/>
    <w:rsid w:val="00022973"/>
    <w:rsid w:val="0002318C"/>
    <w:rsid w:val="00023263"/>
    <w:rsid w:val="0002420C"/>
    <w:rsid w:val="00026176"/>
    <w:rsid w:val="0002789C"/>
    <w:rsid w:val="0003145A"/>
    <w:rsid w:val="0003372C"/>
    <w:rsid w:val="00034187"/>
    <w:rsid w:val="00037E48"/>
    <w:rsid w:val="0004131D"/>
    <w:rsid w:val="0004244F"/>
    <w:rsid w:val="0004295C"/>
    <w:rsid w:val="00044F32"/>
    <w:rsid w:val="00051346"/>
    <w:rsid w:val="000525CA"/>
    <w:rsid w:val="000607C2"/>
    <w:rsid w:val="0006186A"/>
    <w:rsid w:val="00061D91"/>
    <w:rsid w:val="000621FC"/>
    <w:rsid w:val="000637F7"/>
    <w:rsid w:val="00063A09"/>
    <w:rsid w:val="00064EF5"/>
    <w:rsid w:val="00064F23"/>
    <w:rsid w:val="00065223"/>
    <w:rsid w:val="00065C79"/>
    <w:rsid w:val="00067B6A"/>
    <w:rsid w:val="00070650"/>
    <w:rsid w:val="00070CE2"/>
    <w:rsid w:val="00071058"/>
    <w:rsid w:val="0007128C"/>
    <w:rsid w:val="0007172E"/>
    <w:rsid w:val="00072A0A"/>
    <w:rsid w:val="00073668"/>
    <w:rsid w:val="0007437A"/>
    <w:rsid w:val="00074C15"/>
    <w:rsid w:val="00074FFE"/>
    <w:rsid w:val="00076635"/>
    <w:rsid w:val="00076CEF"/>
    <w:rsid w:val="00076E7C"/>
    <w:rsid w:val="000815F3"/>
    <w:rsid w:val="0008224B"/>
    <w:rsid w:val="000836E9"/>
    <w:rsid w:val="00084A3E"/>
    <w:rsid w:val="00086006"/>
    <w:rsid w:val="0008798E"/>
    <w:rsid w:val="000901E4"/>
    <w:rsid w:val="00090A38"/>
    <w:rsid w:val="00090F77"/>
    <w:rsid w:val="00091631"/>
    <w:rsid w:val="00091BF0"/>
    <w:rsid w:val="00093A77"/>
    <w:rsid w:val="00094F6D"/>
    <w:rsid w:val="0009582D"/>
    <w:rsid w:val="00096146"/>
    <w:rsid w:val="00096291"/>
    <w:rsid w:val="000A0173"/>
    <w:rsid w:val="000A1B99"/>
    <w:rsid w:val="000A1F73"/>
    <w:rsid w:val="000A201E"/>
    <w:rsid w:val="000A25A7"/>
    <w:rsid w:val="000A271C"/>
    <w:rsid w:val="000A5DB1"/>
    <w:rsid w:val="000A61AA"/>
    <w:rsid w:val="000A6573"/>
    <w:rsid w:val="000A68D9"/>
    <w:rsid w:val="000A69B5"/>
    <w:rsid w:val="000A7FC0"/>
    <w:rsid w:val="000B0AFB"/>
    <w:rsid w:val="000B33B0"/>
    <w:rsid w:val="000B39A4"/>
    <w:rsid w:val="000B5E00"/>
    <w:rsid w:val="000C0190"/>
    <w:rsid w:val="000C120C"/>
    <w:rsid w:val="000C1CD8"/>
    <w:rsid w:val="000C265F"/>
    <w:rsid w:val="000C3347"/>
    <w:rsid w:val="000C59C5"/>
    <w:rsid w:val="000C5A2B"/>
    <w:rsid w:val="000C705A"/>
    <w:rsid w:val="000C764D"/>
    <w:rsid w:val="000D0771"/>
    <w:rsid w:val="000D3D0A"/>
    <w:rsid w:val="000D3D13"/>
    <w:rsid w:val="000D4938"/>
    <w:rsid w:val="000D5CD8"/>
    <w:rsid w:val="000D6DF7"/>
    <w:rsid w:val="000D6EB4"/>
    <w:rsid w:val="000D7DF9"/>
    <w:rsid w:val="000E211E"/>
    <w:rsid w:val="000E213F"/>
    <w:rsid w:val="000E64FA"/>
    <w:rsid w:val="000F127D"/>
    <w:rsid w:val="000F1ACD"/>
    <w:rsid w:val="000F4E08"/>
    <w:rsid w:val="000F57FC"/>
    <w:rsid w:val="001001D2"/>
    <w:rsid w:val="001004B1"/>
    <w:rsid w:val="00103F2D"/>
    <w:rsid w:val="00106FAE"/>
    <w:rsid w:val="00107B8F"/>
    <w:rsid w:val="00110834"/>
    <w:rsid w:val="00111F88"/>
    <w:rsid w:val="00112211"/>
    <w:rsid w:val="001135C6"/>
    <w:rsid w:val="00114617"/>
    <w:rsid w:val="00114914"/>
    <w:rsid w:val="001177CE"/>
    <w:rsid w:val="00117809"/>
    <w:rsid w:val="00117D22"/>
    <w:rsid w:val="00117EAA"/>
    <w:rsid w:val="00117F2B"/>
    <w:rsid w:val="00121E20"/>
    <w:rsid w:val="001248A5"/>
    <w:rsid w:val="00125EF5"/>
    <w:rsid w:val="00126433"/>
    <w:rsid w:val="00126625"/>
    <w:rsid w:val="0012668A"/>
    <w:rsid w:val="001274BC"/>
    <w:rsid w:val="00127EBC"/>
    <w:rsid w:val="00130B71"/>
    <w:rsid w:val="00132A1E"/>
    <w:rsid w:val="0013441B"/>
    <w:rsid w:val="001348B4"/>
    <w:rsid w:val="0013516C"/>
    <w:rsid w:val="0013536A"/>
    <w:rsid w:val="00137444"/>
    <w:rsid w:val="00137B9D"/>
    <w:rsid w:val="00140676"/>
    <w:rsid w:val="00141008"/>
    <w:rsid w:val="00141779"/>
    <w:rsid w:val="001441C8"/>
    <w:rsid w:val="001448F8"/>
    <w:rsid w:val="00144EF2"/>
    <w:rsid w:val="00146358"/>
    <w:rsid w:val="00150D87"/>
    <w:rsid w:val="00151924"/>
    <w:rsid w:val="00152698"/>
    <w:rsid w:val="00154A6C"/>
    <w:rsid w:val="00157C7B"/>
    <w:rsid w:val="001605FC"/>
    <w:rsid w:val="001607ED"/>
    <w:rsid w:val="001608D6"/>
    <w:rsid w:val="001614B1"/>
    <w:rsid w:val="001640C6"/>
    <w:rsid w:val="001643E1"/>
    <w:rsid w:val="00165A36"/>
    <w:rsid w:val="00166398"/>
    <w:rsid w:val="001670EB"/>
    <w:rsid w:val="0016763E"/>
    <w:rsid w:val="0017340D"/>
    <w:rsid w:val="00174107"/>
    <w:rsid w:val="00175104"/>
    <w:rsid w:val="001775B2"/>
    <w:rsid w:val="00181A1B"/>
    <w:rsid w:val="001845C3"/>
    <w:rsid w:val="00184ED4"/>
    <w:rsid w:val="00185494"/>
    <w:rsid w:val="001862D2"/>
    <w:rsid w:val="0018634C"/>
    <w:rsid w:val="00187ED2"/>
    <w:rsid w:val="00192A2D"/>
    <w:rsid w:val="00192CC8"/>
    <w:rsid w:val="001944C4"/>
    <w:rsid w:val="00194F4D"/>
    <w:rsid w:val="00195820"/>
    <w:rsid w:val="001959CF"/>
    <w:rsid w:val="00196AE2"/>
    <w:rsid w:val="001975A0"/>
    <w:rsid w:val="001A13AE"/>
    <w:rsid w:val="001A1A15"/>
    <w:rsid w:val="001A1E40"/>
    <w:rsid w:val="001A1E63"/>
    <w:rsid w:val="001A2045"/>
    <w:rsid w:val="001A25D3"/>
    <w:rsid w:val="001A2B48"/>
    <w:rsid w:val="001A4691"/>
    <w:rsid w:val="001A5745"/>
    <w:rsid w:val="001A6061"/>
    <w:rsid w:val="001B0DE4"/>
    <w:rsid w:val="001B1F55"/>
    <w:rsid w:val="001B310A"/>
    <w:rsid w:val="001C1363"/>
    <w:rsid w:val="001C174E"/>
    <w:rsid w:val="001C1B01"/>
    <w:rsid w:val="001C3246"/>
    <w:rsid w:val="001C3D54"/>
    <w:rsid w:val="001C41E9"/>
    <w:rsid w:val="001C49FE"/>
    <w:rsid w:val="001C5285"/>
    <w:rsid w:val="001C5B9F"/>
    <w:rsid w:val="001C7086"/>
    <w:rsid w:val="001C75A7"/>
    <w:rsid w:val="001D1A1A"/>
    <w:rsid w:val="001D1FDC"/>
    <w:rsid w:val="001D276F"/>
    <w:rsid w:val="001D29EB"/>
    <w:rsid w:val="001D3AE1"/>
    <w:rsid w:val="001D55DB"/>
    <w:rsid w:val="001D5E22"/>
    <w:rsid w:val="001D7366"/>
    <w:rsid w:val="001D7B75"/>
    <w:rsid w:val="001D7F85"/>
    <w:rsid w:val="001E1E29"/>
    <w:rsid w:val="001E1E8B"/>
    <w:rsid w:val="001E23AE"/>
    <w:rsid w:val="001E3265"/>
    <w:rsid w:val="001E337B"/>
    <w:rsid w:val="001E573B"/>
    <w:rsid w:val="001F0B6F"/>
    <w:rsid w:val="001F192E"/>
    <w:rsid w:val="00203B13"/>
    <w:rsid w:val="002051DF"/>
    <w:rsid w:val="0020603F"/>
    <w:rsid w:val="00206911"/>
    <w:rsid w:val="002077ED"/>
    <w:rsid w:val="002079D2"/>
    <w:rsid w:val="002122A3"/>
    <w:rsid w:val="002126B8"/>
    <w:rsid w:val="00213BBD"/>
    <w:rsid w:val="00213D18"/>
    <w:rsid w:val="00213D70"/>
    <w:rsid w:val="00215BA5"/>
    <w:rsid w:val="00215D0D"/>
    <w:rsid w:val="002167C2"/>
    <w:rsid w:val="00217C79"/>
    <w:rsid w:val="00221E6F"/>
    <w:rsid w:val="0022225F"/>
    <w:rsid w:val="002225F7"/>
    <w:rsid w:val="002226BA"/>
    <w:rsid w:val="00222C47"/>
    <w:rsid w:val="00223C21"/>
    <w:rsid w:val="00225CEF"/>
    <w:rsid w:val="0022691B"/>
    <w:rsid w:val="00226BFB"/>
    <w:rsid w:val="00226F15"/>
    <w:rsid w:val="0022707F"/>
    <w:rsid w:val="00227649"/>
    <w:rsid w:val="00230233"/>
    <w:rsid w:val="00232506"/>
    <w:rsid w:val="002325AF"/>
    <w:rsid w:val="00234F21"/>
    <w:rsid w:val="00235944"/>
    <w:rsid w:val="0023596C"/>
    <w:rsid w:val="002361E4"/>
    <w:rsid w:val="00236B13"/>
    <w:rsid w:val="00236F03"/>
    <w:rsid w:val="002405D3"/>
    <w:rsid w:val="00240912"/>
    <w:rsid w:val="00240CAC"/>
    <w:rsid w:val="0024137D"/>
    <w:rsid w:val="0024153D"/>
    <w:rsid w:val="002436C6"/>
    <w:rsid w:val="002445F7"/>
    <w:rsid w:val="00245DA6"/>
    <w:rsid w:val="0024606F"/>
    <w:rsid w:val="00250CC1"/>
    <w:rsid w:val="00252DF3"/>
    <w:rsid w:val="00255FE8"/>
    <w:rsid w:val="00257329"/>
    <w:rsid w:val="0025781F"/>
    <w:rsid w:val="002614F4"/>
    <w:rsid w:val="00261E0A"/>
    <w:rsid w:val="00264939"/>
    <w:rsid w:val="00265506"/>
    <w:rsid w:val="00265C74"/>
    <w:rsid w:val="00266058"/>
    <w:rsid w:val="00266C2F"/>
    <w:rsid w:val="00270C92"/>
    <w:rsid w:val="00271656"/>
    <w:rsid w:val="00276388"/>
    <w:rsid w:val="00277C9F"/>
    <w:rsid w:val="00281B36"/>
    <w:rsid w:val="002843C2"/>
    <w:rsid w:val="002867B1"/>
    <w:rsid w:val="00293804"/>
    <w:rsid w:val="002951B0"/>
    <w:rsid w:val="002966C4"/>
    <w:rsid w:val="0029774E"/>
    <w:rsid w:val="002A0365"/>
    <w:rsid w:val="002A0499"/>
    <w:rsid w:val="002A13A4"/>
    <w:rsid w:val="002A21B7"/>
    <w:rsid w:val="002A291F"/>
    <w:rsid w:val="002A2952"/>
    <w:rsid w:val="002A2A47"/>
    <w:rsid w:val="002A2BCE"/>
    <w:rsid w:val="002A2FB6"/>
    <w:rsid w:val="002A31BE"/>
    <w:rsid w:val="002A4500"/>
    <w:rsid w:val="002A453B"/>
    <w:rsid w:val="002A4EC8"/>
    <w:rsid w:val="002A537D"/>
    <w:rsid w:val="002B099B"/>
    <w:rsid w:val="002B0A82"/>
    <w:rsid w:val="002B0FD9"/>
    <w:rsid w:val="002B1743"/>
    <w:rsid w:val="002B1834"/>
    <w:rsid w:val="002B22B2"/>
    <w:rsid w:val="002B2F3B"/>
    <w:rsid w:val="002B5322"/>
    <w:rsid w:val="002B6440"/>
    <w:rsid w:val="002B6D77"/>
    <w:rsid w:val="002B708F"/>
    <w:rsid w:val="002C069D"/>
    <w:rsid w:val="002C62DE"/>
    <w:rsid w:val="002C756C"/>
    <w:rsid w:val="002C76AD"/>
    <w:rsid w:val="002C7C10"/>
    <w:rsid w:val="002D15B4"/>
    <w:rsid w:val="002D1762"/>
    <w:rsid w:val="002D2CA4"/>
    <w:rsid w:val="002D5E8F"/>
    <w:rsid w:val="002D7D5E"/>
    <w:rsid w:val="002E006E"/>
    <w:rsid w:val="002E049A"/>
    <w:rsid w:val="002E2C77"/>
    <w:rsid w:val="002E3476"/>
    <w:rsid w:val="002E3633"/>
    <w:rsid w:val="002E5F0E"/>
    <w:rsid w:val="002F151A"/>
    <w:rsid w:val="002F1636"/>
    <w:rsid w:val="002F2EC4"/>
    <w:rsid w:val="002F3B24"/>
    <w:rsid w:val="002F64B0"/>
    <w:rsid w:val="002F6D1E"/>
    <w:rsid w:val="00301831"/>
    <w:rsid w:val="00302037"/>
    <w:rsid w:val="00303259"/>
    <w:rsid w:val="003059FA"/>
    <w:rsid w:val="00306534"/>
    <w:rsid w:val="00310623"/>
    <w:rsid w:val="0031113C"/>
    <w:rsid w:val="00311330"/>
    <w:rsid w:val="00311849"/>
    <w:rsid w:val="003127B8"/>
    <w:rsid w:val="00312C62"/>
    <w:rsid w:val="00313C36"/>
    <w:rsid w:val="003140F7"/>
    <w:rsid w:val="00315BC5"/>
    <w:rsid w:val="00316E59"/>
    <w:rsid w:val="0031784E"/>
    <w:rsid w:val="0032046E"/>
    <w:rsid w:val="003209CB"/>
    <w:rsid w:val="003210BD"/>
    <w:rsid w:val="0032120D"/>
    <w:rsid w:val="00321563"/>
    <w:rsid w:val="00323020"/>
    <w:rsid w:val="0032420A"/>
    <w:rsid w:val="00324599"/>
    <w:rsid w:val="00324618"/>
    <w:rsid w:val="00325FED"/>
    <w:rsid w:val="00330C24"/>
    <w:rsid w:val="003316B2"/>
    <w:rsid w:val="003321F7"/>
    <w:rsid w:val="003322E9"/>
    <w:rsid w:val="00332962"/>
    <w:rsid w:val="00332D3C"/>
    <w:rsid w:val="00333097"/>
    <w:rsid w:val="00333450"/>
    <w:rsid w:val="00333696"/>
    <w:rsid w:val="00334372"/>
    <w:rsid w:val="00334FC8"/>
    <w:rsid w:val="00335866"/>
    <w:rsid w:val="00335A6F"/>
    <w:rsid w:val="00343A05"/>
    <w:rsid w:val="00343C29"/>
    <w:rsid w:val="00343CD7"/>
    <w:rsid w:val="0034450E"/>
    <w:rsid w:val="00345A35"/>
    <w:rsid w:val="003468F4"/>
    <w:rsid w:val="00346EFC"/>
    <w:rsid w:val="00351E76"/>
    <w:rsid w:val="00352399"/>
    <w:rsid w:val="00354EEC"/>
    <w:rsid w:val="00355653"/>
    <w:rsid w:val="0036098E"/>
    <w:rsid w:val="00361038"/>
    <w:rsid w:val="0036167B"/>
    <w:rsid w:val="0036213C"/>
    <w:rsid w:val="00363188"/>
    <w:rsid w:val="003636E8"/>
    <w:rsid w:val="00367C76"/>
    <w:rsid w:val="0037121F"/>
    <w:rsid w:val="0037252C"/>
    <w:rsid w:val="00373202"/>
    <w:rsid w:val="003736A2"/>
    <w:rsid w:val="003744B8"/>
    <w:rsid w:val="00380267"/>
    <w:rsid w:val="00380935"/>
    <w:rsid w:val="00381E89"/>
    <w:rsid w:val="00382DFC"/>
    <w:rsid w:val="003843B2"/>
    <w:rsid w:val="00384868"/>
    <w:rsid w:val="00386BD8"/>
    <w:rsid w:val="003877B6"/>
    <w:rsid w:val="00390076"/>
    <w:rsid w:val="00390A7D"/>
    <w:rsid w:val="00390EA6"/>
    <w:rsid w:val="00392F40"/>
    <w:rsid w:val="003933EB"/>
    <w:rsid w:val="00393A84"/>
    <w:rsid w:val="00393D22"/>
    <w:rsid w:val="003A001A"/>
    <w:rsid w:val="003A0432"/>
    <w:rsid w:val="003A0AB8"/>
    <w:rsid w:val="003A1221"/>
    <w:rsid w:val="003A1982"/>
    <w:rsid w:val="003A23BA"/>
    <w:rsid w:val="003A401B"/>
    <w:rsid w:val="003A4933"/>
    <w:rsid w:val="003A664E"/>
    <w:rsid w:val="003B0CD4"/>
    <w:rsid w:val="003B27FC"/>
    <w:rsid w:val="003B3448"/>
    <w:rsid w:val="003B3AB5"/>
    <w:rsid w:val="003B4EC2"/>
    <w:rsid w:val="003B62BC"/>
    <w:rsid w:val="003B62F4"/>
    <w:rsid w:val="003B67C3"/>
    <w:rsid w:val="003C0B9F"/>
    <w:rsid w:val="003C1D1B"/>
    <w:rsid w:val="003C4DEB"/>
    <w:rsid w:val="003C5081"/>
    <w:rsid w:val="003C6EDB"/>
    <w:rsid w:val="003D0C1F"/>
    <w:rsid w:val="003D2307"/>
    <w:rsid w:val="003D2B6E"/>
    <w:rsid w:val="003D3AE9"/>
    <w:rsid w:val="003D3ECB"/>
    <w:rsid w:val="003D451F"/>
    <w:rsid w:val="003D49A3"/>
    <w:rsid w:val="003D4BEA"/>
    <w:rsid w:val="003D4D46"/>
    <w:rsid w:val="003D5BE3"/>
    <w:rsid w:val="003D5C45"/>
    <w:rsid w:val="003D5EB6"/>
    <w:rsid w:val="003D63BD"/>
    <w:rsid w:val="003E1A71"/>
    <w:rsid w:val="003E1B56"/>
    <w:rsid w:val="003E23DC"/>
    <w:rsid w:val="003E4E54"/>
    <w:rsid w:val="003E6D6F"/>
    <w:rsid w:val="003F27AF"/>
    <w:rsid w:val="003F4CE2"/>
    <w:rsid w:val="003F5957"/>
    <w:rsid w:val="003F59B7"/>
    <w:rsid w:val="003F6711"/>
    <w:rsid w:val="00401AC9"/>
    <w:rsid w:val="004049F0"/>
    <w:rsid w:val="00406373"/>
    <w:rsid w:val="00406510"/>
    <w:rsid w:val="004068D9"/>
    <w:rsid w:val="004075DE"/>
    <w:rsid w:val="004140C7"/>
    <w:rsid w:val="004140F3"/>
    <w:rsid w:val="0041584B"/>
    <w:rsid w:val="004175A9"/>
    <w:rsid w:val="00417AC3"/>
    <w:rsid w:val="00417E72"/>
    <w:rsid w:val="00417EE0"/>
    <w:rsid w:val="00421826"/>
    <w:rsid w:val="0042234F"/>
    <w:rsid w:val="004224AD"/>
    <w:rsid w:val="00423DC7"/>
    <w:rsid w:val="00424BEF"/>
    <w:rsid w:val="00425B35"/>
    <w:rsid w:val="00425C43"/>
    <w:rsid w:val="00427F93"/>
    <w:rsid w:val="00430164"/>
    <w:rsid w:val="00430670"/>
    <w:rsid w:val="00431B80"/>
    <w:rsid w:val="004329B3"/>
    <w:rsid w:val="00432EDF"/>
    <w:rsid w:val="00435893"/>
    <w:rsid w:val="00435FA8"/>
    <w:rsid w:val="00437783"/>
    <w:rsid w:val="00437F1E"/>
    <w:rsid w:val="00440151"/>
    <w:rsid w:val="00440E89"/>
    <w:rsid w:val="00441A2B"/>
    <w:rsid w:val="00441ED7"/>
    <w:rsid w:val="00441FA7"/>
    <w:rsid w:val="00442283"/>
    <w:rsid w:val="004439EF"/>
    <w:rsid w:val="0044521B"/>
    <w:rsid w:val="00446401"/>
    <w:rsid w:val="00447547"/>
    <w:rsid w:val="00450531"/>
    <w:rsid w:val="004537DB"/>
    <w:rsid w:val="00454143"/>
    <w:rsid w:val="00454AA9"/>
    <w:rsid w:val="00454F72"/>
    <w:rsid w:val="00455DF4"/>
    <w:rsid w:val="00456030"/>
    <w:rsid w:val="00456222"/>
    <w:rsid w:val="00457DDC"/>
    <w:rsid w:val="004600D3"/>
    <w:rsid w:val="00460C5F"/>
    <w:rsid w:val="00461FE3"/>
    <w:rsid w:val="0046251B"/>
    <w:rsid w:val="004630DE"/>
    <w:rsid w:val="00464ABE"/>
    <w:rsid w:val="00467385"/>
    <w:rsid w:val="00467B5B"/>
    <w:rsid w:val="004703CD"/>
    <w:rsid w:val="00476C27"/>
    <w:rsid w:val="004775DF"/>
    <w:rsid w:val="004821EF"/>
    <w:rsid w:val="00482856"/>
    <w:rsid w:val="00483289"/>
    <w:rsid w:val="004840C1"/>
    <w:rsid w:val="00484E81"/>
    <w:rsid w:val="00487DA2"/>
    <w:rsid w:val="0049162C"/>
    <w:rsid w:val="0049167D"/>
    <w:rsid w:val="00491B02"/>
    <w:rsid w:val="00491E7D"/>
    <w:rsid w:val="0049225F"/>
    <w:rsid w:val="004928DF"/>
    <w:rsid w:val="004930DC"/>
    <w:rsid w:val="0049359F"/>
    <w:rsid w:val="00495A53"/>
    <w:rsid w:val="00496701"/>
    <w:rsid w:val="00496984"/>
    <w:rsid w:val="00497205"/>
    <w:rsid w:val="004A0F77"/>
    <w:rsid w:val="004A20A9"/>
    <w:rsid w:val="004A2989"/>
    <w:rsid w:val="004A3E4B"/>
    <w:rsid w:val="004A417E"/>
    <w:rsid w:val="004A41E3"/>
    <w:rsid w:val="004A51D3"/>
    <w:rsid w:val="004A52E4"/>
    <w:rsid w:val="004A5F8C"/>
    <w:rsid w:val="004A61CC"/>
    <w:rsid w:val="004A6C0F"/>
    <w:rsid w:val="004A6C55"/>
    <w:rsid w:val="004A703A"/>
    <w:rsid w:val="004A7AF5"/>
    <w:rsid w:val="004B016B"/>
    <w:rsid w:val="004B0A5C"/>
    <w:rsid w:val="004B0CB1"/>
    <w:rsid w:val="004B0D2A"/>
    <w:rsid w:val="004B1259"/>
    <w:rsid w:val="004B24AA"/>
    <w:rsid w:val="004B3287"/>
    <w:rsid w:val="004B3767"/>
    <w:rsid w:val="004B3C53"/>
    <w:rsid w:val="004B6E02"/>
    <w:rsid w:val="004B6EEB"/>
    <w:rsid w:val="004C011A"/>
    <w:rsid w:val="004C5C5D"/>
    <w:rsid w:val="004C6076"/>
    <w:rsid w:val="004D0BEC"/>
    <w:rsid w:val="004D2E1F"/>
    <w:rsid w:val="004D318C"/>
    <w:rsid w:val="004D3472"/>
    <w:rsid w:val="004D4E4A"/>
    <w:rsid w:val="004D536F"/>
    <w:rsid w:val="004D75F8"/>
    <w:rsid w:val="004D79AF"/>
    <w:rsid w:val="004D7B7D"/>
    <w:rsid w:val="004E3F48"/>
    <w:rsid w:val="004E4551"/>
    <w:rsid w:val="004E5D3A"/>
    <w:rsid w:val="004E5F36"/>
    <w:rsid w:val="004F0F17"/>
    <w:rsid w:val="004F272C"/>
    <w:rsid w:val="004F4205"/>
    <w:rsid w:val="004F4796"/>
    <w:rsid w:val="004F52CC"/>
    <w:rsid w:val="004F67A7"/>
    <w:rsid w:val="004F6D35"/>
    <w:rsid w:val="0050055B"/>
    <w:rsid w:val="00502AD5"/>
    <w:rsid w:val="00504811"/>
    <w:rsid w:val="00505031"/>
    <w:rsid w:val="005107B5"/>
    <w:rsid w:val="00513A3B"/>
    <w:rsid w:val="005142F8"/>
    <w:rsid w:val="00514E12"/>
    <w:rsid w:val="005166B2"/>
    <w:rsid w:val="00520A7B"/>
    <w:rsid w:val="0052184F"/>
    <w:rsid w:val="00521E50"/>
    <w:rsid w:val="005220D1"/>
    <w:rsid w:val="0052233A"/>
    <w:rsid w:val="00525342"/>
    <w:rsid w:val="00525489"/>
    <w:rsid w:val="00527ADC"/>
    <w:rsid w:val="005330A0"/>
    <w:rsid w:val="0053784F"/>
    <w:rsid w:val="00540EEA"/>
    <w:rsid w:val="005418B1"/>
    <w:rsid w:val="005450F0"/>
    <w:rsid w:val="0054572C"/>
    <w:rsid w:val="0054635D"/>
    <w:rsid w:val="00546722"/>
    <w:rsid w:val="00546FF1"/>
    <w:rsid w:val="00547701"/>
    <w:rsid w:val="00547A04"/>
    <w:rsid w:val="00550587"/>
    <w:rsid w:val="00553B1D"/>
    <w:rsid w:val="0055429F"/>
    <w:rsid w:val="005544F5"/>
    <w:rsid w:val="00557181"/>
    <w:rsid w:val="00560EA9"/>
    <w:rsid w:val="00561156"/>
    <w:rsid w:val="00561F08"/>
    <w:rsid w:val="00563037"/>
    <w:rsid w:val="00563A78"/>
    <w:rsid w:val="00564047"/>
    <w:rsid w:val="00564CC6"/>
    <w:rsid w:val="00565155"/>
    <w:rsid w:val="00567C00"/>
    <w:rsid w:val="00570185"/>
    <w:rsid w:val="005714DD"/>
    <w:rsid w:val="00572176"/>
    <w:rsid w:val="00572928"/>
    <w:rsid w:val="00573FEA"/>
    <w:rsid w:val="00574966"/>
    <w:rsid w:val="00576840"/>
    <w:rsid w:val="005769E5"/>
    <w:rsid w:val="00577031"/>
    <w:rsid w:val="005775B8"/>
    <w:rsid w:val="00577889"/>
    <w:rsid w:val="00584817"/>
    <w:rsid w:val="00585173"/>
    <w:rsid w:val="00585D6D"/>
    <w:rsid w:val="00586652"/>
    <w:rsid w:val="00593948"/>
    <w:rsid w:val="0059444F"/>
    <w:rsid w:val="00596509"/>
    <w:rsid w:val="00596971"/>
    <w:rsid w:val="005976BA"/>
    <w:rsid w:val="005A123D"/>
    <w:rsid w:val="005A157B"/>
    <w:rsid w:val="005A464B"/>
    <w:rsid w:val="005A4ED8"/>
    <w:rsid w:val="005A5134"/>
    <w:rsid w:val="005A64F3"/>
    <w:rsid w:val="005A69D6"/>
    <w:rsid w:val="005A7885"/>
    <w:rsid w:val="005B0033"/>
    <w:rsid w:val="005B1A76"/>
    <w:rsid w:val="005B1D3C"/>
    <w:rsid w:val="005B3B1A"/>
    <w:rsid w:val="005B47A2"/>
    <w:rsid w:val="005B6762"/>
    <w:rsid w:val="005B6866"/>
    <w:rsid w:val="005B6FB8"/>
    <w:rsid w:val="005C0B38"/>
    <w:rsid w:val="005C3D6A"/>
    <w:rsid w:val="005C4195"/>
    <w:rsid w:val="005C429F"/>
    <w:rsid w:val="005C4501"/>
    <w:rsid w:val="005C53FA"/>
    <w:rsid w:val="005C5526"/>
    <w:rsid w:val="005C71EB"/>
    <w:rsid w:val="005C74E7"/>
    <w:rsid w:val="005D08DA"/>
    <w:rsid w:val="005D09FA"/>
    <w:rsid w:val="005D0BFB"/>
    <w:rsid w:val="005D129C"/>
    <w:rsid w:val="005D1D78"/>
    <w:rsid w:val="005D31CE"/>
    <w:rsid w:val="005D3A43"/>
    <w:rsid w:val="005D50AA"/>
    <w:rsid w:val="005D7E40"/>
    <w:rsid w:val="005E1F17"/>
    <w:rsid w:val="005E333E"/>
    <w:rsid w:val="005E3DCA"/>
    <w:rsid w:val="005E4E89"/>
    <w:rsid w:val="005E515F"/>
    <w:rsid w:val="005E54A0"/>
    <w:rsid w:val="005E64FD"/>
    <w:rsid w:val="005E7017"/>
    <w:rsid w:val="005F149D"/>
    <w:rsid w:val="005F35C9"/>
    <w:rsid w:val="005F4B30"/>
    <w:rsid w:val="005F4F96"/>
    <w:rsid w:val="005F6FED"/>
    <w:rsid w:val="0060045D"/>
    <w:rsid w:val="00602EFF"/>
    <w:rsid w:val="006039D7"/>
    <w:rsid w:val="00604397"/>
    <w:rsid w:val="00605098"/>
    <w:rsid w:val="0060516E"/>
    <w:rsid w:val="006066F3"/>
    <w:rsid w:val="0061089F"/>
    <w:rsid w:val="0061193E"/>
    <w:rsid w:val="00611AF4"/>
    <w:rsid w:val="006120E2"/>
    <w:rsid w:val="00612C64"/>
    <w:rsid w:val="00613267"/>
    <w:rsid w:val="00613A1F"/>
    <w:rsid w:val="00613B78"/>
    <w:rsid w:val="00615760"/>
    <w:rsid w:val="00616792"/>
    <w:rsid w:val="0061744D"/>
    <w:rsid w:val="0061770C"/>
    <w:rsid w:val="006204FB"/>
    <w:rsid w:val="00620C3F"/>
    <w:rsid w:val="00621E17"/>
    <w:rsid w:val="0062488B"/>
    <w:rsid w:val="0062527A"/>
    <w:rsid w:val="006262EA"/>
    <w:rsid w:val="00627322"/>
    <w:rsid w:val="0063180F"/>
    <w:rsid w:val="00633B56"/>
    <w:rsid w:val="00634E2B"/>
    <w:rsid w:val="006350B3"/>
    <w:rsid w:val="006354D2"/>
    <w:rsid w:val="00635DF9"/>
    <w:rsid w:val="006361F0"/>
    <w:rsid w:val="006364FA"/>
    <w:rsid w:val="006405E3"/>
    <w:rsid w:val="00644907"/>
    <w:rsid w:val="00644A67"/>
    <w:rsid w:val="00645232"/>
    <w:rsid w:val="00646F1F"/>
    <w:rsid w:val="0064745F"/>
    <w:rsid w:val="0065066E"/>
    <w:rsid w:val="00651186"/>
    <w:rsid w:val="0065124F"/>
    <w:rsid w:val="00652154"/>
    <w:rsid w:val="006528E1"/>
    <w:rsid w:val="006529E2"/>
    <w:rsid w:val="00652B0F"/>
    <w:rsid w:val="0065376A"/>
    <w:rsid w:val="0065382A"/>
    <w:rsid w:val="00655827"/>
    <w:rsid w:val="00655D83"/>
    <w:rsid w:val="006578A5"/>
    <w:rsid w:val="00660577"/>
    <w:rsid w:val="00660F61"/>
    <w:rsid w:val="0066236B"/>
    <w:rsid w:val="00663FAD"/>
    <w:rsid w:val="00664345"/>
    <w:rsid w:val="0066479A"/>
    <w:rsid w:val="0066688B"/>
    <w:rsid w:val="00667562"/>
    <w:rsid w:val="00673734"/>
    <w:rsid w:val="00673A15"/>
    <w:rsid w:val="00673C70"/>
    <w:rsid w:val="00676378"/>
    <w:rsid w:val="0068080D"/>
    <w:rsid w:val="00680E3F"/>
    <w:rsid w:val="006830D5"/>
    <w:rsid w:val="0068536C"/>
    <w:rsid w:val="006868A3"/>
    <w:rsid w:val="0068717F"/>
    <w:rsid w:val="00690C64"/>
    <w:rsid w:val="006910D9"/>
    <w:rsid w:val="00691AC9"/>
    <w:rsid w:val="00692BE0"/>
    <w:rsid w:val="006936FD"/>
    <w:rsid w:val="00693B3D"/>
    <w:rsid w:val="00694453"/>
    <w:rsid w:val="0069456A"/>
    <w:rsid w:val="006954FA"/>
    <w:rsid w:val="00695AF6"/>
    <w:rsid w:val="00697C84"/>
    <w:rsid w:val="00697ED3"/>
    <w:rsid w:val="006A02D2"/>
    <w:rsid w:val="006A04DF"/>
    <w:rsid w:val="006A16FF"/>
    <w:rsid w:val="006A2E56"/>
    <w:rsid w:val="006A3482"/>
    <w:rsid w:val="006A35D3"/>
    <w:rsid w:val="006A50BF"/>
    <w:rsid w:val="006B2223"/>
    <w:rsid w:val="006B2512"/>
    <w:rsid w:val="006B5837"/>
    <w:rsid w:val="006B5C69"/>
    <w:rsid w:val="006B6107"/>
    <w:rsid w:val="006B7149"/>
    <w:rsid w:val="006C02ED"/>
    <w:rsid w:val="006C0ECC"/>
    <w:rsid w:val="006C12D7"/>
    <w:rsid w:val="006C146A"/>
    <w:rsid w:val="006C2491"/>
    <w:rsid w:val="006C461C"/>
    <w:rsid w:val="006C60C9"/>
    <w:rsid w:val="006C6B60"/>
    <w:rsid w:val="006C7D3F"/>
    <w:rsid w:val="006D2AD4"/>
    <w:rsid w:val="006D2F25"/>
    <w:rsid w:val="006D3284"/>
    <w:rsid w:val="006D4BFA"/>
    <w:rsid w:val="006D4F95"/>
    <w:rsid w:val="006D5293"/>
    <w:rsid w:val="006D5992"/>
    <w:rsid w:val="006D5E6C"/>
    <w:rsid w:val="006D6BA4"/>
    <w:rsid w:val="006D7F61"/>
    <w:rsid w:val="006E0D4A"/>
    <w:rsid w:val="006E3407"/>
    <w:rsid w:val="006E4E2C"/>
    <w:rsid w:val="006E5035"/>
    <w:rsid w:val="006E67B5"/>
    <w:rsid w:val="006E688D"/>
    <w:rsid w:val="006E69FD"/>
    <w:rsid w:val="006E72C1"/>
    <w:rsid w:val="006E7A0D"/>
    <w:rsid w:val="006F04D0"/>
    <w:rsid w:val="006F3727"/>
    <w:rsid w:val="006F49DD"/>
    <w:rsid w:val="006F6AE4"/>
    <w:rsid w:val="00700A2B"/>
    <w:rsid w:val="007027E0"/>
    <w:rsid w:val="00702E39"/>
    <w:rsid w:val="0070304F"/>
    <w:rsid w:val="00703C63"/>
    <w:rsid w:val="0070534A"/>
    <w:rsid w:val="007053DA"/>
    <w:rsid w:val="00705882"/>
    <w:rsid w:val="0070777F"/>
    <w:rsid w:val="007100A0"/>
    <w:rsid w:val="00710212"/>
    <w:rsid w:val="00713827"/>
    <w:rsid w:val="00717196"/>
    <w:rsid w:val="00717C24"/>
    <w:rsid w:val="0072011B"/>
    <w:rsid w:val="007202F4"/>
    <w:rsid w:val="00721324"/>
    <w:rsid w:val="00723C0C"/>
    <w:rsid w:val="00724028"/>
    <w:rsid w:val="00724624"/>
    <w:rsid w:val="00725827"/>
    <w:rsid w:val="00725B45"/>
    <w:rsid w:val="007263DD"/>
    <w:rsid w:val="00727299"/>
    <w:rsid w:val="00727C92"/>
    <w:rsid w:val="00730DC3"/>
    <w:rsid w:val="007311DE"/>
    <w:rsid w:val="0073141A"/>
    <w:rsid w:val="00731BCA"/>
    <w:rsid w:val="0073386F"/>
    <w:rsid w:val="00733D9B"/>
    <w:rsid w:val="00734667"/>
    <w:rsid w:val="00735CDC"/>
    <w:rsid w:val="00735EAE"/>
    <w:rsid w:val="00736B45"/>
    <w:rsid w:val="0074090C"/>
    <w:rsid w:val="00742DAE"/>
    <w:rsid w:val="0074315F"/>
    <w:rsid w:val="00744728"/>
    <w:rsid w:val="00745C86"/>
    <w:rsid w:val="00745CE9"/>
    <w:rsid w:val="00745EC4"/>
    <w:rsid w:val="0074784E"/>
    <w:rsid w:val="0075147B"/>
    <w:rsid w:val="0075164E"/>
    <w:rsid w:val="00753037"/>
    <w:rsid w:val="00753902"/>
    <w:rsid w:val="00753D3B"/>
    <w:rsid w:val="007564F8"/>
    <w:rsid w:val="007578F9"/>
    <w:rsid w:val="00761274"/>
    <w:rsid w:val="00763FFC"/>
    <w:rsid w:val="00765BC6"/>
    <w:rsid w:val="007661D9"/>
    <w:rsid w:val="00771845"/>
    <w:rsid w:val="0077316E"/>
    <w:rsid w:val="007771DC"/>
    <w:rsid w:val="00777ABE"/>
    <w:rsid w:val="0078007C"/>
    <w:rsid w:val="00781141"/>
    <w:rsid w:val="00784AB1"/>
    <w:rsid w:val="00784AFC"/>
    <w:rsid w:val="00785361"/>
    <w:rsid w:val="007854AA"/>
    <w:rsid w:val="007913F8"/>
    <w:rsid w:val="00791C3F"/>
    <w:rsid w:val="00792D85"/>
    <w:rsid w:val="00793893"/>
    <w:rsid w:val="00793E43"/>
    <w:rsid w:val="00795FEB"/>
    <w:rsid w:val="007A24B0"/>
    <w:rsid w:val="007A558E"/>
    <w:rsid w:val="007A679B"/>
    <w:rsid w:val="007A68E9"/>
    <w:rsid w:val="007B0B4E"/>
    <w:rsid w:val="007B0EAC"/>
    <w:rsid w:val="007B282D"/>
    <w:rsid w:val="007B39A4"/>
    <w:rsid w:val="007B6184"/>
    <w:rsid w:val="007B7377"/>
    <w:rsid w:val="007C064A"/>
    <w:rsid w:val="007C0C15"/>
    <w:rsid w:val="007C14CE"/>
    <w:rsid w:val="007C3153"/>
    <w:rsid w:val="007C40D4"/>
    <w:rsid w:val="007C4712"/>
    <w:rsid w:val="007C59B8"/>
    <w:rsid w:val="007C5AD0"/>
    <w:rsid w:val="007C69AD"/>
    <w:rsid w:val="007C6C26"/>
    <w:rsid w:val="007D0315"/>
    <w:rsid w:val="007D14D2"/>
    <w:rsid w:val="007D19C0"/>
    <w:rsid w:val="007D1DF7"/>
    <w:rsid w:val="007D1F9D"/>
    <w:rsid w:val="007D3C7E"/>
    <w:rsid w:val="007D4449"/>
    <w:rsid w:val="007D4D8B"/>
    <w:rsid w:val="007D50C8"/>
    <w:rsid w:val="007D5167"/>
    <w:rsid w:val="007D534F"/>
    <w:rsid w:val="007D6F79"/>
    <w:rsid w:val="007E0F14"/>
    <w:rsid w:val="007E128D"/>
    <w:rsid w:val="007E149D"/>
    <w:rsid w:val="007E1AF9"/>
    <w:rsid w:val="007E1F5E"/>
    <w:rsid w:val="007E36BC"/>
    <w:rsid w:val="007E3A4B"/>
    <w:rsid w:val="007E550C"/>
    <w:rsid w:val="007E68E2"/>
    <w:rsid w:val="007E6CD5"/>
    <w:rsid w:val="007E7913"/>
    <w:rsid w:val="007E7E06"/>
    <w:rsid w:val="007F3A84"/>
    <w:rsid w:val="007F3EF9"/>
    <w:rsid w:val="007F51ED"/>
    <w:rsid w:val="007F5F89"/>
    <w:rsid w:val="007F671E"/>
    <w:rsid w:val="007F6FAC"/>
    <w:rsid w:val="007F762F"/>
    <w:rsid w:val="008000C3"/>
    <w:rsid w:val="008000E4"/>
    <w:rsid w:val="008012E5"/>
    <w:rsid w:val="0080144B"/>
    <w:rsid w:val="00801667"/>
    <w:rsid w:val="00801BD5"/>
    <w:rsid w:val="008022AE"/>
    <w:rsid w:val="00803041"/>
    <w:rsid w:val="00807D82"/>
    <w:rsid w:val="00812432"/>
    <w:rsid w:val="00812EC1"/>
    <w:rsid w:val="00813E17"/>
    <w:rsid w:val="0081544F"/>
    <w:rsid w:val="0081553D"/>
    <w:rsid w:val="00822320"/>
    <w:rsid w:val="00822D4B"/>
    <w:rsid w:val="00822F0D"/>
    <w:rsid w:val="00824435"/>
    <w:rsid w:val="008257CA"/>
    <w:rsid w:val="008258F8"/>
    <w:rsid w:val="00826268"/>
    <w:rsid w:val="00827A92"/>
    <w:rsid w:val="00827F5F"/>
    <w:rsid w:val="0083000B"/>
    <w:rsid w:val="008318D0"/>
    <w:rsid w:val="00832242"/>
    <w:rsid w:val="00834847"/>
    <w:rsid w:val="00835FF0"/>
    <w:rsid w:val="00836C24"/>
    <w:rsid w:val="00837BE6"/>
    <w:rsid w:val="0084058D"/>
    <w:rsid w:val="008422C0"/>
    <w:rsid w:val="00842317"/>
    <w:rsid w:val="008434E0"/>
    <w:rsid w:val="00845352"/>
    <w:rsid w:val="008454DB"/>
    <w:rsid w:val="00847E39"/>
    <w:rsid w:val="0085093E"/>
    <w:rsid w:val="0085296F"/>
    <w:rsid w:val="00852F0D"/>
    <w:rsid w:val="0085372B"/>
    <w:rsid w:val="00857F13"/>
    <w:rsid w:val="00863B35"/>
    <w:rsid w:val="00865C74"/>
    <w:rsid w:val="00865F0C"/>
    <w:rsid w:val="008664A3"/>
    <w:rsid w:val="0086757C"/>
    <w:rsid w:val="008678A0"/>
    <w:rsid w:val="00870403"/>
    <w:rsid w:val="00872987"/>
    <w:rsid w:val="00873F28"/>
    <w:rsid w:val="00875535"/>
    <w:rsid w:val="0087596E"/>
    <w:rsid w:val="00877CE4"/>
    <w:rsid w:val="00880C4B"/>
    <w:rsid w:val="00881AB0"/>
    <w:rsid w:val="00882533"/>
    <w:rsid w:val="008842A0"/>
    <w:rsid w:val="00885C21"/>
    <w:rsid w:val="00885E6E"/>
    <w:rsid w:val="00886380"/>
    <w:rsid w:val="00886766"/>
    <w:rsid w:val="00886C04"/>
    <w:rsid w:val="00887478"/>
    <w:rsid w:val="008900CF"/>
    <w:rsid w:val="00892033"/>
    <w:rsid w:val="00892558"/>
    <w:rsid w:val="008926FD"/>
    <w:rsid w:val="00892926"/>
    <w:rsid w:val="00893599"/>
    <w:rsid w:val="00893ABE"/>
    <w:rsid w:val="00893C0B"/>
    <w:rsid w:val="00893C57"/>
    <w:rsid w:val="00896695"/>
    <w:rsid w:val="008A0F60"/>
    <w:rsid w:val="008A1ACB"/>
    <w:rsid w:val="008A3496"/>
    <w:rsid w:val="008A4274"/>
    <w:rsid w:val="008A445A"/>
    <w:rsid w:val="008A5C7C"/>
    <w:rsid w:val="008A7F96"/>
    <w:rsid w:val="008B03DF"/>
    <w:rsid w:val="008B4550"/>
    <w:rsid w:val="008B462B"/>
    <w:rsid w:val="008B536F"/>
    <w:rsid w:val="008B610F"/>
    <w:rsid w:val="008B6494"/>
    <w:rsid w:val="008B721A"/>
    <w:rsid w:val="008B72C6"/>
    <w:rsid w:val="008B7785"/>
    <w:rsid w:val="008C0398"/>
    <w:rsid w:val="008C1070"/>
    <w:rsid w:val="008C16B4"/>
    <w:rsid w:val="008C1F94"/>
    <w:rsid w:val="008C209F"/>
    <w:rsid w:val="008C242C"/>
    <w:rsid w:val="008C2552"/>
    <w:rsid w:val="008C4621"/>
    <w:rsid w:val="008C4D5B"/>
    <w:rsid w:val="008C5043"/>
    <w:rsid w:val="008C5899"/>
    <w:rsid w:val="008C5C7D"/>
    <w:rsid w:val="008C79FB"/>
    <w:rsid w:val="008D059C"/>
    <w:rsid w:val="008D3F14"/>
    <w:rsid w:val="008D45A2"/>
    <w:rsid w:val="008D5961"/>
    <w:rsid w:val="008D60A4"/>
    <w:rsid w:val="008D6329"/>
    <w:rsid w:val="008D7156"/>
    <w:rsid w:val="008D7758"/>
    <w:rsid w:val="008D7E2F"/>
    <w:rsid w:val="008D7E5C"/>
    <w:rsid w:val="008E0CFE"/>
    <w:rsid w:val="008E21B9"/>
    <w:rsid w:val="008E22C3"/>
    <w:rsid w:val="008E2548"/>
    <w:rsid w:val="008E4439"/>
    <w:rsid w:val="008E6075"/>
    <w:rsid w:val="008E745C"/>
    <w:rsid w:val="008F0072"/>
    <w:rsid w:val="008F0E92"/>
    <w:rsid w:val="008F14FB"/>
    <w:rsid w:val="008F16DA"/>
    <w:rsid w:val="008F2229"/>
    <w:rsid w:val="008F6225"/>
    <w:rsid w:val="008F632A"/>
    <w:rsid w:val="008F64BE"/>
    <w:rsid w:val="008F6974"/>
    <w:rsid w:val="008F7C2B"/>
    <w:rsid w:val="009008CC"/>
    <w:rsid w:val="0090123C"/>
    <w:rsid w:val="00902A7B"/>
    <w:rsid w:val="00905831"/>
    <w:rsid w:val="00906AD4"/>
    <w:rsid w:val="009073E3"/>
    <w:rsid w:val="009075ED"/>
    <w:rsid w:val="00907F96"/>
    <w:rsid w:val="0091035B"/>
    <w:rsid w:val="00910E39"/>
    <w:rsid w:val="009125A3"/>
    <w:rsid w:val="00913018"/>
    <w:rsid w:val="00913468"/>
    <w:rsid w:val="00913533"/>
    <w:rsid w:val="00913E24"/>
    <w:rsid w:val="00914710"/>
    <w:rsid w:val="00914A18"/>
    <w:rsid w:val="00915DF9"/>
    <w:rsid w:val="00917B30"/>
    <w:rsid w:val="009205A5"/>
    <w:rsid w:val="00920855"/>
    <w:rsid w:val="0092170B"/>
    <w:rsid w:val="0092205B"/>
    <w:rsid w:val="009229E7"/>
    <w:rsid w:val="009246B9"/>
    <w:rsid w:val="00924E83"/>
    <w:rsid w:val="00926B12"/>
    <w:rsid w:val="009313C8"/>
    <w:rsid w:val="0093145E"/>
    <w:rsid w:val="009314A7"/>
    <w:rsid w:val="00932069"/>
    <w:rsid w:val="00934231"/>
    <w:rsid w:val="0093428C"/>
    <w:rsid w:val="00934499"/>
    <w:rsid w:val="009400B2"/>
    <w:rsid w:val="00940532"/>
    <w:rsid w:val="00940E0A"/>
    <w:rsid w:val="00941B8B"/>
    <w:rsid w:val="00942543"/>
    <w:rsid w:val="00947A46"/>
    <w:rsid w:val="00952AEC"/>
    <w:rsid w:val="00953285"/>
    <w:rsid w:val="00953969"/>
    <w:rsid w:val="00953B27"/>
    <w:rsid w:val="0096036A"/>
    <w:rsid w:val="009604DA"/>
    <w:rsid w:val="00962D29"/>
    <w:rsid w:val="00963D91"/>
    <w:rsid w:val="009648A5"/>
    <w:rsid w:val="00964A75"/>
    <w:rsid w:val="009650F5"/>
    <w:rsid w:val="00966199"/>
    <w:rsid w:val="0096684B"/>
    <w:rsid w:val="00967CF1"/>
    <w:rsid w:val="00970D27"/>
    <w:rsid w:val="009710A2"/>
    <w:rsid w:val="0097194D"/>
    <w:rsid w:val="0097288E"/>
    <w:rsid w:val="00972F47"/>
    <w:rsid w:val="00973833"/>
    <w:rsid w:val="0097420F"/>
    <w:rsid w:val="0097456E"/>
    <w:rsid w:val="009747C7"/>
    <w:rsid w:val="00974EDA"/>
    <w:rsid w:val="00976D35"/>
    <w:rsid w:val="009812C1"/>
    <w:rsid w:val="0098145A"/>
    <w:rsid w:val="0098181E"/>
    <w:rsid w:val="00984D99"/>
    <w:rsid w:val="00985434"/>
    <w:rsid w:val="0098551D"/>
    <w:rsid w:val="00986EBD"/>
    <w:rsid w:val="00987659"/>
    <w:rsid w:val="00991F38"/>
    <w:rsid w:val="00994441"/>
    <w:rsid w:val="00995BC0"/>
    <w:rsid w:val="009A0B5A"/>
    <w:rsid w:val="009A0E7F"/>
    <w:rsid w:val="009A4B2B"/>
    <w:rsid w:val="009A4F0C"/>
    <w:rsid w:val="009A50CA"/>
    <w:rsid w:val="009B1516"/>
    <w:rsid w:val="009B1582"/>
    <w:rsid w:val="009B16EF"/>
    <w:rsid w:val="009B245D"/>
    <w:rsid w:val="009B2A9C"/>
    <w:rsid w:val="009B35CE"/>
    <w:rsid w:val="009B3CED"/>
    <w:rsid w:val="009B40F7"/>
    <w:rsid w:val="009B4255"/>
    <w:rsid w:val="009B4C99"/>
    <w:rsid w:val="009B6354"/>
    <w:rsid w:val="009B6C00"/>
    <w:rsid w:val="009B750A"/>
    <w:rsid w:val="009B7777"/>
    <w:rsid w:val="009B7E7D"/>
    <w:rsid w:val="009C1D9A"/>
    <w:rsid w:val="009C22E2"/>
    <w:rsid w:val="009C65F8"/>
    <w:rsid w:val="009C69CA"/>
    <w:rsid w:val="009D04B2"/>
    <w:rsid w:val="009D0919"/>
    <w:rsid w:val="009D245E"/>
    <w:rsid w:val="009D2B4B"/>
    <w:rsid w:val="009D4BDC"/>
    <w:rsid w:val="009D6E46"/>
    <w:rsid w:val="009D6FCF"/>
    <w:rsid w:val="009D7257"/>
    <w:rsid w:val="009D7391"/>
    <w:rsid w:val="009E027D"/>
    <w:rsid w:val="009E11A4"/>
    <w:rsid w:val="009E1321"/>
    <w:rsid w:val="009E1FE3"/>
    <w:rsid w:val="009E34C3"/>
    <w:rsid w:val="009E454A"/>
    <w:rsid w:val="009E5086"/>
    <w:rsid w:val="009E5A68"/>
    <w:rsid w:val="009E780B"/>
    <w:rsid w:val="009E7BA7"/>
    <w:rsid w:val="009F3A04"/>
    <w:rsid w:val="009F543B"/>
    <w:rsid w:val="009F5D98"/>
    <w:rsid w:val="009F6387"/>
    <w:rsid w:val="009F68A3"/>
    <w:rsid w:val="009F7E8A"/>
    <w:rsid w:val="00A00639"/>
    <w:rsid w:val="00A00709"/>
    <w:rsid w:val="00A00F7F"/>
    <w:rsid w:val="00A0305B"/>
    <w:rsid w:val="00A047FF"/>
    <w:rsid w:val="00A05712"/>
    <w:rsid w:val="00A06B8B"/>
    <w:rsid w:val="00A07FF6"/>
    <w:rsid w:val="00A11FF4"/>
    <w:rsid w:val="00A12045"/>
    <w:rsid w:val="00A12ACA"/>
    <w:rsid w:val="00A131FA"/>
    <w:rsid w:val="00A17F98"/>
    <w:rsid w:val="00A204FC"/>
    <w:rsid w:val="00A213EF"/>
    <w:rsid w:val="00A2220B"/>
    <w:rsid w:val="00A2326E"/>
    <w:rsid w:val="00A242A8"/>
    <w:rsid w:val="00A2459B"/>
    <w:rsid w:val="00A25E44"/>
    <w:rsid w:val="00A26344"/>
    <w:rsid w:val="00A27B32"/>
    <w:rsid w:val="00A27D48"/>
    <w:rsid w:val="00A27FE2"/>
    <w:rsid w:val="00A30643"/>
    <w:rsid w:val="00A3258D"/>
    <w:rsid w:val="00A3387A"/>
    <w:rsid w:val="00A33AF4"/>
    <w:rsid w:val="00A34C95"/>
    <w:rsid w:val="00A3587A"/>
    <w:rsid w:val="00A40600"/>
    <w:rsid w:val="00A40E22"/>
    <w:rsid w:val="00A41943"/>
    <w:rsid w:val="00A42CD4"/>
    <w:rsid w:val="00A43257"/>
    <w:rsid w:val="00A43F56"/>
    <w:rsid w:val="00A45D08"/>
    <w:rsid w:val="00A45EA5"/>
    <w:rsid w:val="00A4629A"/>
    <w:rsid w:val="00A46C81"/>
    <w:rsid w:val="00A51A07"/>
    <w:rsid w:val="00A5200B"/>
    <w:rsid w:val="00A54413"/>
    <w:rsid w:val="00A5539C"/>
    <w:rsid w:val="00A56F73"/>
    <w:rsid w:val="00A5796F"/>
    <w:rsid w:val="00A57DBC"/>
    <w:rsid w:val="00A57E79"/>
    <w:rsid w:val="00A60F7C"/>
    <w:rsid w:val="00A612BD"/>
    <w:rsid w:val="00A615AA"/>
    <w:rsid w:val="00A62C29"/>
    <w:rsid w:val="00A65189"/>
    <w:rsid w:val="00A652C1"/>
    <w:rsid w:val="00A656AE"/>
    <w:rsid w:val="00A67DFC"/>
    <w:rsid w:val="00A70014"/>
    <w:rsid w:val="00A719B8"/>
    <w:rsid w:val="00A72D23"/>
    <w:rsid w:val="00A7413C"/>
    <w:rsid w:val="00A74CBC"/>
    <w:rsid w:val="00A74DDF"/>
    <w:rsid w:val="00A74E4F"/>
    <w:rsid w:val="00A77504"/>
    <w:rsid w:val="00A81767"/>
    <w:rsid w:val="00A838AC"/>
    <w:rsid w:val="00A8391D"/>
    <w:rsid w:val="00A84EC5"/>
    <w:rsid w:val="00A85943"/>
    <w:rsid w:val="00A85CC1"/>
    <w:rsid w:val="00A86736"/>
    <w:rsid w:val="00A86FE7"/>
    <w:rsid w:val="00A9112F"/>
    <w:rsid w:val="00A9196C"/>
    <w:rsid w:val="00A922C5"/>
    <w:rsid w:val="00A93754"/>
    <w:rsid w:val="00A9383F"/>
    <w:rsid w:val="00A96720"/>
    <w:rsid w:val="00A974E5"/>
    <w:rsid w:val="00A9775F"/>
    <w:rsid w:val="00AA02CE"/>
    <w:rsid w:val="00AA0892"/>
    <w:rsid w:val="00AA08C2"/>
    <w:rsid w:val="00AA1866"/>
    <w:rsid w:val="00AA1F1E"/>
    <w:rsid w:val="00AA2744"/>
    <w:rsid w:val="00AA3305"/>
    <w:rsid w:val="00AA412A"/>
    <w:rsid w:val="00AA5942"/>
    <w:rsid w:val="00AA5DB5"/>
    <w:rsid w:val="00AA72A6"/>
    <w:rsid w:val="00AA7BBC"/>
    <w:rsid w:val="00AA7F71"/>
    <w:rsid w:val="00AB0848"/>
    <w:rsid w:val="00AB0CC4"/>
    <w:rsid w:val="00AB2CE0"/>
    <w:rsid w:val="00AB3438"/>
    <w:rsid w:val="00AB36EB"/>
    <w:rsid w:val="00AB4470"/>
    <w:rsid w:val="00AB4838"/>
    <w:rsid w:val="00AB5B23"/>
    <w:rsid w:val="00AB7AA0"/>
    <w:rsid w:val="00AC032E"/>
    <w:rsid w:val="00AC1F36"/>
    <w:rsid w:val="00AC2AEB"/>
    <w:rsid w:val="00AC48B3"/>
    <w:rsid w:val="00AC4E15"/>
    <w:rsid w:val="00AC5293"/>
    <w:rsid w:val="00AC5870"/>
    <w:rsid w:val="00AC5D2B"/>
    <w:rsid w:val="00AC5ECB"/>
    <w:rsid w:val="00AD0380"/>
    <w:rsid w:val="00AD1731"/>
    <w:rsid w:val="00AD2D43"/>
    <w:rsid w:val="00AE4EA6"/>
    <w:rsid w:val="00AE5539"/>
    <w:rsid w:val="00AE6FF8"/>
    <w:rsid w:val="00AF04A5"/>
    <w:rsid w:val="00AF0AD2"/>
    <w:rsid w:val="00AF1ED6"/>
    <w:rsid w:val="00AF22BF"/>
    <w:rsid w:val="00AF2726"/>
    <w:rsid w:val="00AF358E"/>
    <w:rsid w:val="00AF3BC2"/>
    <w:rsid w:val="00AF4E2A"/>
    <w:rsid w:val="00AF6402"/>
    <w:rsid w:val="00B01454"/>
    <w:rsid w:val="00B01A49"/>
    <w:rsid w:val="00B055D7"/>
    <w:rsid w:val="00B0664A"/>
    <w:rsid w:val="00B07380"/>
    <w:rsid w:val="00B0743F"/>
    <w:rsid w:val="00B0774C"/>
    <w:rsid w:val="00B1103F"/>
    <w:rsid w:val="00B11A15"/>
    <w:rsid w:val="00B12DB5"/>
    <w:rsid w:val="00B1477F"/>
    <w:rsid w:val="00B1512A"/>
    <w:rsid w:val="00B15AC5"/>
    <w:rsid w:val="00B15CF4"/>
    <w:rsid w:val="00B1751E"/>
    <w:rsid w:val="00B21082"/>
    <w:rsid w:val="00B21CFA"/>
    <w:rsid w:val="00B22B76"/>
    <w:rsid w:val="00B23130"/>
    <w:rsid w:val="00B24B3E"/>
    <w:rsid w:val="00B24D9D"/>
    <w:rsid w:val="00B25277"/>
    <w:rsid w:val="00B263F4"/>
    <w:rsid w:val="00B26AB4"/>
    <w:rsid w:val="00B2785D"/>
    <w:rsid w:val="00B3010C"/>
    <w:rsid w:val="00B30A41"/>
    <w:rsid w:val="00B314FB"/>
    <w:rsid w:val="00B318DF"/>
    <w:rsid w:val="00B3198A"/>
    <w:rsid w:val="00B33F3E"/>
    <w:rsid w:val="00B35F18"/>
    <w:rsid w:val="00B36338"/>
    <w:rsid w:val="00B36842"/>
    <w:rsid w:val="00B36A9D"/>
    <w:rsid w:val="00B36E22"/>
    <w:rsid w:val="00B371D9"/>
    <w:rsid w:val="00B400C8"/>
    <w:rsid w:val="00B4011B"/>
    <w:rsid w:val="00B40528"/>
    <w:rsid w:val="00B40BD5"/>
    <w:rsid w:val="00B40E2A"/>
    <w:rsid w:val="00B42BE1"/>
    <w:rsid w:val="00B43B0F"/>
    <w:rsid w:val="00B44F73"/>
    <w:rsid w:val="00B452AC"/>
    <w:rsid w:val="00B45546"/>
    <w:rsid w:val="00B46FD5"/>
    <w:rsid w:val="00B47F92"/>
    <w:rsid w:val="00B505E2"/>
    <w:rsid w:val="00B51156"/>
    <w:rsid w:val="00B515AD"/>
    <w:rsid w:val="00B52613"/>
    <w:rsid w:val="00B5409D"/>
    <w:rsid w:val="00B548B8"/>
    <w:rsid w:val="00B5500C"/>
    <w:rsid w:val="00B560AB"/>
    <w:rsid w:val="00B6083A"/>
    <w:rsid w:val="00B60926"/>
    <w:rsid w:val="00B60F68"/>
    <w:rsid w:val="00B614DA"/>
    <w:rsid w:val="00B61AD1"/>
    <w:rsid w:val="00B61E51"/>
    <w:rsid w:val="00B62029"/>
    <w:rsid w:val="00B62175"/>
    <w:rsid w:val="00B642D9"/>
    <w:rsid w:val="00B64542"/>
    <w:rsid w:val="00B6613F"/>
    <w:rsid w:val="00B6763D"/>
    <w:rsid w:val="00B67E0E"/>
    <w:rsid w:val="00B71B71"/>
    <w:rsid w:val="00B7507C"/>
    <w:rsid w:val="00B76347"/>
    <w:rsid w:val="00B76E3F"/>
    <w:rsid w:val="00B77270"/>
    <w:rsid w:val="00B81B69"/>
    <w:rsid w:val="00B8229B"/>
    <w:rsid w:val="00B8448B"/>
    <w:rsid w:val="00B9017F"/>
    <w:rsid w:val="00B90A41"/>
    <w:rsid w:val="00B91537"/>
    <w:rsid w:val="00B92477"/>
    <w:rsid w:val="00B92993"/>
    <w:rsid w:val="00B935E0"/>
    <w:rsid w:val="00B94ACD"/>
    <w:rsid w:val="00B94D73"/>
    <w:rsid w:val="00B9664E"/>
    <w:rsid w:val="00B969B6"/>
    <w:rsid w:val="00BA0294"/>
    <w:rsid w:val="00BA03B9"/>
    <w:rsid w:val="00BA0515"/>
    <w:rsid w:val="00BA13BF"/>
    <w:rsid w:val="00BA1801"/>
    <w:rsid w:val="00BA2079"/>
    <w:rsid w:val="00BA37E2"/>
    <w:rsid w:val="00BA38BF"/>
    <w:rsid w:val="00BA3F37"/>
    <w:rsid w:val="00BA4930"/>
    <w:rsid w:val="00BA5E11"/>
    <w:rsid w:val="00BA635A"/>
    <w:rsid w:val="00BB1BF2"/>
    <w:rsid w:val="00BB2284"/>
    <w:rsid w:val="00BB295E"/>
    <w:rsid w:val="00BB2C42"/>
    <w:rsid w:val="00BB3706"/>
    <w:rsid w:val="00BB3877"/>
    <w:rsid w:val="00BB4B36"/>
    <w:rsid w:val="00BB743E"/>
    <w:rsid w:val="00BB74C4"/>
    <w:rsid w:val="00BC1D36"/>
    <w:rsid w:val="00BC24E7"/>
    <w:rsid w:val="00BC38D3"/>
    <w:rsid w:val="00BC3CE8"/>
    <w:rsid w:val="00BC66A3"/>
    <w:rsid w:val="00BC6BE9"/>
    <w:rsid w:val="00BC7906"/>
    <w:rsid w:val="00BD0506"/>
    <w:rsid w:val="00BD339C"/>
    <w:rsid w:val="00BD559C"/>
    <w:rsid w:val="00BD6066"/>
    <w:rsid w:val="00BE0F02"/>
    <w:rsid w:val="00BE3E4E"/>
    <w:rsid w:val="00BE46A0"/>
    <w:rsid w:val="00BE5082"/>
    <w:rsid w:val="00BE7AC2"/>
    <w:rsid w:val="00BE7DFE"/>
    <w:rsid w:val="00BF0524"/>
    <w:rsid w:val="00BF083E"/>
    <w:rsid w:val="00BF1392"/>
    <w:rsid w:val="00BF3735"/>
    <w:rsid w:val="00BF4747"/>
    <w:rsid w:val="00BF50E1"/>
    <w:rsid w:val="00BF6CA9"/>
    <w:rsid w:val="00BF6FDC"/>
    <w:rsid w:val="00BF7F53"/>
    <w:rsid w:val="00C003B6"/>
    <w:rsid w:val="00C0146A"/>
    <w:rsid w:val="00C05270"/>
    <w:rsid w:val="00C05865"/>
    <w:rsid w:val="00C05919"/>
    <w:rsid w:val="00C06D2F"/>
    <w:rsid w:val="00C06D5C"/>
    <w:rsid w:val="00C07C47"/>
    <w:rsid w:val="00C10705"/>
    <w:rsid w:val="00C11DCD"/>
    <w:rsid w:val="00C11FD3"/>
    <w:rsid w:val="00C12467"/>
    <w:rsid w:val="00C12909"/>
    <w:rsid w:val="00C13545"/>
    <w:rsid w:val="00C1397B"/>
    <w:rsid w:val="00C1398C"/>
    <w:rsid w:val="00C13AAC"/>
    <w:rsid w:val="00C154AA"/>
    <w:rsid w:val="00C15BE4"/>
    <w:rsid w:val="00C15D43"/>
    <w:rsid w:val="00C15E03"/>
    <w:rsid w:val="00C16034"/>
    <w:rsid w:val="00C17132"/>
    <w:rsid w:val="00C2142B"/>
    <w:rsid w:val="00C217E3"/>
    <w:rsid w:val="00C223DA"/>
    <w:rsid w:val="00C224C6"/>
    <w:rsid w:val="00C22A1C"/>
    <w:rsid w:val="00C23737"/>
    <w:rsid w:val="00C24508"/>
    <w:rsid w:val="00C2554B"/>
    <w:rsid w:val="00C2757B"/>
    <w:rsid w:val="00C31726"/>
    <w:rsid w:val="00C32E0C"/>
    <w:rsid w:val="00C34470"/>
    <w:rsid w:val="00C345F2"/>
    <w:rsid w:val="00C34934"/>
    <w:rsid w:val="00C34F09"/>
    <w:rsid w:val="00C34FDE"/>
    <w:rsid w:val="00C3598B"/>
    <w:rsid w:val="00C35EA7"/>
    <w:rsid w:val="00C360A5"/>
    <w:rsid w:val="00C36E41"/>
    <w:rsid w:val="00C430C8"/>
    <w:rsid w:val="00C45004"/>
    <w:rsid w:val="00C50022"/>
    <w:rsid w:val="00C502FE"/>
    <w:rsid w:val="00C54512"/>
    <w:rsid w:val="00C5573B"/>
    <w:rsid w:val="00C56828"/>
    <w:rsid w:val="00C6040F"/>
    <w:rsid w:val="00C60B7E"/>
    <w:rsid w:val="00C6110D"/>
    <w:rsid w:val="00C611E6"/>
    <w:rsid w:val="00C629F3"/>
    <w:rsid w:val="00C67AD9"/>
    <w:rsid w:val="00C67BE8"/>
    <w:rsid w:val="00C704B7"/>
    <w:rsid w:val="00C71945"/>
    <w:rsid w:val="00C71F23"/>
    <w:rsid w:val="00C756EC"/>
    <w:rsid w:val="00C75D6E"/>
    <w:rsid w:val="00C766D6"/>
    <w:rsid w:val="00C81100"/>
    <w:rsid w:val="00C81475"/>
    <w:rsid w:val="00C81A35"/>
    <w:rsid w:val="00C82EF0"/>
    <w:rsid w:val="00C83EE3"/>
    <w:rsid w:val="00C8403F"/>
    <w:rsid w:val="00C84D66"/>
    <w:rsid w:val="00C86038"/>
    <w:rsid w:val="00C90C9D"/>
    <w:rsid w:val="00C90E47"/>
    <w:rsid w:val="00C9179C"/>
    <w:rsid w:val="00C934C6"/>
    <w:rsid w:val="00C9689D"/>
    <w:rsid w:val="00CA1303"/>
    <w:rsid w:val="00CA21DA"/>
    <w:rsid w:val="00CA2311"/>
    <w:rsid w:val="00CA2DAD"/>
    <w:rsid w:val="00CA5842"/>
    <w:rsid w:val="00CA61EE"/>
    <w:rsid w:val="00CA669A"/>
    <w:rsid w:val="00CA6DAF"/>
    <w:rsid w:val="00CB04C8"/>
    <w:rsid w:val="00CB1969"/>
    <w:rsid w:val="00CB1EA7"/>
    <w:rsid w:val="00CB20CA"/>
    <w:rsid w:val="00CB3715"/>
    <w:rsid w:val="00CB4731"/>
    <w:rsid w:val="00CB5627"/>
    <w:rsid w:val="00CB5942"/>
    <w:rsid w:val="00CB5F14"/>
    <w:rsid w:val="00CB6B07"/>
    <w:rsid w:val="00CB7AFA"/>
    <w:rsid w:val="00CC0627"/>
    <w:rsid w:val="00CC0C47"/>
    <w:rsid w:val="00CC2537"/>
    <w:rsid w:val="00CC41AF"/>
    <w:rsid w:val="00CC57C9"/>
    <w:rsid w:val="00CC60D5"/>
    <w:rsid w:val="00CC73DB"/>
    <w:rsid w:val="00CD2957"/>
    <w:rsid w:val="00CD3AE2"/>
    <w:rsid w:val="00CD4517"/>
    <w:rsid w:val="00CD57A2"/>
    <w:rsid w:val="00CD5B59"/>
    <w:rsid w:val="00CD5B87"/>
    <w:rsid w:val="00CD5EAE"/>
    <w:rsid w:val="00CD61F9"/>
    <w:rsid w:val="00CD6264"/>
    <w:rsid w:val="00CD66B6"/>
    <w:rsid w:val="00CE0077"/>
    <w:rsid w:val="00CE0A61"/>
    <w:rsid w:val="00CE0F0F"/>
    <w:rsid w:val="00CE24B0"/>
    <w:rsid w:val="00CE38AE"/>
    <w:rsid w:val="00CE5AAD"/>
    <w:rsid w:val="00CE5B82"/>
    <w:rsid w:val="00CE68E3"/>
    <w:rsid w:val="00CF0C79"/>
    <w:rsid w:val="00CF0EAF"/>
    <w:rsid w:val="00CF2516"/>
    <w:rsid w:val="00CF2A61"/>
    <w:rsid w:val="00CF32C5"/>
    <w:rsid w:val="00CF35B9"/>
    <w:rsid w:val="00CF371E"/>
    <w:rsid w:val="00CF494E"/>
    <w:rsid w:val="00CF4ABB"/>
    <w:rsid w:val="00CF58D7"/>
    <w:rsid w:val="00CF6659"/>
    <w:rsid w:val="00CF7DE5"/>
    <w:rsid w:val="00D00946"/>
    <w:rsid w:val="00D00B5B"/>
    <w:rsid w:val="00D020C1"/>
    <w:rsid w:val="00D02454"/>
    <w:rsid w:val="00D028F0"/>
    <w:rsid w:val="00D046FD"/>
    <w:rsid w:val="00D04CA8"/>
    <w:rsid w:val="00D056E6"/>
    <w:rsid w:val="00D057F3"/>
    <w:rsid w:val="00D07AF1"/>
    <w:rsid w:val="00D11D5E"/>
    <w:rsid w:val="00D16295"/>
    <w:rsid w:val="00D16546"/>
    <w:rsid w:val="00D16553"/>
    <w:rsid w:val="00D16A74"/>
    <w:rsid w:val="00D16A7D"/>
    <w:rsid w:val="00D21663"/>
    <w:rsid w:val="00D22152"/>
    <w:rsid w:val="00D22FE6"/>
    <w:rsid w:val="00D24F07"/>
    <w:rsid w:val="00D25DE8"/>
    <w:rsid w:val="00D26783"/>
    <w:rsid w:val="00D275BA"/>
    <w:rsid w:val="00D27E7E"/>
    <w:rsid w:val="00D316A5"/>
    <w:rsid w:val="00D331E0"/>
    <w:rsid w:val="00D33A5B"/>
    <w:rsid w:val="00D33D24"/>
    <w:rsid w:val="00D346AF"/>
    <w:rsid w:val="00D37D94"/>
    <w:rsid w:val="00D41210"/>
    <w:rsid w:val="00D41915"/>
    <w:rsid w:val="00D41F0B"/>
    <w:rsid w:val="00D42142"/>
    <w:rsid w:val="00D44315"/>
    <w:rsid w:val="00D454C5"/>
    <w:rsid w:val="00D45F8C"/>
    <w:rsid w:val="00D46ABA"/>
    <w:rsid w:val="00D4756C"/>
    <w:rsid w:val="00D51352"/>
    <w:rsid w:val="00D5325D"/>
    <w:rsid w:val="00D541B4"/>
    <w:rsid w:val="00D54D30"/>
    <w:rsid w:val="00D5550E"/>
    <w:rsid w:val="00D564B5"/>
    <w:rsid w:val="00D60063"/>
    <w:rsid w:val="00D60FD4"/>
    <w:rsid w:val="00D6161C"/>
    <w:rsid w:val="00D63060"/>
    <w:rsid w:val="00D63480"/>
    <w:rsid w:val="00D63A72"/>
    <w:rsid w:val="00D65E73"/>
    <w:rsid w:val="00D66352"/>
    <w:rsid w:val="00D6668A"/>
    <w:rsid w:val="00D66C5B"/>
    <w:rsid w:val="00D71BAF"/>
    <w:rsid w:val="00D71CD0"/>
    <w:rsid w:val="00D71F3D"/>
    <w:rsid w:val="00D74644"/>
    <w:rsid w:val="00D77909"/>
    <w:rsid w:val="00D77E2A"/>
    <w:rsid w:val="00D80457"/>
    <w:rsid w:val="00D82547"/>
    <w:rsid w:val="00D83066"/>
    <w:rsid w:val="00D83571"/>
    <w:rsid w:val="00D84903"/>
    <w:rsid w:val="00D84B56"/>
    <w:rsid w:val="00D873F7"/>
    <w:rsid w:val="00D8759D"/>
    <w:rsid w:val="00D90DAD"/>
    <w:rsid w:val="00D927B7"/>
    <w:rsid w:val="00D9392C"/>
    <w:rsid w:val="00D94480"/>
    <w:rsid w:val="00D95931"/>
    <w:rsid w:val="00DA0301"/>
    <w:rsid w:val="00DA03BE"/>
    <w:rsid w:val="00DA04C9"/>
    <w:rsid w:val="00DA1413"/>
    <w:rsid w:val="00DA19EF"/>
    <w:rsid w:val="00DA226C"/>
    <w:rsid w:val="00DA435F"/>
    <w:rsid w:val="00DA4626"/>
    <w:rsid w:val="00DA5B5F"/>
    <w:rsid w:val="00DA5CE8"/>
    <w:rsid w:val="00DA612A"/>
    <w:rsid w:val="00DA6D97"/>
    <w:rsid w:val="00DA757B"/>
    <w:rsid w:val="00DA7788"/>
    <w:rsid w:val="00DA7B7F"/>
    <w:rsid w:val="00DA7DB6"/>
    <w:rsid w:val="00DB24FB"/>
    <w:rsid w:val="00DB2527"/>
    <w:rsid w:val="00DB39AC"/>
    <w:rsid w:val="00DB5576"/>
    <w:rsid w:val="00DB77E5"/>
    <w:rsid w:val="00DC0AC7"/>
    <w:rsid w:val="00DC1F33"/>
    <w:rsid w:val="00DC2758"/>
    <w:rsid w:val="00DC365A"/>
    <w:rsid w:val="00DC3A78"/>
    <w:rsid w:val="00DC499F"/>
    <w:rsid w:val="00DC6A31"/>
    <w:rsid w:val="00DC743C"/>
    <w:rsid w:val="00DD04BC"/>
    <w:rsid w:val="00DD09B9"/>
    <w:rsid w:val="00DD22B3"/>
    <w:rsid w:val="00DD350E"/>
    <w:rsid w:val="00DD510C"/>
    <w:rsid w:val="00DD5D71"/>
    <w:rsid w:val="00DD6514"/>
    <w:rsid w:val="00DD768E"/>
    <w:rsid w:val="00DD792C"/>
    <w:rsid w:val="00DE06DC"/>
    <w:rsid w:val="00DE1419"/>
    <w:rsid w:val="00DE1AD9"/>
    <w:rsid w:val="00DE4A8B"/>
    <w:rsid w:val="00DE5A2C"/>
    <w:rsid w:val="00DF0C9F"/>
    <w:rsid w:val="00DF0EC5"/>
    <w:rsid w:val="00DF131D"/>
    <w:rsid w:val="00DF33F6"/>
    <w:rsid w:val="00DF4337"/>
    <w:rsid w:val="00DF6567"/>
    <w:rsid w:val="00DF7668"/>
    <w:rsid w:val="00E006E5"/>
    <w:rsid w:val="00E00E34"/>
    <w:rsid w:val="00E017CB"/>
    <w:rsid w:val="00E02426"/>
    <w:rsid w:val="00E039B9"/>
    <w:rsid w:val="00E03C6F"/>
    <w:rsid w:val="00E05A26"/>
    <w:rsid w:val="00E06620"/>
    <w:rsid w:val="00E073DE"/>
    <w:rsid w:val="00E10707"/>
    <w:rsid w:val="00E1088F"/>
    <w:rsid w:val="00E10A31"/>
    <w:rsid w:val="00E1333F"/>
    <w:rsid w:val="00E14FB2"/>
    <w:rsid w:val="00E1518D"/>
    <w:rsid w:val="00E1550E"/>
    <w:rsid w:val="00E17149"/>
    <w:rsid w:val="00E21639"/>
    <w:rsid w:val="00E23439"/>
    <w:rsid w:val="00E24D87"/>
    <w:rsid w:val="00E2504B"/>
    <w:rsid w:val="00E25D90"/>
    <w:rsid w:val="00E25F68"/>
    <w:rsid w:val="00E2661A"/>
    <w:rsid w:val="00E27A7A"/>
    <w:rsid w:val="00E30394"/>
    <w:rsid w:val="00E3081F"/>
    <w:rsid w:val="00E317D5"/>
    <w:rsid w:val="00E31E31"/>
    <w:rsid w:val="00E35930"/>
    <w:rsid w:val="00E36E79"/>
    <w:rsid w:val="00E411DF"/>
    <w:rsid w:val="00E41BE5"/>
    <w:rsid w:val="00E43111"/>
    <w:rsid w:val="00E451D4"/>
    <w:rsid w:val="00E47C00"/>
    <w:rsid w:val="00E501FD"/>
    <w:rsid w:val="00E5044D"/>
    <w:rsid w:val="00E515E4"/>
    <w:rsid w:val="00E52EC7"/>
    <w:rsid w:val="00E5415C"/>
    <w:rsid w:val="00E546F1"/>
    <w:rsid w:val="00E54C9C"/>
    <w:rsid w:val="00E5558B"/>
    <w:rsid w:val="00E55D81"/>
    <w:rsid w:val="00E60841"/>
    <w:rsid w:val="00E608C7"/>
    <w:rsid w:val="00E6184D"/>
    <w:rsid w:val="00E61BF9"/>
    <w:rsid w:val="00E6330F"/>
    <w:rsid w:val="00E63D79"/>
    <w:rsid w:val="00E646FF"/>
    <w:rsid w:val="00E6481C"/>
    <w:rsid w:val="00E64B6B"/>
    <w:rsid w:val="00E65E5E"/>
    <w:rsid w:val="00E668A8"/>
    <w:rsid w:val="00E726DB"/>
    <w:rsid w:val="00E72F79"/>
    <w:rsid w:val="00E73A2E"/>
    <w:rsid w:val="00E760EC"/>
    <w:rsid w:val="00E8033D"/>
    <w:rsid w:val="00E8430D"/>
    <w:rsid w:val="00E8643F"/>
    <w:rsid w:val="00E865AE"/>
    <w:rsid w:val="00E86916"/>
    <w:rsid w:val="00E86F45"/>
    <w:rsid w:val="00E9392B"/>
    <w:rsid w:val="00E93FF8"/>
    <w:rsid w:val="00E94B65"/>
    <w:rsid w:val="00E952FF"/>
    <w:rsid w:val="00EA2016"/>
    <w:rsid w:val="00EA4E45"/>
    <w:rsid w:val="00EA6230"/>
    <w:rsid w:val="00EA6350"/>
    <w:rsid w:val="00EA6849"/>
    <w:rsid w:val="00EB0422"/>
    <w:rsid w:val="00EB1A5D"/>
    <w:rsid w:val="00EB23E4"/>
    <w:rsid w:val="00EB3271"/>
    <w:rsid w:val="00EB3416"/>
    <w:rsid w:val="00EB4197"/>
    <w:rsid w:val="00EB4573"/>
    <w:rsid w:val="00EB46D9"/>
    <w:rsid w:val="00EB5548"/>
    <w:rsid w:val="00EB6492"/>
    <w:rsid w:val="00EB6B0D"/>
    <w:rsid w:val="00EC05E7"/>
    <w:rsid w:val="00EC13B4"/>
    <w:rsid w:val="00EC1DB0"/>
    <w:rsid w:val="00EC3FDE"/>
    <w:rsid w:val="00EC573E"/>
    <w:rsid w:val="00EC5903"/>
    <w:rsid w:val="00EC5946"/>
    <w:rsid w:val="00EC6C20"/>
    <w:rsid w:val="00EC71A3"/>
    <w:rsid w:val="00ED01CE"/>
    <w:rsid w:val="00ED04DA"/>
    <w:rsid w:val="00ED20B8"/>
    <w:rsid w:val="00ED2B77"/>
    <w:rsid w:val="00ED2CDD"/>
    <w:rsid w:val="00ED43B4"/>
    <w:rsid w:val="00ED492C"/>
    <w:rsid w:val="00ED4B61"/>
    <w:rsid w:val="00ED4CC0"/>
    <w:rsid w:val="00ED68DA"/>
    <w:rsid w:val="00ED72C6"/>
    <w:rsid w:val="00ED72CD"/>
    <w:rsid w:val="00ED78EB"/>
    <w:rsid w:val="00ED7C74"/>
    <w:rsid w:val="00ED7C90"/>
    <w:rsid w:val="00EE096A"/>
    <w:rsid w:val="00EE1015"/>
    <w:rsid w:val="00EE2F4C"/>
    <w:rsid w:val="00EE348B"/>
    <w:rsid w:val="00EE3E00"/>
    <w:rsid w:val="00EE4267"/>
    <w:rsid w:val="00EE6EC3"/>
    <w:rsid w:val="00EF06AB"/>
    <w:rsid w:val="00EF1869"/>
    <w:rsid w:val="00EF26BA"/>
    <w:rsid w:val="00EF30B7"/>
    <w:rsid w:val="00EF4D71"/>
    <w:rsid w:val="00EF4DAB"/>
    <w:rsid w:val="00EF61E3"/>
    <w:rsid w:val="00EF68FA"/>
    <w:rsid w:val="00EF7181"/>
    <w:rsid w:val="00F0088C"/>
    <w:rsid w:val="00F01A54"/>
    <w:rsid w:val="00F023E4"/>
    <w:rsid w:val="00F028CE"/>
    <w:rsid w:val="00F02977"/>
    <w:rsid w:val="00F03879"/>
    <w:rsid w:val="00F04009"/>
    <w:rsid w:val="00F055D3"/>
    <w:rsid w:val="00F06B6D"/>
    <w:rsid w:val="00F1084B"/>
    <w:rsid w:val="00F10E13"/>
    <w:rsid w:val="00F11005"/>
    <w:rsid w:val="00F12A23"/>
    <w:rsid w:val="00F139FA"/>
    <w:rsid w:val="00F13A10"/>
    <w:rsid w:val="00F14B71"/>
    <w:rsid w:val="00F162F6"/>
    <w:rsid w:val="00F165A0"/>
    <w:rsid w:val="00F170EA"/>
    <w:rsid w:val="00F1726F"/>
    <w:rsid w:val="00F21165"/>
    <w:rsid w:val="00F216F4"/>
    <w:rsid w:val="00F2306D"/>
    <w:rsid w:val="00F23F68"/>
    <w:rsid w:val="00F24AEA"/>
    <w:rsid w:val="00F2774A"/>
    <w:rsid w:val="00F31126"/>
    <w:rsid w:val="00F318F1"/>
    <w:rsid w:val="00F33333"/>
    <w:rsid w:val="00F34695"/>
    <w:rsid w:val="00F34A56"/>
    <w:rsid w:val="00F359E5"/>
    <w:rsid w:val="00F36C19"/>
    <w:rsid w:val="00F379FE"/>
    <w:rsid w:val="00F37AF0"/>
    <w:rsid w:val="00F40706"/>
    <w:rsid w:val="00F4089D"/>
    <w:rsid w:val="00F40B1D"/>
    <w:rsid w:val="00F40E67"/>
    <w:rsid w:val="00F4152C"/>
    <w:rsid w:val="00F41DC7"/>
    <w:rsid w:val="00F44D97"/>
    <w:rsid w:val="00F451EF"/>
    <w:rsid w:val="00F45CCB"/>
    <w:rsid w:val="00F4663D"/>
    <w:rsid w:val="00F475F4"/>
    <w:rsid w:val="00F47ABB"/>
    <w:rsid w:val="00F5578A"/>
    <w:rsid w:val="00F56283"/>
    <w:rsid w:val="00F62BAC"/>
    <w:rsid w:val="00F63252"/>
    <w:rsid w:val="00F643EE"/>
    <w:rsid w:val="00F66FA5"/>
    <w:rsid w:val="00F7089D"/>
    <w:rsid w:val="00F71056"/>
    <w:rsid w:val="00F75D3F"/>
    <w:rsid w:val="00F775BF"/>
    <w:rsid w:val="00F80652"/>
    <w:rsid w:val="00F80CBF"/>
    <w:rsid w:val="00F810FB"/>
    <w:rsid w:val="00F85653"/>
    <w:rsid w:val="00F870EA"/>
    <w:rsid w:val="00F87C76"/>
    <w:rsid w:val="00F90518"/>
    <w:rsid w:val="00F91210"/>
    <w:rsid w:val="00F91E88"/>
    <w:rsid w:val="00F92F6C"/>
    <w:rsid w:val="00F9617C"/>
    <w:rsid w:val="00F97EC6"/>
    <w:rsid w:val="00FA3922"/>
    <w:rsid w:val="00FA3C26"/>
    <w:rsid w:val="00FA41E7"/>
    <w:rsid w:val="00FA44E0"/>
    <w:rsid w:val="00FA56F2"/>
    <w:rsid w:val="00FA5720"/>
    <w:rsid w:val="00FA69BA"/>
    <w:rsid w:val="00FA6EFD"/>
    <w:rsid w:val="00FA754D"/>
    <w:rsid w:val="00FA7A8F"/>
    <w:rsid w:val="00FB1169"/>
    <w:rsid w:val="00FB1C3E"/>
    <w:rsid w:val="00FB2364"/>
    <w:rsid w:val="00FB2F46"/>
    <w:rsid w:val="00FB319E"/>
    <w:rsid w:val="00FB3726"/>
    <w:rsid w:val="00FB6056"/>
    <w:rsid w:val="00FB6333"/>
    <w:rsid w:val="00FB6BC4"/>
    <w:rsid w:val="00FC0EFB"/>
    <w:rsid w:val="00FC2C8F"/>
    <w:rsid w:val="00FC34AF"/>
    <w:rsid w:val="00FC4E89"/>
    <w:rsid w:val="00FC5ADE"/>
    <w:rsid w:val="00FC6423"/>
    <w:rsid w:val="00FC776C"/>
    <w:rsid w:val="00FC7E6E"/>
    <w:rsid w:val="00FD073C"/>
    <w:rsid w:val="00FD4BB5"/>
    <w:rsid w:val="00FD5857"/>
    <w:rsid w:val="00FD6C11"/>
    <w:rsid w:val="00FD77A0"/>
    <w:rsid w:val="00FE0287"/>
    <w:rsid w:val="00FE0384"/>
    <w:rsid w:val="00FE092E"/>
    <w:rsid w:val="00FE1AC9"/>
    <w:rsid w:val="00FE1C1F"/>
    <w:rsid w:val="00FE28C3"/>
    <w:rsid w:val="00FE62D7"/>
    <w:rsid w:val="00FE7E67"/>
    <w:rsid w:val="00FF032B"/>
    <w:rsid w:val="00FF0D8C"/>
    <w:rsid w:val="00FF1239"/>
    <w:rsid w:val="00FF1A57"/>
    <w:rsid w:val="00FF26AA"/>
    <w:rsid w:val="00FF45B2"/>
    <w:rsid w:val="00FF7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qFormat="1"/>
    <w:lsdException w:name="heading 8" w:qFormat="1"/>
    <w:lsdException w:name="heading 9" w:locked="0" w:qFormat="1"/>
    <w:lsdException w:name="index 1" w:locked="0"/>
    <w:lsdException w:name="index 2" w:locked="0"/>
    <w:lsdException w:name="index 3" w:locked="0"/>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semiHidden="1"/>
    <w:lsdException w:name="envelope address" w:semiHidden="1"/>
    <w:lsdException w:name="envelope return" w:semiHidden="1"/>
    <w:lsdException w:name="footnote reference" w:locked="0"/>
    <w:lsdException w:name="annotation reference" w:locked="0"/>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locked="0"/>
    <w:lsdException w:name="Strong" w:semiHidden="1" w:qFormat="1"/>
    <w:lsdException w:name="Emphasis" w:semiHidden="1"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No List" w:locked="0" w:uiPriority="99"/>
    <w:lsdException w:name="Balloon Text"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D26783"/>
    <w:rPr>
      <w:rFonts w:ascii="Arial" w:eastAsiaTheme="minorHAnsi" w:hAnsi="Arial"/>
      <w:sz w:val="22"/>
      <w:szCs w:val="22"/>
      <w:lang w:val="en-GB"/>
    </w:rPr>
  </w:style>
  <w:style w:type="paragraph" w:styleId="Heading1">
    <w:name w:val="heading 1"/>
    <w:aliases w:val="h1,Level 1 Topic Heading"/>
    <w:next w:val="Text"/>
    <w:link w:val="Heading1Char"/>
    <w:qFormat/>
    <w:rsid w:val="00D26783"/>
    <w:pPr>
      <w:keepNext/>
      <w:spacing w:after="120"/>
      <w:outlineLvl w:val="0"/>
    </w:pPr>
    <w:rPr>
      <w:rFonts w:ascii="Arial" w:hAnsi="Arial" w:cs="Arial"/>
      <w:b/>
      <w:color w:val="112E58"/>
      <w:kern w:val="24"/>
      <w:sz w:val="40"/>
      <w:szCs w:val="40"/>
    </w:rPr>
  </w:style>
  <w:style w:type="paragraph" w:styleId="Heading2">
    <w:name w:val="heading 2"/>
    <w:aliases w:val="h2,Level 2 Topic Heading"/>
    <w:basedOn w:val="Heading1"/>
    <w:next w:val="Text"/>
    <w:link w:val="Heading2Char"/>
    <w:qFormat/>
    <w:rsid w:val="00D26783"/>
    <w:pPr>
      <w:spacing w:before="360"/>
      <w:outlineLvl w:val="1"/>
    </w:pPr>
    <w:rPr>
      <w:i/>
      <w:sz w:val="32"/>
      <w:szCs w:val="32"/>
    </w:rPr>
  </w:style>
  <w:style w:type="paragraph" w:styleId="Heading3">
    <w:name w:val="heading 3"/>
    <w:aliases w:val="h3,Level 3 Topic Heading"/>
    <w:basedOn w:val="Heading1"/>
    <w:next w:val="Text"/>
    <w:qFormat/>
    <w:rsid w:val="00D26783"/>
    <w:pPr>
      <w:spacing w:before="240"/>
      <w:outlineLvl w:val="2"/>
    </w:pPr>
    <w:rPr>
      <w:sz w:val="26"/>
      <w:szCs w:val="26"/>
    </w:rPr>
  </w:style>
  <w:style w:type="paragraph" w:styleId="Heading4">
    <w:name w:val="heading 4"/>
    <w:aliases w:val="h4,Level 4 Topic Heading"/>
    <w:basedOn w:val="Heading1"/>
    <w:next w:val="Text"/>
    <w:qFormat/>
    <w:rsid w:val="00D26783"/>
    <w:pPr>
      <w:spacing w:before="240"/>
      <w:outlineLvl w:val="3"/>
    </w:pPr>
    <w:rPr>
      <w:i/>
      <w:sz w:val="24"/>
    </w:rPr>
  </w:style>
  <w:style w:type="paragraph" w:styleId="Heading5">
    <w:name w:val="heading 5"/>
    <w:aliases w:val="h5,Level 5 Topic Heading"/>
    <w:basedOn w:val="Heading1"/>
    <w:next w:val="Text"/>
    <w:semiHidden/>
    <w:qFormat/>
    <w:rsid w:val="00D26783"/>
    <w:pPr>
      <w:spacing w:before="240" w:after="60" w:line="240" w:lineRule="exact"/>
      <w:outlineLvl w:val="4"/>
    </w:pPr>
    <w:rPr>
      <w:sz w:val="22"/>
      <w:szCs w:val="20"/>
    </w:rPr>
  </w:style>
  <w:style w:type="paragraph" w:styleId="Heading6">
    <w:name w:val="heading 6"/>
    <w:aliases w:val="h6,Level 6 Topic Heading"/>
    <w:basedOn w:val="Heading1"/>
    <w:next w:val="Text"/>
    <w:semiHidden/>
    <w:qFormat/>
    <w:locked/>
    <w:rsid w:val="00D26783"/>
    <w:pPr>
      <w:spacing w:line="360" w:lineRule="exact"/>
      <w:outlineLvl w:val="5"/>
    </w:pPr>
    <w:rPr>
      <w:sz w:val="20"/>
      <w:szCs w:val="20"/>
    </w:rPr>
  </w:style>
  <w:style w:type="paragraph" w:styleId="Heading7">
    <w:name w:val="heading 7"/>
    <w:aliases w:val="h7,First Subheading"/>
    <w:basedOn w:val="Heading1"/>
    <w:next w:val="Text"/>
    <w:semiHidden/>
    <w:qFormat/>
    <w:locked/>
    <w:rsid w:val="00D26783"/>
    <w:pPr>
      <w:spacing w:line="300" w:lineRule="exact"/>
      <w:outlineLvl w:val="6"/>
    </w:pPr>
    <w:rPr>
      <w:sz w:val="20"/>
      <w:szCs w:val="20"/>
    </w:rPr>
  </w:style>
  <w:style w:type="paragraph" w:styleId="Heading8">
    <w:name w:val="heading 8"/>
    <w:aliases w:val="h8,Second Subheading"/>
    <w:basedOn w:val="Heading1"/>
    <w:next w:val="Text"/>
    <w:semiHidden/>
    <w:qFormat/>
    <w:locked/>
    <w:rsid w:val="00D26783"/>
    <w:pPr>
      <w:spacing w:line="260" w:lineRule="exact"/>
      <w:outlineLvl w:val="7"/>
    </w:pPr>
    <w:rPr>
      <w:iCs/>
      <w:sz w:val="20"/>
      <w:szCs w:val="20"/>
    </w:rPr>
  </w:style>
  <w:style w:type="paragraph" w:styleId="Heading9">
    <w:name w:val="heading 9"/>
    <w:aliases w:val="h9,Third Subheading"/>
    <w:basedOn w:val="Heading1"/>
    <w:next w:val="Text"/>
    <w:qFormat/>
    <w:rsid w:val="00D26783"/>
    <w:pPr>
      <w:spacing w:before="240"/>
      <w:outlineLvl w:val="8"/>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D26783"/>
    <w:pPr>
      <w:spacing w:before="120" w:after="180"/>
    </w:pPr>
    <w:rPr>
      <w:rFonts w:ascii="Arial" w:hAnsi="Arial" w:cs="Arial"/>
      <w:color w:val="000000"/>
      <w:sz w:val="22"/>
      <w:szCs w:val="22"/>
    </w:rPr>
  </w:style>
  <w:style w:type="character" w:customStyle="1" w:styleId="TextChar">
    <w:name w:val="Text Char"/>
    <w:aliases w:val="t Char"/>
    <w:basedOn w:val="DefaultParagraphFont"/>
    <w:link w:val="Text"/>
    <w:rsid w:val="00D26783"/>
    <w:rPr>
      <w:rFonts w:ascii="Arial" w:hAnsi="Arial" w:cs="Arial"/>
      <w:color w:val="000000"/>
      <w:sz w:val="22"/>
      <w:szCs w:val="22"/>
    </w:rPr>
  </w:style>
  <w:style w:type="paragraph" w:customStyle="1" w:styleId="Figure">
    <w:name w:val="Figure"/>
    <w:aliases w:val="fig"/>
    <w:basedOn w:val="Text"/>
    <w:next w:val="Label"/>
    <w:rsid w:val="00D26783"/>
  </w:style>
  <w:style w:type="paragraph" w:customStyle="1" w:styleId="Code">
    <w:name w:val="Code"/>
    <w:aliases w:val="c"/>
    <w:rsid w:val="00D26783"/>
    <w:pPr>
      <w:spacing w:after="60" w:line="240" w:lineRule="exact"/>
    </w:pPr>
    <w:rPr>
      <w:rFonts w:ascii="Courier New" w:hAnsi="Courier New"/>
      <w:noProof/>
      <w:color w:val="000000"/>
      <w:sz w:val="22"/>
      <w:szCs w:val="22"/>
    </w:rPr>
  </w:style>
  <w:style w:type="paragraph" w:customStyle="1" w:styleId="LabelinList2">
    <w:name w:val="Label in List 2"/>
    <w:aliases w:val="l2"/>
    <w:basedOn w:val="TextinList2"/>
    <w:rsid w:val="00D26783"/>
    <w:pPr>
      <w:spacing w:after="240"/>
    </w:pPr>
    <w:rPr>
      <w:b/>
      <w:color w:val="112E58"/>
      <w:szCs w:val="21"/>
    </w:rPr>
  </w:style>
  <w:style w:type="paragraph" w:customStyle="1" w:styleId="TextinList2">
    <w:name w:val="Text in List 2"/>
    <w:aliases w:val="t2"/>
    <w:basedOn w:val="Text"/>
    <w:rsid w:val="00D26783"/>
    <w:pPr>
      <w:ind w:left="720"/>
    </w:pPr>
  </w:style>
  <w:style w:type="paragraph" w:customStyle="1" w:styleId="Label">
    <w:name w:val="Label"/>
    <w:aliases w:val="l"/>
    <w:basedOn w:val="Text"/>
    <w:next w:val="Text"/>
    <w:link w:val="LabelChar"/>
    <w:rsid w:val="00D26783"/>
    <w:rPr>
      <w:b/>
      <w:color w:val="112E58"/>
      <w:szCs w:val="21"/>
    </w:rPr>
  </w:style>
  <w:style w:type="paragraph" w:styleId="FootnoteText">
    <w:name w:val="footnote text"/>
    <w:aliases w:val="ft,Used by Word for text of Help footnotes"/>
    <w:basedOn w:val="Text"/>
    <w:semiHidden/>
    <w:rsid w:val="00D26783"/>
    <w:rPr>
      <w:color w:val="0000FF"/>
    </w:rPr>
  </w:style>
  <w:style w:type="paragraph" w:customStyle="1" w:styleId="NumberedList2">
    <w:name w:val="Numbered List 2"/>
    <w:aliases w:val="nl2"/>
    <w:rsid w:val="00D26783"/>
    <w:pPr>
      <w:tabs>
        <w:tab w:val="left" w:pos="720"/>
      </w:tabs>
      <w:spacing w:before="60" w:after="120"/>
      <w:ind w:left="720" w:hanging="360"/>
    </w:pPr>
    <w:rPr>
      <w:rFonts w:ascii="Arial" w:hAnsi="Arial"/>
      <w:color w:val="000000"/>
      <w:sz w:val="22"/>
      <w:szCs w:val="22"/>
    </w:rPr>
  </w:style>
  <w:style w:type="paragraph" w:customStyle="1" w:styleId="TableFootnote">
    <w:name w:val="Table Footnote"/>
    <w:aliases w:val="tf"/>
    <w:basedOn w:val="Text"/>
    <w:next w:val="Text"/>
    <w:semiHidden/>
    <w:locked/>
    <w:rsid w:val="00D26783"/>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D26783"/>
    <w:rPr>
      <w:color w:val="0000FF"/>
      <w:vertAlign w:val="superscript"/>
    </w:rPr>
  </w:style>
  <w:style w:type="character" w:customStyle="1" w:styleId="CodeEmbedded">
    <w:name w:val="Code Embedded"/>
    <w:aliases w:val="ce"/>
    <w:basedOn w:val="DefaultParagraphFont"/>
    <w:rsid w:val="00D26783"/>
    <w:rPr>
      <w:rFonts w:ascii="Courier New" w:hAnsi="Courier New"/>
      <w:noProof/>
      <w:color w:val="000000"/>
      <w:sz w:val="20"/>
    </w:rPr>
  </w:style>
  <w:style w:type="character" w:customStyle="1" w:styleId="LabelEmbedded">
    <w:name w:val="Label Embedded"/>
    <w:aliases w:val="le"/>
    <w:rsid w:val="00D26783"/>
    <w:rPr>
      <w:b/>
    </w:rPr>
  </w:style>
  <w:style w:type="paragraph" w:customStyle="1" w:styleId="TableSpacing">
    <w:name w:val="Table Spacing"/>
    <w:aliases w:val="ts"/>
    <w:basedOn w:val="Text"/>
    <w:next w:val="Text"/>
    <w:rsid w:val="00D26783"/>
    <w:pPr>
      <w:spacing w:before="0" w:after="0" w:line="120" w:lineRule="exact"/>
    </w:pPr>
    <w:rPr>
      <w:color w:val="FF00FF"/>
      <w:sz w:val="12"/>
    </w:rPr>
  </w:style>
  <w:style w:type="paragraph" w:customStyle="1" w:styleId="CodeinList2">
    <w:name w:val="Code in List 2"/>
    <w:aliases w:val="c2"/>
    <w:basedOn w:val="Code"/>
    <w:rsid w:val="00D26783"/>
    <w:pPr>
      <w:ind w:left="720"/>
    </w:pPr>
  </w:style>
  <w:style w:type="paragraph" w:customStyle="1" w:styleId="FigureinList2">
    <w:name w:val="Figure in List 2"/>
    <w:aliases w:val="fig2"/>
    <w:basedOn w:val="Figure"/>
    <w:next w:val="TextinList2"/>
    <w:rsid w:val="00D26783"/>
    <w:pPr>
      <w:ind w:left="720"/>
    </w:pPr>
  </w:style>
  <w:style w:type="paragraph" w:styleId="TOC5">
    <w:name w:val="toc 5"/>
    <w:basedOn w:val="Normal"/>
    <w:next w:val="Normal"/>
    <w:autoRedefine/>
    <w:semiHidden/>
    <w:rsid w:val="00D26783"/>
    <w:pPr>
      <w:ind w:left="640"/>
    </w:pPr>
  </w:style>
  <w:style w:type="paragraph" w:customStyle="1" w:styleId="TableFootnoteinList2">
    <w:name w:val="Table Footnote in List 2"/>
    <w:aliases w:val="tf2"/>
    <w:basedOn w:val="TextinList2"/>
    <w:next w:val="TextinList2"/>
    <w:semiHidden/>
    <w:locked/>
    <w:rsid w:val="00D26783"/>
    <w:pPr>
      <w:spacing w:before="40" w:after="80" w:line="180" w:lineRule="exact"/>
    </w:pPr>
    <w:rPr>
      <w:sz w:val="16"/>
    </w:rPr>
  </w:style>
  <w:style w:type="paragraph" w:customStyle="1" w:styleId="LabelinList1">
    <w:name w:val="Label in List 1"/>
    <w:aliases w:val="l1"/>
    <w:basedOn w:val="TextinList1"/>
    <w:rsid w:val="00D26783"/>
    <w:pPr>
      <w:spacing w:after="240"/>
    </w:pPr>
    <w:rPr>
      <w:b/>
      <w:color w:val="112E58"/>
      <w:szCs w:val="21"/>
    </w:rPr>
  </w:style>
  <w:style w:type="paragraph" w:customStyle="1" w:styleId="TextinList1">
    <w:name w:val="Text in List 1"/>
    <w:aliases w:val="t1"/>
    <w:basedOn w:val="Text"/>
    <w:link w:val="TextinList1Char"/>
    <w:rsid w:val="00D26783"/>
    <w:pPr>
      <w:ind w:left="360"/>
    </w:pPr>
  </w:style>
  <w:style w:type="paragraph" w:customStyle="1" w:styleId="CodeinList1">
    <w:name w:val="Code in List 1"/>
    <w:aliases w:val="c1"/>
    <w:basedOn w:val="Code"/>
    <w:rsid w:val="00D26783"/>
    <w:pPr>
      <w:ind w:left="360"/>
    </w:pPr>
  </w:style>
  <w:style w:type="paragraph" w:customStyle="1" w:styleId="FigureinList1">
    <w:name w:val="Figure in List 1"/>
    <w:aliases w:val="fig1"/>
    <w:basedOn w:val="Figure"/>
    <w:next w:val="TextinList1"/>
    <w:rsid w:val="00D26783"/>
    <w:pPr>
      <w:ind w:left="360"/>
    </w:pPr>
  </w:style>
  <w:style w:type="paragraph" w:customStyle="1" w:styleId="TableFootnoteinList1">
    <w:name w:val="Table Footnote in List 1"/>
    <w:aliases w:val="tf1"/>
    <w:basedOn w:val="TextinList1"/>
    <w:next w:val="TextinList1"/>
    <w:semiHidden/>
    <w:locked/>
    <w:rsid w:val="00D26783"/>
    <w:pPr>
      <w:spacing w:before="40" w:after="80" w:line="180" w:lineRule="exact"/>
    </w:pPr>
    <w:rPr>
      <w:sz w:val="16"/>
    </w:rPr>
  </w:style>
  <w:style w:type="paragraph" w:styleId="Footer">
    <w:name w:val="footer"/>
    <w:aliases w:val="f"/>
    <w:basedOn w:val="Header"/>
    <w:rsid w:val="00D26783"/>
  </w:style>
  <w:style w:type="paragraph" w:styleId="Header">
    <w:name w:val="header"/>
    <w:aliases w:val="h"/>
    <w:link w:val="HeaderChar"/>
    <w:rsid w:val="00D26783"/>
    <w:pPr>
      <w:pBdr>
        <w:bottom w:val="single" w:sz="4" w:space="1" w:color="112E58"/>
      </w:pBdr>
      <w:tabs>
        <w:tab w:val="right" w:pos="7920"/>
      </w:tabs>
      <w:spacing w:line="180" w:lineRule="exact"/>
      <w:ind w:left="20" w:right="20"/>
    </w:pPr>
    <w:rPr>
      <w:rFonts w:ascii="Arial" w:hAnsi="Arial" w:cs="Arial"/>
      <w:color w:val="112E58"/>
      <w:sz w:val="16"/>
      <w:szCs w:val="16"/>
    </w:rPr>
  </w:style>
  <w:style w:type="paragraph" w:customStyle="1" w:styleId="AlertText">
    <w:name w:val="Alert Text"/>
    <w:aliases w:val="at"/>
    <w:basedOn w:val="Text"/>
    <w:link w:val="AlertTextChar"/>
    <w:rsid w:val="00D26783"/>
    <w:rPr>
      <w:color w:val="112E58"/>
      <w:sz w:val="18"/>
    </w:rPr>
  </w:style>
  <w:style w:type="paragraph" w:customStyle="1" w:styleId="AlertTextinList1">
    <w:name w:val="Alert Text in List 1"/>
    <w:aliases w:val="at1"/>
    <w:basedOn w:val="TextinList1"/>
    <w:link w:val="AlertTextinList1Char"/>
    <w:rsid w:val="00D26783"/>
    <w:rPr>
      <w:color w:val="112E58"/>
      <w:sz w:val="18"/>
    </w:rPr>
  </w:style>
  <w:style w:type="paragraph" w:customStyle="1" w:styleId="AlertTextinList2">
    <w:name w:val="Alert Text in List 2"/>
    <w:aliases w:val="at2"/>
    <w:basedOn w:val="TextinList2"/>
    <w:rsid w:val="00D26783"/>
    <w:rPr>
      <w:color w:val="112E58"/>
      <w:sz w:val="18"/>
    </w:rPr>
  </w:style>
  <w:style w:type="paragraph" w:customStyle="1" w:styleId="BulletedList1">
    <w:name w:val="Bulleted List 1"/>
    <w:aliases w:val="bl1"/>
    <w:rsid w:val="00D26783"/>
    <w:pPr>
      <w:numPr>
        <w:numId w:val="1"/>
      </w:numPr>
      <w:spacing w:before="120" w:after="60"/>
    </w:pPr>
    <w:rPr>
      <w:rFonts w:ascii="Arial" w:hAnsi="Arial" w:cs="Segoe UI"/>
      <w:color w:val="000000"/>
      <w:sz w:val="22"/>
      <w:szCs w:val="22"/>
    </w:rPr>
  </w:style>
  <w:style w:type="paragraph" w:customStyle="1" w:styleId="TextIndented">
    <w:name w:val="Text Indented"/>
    <w:aliases w:val="ti"/>
    <w:basedOn w:val="Text"/>
    <w:semiHidden/>
    <w:locked/>
    <w:rsid w:val="002867B1"/>
    <w:pPr>
      <w:ind w:left="360" w:right="360"/>
    </w:pPr>
  </w:style>
  <w:style w:type="paragraph" w:customStyle="1" w:styleId="BulletedList2">
    <w:name w:val="Bulleted List 2"/>
    <w:aliases w:val="bl2"/>
    <w:link w:val="BulletedList2Char"/>
    <w:rsid w:val="00D26783"/>
    <w:pPr>
      <w:numPr>
        <w:numId w:val="2"/>
      </w:numPr>
      <w:spacing w:before="120" w:after="60"/>
    </w:pPr>
    <w:rPr>
      <w:rFonts w:ascii="Arial" w:hAnsi="Arial" w:cs="Segoe UI"/>
      <w:color w:val="000000"/>
      <w:sz w:val="22"/>
      <w:szCs w:val="22"/>
    </w:rPr>
  </w:style>
  <w:style w:type="paragraph" w:customStyle="1" w:styleId="DefinedTerm">
    <w:name w:val="Defined Term"/>
    <w:aliases w:val="dt"/>
    <w:basedOn w:val="Text"/>
    <w:next w:val="Definition"/>
    <w:semiHidden/>
    <w:locked/>
    <w:rsid w:val="002867B1"/>
    <w:pPr>
      <w:spacing w:after="0"/>
    </w:pPr>
  </w:style>
  <w:style w:type="paragraph" w:customStyle="1" w:styleId="Definition">
    <w:name w:val="Definition"/>
    <w:aliases w:val="d"/>
    <w:basedOn w:val="Text"/>
    <w:next w:val="DefinedTerm"/>
    <w:semiHidden/>
    <w:locked/>
    <w:rsid w:val="002867B1"/>
    <w:pPr>
      <w:spacing w:before="0"/>
      <w:ind w:left="360"/>
    </w:pPr>
  </w:style>
  <w:style w:type="paragraph" w:customStyle="1" w:styleId="NumberedList1">
    <w:name w:val="Numbered List 1"/>
    <w:aliases w:val="nl1,Numbered list"/>
    <w:link w:val="NumberedList1Char"/>
    <w:rsid w:val="00D26783"/>
    <w:pPr>
      <w:tabs>
        <w:tab w:val="left" w:pos="360"/>
      </w:tabs>
      <w:spacing w:before="60" w:after="120"/>
      <w:ind w:left="360" w:hanging="360"/>
    </w:pPr>
    <w:rPr>
      <w:rFonts w:ascii="Arial" w:hAnsi="Arial"/>
      <w:color w:val="000000"/>
      <w:sz w:val="22"/>
      <w:szCs w:val="22"/>
    </w:rPr>
  </w:style>
  <w:style w:type="paragraph" w:customStyle="1" w:styleId="LabelforProcedures">
    <w:name w:val="Label for Procedures"/>
    <w:aliases w:val="lp"/>
    <w:basedOn w:val="Label"/>
    <w:next w:val="Normal"/>
    <w:rsid w:val="00D26783"/>
    <w:pPr>
      <w:spacing w:before="240"/>
    </w:pPr>
    <w:rPr>
      <w:color w:val="auto"/>
    </w:rPr>
  </w:style>
  <w:style w:type="paragraph" w:customStyle="1" w:styleId="Copyright">
    <w:name w:val="Copyright"/>
    <w:aliases w:val="copy"/>
    <w:rsid w:val="00D26783"/>
    <w:pPr>
      <w:spacing w:before="120" w:after="60"/>
    </w:pPr>
    <w:rPr>
      <w:rFonts w:ascii="Arial" w:hAnsi="Arial" w:cs="Arial"/>
      <w:color w:val="000000"/>
      <w:sz w:val="16"/>
      <w:szCs w:val="16"/>
    </w:rPr>
  </w:style>
  <w:style w:type="paragraph" w:styleId="IndexHeading">
    <w:name w:val="index heading"/>
    <w:aliases w:val="ih"/>
    <w:basedOn w:val="Heading1"/>
    <w:next w:val="Index1"/>
    <w:semiHidden/>
    <w:rsid w:val="00D26783"/>
    <w:pPr>
      <w:spacing w:line="360" w:lineRule="exact"/>
      <w:outlineLvl w:val="8"/>
    </w:pPr>
    <w:rPr>
      <w:sz w:val="32"/>
    </w:rPr>
  </w:style>
  <w:style w:type="paragraph" w:styleId="Index1">
    <w:name w:val="index 1"/>
    <w:aliases w:val="idx1"/>
    <w:basedOn w:val="Text"/>
    <w:semiHidden/>
    <w:rsid w:val="00D26783"/>
    <w:pPr>
      <w:spacing w:line="180" w:lineRule="exact"/>
      <w:ind w:left="180" w:hanging="180"/>
    </w:pPr>
    <w:rPr>
      <w:sz w:val="16"/>
    </w:rPr>
  </w:style>
  <w:style w:type="paragraph" w:customStyle="1" w:styleId="SolutionType">
    <w:name w:val="Solution Type"/>
    <w:semiHidden/>
    <w:locked/>
    <w:rsid w:val="002867B1"/>
    <w:pPr>
      <w:spacing w:before="240" w:after="120"/>
    </w:pPr>
    <w:rPr>
      <w:rFonts w:ascii="Arial" w:hAnsi="Arial"/>
      <w:b/>
      <w:color w:val="000000"/>
      <w:sz w:val="44"/>
      <w:szCs w:val="36"/>
    </w:rPr>
  </w:style>
  <w:style w:type="character" w:styleId="PageNumber">
    <w:name w:val="page number"/>
    <w:aliases w:val="pn"/>
    <w:basedOn w:val="DefaultParagraphFont"/>
    <w:rsid w:val="00D26783"/>
    <w:rPr>
      <w:rFonts w:ascii="Arial" w:hAnsi="Arial"/>
      <w:color w:val="112E58"/>
      <w:sz w:val="16"/>
    </w:rPr>
  </w:style>
  <w:style w:type="paragraph" w:customStyle="1" w:styleId="PrintMSCorp">
    <w:name w:val="Print MS Corp"/>
    <w:aliases w:val="pms"/>
    <w:next w:val="Text"/>
    <w:rsid w:val="00D26783"/>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semiHidden/>
    <w:locked/>
    <w:rsid w:val="002867B1"/>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D26783"/>
    <w:pPr>
      <w:tabs>
        <w:tab w:val="left" w:pos="360"/>
        <w:tab w:val="right" w:leader="dot" w:pos="7920"/>
      </w:tabs>
      <w:spacing w:before="60" w:after="60"/>
      <w:ind w:right="720"/>
    </w:pPr>
    <w:rPr>
      <w:rFonts w:ascii="Arial" w:hAnsi="Arial" w:cs="Segoe UI"/>
      <w:b/>
      <w:color w:val="000000"/>
      <w:kern w:val="24"/>
      <w:sz w:val="18"/>
      <w:szCs w:val="18"/>
    </w:rPr>
  </w:style>
  <w:style w:type="paragraph" w:styleId="TOC2">
    <w:name w:val="toc 2"/>
    <w:aliases w:val="toc2"/>
    <w:basedOn w:val="TOC1"/>
    <w:uiPriority w:val="39"/>
    <w:rsid w:val="00D26783"/>
    <w:pPr>
      <w:ind w:left="360"/>
    </w:pPr>
    <w:rPr>
      <w:b w:val="0"/>
    </w:rPr>
  </w:style>
  <w:style w:type="paragraph" w:styleId="TOC3">
    <w:name w:val="toc 3"/>
    <w:aliases w:val="toc3"/>
    <w:basedOn w:val="TOC2"/>
    <w:uiPriority w:val="39"/>
    <w:rsid w:val="00D26783"/>
    <w:pPr>
      <w:ind w:left="720"/>
    </w:pPr>
  </w:style>
  <w:style w:type="paragraph" w:styleId="TOC4">
    <w:name w:val="toc 4"/>
    <w:aliases w:val="toc4"/>
    <w:basedOn w:val="TOC2"/>
    <w:uiPriority w:val="39"/>
    <w:rsid w:val="00D26783"/>
    <w:pPr>
      <w:ind w:left="1080"/>
    </w:pPr>
  </w:style>
  <w:style w:type="paragraph" w:styleId="Index2">
    <w:name w:val="index 2"/>
    <w:aliases w:val="idx2"/>
    <w:basedOn w:val="Index1"/>
    <w:semiHidden/>
    <w:rsid w:val="00D26783"/>
    <w:pPr>
      <w:ind w:left="540"/>
    </w:pPr>
  </w:style>
  <w:style w:type="paragraph" w:styleId="Index3">
    <w:name w:val="index 3"/>
    <w:aliases w:val="idx3"/>
    <w:basedOn w:val="Index1"/>
    <w:semiHidden/>
    <w:rsid w:val="00D26783"/>
    <w:pPr>
      <w:ind w:left="900"/>
    </w:pPr>
  </w:style>
  <w:style w:type="character" w:customStyle="1" w:styleId="Bold">
    <w:name w:val="Bold"/>
    <w:aliases w:val="b"/>
    <w:basedOn w:val="DefaultParagraphFont"/>
    <w:rsid w:val="00D26783"/>
    <w:rPr>
      <w:b/>
    </w:rPr>
  </w:style>
  <w:style w:type="character" w:customStyle="1" w:styleId="BoldItalic">
    <w:name w:val="Bold Italic"/>
    <w:aliases w:val="bi"/>
    <w:basedOn w:val="DefaultParagraphFont"/>
    <w:rsid w:val="00D26783"/>
    <w:rPr>
      <w:b/>
      <w:i/>
    </w:rPr>
  </w:style>
  <w:style w:type="character" w:styleId="CommentReference">
    <w:name w:val="annotation reference"/>
    <w:aliases w:val="cr,Used by Word to flag author queries"/>
    <w:basedOn w:val="DefaultParagraphFont"/>
    <w:semiHidden/>
    <w:rsid w:val="00D26783"/>
    <w:rPr>
      <w:szCs w:val="16"/>
    </w:rPr>
  </w:style>
  <w:style w:type="paragraph" w:styleId="CommentText">
    <w:name w:val="annotation text"/>
    <w:aliases w:val="ct,Used by Word for text of author queries"/>
    <w:basedOn w:val="Text"/>
    <w:link w:val="CommentTextChar"/>
    <w:semiHidden/>
    <w:rsid w:val="00D26783"/>
  </w:style>
  <w:style w:type="character" w:customStyle="1" w:styleId="Italic">
    <w:name w:val="Italic"/>
    <w:aliases w:val="i"/>
    <w:basedOn w:val="DefaultParagraphFont"/>
    <w:rsid w:val="00D26783"/>
    <w:rPr>
      <w:i/>
    </w:rPr>
  </w:style>
  <w:style w:type="paragraph" w:customStyle="1" w:styleId="ChapterTitle">
    <w:name w:val="Chapter Title"/>
    <w:aliases w:val="ch"/>
    <w:basedOn w:val="Normal"/>
    <w:next w:val="Heading1"/>
    <w:semiHidden/>
    <w:locked/>
    <w:rsid w:val="002867B1"/>
    <w:pPr>
      <w:keepNext/>
      <w:spacing w:before="1080" w:after="360" w:line="440" w:lineRule="exact"/>
      <w:ind w:left="-720"/>
      <w:outlineLvl w:val="0"/>
    </w:pPr>
    <w:rPr>
      <w:rFonts w:ascii="Arial Black" w:hAnsi="Arial Black"/>
      <w:b/>
      <w:color w:val="000000"/>
      <w:kern w:val="24"/>
      <w:sz w:val="40"/>
      <w:szCs w:val="40"/>
    </w:rPr>
  </w:style>
  <w:style w:type="character" w:customStyle="1" w:styleId="Strikethrough">
    <w:name w:val="Strikethrough"/>
    <w:aliases w:val="strike"/>
    <w:basedOn w:val="DefaultParagraphFont"/>
    <w:rsid w:val="00D26783"/>
    <w:rPr>
      <w:strike/>
      <w:dstrike w:val="0"/>
    </w:rPr>
  </w:style>
  <w:style w:type="character" w:customStyle="1" w:styleId="Subscript">
    <w:name w:val="Subscript"/>
    <w:aliases w:val="sub"/>
    <w:basedOn w:val="DefaultParagraphFont"/>
    <w:rsid w:val="00D26783"/>
    <w:rPr>
      <w:vertAlign w:val="subscript"/>
    </w:rPr>
  </w:style>
  <w:style w:type="character" w:customStyle="1" w:styleId="Superscript">
    <w:name w:val="Superscript"/>
    <w:aliases w:val="sup"/>
    <w:basedOn w:val="DefaultParagraphFont"/>
    <w:rsid w:val="00D26783"/>
    <w:rPr>
      <w:vertAlign w:val="superscript"/>
    </w:rPr>
  </w:style>
  <w:style w:type="paragraph" w:styleId="TOC6">
    <w:name w:val="toc 6"/>
    <w:basedOn w:val="Normal"/>
    <w:next w:val="Normal"/>
    <w:autoRedefine/>
    <w:semiHidden/>
    <w:rsid w:val="00D26783"/>
    <w:pPr>
      <w:ind w:left="800"/>
    </w:pPr>
  </w:style>
  <w:style w:type="paragraph" w:styleId="TOC7">
    <w:name w:val="toc 7"/>
    <w:basedOn w:val="Normal"/>
    <w:next w:val="Normal"/>
    <w:autoRedefine/>
    <w:semiHidden/>
    <w:rsid w:val="00D26783"/>
    <w:pPr>
      <w:ind w:left="960"/>
    </w:pPr>
  </w:style>
  <w:style w:type="paragraph" w:styleId="TOC8">
    <w:name w:val="toc 8"/>
    <w:basedOn w:val="Normal"/>
    <w:next w:val="Normal"/>
    <w:autoRedefine/>
    <w:semiHidden/>
    <w:rsid w:val="00D26783"/>
    <w:pPr>
      <w:ind w:left="1120"/>
    </w:pPr>
  </w:style>
  <w:style w:type="paragraph" w:styleId="TOC9">
    <w:name w:val="toc 9"/>
    <w:basedOn w:val="Normal"/>
    <w:next w:val="Normal"/>
    <w:autoRedefine/>
    <w:semiHidden/>
    <w:rsid w:val="00D26783"/>
    <w:pPr>
      <w:ind w:left="1280"/>
    </w:pPr>
  </w:style>
  <w:style w:type="character" w:styleId="Hyperlink">
    <w:name w:val="Hyperlink"/>
    <w:basedOn w:val="DefaultParagraphFont"/>
    <w:uiPriority w:val="99"/>
    <w:rsid w:val="00D26783"/>
    <w:rPr>
      <w:color w:val="0000FF"/>
      <w:u w:val="single"/>
    </w:rPr>
  </w:style>
  <w:style w:type="paragraph" w:styleId="BalloonText">
    <w:name w:val="Balloon Text"/>
    <w:basedOn w:val="Normal"/>
    <w:semiHidden/>
    <w:rsid w:val="00D26783"/>
    <w:rPr>
      <w:rFonts w:ascii="Tahoma" w:hAnsi="Tahoma" w:cs="Tahoma"/>
      <w:szCs w:val="16"/>
    </w:rPr>
  </w:style>
  <w:style w:type="paragraph" w:customStyle="1" w:styleId="WSSLogo">
    <w:name w:val="WSSLogo"/>
    <w:basedOn w:val="Figure"/>
    <w:rsid w:val="00D26783"/>
    <w:pPr>
      <w:jc w:val="right"/>
    </w:pPr>
  </w:style>
  <w:style w:type="paragraph" w:customStyle="1" w:styleId="SolutionTitle">
    <w:name w:val="Solution Title"/>
    <w:aliases w:val="st"/>
    <w:basedOn w:val="Text"/>
    <w:rsid w:val="00D26783"/>
    <w:pPr>
      <w:spacing w:before="240"/>
    </w:pPr>
    <w:rPr>
      <w:b/>
      <w:color w:val="112E58"/>
      <w:sz w:val="48"/>
      <w:szCs w:val="48"/>
    </w:rPr>
  </w:style>
  <w:style w:type="paragraph" w:customStyle="1" w:styleId="SolutionGroup">
    <w:name w:val="Solution Group"/>
    <w:aliases w:val="sg"/>
    <w:basedOn w:val="Text"/>
    <w:semiHidden/>
    <w:locked/>
    <w:rsid w:val="002867B1"/>
    <w:pPr>
      <w:spacing w:before="0" w:after="0" w:line="560" w:lineRule="exact"/>
    </w:pPr>
    <w:rPr>
      <w:rFonts w:ascii="Segoe" w:hAnsi="Segoe"/>
      <w:b/>
      <w:sz w:val="52"/>
      <w:szCs w:val="52"/>
    </w:rPr>
  </w:style>
  <w:style w:type="paragraph" w:customStyle="1" w:styleId="SolutionDescriptor">
    <w:name w:val="Solution Descriptor"/>
    <w:aliases w:val="sd"/>
    <w:basedOn w:val="Text"/>
    <w:rsid w:val="00D26783"/>
    <w:pPr>
      <w:spacing w:before="240" w:after="1800" w:line="360" w:lineRule="exact"/>
    </w:pPr>
    <w:rPr>
      <w:color w:val="112E58"/>
      <w:sz w:val="36"/>
      <w:szCs w:val="36"/>
    </w:rPr>
  </w:style>
  <w:style w:type="paragraph" w:styleId="DocumentMap">
    <w:name w:val="Document Map"/>
    <w:basedOn w:val="Normal"/>
    <w:semiHidden/>
    <w:rsid w:val="00D26783"/>
    <w:pPr>
      <w:shd w:val="clear" w:color="auto" w:fill="000080"/>
    </w:pPr>
    <w:rPr>
      <w:rFonts w:ascii="Tahoma" w:hAnsi="Tahoma" w:cs="Tahoma"/>
      <w:sz w:val="20"/>
    </w:rPr>
  </w:style>
  <w:style w:type="character" w:styleId="FollowedHyperlink">
    <w:name w:val="FollowedHyperlink"/>
    <w:basedOn w:val="DefaultParagraphFont"/>
    <w:rsid w:val="00D26783"/>
    <w:rPr>
      <w:color w:val="800080"/>
      <w:u w:val="single"/>
    </w:rPr>
  </w:style>
  <w:style w:type="character" w:customStyle="1" w:styleId="NumberedList1Char">
    <w:name w:val="Numbered List 1 Char"/>
    <w:aliases w:val="nl1 Char"/>
    <w:basedOn w:val="DefaultParagraphFont"/>
    <w:link w:val="NumberedList1"/>
    <w:rsid w:val="007B0EAC"/>
    <w:rPr>
      <w:rFonts w:ascii="Arial" w:hAnsi="Arial"/>
      <w:color w:val="000000"/>
      <w:sz w:val="22"/>
      <w:szCs w:val="22"/>
    </w:rPr>
  </w:style>
  <w:style w:type="paragraph" w:styleId="ListParagraph">
    <w:name w:val="List Paragraph"/>
    <w:basedOn w:val="Normal"/>
    <w:uiPriority w:val="34"/>
    <w:semiHidden/>
    <w:qFormat/>
    <w:locked/>
    <w:rsid w:val="00EB6492"/>
    <w:pPr>
      <w:ind w:left="720"/>
    </w:pPr>
  </w:style>
  <w:style w:type="table" w:styleId="TableGrid">
    <w:name w:val="Table Grid"/>
    <w:basedOn w:val="TableNormal"/>
    <w:locked/>
    <w:rsid w:val="00D26783"/>
    <w:rPr>
      <w:rFonts w:ascii="Arial" w:hAnsi="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Char">
    <w:name w:val="Label Char"/>
    <w:aliases w:val="l Char"/>
    <w:basedOn w:val="TextChar"/>
    <w:link w:val="Label"/>
    <w:rsid w:val="001A2B48"/>
    <w:rPr>
      <w:b/>
      <w:color w:val="112E58"/>
      <w:szCs w:val="21"/>
    </w:rPr>
  </w:style>
  <w:style w:type="paragraph" w:styleId="CommentSubject">
    <w:name w:val="annotation subject"/>
    <w:basedOn w:val="CommentText"/>
    <w:next w:val="CommentText"/>
    <w:link w:val="CommentSubjectChar"/>
    <w:semiHidden/>
    <w:locked/>
    <w:rsid w:val="00BB4B36"/>
    <w:pPr>
      <w:spacing w:line="220" w:lineRule="exact"/>
    </w:pPr>
    <w:rPr>
      <w:rFonts w:ascii="Verdana" w:hAnsi="Verdana"/>
      <w:b/>
      <w:bCs/>
      <w:color w:val="FF00FF"/>
    </w:rPr>
  </w:style>
  <w:style w:type="character" w:customStyle="1" w:styleId="CommentTextChar">
    <w:name w:val="Comment Text Char"/>
    <w:aliases w:val="ct Char,Used by Word for text of author queries Char"/>
    <w:basedOn w:val="TextChar"/>
    <w:link w:val="CommentText"/>
    <w:semiHidden/>
    <w:rsid w:val="00BB4B36"/>
  </w:style>
  <w:style w:type="character" w:customStyle="1" w:styleId="CommentSubjectChar">
    <w:name w:val="Comment Subject Char"/>
    <w:basedOn w:val="CommentTextChar"/>
    <w:link w:val="CommentSubject"/>
    <w:semiHidden/>
    <w:rsid w:val="00D26783"/>
    <w:rPr>
      <w:rFonts w:ascii="Verdana" w:hAnsi="Verdana"/>
      <w:b/>
      <w:bCs/>
      <w:color w:val="FF00FF"/>
    </w:rPr>
  </w:style>
  <w:style w:type="character" w:customStyle="1" w:styleId="TextinList1Char">
    <w:name w:val="Text in List 1 Char"/>
    <w:aliases w:val="t1 Char"/>
    <w:basedOn w:val="TextChar"/>
    <w:link w:val="TextinList1"/>
    <w:rsid w:val="00655827"/>
  </w:style>
  <w:style w:type="character" w:customStyle="1" w:styleId="AlertTextChar">
    <w:name w:val="Alert Text Char"/>
    <w:aliases w:val="at Char"/>
    <w:basedOn w:val="TextChar"/>
    <w:link w:val="AlertText"/>
    <w:rsid w:val="00655827"/>
    <w:rPr>
      <w:color w:val="112E58"/>
      <w:sz w:val="18"/>
    </w:rPr>
  </w:style>
  <w:style w:type="character" w:customStyle="1" w:styleId="AlertTextinList1Char">
    <w:name w:val="Alert Text in List 1 Char"/>
    <w:aliases w:val="at1 Char"/>
    <w:basedOn w:val="TextinList1Char"/>
    <w:link w:val="AlertTextinList1"/>
    <w:rsid w:val="00655827"/>
    <w:rPr>
      <w:color w:val="112E58"/>
      <w:sz w:val="18"/>
    </w:rPr>
  </w:style>
  <w:style w:type="character" w:customStyle="1" w:styleId="BulletedList2Char">
    <w:name w:val="Bulleted List 2 Char"/>
    <w:aliases w:val="bl2 Char"/>
    <w:basedOn w:val="DefaultParagraphFont"/>
    <w:link w:val="BulletedList2"/>
    <w:rsid w:val="00655827"/>
    <w:rPr>
      <w:rFonts w:ascii="Arial" w:hAnsi="Arial" w:cs="Segoe UI"/>
      <w:color w:val="000000"/>
      <w:sz w:val="22"/>
      <w:szCs w:val="22"/>
    </w:rPr>
  </w:style>
  <w:style w:type="character" w:customStyle="1" w:styleId="Heading1Char">
    <w:name w:val="Heading 1 Char"/>
    <w:aliases w:val="h1 Char,Level 1 Topic Heading Char"/>
    <w:basedOn w:val="DefaultParagraphFont"/>
    <w:link w:val="Heading1"/>
    <w:rsid w:val="0093428C"/>
    <w:rPr>
      <w:rFonts w:ascii="Arial" w:hAnsi="Arial" w:cs="Arial"/>
      <w:b/>
      <w:color w:val="112E58"/>
      <w:kern w:val="24"/>
      <w:sz w:val="40"/>
      <w:szCs w:val="40"/>
    </w:rPr>
  </w:style>
  <w:style w:type="character" w:customStyle="1" w:styleId="Heading2Char">
    <w:name w:val="Heading 2 Char"/>
    <w:aliases w:val="h2 Char,Level 2 Topic Heading Char"/>
    <w:basedOn w:val="DefaultParagraphFont"/>
    <w:link w:val="Heading2"/>
    <w:rsid w:val="00FF0D8C"/>
    <w:rPr>
      <w:rFonts w:ascii="Arial" w:hAnsi="Arial" w:cs="Arial"/>
      <w:b/>
      <w:i/>
      <w:color w:val="112E58"/>
      <w:kern w:val="24"/>
      <w:sz w:val="32"/>
      <w:szCs w:val="32"/>
    </w:rPr>
  </w:style>
  <w:style w:type="paragraph" w:styleId="Revision">
    <w:name w:val="Revision"/>
    <w:hidden/>
    <w:uiPriority w:val="99"/>
    <w:semiHidden/>
    <w:rsid w:val="002A453B"/>
    <w:rPr>
      <w:rFonts w:ascii="Verdana" w:hAnsi="Verdana"/>
      <w:b/>
      <w:color w:val="FF00FF"/>
      <w:sz w:val="16"/>
    </w:rPr>
  </w:style>
  <w:style w:type="paragraph" w:customStyle="1" w:styleId="Syntax">
    <w:name w:val="Syntax"/>
    <w:aliases w:val="s"/>
    <w:basedOn w:val="Code"/>
    <w:semiHidden/>
    <w:locked/>
    <w:rsid w:val="002867B1"/>
    <w:pPr>
      <w:pBdr>
        <w:top w:val="single" w:sz="8" w:space="2" w:color="FFFFFF"/>
        <w:left w:val="single" w:sz="8" w:space="3" w:color="FFFFFF"/>
        <w:bottom w:val="single" w:sz="8" w:space="5" w:color="FFFFFF"/>
        <w:right w:val="single" w:sz="8" w:space="3" w:color="FFFFFF"/>
      </w:pBdr>
      <w:shd w:val="pct50" w:color="C0C0C0" w:fill="auto"/>
      <w:ind w:left="80" w:right="80"/>
    </w:pPr>
  </w:style>
  <w:style w:type="character" w:customStyle="1" w:styleId="LinkText">
    <w:name w:val="Link Text"/>
    <w:aliases w:val="lt"/>
    <w:basedOn w:val="DefaultParagraphFont"/>
    <w:semiHidden/>
    <w:locked/>
    <w:rsid w:val="002867B1"/>
    <w:rPr>
      <w:color w:val="000000"/>
    </w:rPr>
  </w:style>
  <w:style w:type="character" w:customStyle="1" w:styleId="LinkTextPopup">
    <w:name w:val="Link Text Popup"/>
    <w:aliases w:val="ltp"/>
    <w:basedOn w:val="DefaultParagraphFont"/>
    <w:semiHidden/>
    <w:locked/>
    <w:rsid w:val="002867B1"/>
    <w:rPr>
      <w:color w:val="000000"/>
    </w:rPr>
  </w:style>
  <w:style w:type="character" w:customStyle="1" w:styleId="LinkID">
    <w:name w:val="Link ID"/>
    <w:aliases w:val="lid"/>
    <w:basedOn w:val="DefaultParagraphFont"/>
    <w:semiHidden/>
    <w:locked/>
    <w:rsid w:val="002867B1"/>
    <w:rPr>
      <w:vanish/>
      <w:color w:val="FF0000"/>
    </w:rPr>
  </w:style>
  <w:style w:type="character" w:customStyle="1" w:styleId="ConditionalMarker">
    <w:name w:val="Conditional Marker"/>
    <w:aliases w:val="cm"/>
    <w:basedOn w:val="DefaultParagraphFont"/>
    <w:semiHidden/>
    <w:locked/>
    <w:rsid w:val="002867B1"/>
    <w:rPr>
      <w:rFonts w:ascii="Courier New" w:hAnsi="Courier New"/>
      <w:vanish/>
      <w:color w:val="000000"/>
      <w:sz w:val="20"/>
      <w:bdr w:val="none" w:sz="0" w:space="0" w:color="auto"/>
      <w:shd w:val="pct37" w:color="FFFF00" w:fill="auto"/>
    </w:rPr>
  </w:style>
  <w:style w:type="character" w:customStyle="1" w:styleId="HTML">
    <w:name w:val="HTML"/>
    <w:basedOn w:val="DefaultParagraphFont"/>
    <w:semiHidden/>
    <w:locked/>
    <w:rsid w:val="002867B1"/>
    <w:rPr>
      <w:rFonts w:ascii="Courier New" w:hAnsi="Courier New"/>
      <w:vanish/>
      <w:color w:val="000000"/>
      <w:sz w:val="20"/>
      <w:bdr w:val="none" w:sz="0" w:space="0" w:color="auto"/>
      <w:shd w:val="pct25" w:color="00FF00" w:fill="auto"/>
    </w:rPr>
  </w:style>
  <w:style w:type="paragraph" w:customStyle="1" w:styleId="RevisionHistory">
    <w:name w:val="Revision History"/>
    <w:aliases w:val="rh"/>
    <w:basedOn w:val="Text"/>
    <w:semiHidden/>
    <w:locked/>
    <w:rsid w:val="002867B1"/>
    <w:rPr>
      <w:vanish/>
      <w:color w:val="800080"/>
    </w:rPr>
  </w:style>
  <w:style w:type="paragraph" w:customStyle="1" w:styleId="GlueLinkText">
    <w:name w:val="Glue Link Text"/>
    <w:aliases w:val="glt"/>
    <w:basedOn w:val="Text"/>
    <w:next w:val="Text"/>
    <w:semiHidden/>
    <w:locked/>
    <w:rsid w:val="002867B1"/>
  </w:style>
  <w:style w:type="paragraph" w:customStyle="1" w:styleId="IndexTag">
    <w:name w:val="Index Tag"/>
    <w:aliases w:val="it"/>
    <w:basedOn w:val="Text"/>
    <w:semiHidden/>
    <w:locked/>
    <w:rsid w:val="002867B1"/>
    <w:pPr>
      <w:spacing w:after="0"/>
    </w:pPr>
    <w:rPr>
      <w:b/>
      <w:vanish/>
      <w:color w:val="008000"/>
    </w:rPr>
  </w:style>
  <w:style w:type="character" w:customStyle="1" w:styleId="MultilanguageMarkerAuto">
    <w:name w:val="Multilanguage Marker Auto"/>
    <w:aliases w:val="mma"/>
    <w:basedOn w:val="DefaultParagraphFont"/>
    <w:semiHidden/>
    <w:locked/>
    <w:rsid w:val="002867B1"/>
    <w:rPr>
      <w:rFonts w:ascii="Times New Roman" w:hAnsi="Times New Roman"/>
      <w:color w:val="000000"/>
      <w:sz w:val="16"/>
    </w:rPr>
  </w:style>
  <w:style w:type="paragraph" w:customStyle="1" w:styleId="MultilanguageMarkerExplicitBegin">
    <w:name w:val="Multilanguage Marker Explicit Begin"/>
    <w:aliases w:val="mmeb"/>
    <w:basedOn w:val="Text"/>
    <w:semiHidden/>
    <w:locked/>
    <w:rsid w:val="002867B1"/>
    <w:rPr>
      <w:sz w:val="16"/>
    </w:rPr>
  </w:style>
  <w:style w:type="paragraph" w:customStyle="1" w:styleId="MultilanguageMarkerExplicitEnd">
    <w:name w:val="Multilanguage Marker Explicit End"/>
    <w:aliases w:val="mmee"/>
    <w:basedOn w:val="MultilanguageMarkerExplicitBegin"/>
    <w:semiHidden/>
    <w:locked/>
    <w:rsid w:val="002867B1"/>
  </w:style>
  <w:style w:type="character" w:customStyle="1" w:styleId="CodeFeaturedElement">
    <w:name w:val="Code Featured Element"/>
    <w:aliases w:val="cfe"/>
    <w:basedOn w:val="DefaultParagraphFont"/>
    <w:locked/>
    <w:rsid w:val="002867B1"/>
    <w:rPr>
      <w:rFonts w:ascii="Courier New" w:hAnsi="Courier New"/>
      <w:b/>
      <w:noProof/>
      <w:color w:val="000000"/>
      <w:sz w:val="18"/>
    </w:rPr>
  </w:style>
  <w:style w:type="paragraph" w:customStyle="1" w:styleId="FigureImageMapPlaceholder">
    <w:name w:val="Figure Image Map Placeholder"/>
    <w:aliases w:val="fimp"/>
    <w:basedOn w:val="Figure"/>
    <w:semiHidden/>
    <w:locked/>
    <w:rsid w:val="002867B1"/>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semiHidden/>
    <w:locked/>
    <w:rsid w:val="002867B1"/>
    <w:pPr>
      <w:pBdr>
        <w:top w:val="single" w:sz="4" w:space="2" w:color="0000FF"/>
        <w:left w:val="single" w:sz="4" w:space="2" w:color="0000FF"/>
        <w:bottom w:val="single" w:sz="4" w:space="3" w:color="0000FF"/>
        <w:right w:val="single" w:sz="4" w:space="4" w:color="0000FF"/>
      </w:pBdr>
      <w:ind w:left="80"/>
    </w:pPr>
  </w:style>
  <w:style w:type="character" w:customStyle="1" w:styleId="ALT">
    <w:name w:val="ALT"/>
    <w:basedOn w:val="HTML"/>
    <w:semiHidden/>
    <w:locked/>
    <w:rsid w:val="002867B1"/>
    <w:rPr>
      <w:shd w:val="solid" w:color="00FFFF" w:fill="auto"/>
    </w:rPr>
  </w:style>
  <w:style w:type="character" w:customStyle="1" w:styleId="SV">
    <w:name w:val="SV"/>
    <w:basedOn w:val="DefaultParagraphFont"/>
    <w:semiHidden/>
    <w:locked/>
    <w:rsid w:val="002867B1"/>
    <w:rPr>
      <w:rFonts w:ascii="Courier New" w:hAnsi="Courier New"/>
      <w:vanish/>
      <w:color w:val="000000"/>
      <w:sz w:val="20"/>
      <w:bdr w:val="none" w:sz="0" w:space="0" w:color="auto"/>
      <w:shd w:val="pct50" w:color="00FFFF" w:fill="auto"/>
    </w:rPr>
  </w:style>
  <w:style w:type="character" w:customStyle="1" w:styleId="HeaderChar">
    <w:name w:val="Header Char"/>
    <w:aliases w:val="h Char"/>
    <w:basedOn w:val="DefaultParagraphFont"/>
    <w:link w:val="Header"/>
    <w:rsid w:val="002867B1"/>
    <w:rPr>
      <w:rFonts w:ascii="Arial" w:hAnsi="Arial" w:cs="Arial"/>
      <w:color w:val="112E58"/>
      <w:sz w:val="16"/>
      <w:szCs w:val="16"/>
    </w:rPr>
  </w:style>
  <w:style w:type="table" w:customStyle="1" w:styleId="SATTable">
    <w:name w:val="SAT Table"/>
    <w:uiPriority w:val="99"/>
    <w:locked/>
    <w:rsid w:val="002867B1"/>
    <w:rPr>
      <w:rFonts w:ascii="Arial" w:hAnsi="Arial"/>
      <w: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TechNetLandingPage">
    <w:name w:val="TechNet Landing Page"/>
    <w:basedOn w:val="SolutionTitle"/>
    <w:next w:val="Text"/>
    <w:semiHidden/>
    <w:qFormat/>
    <w:locked/>
    <w:rsid w:val="002867B1"/>
    <w:pPr>
      <w:spacing w:line="480" w:lineRule="exact"/>
    </w:pPr>
    <w:rPr>
      <w:color w:val="auto"/>
      <w:sz w:val="56"/>
    </w:rPr>
  </w:style>
  <w:style w:type="paragraph" w:customStyle="1" w:styleId="BulletedListInterrupter">
    <w:name w:val="Bulleted List Interrupter"/>
    <w:basedOn w:val="TableSpacing"/>
    <w:semiHidden/>
    <w:qFormat/>
    <w:locked/>
    <w:rsid w:val="002867B1"/>
    <w:rPr>
      <w:color w:val="auto"/>
      <w:sz w:val="2"/>
    </w:rPr>
  </w:style>
  <w:style w:type="paragraph" w:customStyle="1" w:styleId="CellHeading">
    <w:name w:val="Cell Heading"/>
    <w:basedOn w:val="Text"/>
    <w:qFormat/>
    <w:rsid w:val="00D26783"/>
    <w:pPr>
      <w:spacing w:before="40" w:after="40"/>
    </w:pPr>
    <w:rPr>
      <w:b/>
      <w:color w:val="auto"/>
      <w:szCs w:val="20"/>
    </w:rPr>
  </w:style>
  <w:style w:type="paragraph" w:customStyle="1" w:styleId="CellBody">
    <w:name w:val="Cell Body"/>
    <w:basedOn w:val="CellHeading"/>
    <w:qFormat/>
    <w:rsid w:val="00D26783"/>
    <w:pPr>
      <w:spacing w:after="80"/>
    </w:pPr>
    <w:rPr>
      <w:b w:val="0"/>
    </w:rPr>
  </w:style>
  <w:style w:type="paragraph" w:customStyle="1" w:styleId="CellBullet">
    <w:name w:val="Cell Bullet"/>
    <w:basedOn w:val="CellBody"/>
    <w:qFormat/>
    <w:rsid w:val="00D26783"/>
    <w:pPr>
      <w:numPr>
        <w:numId w:val="39"/>
      </w:numPr>
      <w:ind w:left="245" w:hanging="245"/>
    </w:pPr>
  </w:style>
  <w:style w:type="paragraph" w:styleId="TOCHeading">
    <w:name w:val="TOC Heading"/>
    <w:basedOn w:val="Heading1"/>
    <w:next w:val="Normal"/>
    <w:uiPriority w:val="39"/>
    <w:semiHidden/>
    <w:qFormat/>
    <w:rsid w:val="00D26783"/>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CellNumbered1">
    <w:name w:val="Cell Numbered 1"/>
    <w:basedOn w:val="CellBullet"/>
    <w:qFormat/>
    <w:rsid w:val="00D26783"/>
    <w:pPr>
      <w:numPr>
        <w:numId w:val="0"/>
      </w:numPr>
      <w:tabs>
        <w:tab w:val="left" w:pos="246"/>
      </w:tabs>
      <w:ind w:left="246" w:hanging="246"/>
    </w:pPr>
  </w:style>
  <w:style w:type="paragraph" w:customStyle="1" w:styleId="CellNumbered2">
    <w:name w:val="Cell Numbered 2"/>
    <w:basedOn w:val="CellBullet"/>
    <w:qFormat/>
    <w:rsid w:val="00D26783"/>
    <w:pPr>
      <w:numPr>
        <w:numId w:val="0"/>
      </w:numPr>
      <w:tabs>
        <w:tab w:val="left" w:pos="516"/>
      </w:tabs>
      <w:ind w:left="516" w:hanging="270"/>
    </w:pPr>
  </w:style>
  <w:style w:type="character" w:customStyle="1" w:styleId="CodeEmbeddedBlue">
    <w:name w:val="Code Embedded Blue"/>
    <w:aliases w:val="ceb"/>
    <w:basedOn w:val="CodeEmbedded"/>
    <w:uiPriority w:val="1"/>
    <w:qFormat/>
    <w:rsid w:val="00D26783"/>
    <w:rPr>
      <w:color w:val="112E58"/>
    </w:rPr>
  </w:style>
  <w:style w:type="paragraph" w:customStyle="1" w:styleId="CellBodyinList">
    <w:name w:val="Cell Body in List"/>
    <w:basedOn w:val="CellBody"/>
    <w:rsid w:val="00D26783"/>
    <w:pPr>
      <w:ind w:left="252"/>
    </w:pPr>
  </w:style>
  <w:style w:type="paragraph" w:customStyle="1" w:styleId="CellBodyinList2">
    <w:name w:val="Cell Body in List 2"/>
    <w:basedOn w:val="CellBody"/>
    <w:qFormat/>
    <w:rsid w:val="00D26783"/>
    <w:pPr>
      <w:ind w:left="518"/>
    </w:pPr>
  </w:style>
  <w:style w:type="paragraph" w:customStyle="1" w:styleId="CellBullet2">
    <w:name w:val="Cell Bullet 2"/>
    <w:basedOn w:val="CellBullet"/>
    <w:qFormat/>
    <w:rsid w:val="00D26783"/>
    <w:pPr>
      <w:ind w:left="519" w:hanging="274"/>
    </w:pPr>
  </w:style>
  <w:style w:type="paragraph" w:customStyle="1" w:styleId="H3Text">
    <w:name w:val="H3Text"/>
    <w:basedOn w:val="Heading3"/>
    <w:qFormat/>
    <w:rsid w:val="00D26783"/>
    <w:pPr>
      <w:keepNext w:val="0"/>
      <w:outlineLvl w:val="9"/>
    </w:pPr>
  </w:style>
  <w:style w:type="paragraph" w:customStyle="1" w:styleId="H4Text">
    <w:name w:val="H4Text"/>
    <w:basedOn w:val="Heading4"/>
    <w:next w:val="Text"/>
    <w:qFormat/>
    <w:rsid w:val="00D26783"/>
    <w:pPr>
      <w:keepNext w:val="0"/>
      <w:outlineLvl w:val="9"/>
    </w:pPr>
  </w:style>
</w:styles>
</file>

<file path=word/webSettings.xml><?xml version="1.0" encoding="utf-8"?>
<w:webSettings xmlns:r="http://schemas.openxmlformats.org/officeDocument/2006/relationships" xmlns:w="http://schemas.openxmlformats.org/wordprocessingml/2006/main">
  <w:divs>
    <w:div w:id="545068797">
      <w:bodyDiv w:val="1"/>
      <w:marLeft w:val="0"/>
      <w:marRight w:val="0"/>
      <w:marTop w:val="0"/>
      <w:marBottom w:val="0"/>
      <w:divBdr>
        <w:top w:val="none" w:sz="0" w:space="0" w:color="auto"/>
        <w:left w:val="none" w:sz="0" w:space="0" w:color="auto"/>
        <w:bottom w:val="none" w:sz="0" w:space="0" w:color="auto"/>
        <w:right w:val="none" w:sz="0" w:space="0" w:color="auto"/>
      </w:divBdr>
    </w:div>
    <w:div w:id="625476460">
      <w:bodyDiv w:val="1"/>
      <w:marLeft w:val="0"/>
      <w:marRight w:val="0"/>
      <w:marTop w:val="0"/>
      <w:marBottom w:val="0"/>
      <w:divBdr>
        <w:top w:val="none" w:sz="0" w:space="0" w:color="auto"/>
        <w:left w:val="none" w:sz="0" w:space="0" w:color="auto"/>
        <w:bottom w:val="none" w:sz="0" w:space="0" w:color="auto"/>
        <w:right w:val="none" w:sz="0" w:space="0" w:color="auto"/>
      </w:divBdr>
      <w:divsChild>
        <w:div w:id="80641257">
          <w:marLeft w:val="0"/>
          <w:marRight w:val="0"/>
          <w:marTop w:val="0"/>
          <w:marBottom w:val="0"/>
          <w:divBdr>
            <w:top w:val="none" w:sz="0" w:space="0" w:color="auto"/>
            <w:left w:val="none" w:sz="0" w:space="0" w:color="auto"/>
            <w:bottom w:val="none" w:sz="0" w:space="0" w:color="auto"/>
            <w:right w:val="none" w:sz="0" w:space="0" w:color="auto"/>
          </w:divBdr>
          <w:divsChild>
            <w:div w:id="1793596548">
              <w:marLeft w:val="0"/>
              <w:marRight w:val="0"/>
              <w:marTop w:val="0"/>
              <w:marBottom w:val="0"/>
              <w:divBdr>
                <w:top w:val="none" w:sz="0" w:space="0" w:color="auto"/>
                <w:left w:val="none" w:sz="0" w:space="0" w:color="auto"/>
                <w:bottom w:val="none" w:sz="0" w:space="0" w:color="auto"/>
                <w:right w:val="none" w:sz="0" w:space="0" w:color="auto"/>
              </w:divBdr>
              <w:divsChild>
                <w:div w:id="1295333506">
                  <w:marLeft w:val="0"/>
                  <w:marRight w:val="0"/>
                  <w:marTop w:val="0"/>
                  <w:marBottom w:val="0"/>
                  <w:divBdr>
                    <w:top w:val="none" w:sz="0" w:space="0" w:color="auto"/>
                    <w:left w:val="none" w:sz="0" w:space="0" w:color="auto"/>
                    <w:bottom w:val="none" w:sz="0" w:space="0" w:color="auto"/>
                    <w:right w:val="none" w:sz="0" w:space="0" w:color="auto"/>
                  </w:divBdr>
                  <w:divsChild>
                    <w:div w:id="1413431439">
                      <w:marLeft w:val="0"/>
                      <w:marRight w:val="0"/>
                      <w:marTop w:val="0"/>
                      <w:marBottom w:val="0"/>
                      <w:divBdr>
                        <w:top w:val="none" w:sz="0" w:space="0" w:color="auto"/>
                        <w:left w:val="none" w:sz="0" w:space="0" w:color="auto"/>
                        <w:bottom w:val="none" w:sz="0" w:space="0" w:color="auto"/>
                        <w:right w:val="none" w:sz="0" w:space="0" w:color="auto"/>
                      </w:divBdr>
                      <w:divsChild>
                        <w:div w:id="2102795415">
                          <w:marLeft w:val="0"/>
                          <w:marRight w:val="0"/>
                          <w:marTop w:val="0"/>
                          <w:marBottom w:val="0"/>
                          <w:divBdr>
                            <w:top w:val="none" w:sz="0" w:space="0" w:color="auto"/>
                            <w:left w:val="none" w:sz="0" w:space="0" w:color="auto"/>
                            <w:bottom w:val="none" w:sz="0" w:space="0" w:color="auto"/>
                            <w:right w:val="none" w:sz="0" w:space="0" w:color="auto"/>
                          </w:divBdr>
                          <w:divsChild>
                            <w:div w:id="1237860029">
                              <w:marLeft w:val="0"/>
                              <w:marRight w:val="0"/>
                              <w:marTop w:val="0"/>
                              <w:marBottom w:val="0"/>
                              <w:divBdr>
                                <w:top w:val="none" w:sz="0" w:space="0" w:color="auto"/>
                                <w:left w:val="none" w:sz="0" w:space="0" w:color="auto"/>
                                <w:bottom w:val="none" w:sz="0" w:space="0" w:color="auto"/>
                                <w:right w:val="none" w:sz="0" w:space="0" w:color="auto"/>
                              </w:divBdr>
                              <w:divsChild>
                                <w:div w:id="1522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262716">
      <w:bodyDiv w:val="1"/>
      <w:marLeft w:val="0"/>
      <w:marRight w:val="0"/>
      <w:marTop w:val="0"/>
      <w:marBottom w:val="0"/>
      <w:divBdr>
        <w:top w:val="none" w:sz="0" w:space="0" w:color="auto"/>
        <w:left w:val="none" w:sz="0" w:space="0" w:color="auto"/>
        <w:bottom w:val="none" w:sz="0" w:space="0" w:color="auto"/>
        <w:right w:val="none" w:sz="0" w:space="0" w:color="auto"/>
      </w:divBdr>
    </w:div>
    <w:div w:id="208923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325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satfdbk@microsoft.com?subject=Microsoft%20Deployment%20Toolkit%202010" TargetMode="Externa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technet/solutionaccelerators"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D75E776-56B3-49CA-A03E-05520FBF6B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2240</Words>
  <Characters>12769</Characters>
  <Application>Microsoft Office Word</Application>
  <DocSecurity>0</DocSecurity>
  <Lines>106</Lines>
  <Paragraphs>29</Paragraphs>
  <ScaleCrop>false</ScaleCrop>
  <LinksUpToDate>false</LinksUpToDate>
  <CharactersWithSpaces>14980</CharactersWithSpaces>
  <SharedDoc>false</SharedDoc>
  <HLinks>
    <vt:vector size="450" baseType="variant">
      <vt:variant>
        <vt:i4>6291583</vt:i4>
      </vt:variant>
      <vt:variant>
        <vt:i4>339</vt:i4>
      </vt:variant>
      <vt:variant>
        <vt:i4>0</vt:i4>
      </vt:variant>
      <vt:variant>
        <vt:i4>5</vt:i4>
      </vt:variant>
      <vt:variant>
        <vt:lpwstr>http://go.microsoft.com/?linkID=5744573</vt:lpwstr>
      </vt:variant>
      <vt:variant>
        <vt:lpwstr/>
      </vt:variant>
      <vt:variant>
        <vt:i4>131158</vt:i4>
      </vt:variant>
      <vt:variant>
        <vt:i4>336</vt:i4>
      </vt:variant>
      <vt:variant>
        <vt:i4>0</vt:i4>
      </vt:variant>
      <vt:variant>
        <vt:i4>5</vt:i4>
      </vt:variant>
      <vt:variant>
        <vt:lpwstr>http://www.microsoft.com/technet/security/prodtech/windowsserver2008/default.mspx</vt:lpwstr>
      </vt:variant>
      <vt:variant>
        <vt:lpwstr/>
      </vt:variant>
      <vt:variant>
        <vt:i4>720913</vt:i4>
      </vt:variant>
      <vt:variant>
        <vt:i4>333</vt:i4>
      </vt:variant>
      <vt:variant>
        <vt:i4>0</vt:i4>
      </vt:variant>
      <vt:variant>
        <vt:i4>5</vt:i4>
      </vt:variant>
      <vt:variant>
        <vt:lpwstr>http://technet.microsoft.com/en-us/library/bb680651.aspx</vt:lpwstr>
      </vt:variant>
      <vt:variant>
        <vt:lpwstr/>
      </vt:variant>
      <vt:variant>
        <vt:i4>1507341</vt:i4>
      </vt:variant>
      <vt:variant>
        <vt:i4>330</vt:i4>
      </vt:variant>
      <vt:variant>
        <vt:i4>0</vt:i4>
      </vt:variant>
      <vt:variant>
        <vt:i4>5</vt:i4>
      </vt:variant>
      <vt:variant>
        <vt:lpwstr>http://go.microsoft.com/fwlink/?LinkId=81031</vt:lpwstr>
      </vt:variant>
      <vt:variant>
        <vt:lpwstr/>
      </vt:variant>
      <vt:variant>
        <vt:i4>2228320</vt:i4>
      </vt:variant>
      <vt:variant>
        <vt:i4>327</vt:i4>
      </vt:variant>
      <vt:variant>
        <vt:i4>0</vt:i4>
      </vt:variant>
      <vt:variant>
        <vt:i4>5</vt:i4>
      </vt:variant>
      <vt:variant>
        <vt:lpwstr>http://support.microsoft.com/?id=823658</vt:lpwstr>
      </vt:variant>
      <vt:variant>
        <vt:lpwstr/>
      </vt:variant>
      <vt:variant>
        <vt:i4>2424888</vt:i4>
      </vt:variant>
      <vt:variant>
        <vt:i4>324</vt:i4>
      </vt:variant>
      <vt:variant>
        <vt:i4>0</vt:i4>
      </vt:variant>
      <vt:variant>
        <vt:i4>5</vt:i4>
      </vt:variant>
      <vt:variant>
        <vt:lpwstr>http://support.microsoft.com/default.aspx?scid=kb;en-us;826852</vt:lpwstr>
      </vt:variant>
      <vt:variant>
        <vt:lpwstr/>
      </vt:variant>
      <vt:variant>
        <vt:i4>2883647</vt:i4>
      </vt:variant>
      <vt:variant>
        <vt:i4>321</vt:i4>
      </vt:variant>
      <vt:variant>
        <vt:i4>0</vt:i4>
      </vt:variant>
      <vt:variant>
        <vt:i4>5</vt:i4>
      </vt:variant>
      <vt:variant>
        <vt:lpwstr>http://support.microsoft.com/default.aspx?scid=kb%3Ben-us%3B246184</vt:lpwstr>
      </vt:variant>
      <vt:variant>
        <vt:lpwstr/>
      </vt:variant>
      <vt:variant>
        <vt:i4>2949179</vt:i4>
      </vt:variant>
      <vt:variant>
        <vt:i4>318</vt:i4>
      </vt:variant>
      <vt:variant>
        <vt:i4>0</vt:i4>
      </vt:variant>
      <vt:variant>
        <vt:i4>5</vt:i4>
      </vt:variant>
      <vt:variant>
        <vt:lpwstr>http://support.microsoft.com/default.aspx?scid=kb;en-us;268325</vt:lpwstr>
      </vt:variant>
      <vt:variant>
        <vt:lpwstr/>
      </vt:variant>
      <vt:variant>
        <vt:i4>393225</vt:i4>
      </vt:variant>
      <vt:variant>
        <vt:i4>315</vt:i4>
      </vt:variant>
      <vt:variant>
        <vt:i4>0</vt:i4>
      </vt:variant>
      <vt:variant>
        <vt:i4>5</vt:i4>
      </vt:variant>
      <vt:variant>
        <vt:lpwstr>http://www.microsoft.com/downloads/details.aspx?familyid=673a1019-8e3e-4be0-ac31-70dd21b5afa7</vt:lpwstr>
      </vt:variant>
      <vt:variant>
        <vt:lpwstr/>
      </vt:variant>
      <vt:variant>
        <vt:i4>6029403</vt:i4>
      </vt:variant>
      <vt:variant>
        <vt:i4>312</vt:i4>
      </vt:variant>
      <vt:variant>
        <vt:i4>0</vt:i4>
      </vt:variant>
      <vt:variant>
        <vt:i4>5</vt:i4>
      </vt:variant>
      <vt:variant>
        <vt:lpwstr>http://www.microsoft.com/downloads/details.aspx?FamilyID=887fce82-e3f5-4289-a5e3-6cbb818623aa</vt:lpwstr>
      </vt:variant>
      <vt:variant>
        <vt:lpwstr/>
      </vt:variant>
      <vt:variant>
        <vt:i4>5570574</vt:i4>
      </vt:variant>
      <vt:variant>
        <vt:i4>309</vt:i4>
      </vt:variant>
      <vt:variant>
        <vt:i4>0</vt:i4>
      </vt:variant>
      <vt:variant>
        <vt:i4>5</vt:i4>
      </vt:variant>
      <vt:variant>
        <vt:lpwstr>http://www.microsoft.com/downloads/details.aspx?FamilyID=c717d943-7e4b-4622-86eb-95a22b832caa</vt:lpwstr>
      </vt:variant>
      <vt:variant>
        <vt:lpwstr/>
      </vt:variant>
      <vt:variant>
        <vt:i4>196621</vt:i4>
      </vt:variant>
      <vt:variant>
        <vt:i4>306</vt:i4>
      </vt:variant>
      <vt:variant>
        <vt:i4>0</vt:i4>
      </vt:variant>
      <vt:variant>
        <vt:i4>5</vt:i4>
      </vt:variant>
      <vt:variant>
        <vt:lpwstr>http://www.microsoft.com/downloads/details.aspx?FamilyID=889482fc-5f56-4a38-b838-de776fd4138c</vt:lpwstr>
      </vt:variant>
      <vt:variant>
        <vt:lpwstr/>
      </vt:variant>
      <vt:variant>
        <vt:i4>5505109</vt:i4>
      </vt:variant>
      <vt:variant>
        <vt:i4>303</vt:i4>
      </vt:variant>
      <vt:variant>
        <vt:i4>0</vt:i4>
      </vt:variant>
      <vt:variant>
        <vt:i4>5</vt:i4>
      </vt:variant>
      <vt:variant>
        <vt:lpwstr>http://www.microsoft.com/downloads/details.aspx?FamilyID=94bb6e34-d890-4932-81a5-5b50c657de08</vt:lpwstr>
      </vt:variant>
      <vt:variant>
        <vt:lpwstr/>
      </vt:variant>
      <vt:variant>
        <vt:i4>5505029</vt:i4>
      </vt:variant>
      <vt:variant>
        <vt:i4>300</vt:i4>
      </vt:variant>
      <vt:variant>
        <vt:i4>0</vt:i4>
      </vt:variant>
      <vt:variant>
        <vt:i4>5</vt:i4>
      </vt:variant>
      <vt:variant>
        <vt:lpwstr>http://www.microsoft.com/downloads/details.aspx?FamilyID=C7D4BC6D-15F3-4284-9123-679830D629F2</vt:lpwstr>
      </vt:variant>
      <vt:variant>
        <vt:lpwstr/>
      </vt:variant>
      <vt:variant>
        <vt:i4>5505025</vt:i4>
      </vt:variant>
      <vt:variant>
        <vt:i4>297</vt:i4>
      </vt:variant>
      <vt:variant>
        <vt:i4>0</vt:i4>
      </vt:variant>
      <vt:variant>
        <vt:i4>5</vt:i4>
      </vt:variant>
      <vt:variant>
        <vt:lpwstr>http://www.microsoft.com/downloads/details.aspx?FamilyID=1e1550cb-5e5d-48f5-b02b-20b602228de6&amp;displaylang=en</vt:lpwstr>
      </vt:variant>
      <vt:variant>
        <vt:lpwstr/>
      </vt:variant>
      <vt:variant>
        <vt:i4>589904</vt:i4>
      </vt:variant>
      <vt:variant>
        <vt:i4>294</vt:i4>
      </vt:variant>
      <vt:variant>
        <vt:i4>0</vt:i4>
      </vt:variant>
      <vt:variant>
        <vt:i4>5</vt:i4>
      </vt:variant>
      <vt:variant>
        <vt:lpwstr>http://www.microsoft.com/downloads/details.aspx?FamilyID=b44a0000-acf8-4fa1-affb-40e78d788b00</vt:lpwstr>
      </vt:variant>
      <vt:variant>
        <vt:lpwstr/>
      </vt:variant>
      <vt:variant>
        <vt:i4>5308508</vt:i4>
      </vt:variant>
      <vt:variant>
        <vt:i4>291</vt:i4>
      </vt:variant>
      <vt:variant>
        <vt:i4>0</vt:i4>
      </vt:variant>
      <vt:variant>
        <vt:i4>5</vt:i4>
      </vt:variant>
      <vt:variant>
        <vt:lpwstr>http://www.microsoft.com/downloads/details.aspx?FamilyID=0856eacb-4362-4b0d-8edd-aab15c5e04f5</vt:lpwstr>
      </vt:variant>
      <vt:variant>
        <vt:lpwstr/>
      </vt:variant>
      <vt:variant>
        <vt:i4>3211369</vt:i4>
      </vt:variant>
      <vt:variant>
        <vt:i4>288</vt:i4>
      </vt:variant>
      <vt:variant>
        <vt:i4>0</vt:i4>
      </vt:variant>
      <vt:variant>
        <vt:i4>5</vt:i4>
      </vt:variant>
      <vt:variant>
        <vt:lpwstr>http://support.microsoft.com/kb/259403</vt:lpwstr>
      </vt:variant>
      <vt:variant>
        <vt:lpwstr/>
      </vt:variant>
      <vt:variant>
        <vt:i4>3473513</vt:i4>
      </vt:variant>
      <vt:variant>
        <vt:i4>285</vt:i4>
      </vt:variant>
      <vt:variant>
        <vt:i4>0</vt:i4>
      </vt:variant>
      <vt:variant>
        <vt:i4>5</vt:i4>
      </vt:variant>
      <vt:variant>
        <vt:lpwstr>http://support.microsoft.com/kb/926044/</vt:lpwstr>
      </vt:variant>
      <vt:variant>
        <vt:lpwstr/>
      </vt:variant>
      <vt:variant>
        <vt:i4>917589</vt:i4>
      </vt:variant>
      <vt:variant>
        <vt:i4>282</vt:i4>
      </vt:variant>
      <vt:variant>
        <vt:i4>0</vt:i4>
      </vt:variant>
      <vt:variant>
        <vt:i4>5</vt:i4>
      </vt:variant>
      <vt:variant>
        <vt:lpwstr>http://www.microsoft.com/downloads/details.aspx?FamilyID=1391d79c-9699-487a-bbc5-f5471fae7169</vt:lpwstr>
      </vt:variant>
      <vt:variant>
        <vt:lpwstr/>
      </vt:variant>
      <vt:variant>
        <vt:i4>917591</vt:i4>
      </vt:variant>
      <vt:variant>
        <vt:i4>279</vt:i4>
      </vt:variant>
      <vt:variant>
        <vt:i4>0</vt:i4>
      </vt:variant>
      <vt:variant>
        <vt:i4>5</vt:i4>
      </vt:variant>
      <vt:variant>
        <vt:lpwstr>http://www.microsoft.com/downloads/details.aspx?FamilyID=61fc1c66-06f2-463c-82a2-cf20902ffae0</vt:lpwstr>
      </vt:variant>
      <vt:variant>
        <vt:lpwstr/>
      </vt:variant>
      <vt:variant>
        <vt:i4>393309</vt:i4>
      </vt:variant>
      <vt:variant>
        <vt:i4>276</vt:i4>
      </vt:variant>
      <vt:variant>
        <vt:i4>0</vt:i4>
      </vt:variant>
      <vt:variant>
        <vt:i4>5</vt:i4>
      </vt:variant>
      <vt:variant>
        <vt:lpwstr>http://www.microsoft.com/downloads/details.aspx?FamilyID=b65b9b17-5c6d-427c-90aa-7f814e48373b</vt:lpwstr>
      </vt:variant>
      <vt:variant>
        <vt:lpwstr/>
      </vt:variant>
      <vt:variant>
        <vt:i4>589910</vt:i4>
      </vt:variant>
      <vt:variant>
        <vt:i4>273</vt:i4>
      </vt:variant>
      <vt:variant>
        <vt:i4>0</vt:i4>
      </vt:variant>
      <vt:variant>
        <vt:i4>5</vt:i4>
      </vt:variant>
      <vt:variant>
        <vt:lpwstr>http://www.microsoft.com/downloads/details.aspx?FamilyID=4c84f80b-908d-4b5d-8aa8-27b962566d9f</vt:lpwstr>
      </vt:variant>
      <vt:variant>
        <vt:lpwstr/>
      </vt:variant>
      <vt:variant>
        <vt:i4>6029317</vt:i4>
      </vt:variant>
      <vt:variant>
        <vt:i4>270</vt:i4>
      </vt:variant>
      <vt:variant>
        <vt:i4>0</vt:i4>
      </vt:variant>
      <vt:variant>
        <vt:i4>5</vt:i4>
      </vt:variant>
      <vt:variant>
        <vt:lpwstr>http://www.microsoft.com/downloads/details.aspx?FamilyID=28494391-052b-42ff-9674-f752bdca9582</vt:lpwstr>
      </vt:variant>
      <vt:variant>
        <vt:lpwstr/>
      </vt:variant>
      <vt:variant>
        <vt:i4>655449</vt:i4>
      </vt:variant>
      <vt:variant>
        <vt:i4>267</vt:i4>
      </vt:variant>
      <vt:variant>
        <vt:i4>0</vt:i4>
      </vt:variant>
      <vt:variant>
        <vt:i4>5</vt:i4>
      </vt:variant>
      <vt:variant>
        <vt:lpwstr>http://www.microsoft.com/downloads/details.aspx?FamilyID=993C0BCF-3BCF-4009-BE21-27E85E1857B1</vt:lpwstr>
      </vt:variant>
      <vt:variant>
        <vt:lpwstr/>
      </vt:variant>
      <vt:variant>
        <vt:i4>6094917</vt:i4>
      </vt:variant>
      <vt:variant>
        <vt:i4>264</vt:i4>
      </vt:variant>
      <vt:variant>
        <vt:i4>0</vt:i4>
      </vt:variant>
      <vt:variant>
        <vt:i4>5</vt:i4>
      </vt:variant>
      <vt:variant>
        <vt:lpwstr>http://www.microsoft.com/windows/products/windowsvista/enterprise/features/tools.mspx</vt:lpwstr>
      </vt:variant>
      <vt:variant>
        <vt:lpwstr/>
      </vt:variant>
      <vt:variant>
        <vt:i4>3473513</vt:i4>
      </vt:variant>
      <vt:variant>
        <vt:i4>261</vt:i4>
      </vt:variant>
      <vt:variant>
        <vt:i4>0</vt:i4>
      </vt:variant>
      <vt:variant>
        <vt:i4>5</vt:i4>
      </vt:variant>
      <vt:variant>
        <vt:lpwstr>http://support.microsoft.com/kb/926044</vt:lpwstr>
      </vt:variant>
      <vt:variant>
        <vt:lpwstr/>
      </vt:variant>
      <vt:variant>
        <vt:i4>6750321</vt:i4>
      </vt:variant>
      <vt:variant>
        <vt:i4>258</vt:i4>
      </vt:variant>
      <vt:variant>
        <vt:i4>0</vt:i4>
      </vt:variant>
      <vt:variant>
        <vt:i4>5</vt:i4>
      </vt:variant>
      <vt:variant>
        <vt:lpwstr>http://www.microsoft.com/sql/prodinfo/sysreqs/default.mspx</vt:lpwstr>
      </vt:variant>
      <vt:variant>
        <vt:lpwstr/>
      </vt:variant>
      <vt:variant>
        <vt:i4>8126591</vt:i4>
      </vt:variant>
      <vt:variant>
        <vt:i4>255</vt:i4>
      </vt:variant>
      <vt:variant>
        <vt:i4>0</vt:i4>
      </vt:variant>
      <vt:variant>
        <vt:i4>5</vt:i4>
      </vt:variant>
      <vt:variant>
        <vt:lpwstr>http://technet.microsoft.com/en-us/sms/bb676790.aspx</vt:lpwstr>
      </vt:variant>
      <vt:variant>
        <vt:lpwstr>EKD</vt:lpwstr>
      </vt:variant>
      <vt:variant>
        <vt:i4>6750321</vt:i4>
      </vt:variant>
      <vt:variant>
        <vt:i4>252</vt:i4>
      </vt:variant>
      <vt:variant>
        <vt:i4>0</vt:i4>
      </vt:variant>
      <vt:variant>
        <vt:i4>5</vt:i4>
      </vt:variant>
      <vt:variant>
        <vt:lpwstr>http://www.microsoft.com/sql/prodinfo/sysreqs/default.mspx</vt:lpwstr>
      </vt:variant>
      <vt:variant>
        <vt:lpwstr/>
      </vt:variant>
      <vt:variant>
        <vt:i4>1048590</vt:i4>
      </vt:variant>
      <vt:variant>
        <vt:i4>249</vt:i4>
      </vt:variant>
      <vt:variant>
        <vt:i4>0</vt:i4>
      </vt:variant>
      <vt:variant>
        <vt:i4>5</vt:i4>
      </vt:variant>
      <vt:variant>
        <vt:lpwstr>http://technet.microsoft.com/en-us/library/bb680717.aspx</vt:lpwstr>
      </vt:variant>
      <vt:variant>
        <vt:lpwstr>SiteServerSystemRequirements</vt:lpwstr>
      </vt:variant>
      <vt:variant>
        <vt:i4>1638426</vt:i4>
      </vt:variant>
      <vt:variant>
        <vt:i4>246</vt:i4>
      </vt:variant>
      <vt:variant>
        <vt:i4>0</vt:i4>
      </vt:variant>
      <vt:variant>
        <vt:i4>5</vt:i4>
      </vt:variant>
      <vt:variant>
        <vt:lpwstr>http://technet.microsoft.com/en-us/sms/bb676770.aspx</vt:lpwstr>
      </vt:variant>
      <vt:variant>
        <vt:lpwstr/>
      </vt:variant>
      <vt:variant>
        <vt:i4>3211367</vt:i4>
      </vt:variant>
      <vt:variant>
        <vt:i4>243</vt:i4>
      </vt:variant>
      <vt:variant>
        <vt:i4>0</vt:i4>
      </vt:variant>
      <vt:variant>
        <vt:i4>5</vt:i4>
      </vt:variant>
      <vt:variant>
        <vt:lpwstr>http://msdn2.microsoft.com/en-us/library/aa387285.aspx</vt:lpwstr>
      </vt:variant>
      <vt:variant>
        <vt:lpwstr/>
      </vt:variant>
      <vt:variant>
        <vt:i4>1835020</vt:i4>
      </vt:variant>
      <vt:variant>
        <vt:i4>240</vt:i4>
      </vt:variant>
      <vt:variant>
        <vt:i4>0</vt:i4>
      </vt:variant>
      <vt:variant>
        <vt:i4>5</vt:i4>
      </vt:variant>
      <vt:variant>
        <vt:lpwstr>http://go.microsoft.com/fwlink/?LinkID=100335</vt:lpwstr>
      </vt:variant>
      <vt:variant>
        <vt:lpwstr/>
      </vt:variant>
      <vt:variant>
        <vt:i4>1835020</vt:i4>
      </vt:variant>
      <vt:variant>
        <vt:i4>237</vt:i4>
      </vt:variant>
      <vt:variant>
        <vt:i4>0</vt:i4>
      </vt:variant>
      <vt:variant>
        <vt:i4>5</vt:i4>
      </vt:variant>
      <vt:variant>
        <vt:lpwstr>http://go.microsoft.com/fwlink/?LinkID=100334</vt:lpwstr>
      </vt:variant>
      <vt:variant>
        <vt:lpwstr/>
      </vt:variant>
      <vt:variant>
        <vt:i4>21</vt:i4>
      </vt:variant>
      <vt:variant>
        <vt:i4>234</vt:i4>
      </vt:variant>
      <vt:variant>
        <vt:i4>0</vt:i4>
      </vt:variant>
      <vt:variant>
        <vt:i4>5</vt:i4>
      </vt:variant>
      <vt:variant>
        <vt:lpwstr>http://technet.microsoft.com/en-us/library/bb932139.aspx</vt:lpwstr>
      </vt:variant>
      <vt:variant>
        <vt:lpwstr/>
      </vt:variant>
      <vt:variant>
        <vt:i4>1835069</vt:i4>
      </vt:variant>
      <vt:variant>
        <vt:i4>227</vt:i4>
      </vt:variant>
      <vt:variant>
        <vt:i4>0</vt:i4>
      </vt:variant>
      <vt:variant>
        <vt:i4>5</vt:i4>
      </vt:variant>
      <vt:variant>
        <vt:lpwstr/>
      </vt:variant>
      <vt:variant>
        <vt:lpwstr>_Toc208628557</vt:lpwstr>
      </vt:variant>
      <vt:variant>
        <vt:i4>1835069</vt:i4>
      </vt:variant>
      <vt:variant>
        <vt:i4>221</vt:i4>
      </vt:variant>
      <vt:variant>
        <vt:i4>0</vt:i4>
      </vt:variant>
      <vt:variant>
        <vt:i4>5</vt:i4>
      </vt:variant>
      <vt:variant>
        <vt:lpwstr/>
      </vt:variant>
      <vt:variant>
        <vt:lpwstr>_Toc208628556</vt:lpwstr>
      </vt:variant>
      <vt:variant>
        <vt:i4>1835069</vt:i4>
      </vt:variant>
      <vt:variant>
        <vt:i4>215</vt:i4>
      </vt:variant>
      <vt:variant>
        <vt:i4>0</vt:i4>
      </vt:variant>
      <vt:variant>
        <vt:i4>5</vt:i4>
      </vt:variant>
      <vt:variant>
        <vt:lpwstr/>
      </vt:variant>
      <vt:variant>
        <vt:lpwstr>_Toc208628555</vt:lpwstr>
      </vt:variant>
      <vt:variant>
        <vt:i4>1835069</vt:i4>
      </vt:variant>
      <vt:variant>
        <vt:i4>209</vt:i4>
      </vt:variant>
      <vt:variant>
        <vt:i4>0</vt:i4>
      </vt:variant>
      <vt:variant>
        <vt:i4>5</vt:i4>
      </vt:variant>
      <vt:variant>
        <vt:lpwstr/>
      </vt:variant>
      <vt:variant>
        <vt:lpwstr>_Toc208628554</vt:lpwstr>
      </vt:variant>
      <vt:variant>
        <vt:i4>1835069</vt:i4>
      </vt:variant>
      <vt:variant>
        <vt:i4>203</vt:i4>
      </vt:variant>
      <vt:variant>
        <vt:i4>0</vt:i4>
      </vt:variant>
      <vt:variant>
        <vt:i4>5</vt:i4>
      </vt:variant>
      <vt:variant>
        <vt:lpwstr/>
      </vt:variant>
      <vt:variant>
        <vt:lpwstr>_Toc208628553</vt:lpwstr>
      </vt:variant>
      <vt:variant>
        <vt:i4>1835069</vt:i4>
      </vt:variant>
      <vt:variant>
        <vt:i4>197</vt:i4>
      </vt:variant>
      <vt:variant>
        <vt:i4>0</vt:i4>
      </vt:variant>
      <vt:variant>
        <vt:i4>5</vt:i4>
      </vt:variant>
      <vt:variant>
        <vt:lpwstr/>
      </vt:variant>
      <vt:variant>
        <vt:lpwstr>_Toc208628552</vt:lpwstr>
      </vt:variant>
      <vt:variant>
        <vt:i4>1835069</vt:i4>
      </vt:variant>
      <vt:variant>
        <vt:i4>191</vt:i4>
      </vt:variant>
      <vt:variant>
        <vt:i4>0</vt:i4>
      </vt:variant>
      <vt:variant>
        <vt:i4>5</vt:i4>
      </vt:variant>
      <vt:variant>
        <vt:lpwstr/>
      </vt:variant>
      <vt:variant>
        <vt:lpwstr>_Toc208628551</vt:lpwstr>
      </vt:variant>
      <vt:variant>
        <vt:i4>1835069</vt:i4>
      </vt:variant>
      <vt:variant>
        <vt:i4>185</vt:i4>
      </vt:variant>
      <vt:variant>
        <vt:i4>0</vt:i4>
      </vt:variant>
      <vt:variant>
        <vt:i4>5</vt:i4>
      </vt:variant>
      <vt:variant>
        <vt:lpwstr/>
      </vt:variant>
      <vt:variant>
        <vt:lpwstr>_Toc208628550</vt:lpwstr>
      </vt:variant>
      <vt:variant>
        <vt:i4>1900605</vt:i4>
      </vt:variant>
      <vt:variant>
        <vt:i4>179</vt:i4>
      </vt:variant>
      <vt:variant>
        <vt:i4>0</vt:i4>
      </vt:variant>
      <vt:variant>
        <vt:i4>5</vt:i4>
      </vt:variant>
      <vt:variant>
        <vt:lpwstr/>
      </vt:variant>
      <vt:variant>
        <vt:lpwstr>_Toc208628549</vt:lpwstr>
      </vt:variant>
      <vt:variant>
        <vt:i4>1900605</vt:i4>
      </vt:variant>
      <vt:variant>
        <vt:i4>173</vt:i4>
      </vt:variant>
      <vt:variant>
        <vt:i4>0</vt:i4>
      </vt:variant>
      <vt:variant>
        <vt:i4>5</vt:i4>
      </vt:variant>
      <vt:variant>
        <vt:lpwstr/>
      </vt:variant>
      <vt:variant>
        <vt:lpwstr>_Toc208628548</vt:lpwstr>
      </vt:variant>
      <vt:variant>
        <vt:i4>1900605</vt:i4>
      </vt:variant>
      <vt:variant>
        <vt:i4>167</vt:i4>
      </vt:variant>
      <vt:variant>
        <vt:i4>0</vt:i4>
      </vt:variant>
      <vt:variant>
        <vt:i4>5</vt:i4>
      </vt:variant>
      <vt:variant>
        <vt:lpwstr/>
      </vt:variant>
      <vt:variant>
        <vt:lpwstr>_Toc208628547</vt:lpwstr>
      </vt:variant>
      <vt:variant>
        <vt:i4>1900605</vt:i4>
      </vt:variant>
      <vt:variant>
        <vt:i4>161</vt:i4>
      </vt:variant>
      <vt:variant>
        <vt:i4>0</vt:i4>
      </vt:variant>
      <vt:variant>
        <vt:i4>5</vt:i4>
      </vt:variant>
      <vt:variant>
        <vt:lpwstr/>
      </vt:variant>
      <vt:variant>
        <vt:lpwstr>_Toc208628546</vt:lpwstr>
      </vt:variant>
      <vt:variant>
        <vt:i4>1900605</vt:i4>
      </vt:variant>
      <vt:variant>
        <vt:i4>155</vt:i4>
      </vt:variant>
      <vt:variant>
        <vt:i4>0</vt:i4>
      </vt:variant>
      <vt:variant>
        <vt:i4>5</vt:i4>
      </vt:variant>
      <vt:variant>
        <vt:lpwstr/>
      </vt:variant>
      <vt:variant>
        <vt:lpwstr>_Toc208628545</vt:lpwstr>
      </vt:variant>
      <vt:variant>
        <vt:i4>1900605</vt:i4>
      </vt:variant>
      <vt:variant>
        <vt:i4>149</vt:i4>
      </vt:variant>
      <vt:variant>
        <vt:i4>0</vt:i4>
      </vt:variant>
      <vt:variant>
        <vt:i4>5</vt:i4>
      </vt:variant>
      <vt:variant>
        <vt:lpwstr/>
      </vt:variant>
      <vt:variant>
        <vt:lpwstr>_Toc208628544</vt:lpwstr>
      </vt:variant>
      <vt:variant>
        <vt:i4>1900605</vt:i4>
      </vt:variant>
      <vt:variant>
        <vt:i4>143</vt:i4>
      </vt:variant>
      <vt:variant>
        <vt:i4>0</vt:i4>
      </vt:variant>
      <vt:variant>
        <vt:i4>5</vt:i4>
      </vt:variant>
      <vt:variant>
        <vt:lpwstr/>
      </vt:variant>
      <vt:variant>
        <vt:lpwstr>_Toc208628543</vt:lpwstr>
      </vt:variant>
      <vt:variant>
        <vt:i4>1900605</vt:i4>
      </vt:variant>
      <vt:variant>
        <vt:i4>137</vt:i4>
      </vt:variant>
      <vt:variant>
        <vt:i4>0</vt:i4>
      </vt:variant>
      <vt:variant>
        <vt:i4>5</vt:i4>
      </vt:variant>
      <vt:variant>
        <vt:lpwstr/>
      </vt:variant>
      <vt:variant>
        <vt:lpwstr>_Toc208628542</vt:lpwstr>
      </vt:variant>
      <vt:variant>
        <vt:i4>1900605</vt:i4>
      </vt:variant>
      <vt:variant>
        <vt:i4>131</vt:i4>
      </vt:variant>
      <vt:variant>
        <vt:i4>0</vt:i4>
      </vt:variant>
      <vt:variant>
        <vt:i4>5</vt:i4>
      </vt:variant>
      <vt:variant>
        <vt:lpwstr/>
      </vt:variant>
      <vt:variant>
        <vt:lpwstr>_Toc208628541</vt:lpwstr>
      </vt:variant>
      <vt:variant>
        <vt:i4>1900605</vt:i4>
      </vt:variant>
      <vt:variant>
        <vt:i4>125</vt:i4>
      </vt:variant>
      <vt:variant>
        <vt:i4>0</vt:i4>
      </vt:variant>
      <vt:variant>
        <vt:i4>5</vt:i4>
      </vt:variant>
      <vt:variant>
        <vt:lpwstr/>
      </vt:variant>
      <vt:variant>
        <vt:lpwstr>_Toc208628540</vt:lpwstr>
      </vt:variant>
      <vt:variant>
        <vt:i4>1703997</vt:i4>
      </vt:variant>
      <vt:variant>
        <vt:i4>119</vt:i4>
      </vt:variant>
      <vt:variant>
        <vt:i4>0</vt:i4>
      </vt:variant>
      <vt:variant>
        <vt:i4>5</vt:i4>
      </vt:variant>
      <vt:variant>
        <vt:lpwstr/>
      </vt:variant>
      <vt:variant>
        <vt:lpwstr>_Toc208628539</vt:lpwstr>
      </vt:variant>
      <vt:variant>
        <vt:i4>1703997</vt:i4>
      </vt:variant>
      <vt:variant>
        <vt:i4>113</vt:i4>
      </vt:variant>
      <vt:variant>
        <vt:i4>0</vt:i4>
      </vt:variant>
      <vt:variant>
        <vt:i4>5</vt:i4>
      </vt:variant>
      <vt:variant>
        <vt:lpwstr/>
      </vt:variant>
      <vt:variant>
        <vt:lpwstr>_Toc208628538</vt:lpwstr>
      </vt:variant>
      <vt:variant>
        <vt:i4>1703997</vt:i4>
      </vt:variant>
      <vt:variant>
        <vt:i4>107</vt:i4>
      </vt:variant>
      <vt:variant>
        <vt:i4>0</vt:i4>
      </vt:variant>
      <vt:variant>
        <vt:i4>5</vt:i4>
      </vt:variant>
      <vt:variant>
        <vt:lpwstr/>
      </vt:variant>
      <vt:variant>
        <vt:lpwstr>_Toc208628537</vt:lpwstr>
      </vt:variant>
      <vt:variant>
        <vt:i4>1703997</vt:i4>
      </vt:variant>
      <vt:variant>
        <vt:i4>101</vt:i4>
      </vt:variant>
      <vt:variant>
        <vt:i4>0</vt:i4>
      </vt:variant>
      <vt:variant>
        <vt:i4>5</vt:i4>
      </vt:variant>
      <vt:variant>
        <vt:lpwstr/>
      </vt:variant>
      <vt:variant>
        <vt:lpwstr>_Toc208628536</vt:lpwstr>
      </vt:variant>
      <vt:variant>
        <vt:i4>1703997</vt:i4>
      </vt:variant>
      <vt:variant>
        <vt:i4>95</vt:i4>
      </vt:variant>
      <vt:variant>
        <vt:i4>0</vt:i4>
      </vt:variant>
      <vt:variant>
        <vt:i4>5</vt:i4>
      </vt:variant>
      <vt:variant>
        <vt:lpwstr/>
      </vt:variant>
      <vt:variant>
        <vt:lpwstr>_Toc208628535</vt:lpwstr>
      </vt:variant>
      <vt:variant>
        <vt:i4>1703997</vt:i4>
      </vt:variant>
      <vt:variant>
        <vt:i4>89</vt:i4>
      </vt:variant>
      <vt:variant>
        <vt:i4>0</vt:i4>
      </vt:variant>
      <vt:variant>
        <vt:i4>5</vt:i4>
      </vt:variant>
      <vt:variant>
        <vt:lpwstr/>
      </vt:variant>
      <vt:variant>
        <vt:lpwstr>_Toc208628534</vt:lpwstr>
      </vt:variant>
      <vt:variant>
        <vt:i4>1703997</vt:i4>
      </vt:variant>
      <vt:variant>
        <vt:i4>83</vt:i4>
      </vt:variant>
      <vt:variant>
        <vt:i4>0</vt:i4>
      </vt:variant>
      <vt:variant>
        <vt:i4>5</vt:i4>
      </vt:variant>
      <vt:variant>
        <vt:lpwstr/>
      </vt:variant>
      <vt:variant>
        <vt:lpwstr>_Toc208628533</vt:lpwstr>
      </vt:variant>
      <vt:variant>
        <vt:i4>1703997</vt:i4>
      </vt:variant>
      <vt:variant>
        <vt:i4>77</vt:i4>
      </vt:variant>
      <vt:variant>
        <vt:i4>0</vt:i4>
      </vt:variant>
      <vt:variant>
        <vt:i4>5</vt:i4>
      </vt:variant>
      <vt:variant>
        <vt:lpwstr/>
      </vt:variant>
      <vt:variant>
        <vt:lpwstr>_Toc208628532</vt:lpwstr>
      </vt:variant>
      <vt:variant>
        <vt:i4>1703997</vt:i4>
      </vt:variant>
      <vt:variant>
        <vt:i4>71</vt:i4>
      </vt:variant>
      <vt:variant>
        <vt:i4>0</vt:i4>
      </vt:variant>
      <vt:variant>
        <vt:i4>5</vt:i4>
      </vt:variant>
      <vt:variant>
        <vt:lpwstr/>
      </vt:variant>
      <vt:variant>
        <vt:lpwstr>_Toc208628531</vt:lpwstr>
      </vt:variant>
      <vt:variant>
        <vt:i4>1703997</vt:i4>
      </vt:variant>
      <vt:variant>
        <vt:i4>65</vt:i4>
      </vt:variant>
      <vt:variant>
        <vt:i4>0</vt:i4>
      </vt:variant>
      <vt:variant>
        <vt:i4>5</vt:i4>
      </vt:variant>
      <vt:variant>
        <vt:lpwstr/>
      </vt:variant>
      <vt:variant>
        <vt:lpwstr>_Toc208628530</vt:lpwstr>
      </vt:variant>
      <vt:variant>
        <vt:i4>1769533</vt:i4>
      </vt:variant>
      <vt:variant>
        <vt:i4>59</vt:i4>
      </vt:variant>
      <vt:variant>
        <vt:i4>0</vt:i4>
      </vt:variant>
      <vt:variant>
        <vt:i4>5</vt:i4>
      </vt:variant>
      <vt:variant>
        <vt:lpwstr/>
      </vt:variant>
      <vt:variant>
        <vt:lpwstr>_Toc208628529</vt:lpwstr>
      </vt:variant>
      <vt:variant>
        <vt:i4>1769533</vt:i4>
      </vt:variant>
      <vt:variant>
        <vt:i4>53</vt:i4>
      </vt:variant>
      <vt:variant>
        <vt:i4>0</vt:i4>
      </vt:variant>
      <vt:variant>
        <vt:i4>5</vt:i4>
      </vt:variant>
      <vt:variant>
        <vt:lpwstr/>
      </vt:variant>
      <vt:variant>
        <vt:lpwstr>_Toc208628528</vt:lpwstr>
      </vt:variant>
      <vt:variant>
        <vt:i4>1769533</vt:i4>
      </vt:variant>
      <vt:variant>
        <vt:i4>47</vt:i4>
      </vt:variant>
      <vt:variant>
        <vt:i4>0</vt:i4>
      </vt:variant>
      <vt:variant>
        <vt:i4>5</vt:i4>
      </vt:variant>
      <vt:variant>
        <vt:lpwstr/>
      </vt:variant>
      <vt:variant>
        <vt:lpwstr>_Toc208628527</vt:lpwstr>
      </vt:variant>
      <vt:variant>
        <vt:i4>1769533</vt:i4>
      </vt:variant>
      <vt:variant>
        <vt:i4>41</vt:i4>
      </vt:variant>
      <vt:variant>
        <vt:i4>0</vt:i4>
      </vt:variant>
      <vt:variant>
        <vt:i4>5</vt:i4>
      </vt:variant>
      <vt:variant>
        <vt:lpwstr/>
      </vt:variant>
      <vt:variant>
        <vt:lpwstr>_Toc208628526</vt:lpwstr>
      </vt:variant>
      <vt:variant>
        <vt:i4>1769533</vt:i4>
      </vt:variant>
      <vt:variant>
        <vt:i4>35</vt:i4>
      </vt:variant>
      <vt:variant>
        <vt:i4>0</vt:i4>
      </vt:variant>
      <vt:variant>
        <vt:i4>5</vt:i4>
      </vt:variant>
      <vt:variant>
        <vt:lpwstr/>
      </vt:variant>
      <vt:variant>
        <vt:lpwstr>_Toc208628525</vt:lpwstr>
      </vt:variant>
      <vt:variant>
        <vt:i4>1769533</vt:i4>
      </vt:variant>
      <vt:variant>
        <vt:i4>29</vt:i4>
      </vt:variant>
      <vt:variant>
        <vt:i4>0</vt:i4>
      </vt:variant>
      <vt:variant>
        <vt:i4>5</vt:i4>
      </vt:variant>
      <vt:variant>
        <vt:lpwstr/>
      </vt:variant>
      <vt:variant>
        <vt:lpwstr>_Toc208628524</vt:lpwstr>
      </vt:variant>
      <vt:variant>
        <vt:i4>1769533</vt:i4>
      </vt:variant>
      <vt:variant>
        <vt:i4>23</vt:i4>
      </vt:variant>
      <vt:variant>
        <vt:i4>0</vt:i4>
      </vt:variant>
      <vt:variant>
        <vt:i4>5</vt:i4>
      </vt:variant>
      <vt:variant>
        <vt:lpwstr/>
      </vt:variant>
      <vt:variant>
        <vt:lpwstr>_Toc208628523</vt:lpwstr>
      </vt:variant>
      <vt:variant>
        <vt:i4>1769533</vt:i4>
      </vt:variant>
      <vt:variant>
        <vt:i4>17</vt:i4>
      </vt:variant>
      <vt:variant>
        <vt:i4>0</vt:i4>
      </vt:variant>
      <vt:variant>
        <vt:i4>5</vt:i4>
      </vt:variant>
      <vt:variant>
        <vt:lpwstr/>
      </vt:variant>
      <vt:variant>
        <vt:lpwstr>_Toc208628522</vt:lpwstr>
      </vt:variant>
      <vt:variant>
        <vt:i4>1769533</vt:i4>
      </vt:variant>
      <vt:variant>
        <vt:i4>11</vt:i4>
      </vt:variant>
      <vt:variant>
        <vt:i4>0</vt:i4>
      </vt:variant>
      <vt:variant>
        <vt:i4>5</vt:i4>
      </vt:variant>
      <vt:variant>
        <vt:lpwstr/>
      </vt:variant>
      <vt:variant>
        <vt:lpwstr>_Toc208628521</vt:lpwstr>
      </vt:variant>
      <vt:variant>
        <vt:i4>1769533</vt:i4>
      </vt:variant>
      <vt:variant>
        <vt:i4>5</vt:i4>
      </vt:variant>
      <vt:variant>
        <vt:i4>0</vt:i4>
      </vt:variant>
      <vt:variant>
        <vt:i4>5</vt:i4>
      </vt:variant>
      <vt:variant>
        <vt:lpwstr/>
      </vt:variant>
      <vt:variant>
        <vt:lpwstr>_Toc208628520</vt:lpwstr>
      </vt:variant>
      <vt:variant>
        <vt:i4>4259904</vt:i4>
      </vt:variant>
      <vt:variant>
        <vt:i4>0</vt:i4>
      </vt:variant>
      <vt:variant>
        <vt:i4>0</vt:i4>
      </vt:variant>
      <vt:variant>
        <vt:i4>5</vt:i4>
      </vt:variant>
      <vt:variant>
        <vt:lpwstr>http://www.microsoft.com/solutionaccelerators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in MDT 2010</dc:title>
  <dc:subject>Microsoft Deployment Toolkit 2010</dc:subject>
  <dc:creator/>
  <cp:keywords/>
  <cp:lastModifiedBy/>
  <cp:revision>1</cp:revision>
  <dcterms:created xsi:type="dcterms:W3CDTF">2009-09-07T05:18:00Z</dcterms:created>
  <dcterms:modified xsi:type="dcterms:W3CDTF">2009-09-07T05:18:00Z</dcterms:modified>
  <cp:contentType/>
</cp:coreProperties>
</file>