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DE" w:rsidRDefault="00EC3FDE" w:rsidP="002F730C">
      <w:pPr>
        <w:pStyle w:val="Text"/>
      </w:pPr>
    </w:p>
    <w:p w:rsidR="00586652" w:rsidRPr="00BD161B" w:rsidRDefault="00586652" w:rsidP="002F730C">
      <w:pPr>
        <w:pStyle w:val="Text"/>
      </w:pPr>
    </w:p>
    <w:p w:rsidR="00586652" w:rsidRDefault="00F33F5A" w:rsidP="002F730C">
      <w:pPr>
        <w:pStyle w:val="Text"/>
      </w:pPr>
      <w:r>
        <w:rPr>
          <w:noProof/>
        </w:rPr>
        <w:drawing>
          <wp:inline distT="0" distB="0" distL="0" distR="0">
            <wp:extent cx="5029200" cy="502285"/>
            <wp:effectExtent l="19050" t="0" r="0" b="0"/>
            <wp:docPr id="2" name="Picture 1" descr="Solution-Accelerators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ution-Accelerators_bL.png"/>
                    <pic:cNvPicPr/>
                  </pic:nvPicPr>
                  <pic:blipFill>
                    <a:blip r:embed="rId12" cstate="print"/>
                    <a:stretch>
                      <a:fillRect/>
                    </a:stretch>
                  </pic:blipFill>
                  <pic:spPr>
                    <a:xfrm>
                      <a:off x="0" y="0"/>
                      <a:ext cx="5029200" cy="502285"/>
                    </a:xfrm>
                    <a:prstGeom prst="rect">
                      <a:avLst/>
                    </a:prstGeom>
                  </pic:spPr>
                </pic:pic>
              </a:graphicData>
            </a:graphic>
          </wp:inline>
        </w:drawing>
      </w:r>
    </w:p>
    <w:p w:rsidR="00586652" w:rsidRDefault="00586652" w:rsidP="002F730C">
      <w:pPr>
        <w:pStyle w:val="Text"/>
      </w:pPr>
    </w:p>
    <w:p w:rsidR="00586652" w:rsidRDefault="00586652" w:rsidP="002F730C">
      <w:pPr>
        <w:pStyle w:val="Text"/>
      </w:pPr>
    </w:p>
    <w:p w:rsidR="00586652" w:rsidRDefault="00586652" w:rsidP="002F730C">
      <w:pPr>
        <w:pStyle w:val="Text"/>
      </w:pPr>
    </w:p>
    <w:p w:rsidR="00586652" w:rsidRDefault="00586652" w:rsidP="002F730C">
      <w:pPr>
        <w:pStyle w:val="Text"/>
      </w:pPr>
    </w:p>
    <w:p w:rsidR="00586652" w:rsidRDefault="00586652" w:rsidP="002F730C">
      <w:pPr>
        <w:pStyle w:val="Text"/>
      </w:pPr>
    </w:p>
    <w:p w:rsidR="00586652" w:rsidRDefault="00586652" w:rsidP="002F730C">
      <w:pPr>
        <w:pStyle w:val="Text"/>
      </w:pPr>
    </w:p>
    <w:p w:rsidR="00586652" w:rsidRDefault="00586652" w:rsidP="002F730C">
      <w:pPr>
        <w:pStyle w:val="Text"/>
      </w:pPr>
    </w:p>
    <w:p w:rsidR="00586652" w:rsidRDefault="00586652" w:rsidP="002F730C">
      <w:pPr>
        <w:pStyle w:val="Text"/>
      </w:pPr>
    </w:p>
    <w:p w:rsidR="00586652" w:rsidRPr="002F730C" w:rsidRDefault="007F5EBD" w:rsidP="002F730C">
      <w:pPr>
        <w:pStyle w:val="SolutionTitle"/>
      </w:pPr>
      <w:r>
        <w:t>Microsoft</w:t>
      </w:r>
      <w:r w:rsidRPr="00B74AE5">
        <w:rPr>
          <w:sz w:val="32"/>
          <w:szCs w:val="32"/>
          <w:vertAlign w:val="superscript"/>
        </w:rPr>
        <w:t>®</w:t>
      </w:r>
      <w:r>
        <w:t xml:space="preserve"> Deployment Toolkit 2010</w:t>
      </w:r>
      <w:r w:rsidR="00160484">
        <w:t xml:space="preserve"> Update</w:t>
      </w:r>
      <w:r w:rsidR="00CC5216">
        <w:t> </w:t>
      </w:r>
      <w:r w:rsidR="00160484">
        <w:t>1</w:t>
      </w:r>
    </w:p>
    <w:p w:rsidR="00586652" w:rsidRPr="002F730C" w:rsidRDefault="007F5EBD" w:rsidP="002F730C">
      <w:pPr>
        <w:pStyle w:val="SolutionDescriptor"/>
      </w:pPr>
      <w:r>
        <w:t>Release Notes</w:t>
      </w:r>
    </w:p>
    <w:p w:rsidR="00586652" w:rsidRDefault="00586652" w:rsidP="002F730C">
      <w:pPr>
        <w:pStyle w:val="Text"/>
      </w:pPr>
      <w:r>
        <w:t xml:space="preserve">Published: </w:t>
      </w:r>
      <w:r w:rsidR="00503387">
        <w:t>July</w:t>
      </w:r>
      <w:r w:rsidR="00F23569">
        <w:t> </w:t>
      </w:r>
      <w:r w:rsidR="007F5EBD">
        <w:t>20</w:t>
      </w:r>
      <w:r w:rsidR="00C44549">
        <w:t>10</w:t>
      </w:r>
    </w:p>
    <w:p w:rsidR="00586652" w:rsidRDefault="00586652" w:rsidP="002F730C">
      <w:pPr>
        <w:pStyle w:val="Text"/>
        <w:rPr>
          <w:b/>
        </w:rPr>
      </w:pPr>
      <w:r w:rsidRPr="00763718">
        <w:t xml:space="preserve">For the latest information, please see </w:t>
      </w:r>
      <w:hyperlink r:id="rId13" w:history="1">
        <w:r w:rsidRPr="00B74AE5">
          <w:rPr>
            <w:rStyle w:val="Hyperlink"/>
          </w:rPr>
          <w:t>microsoft.com/technet/SolutionAccelerators</w:t>
        </w:r>
      </w:hyperlink>
      <w:r w:rsidR="00DD4BDE" w:rsidRPr="00DD4BDE">
        <w:t>.</w:t>
      </w:r>
    </w:p>
    <w:p w:rsidR="00EC3FDE" w:rsidRDefault="00EC3FDE" w:rsidP="002F730C">
      <w:pPr>
        <w:pStyle w:val="Text"/>
      </w:pPr>
    </w:p>
    <w:p w:rsidR="00EC3FDE" w:rsidRDefault="00EC3FDE" w:rsidP="002F730C">
      <w:pPr>
        <w:pStyle w:val="Text"/>
        <w:sectPr w:rsidR="00EC3FDE" w:rsidSect="00AE04AB">
          <w:headerReference w:type="even" r:id="rId14"/>
          <w:headerReference w:type="default" r:id="rId15"/>
          <w:footerReference w:type="even" r:id="rId16"/>
          <w:footerReference w:type="default" r:id="rId17"/>
          <w:footerReference w:type="first" r:id="rId18"/>
          <w:pgSz w:w="12240" w:h="15840" w:code="1"/>
          <w:pgMar w:top="1800" w:right="2160" w:bottom="1440" w:left="2160" w:header="1008" w:footer="1008" w:gutter="0"/>
          <w:cols w:space="720"/>
          <w:titlePg/>
          <w:docGrid w:linePitch="218"/>
        </w:sectPr>
      </w:pPr>
    </w:p>
    <w:p w:rsidR="008B7785" w:rsidRPr="002F730C" w:rsidRDefault="008B7785" w:rsidP="002F730C">
      <w:pPr>
        <w:pStyle w:val="Copyright"/>
      </w:pPr>
      <w:r w:rsidRPr="002F730C">
        <w:lastRenderedPageBreak/>
        <w:t>The information in this document and any document referenced herein is provided for informational purposes only, is provided AS IS AND WITH ALL FAULTS and cannot be understood as substituting for customized service and information that might be developed by Microsoft Corporation for a particular user based upon that user’s particular environment. RELIANCE UPON THIS DOCUMENT AND ANY DOCUMENT REFERENCED HEREIN IS AT THE USER’S OWN RISK.</w:t>
      </w:r>
    </w:p>
    <w:p w:rsidR="008B7785" w:rsidRPr="008F67DF" w:rsidRDefault="008B7785" w:rsidP="002F730C">
      <w:pPr>
        <w:pStyle w:val="Copyright"/>
      </w:pPr>
      <w:r w:rsidRPr="008F67DF">
        <w:t>© 20</w:t>
      </w:r>
      <w:r w:rsidR="00F33F5A">
        <w:t>10</w:t>
      </w:r>
      <w:r w:rsidRPr="008F67DF">
        <w:t xml:space="preserve"> Microsoft Corporation. All rights reserved.</w:t>
      </w:r>
    </w:p>
    <w:p w:rsidR="008B7785" w:rsidRPr="008F67DF" w:rsidRDefault="008B7785" w:rsidP="002F730C">
      <w:pPr>
        <w:pStyle w:val="Copyright"/>
      </w:pPr>
      <w:r w:rsidRPr="008F67DF">
        <w:t>If the user of this work is using the work SOLELY FOR NON-COMMERCIAL PURPOSES INTERNALLY WITHIN A COMPANY OR ORGANIZATION, then this work is licensed under the Creative Commons Attribution-NonCommercial License. To view a copy of this license, visit http://creativecommons.org/licenses/by-nc/2.5 or send a letter to Creative Commons, 543 Howard Street, 5th Floor, San Francisco, California, 94105, USA.</w:t>
      </w:r>
    </w:p>
    <w:p w:rsidR="008B7785" w:rsidRPr="008F67DF" w:rsidRDefault="008B7785" w:rsidP="002F730C">
      <w:pPr>
        <w:pStyle w:val="Copyright"/>
      </w:pPr>
      <w:r w:rsidRPr="008F67DF">
        <w:t>MICROSOFT CORPORATION PROVIDES NO WARRANTIES, EXPRESS, IMPLIED OR STATUTORY, AS TO THE INFORMATION CONTAINED IN THIS DOCUMENT AND ANY DOCUMENT REFERENCED HEREIN. Microsoft Corporation provides no warranty and makes no representation that the information provided in this document or any document referenced herein is suitable or appropriate for any situation, and Microsoft Corporation cannot be held liable for any claim or damage of any kind that users of this document or any document referenced herein may suffer. Your retention of and/or use of this document and/or any document referenced herein constitutes your acceptance of these terms and conditions. If you do not accept these terms and conditions, Microsoft Corporation does not provide you with any right to use any part of this document or any document referenced herein.</w:t>
      </w:r>
    </w:p>
    <w:p w:rsidR="008B7785" w:rsidRPr="008F67DF" w:rsidRDefault="008B7785" w:rsidP="002F730C">
      <w:pPr>
        <w:pStyle w:val="Copyright"/>
      </w:pPr>
      <w:r w:rsidRPr="008F67DF">
        <w:t>Complying with the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8B7785" w:rsidRPr="008F67DF" w:rsidRDefault="008B7785" w:rsidP="002F730C">
      <w:pPr>
        <w:pStyle w:val="Copyright"/>
      </w:pPr>
      <w:r w:rsidRPr="008F67DF">
        <w:t>Microsoft may have patents, patent applications, trademarks, copyrights or other intellectual property rights covering subject matter within this document. Except as provided in any separate written license agreement from Microsoft, the furnishing of this document does not give you, the user, any license to these patents, trademarks, copyrights or other intellectual property.</w:t>
      </w:r>
    </w:p>
    <w:p w:rsidR="008B7785" w:rsidRPr="008F67DF" w:rsidRDefault="008B7785" w:rsidP="002F730C">
      <w:pPr>
        <w:pStyle w:val="Copyright"/>
      </w:pPr>
      <w:r w:rsidRPr="008F67DF">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8B7785" w:rsidRPr="008F67DF" w:rsidRDefault="0077661A" w:rsidP="002F730C">
      <w:pPr>
        <w:pStyle w:val="Copyright"/>
      </w:pPr>
      <w:r>
        <w:t xml:space="preserve">Microsoft, </w:t>
      </w:r>
      <w:r w:rsidR="00946005">
        <w:t xml:space="preserve">BitLocker, </w:t>
      </w:r>
      <w:r w:rsidR="00E93476">
        <w:t xml:space="preserve">SQL Server, </w:t>
      </w:r>
      <w:r>
        <w:t xml:space="preserve">Windows, </w:t>
      </w:r>
      <w:r w:rsidR="003E17FE">
        <w:t xml:space="preserve">Windows PowerShell, </w:t>
      </w:r>
      <w:r>
        <w:t>Windows Server, and Windows Vista</w:t>
      </w:r>
      <w:r w:rsidR="008B7785" w:rsidRPr="008F67DF">
        <w:t xml:space="preserve"> are either registered trademarks or trademarks of Microsoft Corporation in the United States and/or other countries.</w:t>
      </w:r>
    </w:p>
    <w:p w:rsidR="008B7785" w:rsidRPr="00836C24" w:rsidRDefault="008B7785" w:rsidP="002F730C">
      <w:pPr>
        <w:pStyle w:val="Copyright"/>
      </w:pPr>
      <w:r w:rsidRPr="008F67DF">
        <w:t>The names of actual companies and products mentioned herein may be the trademarks of their respective owners.</w:t>
      </w:r>
    </w:p>
    <w:p w:rsidR="009314A7" w:rsidRDefault="009314A7" w:rsidP="002F730C">
      <w:pPr>
        <w:pStyle w:val="Copyright"/>
        <w:sectPr w:rsidR="009314A7" w:rsidSect="00AE04AB">
          <w:headerReference w:type="even" r:id="rId19"/>
          <w:headerReference w:type="default" r:id="rId20"/>
          <w:headerReference w:type="first" r:id="rId21"/>
          <w:footerReference w:type="first" r:id="rId22"/>
          <w:pgSz w:w="12240" w:h="15840" w:code="1"/>
          <w:pgMar w:top="1800" w:right="2160" w:bottom="1440" w:left="2160" w:header="1022" w:footer="1022" w:gutter="0"/>
          <w:pgNumType w:fmt="lowerRoman"/>
          <w:cols w:space="720"/>
        </w:sectPr>
      </w:pPr>
    </w:p>
    <w:bookmarkStart w:id="0" w:name="MSDNInsertPoint_DeleteThisBookmark" w:displacedByCustomXml="next"/>
    <w:bookmarkEnd w:id="0" w:displacedByCustomXml="next"/>
    <w:sdt>
      <w:sdtPr>
        <w:rPr>
          <w:rFonts w:ascii="Verdana" w:eastAsiaTheme="minorHAnsi" w:hAnsi="Verdana" w:cs="Times New Roman"/>
          <w:b/>
          <w:color w:val="FF00FF"/>
          <w:kern w:val="0"/>
          <w:sz w:val="16"/>
          <w:szCs w:val="22"/>
          <w:lang w:val="en-GB"/>
        </w:rPr>
        <w:id w:val="7823016"/>
        <w:docPartObj>
          <w:docPartGallery w:val="Table of Contents"/>
          <w:docPartUnique/>
        </w:docPartObj>
      </w:sdtPr>
      <w:sdtEndPr>
        <w:rPr>
          <w:rFonts w:ascii="Arial" w:hAnsi="Arial"/>
          <w:b w:val="0"/>
          <w:color w:val="auto"/>
          <w:sz w:val="22"/>
        </w:rPr>
      </w:sdtEndPr>
      <w:sdtContent>
        <w:p w:rsidR="009E4B13" w:rsidRPr="009E4B13" w:rsidRDefault="009E4B13" w:rsidP="002F730C">
          <w:pPr>
            <w:pStyle w:val="Heading9"/>
          </w:pPr>
          <w:r w:rsidRPr="009E4B13">
            <w:t>Contents</w:t>
          </w:r>
        </w:p>
        <w:p w:rsidR="008B04B5" w:rsidRDefault="00655A94">
          <w:pPr>
            <w:pStyle w:val="TOC1"/>
            <w:rPr>
              <w:rFonts w:asciiTheme="minorHAnsi" w:eastAsiaTheme="minorEastAsia" w:hAnsiTheme="minorHAnsi" w:cstheme="minorBidi"/>
              <w:b w:val="0"/>
              <w:noProof/>
              <w:color w:val="auto"/>
              <w:kern w:val="0"/>
              <w:sz w:val="22"/>
              <w:szCs w:val="22"/>
            </w:rPr>
          </w:pPr>
          <w:r w:rsidRPr="00655A94">
            <w:fldChar w:fldCharType="begin"/>
          </w:r>
          <w:r w:rsidR="009E4B13" w:rsidRPr="009E4B13">
            <w:instrText xml:space="preserve"> TOC \o "1-3" \h \z \u </w:instrText>
          </w:r>
          <w:r w:rsidRPr="00655A94">
            <w:fldChar w:fldCharType="separate"/>
          </w:r>
          <w:hyperlink w:anchor="_Toc265781837" w:history="1">
            <w:r w:rsidR="008B04B5" w:rsidRPr="00221371">
              <w:rPr>
                <w:rStyle w:val="Hyperlink"/>
                <w:noProof/>
              </w:rPr>
              <w:t>Introduction to Release Notes</w:t>
            </w:r>
            <w:r w:rsidR="008B04B5">
              <w:rPr>
                <w:noProof/>
                <w:webHidden/>
              </w:rPr>
              <w:tab/>
            </w:r>
            <w:r w:rsidR="008B04B5">
              <w:rPr>
                <w:noProof/>
                <w:webHidden/>
              </w:rPr>
              <w:fldChar w:fldCharType="begin"/>
            </w:r>
            <w:r w:rsidR="008B04B5">
              <w:rPr>
                <w:noProof/>
                <w:webHidden/>
              </w:rPr>
              <w:instrText xml:space="preserve"> PAGEREF _Toc265781837 \h </w:instrText>
            </w:r>
            <w:r w:rsidR="008B04B5">
              <w:rPr>
                <w:noProof/>
                <w:webHidden/>
              </w:rPr>
            </w:r>
            <w:r w:rsidR="008B04B5">
              <w:rPr>
                <w:noProof/>
                <w:webHidden/>
              </w:rPr>
              <w:fldChar w:fldCharType="separate"/>
            </w:r>
            <w:r w:rsidR="008B04B5">
              <w:rPr>
                <w:noProof/>
                <w:webHidden/>
              </w:rPr>
              <w:t>1</w:t>
            </w:r>
            <w:r w:rsidR="008B04B5">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38" w:history="1">
            <w:r w:rsidRPr="00221371">
              <w:rPr>
                <w:rStyle w:val="Hyperlink"/>
                <w:noProof/>
              </w:rPr>
              <w:t>Feedback</w:t>
            </w:r>
            <w:r>
              <w:rPr>
                <w:noProof/>
                <w:webHidden/>
              </w:rPr>
              <w:tab/>
            </w:r>
            <w:r>
              <w:rPr>
                <w:noProof/>
                <w:webHidden/>
              </w:rPr>
              <w:fldChar w:fldCharType="begin"/>
            </w:r>
            <w:r>
              <w:rPr>
                <w:noProof/>
                <w:webHidden/>
              </w:rPr>
              <w:instrText xml:space="preserve"> PAGEREF _Toc265781838 \h </w:instrText>
            </w:r>
            <w:r>
              <w:rPr>
                <w:noProof/>
                <w:webHidden/>
              </w:rPr>
            </w:r>
            <w:r>
              <w:rPr>
                <w:noProof/>
                <w:webHidden/>
              </w:rPr>
              <w:fldChar w:fldCharType="separate"/>
            </w:r>
            <w:r>
              <w:rPr>
                <w:noProof/>
                <w:webHidden/>
              </w:rPr>
              <w:t>1</w:t>
            </w:r>
            <w:r>
              <w:rPr>
                <w:noProof/>
                <w:webHidden/>
              </w:rPr>
              <w:fldChar w:fldCharType="end"/>
            </w:r>
          </w:hyperlink>
        </w:p>
        <w:p w:rsidR="008B04B5" w:rsidRDefault="008B04B5">
          <w:pPr>
            <w:pStyle w:val="TOC1"/>
            <w:rPr>
              <w:rFonts w:asciiTheme="minorHAnsi" w:eastAsiaTheme="minorEastAsia" w:hAnsiTheme="minorHAnsi" w:cstheme="minorBidi"/>
              <w:b w:val="0"/>
              <w:noProof/>
              <w:color w:val="auto"/>
              <w:kern w:val="0"/>
              <w:sz w:val="22"/>
              <w:szCs w:val="22"/>
            </w:rPr>
          </w:pPr>
          <w:hyperlink w:anchor="_Toc265781839" w:history="1">
            <w:r w:rsidRPr="00221371">
              <w:rPr>
                <w:rStyle w:val="Hyperlink"/>
                <w:noProof/>
              </w:rPr>
              <w:t>Prerequisites</w:t>
            </w:r>
            <w:r>
              <w:rPr>
                <w:noProof/>
                <w:webHidden/>
              </w:rPr>
              <w:tab/>
            </w:r>
            <w:r>
              <w:rPr>
                <w:noProof/>
                <w:webHidden/>
              </w:rPr>
              <w:fldChar w:fldCharType="begin"/>
            </w:r>
            <w:r>
              <w:rPr>
                <w:noProof/>
                <w:webHidden/>
              </w:rPr>
              <w:instrText xml:space="preserve"> PAGEREF _Toc265781839 \h </w:instrText>
            </w:r>
            <w:r>
              <w:rPr>
                <w:noProof/>
                <w:webHidden/>
              </w:rPr>
            </w:r>
            <w:r>
              <w:rPr>
                <w:noProof/>
                <w:webHidden/>
              </w:rPr>
              <w:fldChar w:fldCharType="separate"/>
            </w:r>
            <w:r>
              <w:rPr>
                <w:noProof/>
                <w:webHidden/>
              </w:rPr>
              <w:t>2</w:t>
            </w:r>
            <w:r>
              <w:rPr>
                <w:noProof/>
                <w:webHidden/>
              </w:rPr>
              <w:fldChar w:fldCharType="end"/>
            </w:r>
          </w:hyperlink>
        </w:p>
        <w:p w:rsidR="008B04B5" w:rsidRDefault="008B04B5">
          <w:pPr>
            <w:pStyle w:val="TOC1"/>
            <w:rPr>
              <w:rFonts w:asciiTheme="minorHAnsi" w:eastAsiaTheme="minorEastAsia" w:hAnsiTheme="minorHAnsi" w:cstheme="minorBidi"/>
              <w:b w:val="0"/>
              <w:noProof/>
              <w:color w:val="auto"/>
              <w:kern w:val="0"/>
              <w:sz w:val="22"/>
              <w:szCs w:val="22"/>
            </w:rPr>
          </w:pPr>
          <w:hyperlink w:anchor="_Toc265781840" w:history="1">
            <w:r w:rsidRPr="00221371">
              <w:rPr>
                <w:rStyle w:val="Hyperlink"/>
                <w:noProof/>
              </w:rPr>
              <w:t>Installing MDT 2010 Update 1</w:t>
            </w:r>
            <w:r>
              <w:rPr>
                <w:noProof/>
                <w:webHidden/>
              </w:rPr>
              <w:tab/>
            </w:r>
            <w:r>
              <w:rPr>
                <w:noProof/>
                <w:webHidden/>
              </w:rPr>
              <w:fldChar w:fldCharType="begin"/>
            </w:r>
            <w:r>
              <w:rPr>
                <w:noProof/>
                <w:webHidden/>
              </w:rPr>
              <w:instrText xml:space="preserve"> PAGEREF _Toc265781840 \h </w:instrText>
            </w:r>
            <w:r>
              <w:rPr>
                <w:noProof/>
                <w:webHidden/>
              </w:rPr>
            </w:r>
            <w:r>
              <w:rPr>
                <w:noProof/>
                <w:webHidden/>
              </w:rPr>
              <w:fldChar w:fldCharType="separate"/>
            </w:r>
            <w:r>
              <w:rPr>
                <w:noProof/>
                <w:webHidden/>
              </w:rPr>
              <w:t>3</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1" w:history="1">
            <w:r w:rsidRPr="00221371">
              <w:rPr>
                <w:rStyle w:val="Hyperlink"/>
                <w:noProof/>
              </w:rPr>
              <w:t>General</w:t>
            </w:r>
            <w:r>
              <w:rPr>
                <w:noProof/>
                <w:webHidden/>
              </w:rPr>
              <w:tab/>
            </w:r>
            <w:r>
              <w:rPr>
                <w:noProof/>
                <w:webHidden/>
              </w:rPr>
              <w:fldChar w:fldCharType="begin"/>
            </w:r>
            <w:r>
              <w:rPr>
                <w:noProof/>
                <w:webHidden/>
              </w:rPr>
              <w:instrText xml:space="preserve"> PAGEREF _Toc265781841 \h </w:instrText>
            </w:r>
            <w:r>
              <w:rPr>
                <w:noProof/>
                <w:webHidden/>
              </w:rPr>
            </w:r>
            <w:r>
              <w:rPr>
                <w:noProof/>
                <w:webHidden/>
              </w:rPr>
              <w:fldChar w:fldCharType="separate"/>
            </w:r>
            <w:r>
              <w:rPr>
                <w:noProof/>
                <w:webHidden/>
              </w:rPr>
              <w:t>3</w:t>
            </w:r>
            <w:r>
              <w:rPr>
                <w:noProof/>
                <w:webHidden/>
              </w:rPr>
              <w:fldChar w:fldCharType="end"/>
            </w:r>
          </w:hyperlink>
        </w:p>
        <w:p w:rsidR="008B04B5" w:rsidRDefault="008B04B5">
          <w:pPr>
            <w:pStyle w:val="TOC3"/>
            <w:rPr>
              <w:rFonts w:asciiTheme="minorHAnsi" w:eastAsiaTheme="minorEastAsia" w:hAnsiTheme="minorHAnsi" w:cstheme="minorBidi"/>
              <w:noProof/>
              <w:color w:val="auto"/>
              <w:kern w:val="0"/>
              <w:sz w:val="22"/>
              <w:szCs w:val="22"/>
            </w:rPr>
          </w:pPr>
          <w:hyperlink w:anchor="_Toc265781842" w:history="1">
            <w:r w:rsidRPr="00221371">
              <w:rPr>
                <w:rStyle w:val="Hyperlink"/>
                <w:noProof/>
              </w:rPr>
              <w:t>Support for Upgrading from Previous Versions of MDT and BDD</w:t>
            </w:r>
            <w:r>
              <w:rPr>
                <w:noProof/>
                <w:webHidden/>
              </w:rPr>
              <w:tab/>
            </w:r>
            <w:r>
              <w:rPr>
                <w:noProof/>
                <w:webHidden/>
              </w:rPr>
              <w:fldChar w:fldCharType="begin"/>
            </w:r>
            <w:r>
              <w:rPr>
                <w:noProof/>
                <w:webHidden/>
              </w:rPr>
              <w:instrText xml:space="preserve"> PAGEREF _Toc265781842 \h </w:instrText>
            </w:r>
            <w:r>
              <w:rPr>
                <w:noProof/>
                <w:webHidden/>
              </w:rPr>
            </w:r>
            <w:r>
              <w:rPr>
                <w:noProof/>
                <w:webHidden/>
              </w:rPr>
              <w:fldChar w:fldCharType="separate"/>
            </w:r>
            <w:r>
              <w:rPr>
                <w:noProof/>
                <w:webHidden/>
              </w:rPr>
              <w:t>3</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3" w:history="1">
            <w:r w:rsidRPr="00221371">
              <w:rPr>
                <w:rStyle w:val="Hyperlink"/>
                <w:noProof/>
              </w:rPr>
              <w:t>LTI Upgrade Process</w:t>
            </w:r>
            <w:r>
              <w:rPr>
                <w:noProof/>
                <w:webHidden/>
              </w:rPr>
              <w:tab/>
            </w:r>
            <w:r>
              <w:rPr>
                <w:noProof/>
                <w:webHidden/>
              </w:rPr>
              <w:fldChar w:fldCharType="begin"/>
            </w:r>
            <w:r>
              <w:rPr>
                <w:noProof/>
                <w:webHidden/>
              </w:rPr>
              <w:instrText xml:space="preserve"> PAGEREF _Toc265781843 \h </w:instrText>
            </w:r>
            <w:r>
              <w:rPr>
                <w:noProof/>
                <w:webHidden/>
              </w:rPr>
            </w:r>
            <w:r>
              <w:rPr>
                <w:noProof/>
                <w:webHidden/>
              </w:rPr>
              <w:fldChar w:fldCharType="separate"/>
            </w:r>
            <w:r>
              <w:rPr>
                <w:noProof/>
                <w:webHidden/>
              </w:rPr>
              <w:t>3</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4" w:history="1">
            <w:r w:rsidRPr="00221371">
              <w:rPr>
                <w:rStyle w:val="Hyperlink"/>
                <w:noProof/>
              </w:rPr>
              <w:t>ZTI Upgrade Process</w:t>
            </w:r>
            <w:r>
              <w:rPr>
                <w:noProof/>
                <w:webHidden/>
              </w:rPr>
              <w:tab/>
            </w:r>
            <w:r>
              <w:rPr>
                <w:noProof/>
                <w:webHidden/>
              </w:rPr>
              <w:fldChar w:fldCharType="begin"/>
            </w:r>
            <w:r>
              <w:rPr>
                <w:noProof/>
                <w:webHidden/>
              </w:rPr>
              <w:instrText xml:space="preserve"> PAGEREF _Toc265781844 \h </w:instrText>
            </w:r>
            <w:r>
              <w:rPr>
                <w:noProof/>
                <w:webHidden/>
              </w:rPr>
            </w:r>
            <w:r>
              <w:rPr>
                <w:noProof/>
                <w:webHidden/>
              </w:rPr>
              <w:fldChar w:fldCharType="separate"/>
            </w:r>
            <w:r>
              <w:rPr>
                <w:noProof/>
                <w:webHidden/>
              </w:rPr>
              <w:t>5</w:t>
            </w:r>
            <w:r>
              <w:rPr>
                <w:noProof/>
                <w:webHidden/>
              </w:rPr>
              <w:fldChar w:fldCharType="end"/>
            </w:r>
          </w:hyperlink>
        </w:p>
        <w:p w:rsidR="008B04B5" w:rsidRDefault="008B04B5">
          <w:pPr>
            <w:pStyle w:val="TOC1"/>
            <w:rPr>
              <w:rFonts w:asciiTheme="minorHAnsi" w:eastAsiaTheme="minorEastAsia" w:hAnsiTheme="minorHAnsi" w:cstheme="minorBidi"/>
              <w:b w:val="0"/>
              <w:noProof/>
              <w:color w:val="auto"/>
              <w:kern w:val="0"/>
              <w:sz w:val="22"/>
              <w:szCs w:val="22"/>
            </w:rPr>
          </w:pPr>
          <w:hyperlink w:anchor="_Toc265781845" w:history="1">
            <w:r w:rsidRPr="00221371">
              <w:rPr>
                <w:rStyle w:val="Hyperlink"/>
                <w:noProof/>
              </w:rPr>
              <w:t>Known Issues</w:t>
            </w:r>
            <w:r>
              <w:rPr>
                <w:noProof/>
                <w:webHidden/>
              </w:rPr>
              <w:tab/>
            </w:r>
            <w:r>
              <w:rPr>
                <w:noProof/>
                <w:webHidden/>
              </w:rPr>
              <w:fldChar w:fldCharType="begin"/>
            </w:r>
            <w:r>
              <w:rPr>
                <w:noProof/>
                <w:webHidden/>
              </w:rPr>
              <w:instrText xml:space="preserve"> PAGEREF _Toc265781845 \h </w:instrText>
            </w:r>
            <w:r>
              <w:rPr>
                <w:noProof/>
                <w:webHidden/>
              </w:rPr>
            </w:r>
            <w:r>
              <w:rPr>
                <w:noProof/>
                <w:webHidden/>
              </w:rPr>
              <w:fldChar w:fldCharType="separate"/>
            </w:r>
            <w:r>
              <w:rPr>
                <w:noProof/>
                <w:webHidden/>
              </w:rPr>
              <w:t>6</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6" w:history="1">
            <w:r w:rsidRPr="00221371">
              <w:rPr>
                <w:rStyle w:val="Hyperlink"/>
                <w:noProof/>
              </w:rPr>
              <w:t>Known Issues for LTI Deployments Only</w:t>
            </w:r>
            <w:r>
              <w:rPr>
                <w:noProof/>
                <w:webHidden/>
              </w:rPr>
              <w:tab/>
            </w:r>
            <w:r>
              <w:rPr>
                <w:noProof/>
                <w:webHidden/>
              </w:rPr>
              <w:fldChar w:fldCharType="begin"/>
            </w:r>
            <w:r>
              <w:rPr>
                <w:noProof/>
                <w:webHidden/>
              </w:rPr>
              <w:instrText xml:space="preserve"> PAGEREF _Toc265781846 \h </w:instrText>
            </w:r>
            <w:r>
              <w:rPr>
                <w:noProof/>
                <w:webHidden/>
              </w:rPr>
            </w:r>
            <w:r>
              <w:rPr>
                <w:noProof/>
                <w:webHidden/>
              </w:rPr>
              <w:fldChar w:fldCharType="separate"/>
            </w:r>
            <w:r>
              <w:rPr>
                <w:noProof/>
                <w:webHidden/>
              </w:rPr>
              <w:t>6</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7" w:history="1">
            <w:r w:rsidRPr="00221371">
              <w:rPr>
                <w:rStyle w:val="Hyperlink"/>
                <w:noProof/>
              </w:rPr>
              <w:t>Known Issues for ZTI Deployments Only</w:t>
            </w:r>
            <w:r>
              <w:rPr>
                <w:noProof/>
                <w:webHidden/>
              </w:rPr>
              <w:tab/>
            </w:r>
            <w:r>
              <w:rPr>
                <w:noProof/>
                <w:webHidden/>
              </w:rPr>
              <w:fldChar w:fldCharType="begin"/>
            </w:r>
            <w:r>
              <w:rPr>
                <w:noProof/>
                <w:webHidden/>
              </w:rPr>
              <w:instrText xml:space="preserve"> PAGEREF _Toc265781847 \h </w:instrText>
            </w:r>
            <w:r>
              <w:rPr>
                <w:noProof/>
                <w:webHidden/>
              </w:rPr>
            </w:r>
            <w:r>
              <w:rPr>
                <w:noProof/>
                <w:webHidden/>
              </w:rPr>
              <w:fldChar w:fldCharType="separate"/>
            </w:r>
            <w:r>
              <w:rPr>
                <w:noProof/>
                <w:webHidden/>
              </w:rPr>
              <w:t>7</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8" w:history="1">
            <w:r w:rsidRPr="00221371">
              <w:rPr>
                <w:rStyle w:val="Hyperlink"/>
                <w:noProof/>
              </w:rPr>
              <w:t>Known Issues for LTI and ZTI Deployments</w:t>
            </w:r>
            <w:r>
              <w:rPr>
                <w:noProof/>
                <w:webHidden/>
              </w:rPr>
              <w:tab/>
            </w:r>
            <w:r>
              <w:rPr>
                <w:noProof/>
                <w:webHidden/>
              </w:rPr>
              <w:fldChar w:fldCharType="begin"/>
            </w:r>
            <w:r>
              <w:rPr>
                <w:noProof/>
                <w:webHidden/>
              </w:rPr>
              <w:instrText xml:space="preserve"> PAGEREF _Toc265781848 \h </w:instrText>
            </w:r>
            <w:r>
              <w:rPr>
                <w:noProof/>
                <w:webHidden/>
              </w:rPr>
            </w:r>
            <w:r>
              <w:rPr>
                <w:noProof/>
                <w:webHidden/>
              </w:rPr>
              <w:fldChar w:fldCharType="separate"/>
            </w:r>
            <w:r>
              <w:rPr>
                <w:noProof/>
                <w:webHidden/>
              </w:rPr>
              <w:t>8</w:t>
            </w:r>
            <w:r>
              <w:rPr>
                <w:noProof/>
                <w:webHidden/>
              </w:rPr>
              <w:fldChar w:fldCharType="end"/>
            </w:r>
          </w:hyperlink>
        </w:p>
        <w:p w:rsidR="008B04B5" w:rsidRDefault="008B04B5">
          <w:pPr>
            <w:pStyle w:val="TOC2"/>
            <w:rPr>
              <w:rFonts w:asciiTheme="minorHAnsi" w:eastAsiaTheme="minorEastAsia" w:hAnsiTheme="minorHAnsi" w:cstheme="minorBidi"/>
              <w:noProof/>
              <w:color w:val="auto"/>
              <w:kern w:val="0"/>
              <w:sz w:val="22"/>
              <w:szCs w:val="22"/>
            </w:rPr>
          </w:pPr>
          <w:hyperlink w:anchor="_Toc265781849" w:history="1">
            <w:r w:rsidRPr="00221371">
              <w:rPr>
                <w:rStyle w:val="Hyperlink"/>
                <w:noProof/>
              </w:rPr>
              <w:t>Known Issues for UDI Deployments</w:t>
            </w:r>
            <w:r>
              <w:rPr>
                <w:noProof/>
                <w:webHidden/>
              </w:rPr>
              <w:tab/>
            </w:r>
            <w:r>
              <w:rPr>
                <w:noProof/>
                <w:webHidden/>
              </w:rPr>
              <w:fldChar w:fldCharType="begin"/>
            </w:r>
            <w:r>
              <w:rPr>
                <w:noProof/>
                <w:webHidden/>
              </w:rPr>
              <w:instrText xml:space="preserve"> PAGEREF _Toc265781849 \h </w:instrText>
            </w:r>
            <w:r>
              <w:rPr>
                <w:noProof/>
                <w:webHidden/>
              </w:rPr>
            </w:r>
            <w:r>
              <w:rPr>
                <w:noProof/>
                <w:webHidden/>
              </w:rPr>
              <w:fldChar w:fldCharType="separate"/>
            </w:r>
            <w:r>
              <w:rPr>
                <w:noProof/>
                <w:webHidden/>
              </w:rPr>
              <w:t>8</w:t>
            </w:r>
            <w:r>
              <w:rPr>
                <w:noProof/>
                <w:webHidden/>
              </w:rPr>
              <w:fldChar w:fldCharType="end"/>
            </w:r>
          </w:hyperlink>
        </w:p>
        <w:p w:rsidR="009E4B13" w:rsidRPr="009E4B13" w:rsidRDefault="00655A94">
          <w:r>
            <w:fldChar w:fldCharType="end"/>
          </w:r>
        </w:p>
      </w:sdtContent>
    </w:sdt>
    <w:p w:rsidR="00EC3FDE" w:rsidRDefault="00EC3FDE" w:rsidP="002F730C">
      <w:pPr>
        <w:pStyle w:val="Text"/>
      </w:pPr>
      <w:bookmarkStart w:id="1" w:name="_Toc54590623"/>
    </w:p>
    <w:bookmarkEnd w:id="1"/>
    <w:p w:rsidR="00343A05" w:rsidRDefault="00343A05" w:rsidP="002F730C">
      <w:pPr>
        <w:pStyle w:val="Heading4"/>
        <w:sectPr w:rsidR="00343A05" w:rsidSect="00AE04AB">
          <w:headerReference w:type="even" r:id="rId23"/>
          <w:headerReference w:type="default" r:id="rId24"/>
          <w:headerReference w:type="first" r:id="rId25"/>
          <w:footerReference w:type="first" r:id="rId26"/>
          <w:pgSz w:w="12240" w:h="15840" w:code="1"/>
          <w:pgMar w:top="1800" w:right="2160" w:bottom="1440" w:left="2160" w:header="1022" w:footer="1022" w:gutter="0"/>
          <w:pgNumType w:fmt="lowerRoman"/>
          <w:cols w:space="720"/>
          <w:titlePg/>
        </w:sectPr>
      </w:pPr>
    </w:p>
    <w:p w:rsidR="00542FE3" w:rsidRDefault="00542FE3" w:rsidP="00542FE3">
      <w:pPr>
        <w:pStyle w:val="Heading1"/>
      </w:pPr>
      <w:bookmarkStart w:id="2" w:name="_Toc265781837"/>
      <w:r>
        <w:t>Introduction</w:t>
      </w:r>
      <w:r w:rsidR="00B74AE5">
        <w:t xml:space="preserve"> to Release Notes</w:t>
      </w:r>
      <w:bookmarkEnd w:id="2"/>
    </w:p>
    <w:p w:rsidR="00E94CB5" w:rsidRDefault="00542FE3" w:rsidP="00E94CB5">
      <w:pPr>
        <w:pStyle w:val="Text"/>
      </w:pPr>
      <w:r w:rsidRPr="00B77384">
        <w:t xml:space="preserve">Welcome to the release notes for </w:t>
      </w:r>
      <w:r>
        <w:t>Microsoft® Deployment Toolkit (MDT)</w:t>
      </w:r>
      <w:r w:rsidR="00067B82">
        <w:t> </w:t>
      </w:r>
      <w:r w:rsidR="00F4064B">
        <w:t>2010</w:t>
      </w:r>
      <w:r w:rsidR="000A772C">
        <w:t xml:space="preserve"> Update</w:t>
      </w:r>
      <w:r w:rsidR="00E94CB5">
        <w:t> </w:t>
      </w:r>
      <w:r w:rsidR="000A772C">
        <w:t>1</w:t>
      </w:r>
      <w:r w:rsidRPr="00B77384">
        <w:t xml:space="preserve">. </w:t>
      </w:r>
      <w:r w:rsidR="00F767FB">
        <w:t>Read these Release Notes thoroughly before you install MDT</w:t>
      </w:r>
      <w:r w:rsidR="00E94CB5">
        <w:t> </w:t>
      </w:r>
      <w:r w:rsidR="00F767FB">
        <w:t>2010</w:t>
      </w:r>
      <w:r w:rsidR="00CC5216">
        <w:t xml:space="preserve"> Update 1</w:t>
      </w:r>
      <w:r w:rsidR="00E94CB5">
        <w:t>: They</w:t>
      </w:r>
      <w:r w:rsidR="00F767FB">
        <w:t xml:space="preserve"> contain information that you need to successfully install MDT</w:t>
      </w:r>
      <w:r w:rsidR="00E94CB5">
        <w:t> </w:t>
      </w:r>
      <w:r w:rsidR="00F767FB">
        <w:t>2010</w:t>
      </w:r>
      <w:r w:rsidR="00CC5216">
        <w:t xml:space="preserve"> Update 1</w:t>
      </w:r>
      <w:r w:rsidR="00E94CB5">
        <w:t xml:space="preserve"> that </w:t>
      </w:r>
      <w:r w:rsidR="00F767FB">
        <w:t xml:space="preserve">may not be covered in </w:t>
      </w:r>
      <w:r w:rsidR="00E94CB5">
        <w:t xml:space="preserve">the </w:t>
      </w:r>
      <w:r w:rsidR="00F767FB">
        <w:t xml:space="preserve">MDT </w:t>
      </w:r>
      <w:r w:rsidR="00E94CB5">
        <w:t>h</w:t>
      </w:r>
      <w:r w:rsidR="00F767FB">
        <w:t>elp documentation.</w:t>
      </w:r>
    </w:p>
    <w:p w:rsidR="007F330B" w:rsidRPr="007F330B" w:rsidRDefault="007F330B" w:rsidP="00E94CB5">
      <w:pPr>
        <w:pStyle w:val="Text"/>
      </w:pPr>
      <w:r w:rsidRPr="007F330B">
        <w:t>MDT</w:t>
      </w:r>
      <w:r w:rsidR="00E94CB5">
        <w:t> </w:t>
      </w:r>
      <w:r w:rsidRPr="007F330B">
        <w:t>2010 Update</w:t>
      </w:r>
      <w:r w:rsidR="00E94CB5">
        <w:t> </w:t>
      </w:r>
      <w:r w:rsidRPr="007F330B">
        <w:t xml:space="preserve">1 </w:t>
      </w:r>
      <w:r w:rsidR="002B29DE">
        <w:t xml:space="preserve">provides </w:t>
      </w:r>
      <w:r w:rsidRPr="007F330B">
        <w:t>new capabilities</w:t>
      </w:r>
      <w:r w:rsidR="00E94CB5">
        <w:t>,</w:t>
      </w:r>
      <w:r w:rsidRPr="007F330B">
        <w:t xml:space="preserve"> such as:</w:t>
      </w:r>
    </w:p>
    <w:p w:rsidR="00E94CB5" w:rsidRDefault="007F330B" w:rsidP="007F330B">
      <w:pPr>
        <w:pStyle w:val="BulletedList1"/>
      </w:pPr>
      <w:r w:rsidRPr="007F330B">
        <w:t>Su</w:t>
      </w:r>
      <w:r w:rsidR="002B29DE">
        <w:t>pport for Microsoft Office</w:t>
      </w:r>
      <w:r w:rsidR="00E94CB5">
        <w:t> </w:t>
      </w:r>
      <w:r w:rsidR="002B29DE">
        <w:t>2010</w:t>
      </w:r>
      <w:r w:rsidR="00E94CB5">
        <w:t>.</w:t>
      </w:r>
    </w:p>
    <w:p w:rsidR="00C23906" w:rsidRDefault="007F330B" w:rsidP="007F330B">
      <w:pPr>
        <w:pStyle w:val="BulletedList1"/>
      </w:pPr>
      <w:r w:rsidRPr="007F330B">
        <w:t>A new User-</w:t>
      </w:r>
      <w:r w:rsidR="00E94CB5">
        <w:t>d</w:t>
      </w:r>
      <w:r w:rsidRPr="007F330B">
        <w:t xml:space="preserve">riven Installation (UDI) deployment method (formerly known as </w:t>
      </w:r>
      <w:r w:rsidR="00C23906">
        <w:t>“</w:t>
      </w:r>
      <w:r w:rsidRPr="007F330B">
        <w:t>Modena</w:t>
      </w:r>
      <w:r w:rsidR="00C23906">
        <w:t>”</w:t>
      </w:r>
      <w:r w:rsidRPr="007F330B">
        <w:t xml:space="preserve">) for </w:t>
      </w:r>
      <w:r w:rsidR="00C23906">
        <w:t xml:space="preserve">Microsoft </w:t>
      </w:r>
      <w:r w:rsidRPr="007F330B">
        <w:t>System Center Configuration Manager</w:t>
      </w:r>
      <w:r w:rsidR="00C23906">
        <w:t> 2007</w:t>
      </w:r>
      <w:r w:rsidR="002B29DE">
        <w:t xml:space="preserve">. UDI gives </w:t>
      </w:r>
      <w:r w:rsidR="00C23906">
        <w:t>information technology (</w:t>
      </w:r>
      <w:r w:rsidR="002B29DE">
        <w:t>IT</w:t>
      </w:r>
      <w:r w:rsidR="00C23906">
        <w:t>) staff</w:t>
      </w:r>
      <w:r w:rsidR="002B29DE">
        <w:t xml:space="preserve"> control over the deployment experience while empowering users to interact with and customize their operating system deployment </w:t>
      </w:r>
      <w:r w:rsidRPr="007F330B">
        <w:t>through an easy-to-use wizard.</w:t>
      </w:r>
    </w:p>
    <w:p w:rsidR="00832396" w:rsidRDefault="00832396" w:rsidP="007F330B">
      <w:pPr>
        <w:pStyle w:val="BulletedList1"/>
      </w:pPr>
      <w:r>
        <w:t xml:space="preserve">Support for </w:t>
      </w:r>
      <w:r w:rsidR="00CD5FFB">
        <w:t xml:space="preserve">the </w:t>
      </w:r>
      <w:r>
        <w:t xml:space="preserve">Prestaged Media feature in </w:t>
      </w:r>
      <w:r w:rsidR="00CD5FFB">
        <w:t xml:space="preserve">System Center </w:t>
      </w:r>
      <w:r>
        <w:t>Configuration Manager</w:t>
      </w:r>
      <w:r w:rsidR="00CD5FFB">
        <w:t> </w:t>
      </w:r>
      <w:r>
        <w:t>2007</w:t>
      </w:r>
      <w:r w:rsidR="00CD5FFB">
        <w:t> </w:t>
      </w:r>
      <w:r>
        <w:t xml:space="preserve">R3 </w:t>
      </w:r>
      <w:r w:rsidR="00CD5FFB">
        <w:t>b</w:t>
      </w:r>
      <w:r>
        <w:t>eta.</w:t>
      </w:r>
    </w:p>
    <w:p w:rsidR="00C23906" w:rsidRDefault="007F330B" w:rsidP="007F330B">
      <w:pPr>
        <w:pStyle w:val="BulletedList1"/>
      </w:pPr>
      <w:r w:rsidRPr="007F330B">
        <w:t>Improvements to the Deployment Workbench driver import process, detecting each driver’s true supported platforms.</w:t>
      </w:r>
    </w:p>
    <w:p w:rsidR="00F33F5A" w:rsidRDefault="007F330B" w:rsidP="00C23906">
      <w:pPr>
        <w:pStyle w:val="BulletedList1"/>
      </w:pPr>
      <w:r w:rsidRPr="007F330B">
        <w:t>Many bug fixes and other small improvements.</w:t>
      </w:r>
    </w:p>
    <w:p w:rsidR="00542FE3" w:rsidRDefault="00542FE3" w:rsidP="00C5121B">
      <w:pPr>
        <w:pStyle w:val="Text"/>
      </w:pPr>
      <w:r>
        <w:t>T</w:t>
      </w:r>
      <w:r w:rsidRPr="00E11FEB">
        <w:t xml:space="preserve">his release supports the deployment of </w:t>
      </w:r>
      <w:r>
        <w:t xml:space="preserve">the </w:t>
      </w:r>
      <w:r w:rsidRPr="00E11FEB">
        <w:t>Windows</w:t>
      </w:r>
      <w:r>
        <w:t>®</w:t>
      </w:r>
      <w:r w:rsidR="00713134">
        <w:t> </w:t>
      </w:r>
      <w:r w:rsidRPr="00E11FEB">
        <w:t>7</w:t>
      </w:r>
      <w:r w:rsidR="005805D6">
        <w:t xml:space="preserve">; </w:t>
      </w:r>
      <w:r w:rsidRPr="00E11FEB">
        <w:t>Windows Vista</w:t>
      </w:r>
      <w:r w:rsidR="005805D6" w:rsidRPr="00E11FEB">
        <w:t>®</w:t>
      </w:r>
      <w:r w:rsidR="005805D6">
        <w:t>;</w:t>
      </w:r>
      <w:r w:rsidR="005805D6" w:rsidRPr="00E11FEB">
        <w:t xml:space="preserve"> </w:t>
      </w:r>
      <w:r w:rsidRPr="00E11FEB">
        <w:t>Windows</w:t>
      </w:r>
      <w:r w:rsidR="00713134">
        <w:t> </w:t>
      </w:r>
      <w:r w:rsidRPr="00E11FEB">
        <w:t>XP</w:t>
      </w:r>
      <w:r w:rsidR="005805D6">
        <w:t>;</w:t>
      </w:r>
      <w:r w:rsidRPr="00E11FEB">
        <w:t xml:space="preserve"> </w:t>
      </w:r>
      <w:r w:rsidR="00F4064B">
        <w:t>Windows Server</w:t>
      </w:r>
      <w:r w:rsidR="00713134">
        <w:t>® </w:t>
      </w:r>
      <w:r w:rsidR="00F4064B">
        <w:t>2008</w:t>
      </w:r>
      <w:r w:rsidR="00713134">
        <w:t> </w:t>
      </w:r>
      <w:r w:rsidR="00F4064B">
        <w:t xml:space="preserve">R2; </w:t>
      </w:r>
      <w:r w:rsidRPr="00E11FEB">
        <w:t>Windows Server</w:t>
      </w:r>
      <w:r w:rsidR="00713134">
        <w:t> </w:t>
      </w:r>
      <w:r w:rsidRPr="00E11FEB">
        <w:t>2008</w:t>
      </w:r>
      <w:r w:rsidR="005805D6">
        <w:t>;</w:t>
      </w:r>
      <w:r w:rsidRPr="00E11FEB">
        <w:t xml:space="preserve"> and Windows Server</w:t>
      </w:r>
      <w:r w:rsidR="00713134">
        <w:t> </w:t>
      </w:r>
      <w:r w:rsidRPr="00E11FEB">
        <w:t>2003 operating systems.</w:t>
      </w:r>
      <w:r>
        <w:t xml:space="preserve"> </w:t>
      </w:r>
      <w:r w:rsidRPr="00E11FEB">
        <w:t>See the</w:t>
      </w:r>
      <w:r w:rsidRPr="00A02E11">
        <w:t xml:space="preserve"> Microsoft Deployment Toolkit Documentation Library</w:t>
      </w:r>
      <w:r w:rsidR="00713134" w:rsidRPr="00A02E11">
        <w:t>,</w:t>
      </w:r>
      <w:r w:rsidR="00C5121B">
        <w:t xml:space="preserve"> which is included with MDT</w:t>
      </w:r>
      <w:r w:rsidR="00713134">
        <w:t> </w:t>
      </w:r>
      <w:r w:rsidR="00C5121B">
        <w:t>2010</w:t>
      </w:r>
      <w:r w:rsidR="00CC5216">
        <w:t xml:space="preserve"> Update 1</w:t>
      </w:r>
      <w:r w:rsidR="00713134">
        <w:t xml:space="preserve">, </w:t>
      </w:r>
      <w:r w:rsidR="00713134" w:rsidRPr="00713134">
        <w:rPr>
          <w:lang w:val="en-GB"/>
        </w:rPr>
        <w:t>for the complete documentation for this release</w:t>
      </w:r>
      <w:r w:rsidRPr="00E11FEB">
        <w:t>.</w:t>
      </w:r>
    </w:p>
    <w:p w:rsidR="00A53141" w:rsidRDefault="00A53141" w:rsidP="00A53141">
      <w:pPr>
        <w:pStyle w:val="Heading2"/>
      </w:pPr>
      <w:bookmarkStart w:id="3" w:name="_Toc265781838"/>
      <w:r>
        <w:t>Feedback</w:t>
      </w:r>
      <w:bookmarkEnd w:id="3"/>
    </w:p>
    <w:p w:rsidR="00A53141" w:rsidRDefault="00A53141" w:rsidP="00A53141">
      <w:pPr>
        <w:pStyle w:val="Text"/>
      </w:pPr>
      <w:r>
        <w:t xml:space="preserve">Please direct questions and comments about this guide to </w:t>
      </w:r>
      <w:hyperlink r:id="rId27" w:history="1">
        <w:r w:rsidRPr="00CD748C">
          <w:rPr>
            <w:rStyle w:val="Hyperlink"/>
          </w:rPr>
          <w:t>satfdbk@microsoft.com</w:t>
        </w:r>
      </w:hyperlink>
      <w:r>
        <w:t>.</w:t>
      </w:r>
    </w:p>
    <w:p w:rsidR="00A53141" w:rsidRPr="00A53141" w:rsidRDefault="00A53141" w:rsidP="00A53141">
      <w:pPr>
        <w:pStyle w:val="Text"/>
      </w:pPr>
      <w:r>
        <w:t xml:space="preserve">Please provide feedback on the usefulness of this guide by filling out the survey at </w:t>
      </w:r>
      <w:hyperlink r:id="rId28" w:history="1">
        <w:r w:rsidRPr="00CD748C">
          <w:rPr>
            <w:rStyle w:val="Hyperlink"/>
          </w:rPr>
          <w:t>http://go.microsoft.com/fwlink/?LinkID=132579</w:t>
        </w:r>
      </w:hyperlink>
      <w:r>
        <w:t>.</w:t>
      </w:r>
    </w:p>
    <w:p w:rsidR="00713134" w:rsidRDefault="00713134" w:rsidP="00C5121B">
      <w:pPr>
        <w:pStyle w:val="Heading1"/>
        <w:sectPr w:rsidR="00713134" w:rsidSect="003E17FE">
          <w:headerReference w:type="even" r:id="rId29"/>
          <w:headerReference w:type="default" r:id="rId30"/>
          <w:headerReference w:type="first" r:id="rId31"/>
          <w:pgSz w:w="12240" w:h="15840" w:code="1"/>
          <w:pgMar w:top="2160" w:right="2160" w:bottom="1440" w:left="2160" w:header="1008" w:footer="720" w:gutter="0"/>
          <w:pgNumType w:start="1"/>
          <w:cols w:space="720"/>
          <w:titlePg/>
          <w:docGrid w:linePitch="360"/>
        </w:sectPr>
      </w:pPr>
    </w:p>
    <w:p w:rsidR="00542FE3" w:rsidRPr="00C5121B" w:rsidRDefault="00542FE3" w:rsidP="00C5121B">
      <w:pPr>
        <w:pStyle w:val="Heading1"/>
      </w:pPr>
      <w:bookmarkStart w:id="4" w:name="_Toc265781839"/>
      <w:r w:rsidRPr="00C5121B">
        <w:t>Prerequisites</w:t>
      </w:r>
      <w:bookmarkEnd w:id="4"/>
    </w:p>
    <w:p w:rsidR="00542FE3" w:rsidRDefault="00542FE3" w:rsidP="00542FE3">
      <w:pPr>
        <w:pStyle w:val="Text"/>
      </w:pPr>
      <w:r>
        <w:t>For Lite Touch Installation (LTI) deployments, MDT</w:t>
      </w:r>
      <w:r w:rsidR="0043648E">
        <w:t> </w:t>
      </w:r>
      <w:r w:rsidR="00F4064B">
        <w:t>2010</w:t>
      </w:r>
      <w:r w:rsidR="008864BA">
        <w:t xml:space="preserve"> </w:t>
      </w:r>
      <w:r w:rsidR="00CC5216">
        <w:t xml:space="preserve">Update 1 </w:t>
      </w:r>
      <w:r>
        <w:t xml:space="preserve">requires the following components, regardless of the operating system being deployed. </w:t>
      </w:r>
      <w:r w:rsidR="0043648E">
        <w:t>Install t</w:t>
      </w:r>
      <w:r>
        <w:t xml:space="preserve">hese components only on the computer </w:t>
      </w:r>
      <w:r w:rsidR="0043648E">
        <w:t>on which you install</w:t>
      </w:r>
      <w:r>
        <w:t xml:space="preserve"> MDT</w:t>
      </w:r>
      <w:r w:rsidR="0043648E">
        <w:t> </w:t>
      </w:r>
      <w:r w:rsidR="00F4064B">
        <w:t>2010</w:t>
      </w:r>
      <w:r w:rsidR="00CC5216">
        <w:t xml:space="preserve"> Update 1</w:t>
      </w:r>
      <w:r>
        <w:t>:</w:t>
      </w:r>
    </w:p>
    <w:p w:rsidR="00542FE3" w:rsidRDefault="00542FE3" w:rsidP="00C5121B">
      <w:pPr>
        <w:pStyle w:val="BulletedList1"/>
      </w:pPr>
      <w:r>
        <w:t xml:space="preserve">Microsoft Management Console (MMC) </w:t>
      </w:r>
      <w:r w:rsidR="0043648E">
        <w:t>version </w:t>
      </w:r>
      <w:r>
        <w:t>3.0</w:t>
      </w:r>
    </w:p>
    <w:p w:rsidR="00542FE3" w:rsidRDefault="00542FE3" w:rsidP="00C5121B">
      <w:pPr>
        <w:pStyle w:val="BulletedList1"/>
      </w:pPr>
      <w:r>
        <w:t>Microsoft</w:t>
      </w:r>
      <w:r w:rsidR="0043648E">
        <w:t> </w:t>
      </w:r>
      <w:r>
        <w:t>.NET Framework</w:t>
      </w:r>
      <w:r w:rsidR="007B648A">
        <w:t> </w:t>
      </w:r>
      <w:r w:rsidR="000952AF">
        <w:t xml:space="preserve">version </w:t>
      </w:r>
      <w:r>
        <w:t xml:space="preserve">2.0 or </w:t>
      </w:r>
      <w:r w:rsidR="000952AF">
        <w:t>version 3.5 with Service Pack 1 (SP1)</w:t>
      </w:r>
    </w:p>
    <w:p w:rsidR="00542FE3" w:rsidRDefault="00542FE3" w:rsidP="00C5121B">
      <w:pPr>
        <w:pStyle w:val="BulletedList1"/>
      </w:pPr>
      <w:r>
        <w:t>Windows PowerShell™ version</w:t>
      </w:r>
      <w:r w:rsidR="0043648E">
        <w:t> </w:t>
      </w:r>
      <w:r w:rsidR="007B648A">
        <w:t>1.0 or 2.0</w:t>
      </w:r>
    </w:p>
    <w:p w:rsidR="00542FE3" w:rsidRDefault="00542FE3" w:rsidP="00C5121B">
      <w:pPr>
        <w:pStyle w:val="BulletedList1"/>
      </w:pPr>
      <w:r>
        <w:t>Windows Automated Installation Kit (Windows</w:t>
      </w:r>
      <w:r w:rsidR="0043648E">
        <w:t> </w:t>
      </w:r>
      <w:r>
        <w:t>AIK) for Windows</w:t>
      </w:r>
      <w:r w:rsidR="0043648E">
        <w:t> </w:t>
      </w:r>
      <w:r>
        <w:t>7</w:t>
      </w:r>
    </w:p>
    <w:p w:rsidR="00542FE3" w:rsidRDefault="00542FE3" w:rsidP="00542FE3">
      <w:pPr>
        <w:pStyle w:val="Text"/>
      </w:pPr>
      <w:r>
        <w:t xml:space="preserve">For Zero Touch </w:t>
      </w:r>
      <w:r w:rsidR="0043648E">
        <w:t xml:space="preserve">Installation (ZTI) </w:t>
      </w:r>
      <w:r>
        <w:t>deployments, MDT</w:t>
      </w:r>
      <w:r w:rsidR="0043648E">
        <w:t> </w:t>
      </w:r>
      <w:r w:rsidR="00F4064B">
        <w:t>2010</w:t>
      </w:r>
      <w:r w:rsidR="00CC5216">
        <w:t xml:space="preserve"> Update 1</w:t>
      </w:r>
      <w:r>
        <w:t xml:space="preserve"> requires the following components:</w:t>
      </w:r>
    </w:p>
    <w:p w:rsidR="00542FE3" w:rsidRDefault="00542FE3" w:rsidP="00C5121B">
      <w:pPr>
        <w:pStyle w:val="BulletedList1"/>
      </w:pPr>
      <w:r>
        <w:t>If deploying Windows</w:t>
      </w:r>
      <w:r w:rsidR="0043648E">
        <w:t> </w:t>
      </w:r>
      <w:r>
        <w:t>7 or Windows Server</w:t>
      </w:r>
      <w:r w:rsidR="0043648E">
        <w:t> </w:t>
      </w:r>
      <w:r>
        <w:t>2008</w:t>
      </w:r>
      <w:r w:rsidR="0043648E">
        <w:t> </w:t>
      </w:r>
      <w:r w:rsidR="008B1DE9">
        <w:t>R2</w:t>
      </w:r>
      <w:r>
        <w:t>, System Center Configuration Manager</w:t>
      </w:r>
      <w:r w:rsidR="0043648E">
        <w:t> </w:t>
      </w:r>
      <w:r>
        <w:t xml:space="preserve">2007 </w:t>
      </w:r>
      <w:r w:rsidR="0043648E">
        <w:t xml:space="preserve">with </w:t>
      </w:r>
      <w:r>
        <w:t xml:space="preserve">SP2 is required. The installation of System Center Configuration Manager </w:t>
      </w:r>
      <w:r w:rsidR="007B648A">
        <w:t xml:space="preserve">with </w:t>
      </w:r>
      <w:r w:rsidR="006A7B41">
        <w:t xml:space="preserve">SP2 </w:t>
      </w:r>
      <w:r>
        <w:t>also upgrades the Windows</w:t>
      </w:r>
      <w:r w:rsidR="0043648E">
        <w:t> </w:t>
      </w:r>
      <w:r>
        <w:t xml:space="preserve">AIK to </w:t>
      </w:r>
      <w:r w:rsidR="00F4064B">
        <w:t xml:space="preserve">the version compatible with </w:t>
      </w:r>
      <w:r>
        <w:t>Windows</w:t>
      </w:r>
      <w:r w:rsidR="0043648E">
        <w:t> </w:t>
      </w:r>
      <w:r>
        <w:t>7.</w:t>
      </w:r>
    </w:p>
    <w:p w:rsidR="00F33F5A" w:rsidRDefault="00542FE3" w:rsidP="007B648A">
      <w:pPr>
        <w:pStyle w:val="BulletedList1"/>
      </w:pPr>
      <w:r>
        <w:t xml:space="preserve">If deploying </w:t>
      </w:r>
      <w:r w:rsidR="0043648E">
        <w:t>pre–Windows 7</w:t>
      </w:r>
      <w:r>
        <w:t xml:space="preserve"> versions of </w:t>
      </w:r>
      <w:r w:rsidR="0043648E">
        <w:t xml:space="preserve">the </w:t>
      </w:r>
      <w:r>
        <w:t xml:space="preserve">Windows </w:t>
      </w:r>
      <w:r w:rsidR="0043648E">
        <w:t xml:space="preserve">operating system </w:t>
      </w:r>
      <w:r>
        <w:t>(such as Windows Vista or Windows</w:t>
      </w:r>
      <w:r w:rsidR="0043648E">
        <w:t> </w:t>
      </w:r>
      <w:r>
        <w:t xml:space="preserve">XP), </w:t>
      </w:r>
      <w:r w:rsidR="0043648E">
        <w:t xml:space="preserve">you can continue to use </w:t>
      </w:r>
      <w:r>
        <w:t>System Center Configuration Manager</w:t>
      </w:r>
      <w:r w:rsidR="0043648E">
        <w:t> </w:t>
      </w:r>
      <w:r>
        <w:t xml:space="preserve">2007 </w:t>
      </w:r>
      <w:r w:rsidR="0043648E">
        <w:t xml:space="preserve">with </w:t>
      </w:r>
      <w:r>
        <w:t>SP1. MDT</w:t>
      </w:r>
      <w:r w:rsidR="0043648E">
        <w:t> </w:t>
      </w:r>
      <w:r w:rsidR="00F4064B">
        <w:t>2010</w:t>
      </w:r>
      <w:r>
        <w:t xml:space="preserve"> </w:t>
      </w:r>
      <w:r w:rsidR="00BF1EBC">
        <w:t>Update</w:t>
      </w:r>
      <w:r w:rsidR="007B648A">
        <w:t> </w:t>
      </w:r>
      <w:r w:rsidR="00BF1EBC">
        <w:t xml:space="preserve">1 </w:t>
      </w:r>
      <w:r>
        <w:t>supports System Center Configuration Manager</w:t>
      </w:r>
      <w:r w:rsidR="0043648E">
        <w:t> </w:t>
      </w:r>
      <w:r>
        <w:t xml:space="preserve">2007 </w:t>
      </w:r>
      <w:r w:rsidR="0043648E">
        <w:t xml:space="preserve">with </w:t>
      </w:r>
      <w:r>
        <w:t xml:space="preserve">SP1, </w:t>
      </w:r>
      <w:r w:rsidRPr="007B648A">
        <w:t>although</w:t>
      </w:r>
      <w:r>
        <w:t xml:space="preserve"> you cannot use </w:t>
      </w:r>
      <w:r w:rsidR="0043648E">
        <w:t xml:space="preserve">the </w:t>
      </w:r>
      <w:r>
        <w:t>Deployment Workbench in this configuration to maintain an MDT database</w:t>
      </w:r>
      <w:r w:rsidR="0043648E">
        <w:t xml:space="preserve"> (MDT DB)</w:t>
      </w:r>
      <w:r>
        <w:t xml:space="preserve">, as </w:t>
      </w:r>
      <w:r w:rsidR="0043648E">
        <w:t xml:space="preserve">the </w:t>
      </w:r>
      <w:r>
        <w:t>Deployment Workbench requires the Windows</w:t>
      </w:r>
      <w:r w:rsidR="0043648E">
        <w:t> </w:t>
      </w:r>
      <w:r>
        <w:t>AIK for Windows</w:t>
      </w:r>
      <w:r w:rsidR="0043648E">
        <w:t> </w:t>
      </w:r>
      <w:r>
        <w:t>7. If you are using an MDT</w:t>
      </w:r>
      <w:r w:rsidR="00DD7FFB">
        <w:t> DB</w:t>
      </w:r>
      <w:r>
        <w:t xml:space="preserve"> with System Center Configuration Manager, use System Center Configuration Manager</w:t>
      </w:r>
      <w:r w:rsidR="00DD7FFB">
        <w:t> </w:t>
      </w:r>
      <w:r>
        <w:t xml:space="preserve">2007 </w:t>
      </w:r>
      <w:r w:rsidR="00DD7FFB">
        <w:t xml:space="preserve">with </w:t>
      </w:r>
      <w:r>
        <w:t>SP2.</w:t>
      </w:r>
    </w:p>
    <w:p w:rsidR="002D18DD" w:rsidRDefault="002D18DD" w:rsidP="002D18DD">
      <w:pPr>
        <w:pStyle w:val="Text"/>
      </w:pPr>
      <w:r>
        <w:t>For UDI deployments, MDT 2010 Update</w:t>
      </w:r>
      <w:r w:rsidR="007B648A">
        <w:t> </w:t>
      </w:r>
      <w:r>
        <w:t>1 requires the following components:</w:t>
      </w:r>
    </w:p>
    <w:p w:rsidR="00F33F5A" w:rsidRDefault="002D18DD">
      <w:pPr>
        <w:pStyle w:val="BulletedList1"/>
      </w:pPr>
      <w:r>
        <w:t xml:space="preserve">System Center Configuration Manager 2007 with SP2 </w:t>
      </w:r>
    </w:p>
    <w:p w:rsidR="00F33F5A" w:rsidRDefault="00BF5F2C" w:rsidP="007B648A">
      <w:pPr>
        <w:pStyle w:val="BulletedList1"/>
      </w:pPr>
      <w:r>
        <w:t xml:space="preserve">Microsoft .NET </w:t>
      </w:r>
      <w:r w:rsidRPr="007B648A">
        <w:t>Framework</w:t>
      </w:r>
      <w:r>
        <w:t xml:space="preserve"> 3.5 </w:t>
      </w:r>
      <w:r w:rsidR="007B648A">
        <w:t xml:space="preserve">with </w:t>
      </w:r>
      <w:r w:rsidR="00685ADF">
        <w:t>SP</w:t>
      </w:r>
      <w:r>
        <w:t>1</w:t>
      </w:r>
    </w:p>
    <w:p w:rsidR="00F33F5A" w:rsidRDefault="00984A55" w:rsidP="007B648A">
      <w:pPr>
        <w:pStyle w:val="BulletedList1"/>
      </w:pPr>
      <w:r>
        <w:t xml:space="preserve">For </w:t>
      </w:r>
      <w:r w:rsidR="007B648A">
        <w:t xml:space="preserve">the </w:t>
      </w:r>
      <w:r>
        <w:t xml:space="preserve">UDI </w:t>
      </w:r>
      <w:r w:rsidR="00CC5216">
        <w:t>w</w:t>
      </w:r>
      <w:r w:rsidRPr="00984A55">
        <w:t>eb service:</w:t>
      </w:r>
    </w:p>
    <w:p w:rsidR="007B648A" w:rsidRDefault="007B648A" w:rsidP="007B648A">
      <w:pPr>
        <w:pStyle w:val="BulletedList2"/>
      </w:pPr>
      <w:r>
        <w:t xml:space="preserve">Microsoft </w:t>
      </w:r>
      <w:r w:rsidR="00984A55" w:rsidRPr="00984A55">
        <w:t xml:space="preserve">Internet Information Services </w:t>
      </w:r>
      <w:r>
        <w:t>(IIS) </w:t>
      </w:r>
      <w:r w:rsidR="00984A55" w:rsidRPr="00984A55">
        <w:t xml:space="preserve">7.0 (including </w:t>
      </w:r>
      <w:r>
        <w:t xml:space="preserve">having </w:t>
      </w:r>
      <w:r w:rsidR="00984A55" w:rsidRPr="00984A55">
        <w:t>IIS</w:t>
      </w:r>
      <w:r>
        <w:t> </w:t>
      </w:r>
      <w:r w:rsidR="00984A55" w:rsidRPr="00984A55">
        <w:t>6 Management Compatibility and Windows Authentication enabled)</w:t>
      </w:r>
    </w:p>
    <w:p w:rsidR="00F33F5A" w:rsidRDefault="007B648A" w:rsidP="007B648A">
      <w:pPr>
        <w:pStyle w:val="BulletedList2"/>
      </w:pPr>
      <w:r>
        <w:t xml:space="preserve">Microsoft </w:t>
      </w:r>
      <w:r w:rsidR="00497ECF">
        <w:t>ASP</w:t>
      </w:r>
      <w:r>
        <w:t> </w:t>
      </w:r>
      <w:r w:rsidR="00497ECF">
        <w:t>.Net 2.0 (</w:t>
      </w:r>
      <w:r>
        <w:t xml:space="preserve">build </w:t>
      </w:r>
      <w:r w:rsidR="00497ECF">
        <w:t>2.0.5072</w:t>
      </w:r>
      <w:r w:rsidR="00984A55" w:rsidRPr="00984A55">
        <w:t>)</w:t>
      </w:r>
    </w:p>
    <w:p w:rsidR="007B648A" w:rsidRPr="00493C61" w:rsidRDefault="00497ECF" w:rsidP="007B648A">
      <w:pPr>
        <w:pStyle w:val="BulletedList1"/>
        <w:sectPr w:rsidR="007B648A" w:rsidRPr="00493C61" w:rsidSect="00193FFD">
          <w:headerReference w:type="first" r:id="rId32"/>
          <w:pgSz w:w="12240" w:h="15840" w:code="1"/>
          <w:pgMar w:top="2160" w:right="2160" w:bottom="1440" w:left="2160" w:header="1008" w:footer="720" w:gutter="0"/>
          <w:cols w:space="720"/>
          <w:titlePg/>
          <w:docGrid w:linePitch="360"/>
        </w:sectPr>
      </w:pPr>
      <w:r>
        <w:t>Microsoft SQL</w:t>
      </w:r>
      <w:r w:rsidR="007B648A">
        <w:t> </w:t>
      </w:r>
      <w:r>
        <w:t>Server</w:t>
      </w:r>
      <w:r w:rsidR="007B648A">
        <w:t>® </w:t>
      </w:r>
      <w:r>
        <w:t>200</w:t>
      </w:r>
      <w:r w:rsidR="00CC5216">
        <w:t>8</w:t>
      </w:r>
      <w:r>
        <w:t xml:space="preserve"> or Microsoft SQL</w:t>
      </w:r>
      <w:r w:rsidR="007B648A">
        <w:t> </w:t>
      </w:r>
      <w:r>
        <w:t>Server</w:t>
      </w:r>
      <w:r w:rsidR="007B648A">
        <w:t> </w:t>
      </w:r>
      <w:r w:rsidRPr="007B648A">
        <w:t>200</w:t>
      </w:r>
      <w:r w:rsidR="00CC5216">
        <w:t>5</w:t>
      </w:r>
    </w:p>
    <w:p w:rsidR="00542FE3" w:rsidRPr="00C5121B" w:rsidRDefault="00542FE3" w:rsidP="00C5121B">
      <w:pPr>
        <w:pStyle w:val="Heading1"/>
      </w:pPr>
      <w:bookmarkStart w:id="5" w:name="_Toc265781840"/>
      <w:r w:rsidRPr="00C5121B">
        <w:t>Installing MDT</w:t>
      </w:r>
      <w:r w:rsidR="00DD7FFB">
        <w:t> </w:t>
      </w:r>
      <w:r w:rsidR="00F4064B">
        <w:t>2010</w:t>
      </w:r>
      <w:r w:rsidR="00295DF3">
        <w:t xml:space="preserve"> Update</w:t>
      </w:r>
      <w:r w:rsidR="00E81AEC">
        <w:t> </w:t>
      </w:r>
      <w:r w:rsidR="00295DF3">
        <w:t>1</w:t>
      </w:r>
      <w:bookmarkEnd w:id="5"/>
    </w:p>
    <w:p w:rsidR="00542FE3" w:rsidRDefault="00542FE3" w:rsidP="00542FE3">
      <w:pPr>
        <w:pStyle w:val="Text"/>
      </w:pPr>
      <w:r>
        <w:t>Make sure you have a complete backup of your server before installing MDT</w:t>
      </w:r>
      <w:r w:rsidR="008E2323">
        <w:t> </w:t>
      </w:r>
      <w:r w:rsidR="00F4064B">
        <w:t>2010</w:t>
      </w:r>
      <w:r>
        <w:t xml:space="preserve"> </w:t>
      </w:r>
      <w:r w:rsidR="00437E0B">
        <w:t>Update</w:t>
      </w:r>
      <w:r w:rsidR="00E81AEC">
        <w:t> </w:t>
      </w:r>
      <w:r w:rsidR="00437E0B">
        <w:t>1</w:t>
      </w:r>
      <w:r w:rsidR="000952AF">
        <w:t xml:space="preserve"> </w:t>
      </w:r>
      <w:r>
        <w:t xml:space="preserve">on a computer that has an existing installation of </w:t>
      </w:r>
      <w:r w:rsidR="008E2323">
        <w:t xml:space="preserve">Microsoft </w:t>
      </w:r>
      <w:r>
        <w:t>Business Desktop Deployment (BDD)</w:t>
      </w:r>
      <w:r w:rsidR="008E2323">
        <w:t> </w:t>
      </w:r>
      <w:r>
        <w:t>2007, MDT</w:t>
      </w:r>
      <w:r w:rsidR="008E2323">
        <w:t> </w:t>
      </w:r>
      <w:r>
        <w:t>2008, or MDT</w:t>
      </w:r>
      <w:r w:rsidR="008E2323">
        <w:t> </w:t>
      </w:r>
      <w:r>
        <w:t>2010.</w:t>
      </w:r>
    </w:p>
    <w:p w:rsidR="00542FE3" w:rsidRDefault="00542FE3" w:rsidP="00542FE3">
      <w:pPr>
        <w:pStyle w:val="Text"/>
      </w:pPr>
      <w:r>
        <w:t>The MDT</w:t>
      </w:r>
      <w:r w:rsidR="008019EF">
        <w:t> </w:t>
      </w:r>
      <w:r w:rsidR="00F4064B">
        <w:t>2010</w:t>
      </w:r>
      <w:r>
        <w:t xml:space="preserve"> </w:t>
      </w:r>
      <w:r w:rsidR="00437E0B">
        <w:t>Update</w:t>
      </w:r>
      <w:r w:rsidR="00E81AEC">
        <w:t> </w:t>
      </w:r>
      <w:r w:rsidR="00437E0B">
        <w:t xml:space="preserve">1 </w:t>
      </w:r>
      <w:r>
        <w:t xml:space="preserve">installation process removes any existing </w:t>
      </w:r>
      <w:r w:rsidR="00E81AEC">
        <w:t xml:space="preserve">instances of </w:t>
      </w:r>
      <w:r>
        <w:t>BDD</w:t>
      </w:r>
      <w:r w:rsidR="008019EF">
        <w:t> </w:t>
      </w:r>
      <w:r>
        <w:t>2007, MDT</w:t>
      </w:r>
      <w:r w:rsidR="008019EF">
        <w:t> </w:t>
      </w:r>
      <w:r>
        <w:t>2008, or MDT</w:t>
      </w:r>
      <w:r w:rsidR="008019EF">
        <w:t> </w:t>
      </w:r>
      <w:r>
        <w:t xml:space="preserve">2010 installed on the same computer. Existing deployment </w:t>
      </w:r>
      <w:r w:rsidR="008019EF">
        <w:t>shares</w:t>
      </w:r>
      <w:r>
        <w:t xml:space="preserve">, distribution </w:t>
      </w:r>
      <w:r w:rsidR="008019EF">
        <w:t>points</w:t>
      </w:r>
      <w:r>
        <w:t xml:space="preserve">, and databases are preserved during this process but must be upgraded </w:t>
      </w:r>
      <w:r w:rsidR="008019EF">
        <w:t>when</w:t>
      </w:r>
      <w:r>
        <w:t xml:space="preserve"> the installation is complete.</w:t>
      </w:r>
    </w:p>
    <w:p w:rsidR="00542FE3" w:rsidRPr="007711E8" w:rsidRDefault="00542FE3" w:rsidP="007711E8">
      <w:pPr>
        <w:pStyle w:val="Heading2"/>
      </w:pPr>
      <w:bookmarkStart w:id="6" w:name="_Toc265781841"/>
      <w:r w:rsidRPr="007711E8">
        <w:t>General</w:t>
      </w:r>
      <w:bookmarkEnd w:id="6"/>
    </w:p>
    <w:p w:rsidR="00542FE3" w:rsidRDefault="008019EF" w:rsidP="007711E8">
      <w:pPr>
        <w:pStyle w:val="Text"/>
      </w:pPr>
      <w:r>
        <w:t>You no longer need to download t</w:t>
      </w:r>
      <w:r w:rsidR="00542FE3" w:rsidRPr="00651BB8">
        <w:t xml:space="preserve">he </w:t>
      </w:r>
      <w:r>
        <w:t xml:space="preserve">Windows </w:t>
      </w:r>
      <w:r w:rsidR="00542FE3" w:rsidRPr="00651BB8">
        <w:t xml:space="preserve">User State Migration Tool </w:t>
      </w:r>
      <w:r w:rsidR="00542FE3">
        <w:t xml:space="preserve">(USMT) </w:t>
      </w:r>
      <w:r>
        <w:t>version </w:t>
      </w:r>
      <w:r w:rsidR="00542FE3" w:rsidRPr="00651BB8">
        <w:t>4.0 separately; it is part of the Windows</w:t>
      </w:r>
      <w:r>
        <w:t> </w:t>
      </w:r>
      <w:r w:rsidR="00542FE3">
        <w:t xml:space="preserve">AIK </w:t>
      </w:r>
      <w:r w:rsidR="00542FE3" w:rsidRPr="00651BB8">
        <w:t>for Windows</w:t>
      </w:r>
      <w:r>
        <w:t> </w:t>
      </w:r>
      <w:r w:rsidR="00542FE3" w:rsidRPr="00651BB8">
        <w:t>7. USMT</w:t>
      </w:r>
      <w:r>
        <w:t> </w:t>
      </w:r>
      <w:r w:rsidR="00542FE3" w:rsidRPr="00651BB8">
        <w:t xml:space="preserve">4.0 supports capturing user state from </w:t>
      </w:r>
      <w:r w:rsidR="00542FE3">
        <w:t xml:space="preserve">all versions of </w:t>
      </w:r>
      <w:r w:rsidR="00542FE3" w:rsidRPr="00651BB8">
        <w:t>Windows</w:t>
      </w:r>
      <w:r>
        <w:t> </w:t>
      </w:r>
      <w:r w:rsidR="007711E8">
        <w:t>7, Windows Vista,</w:t>
      </w:r>
      <w:r w:rsidR="007711E8" w:rsidRPr="00651BB8">
        <w:t xml:space="preserve"> </w:t>
      </w:r>
      <w:r w:rsidR="00542FE3">
        <w:t>and Windows</w:t>
      </w:r>
      <w:r>
        <w:t> </w:t>
      </w:r>
      <w:r w:rsidR="007711E8">
        <w:t>XP</w:t>
      </w:r>
      <w:r w:rsidR="00542FE3" w:rsidRPr="00651BB8">
        <w:t xml:space="preserve">. If you are </w:t>
      </w:r>
      <w:r w:rsidR="00F23569">
        <w:t>deploying Windows</w:t>
      </w:r>
      <w:r w:rsidR="00CC5216">
        <w:t> XP</w:t>
      </w:r>
      <w:r>
        <w:t>,</w:t>
      </w:r>
      <w:r w:rsidR="00542FE3" w:rsidRPr="00651BB8">
        <w:t xml:space="preserve"> continue to use USMT </w:t>
      </w:r>
      <w:r>
        <w:t>version </w:t>
      </w:r>
      <w:r w:rsidR="00542FE3" w:rsidRPr="00651BB8">
        <w:t>3.0 for that purpose.</w:t>
      </w:r>
    </w:p>
    <w:p w:rsidR="00E46712" w:rsidRPr="00010FE7" w:rsidRDefault="00E46712" w:rsidP="00E46712">
      <w:pPr>
        <w:pStyle w:val="Heading3"/>
      </w:pPr>
      <w:bookmarkStart w:id="7" w:name="_Toc265516991"/>
      <w:bookmarkStart w:id="8" w:name="_Toc265781842"/>
      <w:r w:rsidRPr="00010FE7">
        <w:t xml:space="preserve">Support for </w:t>
      </w:r>
      <w:r>
        <w:t>U</w:t>
      </w:r>
      <w:r w:rsidRPr="00010FE7">
        <w:t xml:space="preserve">pgrading from </w:t>
      </w:r>
      <w:r>
        <w:t>P</w:t>
      </w:r>
      <w:r w:rsidRPr="00010FE7">
        <w:t xml:space="preserve">revious </w:t>
      </w:r>
      <w:r>
        <w:t>V</w:t>
      </w:r>
      <w:r w:rsidRPr="00010FE7">
        <w:t>ersions of MDT and BDD</w:t>
      </w:r>
      <w:bookmarkEnd w:id="7"/>
      <w:bookmarkEnd w:id="8"/>
    </w:p>
    <w:p w:rsidR="00E46712" w:rsidRPr="00B452AC" w:rsidRDefault="00E46712" w:rsidP="00E46712">
      <w:pPr>
        <w:pStyle w:val="Text"/>
      </w:pPr>
      <w:r w:rsidRPr="00B452AC">
        <w:t>MDT</w:t>
      </w:r>
      <w:r>
        <w:t> </w:t>
      </w:r>
      <w:r w:rsidRPr="00B452AC">
        <w:t xml:space="preserve">2010 </w:t>
      </w:r>
      <w:r>
        <w:t xml:space="preserve">Update 1 </w:t>
      </w:r>
      <w:r w:rsidRPr="00B452AC">
        <w:t xml:space="preserve">supports upgrading from the following versions of MDT and </w:t>
      </w:r>
      <w:r>
        <w:t>Microsoft Business Desktop Deployment (</w:t>
      </w:r>
      <w:r w:rsidRPr="00B452AC">
        <w:t>BDD</w:t>
      </w:r>
      <w:r>
        <w:t>)</w:t>
      </w:r>
      <w:r w:rsidRPr="00B452AC">
        <w:t>:</w:t>
      </w:r>
    </w:p>
    <w:p w:rsidR="00E46712" w:rsidRDefault="00E46712" w:rsidP="00E46712">
      <w:pPr>
        <w:pStyle w:val="BulletedList1"/>
      </w:pPr>
      <w:r>
        <w:t>MDT 2010</w:t>
      </w:r>
    </w:p>
    <w:p w:rsidR="00E46712" w:rsidRPr="00B452AC" w:rsidRDefault="00E46712" w:rsidP="00E46712">
      <w:pPr>
        <w:pStyle w:val="BulletedList1"/>
      </w:pPr>
      <w:r w:rsidRPr="00B452AC">
        <w:t>MDT</w:t>
      </w:r>
      <w:r>
        <w:t> </w:t>
      </w:r>
      <w:r w:rsidRPr="00B452AC">
        <w:t>2008 Update</w:t>
      </w:r>
      <w:r>
        <w:t> </w:t>
      </w:r>
      <w:r w:rsidRPr="00B452AC">
        <w:t>1</w:t>
      </w:r>
    </w:p>
    <w:p w:rsidR="00E46712" w:rsidRPr="00B452AC" w:rsidRDefault="00E46712" w:rsidP="00E46712">
      <w:pPr>
        <w:pStyle w:val="BulletedList1"/>
      </w:pPr>
      <w:r w:rsidRPr="00B452AC">
        <w:t>BDD</w:t>
      </w:r>
      <w:r>
        <w:t> </w:t>
      </w:r>
      <w:r w:rsidRPr="00B452AC">
        <w:t>2007 Update</w:t>
      </w:r>
      <w:r>
        <w:t> </w:t>
      </w:r>
      <w:r w:rsidRPr="00B452AC">
        <w:t>2</w:t>
      </w:r>
    </w:p>
    <w:p w:rsidR="00503387" w:rsidRDefault="00E46712">
      <w:pPr>
        <w:pStyle w:val="AlertText"/>
      </w:pPr>
      <w:r w:rsidRPr="00B452AC">
        <w:rPr>
          <w:rStyle w:val="LabelEmbedded"/>
        </w:rPr>
        <w:t>Note   </w:t>
      </w:r>
      <w:r w:rsidRPr="00B452AC">
        <w:t xml:space="preserve">Create a backup of </w:t>
      </w:r>
      <w:r>
        <w:t xml:space="preserve">the </w:t>
      </w:r>
      <w:r w:rsidRPr="00B452AC">
        <w:t>existing MDT or BDD infrastructure before attempting an upgrade.</w:t>
      </w:r>
    </w:p>
    <w:p w:rsidR="00503387" w:rsidRDefault="00756789">
      <w:pPr>
        <w:pStyle w:val="AlertText"/>
      </w:pPr>
      <w:r w:rsidRPr="00CD5FFB">
        <w:rPr>
          <w:rStyle w:val="Bold"/>
        </w:rPr>
        <w:t>Note</w:t>
      </w:r>
      <w:r w:rsidR="00CD5FFB">
        <w:t>   </w:t>
      </w:r>
      <w:r w:rsidR="00CE5D26">
        <w:t>MDT</w:t>
      </w:r>
      <w:r w:rsidR="00CD5FFB">
        <w:t> </w:t>
      </w:r>
      <w:r w:rsidR="00CE5D26">
        <w:t>2010 Update</w:t>
      </w:r>
      <w:r w:rsidR="00CD5FFB">
        <w:t> </w:t>
      </w:r>
      <w:r w:rsidR="00CE5D26">
        <w:t>1 does not support upgrading from MDT</w:t>
      </w:r>
      <w:r w:rsidR="00CD5FFB">
        <w:t> </w:t>
      </w:r>
      <w:r w:rsidR="00CE5D26">
        <w:t>2010 Update</w:t>
      </w:r>
      <w:r w:rsidR="00CD5FFB">
        <w:t> </w:t>
      </w:r>
      <w:r w:rsidR="00CE5D26">
        <w:t xml:space="preserve">1 </w:t>
      </w:r>
      <w:r w:rsidR="00CD5FFB">
        <w:t>b</w:t>
      </w:r>
      <w:r w:rsidR="00CE5D26">
        <w:t>eta to MDT</w:t>
      </w:r>
      <w:r w:rsidR="00CD5FFB">
        <w:t> </w:t>
      </w:r>
      <w:r w:rsidR="00CE5D26">
        <w:t>2010 Update</w:t>
      </w:r>
      <w:r w:rsidR="00CD5FFB">
        <w:t> </w:t>
      </w:r>
      <w:r w:rsidR="00CE5D26">
        <w:t>1 RTW.</w:t>
      </w:r>
    </w:p>
    <w:p w:rsidR="00542FE3" w:rsidRPr="007711E8" w:rsidRDefault="00542FE3" w:rsidP="007711E8">
      <w:pPr>
        <w:pStyle w:val="Heading2"/>
      </w:pPr>
      <w:bookmarkStart w:id="9" w:name="_Toc265781843"/>
      <w:r w:rsidRPr="007711E8">
        <w:t>LTI Upgrade Process</w:t>
      </w:r>
      <w:bookmarkEnd w:id="9"/>
    </w:p>
    <w:p w:rsidR="00542FE3" w:rsidRDefault="00F4064B" w:rsidP="007711E8">
      <w:pPr>
        <w:pStyle w:val="Text"/>
      </w:pPr>
      <w:r>
        <w:t>After installing MDT</w:t>
      </w:r>
      <w:r w:rsidR="008019EF">
        <w:t> </w:t>
      </w:r>
      <w:r>
        <w:t>2010</w:t>
      </w:r>
      <w:r w:rsidR="008B72D2">
        <w:t xml:space="preserve"> Update</w:t>
      </w:r>
      <w:r w:rsidR="00E81AEC">
        <w:t> </w:t>
      </w:r>
      <w:r w:rsidR="008B72D2">
        <w:t>1</w:t>
      </w:r>
      <w:r>
        <w:t xml:space="preserve">, you can </w:t>
      </w:r>
      <w:r w:rsidR="00542FE3">
        <w:t xml:space="preserve">upgrade an existing </w:t>
      </w:r>
      <w:r>
        <w:t xml:space="preserve">deployment share from </w:t>
      </w:r>
      <w:r w:rsidR="00542FE3">
        <w:t>BDD</w:t>
      </w:r>
      <w:r w:rsidR="008019EF">
        <w:t> </w:t>
      </w:r>
      <w:r w:rsidR="00542FE3">
        <w:t>2007, MDT</w:t>
      </w:r>
      <w:r w:rsidR="008019EF">
        <w:t> </w:t>
      </w:r>
      <w:r w:rsidR="00542FE3">
        <w:t>2008 or MDT</w:t>
      </w:r>
      <w:r w:rsidR="008019EF">
        <w:t> </w:t>
      </w:r>
      <w:r w:rsidR="00542FE3">
        <w:t xml:space="preserve">2010 </w:t>
      </w:r>
      <w:r>
        <w:t>by running</w:t>
      </w:r>
      <w:r w:rsidR="00542FE3">
        <w:t xml:space="preserve"> the Open Deployment Share Wizard from the Deployment Shares node in </w:t>
      </w:r>
      <w:r w:rsidR="008019EF">
        <w:t xml:space="preserve">the </w:t>
      </w:r>
      <w:r w:rsidR="00542FE3">
        <w:t xml:space="preserve">Deployment Workbench. Specify the path to the existing </w:t>
      </w:r>
      <w:r w:rsidR="008019EF">
        <w:t>deployment</w:t>
      </w:r>
      <w:r w:rsidR="00542FE3">
        <w:t xml:space="preserve"> share directory, and </w:t>
      </w:r>
      <w:r w:rsidR="008019EF">
        <w:t xml:space="preserve">then </w:t>
      </w:r>
      <w:r w:rsidR="00542FE3">
        <w:t xml:space="preserve">select the </w:t>
      </w:r>
      <w:r w:rsidR="00542FE3" w:rsidRPr="008019EF">
        <w:rPr>
          <w:rStyle w:val="Bold"/>
        </w:rPr>
        <w:t>Upgrade</w:t>
      </w:r>
      <w:r w:rsidR="00542FE3">
        <w:t xml:space="preserve"> check box. Note that doing so also upgrades existing network deployment </w:t>
      </w:r>
      <w:r w:rsidR="008019EF">
        <w:t>shares</w:t>
      </w:r>
      <w:r w:rsidR="00542FE3">
        <w:t xml:space="preserve"> and media </w:t>
      </w:r>
      <w:r w:rsidR="008019EF">
        <w:t>deployment shares</w:t>
      </w:r>
      <w:r w:rsidR="00542FE3">
        <w:t>, so those should be accessible. Do not perform this upgrade while performing deployments</w:t>
      </w:r>
      <w:r w:rsidR="008019EF">
        <w:t>,</w:t>
      </w:r>
      <w:r w:rsidR="00542FE3">
        <w:t xml:space="preserve"> because in-use files can cause upgrade problems.</w:t>
      </w:r>
    </w:p>
    <w:p w:rsidR="007A102E" w:rsidRDefault="008019EF" w:rsidP="007A102E">
      <w:pPr>
        <w:pStyle w:val="Text"/>
      </w:pPr>
      <w:r>
        <w:t>When</w:t>
      </w:r>
      <w:r w:rsidR="007A102E">
        <w:t xml:space="preserve"> the upgrade process is complete:</w:t>
      </w:r>
    </w:p>
    <w:p w:rsidR="007A102E" w:rsidRDefault="007A102E" w:rsidP="007A102E">
      <w:pPr>
        <w:pStyle w:val="BulletedList1"/>
        <w:rPr>
          <w:rStyle w:val="Bold"/>
          <w:b w:val="0"/>
        </w:rPr>
      </w:pPr>
      <w:r w:rsidRPr="00601EA3">
        <w:rPr>
          <w:rStyle w:val="Bold"/>
        </w:rPr>
        <w:t>Existing BDD</w:t>
      </w:r>
      <w:r w:rsidR="008019EF">
        <w:rPr>
          <w:rStyle w:val="Bold"/>
        </w:rPr>
        <w:t> </w:t>
      </w:r>
      <w:r w:rsidRPr="00601EA3">
        <w:rPr>
          <w:rStyle w:val="Bold"/>
        </w:rPr>
        <w:t>2007 or M</w:t>
      </w:r>
      <w:r>
        <w:rPr>
          <w:rStyle w:val="Bold"/>
        </w:rPr>
        <w:t>DT</w:t>
      </w:r>
      <w:r w:rsidR="008019EF">
        <w:rPr>
          <w:rStyle w:val="Bold"/>
        </w:rPr>
        <w:t> </w:t>
      </w:r>
      <w:r>
        <w:rPr>
          <w:rStyle w:val="Bold"/>
        </w:rPr>
        <w:t xml:space="preserve">2008 media deployment </w:t>
      </w:r>
      <w:r w:rsidR="008019EF">
        <w:rPr>
          <w:rStyle w:val="Bold"/>
        </w:rPr>
        <w:t>shares</w:t>
      </w:r>
      <w:r>
        <w:rPr>
          <w:rStyle w:val="Bold"/>
        </w:rPr>
        <w:t xml:space="preserve"> </w:t>
      </w:r>
      <w:r w:rsidRPr="00601EA3">
        <w:rPr>
          <w:rStyle w:val="Bold"/>
        </w:rPr>
        <w:t>are upgraded to media items in MDT</w:t>
      </w:r>
      <w:r w:rsidR="008019EF">
        <w:rPr>
          <w:rStyle w:val="Bold"/>
        </w:rPr>
        <w:t> </w:t>
      </w:r>
      <w:r w:rsidRPr="00601EA3">
        <w:rPr>
          <w:rStyle w:val="Bold"/>
        </w:rPr>
        <w:t>2010</w:t>
      </w:r>
      <w:r w:rsidR="00541821">
        <w:rPr>
          <w:rStyle w:val="Bold"/>
        </w:rPr>
        <w:t xml:space="preserve"> Update</w:t>
      </w:r>
      <w:r w:rsidR="00E81AEC">
        <w:rPr>
          <w:rStyle w:val="Bold"/>
        </w:rPr>
        <w:t> </w:t>
      </w:r>
      <w:r w:rsidR="00541821">
        <w:rPr>
          <w:rStyle w:val="Bold"/>
        </w:rPr>
        <w:t>1</w:t>
      </w:r>
      <w:r>
        <w:rPr>
          <w:rStyle w:val="Bold"/>
        </w:rPr>
        <w:t xml:space="preserve">. </w:t>
      </w:r>
      <w:r w:rsidRPr="007A102E">
        <w:t xml:space="preserve">However, the items selected in the media deployment </w:t>
      </w:r>
      <w:r w:rsidR="00206D57">
        <w:t>share</w:t>
      </w:r>
      <w:r w:rsidRPr="007A102E">
        <w:t xml:space="preserve"> are not preserved, such as applications, task sequences, driver groups, or package groups. Before updating the media, create folders for each type of item not migrated and a selection profile that selects each of those folders. </w:t>
      </w:r>
      <w:r w:rsidR="00206D57">
        <w:t>C</w:t>
      </w:r>
      <w:r w:rsidRPr="007A102E">
        <w:t>onfigure the media to use the selection profile</w:t>
      </w:r>
      <w:r w:rsidR="00206D57">
        <w:t>, t</w:t>
      </w:r>
      <w:r w:rsidRPr="007A102E">
        <w:t>hen update the media.</w:t>
      </w:r>
      <w:r w:rsidR="000B5EFF">
        <w:t xml:space="preserve"> For more information about media deployment shares, see</w:t>
      </w:r>
      <w:r w:rsidR="00A02E11">
        <w:t xml:space="preserve"> the section,</w:t>
      </w:r>
      <w:r w:rsidR="000B5EFF">
        <w:t xml:space="preserve"> “</w:t>
      </w:r>
      <w:r w:rsidR="000B5EFF" w:rsidRPr="000B5EFF">
        <w:t>Manage MDT</w:t>
      </w:r>
      <w:r w:rsidR="00A02E11">
        <w:t> </w:t>
      </w:r>
      <w:r w:rsidR="000B5EFF" w:rsidRPr="000B5EFF">
        <w:t>2010 Deployment Media</w:t>
      </w:r>
      <w:r w:rsidR="00A02E11">
        <w:t>,</w:t>
      </w:r>
      <w:r w:rsidR="000B5EFF">
        <w:t xml:space="preserve">” in </w:t>
      </w:r>
      <w:r w:rsidR="00A02E11">
        <w:t>the MDT 2010</w:t>
      </w:r>
      <w:r w:rsidR="00065124">
        <w:t xml:space="preserve"> </w:t>
      </w:r>
      <w:r w:rsidR="00A02E11">
        <w:t xml:space="preserve">document, </w:t>
      </w:r>
      <w:r w:rsidR="000B5EFF" w:rsidRPr="000B5EFF">
        <w:rPr>
          <w:rStyle w:val="Italic"/>
        </w:rPr>
        <w:t>Using the Microsoft Deployment Toolkit</w:t>
      </w:r>
      <w:r w:rsidR="000B5EFF">
        <w:t>.</w:t>
      </w:r>
    </w:p>
    <w:p w:rsidR="007A102E" w:rsidRPr="003444A7" w:rsidRDefault="007A102E" w:rsidP="00206D57">
      <w:pPr>
        <w:pStyle w:val="AlertTextinList1"/>
      </w:pPr>
      <w:r w:rsidRPr="003444A7">
        <w:rPr>
          <w:rStyle w:val="LabelEmbedded"/>
        </w:rPr>
        <w:t>Note</w:t>
      </w:r>
      <w:r w:rsidRPr="003444A7">
        <w:t>   </w:t>
      </w:r>
      <w:r>
        <w:t xml:space="preserve">If you do not create the folders and selection profile, the media item will use the </w:t>
      </w:r>
      <w:r w:rsidRPr="00A02E11">
        <w:t>Everything</w:t>
      </w:r>
      <w:r>
        <w:t xml:space="preserve"> selection profile, which includes all items and may not be the desired configuration</w:t>
      </w:r>
      <w:r w:rsidRPr="003444A7">
        <w:t>.</w:t>
      </w:r>
    </w:p>
    <w:p w:rsidR="007A102E" w:rsidRPr="007A102E" w:rsidRDefault="007A102E" w:rsidP="007A102E">
      <w:pPr>
        <w:pStyle w:val="BulletedList1"/>
      </w:pPr>
      <w:r w:rsidRPr="00601EA3">
        <w:rPr>
          <w:rStyle w:val="Bold"/>
        </w:rPr>
        <w:t>Existing BDD</w:t>
      </w:r>
      <w:r w:rsidR="00A95F8D">
        <w:rPr>
          <w:rStyle w:val="Bold"/>
        </w:rPr>
        <w:t> </w:t>
      </w:r>
      <w:r w:rsidRPr="00601EA3">
        <w:rPr>
          <w:rStyle w:val="Bold"/>
        </w:rPr>
        <w:t>2007 or MDT</w:t>
      </w:r>
      <w:r w:rsidR="00A95F8D">
        <w:rPr>
          <w:rStyle w:val="Bold"/>
        </w:rPr>
        <w:t> </w:t>
      </w:r>
      <w:r w:rsidRPr="00601EA3">
        <w:rPr>
          <w:rStyle w:val="Bold"/>
        </w:rPr>
        <w:t xml:space="preserve">2008 network deployment </w:t>
      </w:r>
      <w:r w:rsidR="00A95F8D">
        <w:rPr>
          <w:rStyle w:val="Bold"/>
        </w:rPr>
        <w:t>shares</w:t>
      </w:r>
      <w:r w:rsidRPr="00601EA3">
        <w:rPr>
          <w:rStyle w:val="Bold"/>
        </w:rPr>
        <w:t xml:space="preserve"> are upgraded to linked deployment shares in MDT</w:t>
      </w:r>
      <w:r w:rsidR="00A95F8D">
        <w:rPr>
          <w:rStyle w:val="Bold"/>
        </w:rPr>
        <w:t> </w:t>
      </w:r>
      <w:r w:rsidRPr="00601EA3">
        <w:rPr>
          <w:rStyle w:val="Bold"/>
        </w:rPr>
        <w:t>2010</w:t>
      </w:r>
      <w:r w:rsidR="005710B7">
        <w:rPr>
          <w:rStyle w:val="Bold"/>
        </w:rPr>
        <w:t xml:space="preserve"> Update</w:t>
      </w:r>
      <w:r w:rsidR="00E81AEC">
        <w:rPr>
          <w:rStyle w:val="Bold"/>
        </w:rPr>
        <w:t> </w:t>
      </w:r>
      <w:r w:rsidR="005710B7">
        <w:rPr>
          <w:rStyle w:val="Bold"/>
        </w:rPr>
        <w:t>1</w:t>
      </w:r>
      <w:r>
        <w:rPr>
          <w:rStyle w:val="Bold"/>
        </w:rPr>
        <w:t>.</w:t>
      </w:r>
      <w:r w:rsidRPr="00601EA3">
        <w:rPr>
          <w:rStyle w:val="Bold"/>
        </w:rPr>
        <w:t xml:space="preserve"> </w:t>
      </w:r>
      <w:r w:rsidRPr="007A102E">
        <w:t xml:space="preserve">However, some of the items selected in the network deployment </w:t>
      </w:r>
      <w:r w:rsidR="00A95F8D">
        <w:t>share</w:t>
      </w:r>
      <w:r w:rsidRPr="007A102E">
        <w:t xml:space="preserve"> are not preserved, such as applications, task sequences, or package groups.</w:t>
      </w:r>
    </w:p>
    <w:p w:rsidR="007A102E" w:rsidRPr="007A102E" w:rsidRDefault="008B2ADF" w:rsidP="007A102E">
      <w:pPr>
        <w:pStyle w:val="TextinList1"/>
      </w:pPr>
      <w:r>
        <w:t>D</w:t>
      </w:r>
      <w:r w:rsidR="007A102E" w:rsidRPr="007A102E">
        <w:t xml:space="preserve">river groups are migrated if they are configured to a value other than </w:t>
      </w:r>
      <w:r w:rsidR="007A102E" w:rsidRPr="008B2ADF">
        <w:rPr>
          <w:rStyle w:val="Bold"/>
        </w:rPr>
        <w:t>All Drivers</w:t>
      </w:r>
      <w:r w:rsidR="007A102E" w:rsidRPr="007A102E">
        <w:t xml:space="preserve">. A selection profile named </w:t>
      </w:r>
      <w:r w:rsidR="007A102E" w:rsidRPr="008B2ADF">
        <w:rPr>
          <w:rStyle w:val="Italic"/>
        </w:rPr>
        <w:t>Windows</w:t>
      </w:r>
      <w:r w:rsidRPr="008B2ADF">
        <w:rPr>
          <w:rStyle w:val="Italic"/>
        </w:rPr>
        <w:t> </w:t>
      </w:r>
      <w:r w:rsidR="007A102E" w:rsidRPr="008B2ADF">
        <w:rPr>
          <w:rStyle w:val="Italic"/>
        </w:rPr>
        <w:t>PE Drivers for NETWORK</w:t>
      </w:r>
      <w:r w:rsidR="007A102E" w:rsidRPr="007A102E">
        <w:t xml:space="preserve"> is created for the driver group </w:t>
      </w:r>
      <w:r>
        <w:t>you select</w:t>
      </w:r>
      <w:r w:rsidR="007A102E" w:rsidRPr="007A102E">
        <w:t xml:space="preserve"> for Windows </w:t>
      </w:r>
      <w:r>
        <w:t>Preinstallation Environment (Windows </w:t>
      </w:r>
      <w:r w:rsidR="007A102E" w:rsidRPr="007A102E">
        <w:t>PE</w:t>
      </w:r>
      <w:r>
        <w:t>)</w:t>
      </w:r>
      <w:r w:rsidR="007A102E" w:rsidRPr="007A102E">
        <w:t xml:space="preserve"> device drivers</w:t>
      </w:r>
      <w:r>
        <w:t>,</w:t>
      </w:r>
      <w:r w:rsidR="007A102E" w:rsidRPr="007A102E">
        <w:t xml:space="preserve"> and the linked deployment share is configured to use the migrated selection profile.</w:t>
      </w:r>
    </w:p>
    <w:p w:rsidR="007A102E" w:rsidRPr="007A102E" w:rsidRDefault="007A102E" w:rsidP="007A102E">
      <w:pPr>
        <w:pStyle w:val="TextinList1"/>
      </w:pPr>
      <w:r w:rsidRPr="007A102E">
        <w:t xml:space="preserve">Before updating the linked deployment share, create folders for each type of item not migrated and a selection profile that selects each of those folders. </w:t>
      </w:r>
      <w:r w:rsidR="00134516">
        <w:t>C</w:t>
      </w:r>
      <w:r w:rsidRPr="007A102E">
        <w:t>onfigure the linked deployment share to use the selection profile</w:t>
      </w:r>
      <w:r w:rsidR="00134516">
        <w:t>, t</w:t>
      </w:r>
      <w:r w:rsidRPr="007A102E">
        <w:t>hen replicate the linked deployment share.</w:t>
      </w:r>
      <w:r w:rsidR="000B5EFF">
        <w:t xml:space="preserve"> For more information about </w:t>
      </w:r>
      <w:r w:rsidR="00894B0D">
        <w:t>linked</w:t>
      </w:r>
      <w:r w:rsidR="000B5EFF">
        <w:t xml:space="preserve"> deployment shares, see </w:t>
      </w:r>
      <w:r w:rsidR="00A02E11">
        <w:t xml:space="preserve">the section, </w:t>
      </w:r>
      <w:r w:rsidR="000B5EFF">
        <w:t>“</w:t>
      </w:r>
      <w:r w:rsidR="000B5EFF" w:rsidRPr="000B5EFF">
        <w:t xml:space="preserve">Manage </w:t>
      </w:r>
      <w:r w:rsidR="000B5EFF">
        <w:t>Linked Deployment Shares</w:t>
      </w:r>
      <w:r w:rsidR="00A02E11">
        <w:t>,</w:t>
      </w:r>
      <w:r w:rsidR="000B5EFF">
        <w:t xml:space="preserve">” in </w:t>
      </w:r>
      <w:r w:rsidR="00A02E11">
        <w:t>the MDT 2010</w:t>
      </w:r>
      <w:r w:rsidR="005710B7">
        <w:t xml:space="preserve"> </w:t>
      </w:r>
      <w:r w:rsidR="00A02E11">
        <w:t xml:space="preserve">document, </w:t>
      </w:r>
      <w:r w:rsidR="000B5EFF" w:rsidRPr="000B5EFF">
        <w:rPr>
          <w:rStyle w:val="Italic"/>
        </w:rPr>
        <w:t>Using the Microsoft Deployment Toolkit</w:t>
      </w:r>
      <w:r w:rsidR="000B5EFF">
        <w:t>.</w:t>
      </w:r>
    </w:p>
    <w:p w:rsidR="007A102E" w:rsidRPr="003444A7" w:rsidRDefault="007A102E" w:rsidP="007A102E">
      <w:pPr>
        <w:pStyle w:val="AlertTextinList1"/>
      </w:pPr>
      <w:r w:rsidRPr="003444A7">
        <w:rPr>
          <w:rStyle w:val="LabelEmbedded"/>
        </w:rPr>
        <w:t>Note</w:t>
      </w:r>
      <w:r w:rsidRPr="003444A7">
        <w:t>   </w:t>
      </w:r>
      <w:r>
        <w:t>If you do not create the folders and selection profile, the linked deployment share will use the</w:t>
      </w:r>
      <w:r w:rsidRPr="00A02E11">
        <w:t xml:space="preserve"> Everything </w:t>
      </w:r>
      <w:r>
        <w:t>selection profile, which includes all items and may not be the desired configuration</w:t>
      </w:r>
      <w:r w:rsidRPr="003444A7">
        <w:t>.</w:t>
      </w:r>
    </w:p>
    <w:p w:rsidR="007A102E" w:rsidRDefault="007A102E" w:rsidP="007A102E">
      <w:pPr>
        <w:pStyle w:val="BulletedList1"/>
        <w:rPr>
          <w:rStyle w:val="Bold"/>
          <w:b w:val="0"/>
        </w:rPr>
      </w:pPr>
      <w:r w:rsidRPr="00601EA3">
        <w:rPr>
          <w:rStyle w:val="Bold"/>
        </w:rPr>
        <w:t>Existing BDD</w:t>
      </w:r>
      <w:r w:rsidR="00C7148B">
        <w:rPr>
          <w:rStyle w:val="Bold"/>
        </w:rPr>
        <w:t> </w:t>
      </w:r>
      <w:r w:rsidRPr="00601EA3">
        <w:rPr>
          <w:rStyle w:val="Bold"/>
        </w:rPr>
        <w:t>2007 or MDT</w:t>
      </w:r>
      <w:r w:rsidR="00C7148B">
        <w:rPr>
          <w:rStyle w:val="Bold"/>
        </w:rPr>
        <w:t> </w:t>
      </w:r>
      <w:r w:rsidRPr="00601EA3">
        <w:rPr>
          <w:rStyle w:val="Bold"/>
        </w:rPr>
        <w:t xml:space="preserve">2008 </w:t>
      </w:r>
      <w:r>
        <w:rPr>
          <w:rStyle w:val="Bold"/>
        </w:rPr>
        <w:t>LAB</w:t>
      </w:r>
      <w:r w:rsidRPr="00601EA3">
        <w:rPr>
          <w:rStyle w:val="Bold"/>
        </w:rPr>
        <w:t xml:space="preserve"> deployment </w:t>
      </w:r>
      <w:r w:rsidR="00C7148B">
        <w:rPr>
          <w:rStyle w:val="Bold"/>
        </w:rPr>
        <w:t>shares</w:t>
      </w:r>
      <w:r w:rsidRPr="00601EA3">
        <w:rPr>
          <w:rStyle w:val="Bold"/>
        </w:rPr>
        <w:t xml:space="preserve"> are upgraded to deployment shares in MDT</w:t>
      </w:r>
      <w:r w:rsidR="00C7148B">
        <w:rPr>
          <w:rStyle w:val="Bold"/>
        </w:rPr>
        <w:t> </w:t>
      </w:r>
      <w:r w:rsidRPr="00601EA3">
        <w:rPr>
          <w:rStyle w:val="Bold"/>
        </w:rPr>
        <w:t>2010</w:t>
      </w:r>
      <w:r w:rsidR="005C043B">
        <w:rPr>
          <w:rStyle w:val="Bold"/>
        </w:rPr>
        <w:t xml:space="preserve"> Update</w:t>
      </w:r>
      <w:r w:rsidR="00E81AEC">
        <w:rPr>
          <w:rStyle w:val="Bold"/>
        </w:rPr>
        <w:t> </w:t>
      </w:r>
      <w:r w:rsidR="005C043B">
        <w:rPr>
          <w:rStyle w:val="Bold"/>
        </w:rPr>
        <w:t>1</w:t>
      </w:r>
      <w:r>
        <w:rPr>
          <w:rStyle w:val="Bold"/>
        </w:rPr>
        <w:t>.</w:t>
      </w:r>
      <w:r w:rsidRPr="00601EA3">
        <w:rPr>
          <w:rStyle w:val="Bold"/>
        </w:rPr>
        <w:t xml:space="preserve"> </w:t>
      </w:r>
      <w:r w:rsidRPr="007A102E">
        <w:t xml:space="preserve">However, some of the items selected in the LAB deployment </w:t>
      </w:r>
      <w:r w:rsidR="00C7148B">
        <w:t>share</w:t>
      </w:r>
      <w:r w:rsidRPr="007A102E">
        <w:t xml:space="preserve"> are not preserved, such as applications, task sequences, or package groups.</w:t>
      </w:r>
    </w:p>
    <w:p w:rsidR="007A102E" w:rsidRDefault="00C7148B" w:rsidP="00C7148B">
      <w:pPr>
        <w:pStyle w:val="TextinList1"/>
        <w:rPr>
          <w:rStyle w:val="Bold"/>
          <w:b w:val="0"/>
        </w:rPr>
      </w:pPr>
      <w:r>
        <w:t>D</w:t>
      </w:r>
      <w:r w:rsidR="007A102E" w:rsidRPr="00C7148B">
        <w:t xml:space="preserve">river groups are migrated if they are configured to a value other than </w:t>
      </w:r>
      <w:r w:rsidR="007A102E" w:rsidRPr="00C7148B">
        <w:rPr>
          <w:rStyle w:val="Bold"/>
        </w:rPr>
        <w:t>All Drivers</w:t>
      </w:r>
      <w:r w:rsidR="007A102E" w:rsidRPr="00C7148B">
        <w:t xml:space="preserve">. A selection profile named </w:t>
      </w:r>
      <w:r w:rsidR="007A102E" w:rsidRPr="00C7148B">
        <w:rPr>
          <w:rStyle w:val="Italic"/>
        </w:rPr>
        <w:t>Windows</w:t>
      </w:r>
      <w:r w:rsidRPr="00C7148B">
        <w:rPr>
          <w:rStyle w:val="Italic"/>
        </w:rPr>
        <w:t> </w:t>
      </w:r>
      <w:r w:rsidR="007A102E" w:rsidRPr="00C7148B">
        <w:rPr>
          <w:rStyle w:val="Italic"/>
        </w:rPr>
        <w:t>PE Drivers for LAB</w:t>
      </w:r>
      <w:r w:rsidR="007A102E" w:rsidRPr="007A102E">
        <w:t xml:space="preserve"> is created for the driver group </w:t>
      </w:r>
      <w:r>
        <w:t>you select</w:t>
      </w:r>
      <w:r w:rsidR="007A102E" w:rsidRPr="007A102E">
        <w:t xml:space="preserve"> for Windows</w:t>
      </w:r>
      <w:r>
        <w:t> </w:t>
      </w:r>
      <w:r w:rsidR="007A102E" w:rsidRPr="007A102E">
        <w:t>PE device drivers</w:t>
      </w:r>
      <w:r>
        <w:t>,</w:t>
      </w:r>
      <w:r w:rsidR="007A102E" w:rsidRPr="007A102E">
        <w:t xml:space="preserve"> and the </w:t>
      </w:r>
      <w:r>
        <w:t xml:space="preserve">linked </w:t>
      </w:r>
      <w:r w:rsidR="007A102E" w:rsidRPr="007A102E">
        <w:t>deployment share is configured to use the migrated selection profile.</w:t>
      </w:r>
    </w:p>
    <w:p w:rsidR="007A102E" w:rsidRPr="007A102E" w:rsidRDefault="007A102E" w:rsidP="007A102E">
      <w:pPr>
        <w:pStyle w:val="BulletedList1"/>
      </w:pPr>
      <w:r w:rsidRPr="00262DD6">
        <w:rPr>
          <w:rStyle w:val="Bold"/>
        </w:rPr>
        <w:t>Boot image settings for MDT</w:t>
      </w:r>
      <w:r w:rsidR="00C7148B">
        <w:rPr>
          <w:rStyle w:val="Bold"/>
        </w:rPr>
        <w:t> </w:t>
      </w:r>
      <w:r w:rsidRPr="00262DD6">
        <w:rPr>
          <w:rStyle w:val="Bold"/>
        </w:rPr>
        <w:t xml:space="preserve">2008 media deployment </w:t>
      </w:r>
      <w:r w:rsidR="00C7148B">
        <w:rPr>
          <w:rStyle w:val="Bold"/>
        </w:rPr>
        <w:t>shares</w:t>
      </w:r>
      <w:r w:rsidRPr="00262DD6">
        <w:rPr>
          <w:rStyle w:val="Bold"/>
        </w:rPr>
        <w:t xml:space="preserve"> are not preserved</w:t>
      </w:r>
      <w:r>
        <w:rPr>
          <w:rStyle w:val="Bold"/>
        </w:rPr>
        <w:t xml:space="preserve">. </w:t>
      </w:r>
      <w:r w:rsidRPr="007A102E">
        <w:t>Instead, the boot image settings from the parent deployment share are copied to the media. You may need to modify the boot image settings to reflect the original boot image settings.</w:t>
      </w:r>
    </w:p>
    <w:p w:rsidR="007A102E" w:rsidRDefault="000952AF" w:rsidP="007A102E">
      <w:pPr>
        <w:pStyle w:val="BulletedList1"/>
      </w:pPr>
      <w:r>
        <w:rPr>
          <w:rStyle w:val="Bold"/>
        </w:rPr>
        <w:t>BDD 2007 t</w:t>
      </w:r>
      <w:r w:rsidR="007A102E" w:rsidRPr="00262DD6">
        <w:rPr>
          <w:rStyle w:val="Bold"/>
        </w:rPr>
        <w:t>ask sequences are recreated using the LTI task sequence templates in MDT</w:t>
      </w:r>
      <w:r w:rsidR="00C7148B">
        <w:rPr>
          <w:rStyle w:val="Bold"/>
        </w:rPr>
        <w:t> </w:t>
      </w:r>
      <w:r w:rsidR="007A102E" w:rsidRPr="00262DD6">
        <w:rPr>
          <w:rStyle w:val="Bold"/>
        </w:rPr>
        <w:t>2010</w:t>
      </w:r>
      <w:r w:rsidR="005C043B">
        <w:rPr>
          <w:rStyle w:val="Bold"/>
        </w:rPr>
        <w:t xml:space="preserve"> Update</w:t>
      </w:r>
      <w:r w:rsidR="00E81AEC">
        <w:rPr>
          <w:rStyle w:val="Bold"/>
        </w:rPr>
        <w:t> </w:t>
      </w:r>
      <w:r w:rsidR="005C043B">
        <w:rPr>
          <w:rStyle w:val="Bold"/>
        </w:rPr>
        <w:t>1</w:t>
      </w:r>
      <w:r w:rsidR="007A102E">
        <w:rPr>
          <w:rStyle w:val="Bold"/>
        </w:rPr>
        <w:t xml:space="preserve">. </w:t>
      </w:r>
      <w:r w:rsidR="007A102E" w:rsidRPr="007A102E">
        <w:t>Custom task sequence steps in task sequences created in BDD</w:t>
      </w:r>
      <w:r w:rsidR="00C7148B">
        <w:t> </w:t>
      </w:r>
      <w:r w:rsidR="007A102E" w:rsidRPr="007A102E">
        <w:t xml:space="preserve">2007 are moved to the Custom Tasks groups in the upgraded task sequence. After the upgrade, you may need to move the custom task sequence steps back into their correct </w:t>
      </w:r>
      <w:r w:rsidR="00C7148B">
        <w:t>place</w:t>
      </w:r>
      <w:r w:rsidR="007A102E" w:rsidRPr="007A102E">
        <w:t xml:space="preserve"> in the task sequence.</w:t>
      </w:r>
    </w:p>
    <w:p w:rsidR="00542FE3" w:rsidRPr="007711E8" w:rsidRDefault="007711E8" w:rsidP="007711E8">
      <w:pPr>
        <w:pStyle w:val="Heading2"/>
      </w:pPr>
      <w:bookmarkStart w:id="10" w:name="_Toc265781844"/>
      <w:r w:rsidRPr="007711E8">
        <w:t>ZTI</w:t>
      </w:r>
      <w:r w:rsidR="00542FE3" w:rsidRPr="007711E8">
        <w:t xml:space="preserve"> Upgrade Process</w:t>
      </w:r>
      <w:bookmarkEnd w:id="10"/>
    </w:p>
    <w:p w:rsidR="00542FE3" w:rsidRDefault="00542FE3" w:rsidP="007711E8">
      <w:pPr>
        <w:pStyle w:val="Text"/>
      </w:pPr>
      <w:r>
        <w:t>Existing BDD</w:t>
      </w:r>
      <w:r w:rsidR="00F20644">
        <w:t> </w:t>
      </w:r>
      <w:r>
        <w:t>2007, MDT</w:t>
      </w:r>
      <w:r w:rsidR="00F20644">
        <w:t> </w:t>
      </w:r>
      <w:r>
        <w:t>2008</w:t>
      </w:r>
      <w:r w:rsidR="00E81AEC">
        <w:t>,</w:t>
      </w:r>
      <w:r w:rsidR="008C4C30">
        <w:t xml:space="preserve"> </w:t>
      </w:r>
      <w:r>
        <w:t>or MDT</w:t>
      </w:r>
      <w:r w:rsidR="00F20644">
        <w:t> </w:t>
      </w:r>
      <w:r>
        <w:t xml:space="preserve">2010 task sequences present in </w:t>
      </w:r>
      <w:r w:rsidRPr="009F3672">
        <w:t>System Center Configuration Manager</w:t>
      </w:r>
      <w:r w:rsidR="00F20644">
        <w:t> </w:t>
      </w:r>
      <w:r>
        <w:t>2007 are not modified during the installation process of MDT</w:t>
      </w:r>
      <w:r w:rsidR="00F20644">
        <w:t> </w:t>
      </w:r>
      <w:r w:rsidR="00F4064B">
        <w:t>2010</w:t>
      </w:r>
      <w:r>
        <w:t xml:space="preserve"> </w:t>
      </w:r>
      <w:r w:rsidR="008C4C30">
        <w:t>Update</w:t>
      </w:r>
      <w:r w:rsidR="00E81AEC">
        <w:t> </w:t>
      </w:r>
      <w:r w:rsidR="008C4C30">
        <w:t xml:space="preserve">1 </w:t>
      </w:r>
      <w:r>
        <w:t xml:space="preserve">and should continue to work without any issue. </w:t>
      </w:r>
      <w:r w:rsidR="00F20644">
        <w:t>N</w:t>
      </w:r>
      <w:r>
        <w:t xml:space="preserve">o mechanism </w:t>
      </w:r>
      <w:r w:rsidR="00F20644">
        <w:t xml:space="preserve">is </w:t>
      </w:r>
      <w:r>
        <w:t>provided to upgrade these task sequences. If you want to use any of the new MDT</w:t>
      </w:r>
      <w:r w:rsidR="00F20644">
        <w:t> </w:t>
      </w:r>
      <w:r w:rsidR="00F4064B">
        <w:t>2010</w:t>
      </w:r>
      <w:r>
        <w:t xml:space="preserve"> </w:t>
      </w:r>
      <w:r w:rsidR="008C4C30">
        <w:t>Update</w:t>
      </w:r>
      <w:r w:rsidR="00E81AEC">
        <w:t> </w:t>
      </w:r>
      <w:r w:rsidR="008C4C30">
        <w:t xml:space="preserve">1 </w:t>
      </w:r>
      <w:r>
        <w:t>capabilities, create new task sequences.</w:t>
      </w:r>
    </w:p>
    <w:p w:rsidR="00CF2BBC" w:rsidRDefault="00F20644" w:rsidP="00CF2BBC">
      <w:pPr>
        <w:pStyle w:val="Text"/>
      </w:pPr>
      <w:r>
        <w:t>When</w:t>
      </w:r>
      <w:r w:rsidR="00CF2BBC">
        <w:t xml:space="preserve"> the upgrade process is complete:</w:t>
      </w:r>
    </w:p>
    <w:p w:rsidR="00CF2BBC" w:rsidRDefault="00CF2BBC" w:rsidP="00CF2BBC">
      <w:pPr>
        <w:pStyle w:val="BulletedList1"/>
      </w:pPr>
      <w:r w:rsidRPr="007C052B">
        <w:rPr>
          <w:rStyle w:val="Bold"/>
        </w:rPr>
        <w:t>Run the Configure ConfigMgr Integration Wizard</w:t>
      </w:r>
      <w:r w:rsidR="00F20644">
        <w:rPr>
          <w:rStyle w:val="Bold"/>
        </w:rPr>
        <w:t>.</w:t>
      </w:r>
      <w:r>
        <w:t xml:space="preserve"> </w:t>
      </w:r>
      <w:r w:rsidR="00F20644">
        <w:t>You must run t</w:t>
      </w:r>
      <w:r>
        <w:t xml:space="preserve">his wizard after the upgrade to register the new components and install the </w:t>
      </w:r>
      <w:r w:rsidR="008C4C30">
        <w:t xml:space="preserve">updated </w:t>
      </w:r>
      <w:r>
        <w:t>ZTI task sequence templates.</w:t>
      </w:r>
    </w:p>
    <w:p w:rsidR="00CF2BBC" w:rsidRDefault="00CF2BBC" w:rsidP="00CF2BBC">
      <w:pPr>
        <w:pStyle w:val="BulletedList1"/>
      </w:pPr>
      <w:r w:rsidRPr="007C052B">
        <w:rPr>
          <w:rStyle w:val="Bold"/>
        </w:rPr>
        <w:t>Run the Remove PXE Filter Wizard</w:t>
      </w:r>
      <w:r w:rsidR="00F20644">
        <w:rPr>
          <w:rStyle w:val="Bold"/>
        </w:rPr>
        <w:t>.</w:t>
      </w:r>
      <w:r>
        <w:t xml:space="preserve"> If</w:t>
      </w:r>
      <w:r w:rsidRPr="003C0BB7">
        <w:t xml:space="preserve"> you had previously installed and configured the </w:t>
      </w:r>
      <w:r w:rsidR="00774A61">
        <w:t>Pre-Boot Execution Environment (</w:t>
      </w:r>
      <w:r w:rsidRPr="003C0BB7">
        <w:t>PXE</w:t>
      </w:r>
      <w:r w:rsidR="00774A61">
        <w:t>)</w:t>
      </w:r>
      <w:r w:rsidRPr="003C0BB7">
        <w:t xml:space="preserve"> filter</w:t>
      </w:r>
      <w:r>
        <w:t xml:space="preserve"> to support the </w:t>
      </w:r>
      <w:r w:rsidRPr="003C0BB7">
        <w:rPr>
          <w:rStyle w:val="Italic"/>
        </w:rPr>
        <w:t>unknown computer</w:t>
      </w:r>
      <w:r>
        <w:t xml:space="preserve"> capability in previous versions of MDT. This support is now provided in System Center Configuration Manager</w:t>
      </w:r>
      <w:r w:rsidR="00774A61">
        <w:t> 2007 </w:t>
      </w:r>
      <w:r>
        <w:t>R2</w:t>
      </w:r>
      <w:r w:rsidR="008C4C30">
        <w:t xml:space="preserve"> and is not available in MDT</w:t>
      </w:r>
      <w:r w:rsidR="00E81AEC">
        <w:t> </w:t>
      </w:r>
      <w:r w:rsidR="008C4C30">
        <w:t>2010 Update</w:t>
      </w:r>
      <w:r w:rsidR="00E81AEC">
        <w:t> </w:t>
      </w:r>
      <w:r w:rsidR="008C4C30">
        <w:t>1</w:t>
      </w:r>
      <w:r w:rsidRPr="003C0BB7">
        <w:t>.</w:t>
      </w:r>
    </w:p>
    <w:p w:rsidR="00CF2BBC" w:rsidRDefault="00CF2BBC" w:rsidP="00CF2BBC">
      <w:pPr>
        <w:pStyle w:val="BulletedList1"/>
      </w:pPr>
      <w:r w:rsidRPr="007C052B">
        <w:rPr>
          <w:rStyle w:val="Bold"/>
        </w:rPr>
        <w:t xml:space="preserve">Ensure </w:t>
      </w:r>
      <w:r w:rsidR="00774A61">
        <w:rPr>
          <w:rStyle w:val="Bold"/>
        </w:rPr>
        <w:t xml:space="preserve">that </w:t>
      </w:r>
      <w:r w:rsidRPr="007C052B">
        <w:rPr>
          <w:rStyle w:val="Bold"/>
        </w:rPr>
        <w:t>you create a new Microsoft Deployment Toolkit Files package for any new ZTI task sequences you create</w:t>
      </w:r>
      <w:r w:rsidR="00774A61">
        <w:rPr>
          <w:rStyle w:val="Bold"/>
        </w:rPr>
        <w:t>.</w:t>
      </w:r>
      <w:r>
        <w:t xml:space="preserve"> </w:t>
      </w:r>
      <w:r w:rsidR="00774A61">
        <w:t>You can use t</w:t>
      </w:r>
      <w:r>
        <w:t xml:space="preserve">he existing </w:t>
      </w:r>
      <w:r w:rsidRPr="007C052B">
        <w:t>Microsoft Deployment Toolkit Files package</w:t>
      </w:r>
      <w:r>
        <w:t xml:space="preserve"> for any ZTI task sequences created prior to the upgrade, but </w:t>
      </w:r>
      <w:r w:rsidR="00774A61">
        <w:t xml:space="preserve">you must create </w:t>
      </w:r>
      <w:r>
        <w:t xml:space="preserve">a new </w:t>
      </w:r>
      <w:r w:rsidRPr="007C052B">
        <w:t>Microsoft Deployment Toolkit Files package</w:t>
      </w:r>
      <w:r>
        <w:t xml:space="preserve"> for new ZTI task sequences.</w:t>
      </w:r>
    </w:p>
    <w:p w:rsidR="00CF2BBC" w:rsidRDefault="00CF2BBC" w:rsidP="00CF2BBC">
      <w:pPr>
        <w:pStyle w:val="BulletedList1"/>
      </w:pPr>
      <w:r w:rsidRPr="007C052B">
        <w:rPr>
          <w:rStyle w:val="Bold"/>
        </w:rPr>
        <w:t xml:space="preserve">Ensure </w:t>
      </w:r>
      <w:r w:rsidR="000D678C">
        <w:rPr>
          <w:rStyle w:val="Bold"/>
        </w:rPr>
        <w:t xml:space="preserve">that </w:t>
      </w:r>
      <w:r w:rsidRPr="007C052B">
        <w:rPr>
          <w:rStyle w:val="Bold"/>
        </w:rPr>
        <w:t>any ZTI task sequences created prior to the upgrade use the Microsoft Deployment Toolkit Files package that existed prior to the upgrade</w:t>
      </w:r>
      <w:r w:rsidR="000D678C">
        <w:rPr>
          <w:rStyle w:val="Bold"/>
        </w:rPr>
        <w:t>.</w:t>
      </w:r>
      <w:r>
        <w:t xml:space="preserve"> </w:t>
      </w:r>
      <w:r w:rsidRPr="007C052B">
        <w:t>You can modify these ZTI task sequences, but you cannot use any of the new MDT</w:t>
      </w:r>
      <w:r w:rsidR="000D678C">
        <w:t> </w:t>
      </w:r>
      <w:r w:rsidRPr="007C052B">
        <w:t xml:space="preserve">2010 </w:t>
      </w:r>
      <w:r w:rsidR="008C4C30">
        <w:t>Update</w:t>
      </w:r>
      <w:r w:rsidR="00E81AEC">
        <w:t> </w:t>
      </w:r>
      <w:r w:rsidR="008C4C30">
        <w:t xml:space="preserve">1 </w:t>
      </w:r>
      <w:r w:rsidRPr="007C052B">
        <w:t>task sequence actions or steps. To use the new MDT</w:t>
      </w:r>
      <w:r w:rsidR="000D678C">
        <w:t> </w:t>
      </w:r>
      <w:r w:rsidRPr="007C052B">
        <w:t xml:space="preserve">2010 </w:t>
      </w:r>
      <w:r w:rsidR="008C4C30">
        <w:t>Update</w:t>
      </w:r>
      <w:r w:rsidR="00E81AEC">
        <w:t> </w:t>
      </w:r>
      <w:r w:rsidR="008C4C30">
        <w:t xml:space="preserve">1 </w:t>
      </w:r>
      <w:r w:rsidRPr="007C052B">
        <w:t>task sequence actions or steps, create a new ZTI task sequence.</w:t>
      </w:r>
    </w:p>
    <w:p w:rsidR="006C5BB3" w:rsidRDefault="006C5BB3" w:rsidP="00C92858">
      <w:pPr>
        <w:pStyle w:val="Heading1"/>
        <w:sectPr w:rsidR="006C5BB3" w:rsidSect="00193FFD">
          <w:headerReference w:type="even" r:id="rId33"/>
          <w:headerReference w:type="default" r:id="rId34"/>
          <w:headerReference w:type="first" r:id="rId35"/>
          <w:pgSz w:w="12240" w:h="15840" w:code="1"/>
          <w:pgMar w:top="2160" w:right="2160" w:bottom="1440" w:left="2160" w:header="1008" w:footer="720" w:gutter="0"/>
          <w:cols w:space="720"/>
          <w:titlePg/>
          <w:docGrid w:linePitch="360"/>
        </w:sectPr>
      </w:pPr>
    </w:p>
    <w:p w:rsidR="00542FE3" w:rsidRDefault="00542FE3" w:rsidP="00C92858">
      <w:pPr>
        <w:pStyle w:val="Heading1"/>
      </w:pPr>
      <w:bookmarkStart w:id="11" w:name="_Toc265781845"/>
      <w:r w:rsidRPr="00C92858">
        <w:t>Known Issues</w:t>
      </w:r>
      <w:bookmarkEnd w:id="11"/>
    </w:p>
    <w:p w:rsidR="00C92858" w:rsidRDefault="00C92858" w:rsidP="00C92858">
      <w:pPr>
        <w:pStyle w:val="Text"/>
      </w:pPr>
      <w:r>
        <w:t>The known issues in MDT</w:t>
      </w:r>
      <w:r w:rsidR="006C5BB3">
        <w:t> </w:t>
      </w:r>
      <w:r w:rsidR="00F4064B">
        <w:t>2010</w:t>
      </w:r>
      <w:r>
        <w:t xml:space="preserve"> </w:t>
      </w:r>
      <w:r w:rsidR="007962E3">
        <w:t>Update</w:t>
      </w:r>
      <w:r w:rsidR="00E81AEC">
        <w:t> </w:t>
      </w:r>
      <w:r w:rsidR="007962E3">
        <w:t xml:space="preserve">1 </w:t>
      </w:r>
      <w:r>
        <w:t>are categorized as follows:</w:t>
      </w:r>
    </w:p>
    <w:p w:rsidR="00C92858" w:rsidRDefault="00A02E11" w:rsidP="00C92858">
      <w:pPr>
        <w:pStyle w:val="BulletedList1"/>
      </w:pPr>
      <w:r>
        <w:t>F</w:t>
      </w:r>
      <w:r w:rsidR="00C92858">
        <w:t>or LTI deployments</w:t>
      </w:r>
      <w:r w:rsidR="00043759">
        <w:t xml:space="preserve"> only</w:t>
      </w:r>
      <w:r>
        <w:t xml:space="preserve"> as described in </w:t>
      </w:r>
      <w:hyperlink w:anchor="_Known_Issues_for" w:history="1">
        <w:r w:rsidRPr="00A02E11">
          <w:rPr>
            <w:rStyle w:val="Hyperlink"/>
          </w:rPr>
          <w:t>Known Issues for LTI Deployments Only</w:t>
        </w:r>
      </w:hyperlink>
    </w:p>
    <w:p w:rsidR="00C92858" w:rsidRDefault="00A02E11" w:rsidP="00C92858">
      <w:pPr>
        <w:pStyle w:val="BulletedList1"/>
      </w:pPr>
      <w:r>
        <w:t>F</w:t>
      </w:r>
      <w:r w:rsidR="00C92858">
        <w:t>or ZTI deployments</w:t>
      </w:r>
      <w:r w:rsidR="00043759">
        <w:t xml:space="preserve"> only</w:t>
      </w:r>
      <w:r>
        <w:t xml:space="preserve"> as described in </w:t>
      </w:r>
      <w:hyperlink w:anchor="_Known_Issues_for_1" w:history="1">
        <w:r w:rsidRPr="00A02E11">
          <w:rPr>
            <w:rStyle w:val="Hyperlink"/>
          </w:rPr>
          <w:t>Known Issues for ZTI Deployments Only</w:t>
        </w:r>
      </w:hyperlink>
    </w:p>
    <w:p w:rsidR="0070407A" w:rsidRDefault="00A02E11" w:rsidP="00C92858">
      <w:pPr>
        <w:pStyle w:val="BulletedList1"/>
      </w:pPr>
      <w:r>
        <w:t>F</w:t>
      </w:r>
      <w:r w:rsidR="0070407A">
        <w:t>or LTI and ZTI deployments</w:t>
      </w:r>
      <w:r>
        <w:t xml:space="preserve"> as described in </w:t>
      </w:r>
      <w:hyperlink w:anchor="_Known_Issues_for_2" w:history="1">
        <w:r w:rsidRPr="00A02E11">
          <w:rPr>
            <w:rStyle w:val="Hyperlink"/>
          </w:rPr>
          <w:t>Known Issues for LTI and ZTI Deployments</w:t>
        </w:r>
      </w:hyperlink>
    </w:p>
    <w:p w:rsidR="007962E3" w:rsidRPr="00C92858" w:rsidRDefault="007962E3" w:rsidP="00C92858">
      <w:pPr>
        <w:pStyle w:val="BulletedList1"/>
      </w:pPr>
      <w:r w:rsidRPr="007962E3">
        <w:t xml:space="preserve">For </w:t>
      </w:r>
      <w:r>
        <w:t xml:space="preserve">UDI </w:t>
      </w:r>
      <w:r w:rsidRPr="007962E3">
        <w:t xml:space="preserve">deployments as described in </w:t>
      </w:r>
      <w:hyperlink w:anchor="_Known_Issues_for_3" w:history="1">
        <w:r w:rsidRPr="007962E3">
          <w:rPr>
            <w:rStyle w:val="Hyperlink"/>
          </w:rPr>
          <w:t xml:space="preserve">Known Issues for </w:t>
        </w:r>
        <w:r>
          <w:rPr>
            <w:rStyle w:val="Hyperlink"/>
          </w:rPr>
          <w:t xml:space="preserve">UDI </w:t>
        </w:r>
        <w:r w:rsidRPr="007962E3">
          <w:rPr>
            <w:rStyle w:val="Hyperlink"/>
          </w:rPr>
          <w:t>Deployments</w:t>
        </w:r>
      </w:hyperlink>
    </w:p>
    <w:p w:rsidR="00542FE3" w:rsidRPr="00C92858" w:rsidRDefault="00C92858" w:rsidP="00C92858">
      <w:pPr>
        <w:pStyle w:val="Heading2"/>
      </w:pPr>
      <w:bookmarkStart w:id="12" w:name="_Known_Issues_for"/>
      <w:bookmarkStart w:id="13" w:name="_Toc265781846"/>
      <w:bookmarkEnd w:id="12"/>
      <w:r>
        <w:t xml:space="preserve">Known Issues for </w:t>
      </w:r>
      <w:r w:rsidRPr="00C92858">
        <w:t>LTI Deployment</w:t>
      </w:r>
      <w:r>
        <w:t>s</w:t>
      </w:r>
      <w:r w:rsidR="00043759">
        <w:t xml:space="preserve"> Only</w:t>
      </w:r>
      <w:bookmarkEnd w:id="13"/>
    </w:p>
    <w:p w:rsidR="00C92858" w:rsidRPr="00C92858" w:rsidRDefault="00C92858" w:rsidP="00C92858">
      <w:pPr>
        <w:pStyle w:val="Text"/>
      </w:pPr>
      <w:r>
        <w:t>The following is a list of known issues that relate to LTI deployments</w:t>
      </w:r>
      <w:r w:rsidR="006C5BB3">
        <w:t xml:space="preserve"> only</w:t>
      </w:r>
      <w:r>
        <w:t>:</w:t>
      </w:r>
    </w:p>
    <w:p w:rsidR="000038D7" w:rsidRPr="004608D7" w:rsidRDefault="000038D7" w:rsidP="000038D7">
      <w:pPr>
        <w:pStyle w:val="BulletedList1"/>
      </w:pPr>
      <w:r>
        <w:t>For LTI deployments, the installation</w:t>
      </w:r>
      <w:r w:rsidRPr="004608D7">
        <w:t xml:space="preserve"> of custom Windows</w:t>
      </w:r>
      <w:r>
        <w:t> </w:t>
      </w:r>
      <w:r w:rsidRPr="004608D7">
        <w:t xml:space="preserve">7 </w:t>
      </w:r>
      <w:r w:rsidR="00E81AEC">
        <w:t>Windows Imaging (</w:t>
      </w:r>
      <w:r w:rsidRPr="004608D7">
        <w:t>WIM</w:t>
      </w:r>
      <w:r w:rsidR="00E81AEC">
        <w:t>)</w:t>
      </w:r>
      <w:r>
        <w:t xml:space="preserve"> image</w:t>
      </w:r>
      <w:r w:rsidRPr="004608D7">
        <w:t xml:space="preserve">s </w:t>
      </w:r>
      <w:r>
        <w:t>may prompt you for a language when the custom Windows 7 WIM image was imported into the Deployment Workbench using the</w:t>
      </w:r>
      <w:r w:rsidRPr="004608D7">
        <w:t xml:space="preserve"> </w:t>
      </w:r>
      <w:r w:rsidRPr="004608D7">
        <w:rPr>
          <w:rStyle w:val="Bold"/>
        </w:rPr>
        <w:t>Setup and sysprep files are not needed</w:t>
      </w:r>
      <w:r w:rsidRPr="004608D7">
        <w:t xml:space="preserve"> option </w:t>
      </w:r>
      <w:r>
        <w:t xml:space="preserve">in the Import Operating System Wizard's </w:t>
      </w:r>
      <w:r w:rsidRPr="004608D7">
        <w:rPr>
          <w:rStyle w:val="Bold"/>
        </w:rPr>
        <w:t>Setup</w:t>
      </w:r>
      <w:r>
        <w:t xml:space="preserve"> page</w:t>
      </w:r>
      <w:r w:rsidRPr="004608D7">
        <w:t>.</w:t>
      </w:r>
    </w:p>
    <w:p w:rsidR="000038D7" w:rsidRPr="004608D7" w:rsidRDefault="000038D7" w:rsidP="000038D7">
      <w:pPr>
        <w:pStyle w:val="TextinList1"/>
      </w:pPr>
      <w:r>
        <w:t>One workaround is to re-import the custom Windows 7 WIM image using the</w:t>
      </w:r>
      <w:r w:rsidRPr="004608D7">
        <w:t xml:space="preserve"> </w:t>
      </w:r>
      <w:r w:rsidRPr="00D15B0F">
        <w:rPr>
          <w:rStyle w:val="Bold"/>
        </w:rPr>
        <w:t>Copy Windows Vista, Windows Server</w:t>
      </w:r>
      <w:r>
        <w:rPr>
          <w:rStyle w:val="Bold"/>
        </w:rPr>
        <w:t> </w:t>
      </w:r>
      <w:r w:rsidRPr="00D15B0F">
        <w:rPr>
          <w:rStyle w:val="Bold"/>
        </w:rPr>
        <w:t>2008 or later setup files from the specified path</w:t>
      </w:r>
      <w:r w:rsidRPr="004608D7">
        <w:t xml:space="preserve"> </w:t>
      </w:r>
      <w:r>
        <w:t>instead of the</w:t>
      </w:r>
      <w:r w:rsidRPr="00D15B0F">
        <w:t xml:space="preserve"> </w:t>
      </w:r>
      <w:r w:rsidRPr="00D15B0F">
        <w:rPr>
          <w:rStyle w:val="Bold"/>
        </w:rPr>
        <w:t>Setup and sysprep files are not needed</w:t>
      </w:r>
      <w:r w:rsidRPr="00D15B0F">
        <w:t xml:space="preserve"> option on the </w:t>
      </w:r>
      <w:r w:rsidRPr="00D15B0F">
        <w:rPr>
          <w:rStyle w:val="Bold"/>
        </w:rPr>
        <w:t>Setup</w:t>
      </w:r>
      <w:r w:rsidRPr="00D15B0F">
        <w:t xml:space="preserve"> wizard </w:t>
      </w:r>
      <w:r>
        <w:t>page</w:t>
      </w:r>
      <w:r w:rsidRPr="00D15B0F">
        <w:t>.</w:t>
      </w:r>
    </w:p>
    <w:p w:rsidR="00AD00C9" w:rsidRDefault="00AD00C9" w:rsidP="00C67B75">
      <w:pPr>
        <w:pStyle w:val="BulletedList1"/>
      </w:pPr>
      <w:r>
        <w:t>Do not create a deployment share, linked deployment share, or media within another deployment share, linked deployment share, or media. The following are examples of invalid configurations:</w:t>
      </w:r>
    </w:p>
    <w:p w:rsidR="00AD00C9" w:rsidRDefault="00DB72EA" w:rsidP="00AD00C9">
      <w:pPr>
        <w:pStyle w:val="BulletedList2"/>
      </w:pPr>
      <w:r>
        <w:t>Create a deployment share in C:\DS01</w:t>
      </w:r>
      <w:r w:rsidR="008D7197">
        <w:t>,</w:t>
      </w:r>
      <w:r>
        <w:t xml:space="preserve"> and then create a second deployment share in C:\DS01\DS02.</w:t>
      </w:r>
    </w:p>
    <w:p w:rsidR="00DB72EA" w:rsidRDefault="00DB72EA" w:rsidP="00DB72EA">
      <w:pPr>
        <w:pStyle w:val="BulletedList2"/>
      </w:pPr>
      <w:r>
        <w:t>Create a deployment share in C:\DS01</w:t>
      </w:r>
      <w:r w:rsidR="008D7197">
        <w:t>,</w:t>
      </w:r>
      <w:r>
        <w:t xml:space="preserve"> and then create media in C:\DS01\MEDIA_01.</w:t>
      </w:r>
    </w:p>
    <w:p w:rsidR="00DB72EA" w:rsidRDefault="00DB72EA" w:rsidP="00DB72EA">
      <w:pPr>
        <w:pStyle w:val="BulletedList2"/>
      </w:pPr>
      <w:r>
        <w:t>Create a deployment share in C:\DS01</w:t>
      </w:r>
      <w:r w:rsidR="008D7197">
        <w:t>,</w:t>
      </w:r>
      <w:r>
        <w:t xml:space="preserve"> and then create a linked deployment share in C:\DS01\LDS02.</w:t>
      </w:r>
    </w:p>
    <w:p w:rsidR="00DB72EA" w:rsidRDefault="00DB72EA" w:rsidP="00DB72EA">
      <w:pPr>
        <w:pStyle w:val="BulletedList2"/>
      </w:pPr>
      <w:r>
        <w:t>Create media in C:\MEDIA_01</w:t>
      </w:r>
      <w:r w:rsidR="008D7197">
        <w:t>,</w:t>
      </w:r>
      <w:r>
        <w:t xml:space="preserve"> and then create a deployment share in C:\MEDIA_01 \DS01.</w:t>
      </w:r>
    </w:p>
    <w:p w:rsidR="00542FE3" w:rsidRDefault="006C5BB3" w:rsidP="00C92858">
      <w:pPr>
        <w:pStyle w:val="BulletedList1"/>
      </w:pPr>
      <w:r>
        <w:t>Disable</w:t>
      </w:r>
      <w:r w:rsidR="00542FE3" w:rsidRPr="00314B8F">
        <w:t xml:space="preserve"> antivirus programs on the lab computer before capturing an image of the lab computer’s disk. Antivirus programs can interfere with the configuration of the image and the installation of applications during deployment. After deployment, reactivate the antivirus program</w:t>
      </w:r>
      <w:r w:rsidR="00542FE3">
        <w:t>s</w:t>
      </w:r>
      <w:r w:rsidR="00542FE3" w:rsidRPr="00314B8F">
        <w:t>. Before beginning deployment, test the interaction of antivirus programs with MDT</w:t>
      </w:r>
      <w:r>
        <w:t> </w:t>
      </w:r>
      <w:r w:rsidR="00F4064B">
        <w:t>2010</w:t>
      </w:r>
      <w:r w:rsidR="008B46F9">
        <w:t xml:space="preserve"> Update</w:t>
      </w:r>
      <w:r w:rsidR="00E81AEC">
        <w:t> </w:t>
      </w:r>
      <w:r w:rsidR="008B46F9">
        <w:t>1</w:t>
      </w:r>
      <w:r w:rsidR="00542FE3" w:rsidRPr="00314B8F">
        <w:t>.</w:t>
      </w:r>
    </w:p>
    <w:p w:rsidR="00043759" w:rsidRDefault="00043759" w:rsidP="00043759">
      <w:pPr>
        <w:pStyle w:val="BulletedList1"/>
      </w:pPr>
      <w:r>
        <w:t xml:space="preserve">Within a folder, avoid creating a subfolder and a file with the same name. For example, within the Files folder, you should not name a subfolder </w:t>
      </w:r>
      <w:r w:rsidRPr="006C5BB3">
        <w:rPr>
          <w:rStyle w:val="Italic"/>
        </w:rPr>
        <w:t>Item,</w:t>
      </w:r>
      <w:r>
        <w:t xml:space="preserve"> and then create a file named </w:t>
      </w:r>
      <w:r w:rsidRPr="006C5BB3">
        <w:rPr>
          <w:rStyle w:val="Italic"/>
        </w:rPr>
        <w:t>Item.</w:t>
      </w:r>
    </w:p>
    <w:p w:rsidR="0070407A" w:rsidRDefault="0070407A" w:rsidP="0070407A">
      <w:pPr>
        <w:pStyle w:val="BulletedList1"/>
      </w:pPr>
      <w:r>
        <w:t xml:space="preserve">The </w:t>
      </w:r>
      <w:r w:rsidR="006C5BB3">
        <w:t xml:space="preserve">error </w:t>
      </w:r>
      <w:r w:rsidR="00946005">
        <w:t xml:space="preserve">message </w:t>
      </w:r>
      <w:r>
        <w:t>“Cannot Find Driver Path” can appear if you choose to optimize a Windows</w:t>
      </w:r>
      <w:r w:rsidR="006C5BB3">
        <w:t> </w:t>
      </w:r>
      <w:r>
        <w:t xml:space="preserve">PE image and select drivers that are not available in the </w:t>
      </w:r>
      <w:r w:rsidR="00666AA9">
        <w:t>deployment share</w:t>
      </w:r>
      <w:r>
        <w:t xml:space="preserve">. To work around this problem, select </w:t>
      </w:r>
      <w:r w:rsidR="00190D7C" w:rsidRPr="00190D7C">
        <w:t>the</w:t>
      </w:r>
      <w:r w:rsidRPr="00C3160B">
        <w:rPr>
          <w:rStyle w:val="Bold"/>
        </w:rPr>
        <w:t xml:space="preserve"> Completely Regenerate The Boot Images</w:t>
      </w:r>
      <w:r>
        <w:t xml:space="preserve"> option.</w:t>
      </w:r>
    </w:p>
    <w:p w:rsidR="008B1DE9" w:rsidRDefault="0070407A" w:rsidP="00C92858">
      <w:pPr>
        <w:pStyle w:val="BulletedList1"/>
      </w:pPr>
      <w:r>
        <w:t xml:space="preserve">When </w:t>
      </w:r>
      <w:r w:rsidR="008B1DE9">
        <w:t xml:space="preserve">upgrading </w:t>
      </w:r>
      <w:r w:rsidR="008B1DE9" w:rsidRPr="008B1DE9">
        <w:t xml:space="preserve">network and media </w:t>
      </w:r>
      <w:r w:rsidR="00666AA9">
        <w:t>deployment shares</w:t>
      </w:r>
      <w:r w:rsidR="008B1DE9">
        <w:t xml:space="preserve"> created in earlier versions of MDT or BDD</w:t>
      </w:r>
      <w:r w:rsidR="00666AA9">
        <w:t> 200</w:t>
      </w:r>
      <w:r w:rsidR="000952AF">
        <w:t>7</w:t>
      </w:r>
      <w:r>
        <w:t xml:space="preserve">, </w:t>
      </w:r>
      <w:r w:rsidR="008B1DE9" w:rsidRPr="008B1DE9">
        <w:t xml:space="preserve">the </w:t>
      </w:r>
      <w:r w:rsidR="00666AA9">
        <w:t>Universal Naming Convention (</w:t>
      </w:r>
      <w:r w:rsidR="008B1DE9">
        <w:t>UNC</w:t>
      </w:r>
      <w:r w:rsidR="00666AA9">
        <w:t>)</w:t>
      </w:r>
      <w:r w:rsidR="008B1DE9">
        <w:t xml:space="preserve"> </w:t>
      </w:r>
      <w:r w:rsidR="008B1DE9" w:rsidRPr="008B1DE9">
        <w:t xml:space="preserve">paths specified for each network and media </w:t>
      </w:r>
      <w:r w:rsidR="00666AA9">
        <w:t>deployment share</w:t>
      </w:r>
      <w:r w:rsidR="008B1DE9" w:rsidRPr="008B1DE9">
        <w:t xml:space="preserve"> must be valid and accessible</w:t>
      </w:r>
      <w:r w:rsidR="008B1DE9">
        <w:t>. If the UNC paths are invalid</w:t>
      </w:r>
      <w:r w:rsidR="008B1DE9" w:rsidRPr="008B1DE9">
        <w:t>, an error will be generated</w:t>
      </w:r>
      <w:r w:rsidR="00666AA9">
        <w:t>,</w:t>
      </w:r>
      <w:r w:rsidR="008B1DE9" w:rsidRPr="008B1DE9">
        <w:t xml:space="preserve"> but the upgrade process will continue</w:t>
      </w:r>
      <w:r w:rsidR="008B1DE9">
        <w:t>.</w:t>
      </w:r>
    </w:p>
    <w:p w:rsidR="00B626BE" w:rsidRDefault="00CA410A" w:rsidP="00C92858">
      <w:pPr>
        <w:pStyle w:val="BulletedList1"/>
      </w:pPr>
      <w:r>
        <w:t xml:space="preserve">The </w:t>
      </w:r>
      <w:r w:rsidR="00B626BE" w:rsidRPr="00CA410A">
        <w:rPr>
          <w:rStyle w:val="Bold"/>
        </w:rPr>
        <w:t>Validate Task Sequence</w:t>
      </w:r>
      <w:r w:rsidR="00B626BE" w:rsidRPr="00B626BE">
        <w:t xml:space="preserve"> step returns </w:t>
      </w:r>
      <w:r>
        <w:t xml:space="preserve">an </w:t>
      </w:r>
      <w:r w:rsidRPr="00CA410A">
        <w:rPr>
          <w:lang w:val="en-GB"/>
        </w:rPr>
        <w:t>“</w:t>
      </w:r>
      <w:r w:rsidR="00B626BE" w:rsidRPr="00B626BE">
        <w:t>insufficient processor speed</w:t>
      </w:r>
      <w:r w:rsidRPr="00CA410A">
        <w:rPr>
          <w:lang w:val="en-GB"/>
        </w:rPr>
        <w:t>”</w:t>
      </w:r>
      <w:r w:rsidR="00B626BE" w:rsidRPr="00B626BE">
        <w:t xml:space="preserve"> error </w:t>
      </w:r>
      <w:r>
        <w:t>i</w:t>
      </w:r>
      <w:r w:rsidR="00B626BE">
        <w:t xml:space="preserve">n </w:t>
      </w:r>
      <w:r>
        <w:t xml:space="preserve">Microsoft </w:t>
      </w:r>
      <w:r w:rsidR="00B626BE" w:rsidRPr="00B626BE">
        <w:t>Virtual</w:t>
      </w:r>
      <w:r>
        <w:t> </w:t>
      </w:r>
      <w:r w:rsidR="00B626BE" w:rsidRPr="00B626BE">
        <w:t xml:space="preserve">PC </w:t>
      </w:r>
      <w:r w:rsidR="00B626BE">
        <w:t xml:space="preserve">running </w:t>
      </w:r>
      <w:r w:rsidR="00B626BE" w:rsidRPr="00B626BE">
        <w:t>on Windows</w:t>
      </w:r>
      <w:r>
        <w:t> </w:t>
      </w:r>
      <w:r w:rsidR="00B626BE" w:rsidRPr="00B626BE">
        <w:t>7</w:t>
      </w:r>
      <w:r>
        <w:t>,</w:t>
      </w:r>
      <w:r w:rsidR="00B626BE" w:rsidRPr="00B626BE">
        <w:t xml:space="preserve"> as WMI returns incorrect processor speed. To work</w:t>
      </w:r>
      <w:r>
        <w:t xml:space="preserve"> </w:t>
      </w:r>
      <w:r w:rsidR="00B626BE" w:rsidRPr="00B626BE">
        <w:t xml:space="preserve">around this issue, </w:t>
      </w:r>
      <w:r>
        <w:t>clear the</w:t>
      </w:r>
      <w:r w:rsidR="00B626BE" w:rsidRPr="00B626BE">
        <w:t xml:space="preserve"> </w:t>
      </w:r>
      <w:r w:rsidR="00B626BE" w:rsidRPr="00CA410A">
        <w:rPr>
          <w:rStyle w:val="Bold"/>
        </w:rPr>
        <w:t>Ensure minimum processor speed</w:t>
      </w:r>
      <w:r w:rsidR="00B626BE" w:rsidRPr="00B626BE">
        <w:t xml:space="preserve"> check</w:t>
      </w:r>
      <w:r>
        <w:t xml:space="preserve"> </w:t>
      </w:r>
      <w:r w:rsidR="00B626BE" w:rsidRPr="00B626BE">
        <w:t xml:space="preserve">box in </w:t>
      </w:r>
      <w:r>
        <w:t xml:space="preserve">the </w:t>
      </w:r>
      <w:r w:rsidR="00B626BE" w:rsidRPr="00CA410A">
        <w:rPr>
          <w:rStyle w:val="Bold"/>
        </w:rPr>
        <w:t>Validate</w:t>
      </w:r>
      <w:r w:rsidR="00B626BE" w:rsidRPr="00B626BE">
        <w:t xml:space="preserve"> </w:t>
      </w:r>
      <w:r>
        <w:t>t</w:t>
      </w:r>
      <w:r w:rsidR="00B626BE" w:rsidRPr="00B626BE">
        <w:t xml:space="preserve">ask </w:t>
      </w:r>
      <w:r>
        <w:t>s</w:t>
      </w:r>
      <w:r w:rsidR="00B626BE" w:rsidRPr="00B626BE">
        <w:t>equence step.</w:t>
      </w:r>
    </w:p>
    <w:p w:rsidR="00542FE3" w:rsidRDefault="00C92858" w:rsidP="00542FE3">
      <w:pPr>
        <w:pStyle w:val="Heading2"/>
      </w:pPr>
      <w:bookmarkStart w:id="14" w:name="_Known_Issues_for_1"/>
      <w:bookmarkStart w:id="15" w:name="_Toc265781847"/>
      <w:bookmarkEnd w:id="14"/>
      <w:r>
        <w:t>Known Issues for ZTI Deployments</w:t>
      </w:r>
      <w:r w:rsidR="00043759">
        <w:t xml:space="preserve"> Only</w:t>
      </w:r>
      <w:bookmarkEnd w:id="15"/>
    </w:p>
    <w:p w:rsidR="00CD5FFB" w:rsidRDefault="00CD5FFB" w:rsidP="00FB2366">
      <w:pPr>
        <w:pStyle w:val="Text"/>
      </w:pPr>
      <w:r w:rsidRPr="00CD5FFB">
        <w:rPr>
          <w:lang w:val="en-GB"/>
        </w:rPr>
        <w:t>The following is a list of known issues that relate to both LTI and ZTI deployments:</w:t>
      </w:r>
    </w:p>
    <w:p w:rsidR="00CD5FFB" w:rsidRDefault="00473CBC" w:rsidP="00CD5FFB">
      <w:pPr>
        <w:pStyle w:val="BulletedList1"/>
      </w:pPr>
      <w:r w:rsidRPr="00473CBC">
        <w:t xml:space="preserve">Refreshing a </w:t>
      </w:r>
      <w:r w:rsidR="00F9292F">
        <w:t>computer</w:t>
      </w:r>
      <w:r w:rsidRPr="00473CBC">
        <w:t xml:space="preserve"> using ZTI and UDI </w:t>
      </w:r>
      <w:r w:rsidR="00F9292F">
        <w:t>t</w:t>
      </w:r>
      <w:r w:rsidRPr="00473CBC">
        <w:t xml:space="preserve">ask </w:t>
      </w:r>
      <w:r w:rsidR="00F9292F">
        <w:t>s</w:t>
      </w:r>
      <w:r w:rsidRPr="00473CBC">
        <w:t>equences fail</w:t>
      </w:r>
      <w:r w:rsidR="00F9292F">
        <w:t>s</w:t>
      </w:r>
      <w:r w:rsidRPr="00473CBC">
        <w:t xml:space="preserve"> </w:t>
      </w:r>
      <w:r w:rsidR="00F9292F">
        <w:t>when</w:t>
      </w:r>
      <w:r w:rsidRPr="00473CBC">
        <w:t xml:space="preserve"> local admin accounts are present on the </w:t>
      </w:r>
      <w:r w:rsidR="00F9292F">
        <w:t>computer</w:t>
      </w:r>
      <w:r w:rsidRPr="00473CBC">
        <w:t>.</w:t>
      </w:r>
    </w:p>
    <w:p w:rsidR="0044771F" w:rsidRDefault="00473CBC" w:rsidP="00CD5FFB">
      <w:pPr>
        <w:pStyle w:val="BulletedList1"/>
      </w:pPr>
      <w:r w:rsidRPr="00473CBC">
        <w:t xml:space="preserve">Task </w:t>
      </w:r>
      <w:r w:rsidR="00F9292F">
        <w:t>s</w:t>
      </w:r>
      <w:r w:rsidRPr="00473CBC">
        <w:t xml:space="preserve">equences fail </w:t>
      </w:r>
      <w:r w:rsidR="00F9292F">
        <w:t>when</w:t>
      </w:r>
      <w:r w:rsidRPr="00473CBC">
        <w:t xml:space="preserve"> the default </w:t>
      </w:r>
      <w:r w:rsidRPr="00F9292F">
        <w:rPr>
          <w:rStyle w:val="Bold"/>
        </w:rPr>
        <w:t>Capture User State</w:t>
      </w:r>
      <w:r w:rsidRPr="00473CBC">
        <w:t xml:space="preserve"> step has </w:t>
      </w:r>
      <w:r w:rsidRPr="00F9292F">
        <w:rPr>
          <w:rStyle w:val="Bold"/>
        </w:rPr>
        <w:t>Capture all user profiles with standard options</w:t>
      </w:r>
      <w:r w:rsidRPr="00473CBC">
        <w:t xml:space="preserve"> selected but </w:t>
      </w:r>
      <w:r w:rsidR="00F9292F">
        <w:t xml:space="preserve">the </w:t>
      </w:r>
      <w:r w:rsidRPr="00473CBC">
        <w:t xml:space="preserve">default </w:t>
      </w:r>
      <w:r w:rsidRPr="00F9292F">
        <w:rPr>
          <w:rStyle w:val="Bold"/>
        </w:rPr>
        <w:t>Restore User State</w:t>
      </w:r>
      <w:r w:rsidRPr="00473CBC">
        <w:t xml:space="preserve"> step has </w:t>
      </w:r>
      <w:r w:rsidR="00F9292F">
        <w:t xml:space="preserve">the </w:t>
      </w:r>
      <w:r w:rsidRPr="00F9292F">
        <w:rPr>
          <w:rStyle w:val="Bold"/>
        </w:rPr>
        <w:t>Restore local computer user profiles</w:t>
      </w:r>
      <w:r w:rsidRPr="00473CBC">
        <w:t xml:space="preserve"> </w:t>
      </w:r>
      <w:r w:rsidR="00F9292F">
        <w:t xml:space="preserve">check box cleared </w:t>
      </w:r>
      <w:r w:rsidRPr="00473CBC">
        <w:t xml:space="preserve">and </w:t>
      </w:r>
      <w:r w:rsidR="00F9292F">
        <w:t xml:space="preserve">System Center </w:t>
      </w:r>
      <w:r w:rsidRPr="00473CBC">
        <w:t>Configuration Manager</w:t>
      </w:r>
      <w:r w:rsidR="00F9292F">
        <w:t> </w:t>
      </w:r>
      <w:r w:rsidRPr="00473CBC">
        <w:t xml:space="preserve">2007 cannot migrate the new accounts without assigning them passwords. </w:t>
      </w:r>
      <w:r w:rsidR="00F9292F">
        <w:t>To w</w:t>
      </w:r>
      <w:r w:rsidRPr="00473CBC">
        <w:t>ork</w:t>
      </w:r>
      <w:r w:rsidR="00F9292F">
        <w:t xml:space="preserve"> </w:t>
      </w:r>
      <w:r w:rsidRPr="00473CBC">
        <w:t>around</w:t>
      </w:r>
      <w:r w:rsidR="00F9292F">
        <w:t xml:space="preserve"> this issue,</w:t>
      </w:r>
      <w:r w:rsidRPr="00473CBC">
        <w:t xml:space="preserve"> </w:t>
      </w:r>
      <w:r w:rsidR="00F9292F">
        <w:t>u</w:t>
      </w:r>
      <w:r w:rsidRPr="00473CBC">
        <w:t xml:space="preserve">sers </w:t>
      </w:r>
      <w:r w:rsidR="00F9292F">
        <w:t>must</w:t>
      </w:r>
      <w:r w:rsidRPr="00473CBC">
        <w:t xml:space="preserve"> manually modify the task sequence, </w:t>
      </w:r>
      <w:r w:rsidR="00F9292F">
        <w:t>selecting</w:t>
      </w:r>
      <w:r w:rsidRPr="00473CBC">
        <w:t xml:space="preserve"> the </w:t>
      </w:r>
      <w:r w:rsidR="00F9292F">
        <w:t>option</w:t>
      </w:r>
      <w:r w:rsidRPr="00473CBC">
        <w:t xml:space="preserve"> to migrate local accounts and </w:t>
      </w:r>
      <w:r w:rsidR="00F9292F">
        <w:t>must</w:t>
      </w:r>
      <w:r w:rsidRPr="00473CBC">
        <w:t xml:space="preserve"> specify a password to be used with the local account. For deta</w:t>
      </w:r>
      <w:r w:rsidR="00F9292F">
        <w:t>i</w:t>
      </w:r>
      <w:r w:rsidRPr="00473CBC">
        <w:t xml:space="preserve">ls, </w:t>
      </w:r>
      <w:r w:rsidR="00F9292F">
        <w:t xml:space="preserve">see </w:t>
      </w:r>
      <w:r w:rsidR="00F9292F" w:rsidRPr="00F9292F">
        <w:t>Capture User State</w:t>
      </w:r>
      <w:r w:rsidR="00F9292F">
        <w:t xml:space="preserve"> at</w:t>
      </w:r>
      <w:r w:rsidRPr="00473CBC">
        <w:t xml:space="preserve"> </w:t>
      </w:r>
      <w:hyperlink r:id="rId36" w:history="1">
        <w:r w:rsidRPr="00F9292F">
          <w:rPr>
            <w:rStyle w:val="Hyperlink"/>
          </w:rPr>
          <w:t>http://technet.microsoft.com/en-us/library/bb680924.aspx</w:t>
        </w:r>
      </w:hyperlink>
      <w:r w:rsidR="00F9292F">
        <w:t>.</w:t>
      </w:r>
    </w:p>
    <w:p w:rsidR="0044771F" w:rsidRDefault="00FB2366" w:rsidP="00CD5FFB">
      <w:pPr>
        <w:pStyle w:val="BulletedList1"/>
      </w:pPr>
      <w:r>
        <w:t xml:space="preserve">The </w:t>
      </w:r>
      <w:r w:rsidR="0044771F">
        <w:t xml:space="preserve">MDT </w:t>
      </w:r>
      <w:r>
        <w:t>t</w:t>
      </w:r>
      <w:r w:rsidR="0044771F">
        <w:t xml:space="preserve">ask </w:t>
      </w:r>
      <w:r>
        <w:t>s</w:t>
      </w:r>
      <w:r w:rsidR="0044771F">
        <w:t>equence does not resume after installing the Hyper-V</w:t>
      </w:r>
      <w:r>
        <w:t>™</w:t>
      </w:r>
      <w:r w:rsidR="0044771F">
        <w:t xml:space="preserve"> role using the </w:t>
      </w:r>
      <w:r w:rsidR="0044771F" w:rsidRPr="00FB2366">
        <w:rPr>
          <w:rStyle w:val="Bold"/>
        </w:rPr>
        <w:t>Install roles and features</w:t>
      </w:r>
      <w:r w:rsidR="0044771F">
        <w:t xml:space="preserve"> step.</w:t>
      </w:r>
      <w:r w:rsidR="00DB76A3">
        <w:t xml:space="preserve"> </w:t>
      </w:r>
      <w:r>
        <w:t>The w</w:t>
      </w:r>
      <w:r w:rsidR="00DB76A3">
        <w:t xml:space="preserve">orkaround is to enable </w:t>
      </w:r>
      <w:r>
        <w:t xml:space="preserve">the </w:t>
      </w:r>
      <w:r w:rsidR="00DB76A3">
        <w:t xml:space="preserve">Hyper-V role in </w:t>
      </w:r>
      <w:r>
        <w:t xml:space="preserve">the </w:t>
      </w:r>
      <w:r w:rsidR="00DB76A3">
        <w:t>operating system image offline</w:t>
      </w:r>
      <w:r w:rsidR="0044771F">
        <w:t xml:space="preserve"> </w:t>
      </w:r>
      <w:r w:rsidR="00DB76A3">
        <w:t xml:space="preserve">using </w:t>
      </w:r>
      <w:r w:rsidRPr="00FB2366">
        <w:t>Deployment Image Servicing and Management</w:t>
      </w:r>
      <w:r>
        <w:t xml:space="preserve"> (</w:t>
      </w:r>
      <w:r w:rsidR="00DB76A3">
        <w:t>DISM</w:t>
      </w:r>
      <w:r>
        <w:t>)</w:t>
      </w:r>
      <w:r w:rsidR="00DB76A3">
        <w:t xml:space="preserve"> commands.</w:t>
      </w:r>
    </w:p>
    <w:p w:rsidR="00421911" w:rsidRPr="00473CBC" w:rsidRDefault="006343B9" w:rsidP="00CD5FFB">
      <w:pPr>
        <w:pStyle w:val="BulletedList1"/>
      </w:pPr>
      <w:r w:rsidRPr="006343B9">
        <w:t xml:space="preserve">When running </w:t>
      </w:r>
      <w:r>
        <w:t xml:space="preserve">a ZTI Replace </w:t>
      </w:r>
      <w:r w:rsidR="00CD5FFB">
        <w:t>t</w:t>
      </w:r>
      <w:r w:rsidRPr="006343B9">
        <w:t xml:space="preserve">ask </w:t>
      </w:r>
      <w:r w:rsidR="00CD5FFB">
        <w:t>s</w:t>
      </w:r>
      <w:r w:rsidRPr="006343B9">
        <w:t xml:space="preserve">equence that </w:t>
      </w:r>
      <w:r w:rsidR="00CD5FFB">
        <w:t>uses</w:t>
      </w:r>
      <w:r w:rsidRPr="006343B9">
        <w:t xml:space="preserve"> USMT</w:t>
      </w:r>
      <w:r w:rsidR="00CD5FFB">
        <w:t> </w:t>
      </w:r>
      <w:r w:rsidRPr="006343B9">
        <w:t>4 to migrate from Windows</w:t>
      </w:r>
      <w:r w:rsidR="00CD5FFB">
        <w:t> </w:t>
      </w:r>
      <w:r w:rsidRPr="006343B9">
        <w:t>XP to either Windows Vista or Windows</w:t>
      </w:r>
      <w:r w:rsidR="00CD5FFB">
        <w:t> </w:t>
      </w:r>
      <w:r w:rsidRPr="006343B9">
        <w:t>7, files are properly captured and restored</w:t>
      </w:r>
      <w:r w:rsidR="00CD5FFB">
        <w:t>,</w:t>
      </w:r>
      <w:r w:rsidRPr="006343B9">
        <w:t xml:space="preserve"> but settings are not</w:t>
      </w:r>
      <w:r w:rsidR="00CD5FFB">
        <w:t>, because</w:t>
      </w:r>
      <w:r>
        <w:t xml:space="preserve"> </w:t>
      </w:r>
      <w:r w:rsidR="00CD5FFB">
        <w:t xml:space="preserve">the </w:t>
      </w:r>
      <w:r w:rsidRPr="006343B9">
        <w:rPr>
          <w:lang w:val="en-GB"/>
        </w:rPr>
        <w:t xml:space="preserve">Scanstate.exe process </w:t>
      </w:r>
      <w:r w:rsidR="00CD5FFB">
        <w:t>cannot</w:t>
      </w:r>
      <w:r>
        <w:t xml:space="preserve"> find </w:t>
      </w:r>
      <w:r w:rsidRPr="006343B9">
        <w:rPr>
          <w:lang w:val="en-GB"/>
        </w:rPr>
        <w:t>the</w:t>
      </w:r>
      <w:r w:rsidR="00CD5FFB">
        <w:t xml:space="preserve"> </w:t>
      </w:r>
      <w:r w:rsidRPr="006343B9">
        <w:rPr>
          <w:lang w:val="en-GB"/>
        </w:rPr>
        <w:t>DlManifests folder</w:t>
      </w:r>
      <w:r>
        <w:t xml:space="preserve">. </w:t>
      </w:r>
      <w:r w:rsidR="002343F4">
        <w:t>To w</w:t>
      </w:r>
      <w:r>
        <w:t>ork around this issue</w:t>
      </w:r>
      <w:r w:rsidR="002343F4">
        <w:t xml:space="preserve">, edit the Replace </w:t>
      </w:r>
      <w:r w:rsidR="00CD5FFB">
        <w:t>t</w:t>
      </w:r>
      <w:r w:rsidR="002343F4">
        <w:t xml:space="preserve">ask </w:t>
      </w:r>
      <w:r w:rsidR="00CD5FFB">
        <w:t>s</w:t>
      </w:r>
      <w:r w:rsidR="002343F4">
        <w:t xml:space="preserve">equence as </w:t>
      </w:r>
      <w:r>
        <w:t xml:space="preserve">documented in </w:t>
      </w:r>
      <w:r w:rsidR="00CD5FFB">
        <w:t>the Microsoft Support article, "</w:t>
      </w:r>
      <w:r w:rsidR="00CD5FFB" w:rsidRPr="00CD5FFB">
        <w:t>When using USMT 4 in a Configuration Manager 2007 SP2 OSD Task Sequence, files are captured successfully but settings are not</w:t>
      </w:r>
      <w:r w:rsidR="00CD5FFB">
        <w:t xml:space="preserve">," at </w:t>
      </w:r>
      <w:hyperlink r:id="rId37" w:history="1">
        <w:r w:rsidRPr="00B96CEA">
          <w:rPr>
            <w:rStyle w:val="Hyperlink"/>
          </w:rPr>
          <w:t>http://support.microsoft.com/kb/2018593</w:t>
        </w:r>
      </w:hyperlink>
      <w:r w:rsidR="00CD5FFB">
        <w:t>.</w:t>
      </w:r>
    </w:p>
    <w:p w:rsidR="00043759" w:rsidRDefault="00043759" w:rsidP="00043759">
      <w:pPr>
        <w:pStyle w:val="Heading2"/>
      </w:pPr>
      <w:bookmarkStart w:id="16" w:name="_Known_Issues_for_2"/>
      <w:bookmarkStart w:id="17" w:name="_Toc265781848"/>
      <w:bookmarkEnd w:id="16"/>
      <w:r>
        <w:t>Known Issues for LTI and ZTI Deployments</w:t>
      </w:r>
      <w:bookmarkEnd w:id="17"/>
    </w:p>
    <w:p w:rsidR="00043759" w:rsidRPr="00C92858" w:rsidRDefault="00043759" w:rsidP="00043759">
      <w:pPr>
        <w:pStyle w:val="Text"/>
      </w:pPr>
      <w:r>
        <w:t xml:space="preserve">The following is a list of known issues that relate to </w:t>
      </w:r>
      <w:r w:rsidR="001C4EB3">
        <w:t xml:space="preserve">both </w:t>
      </w:r>
      <w:r>
        <w:t>LTI and ZTI deployments:</w:t>
      </w:r>
    </w:p>
    <w:p w:rsidR="008554D9" w:rsidRDefault="008554D9" w:rsidP="00043759">
      <w:pPr>
        <w:pStyle w:val="BulletedList1"/>
      </w:pPr>
      <w:r>
        <w:t>LTI and ZTI deployment process</w:t>
      </w:r>
      <w:r w:rsidR="00946005">
        <w:t>es</w:t>
      </w:r>
      <w:r>
        <w:t xml:space="preserve"> are unable to perform </w:t>
      </w:r>
      <w:r w:rsidR="00A57A51">
        <w:t>System Preparation Tool (</w:t>
      </w:r>
      <w:r>
        <w:t>Sysprep</w:t>
      </w:r>
      <w:r w:rsidR="00A57A51">
        <w:t>)</w:t>
      </w:r>
      <w:r>
        <w:t xml:space="preserve"> operations on a target computer that is encrypted using BitLocker</w:t>
      </w:r>
      <w:r w:rsidR="00A216C5">
        <w:t>®</w:t>
      </w:r>
      <w:r>
        <w:t xml:space="preserve"> Drive Encryption, such as preparing a reference computer for capture</w:t>
      </w:r>
      <w:r w:rsidR="00946005">
        <w:t>,</w:t>
      </w:r>
      <w:r>
        <w:t xml:space="preserve"> and then capturing an image of the reference computer. </w:t>
      </w:r>
      <w:r w:rsidR="00946005">
        <w:t>M</w:t>
      </w:r>
      <w:r>
        <w:t xml:space="preserve">odify the task sequences </w:t>
      </w:r>
      <w:r w:rsidR="00946005">
        <w:t>that</w:t>
      </w:r>
      <w:r>
        <w:t xml:space="preserve"> the MDT</w:t>
      </w:r>
      <w:r w:rsidR="00946005">
        <w:t> </w:t>
      </w:r>
      <w:r>
        <w:t xml:space="preserve">2010 </w:t>
      </w:r>
      <w:r w:rsidR="008B46F9">
        <w:t>Update</w:t>
      </w:r>
      <w:r w:rsidR="003B277B">
        <w:t> </w:t>
      </w:r>
      <w:r w:rsidR="008B46F9">
        <w:t xml:space="preserve">1 </w:t>
      </w:r>
      <w:r>
        <w:t xml:space="preserve">task sequence templates </w:t>
      </w:r>
      <w:r w:rsidR="00946005">
        <w:t xml:space="preserve">create </w:t>
      </w:r>
      <w:r>
        <w:t>to disable drive encryption prior to running any task sequence steps that perform Sysprep operations and capture an image of the target computer.</w:t>
      </w:r>
    </w:p>
    <w:p w:rsidR="00043759" w:rsidRDefault="00043759" w:rsidP="00043759">
      <w:pPr>
        <w:pStyle w:val="BulletedList1"/>
      </w:pPr>
      <w:r>
        <w:t>The USMT will fail if the user enters a path surrounded by quot</w:t>
      </w:r>
      <w:r w:rsidR="001C4EB3">
        <w:t>ation marks</w:t>
      </w:r>
      <w:r>
        <w:t xml:space="preserve"> that also ends in a backslash</w:t>
      </w:r>
      <w:r w:rsidR="001C4EB3">
        <w:t xml:space="preserve"> (\)</w:t>
      </w:r>
      <w:r>
        <w:t>. To prevent problems, simply leave off the final backslash when specifying a folder. For example, the following paths will cause an error:</w:t>
      </w:r>
    </w:p>
    <w:p w:rsidR="00043759" w:rsidRDefault="00043759" w:rsidP="00043759">
      <w:pPr>
        <w:pStyle w:val="BulletedList2"/>
      </w:pPr>
      <w:r>
        <w:t>D:\</w:t>
      </w:r>
    </w:p>
    <w:p w:rsidR="00043759" w:rsidRDefault="00043759" w:rsidP="00043759">
      <w:pPr>
        <w:pStyle w:val="BulletedList2"/>
      </w:pPr>
      <w:r>
        <w:t>D:\</w:t>
      </w:r>
      <w:r w:rsidRPr="00025529">
        <w:rPr>
          <w:rStyle w:val="Italic"/>
        </w:rPr>
        <w:t>folder</w:t>
      </w:r>
      <w:r>
        <w:t>\</w:t>
      </w:r>
    </w:p>
    <w:p w:rsidR="0070407A" w:rsidRDefault="0070407A" w:rsidP="0070407A">
      <w:pPr>
        <w:pStyle w:val="BulletedList1"/>
      </w:pPr>
      <w:r w:rsidRPr="0070407A">
        <w:t xml:space="preserve">When specifying a Run As account, specify a user </w:t>
      </w:r>
      <w:r w:rsidR="001C4EB3">
        <w:t>who</w:t>
      </w:r>
      <w:r w:rsidRPr="0070407A">
        <w:t xml:space="preserve"> is a member of the Administrators group on the server. Otherwise, the account will not have sufficient privileges to access network connections </w:t>
      </w:r>
      <w:r w:rsidR="00972409">
        <w:t xml:space="preserve">that administrators </w:t>
      </w:r>
      <w:r w:rsidRPr="0070407A">
        <w:t>establish.</w:t>
      </w:r>
    </w:p>
    <w:p w:rsidR="00F5185C" w:rsidRDefault="0070407A" w:rsidP="00F5185C">
      <w:pPr>
        <w:pStyle w:val="BulletedList1"/>
      </w:pPr>
      <w:r>
        <w:t xml:space="preserve">During the Scanstate and Loadstate processes, multiple copies of log files may be created. </w:t>
      </w:r>
      <w:r w:rsidR="004A63C9">
        <w:t>You can use a</w:t>
      </w:r>
      <w:r>
        <w:t xml:space="preserve"> new USMT template for excluding the log files or log directories while running Scanstate and Loadstate.</w:t>
      </w:r>
    </w:p>
    <w:p w:rsidR="00F5185C" w:rsidRPr="00F5185C" w:rsidRDefault="00F5185C" w:rsidP="00F5185C">
      <w:pPr>
        <w:pStyle w:val="Heading2"/>
      </w:pPr>
      <w:bookmarkStart w:id="18" w:name="_Known_Issues_for_3"/>
      <w:bookmarkStart w:id="19" w:name="_Toc265781849"/>
      <w:bookmarkEnd w:id="18"/>
      <w:r w:rsidRPr="00F5185C">
        <w:t xml:space="preserve">Known Issues for </w:t>
      </w:r>
      <w:r>
        <w:t xml:space="preserve">UDI </w:t>
      </w:r>
      <w:r w:rsidRPr="00F5185C">
        <w:t>Deployments</w:t>
      </w:r>
      <w:bookmarkEnd w:id="19"/>
    </w:p>
    <w:p w:rsidR="00F5185C" w:rsidRPr="00F5185C" w:rsidRDefault="00F5185C" w:rsidP="00F5185C">
      <w:pPr>
        <w:pStyle w:val="Text"/>
      </w:pPr>
      <w:r w:rsidRPr="00F5185C">
        <w:t xml:space="preserve">The following is a list of known issues that relate to </w:t>
      </w:r>
      <w:r w:rsidR="008B46F9">
        <w:t xml:space="preserve">UDI </w:t>
      </w:r>
      <w:r w:rsidRPr="00F5185C">
        <w:t>deployments:</w:t>
      </w:r>
    </w:p>
    <w:p w:rsidR="00F33F5A" w:rsidRDefault="008B46F9" w:rsidP="00E93476">
      <w:pPr>
        <w:pStyle w:val="BulletedList1"/>
      </w:pPr>
      <w:r w:rsidRPr="008B46F9">
        <w:t xml:space="preserve">If </w:t>
      </w:r>
      <w:r w:rsidRPr="00E93476">
        <w:t>you</w:t>
      </w:r>
      <w:r w:rsidRPr="008B46F9">
        <w:t xml:space="preserve"> receive </w:t>
      </w:r>
      <w:r w:rsidR="00E93476">
        <w:t>error </w:t>
      </w:r>
      <w:r w:rsidRPr="008B46F9">
        <w:t xml:space="preserve">404.3 when browsing to the </w:t>
      </w:r>
      <w:r w:rsidR="000952AF">
        <w:t>UDI</w:t>
      </w:r>
      <w:r w:rsidRPr="008B46F9">
        <w:t xml:space="preserve"> Designer </w:t>
      </w:r>
      <w:r w:rsidR="00A216C5">
        <w:t>w</w:t>
      </w:r>
      <w:r w:rsidRPr="008B46F9">
        <w:t xml:space="preserve">eb service, this </w:t>
      </w:r>
      <w:r w:rsidR="00E93476">
        <w:t xml:space="preserve">error </w:t>
      </w:r>
      <w:r w:rsidRPr="008B46F9">
        <w:t xml:space="preserve">is typically </w:t>
      </w:r>
      <w:r w:rsidR="00E93476">
        <w:t xml:space="preserve">the result of the </w:t>
      </w:r>
      <w:r w:rsidR="00A216C5">
        <w:t>Windows Communication Foundation (</w:t>
      </w:r>
      <w:r w:rsidRPr="008B46F9">
        <w:t>WCF</w:t>
      </w:r>
      <w:r w:rsidR="00A216C5">
        <w:t>)</w:t>
      </w:r>
      <w:r w:rsidRPr="008B46F9">
        <w:t xml:space="preserve"> </w:t>
      </w:r>
      <w:r w:rsidR="00A216C5">
        <w:t>m</w:t>
      </w:r>
      <w:r w:rsidR="00E93476">
        <w:t xml:space="preserve">ultipurpose Internet mail </w:t>
      </w:r>
      <w:r w:rsidR="00A216C5">
        <w:t>e</w:t>
      </w:r>
      <w:r w:rsidR="00E93476">
        <w:t>xtensions (MIME)</w:t>
      </w:r>
      <w:r w:rsidRPr="008B46F9">
        <w:t xml:space="preserve"> type not being registered correctly. To register the WCF </w:t>
      </w:r>
      <w:r w:rsidR="00E93476">
        <w:t>MIME</w:t>
      </w:r>
      <w:r w:rsidRPr="008B46F9">
        <w:t xml:space="preserve"> type on the </w:t>
      </w:r>
      <w:r w:rsidR="00A216C5">
        <w:t>w</w:t>
      </w:r>
      <w:r w:rsidRPr="008B46F9">
        <w:t xml:space="preserve">eb server, </w:t>
      </w:r>
      <w:r w:rsidR="00E93476">
        <w:t xml:space="preserve">go to </w:t>
      </w:r>
      <w:r w:rsidRPr="008B46F9">
        <w:t>%Windir%\Microsoft.NET\Framework\v3.0\Windows Communication Foundation</w:t>
      </w:r>
      <w:r>
        <w:t xml:space="preserve">. </w:t>
      </w:r>
      <w:r w:rsidRPr="008B46F9">
        <w:t>From an elevated command prompt</w:t>
      </w:r>
      <w:r w:rsidR="00E93476">
        <w:t>,</w:t>
      </w:r>
      <w:r w:rsidRPr="008B46F9">
        <w:t xml:space="preserve"> run </w:t>
      </w:r>
      <w:r w:rsidRPr="00E93476">
        <w:rPr>
          <w:rStyle w:val="Bold"/>
        </w:rPr>
        <w:t>ServiceModelReg.exe –</w:t>
      </w:r>
      <w:r w:rsidR="00E93476">
        <w:rPr>
          <w:rStyle w:val="Bold"/>
        </w:rPr>
        <w:t>I</w:t>
      </w:r>
      <w:r w:rsidR="00E93476">
        <w:t xml:space="preserve"> to</w:t>
      </w:r>
      <w:r w:rsidRPr="008B46F9">
        <w:t xml:space="preserve"> register the </w:t>
      </w:r>
      <w:r w:rsidR="00E93476">
        <w:t>MIME</w:t>
      </w:r>
      <w:r w:rsidRPr="008B46F9">
        <w:t xml:space="preserve"> type for the .svc extension, </w:t>
      </w:r>
      <w:r w:rsidR="00E93476">
        <w:t xml:space="preserve">which </w:t>
      </w:r>
      <w:r w:rsidR="00A216C5">
        <w:t xml:space="preserve">the web service </w:t>
      </w:r>
      <w:r w:rsidRPr="008B46F9">
        <w:t>require</w:t>
      </w:r>
      <w:r w:rsidR="00A216C5">
        <w:t>s</w:t>
      </w:r>
      <w:r w:rsidRPr="008B46F9">
        <w:t>.</w:t>
      </w:r>
    </w:p>
    <w:p w:rsidR="00F33F5A" w:rsidRDefault="009D0863" w:rsidP="00E93476">
      <w:pPr>
        <w:pStyle w:val="BulletedList1"/>
      </w:pPr>
      <w:r>
        <w:t>When</w:t>
      </w:r>
      <w:r w:rsidRPr="009D0863">
        <w:t xml:space="preserve"> </w:t>
      </w:r>
      <w:r w:rsidR="00E93476">
        <w:t xml:space="preserve">you use </w:t>
      </w:r>
      <w:r w:rsidRPr="009D0863">
        <w:t xml:space="preserve">an x64 boot image for </w:t>
      </w:r>
      <w:r>
        <w:t xml:space="preserve">operating system </w:t>
      </w:r>
      <w:r w:rsidRPr="009D0863">
        <w:t>deployments</w:t>
      </w:r>
      <w:r>
        <w:t>,</w:t>
      </w:r>
      <w:r w:rsidRPr="009D0863">
        <w:t xml:space="preserve"> the </w:t>
      </w:r>
      <w:r w:rsidR="00836D90">
        <w:t xml:space="preserve">status </w:t>
      </w:r>
      <w:r w:rsidRPr="009D0863">
        <w:t xml:space="preserve">background bitmap </w:t>
      </w:r>
      <w:r>
        <w:t xml:space="preserve">will not </w:t>
      </w:r>
      <w:r w:rsidR="00836D90">
        <w:t xml:space="preserve">be </w:t>
      </w:r>
      <w:r>
        <w:t xml:space="preserve">displayed in </w:t>
      </w:r>
      <w:r w:rsidR="00E93476">
        <w:t xml:space="preserve">the </w:t>
      </w:r>
      <w:r>
        <w:t>Windows</w:t>
      </w:r>
      <w:r w:rsidR="00E93476">
        <w:t> </w:t>
      </w:r>
      <w:r>
        <w:t>PE environment</w:t>
      </w:r>
      <w:r w:rsidRPr="009D0863">
        <w:t>.</w:t>
      </w:r>
    </w:p>
    <w:p w:rsidR="00F33F5A" w:rsidRDefault="00E93476" w:rsidP="00E93476">
      <w:pPr>
        <w:pStyle w:val="BulletedList1"/>
      </w:pPr>
      <w:r>
        <w:t>To</w:t>
      </w:r>
      <w:r w:rsidR="00B27E71">
        <w:t xml:space="preserve"> install language packs, you </w:t>
      </w:r>
      <w:r>
        <w:t>must</w:t>
      </w:r>
      <w:r w:rsidR="00B27E71">
        <w:t xml:space="preserve"> </w:t>
      </w:r>
      <w:r w:rsidR="00B27E71" w:rsidRPr="00B27E71">
        <w:t xml:space="preserve">configure the list of language packs in </w:t>
      </w:r>
      <w:r>
        <w:t xml:space="preserve">the </w:t>
      </w:r>
      <w:r w:rsidR="00B27E71">
        <w:t xml:space="preserve">UDI </w:t>
      </w:r>
      <w:r w:rsidR="006713A1">
        <w:t>W</w:t>
      </w:r>
      <w:r w:rsidR="00B27E71" w:rsidRPr="00B27E71">
        <w:t xml:space="preserve">izard </w:t>
      </w:r>
      <w:r w:rsidR="006713A1">
        <w:t>D</w:t>
      </w:r>
      <w:r w:rsidR="00B27E71">
        <w:t>esigner</w:t>
      </w:r>
      <w:r>
        <w:t>.</w:t>
      </w:r>
      <w:r w:rsidR="00B27E71">
        <w:t xml:space="preserve"> </w:t>
      </w:r>
      <w:r>
        <w:t>F</w:t>
      </w:r>
      <w:r w:rsidR="00B27E71" w:rsidRPr="00B27E71">
        <w:t>or each language pack</w:t>
      </w:r>
      <w:r>
        <w:t>, add the</w:t>
      </w:r>
      <w:r w:rsidR="00B27E71" w:rsidRPr="00B27E71">
        <w:t xml:space="preserve"> </w:t>
      </w:r>
      <w:r w:rsidR="00A86559" w:rsidRPr="00E93476">
        <w:rPr>
          <w:rStyle w:val="Bold"/>
        </w:rPr>
        <w:t>Install Language Pack</w:t>
      </w:r>
      <w:r w:rsidR="00A86559">
        <w:t xml:space="preserve"> </w:t>
      </w:r>
      <w:r>
        <w:t>t</w:t>
      </w:r>
      <w:r w:rsidR="00A86559">
        <w:t xml:space="preserve">ask </w:t>
      </w:r>
      <w:r>
        <w:t>s</w:t>
      </w:r>
      <w:r w:rsidR="00A86559">
        <w:t xml:space="preserve">equence step </w:t>
      </w:r>
      <w:r w:rsidR="00B27E71" w:rsidRPr="00B27E71">
        <w:t xml:space="preserve">in </w:t>
      </w:r>
      <w:r>
        <w:t xml:space="preserve">the </w:t>
      </w:r>
      <w:r w:rsidR="00B27E71">
        <w:t xml:space="preserve">UDI </w:t>
      </w:r>
      <w:r>
        <w:t>t</w:t>
      </w:r>
      <w:r w:rsidR="00B27E71">
        <w:t xml:space="preserve">ask </w:t>
      </w:r>
      <w:r>
        <w:t>s</w:t>
      </w:r>
      <w:r w:rsidR="00B27E71">
        <w:t>equence</w:t>
      </w:r>
      <w:r>
        <w:t xml:space="preserve"> and</w:t>
      </w:r>
      <w:r w:rsidR="00B27E71" w:rsidRPr="00B27E71">
        <w:t xml:space="preserve"> </w:t>
      </w:r>
      <w:r w:rsidR="00B27E71">
        <w:t xml:space="preserve">point </w:t>
      </w:r>
      <w:r w:rsidR="00B27E71" w:rsidRPr="00B27E71">
        <w:t xml:space="preserve">to the </w:t>
      </w:r>
      <w:r w:rsidR="00B27E71">
        <w:t xml:space="preserve">Language Pack </w:t>
      </w:r>
      <w:r w:rsidR="00B27E71" w:rsidRPr="00B27E71">
        <w:t>package.</w:t>
      </w:r>
      <w:bookmarkStart w:id="20" w:name="_GoBack"/>
      <w:bookmarkEnd w:id="20"/>
    </w:p>
    <w:p w:rsidR="004E5FA9" w:rsidRDefault="004E5FA9" w:rsidP="004E5FA9">
      <w:pPr>
        <w:pStyle w:val="BulletedList1"/>
      </w:pPr>
      <w:r w:rsidRPr="004E5FA9">
        <w:t xml:space="preserve">If you are using </w:t>
      </w:r>
      <w:r w:rsidR="00A216C5">
        <w:t>s</w:t>
      </w:r>
      <w:r w:rsidRPr="004E5FA9">
        <w:t>tand</w:t>
      </w:r>
      <w:r w:rsidR="00A216C5">
        <w:t>-</w:t>
      </w:r>
      <w:r w:rsidRPr="004E5FA9">
        <w:t xml:space="preserve">alone </w:t>
      </w:r>
      <w:r w:rsidR="00A216C5">
        <w:t>m</w:t>
      </w:r>
      <w:r w:rsidRPr="004E5FA9">
        <w:t>edia</w:t>
      </w:r>
      <w:r w:rsidR="00A216C5">
        <w:t>,</w:t>
      </w:r>
      <w:r w:rsidRPr="004E5FA9">
        <w:t xml:space="preserve"> the value displayed for </w:t>
      </w:r>
      <w:r w:rsidRPr="00A216C5">
        <w:rPr>
          <w:rStyle w:val="Bold"/>
        </w:rPr>
        <w:t>Deployment Time</w:t>
      </w:r>
      <w:r w:rsidRPr="004E5FA9">
        <w:t xml:space="preserve"> by </w:t>
      </w:r>
      <w:r w:rsidRPr="00A216C5">
        <w:rPr>
          <w:rStyle w:val="Bold"/>
        </w:rPr>
        <w:t>OSDResults</w:t>
      </w:r>
      <w:r w:rsidRPr="004E5FA9">
        <w:t xml:space="preserve"> at the end of the deployment is not guaranteed correct</w:t>
      </w:r>
      <w:r w:rsidR="00A216C5">
        <w:t>,</w:t>
      </w:r>
      <w:r w:rsidRPr="004E5FA9">
        <w:t xml:space="preserve"> because a network connection is not assumed to be available when using stand</w:t>
      </w:r>
      <w:r w:rsidR="00A216C5">
        <w:t>-</w:t>
      </w:r>
      <w:r w:rsidRPr="004E5FA9">
        <w:t>alone media</w:t>
      </w:r>
      <w:r w:rsidR="00A216C5">
        <w:t>.</w:t>
      </w:r>
      <w:r w:rsidRPr="004E5FA9">
        <w:t xml:space="preserve"> </w:t>
      </w:r>
      <w:r w:rsidR="00A216C5">
        <w:t>T</w:t>
      </w:r>
      <w:r w:rsidRPr="004E5FA9">
        <w:t>herefore</w:t>
      </w:r>
      <w:r w:rsidR="00A216C5">
        <w:t>,</w:t>
      </w:r>
      <w:r w:rsidRPr="004E5FA9">
        <w:t xml:space="preserve"> the machine’s </w:t>
      </w:r>
      <w:r w:rsidR="00A216C5">
        <w:t>basic input/output system (</w:t>
      </w:r>
      <w:r w:rsidRPr="004E5FA9">
        <w:t>BIOS</w:t>
      </w:r>
      <w:r w:rsidR="00A216C5">
        <w:t>)</w:t>
      </w:r>
      <w:r w:rsidRPr="004E5FA9">
        <w:t xml:space="preserve"> clock cannot be synced to a correct time. In some cases</w:t>
      </w:r>
      <w:r w:rsidR="00A216C5">
        <w:t>,</w:t>
      </w:r>
      <w:r w:rsidRPr="004E5FA9">
        <w:t xml:space="preserve"> the deployment time may show a negative number</w:t>
      </w:r>
      <w:r w:rsidR="00A216C5">
        <w:t>, as</w:t>
      </w:r>
      <w:r w:rsidRPr="004E5FA9">
        <w:t xml:space="preserve"> occurs when the time available from Win</w:t>
      </w:r>
      <w:r w:rsidR="00A216C5">
        <w:t>dows </w:t>
      </w:r>
      <w:r w:rsidRPr="004E5FA9">
        <w:t xml:space="preserve">PE at the start is incorrectly set with a value that is actually later than the time </w:t>
      </w:r>
      <w:r w:rsidR="00A216C5">
        <w:t>at which</w:t>
      </w:r>
      <w:r w:rsidRPr="004E5FA9">
        <w:t xml:space="preserve"> the deployment </w:t>
      </w:r>
      <w:r w:rsidR="00A216C5">
        <w:t>finishes</w:t>
      </w:r>
      <w:r w:rsidRPr="004E5FA9">
        <w:t>.</w:t>
      </w:r>
    </w:p>
    <w:p w:rsidR="00473CBC" w:rsidRDefault="00473CBC" w:rsidP="00473CBC">
      <w:pPr>
        <w:pStyle w:val="BulletedList1"/>
      </w:pPr>
      <w:r w:rsidRPr="00473CBC">
        <w:t xml:space="preserve">Refreshing a </w:t>
      </w:r>
      <w:r w:rsidR="00A216C5">
        <w:t>computer</w:t>
      </w:r>
      <w:r w:rsidRPr="00473CBC">
        <w:t xml:space="preserve"> using ZTI and UDI </w:t>
      </w:r>
      <w:r w:rsidR="00A216C5">
        <w:t>t</w:t>
      </w:r>
      <w:r w:rsidRPr="00473CBC">
        <w:t xml:space="preserve">ask </w:t>
      </w:r>
      <w:r w:rsidR="00A216C5">
        <w:t>s</w:t>
      </w:r>
      <w:r w:rsidRPr="00473CBC">
        <w:t>equences fail</w:t>
      </w:r>
      <w:r w:rsidR="00A216C5">
        <w:t>s</w:t>
      </w:r>
      <w:r w:rsidRPr="00473CBC">
        <w:t xml:space="preserve"> </w:t>
      </w:r>
      <w:r w:rsidR="00A216C5">
        <w:t>when</w:t>
      </w:r>
      <w:r w:rsidRPr="00473CBC">
        <w:t xml:space="preserve"> local admin accounts are present on the </w:t>
      </w:r>
      <w:r w:rsidR="00A216C5">
        <w:t>computer</w:t>
      </w:r>
      <w:r w:rsidRPr="00473CBC">
        <w:t xml:space="preserve">. </w:t>
      </w:r>
      <w:r w:rsidR="00A216C5" w:rsidRPr="00A216C5">
        <w:rPr>
          <w:lang w:val="en-GB"/>
        </w:rPr>
        <w:t xml:space="preserve">Task sequences also fail when the default </w:t>
      </w:r>
      <w:r w:rsidR="00A216C5" w:rsidRPr="00A216C5">
        <w:rPr>
          <w:rStyle w:val="Bold"/>
          <w:lang w:val="en-GB"/>
        </w:rPr>
        <w:t>Capture User State</w:t>
      </w:r>
      <w:r w:rsidR="00A216C5" w:rsidRPr="00A216C5">
        <w:rPr>
          <w:lang w:val="en-GB"/>
        </w:rPr>
        <w:t xml:space="preserve"> step has </w:t>
      </w:r>
      <w:r w:rsidR="00A216C5" w:rsidRPr="00A216C5">
        <w:rPr>
          <w:rStyle w:val="Bold"/>
          <w:lang w:val="en-GB"/>
        </w:rPr>
        <w:t>Capture all user profiles with standard options</w:t>
      </w:r>
      <w:r w:rsidR="00A216C5" w:rsidRPr="00A216C5">
        <w:rPr>
          <w:lang w:val="en-GB"/>
        </w:rPr>
        <w:t xml:space="preserve"> selected but the default </w:t>
      </w:r>
      <w:r w:rsidR="00A216C5" w:rsidRPr="00A216C5">
        <w:rPr>
          <w:rStyle w:val="Bold"/>
          <w:lang w:val="en-GB"/>
        </w:rPr>
        <w:t>Restore User State</w:t>
      </w:r>
      <w:r w:rsidR="00A216C5" w:rsidRPr="00A216C5">
        <w:rPr>
          <w:lang w:val="en-GB"/>
        </w:rPr>
        <w:t xml:space="preserve"> step has the </w:t>
      </w:r>
      <w:r w:rsidR="00A216C5" w:rsidRPr="00A216C5">
        <w:rPr>
          <w:rStyle w:val="Bold"/>
          <w:lang w:val="en-GB"/>
        </w:rPr>
        <w:t>Restore local computer user profiles</w:t>
      </w:r>
      <w:r w:rsidR="00A216C5" w:rsidRPr="00A216C5">
        <w:rPr>
          <w:lang w:val="en-GB"/>
        </w:rPr>
        <w:t xml:space="preserve"> check box cleared and System Center Configuration Manager 2007 cannot migrate the new accounts without assigning them passwords. To work around this issue, users must manually modify the task sequence, selecting the option to migrate local accounts, and must specify a password to be used with the local account. For details, see Capture User State at </w:t>
      </w:r>
      <w:hyperlink r:id="rId38" w:history="1">
        <w:r w:rsidR="00A216C5" w:rsidRPr="00A216C5">
          <w:rPr>
            <w:rStyle w:val="Hyperlink"/>
            <w:lang w:val="en-GB"/>
          </w:rPr>
          <w:t>http://technet.microsoft.com/en-us/library/bb680924.aspx</w:t>
        </w:r>
      </w:hyperlink>
      <w:r w:rsidR="00A216C5" w:rsidRPr="00A216C5">
        <w:rPr>
          <w:lang w:val="en-GB"/>
        </w:rPr>
        <w:t>.</w:t>
      </w:r>
    </w:p>
    <w:p w:rsidR="00D65821" w:rsidRDefault="000C3075" w:rsidP="00E6040F">
      <w:pPr>
        <w:pStyle w:val="BulletedList1"/>
      </w:pPr>
      <w:r>
        <w:t xml:space="preserve">In </w:t>
      </w:r>
      <w:r w:rsidR="002D09B1">
        <w:t xml:space="preserve">the </w:t>
      </w:r>
      <w:r>
        <w:t xml:space="preserve">case of UDI, </w:t>
      </w:r>
      <w:r w:rsidR="002D09B1">
        <w:t>the</w:t>
      </w:r>
      <w:r w:rsidR="002D09B1" w:rsidRPr="00E6040F">
        <w:t xml:space="preserve"> </w:t>
      </w:r>
      <w:r w:rsidRPr="00E6040F">
        <w:rPr>
          <w:rStyle w:val="Bold"/>
        </w:rPr>
        <w:t>OSDDomainName</w:t>
      </w:r>
      <w:r>
        <w:t xml:space="preserve"> </w:t>
      </w:r>
      <w:r w:rsidR="002D09B1">
        <w:t>t</w:t>
      </w:r>
      <w:r>
        <w:t xml:space="preserve">ask </w:t>
      </w:r>
      <w:r w:rsidR="002D09B1">
        <w:t>s</w:t>
      </w:r>
      <w:r>
        <w:t>equence variable is case sensitive. When setting the</w:t>
      </w:r>
      <w:r w:rsidRPr="00E6040F">
        <w:t xml:space="preserve"> </w:t>
      </w:r>
      <w:r w:rsidR="00D65821" w:rsidRPr="00E6040F">
        <w:rPr>
          <w:rStyle w:val="Bold"/>
        </w:rPr>
        <w:t>OSDDomainName</w:t>
      </w:r>
      <w:r w:rsidR="00D65821">
        <w:t xml:space="preserve"> </w:t>
      </w:r>
      <w:r w:rsidR="0064540E">
        <w:t xml:space="preserve">value through </w:t>
      </w:r>
      <w:r w:rsidR="002D09B1">
        <w:t>a t</w:t>
      </w:r>
      <w:r w:rsidR="00D65821">
        <w:t xml:space="preserve">ask </w:t>
      </w:r>
      <w:r w:rsidR="002D09B1">
        <w:t>s</w:t>
      </w:r>
      <w:r w:rsidR="00D65821">
        <w:t xml:space="preserve">equence </w:t>
      </w:r>
      <w:r w:rsidR="002D09B1">
        <w:t>s</w:t>
      </w:r>
      <w:r w:rsidR="00D65821">
        <w:t xml:space="preserve">tep or </w:t>
      </w:r>
      <w:r w:rsidR="002D09B1">
        <w:t xml:space="preserve">in </w:t>
      </w:r>
      <w:r w:rsidR="00D65821">
        <w:t>CS.ini</w:t>
      </w:r>
      <w:r>
        <w:t>,</w:t>
      </w:r>
      <w:r w:rsidR="00D90766">
        <w:t xml:space="preserve"> </w:t>
      </w:r>
      <w:r>
        <w:t xml:space="preserve">it </w:t>
      </w:r>
      <w:r w:rsidR="0064540E">
        <w:t xml:space="preserve">must </w:t>
      </w:r>
      <w:r>
        <w:t xml:space="preserve">be an exact </w:t>
      </w:r>
      <w:r w:rsidR="0064540E">
        <w:t xml:space="preserve">match </w:t>
      </w:r>
      <w:r>
        <w:t xml:space="preserve">to the </w:t>
      </w:r>
      <w:r w:rsidR="00D65821">
        <w:t>domain valu</w:t>
      </w:r>
      <w:r w:rsidR="0064540E">
        <w:t xml:space="preserve">e set in </w:t>
      </w:r>
      <w:r w:rsidR="002D09B1">
        <w:t xml:space="preserve">the </w:t>
      </w:r>
      <w:r w:rsidR="0064540E">
        <w:t>UDI configuration file.</w:t>
      </w:r>
    </w:p>
    <w:p w:rsidR="0064540E" w:rsidRDefault="002D09B1" w:rsidP="00E6040F">
      <w:pPr>
        <w:pStyle w:val="BulletedList1"/>
      </w:pPr>
      <w:r>
        <w:t xml:space="preserve">The </w:t>
      </w:r>
      <w:r w:rsidRPr="002D09B1">
        <w:rPr>
          <w:rStyle w:val="Bold"/>
        </w:rPr>
        <w:t>C</w:t>
      </w:r>
      <w:r w:rsidR="009B7917" w:rsidRPr="002D09B1">
        <w:rPr>
          <w:rStyle w:val="Bold"/>
        </w:rPr>
        <w:t>omputer</w:t>
      </w:r>
      <w:r w:rsidR="009B7917">
        <w:t xml:space="preserve"> page in </w:t>
      </w:r>
      <w:r>
        <w:t xml:space="preserve">the </w:t>
      </w:r>
      <w:r w:rsidR="009B7917">
        <w:t xml:space="preserve">UDI </w:t>
      </w:r>
      <w:r>
        <w:t>W</w:t>
      </w:r>
      <w:r w:rsidR="009B7917">
        <w:t xml:space="preserve">izard cannot be set to </w:t>
      </w:r>
      <w:r w:rsidR="009B7917" w:rsidRPr="002D09B1">
        <w:rPr>
          <w:rStyle w:val="Bold"/>
        </w:rPr>
        <w:t>silent</w:t>
      </w:r>
      <w:r w:rsidR="009B7917">
        <w:t xml:space="preserve"> when </w:t>
      </w:r>
      <w:r>
        <w:t xml:space="preserve">the </w:t>
      </w:r>
      <w:r w:rsidR="009B7917" w:rsidRPr="002D09B1">
        <w:rPr>
          <w:rStyle w:val="Bold"/>
        </w:rPr>
        <w:t>Workgroup</w:t>
      </w:r>
      <w:r w:rsidR="009B7917">
        <w:t xml:space="preserve"> option is selected. To work</w:t>
      </w:r>
      <w:r>
        <w:t xml:space="preserve"> </w:t>
      </w:r>
      <w:r w:rsidR="009B7917">
        <w:t xml:space="preserve">around this issue, disable the </w:t>
      </w:r>
      <w:r w:rsidR="009B7917" w:rsidRPr="002D09B1">
        <w:rPr>
          <w:rStyle w:val="Bold"/>
        </w:rPr>
        <w:t>Computer</w:t>
      </w:r>
      <w:r w:rsidR="009B7917">
        <w:t xml:space="preserve"> </w:t>
      </w:r>
      <w:r>
        <w:t>p</w:t>
      </w:r>
      <w:r w:rsidR="009B7917">
        <w:t>age</w:t>
      </w:r>
      <w:r>
        <w:t>,</w:t>
      </w:r>
      <w:r w:rsidR="009B7917">
        <w:t xml:space="preserve"> and make sure that </w:t>
      </w:r>
      <w:r>
        <w:t>the</w:t>
      </w:r>
      <w:r w:rsidRPr="00E6040F">
        <w:t xml:space="preserve"> </w:t>
      </w:r>
      <w:r w:rsidR="009B7917" w:rsidRPr="00E6040F">
        <w:rPr>
          <w:rStyle w:val="Bold"/>
        </w:rPr>
        <w:t>OSDComputerName</w:t>
      </w:r>
      <w:r w:rsidR="009B7917">
        <w:t xml:space="preserve"> and</w:t>
      </w:r>
      <w:r w:rsidR="009B7917" w:rsidRPr="00E6040F">
        <w:t xml:space="preserve"> </w:t>
      </w:r>
      <w:r w:rsidR="009B7917" w:rsidRPr="00E6040F">
        <w:rPr>
          <w:rStyle w:val="Bold"/>
        </w:rPr>
        <w:t>OSDWorkgroupName</w:t>
      </w:r>
      <w:r w:rsidR="009B7917">
        <w:t xml:space="preserve"> variables are set.</w:t>
      </w:r>
    </w:p>
    <w:sectPr w:rsidR="0064540E" w:rsidSect="00193FFD">
      <w:headerReference w:type="even" r:id="rId39"/>
      <w:headerReference w:type="default" r:id="rId40"/>
      <w:headerReference w:type="first" r:id="rId41"/>
      <w:pgSz w:w="12240" w:h="15840" w:code="1"/>
      <w:pgMar w:top="2160" w:right="2160" w:bottom="1440" w:left="2160" w:header="1008"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87" w:rsidRDefault="00503387">
      <w:r>
        <w:separator/>
      </w:r>
    </w:p>
    <w:p w:rsidR="00503387" w:rsidRDefault="00503387"/>
  </w:endnote>
  <w:endnote w:type="continuationSeparator" w:id="0">
    <w:p w:rsidR="00503387" w:rsidRDefault="00503387">
      <w:r>
        <w:continuationSeparator/>
      </w:r>
    </w:p>
    <w:p w:rsidR="00503387" w:rsidRDefault="0050338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icrosoft Logo 95">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AA4708" w:rsidRDefault="00503387" w:rsidP="00AA4708">
    <w:pPr>
      <w:pStyle w:val="Footer"/>
    </w:pPr>
    <w:r w:rsidRPr="00AA4708">
      <w:t>Solution Accelerators</w:t>
    </w:r>
    <w:r w:rsidRPr="00AA4708">
      <w:tab/>
      <w:t>microsoft.com/technet/SolutionAccelerators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88487F" w:rsidRDefault="00503387" w:rsidP="0088487F">
    <w:pPr>
      <w:pStyle w:val="Footer"/>
    </w:pPr>
    <w:r w:rsidRPr="0088487F">
      <w:t>Solution Accelerators</w:t>
    </w:r>
    <w:r w:rsidRPr="0088487F">
      <w:tab/>
      <w:t>microsoft.com/technet/SolutionAccelerators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2F730C">
    <w:pPr>
      <w:pStyle w:val="WSSLogo"/>
    </w:pPr>
    <w:r>
      <w:rPr>
        <w:noProof/>
      </w:rPr>
      <w:drawing>
        <wp:inline distT="0" distB="0" distL="0" distR="0">
          <wp:extent cx="1466850" cy="28575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AA470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88487F" w:rsidRDefault="00503387" w:rsidP="0088487F">
    <w:pPr>
      <w:pStyle w:val="Footer"/>
    </w:pPr>
    <w:r w:rsidRPr="0088487F">
      <w:t>Solution Accelerators</w:t>
    </w:r>
    <w:r w:rsidRPr="0088487F">
      <w:tab/>
      <w:t>microsoft.com/technet/SolutionAccelerators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87" w:rsidRDefault="00503387">
      <w:r>
        <w:separator/>
      </w:r>
    </w:p>
    <w:p w:rsidR="00503387" w:rsidRDefault="00503387"/>
  </w:footnote>
  <w:footnote w:type="continuationSeparator" w:id="0">
    <w:p w:rsidR="00503387" w:rsidRDefault="00503387">
      <w:r>
        <w:continuationSeparator/>
      </w:r>
    </w:p>
    <w:p w:rsidR="00503387" w:rsidRDefault="005033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AA470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t>MSDN 2.0</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542FE3">
    <w:pPr>
      <w:pStyle w:val="Header"/>
      <w:tabs>
        <w:tab w:val="right" w:pos="9360"/>
      </w:tabs>
    </w:pPr>
    <w:r>
      <w:t>Release Notes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3E17FE">
    <w:pPr>
      <w:pStyle w:val="Header"/>
    </w:pPr>
    <w:r>
      <w:t>Release Notes: Introduction</w:t>
    </w:r>
    <w:r>
      <w:tab/>
    </w:r>
    <w:sdt>
      <w:sdtPr>
        <w:id w:val="8832090"/>
        <w:docPartObj>
          <w:docPartGallery w:val="Page Numbers (Top of Page)"/>
          <w:docPartUnique/>
        </w:docPartObj>
      </w:sdtPr>
      <w:sdtContent>
        <w:fldSimple w:instr=" PAGE   \* MERGEFORMAT ">
          <w:r w:rsidR="008B04B5">
            <w:rPr>
              <w:noProof/>
            </w:rPr>
            <w:t>1</w:t>
          </w:r>
        </w:fldSimple>
      </w:sdtContent>
    </w:sdt>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3E17FE">
    <w:pPr>
      <w:pStyle w:val="Header"/>
    </w:pPr>
    <w:sdt>
      <w:sdtPr>
        <w:id w:val="3380316"/>
        <w:docPartObj>
          <w:docPartGallery w:val="Page Numbers (Top of Page)"/>
          <w:docPartUnique/>
        </w:docPartObj>
      </w:sdtPr>
      <w:sdtContent>
        <w:fldSimple w:instr=" PAGE   \* MERGEFORMAT ">
          <w:r w:rsidR="008B04B5">
            <w:rPr>
              <w:noProof/>
            </w:rPr>
            <w:t>2</w:t>
          </w:r>
        </w:fldSimple>
        <w:r>
          <w:tab/>
          <w:t>Microsoft Deployment Toolkit 2010</w:t>
        </w:r>
      </w:sdtContent>
    </w:sdt>
    <w:r>
      <w:t xml:space="preserve"> Update 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C1620E" w:rsidRDefault="00503387" w:rsidP="00542FE3">
    <w:pPr>
      <w:pStyle w:val="Header"/>
      <w:tabs>
        <w:tab w:val="right" w:pos="9360"/>
      </w:tabs>
    </w:pPr>
    <w:r>
      <w:rPr>
        <w:rStyle w:val="PageNumber"/>
      </w:rPr>
      <w:fldChar w:fldCharType="begin"/>
    </w:r>
    <w:r>
      <w:rPr>
        <w:rStyle w:val="PageNumber"/>
      </w:rPr>
      <w:instrText xml:space="preserve"> PAGE </w:instrText>
    </w:r>
    <w:r>
      <w:rPr>
        <w:rStyle w:val="PageNumber"/>
      </w:rPr>
      <w:fldChar w:fldCharType="separate"/>
    </w:r>
    <w:r w:rsidR="008B04B5">
      <w:rPr>
        <w:rStyle w:val="PageNumber"/>
        <w:noProof/>
      </w:rPr>
      <w:t>4</w:t>
    </w:r>
    <w:r>
      <w:rPr>
        <w:rStyle w:val="PageNumber"/>
      </w:rPr>
      <w:fldChar w:fldCharType="end"/>
    </w:r>
    <w:r>
      <w:rPr>
        <w:rStyle w:val="PageNumber"/>
      </w:rPr>
      <w:tab/>
    </w:r>
    <w:r>
      <w:t>Microsoft Deployment Toolkit 2010 Update 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542FE3">
    <w:pPr>
      <w:pStyle w:val="Header"/>
      <w:tabs>
        <w:tab w:val="right" w:pos="9360"/>
      </w:tabs>
    </w:pPr>
    <w:r>
      <w:t>Release Notes: Installing MDT 2010 Update 1</w:t>
    </w:r>
    <w:r>
      <w:tab/>
    </w:r>
    <w:r>
      <w:rPr>
        <w:rStyle w:val="PageNumber"/>
      </w:rPr>
      <w:fldChar w:fldCharType="begin"/>
    </w:r>
    <w:r>
      <w:rPr>
        <w:rStyle w:val="PageNumber"/>
      </w:rPr>
      <w:instrText xml:space="preserve"> PAGE </w:instrText>
    </w:r>
    <w:r>
      <w:rPr>
        <w:rStyle w:val="PageNumber"/>
      </w:rPr>
      <w:fldChar w:fldCharType="separate"/>
    </w:r>
    <w:r w:rsidR="008B04B5">
      <w:rPr>
        <w:rStyle w:val="PageNumber"/>
        <w:noProof/>
      </w:rPr>
      <w:t>5</w:t>
    </w:r>
    <w:r>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2157"/>
      <w:docPartObj>
        <w:docPartGallery w:val="Page Numbers (Top of Page)"/>
        <w:docPartUnique/>
      </w:docPartObj>
    </w:sdtPr>
    <w:sdtContent>
      <w:p w:rsidR="00503387" w:rsidRPr="003E17FE" w:rsidRDefault="00503387" w:rsidP="003E17FE">
        <w:pPr>
          <w:pStyle w:val="Header"/>
        </w:pPr>
        <w:r>
          <w:t>Release Notes: Installing MDT 2010 Update 1</w:t>
        </w:r>
        <w:r>
          <w:tab/>
        </w:r>
        <w:fldSimple w:instr=" PAGE   \* MERGEFORMAT ">
          <w:r w:rsidR="008B04B5">
            <w:rPr>
              <w:noProof/>
            </w:rPr>
            <w:t>3</w:t>
          </w:r>
        </w:fldSimple>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C1620E" w:rsidRDefault="00503387" w:rsidP="00542FE3">
    <w:pPr>
      <w:pStyle w:val="Header"/>
      <w:tabs>
        <w:tab w:val="right" w:pos="9360"/>
      </w:tabs>
    </w:pPr>
    <w:r>
      <w:rPr>
        <w:rStyle w:val="PageNumber"/>
      </w:rPr>
      <w:fldChar w:fldCharType="begin"/>
    </w:r>
    <w:r>
      <w:rPr>
        <w:rStyle w:val="PageNumber"/>
      </w:rPr>
      <w:instrText xml:space="preserve"> PAGE </w:instrText>
    </w:r>
    <w:r>
      <w:rPr>
        <w:rStyle w:val="PageNumber"/>
      </w:rPr>
      <w:fldChar w:fldCharType="separate"/>
    </w:r>
    <w:r w:rsidR="008B04B5">
      <w:rPr>
        <w:rStyle w:val="PageNumber"/>
        <w:noProof/>
      </w:rPr>
      <w:t>8</w:t>
    </w:r>
    <w:r>
      <w:rPr>
        <w:rStyle w:val="PageNumber"/>
      </w:rPr>
      <w:fldChar w:fldCharType="end"/>
    </w:r>
    <w:r>
      <w:rPr>
        <w:rStyle w:val="PageNumber"/>
      </w:rPr>
      <w:tab/>
    </w:r>
    <w:r>
      <w:t>Microsoft Deployment Toolkit 2010 Update 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542FE3">
    <w:pPr>
      <w:pStyle w:val="Header"/>
      <w:tabs>
        <w:tab w:val="right" w:pos="9360"/>
      </w:tabs>
    </w:pPr>
    <w:r>
      <w:t>Release Notes: Known Issues</w:t>
    </w:r>
    <w:r>
      <w:tab/>
    </w:r>
    <w:r>
      <w:rPr>
        <w:rStyle w:val="PageNumber"/>
      </w:rPr>
      <w:fldChar w:fldCharType="begin"/>
    </w:r>
    <w:r>
      <w:rPr>
        <w:rStyle w:val="PageNumber"/>
      </w:rPr>
      <w:instrText xml:space="preserve"> PAGE </w:instrText>
    </w:r>
    <w:r>
      <w:rPr>
        <w:rStyle w:val="PageNumber"/>
      </w:rPr>
      <w:fldChar w:fldCharType="separate"/>
    </w:r>
    <w:r w:rsidR="008B04B5">
      <w:rPr>
        <w:rStyle w:val="PageNumber"/>
        <w:noProof/>
      </w:rPr>
      <w:t>9</w:t>
    </w:r>
    <w:r>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2197"/>
      <w:docPartObj>
        <w:docPartGallery w:val="Page Numbers (Top of Page)"/>
        <w:docPartUnique/>
      </w:docPartObj>
    </w:sdtPr>
    <w:sdtContent>
      <w:p w:rsidR="00503387" w:rsidRPr="003E17FE" w:rsidRDefault="00503387" w:rsidP="003E17FE">
        <w:pPr>
          <w:pStyle w:val="Header"/>
        </w:pPr>
        <w:fldSimple w:instr=" PAGE   \* MERGEFORMAT ">
          <w:r w:rsidR="008B04B5">
            <w:rPr>
              <w:noProof/>
            </w:rPr>
            <w:t>6</w:t>
          </w:r>
        </w:fldSimple>
        <w:r>
          <w:tab/>
          <w:t>Microsoft Deployment Toolkit 2010 Update 1</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AA4708">
    <w:pPr>
      <w:pStyle w:val="Header"/>
    </w:pPr>
    <w:r>
      <w:t>Template User Instructions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983DD6" w:rsidRDefault="00503387" w:rsidP="002F730C">
    <w:pPr>
      <w:pStyle w:val="WSSLog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AA4708">
    <w:pPr>
      <w:pStyle w:val="Header"/>
    </w:pPr>
    <w:r>
      <w:t>Guide Title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Default="00503387" w:rsidP="002F730C">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AA4708" w:rsidRDefault="00503387" w:rsidP="00AA4708">
    <w:pPr>
      <w:pStyle w:val="Header"/>
    </w:pPr>
    <w:r w:rsidRPr="00AA4708">
      <w:rPr>
        <w:rStyle w:val="PageNumber"/>
      </w:rPr>
      <w:fldChar w:fldCharType="begin"/>
    </w:r>
    <w:r w:rsidRPr="00AA4708">
      <w:rPr>
        <w:rStyle w:val="PageNumber"/>
      </w:rPr>
      <w:instrText xml:space="preserve"> PAGE </w:instrText>
    </w:r>
    <w:r w:rsidRPr="00AA4708">
      <w:rPr>
        <w:rStyle w:val="PageNumber"/>
      </w:rPr>
      <w:fldChar w:fldCharType="separate"/>
    </w:r>
    <w:r>
      <w:rPr>
        <w:rStyle w:val="PageNumber"/>
        <w:noProof/>
      </w:rPr>
      <w:t>22</w:t>
    </w:r>
    <w:r w:rsidRPr="00AA4708">
      <w:rPr>
        <w:rStyle w:val="PageNumber"/>
      </w:rPr>
      <w:fldChar w:fldCharType="end"/>
    </w:r>
    <w:r w:rsidRPr="00AA4708">
      <w:tab/>
      <w:t>Guide Title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7C40D4" w:rsidRDefault="00503387" w:rsidP="00AA4708">
    <w:pPr>
      <w:pStyle w:val="Header"/>
    </w:pPr>
    <w:r>
      <w:t>Guide title: Heading 1 text</w:t>
    </w:r>
    <w:r w:rsidRPr="007C40D4">
      <w:tab/>
    </w:r>
    <w:r w:rsidRPr="007C40D4">
      <w:rPr>
        <w:rStyle w:val="PageNumber"/>
      </w:rPr>
      <w:fldChar w:fldCharType="begin"/>
    </w:r>
    <w:r w:rsidRPr="007C40D4">
      <w:rPr>
        <w:rStyle w:val="PageNumber"/>
      </w:rPr>
      <w:instrText xml:space="preserve"> PAGE </w:instrText>
    </w:r>
    <w:r w:rsidRPr="007C40D4">
      <w:rPr>
        <w:rStyle w:val="PageNumber"/>
      </w:rPr>
      <w:fldChar w:fldCharType="separate"/>
    </w:r>
    <w:r>
      <w:rPr>
        <w:rStyle w:val="PageNumber"/>
        <w:noProof/>
      </w:rPr>
      <w:t>3</w:t>
    </w:r>
    <w:r w:rsidRPr="007C40D4">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2088"/>
      <w:docPartObj>
        <w:docPartGallery w:val="Page Numbers (Top of Page)"/>
        <w:docPartUnique/>
      </w:docPartObj>
    </w:sdtPr>
    <w:sdtContent>
      <w:p w:rsidR="00503387" w:rsidRDefault="00503387" w:rsidP="003E17FE">
        <w:pPr>
          <w:pStyle w:val="Header"/>
        </w:pPr>
        <w:r>
          <w:t>Release Notes: Contents</w:t>
        </w:r>
        <w:r>
          <w:tab/>
        </w:r>
        <w:fldSimple w:instr=" PAGE   \* MERGEFORMAT ">
          <w:r w:rsidR="008B04B5">
            <w:rPr>
              <w:noProof/>
            </w:rPr>
            <w:t>iii</w:t>
          </w:r>
        </w:fldSimple>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7" w:rsidRPr="00C1620E" w:rsidRDefault="00503387" w:rsidP="00542FE3">
    <w:pPr>
      <w:pStyle w:val="Header"/>
      <w:tabs>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t>Release Notes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67860E2"/>
    <w:multiLevelType w:val="hybridMultilevel"/>
    <w:tmpl w:val="AD8C4576"/>
    <w:lvl w:ilvl="0" w:tplc="0409000F">
      <w:start w:val="1"/>
      <w:numFmt w:val="decimal"/>
      <w:lvlText w:val="%1."/>
      <w:lvlJc w:val="left"/>
      <w:pPr>
        <w:tabs>
          <w:tab w:val="num" w:pos="7830"/>
        </w:tabs>
        <w:ind w:left="783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3332E55"/>
    <w:multiLevelType w:val="hybridMultilevel"/>
    <w:tmpl w:val="F77E3A62"/>
    <w:lvl w:ilvl="0" w:tplc="3C584D76">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FD60CF3"/>
    <w:multiLevelType w:val="hybridMultilevel"/>
    <w:tmpl w:val="E89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15074"/>
    <w:multiLevelType w:val="hybridMultilevel"/>
    <w:tmpl w:val="14C88D00"/>
    <w:lvl w:ilvl="0" w:tplc="D5A815A6">
      <w:start w:val="1"/>
      <w:numFmt w:val="bullet"/>
      <w:pStyle w:val="Ce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31D3D"/>
    <w:multiLevelType w:val="hybridMultilevel"/>
    <w:tmpl w:val="8BD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54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3D70D5"/>
    <w:multiLevelType w:val="singleLevel"/>
    <w:tmpl w:val="B7F85510"/>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B93035"/>
    <w:multiLevelType w:val="hybridMultilevel"/>
    <w:tmpl w:val="A322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875AAC"/>
    <w:multiLevelType w:val="hybridMultilevel"/>
    <w:tmpl w:val="F108581C"/>
    <w:lvl w:ilvl="0" w:tplc="C6B212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80100"/>
    <w:multiLevelType w:val="hybridMultilevel"/>
    <w:tmpl w:val="742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04C38"/>
    <w:multiLevelType w:val="singleLevel"/>
    <w:tmpl w:val="3B76A38E"/>
    <w:lvl w:ilvl="0">
      <w:start w:val="1"/>
      <w:numFmt w:val="lowerLetter"/>
      <w:lvlText w:val="%1."/>
      <w:lvlJc w:val="left"/>
      <w:pPr>
        <w:tabs>
          <w:tab w:val="num" w:pos="720"/>
        </w:tabs>
        <w:ind w:left="720" w:hanging="360"/>
      </w:pPr>
    </w:lvl>
  </w:abstractNum>
  <w:abstractNum w:abstractNumId="22">
    <w:nsid w:val="70C804DC"/>
    <w:multiLevelType w:val="singleLevel"/>
    <w:tmpl w:val="41B2B232"/>
    <w:lvl w:ilvl="0">
      <w:start w:val="1"/>
      <w:numFmt w:val="bullet"/>
      <w:pStyle w:val="BulletedList2"/>
      <w:lvlText w:val=""/>
      <w:lvlJc w:val="left"/>
      <w:pPr>
        <w:tabs>
          <w:tab w:val="num" w:pos="720"/>
        </w:tabs>
        <w:ind w:left="720" w:hanging="360"/>
      </w:pPr>
      <w:rPr>
        <w:rFonts w:ascii="Symbol" w:hAnsi="Symbol" w:hint="default"/>
      </w:rPr>
    </w:lvl>
  </w:abstractNum>
  <w:abstractNum w:abstractNumId="23">
    <w:nsid w:val="71BB74F4"/>
    <w:multiLevelType w:val="singleLevel"/>
    <w:tmpl w:val="37CC1ED2"/>
    <w:lvl w:ilvl="0">
      <w:start w:val="1"/>
      <w:numFmt w:val="decimal"/>
      <w:lvlText w:val="%1."/>
      <w:lvlJc w:val="left"/>
      <w:pPr>
        <w:tabs>
          <w:tab w:val="num" w:pos="360"/>
        </w:tabs>
        <w:ind w:left="360" w:hanging="360"/>
      </w:pPr>
    </w:lvl>
  </w:abstractNum>
  <w:abstractNum w:abstractNumId="24">
    <w:nsid w:val="722E300C"/>
    <w:multiLevelType w:val="hybridMultilevel"/>
    <w:tmpl w:val="E83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53A83"/>
    <w:multiLevelType w:val="hybridMultilevel"/>
    <w:tmpl w:val="2326DF7E"/>
    <w:lvl w:ilvl="0" w:tplc="9EEE7D54">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6">
    <w:nsid w:val="7A666C8A"/>
    <w:multiLevelType w:val="hybridMultilevel"/>
    <w:tmpl w:val="1EBA116E"/>
    <w:lvl w:ilvl="0" w:tplc="ED0EF06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CF7EC4"/>
    <w:multiLevelType w:val="hybridMultilevel"/>
    <w:tmpl w:val="03807E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22"/>
  </w:num>
  <w:num w:numId="3">
    <w:abstractNumId w:val="21"/>
  </w:num>
  <w:num w:numId="4">
    <w:abstractNumId w:val="23"/>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23"/>
    <w:lvlOverride w:ilvl="0">
      <w:startOverride w:val="1"/>
    </w:lvlOverride>
  </w:num>
  <w:num w:numId="9">
    <w:abstractNumId w:val="23"/>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3"/>
  </w:num>
  <w:num w:numId="24">
    <w:abstractNumId w:val="16"/>
  </w:num>
  <w:num w:numId="25">
    <w:abstractNumId w:val="22"/>
  </w:num>
  <w:num w:numId="26">
    <w:abstractNumId w:val="13"/>
  </w:num>
  <w:num w:numId="27">
    <w:abstractNumId w:val="11"/>
  </w:num>
  <w:num w:numId="28">
    <w:abstractNumId w:val="25"/>
  </w:num>
  <w:num w:numId="29">
    <w:abstractNumId w:val="19"/>
    <w:lvlOverride w:ilvl="0">
      <w:startOverride w:val="1"/>
    </w:lvlOverride>
  </w:num>
  <w:num w:numId="30">
    <w:abstractNumId w:val="26"/>
  </w:num>
  <w:num w:numId="31">
    <w:abstractNumId w:val="15"/>
  </w:num>
  <w:num w:numId="32">
    <w:abstractNumId w:val="16"/>
  </w:num>
  <w:num w:numId="33">
    <w:abstractNumId w:val="22"/>
  </w:num>
  <w:num w:numId="34">
    <w:abstractNumId w:val="13"/>
  </w:num>
  <w:num w:numId="35">
    <w:abstractNumId w:val="13"/>
  </w:num>
  <w:num w:numId="36">
    <w:abstractNumId w:val="10"/>
  </w:num>
  <w:num w:numId="37">
    <w:abstractNumId w:val="14"/>
  </w:num>
  <w:num w:numId="38">
    <w:abstractNumId w:val="18"/>
  </w:num>
  <w:num w:numId="39">
    <w:abstractNumId w:val="12"/>
  </w:num>
  <w:num w:numId="40">
    <w:abstractNumId w:val="24"/>
  </w:num>
  <w:num w:numId="41">
    <w:abstractNumId w:val="20"/>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en-US" w:vendorID="8" w:dllVersion="513" w:checkStyle="1"/>
  <w:proofState w:spelling="clean"/>
  <w:attachedTemplate r:id="rId1"/>
  <w:linkStyles/>
  <w:stylePaneFormatFilter w:val="1001"/>
  <w:stylePaneSortMethod w:val="0000"/>
  <w:doNotTrackMoves/>
  <w:documentProtection w:formatting="1" w:enforcement="1" w:cryptProviderType="rsaFull" w:cryptAlgorithmClass="hash" w:cryptAlgorithmType="typeAny" w:cryptAlgorithmSid="4" w:cryptSpinCount="100000" w:hash="h121BPYq8irZ6t4QkrBlxgK0zVM=" w:salt="4/8hBlIXbHKHs/vYPbn3UQ=="/>
  <w:styleLockTheme/>
  <w:styleLockQFSet/>
  <w:defaultTabStop w:val="360"/>
  <w:evenAndOddHeaders/>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rsids>
    <w:rsidRoot w:val="00F055D3"/>
    <w:rsid w:val="000038D7"/>
    <w:rsid w:val="00007D5D"/>
    <w:rsid w:val="00013AA8"/>
    <w:rsid w:val="00016685"/>
    <w:rsid w:val="000204D6"/>
    <w:rsid w:val="00023A93"/>
    <w:rsid w:val="00025529"/>
    <w:rsid w:val="00030842"/>
    <w:rsid w:val="0004295C"/>
    <w:rsid w:val="00043759"/>
    <w:rsid w:val="00051346"/>
    <w:rsid w:val="00055703"/>
    <w:rsid w:val="00065124"/>
    <w:rsid w:val="00067B82"/>
    <w:rsid w:val="00070650"/>
    <w:rsid w:val="00074074"/>
    <w:rsid w:val="000815F3"/>
    <w:rsid w:val="00081A66"/>
    <w:rsid w:val="00093167"/>
    <w:rsid w:val="000941B1"/>
    <w:rsid w:val="000952AF"/>
    <w:rsid w:val="000A41CC"/>
    <w:rsid w:val="000A772C"/>
    <w:rsid w:val="000B080A"/>
    <w:rsid w:val="000B4103"/>
    <w:rsid w:val="000B5EFF"/>
    <w:rsid w:val="000C0352"/>
    <w:rsid w:val="000C193D"/>
    <w:rsid w:val="000C3075"/>
    <w:rsid w:val="000C53B0"/>
    <w:rsid w:val="000D063A"/>
    <w:rsid w:val="000D1B78"/>
    <w:rsid w:val="000D5451"/>
    <w:rsid w:val="000D678C"/>
    <w:rsid w:val="000E6DF9"/>
    <w:rsid w:val="000F0CAD"/>
    <w:rsid w:val="000F45F0"/>
    <w:rsid w:val="001001D2"/>
    <w:rsid w:val="001011E8"/>
    <w:rsid w:val="00133059"/>
    <w:rsid w:val="00134516"/>
    <w:rsid w:val="0013536A"/>
    <w:rsid w:val="00140B19"/>
    <w:rsid w:val="001441C8"/>
    <w:rsid w:val="0015672B"/>
    <w:rsid w:val="00160484"/>
    <w:rsid w:val="00161EAA"/>
    <w:rsid w:val="00164E7B"/>
    <w:rsid w:val="00167B54"/>
    <w:rsid w:val="0017697B"/>
    <w:rsid w:val="00190D7C"/>
    <w:rsid w:val="0019136E"/>
    <w:rsid w:val="00193FFD"/>
    <w:rsid w:val="00194F4D"/>
    <w:rsid w:val="001A1B61"/>
    <w:rsid w:val="001A6300"/>
    <w:rsid w:val="001A6391"/>
    <w:rsid w:val="001B1110"/>
    <w:rsid w:val="001C4536"/>
    <w:rsid w:val="001C4EB3"/>
    <w:rsid w:val="001C6A43"/>
    <w:rsid w:val="001D4EAA"/>
    <w:rsid w:val="001D7C1D"/>
    <w:rsid w:val="001E4F53"/>
    <w:rsid w:val="001E55DC"/>
    <w:rsid w:val="00201158"/>
    <w:rsid w:val="002064E1"/>
    <w:rsid w:val="00206D57"/>
    <w:rsid w:val="0020722E"/>
    <w:rsid w:val="00221314"/>
    <w:rsid w:val="00222C47"/>
    <w:rsid w:val="00225C60"/>
    <w:rsid w:val="002343F4"/>
    <w:rsid w:val="0023611F"/>
    <w:rsid w:val="0024034E"/>
    <w:rsid w:val="00244992"/>
    <w:rsid w:val="00251079"/>
    <w:rsid w:val="00254B9C"/>
    <w:rsid w:val="00255A94"/>
    <w:rsid w:val="0025781F"/>
    <w:rsid w:val="002614F4"/>
    <w:rsid w:val="00261510"/>
    <w:rsid w:val="002659F9"/>
    <w:rsid w:val="00271656"/>
    <w:rsid w:val="00282F35"/>
    <w:rsid w:val="00295DF3"/>
    <w:rsid w:val="002A21B7"/>
    <w:rsid w:val="002A5CCB"/>
    <w:rsid w:val="002B16F1"/>
    <w:rsid w:val="002B29DE"/>
    <w:rsid w:val="002B346B"/>
    <w:rsid w:val="002D09B1"/>
    <w:rsid w:val="002D18DD"/>
    <w:rsid w:val="002E6C47"/>
    <w:rsid w:val="002F21E5"/>
    <w:rsid w:val="002F730C"/>
    <w:rsid w:val="003011DD"/>
    <w:rsid w:val="00312354"/>
    <w:rsid w:val="00312C62"/>
    <w:rsid w:val="003140F7"/>
    <w:rsid w:val="00315E4B"/>
    <w:rsid w:val="00323E55"/>
    <w:rsid w:val="00324618"/>
    <w:rsid w:val="00333696"/>
    <w:rsid w:val="00340501"/>
    <w:rsid w:val="00340E0F"/>
    <w:rsid w:val="00343A05"/>
    <w:rsid w:val="0034450E"/>
    <w:rsid w:val="0035458F"/>
    <w:rsid w:val="0036213C"/>
    <w:rsid w:val="003636E8"/>
    <w:rsid w:val="003723B7"/>
    <w:rsid w:val="00386457"/>
    <w:rsid w:val="00390EA6"/>
    <w:rsid w:val="00392580"/>
    <w:rsid w:val="00392F7A"/>
    <w:rsid w:val="00393D22"/>
    <w:rsid w:val="003A0187"/>
    <w:rsid w:val="003A1339"/>
    <w:rsid w:val="003A6EC8"/>
    <w:rsid w:val="003B277B"/>
    <w:rsid w:val="003B5F03"/>
    <w:rsid w:val="003C412F"/>
    <w:rsid w:val="003C4891"/>
    <w:rsid w:val="003C70D8"/>
    <w:rsid w:val="003D4D46"/>
    <w:rsid w:val="003D77FA"/>
    <w:rsid w:val="003E17FE"/>
    <w:rsid w:val="003E1A71"/>
    <w:rsid w:val="003E1D3B"/>
    <w:rsid w:val="003F4CE3"/>
    <w:rsid w:val="004023CF"/>
    <w:rsid w:val="00403D93"/>
    <w:rsid w:val="004048F1"/>
    <w:rsid w:val="0040778A"/>
    <w:rsid w:val="004175A9"/>
    <w:rsid w:val="00421911"/>
    <w:rsid w:val="00423DC7"/>
    <w:rsid w:val="0043648E"/>
    <w:rsid w:val="00437E0B"/>
    <w:rsid w:val="00440151"/>
    <w:rsid w:val="00441ED7"/>
    <w:rsid w:val="00445638"/>
    <w:rsid w:val="0044771F"/>
    <w:rsid w:val="0045476E"/>
    <w:rsid w:val="00456030"/>
    <w:rsid w:val="004608D7"/>
    <w:rsid w:val="0046141F"/>
    <w:rsid w:val="00473CBC"/>
    <w:rsid w:val="00476B67"/>
    <w:rsid w:val="00493C61"/>
    <w:rsid w:val="004945ED"/>
    <w:rsid w:val="00497ECF"/>
    <w:rsid w:val="004A2989"/>
    <w:rsid w:val="004A36E8"/>
    <w:rsid w:val="004A3E4B"/>
    <w:rsid w:val="004A63C9"/>
    <w:rsid w:val="004B016B"/>
    <w:rsid w:val="004D6A88"/>
    <w:rsid w:val="004E5D3A"/>
    <w:rsid w:val="004E5FA9"/>
    <w:rsid w:val="004F4BB5"/>
    <w:rsid w:val="004F52CC"/>
    <w:rsid w:val="00503387"/>
    <w:rsid w:val="005106C7"/>
    <w:rsid w:val="005115F9"/>
    <w:rsid w:val="00520A7B"/>
    <w:rsid w:val="00525489"/>
    <w:rsid w:val="005330A2"/>
    <w:rsid w:val="005332EB"/>
    <w:rsid w:val="005400C2"/>
    <w:rsid w:val="00541821"/>
    <w:rsid w:val="005418B1"/>
    <w:rsid w:val="00542FE3"/>
    <w:rsid w:val="00546FF1"/>
    <w:rsid w:val="00551950"/>
    <w:rsid w:val="005555D4"/>
    <w:rsid w:val="005633D0"/>
    <w:rsid w:val="00563B04"/>
    <w:rsid w:val="005710B7"/>
    <w:rsid w:val="00572752"/>
    <w:rsid w:val="00572F63"/>
    <w:rsid w:val="00577DEA"/>
    <w:rsid w:val="005805D6"/>
    <w:rsid w:val="00586652"/>
    <w:rsid w:val="00590DA1"/>
    <w:rsid w:val="0059425D"/>
    <w:rsid w:val="005A123D"/>
    <w:rsid w:val="005B4501"/>
    <w:rsid w:val="005B74AF"/>
    <w:rsid w:val="005C043B"/>
    <w:rsid w:val="005D2A77"/>
    <w:rsid w:val="005E3DCA"/>
    <w:rsid w:val="005F6453"/>
    <w:rsid w:val="00606E4C"/>
    <w:rsid w:val="00612160"/>
    <w:rsid w:val="00612C64"/>
    <w:rsid w:val="0061403C"/>
    <w:rsid w:val="00615A9C"/>
    <w:rsid w:val="006343B9"/>
    <w:rsid w:val="006354D2"/>
    <w:rsid w:val="006361F0"/>
    <w:rsid w:val="00644A01"/>
    <w:rsid w:val="00645232"/>
    <w:rsid w:val="0064540E"/>
    <w:rsid w:val="00655A94"/>
    <w:rsid w:val="0066076B"/>
    <w:rsid w:val="0066688B"/>
    <w:rsid w:val="00666AA9"/>
    <w:rsid w:val="00667E4A"/>
    <w:rsid w:val="006713A1"/>
    <w:rsid w:val="00682FB9"/>
    <w:rsid w:val="00685ADF"/>
    <w:rsid w:val="00692BE0"/>
    <w:rsid w:val="00693A8B"/>
    <w:rsid w:val="006954FA"/>
    <w:rsid w:val="00697C84"/>
    <w:rsid w:val="006A351A"/>
    <w:rsid w:val="006A35D3"/>
    <w:rsid w:val="006A5406"/>
    <w:rsid w:val="006A5F13"/>
    <w:rsid w:val="006A6EA6"/>
    <w:rsid w:val="006A7B41"/>
    <w:rsid w:val="006B6107"/>
    <w:rsid w:val="006B78F8"/>
    <w:rsid w:val="006C0ECC"/>
    <w:rsid w:val="006C2DEB"/>
    <w:rsid w:val="006C4D0A"/>
    <w:rsid w:val="006C5BB3"/>
    <w:rsid w:val="006C7D3F"/>
    <w:rsid w:val="006D3A2C"/>
    <w:rsid w:val="006E10A7"/>
    <w:rsid w:val="006E3721"/>
    <w:rsid w:val="006E5035"/>
    <w:rsid w:val="006F3214"/>
    <w:rsid w:val="006F3727"/>
    <w:rsid w:val="0070407A"/>
    <w:rsid w:val="0070534A"/>
    <w:rsid w:val="00705882"/>
    <w:rsid w:val="0070747D"/>
    <w:rsid w:val="00713134"/>
    <w:rsid w:val="00715A74"/>
    <w:rsid w:val="00720061"/>
    <w:rsid w:val="00724AEE"/>
    <w:rsid w:val="00733D9B"/>
    <w:rsid w:val="007348AA"/>
    <w:rsid w:val="00735CDC"/>
    <w:rsid w:val="00743713"/>
    <w:rsid w:val="007457B1"/>
    <w:rsid w:val="00756789"/>
    <w:rsid w:val="0076437D"/>
    <w:rsid w:val="00765264"/>
    <w:rsid w:val="007711E8"/>
    <w:rsid w:val="00771845"/>
    <w:rsid w:val="00774A61"/>
    <w:rsid w:val="0077661A"/>
    <w:rsid w:val="007854AA"/>
    <w:rsid w:val="00794C37"/>
    <w:rsid w:val="00795FEB"/>
    <w:rsid w:val="007962E3"/>
    <w:rsid w:val="007A102E"/>
    <w:rsid w:val="007A2C6B"/>
    <w:rsid w:val="007A558E"/>
    <w:rsid w:val="007A7E7E"/>
    <w:rsid w:val="007B2FB4"/>
    <w:rsid w:val="007B648A"/>
    <w:rsid w:val="007B77F3"/>
    <w:rsid w:val="007C06E4"/>
    <w:rsid w:val="007C40D4"/>
    <w:rsid w:val="007C5AD0"/>
    <w:rsid w:val="007D1F9D"/>
    <w:rsid w:val="007D2AC9"/>
    <w:rsid w:val="007E58BE"/>
    <w:rsid w:val="007F330B"/>
    <w:rsid w:val="007F3732"/>
    <w:rsid w:val="007F5EBD"/>
    <w:rsid w:val="007F67A1"/>
    <w:rsid w:val="008012E5"/>
    <w:rsid w:val="008019EF"/>
    <w:rsid w:val="00803041"/>
    <w:rsid w:val="008045A1"/>
    <w:rsid w:val="0081553D"/>
    <w:rsid w:val="008257CA"/>
    <w:rsid w:val="008258F8"/>
    <w:rsid w:val="00827A92"/>
    <w:rsid w:val="00832396"/>
    <w:rsid w:val="00832976"/>
    <w:rsid w:val="00835E39"/>
    <w:rsid w:val="00836C24"/>
    <w:rsid w:val="00836D90"/>
    <w:rsid w:val="008438DE"/>
    <w:rsid w:val="008554D9"/>
    <w:rsid w:val="00862C0D"/>
    <w:rsid w:val="00866172"/>
    <w:rsid w:val="0088487F"/>
    <w:rsid w:val="008864BA"/>
    <w:rsid w:val="00894B0D"/>
    <w:rsid w:val="00895FFB"/>
    <w:rsid w:val="008A0F60"/>
    <w:rsid w:val="008B0208"/>
    <w:rsid w:val="008B04B5"/>
    <w:rsid w:val="008B073E"/>
    <w:rsid w:val="008B1DE9"/>
    <w:rsid w:val="008B264C"/>
    <w:rsid w:val="008B2ADF"/>
    <w:rsid w:val="008B4550"/>
    <w:rsid w:val="008B46F9"/>
    <w:rsid w:val="008B72D2"/>
    <w:rsid w:val="008B7785"/>
    <w:rsid w:val="008C31B7"/>
    <w:rsid w:val="008C43D5"/>
    <w:rsid w:val="008C4C30"/>
    <w:rsid w:val="008C7BBB"/>
    <w:rsid w:val="008D60A4"/>
    <w:rsid w:val="008D7197"/>
    <w:rsid w:val="008E2323"/>
    <w:rsid w:val="008F67DF"/>
    <w:rsid w:val="008F7C2B"/>
    <w:rsid w:val="009056CD"/>
    <w:rsid w:val="00911AA0"/>
    <w:rsid w:val="009313C8"/>
    <w:rsid w:val="009314A7"/>
    <w:rsid w:val="00933018"/>
    <w:rsid w:val="00936B79"/>
    <w:rsid w:val="009400B2"/>
    <w:rsid w:val="00946005"/>
    <w:rsid w:val="00947A46"/>
    <w:rsid w:val="00951AEC"/>
    <w:rsid w:val="00955706"/>
    <w:rsid w:val="00956BEB"/>
    <w:rsid w:val="009630E5"/>
    <w:rsid w:val="00972409"/>
    <w:rsid w:val="00973A88"/>
    <w:rsid w:val="00983DD6"/>
    <w:rsid w:val="00984A55"/>
    <w:rsid w:val="00985F4C"/>
    <w:rsid w:val="0099361A"/>
    <w:rsid w:val="00995239"/>
    <w:rsid w:val="00996759"/>
    <w:rsid w:val="009A0E7F"/>
    <w:rsid w:val="009A5AED"/>
    <w:rsid w:val="009B2A9C"/>
    <w:rsid w:val="009B736C"/>
    <w:rsid w:val="009B7917"/>
    <w:rsid w:val="009C2669"/>
    <w:rsid w:val="009C43C6"/>
    <w:rsid w:val="009C75EA"/>
    <w:rsid w:val="009D0863"/>
    <w:rsid w:val="009E1FE3"/>
    <w:rsid w:val="009E4B13"/>
    <w:rsid w:val="009E7D4B"/>
    <w:rsid w:val="009F6AFE"/>
    <w:rsid w:val="00A02E11"/>
    <w:rsid w:val="00A047FF"/>
    <w:rsid w:val="00A05712"/>
    <w:rsid w:val="00A12045"/>
    <w:rsid w:val="00A216C5"/>
    <w:rsid w:val="00A430D5"/>
    <w:rsid w:val="00A47681"/>
    <w:rsid w:val="00A5200B"/>
    <w:rsid w:val="00A53141"/>
    <w:rsid w:val="00A5319F"/>
    <w:rsid w:val="00A5756D"/>
    <w:rsid w:val="00A5796F"/>
    <w:rsid w:val="00A57A51"/>
    <w:rsid w:val="00A611DF"/>
    <w:rsid w:val="00A646F7"/>
    <w:rsid w:val="00A66F6F"/>
    <w:rsid w:val="00A72224"/>
    <w:rsid w:val="00A85CC1"/>
    <w:rsid w:val="00A86559"/>
    <w:rsid w:val="00A92730"/>
    <w:rsid w:val="00A95F8D"/>
    <w:rsid w:val="00AA3305"/>
    <w:rsid w:val="00AA4708"/>
    <w:rsid w:val="00AB0848"/>
    <w:rsid w:val="00AC645A"/>
    <w:rsid w:val="00AC7953"/>
    <w:rsid w:val="00AD00C9"/>
    <w:rsid w:val="00AD0103"/>
    <w:rsid w:val="00AD5B46"/>
    <w:rsid w:val="00AD691D"/>
    <w:rsid w:val="00AE04AB"/>
    <w:rsid w:val="00AF110C"/>
    <w:rsid w:val="00AF3BC2"/>
    <w:rsid w:val="00AF3C46"/>
    <w:rsid w:val="00B0241B"/>
    <w:rsid w:val="00B21CFA"/>
    <w:rsid w:val="00B27E71"/>
    <w:rsid w:val="00B33F3E"/>
    <w:rsid w:val="00B36842"/>
    <w:rsid w:val="00B40528"/>
    <w:rsid w:val="00B43B0F"/>
    <w:rsid w:val="00B46FD5"/>
    <w:rsid w:val="00B505E2"/>
    <w:rsid w:val="00B54BB9"/>
    <w:rsid w:val="00B5771A"/>
    <w:rsid w:val="00B57DE3"/>
    <w:rsid w:val="00B626BE"/>
    <w:rsid w:val="00B64542"/>
    <w:rsid w:val="00B66067"/>
    <w:rsid w:val="00B6613F"/>
    <w:rsid w:val="00B74AE5"/>
    <w:rsid w:val="00B76179"/>
    <w:rsid w:val="00B865EC"/>
    <w:rsid w:val="00B946B4"/>
    <w:rsid w:val="00B94D73"/>
    <w:rsid w:val="00B96316"/>
    <w:rsid w:val="00BA03B9"/>
    <w:rsid w:val="00BA0F58"/>
    <w:rsid w:val="00BB2C42"/>
    <w:rsid w:val="00BB3877"/>
    <w:rsid w:val="00BC24E7"/>
    <w:rsid w:val="00BC4326"/>
    <w:rsid w:val="00BD14BE"/>
    <w:rsid w:val="00BD734F"/>
    <w:rsid w:val="00BE47FA"/>
    <w:rsid w:val="00BF1C1D"/>
    <w:rsid w:val="00BF1EBC"/>
    <w:rsid w:val="00BF2C8C"/>
    <w:rsid w:val="00BF5F2C"/>
    <w:rsid w:val="00C03C5D"/>
    <w:rsid w:val="00C12EBB"/>
    <w:rsid w:val="00C1398C"/>
    <w:rsid w:val="00C1519A"/>
    <w:rsid w:val="00C23906"/>
    <w:rsid w:val="00C306ED"/>
    <w:rsid w:val="00C32B05"/>
    <w:rsid w:val="00C34934"/>
    <w:rsid w:val="00C44549"/>
    <w:rsid w:val="00C5121B"/>
    <w:rsid w:val="00C53E31"/>
    <w:rsid w:val="00C54512"/>
    <w:rsid w:val="00C6040F"/>
    <w:rsid w:val="00C611E6"/>
    <w:rsid w:val="00C664F5"/>
    <w:rsid w:val="00C67B75"/>
    <w:rsid w:val="00C7148B"/>
    <w:rsid w:val="00C756EC"/>
    <w:rsid w:val="00C81A13"/>
    <w:rsid w:val="00C81A35"/>
    <w:rsid w:val="00C90389"/>
    <w:rsid w:val="00C92858"/>
    <w:rsid w:val="00C95141"/>
    <w:rsid w:val="00C97596"/>
    <w:rsid w:val="00CA410A"/>
    <w:rsid w:val="00CB3096"/>
    <w:rsid w:val="00CB5627"/>
    <w:rsid w:val="00CB5F14"/>
    <w:rsid w:val="00CC09C9"/>
    <w:rsid w:val="00CC5216"/>
    <w:rsid w:val="00CD4517"/>
    <w:rsid w:val="00CD5B76"/>
    <w:rsid w:val="00CD5B87"/>
    <w:rsid w:val="00CD5FFB"/>
    <w:rsid w:val="00CD61F9"/>
    <w:rsid w:val="00CE0077"/>
    <w:rsid w:val="00CE5D26"/>
    <w:rsid w:val="00CF0672"/>
    <w:rsid w:val="00CF0EAF"/>
    <w:rsid w:val="00CF2BBC"/>
    <w:rsid w:val="00CF7E1F"/>
    <w:rsid w:val="00D15B0F"/>
    <w:rsid w:val="00D15BD8"/>
    <w:rsid w:val="00D23706"/>
    <w:rsid w:val="00D275BA"/>
    <w:rsid w:val="00D33A5B"/>
    <w:rsid w:val="00D415E3"/>
    <w:rsid w:val="00D4342E"/>
    <w:rsid w:val="00D451BD"/>
    <w:rsid w:val="00D60063"/>
    <w:rsid w:val="00D63A72"/>
    <w:rsid w:val="00D65821"/>
    <w:rsid w:val="00D676C6"/>
    <w:rsid w:val="00D71CD0"/>
    <w:rsid w:val="00D71F3C"/>
    <w:rsid w:val="00D8113D"/>
    <w:rsid w:val="00D86062"/>
    <w:rsid w:val="00D90766"/>
    <w:rsid w:val="00DA2E31"/>
    <w:rsid w:val="00DB2527"/>
    <w:rsid w:val="00DB72EA"/>
    <w:rsid w:val="00DB76A3"/>
    <w:rsid w:val="00DC2EFD"/>
    <w:rsid w:val="00DC66BA"/>
    <w:rsid w:val="00DD3735"/>
    <w:rsid w:val="00DD4BDE"/>
    <w:rsid w:val="00DD7FFB"/>
    <w:rsid w:val="00DF08D1"/>
    <w:rsid w:val="00DF114C"/>
    <w:rsid w:val="00DF271E"/>
    <w:rsid w:val="00DF51C8"/>
    <w:rsid w:val="00E00185"/>
    <w:rsid w:val="00E36E79"/>
    <w:rsid w:val="00E41BE5"/>
    <w:rsid w:val="00E46712"/>
    <w:rsid w:val="00E46B62"/>
    <w:rsid w:val="00E501FD"/>
    <w:rsid w:val="00E5044D"/>
    <w:rsid w:val="00E50B94"/>
    <w:rsid w:val="00E5415C"/>
    <w:rsid w:val="00E546F1"/>
    <w:rsid w:val="00E6040F"/>
    <w:rsid w:val="00E608C7"/>
    <w:rsid w:val="00E646FF"/>
    <w:rsid w:val="00E71DCE"/>
    <w:rsid w:val="00E7472C"/>
    <w:rsid w:val="00E75E12"/>
    <w:rsid w:val="00E76B0C"/>
    <w:rsid w:val="00E81AEC"/>
    <w:rsid w:val="00E92888"/>
    <w:rsid w:val="00E93476"/>
    <w:rsid w:val="00E94CB5"/>
    <w:rsid w:val="00E978DE"/>
    <w:rsid w:val="00EB09FC"/>
    <w:rsid w:val="00EB3271"/>
    <w:rsid w:val="00EC1DB0"/>
    <w:rsid w:val="00EC3FDE"/>
    <w:rsid w:val="00EC573E"/>
    <w:rsid w:val="00EC5F80"/>
    <w:rsid w:val="00EC61A8"/>
    <w:rsid w:val="00ED4CC0"/>
    <w:rsid w:val="00ED6B87"/>
    <w:rsid w:val="00ED791E"/>
    <w:rsid w:val="00EE1B22"/>
    <w:rsid w:val="00F03879"/>
    <w:rsid w:val="00F055D3"/>
    <w:rsid w:val="00F11144"/>
    <w:rsid w:val="00F12ECD"/>
    <w:rsid w:val="00F20644"/>
    <w:rsid w:val="00F2306D"/>
    <w:rsid w:val="00F23569"/>
    <w:rsid w:val="00F33333"/>
    <w:rsid w:val="00F33F5A"/>
    <w:rsid w:val="00F4064B"/>
    <w:rsid w:val="00F43707"/>
    <w:rsid w:val="00F451EF"/>
    <w:rsid w:val="00F45CCB"/>
    <w:rsid w:val="00F5185C"/>
    <w:rsid w:val="00F60A9F"/>
    <w:rsid w:val="00F767FB"/>
    <w:rsid w:val="00F76992"/>
    <w:rsid w:val="00F91210"/>
    <w:rsid w:val="00F9292F"/>
    <w:rsid w:val="00F95D28"/>
    <w:rsid w:val="00F95E70"/>
    <w:rsid w:val="00F9642D"/>
    <w:rsid w:val="00FA1093"/>
    <w:rsid w:val="00FA50EA"/>
    <w:rsid w:val="00FA5DEB"/>
    <w:rsid w:val="00FB2366"/>
    <w:rsid w:val="00FB2F46"/>
    <w:rsid w:val="00FC58CE"/>
    <w:rsid w:val="00FC7D44"/>
    <w:rsid w:val="00FE1AC9"/>
    <w:rsid w:val="00FE62D7"/>
    <w:rsid w:val="00FF2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qFormat="1"/>
    <w:lsdException w:name="heading 7" w:qFormat="1"/>
    <w:lsdException w:name="heading 8" w:qFormat="1"/>
    <w:lsdException w:name="heading 9" w:locked="0" w:qFormat="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Normal Indent" w:semiHidden="1"/>
    <w:lsdException w:name="header" w:locked="0" w:uiPriority="99"/>
    <w:lsdException w:name="footer" w:locked="0"/>
    <w:lsdException w:name="caption" w:semiHidden="1" w:qFormat="1"/>
    <w:lsdException w:name="table of figures" w:semiHidden="1"/>
    <w:lsdException w:name="envelope address" w:semiHidden="1"/>
    <w:lsdException w:name="envelope return" w:semiHidden="1"/>
    <w:lsdException w:name="line number" w:semiHidden="1"/>
    <w:lsdException w:name="page number" w:lock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iPriority="99"/>
    <w:lsdException w:name="FollowedHyperlink" w:semiHidden="1"/>
    <w:lsdException w:name="Strong" w:semiHidden="1" w:qFormat="1"/>
    <w:lsdException w:name="Emphasis" w:semiHidden="1" w:qFormat="1"/>
    <w:lsdException w:name="Plain Text" w:semiHidden="1"/>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semiHidden="1"/>
    <w:lsdException w:name="No List" w:locked="0" w:uiPriority="99"/>
    <w:lsdException w:name="Table Grid" w:locked="0"/>
    <w:lsdException w:name="Placeholder Text" w:semiHidden="1" w:uiPriority="99"/>
    <w:lsdException w:name="No Spacing" w:semiHidden="1" w:uiPriority="1" w:qFormat="1"/>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liases w:val="APPLY ANOTHER STYLE"/>
    <w:qFormat/>
    <w:rsid w:val="00503387"/>
    <w:rPr>
      <w:rFonts w:eastAsiaTheme="minorHAnsi"/>
      <w:lang w:val="en-GB"/>
    </w:rPr>
  </w:style>
  <w:style w:type="paragraph" w:styleId="Heading1">
    <w:name w:val="heading 1"/>
    <w:aliases w:val="h1,Level 1 Topic Heading"/>
    <w:next w:val="Text"/>
    <w:qFormat/>
    <w:rsid w:val="00503387"/>
    <w:pPr>
      <w:keepNext/>
      <w:spacing w:after="120"/>
      <w:outlineLvl w:val="0"/>
    </w:pPr>
    <w:rPr>
      <w:rFonts w:cs="Arial"/>
      <w:b/>
      <w:color w:val="072B60"/>
      <w:kern w:val="24"/>
      <w:sz w:val="40"/>
      <w:szCs w:val="40"/>
    </w:rPr>
  </w:style>
  <w:style w:type="paragraph" w:styleId="Heading2">
    <w:name w:val="heading 2"/>
    <w:aliases w:val="h2,Level 2 Topic Heading"/>
    <w:basedOn w:val="Heading1"/>
    <w:next w:val="Text"/>
    <w:qFormat/>
    <w:rsid w:val="00503387"/>
    <w:pPr>
      <w:spacing w:before="360"/>
      <w:outlineLvl w:val="1"/>
    </w:pPr>
    <w:rPr>
      <w:i/>
      <w:color w:val="557EB9"/>
      <w:sz w:val="32"/>
      <w:szCs w:val="32"/>
    </w:rPr>
  </w:style>
  <w:style w:type="paragraph" w:styleId="Heading3">
    <w:name w:val="heading 3"/>
    <w:aliases w:val="h3,Level 3 Topic Heading"/>
    <w:basedOn w:val="Heading1"/>
    <w:next w:val="Text"/>
    <w:qFormat/>
    <w:rsid w:val="00503387"/>
    <w:pPr>
      <w:spacing w:before="240"/>
      <w:outlineLvl w:val="2"/>
    </w:pPr>
    <w:rPr>
      <w:color w:val="557EB9"/>
      <w:sz w:val="26"/>
      <w:szCs w:val="26"/>
    </w:rPr>
  </w:style>
  <w:style w:type="paragraph" w:styleId="Heading4">
    <w:name w:val="heading 4"/>
    <w:aliases w:val="h4,Level 4 Topic Heading"/>
    <w:basedOn w:val="Heading1"/>
    <w:next w:val="Text"/>
    <w:qFormat/>
    <w:rsid w:val="00503387"/>
    <w:pPr>
      <w:spacing w:before="240"/>
      <w:outlineLvl w:val="3"/>
    </w:pPr>
    <w:rPr>
      <w:i/>
      <w:color w:val="557EB9"/>
      <w:sz w:val="24"/>
    </w:rPr>
  </w:style>
  <w:style w:type="paragraph" w:styleId="Heading5">
    <w:name w:val="heading 5"/>
    <w:aliases w:val="h5,Level 5 Topic Heading"/>
    <w:basedOn w:val="Heading1"/>
    <w:next w:val="Text"/>
    <w:qFormat/>
    <w:locked/>
    <w:rsid w:val="000952AF"/>
    <w:pPr>
      <w:spacing w:before="240" w:after="60" w:line="240" w:lineRule="exact"/>
      <w:outlineLvl w:val="4"/>
    </w:pPr>
    <w:rPr>
      <w:color w:val="557EB9"/>
      <w:sz w:val="22"/>
      <w:szCs w:val="20"/>
    </w:rPr>
  </w:style>
  <w:style w:type="paragraph" w:styleId="Heading6">
    <w:name w:val="heading 6"/>
    <w:aliases w:val="h6,Level 6 Topic Heading"/>
    <w:basedOn w:val="Heading1"/>
    <w:next w:val="Text"/>
    <w:semiHidden/>
    <w:qFormat/>
    <w:locked/>
    <w:rsid w:val="000952AF"/>
    <w:pPr>
      <w:spacing w:line="360" w:lineRule="exact"/>
      <w:outlineLvl w:val="5"/>
    </w:pPr>
    <w:rPr>
      <w:sz w:val="20"/>
      <w:szCs w:val="20"/>
    </w:rPr>
  </w:style>
  <w:style w:type="paragraph" w:styleId="Heading7">
    <w:name w:val="heading 7"/>
    <w:aliases w:val="h7,First Subheading"/>
    <w:basedOn w:val="Heading1"/>
    <w:next w:val="Text"/>
    <w:semiHidden/>
    <w:qFormat/>
    <w:locked/>
    <w:rsid w:val="000952AF"/>
    <w:pPr>
      <w:spacing w:line="300" w:lineRule="exact"/>
      <w:outlineLvl w:val="6"/>
    </w:pPr>
    <w:rPr>
      <w:sz w:val="20"/>
      <w:szCs w:val="20"/>
    </w:rPr>
  </w:style>
  <w:style w:type="paragraph" w:styleId="Heading8">
    <w:name w:val="heading 8"/>
    <w:aliases w:val="h8,Second Subheading"/>
    <w:basedOn w:val="Heading1"/>
    <w:next w:val="Text"/>
    <w:semiHidden/>
    <w:qFormat/>
    <w:locked/>
    <w:rsid w:val="000952AF"/>
    <w:pPr>
      <w:spacing w:line="260" w:lineRule="exact"/>
      <w:outlineLvl w:val="7"/>
    </w:pPr>
    <w:rPr>
      <w:iCs/>
      <w:sz w:val="20"/>
      <w:szCs w:val="20"/>
    </w:rPr>
  </w:style>
  <w:style w:type="paragraph" w:styleId="Heading9">
    <w:name w:val="heading 9"/>
    <w:aliases w:val="h9,Third Subheading"/>
    <w:basedOn w:val="Heading1"/>
    <w:next w:val="Text"/>
    <w:qFormat/>
    <w:rsid w:val="00503387"/>
    <w:pPr>
      <w:spacing w:before="240"/>
      <w:outlineLvl w:val="8"/>
    </w:pPr>
    <w:rPr>
      <w:b w:val="0"/>
      <w:sz w:val="28"/>
    </w:rPr>
  </w:style>
  <w:style w:type="character" w:default="1" w:styleId="DefaultParagraphFont">
    <w:name w:val="Default Paragraph Font"/>
    <w:uiPriority w:val="1"/>
    <w:unhideWhenUsed/>
    <w:rsid w:val="0050338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03387"/>
  </w:style>
  <w:style w:type="paragraph" w:customStyle="1" w:styleId="Text">
    <w:name w:val="Text"/>
    <w:aliases w:val="t"/>
    <w:link w:val="TextChar"/>
    <w:rsid w:val="00503387"/>
    <w:pPr>
      <w:spacing w:before="120" w:after="180"/>
    </w:pPr>
    <w:rPr>
      <w:rFonts w:cs="Arial"/>
      <w:color w:val="000000"/>
    </w:rPr>
  </w:style>
  <w:style w:type="character" w:customStyle="1" w:styleId="TextChar">
    <w:name w:val="Text Char"/>
    <w:aliases w:val="t Char"/>
    <w:basedOn w:val="DefaultParagraphFont"/>
    <w:link w:val="Text"/>
    <w:rsid w:val="000952AF"/>
    <w:rPr>
      <w:rFonts w:cs="Arial"/>
      <w:color w:val="000000"/>
    </w:rPr>
  </w:style>
  <w:style w:type="paragraph" w:customStyle="1" w:styleId="Figure">
    <w:name w:val="Figure"/>
    <w:aliases w:val="fig"/>
    <w:basedOn w:val="Text"/>
    <w:next w:val="Label"/>
    <w:rsid w:val="00503387"/>
  </w:style>
  <w:style w:type="paragraph" w:customStyle="1" w:styleId="Code">
    <w:name w:val="Code"/>
    <w:aliases w:val="c"/>
    <w:rsid w:val="00503387"/>
    <w:pPr>
      <w:spacing w:after="60" w:line="240" w:lineRule="exact"/>
    </w:pPr>
    <w:rPr>
      <w:rFonts w:ascii="Courier New" w:hAnsi="Courier New"/>
      <w:noProof/>
      <w:color w:val="000000"/>
    </w:rPr>
  </w:style>
  <w:style w:type="paragraph" w:customStyle="1" w:styleId="LabelinList2">
    <w:name w:val="Label in List 2"/>
    <w:aliases w:val="l2"/>
    <w:basedOn w:val="TextinList2"/>
    <w:rsid w:val="00503387"/>
    <w:pPr>
      <w:spacing w:after="240"/>
    </w:pPr>
    <w:rPr>
      <w:b/>
      <w:color w:val="072B60"/>
      <w:szCs w:val="21"/>
    </w:rPr>
  </w:style>
  <w:style w:type="paragraph" w:customStyle="1" w:styleId="TextinList2">
    <w:name w:val="Text in List 2"/>
    <w:aliases w:val="t2"/>
    <w:basedOn w:val="Text"/>
    <w:rsid w:val="00503387"/>
    <w:pPr>
      <w:ind w:left="720"/>
    </w:pPr>
  </w:style>
  <w:style w:type="paragraph" w:customStyle="1" w:styleId="Label">
    <w:name w:val="Label"/>
    <w:aliases w:val="l"/>
    <w:basedOn w:val="Text"/>
    <w:next w:val="Text"/>
    <w:rsid w:val="00503387"/>
    <w:rPr>
      <w:b/>
      <w:color w:val="072B60"/>
      <w:szCs w:val="21"/>
    </w:rPr>
  </w:style>
  <w:style w:type="paragraph" w:styleId="FootnoteText">
    <w:name w:val="footnote text"/>
    <w:aliases w:val="ft,Used by Word for text of Help footnotes"/>
    <w:basedOn w:val="Text"/>
    <w:semiHidden/>
    <w:locked/>
    <w:rsid w:val="000952AF"/>
    <w:rPr>
      <w:color w:val="0000FF"/>
    </w:rPr>
  </w:style>
  <w:style w:type="paragraph" w:customStyle="1" w:styleId="NumberedList2">
    <w:name w:val="Numbered List 2"/>
    <w:aliases w:val="nl2"/>
    <w:rsid w:val="00503387"/>
    <w:pPr>
      <w:tabs>
        <w:tab w:val="left" w:pos="720"/>
      </w:tabs>
      <w:spacing w:before="60" w:after="120"/>
      <w:ind w:left="720" w:hanging="360"/>
    </w:pPr>
    <w:rPr>
      <w:color w:val="000000"/>
    </w:rPr>
  </w:style>
  <w:style w:type="paragraph" w:customStyle="1" w:styleId="TableFootnote">
    <w:name w:val="Table Footnote"/>
    <w:aliases w:val="tf"/>
    <w:basedOn w:val="Text"/>
    <w:next w:val="Text"/>
    <w:locked/>
    <w:rsid w:val="000952AF"/>
    <w:pPr>
      <w:spacing w:before="40" w:after="80" w:line="180" w:lineRule="exact"/>
    </w:pPr>
    <w:rPr>
      <w:sz w:val="16"/>
    </w:rPr>
  </w:style>
  <w:style w:type="character" w:styleId="FootnoteReference">
    <w:name w:val="footnote reference"/>
    <w:aliases w:val="fr,Used by Word for Help footnote symbols"/>
    <w:basedOn w:val="DefaultParagraphFont"/>
    <w:semiHidden/>
    <w:locked/>
    <w:rsid w:val="000952AF"/>
    <w:rPr>
      <w:color w:val="0000FF"/>
      <w:vertAlign w:val="superscript"/>
    </w:rPr>
  </w:style>
  <w:style w:type="character" w:customStyle="1" w:styleId="CodeEmbedded">
    <w:name w:val="Code Embedded"/>
    <w:aliases w:val="ce"/>
    <w:basedOn w:val="DefaultParagraphFont"/>
    <w:rsid w:val="00503387"/>
    <w:rPr>
      <w:rFonts w:ascii="Courier New" w:hAnsi="Courier New"/>
      <w:noProof/>
      <w:color w:val="000000"/>
      <w:sz w:val="20"/>
    </w:rPr>
  </w:style>
  <w:style w:type="character" w:customStyle="1" w:styleId="LabelEmbedded">
    <w:name w:val="Label Embedded"/>
    <w:aliases w:val="le"/>
    <w:rsid w:val="00503387"/>
    <w:rPr>
      <w:b/>
    </w:rPr>
  </w:style>
  <w:style w:type="paragraph" w:customStyle="1" w:styleId="TableSpacing">
    <w:name w:val="Table Spacing"/>
    <w:aliases w:val="ts"/>
    <w:basedOn w:val="Text"/>
    <w:next w:val="Text"/>
    <w:rsid w:val="00503387"/>
    <w:pPr>
      <w:spacing w:before="0" w:after="0" w:line="120" w:lineRule="exact"/>
    </w:pPr>
    <w:rPr>
      <w:color w:val="FF00FF"/>
      <w:sz w:val="12"/>
    </w:rPr>
  </w:style>
  <w:style w:type="paragraph" w:customStyle="1" w:styleId="CodeinList2">
    <w:name w:val="Code in List 2"/>
    <w:aliases w:val="c2"/>
    <w:basedOn w:val="Code"/>
    <w:rsid w:val="00503387"/>
    <w:pPr>
      <w:ind w:left="720"/>
    </w:pPr>
  </w:style>
  <w:style w:type="paragraph" w:customStyle="1" w:styleId="FigureinList2">
    <w:name w:val="Figure in List 2"/>
    <w:aliases w:val="fig2"/>
    <w:basedOn w:val="Figure"/>
    <w:next w:val="TextinList2"/>
    <w:rsid w:val="00503387"/>
    <w:pPr>
      <w:ind w:left="720"/>
    </w:pPr>
  </w:style>
  <w:style w:type="paragraph" w:styleId="TOC5">
    <w:name w:val="toc 5"/>
    <w:basedOn w:val="Normal"/>
    <w:next w:val="Normal"/>
    <w:autoRedefine/>
    <w:semiHidden/>
    <w:locked/>
    <w:rsid w:val="000952AF"/>
    <w:pPr>
      <w:ind w:left="640"/>
    </w:pPr>
  </w:style>
  <w:style w:type="paragraph" w:customStyle="1" w:styleId="TableFootnoteinList2">
    <w:name w:val="Table Footnote in List 2"/>
    <w:aliases w:val="tf2"/>
    <w:basedOn w:val="TextinList2"/>
    <w:next w:val="TextinList2"/>
    <w:locked/>
    <w:rsid w:val="000952AF"/>
    <w:pPr>
      <w:spacing w:before="40" w:after="80" w:line="180" w:lineRule="exact"/>
    </w:pPr>
    <w:rPr>
      <w:sz w:val="16"/>
    </w:rPr>
  </w:style>
  <w:style w:type="paragraph" w:customStyle="1" w:styleId="LabelinList1">
    <w:name w:val="Label in List 1"/>
    <w:aliases w:val="l1"/>
    <w:basedOn w:val="TextinList1"/>
    <w:rsid w:val="00503387"/>
    <w:pPr>
      <w:spacing w:after="240"/>
    </w:pPr>
    <w:rPr>
      <w:b/>
      <w:color w:val="072B60"/>
      <w:szCs w:val="21"/>
    </w:rPr>
  </w:style>
  <w:style w:type="paragraph" w:customStyle="1" w:styleId="TextinList1">
    <w:name w:val="Text in List 1"/>
    <w:aliases w:val="t1"/>
    <w:basedOn w:val="Text"/>
    <w:link w:val="TextinList1Char"/>
    <w:rsid w:val="00503387"/>
    <w:pPr>
      <w:ind w:left="360"/>
    </w:pPr>
  </w:style>
  <w:style w:type="paragraph" w:customStyle="1" w:styleId="CodeinList1">
    <w:name w:val="Code in List 1"/>
    <w:aliases w:val="c1"/>
    <w:basedOn w:val="Code"/>
    <w:rsid w:val="00503387"/>
    <w:pPr>
      <w:ind w:left="360"/>
    </w:pPr>
  </w:style>
  <w:style w:type="paragraph" w:customStyle="1" w:styleId="FigureinList1">
    <w:name w:val="Figure in List 1"/>
    <w:aliases w:val="fig1"/>
    <w:basedOn w:val="Figure"/>
    <w:next w:val="TextinList1"/>
    <w:rsid w:val="00503387"/>
    <w:pPr>
      <w:ind w:left="360"/>
    </w:pPr>
  </w:style>
  <w:style w:type="paragraph" w:customStyle="1" w:styleId="TableFootnoteinList1">
    <w:name w:val="Table Footnote in List 1"/>
    <w:aliases w:val="tf1"/>
    <w:basedOn w:val="TextinList1"/>
    <w:next w:val="TextinList1"/>
    <w:locked/>
    <w:rsid w:val="000952AF"/>
    <w:pPr>
      <w:spacing w:before="40" w:after="80" w:line="180" w:lineRule="exact"/>
    </w:pPr>
    <w:rPr>
      <w:sz w:val="16"/>
    </w:rPr>
  </w:style>
  <w:style w:type="paragraph" w:styleId="Footer">
    <w:name w:val="footer"/>
    <w:aliases w:val="f"/>
    <w:basedOn w:val="Header"/>
    <w:rsid w:val="00503387"/>
  </w:style>
  <w:style w:type="paragraph" w:styleId="Header">
    <w:name w:val="header"/>
    <w:aliases w:val="h"/>
    <w:link w:val="HeaderChar"/>
    <w:uiPriority w:val="99"/>
    <w:rsid w:val="00503387"/>
    <w:pPr>
      <w:pBdr>
        <w:bottom w:val="single" w:sz="4" w:space="1" w:color="112E58"/>
      </w:pBdr>
      <w:tabs>
        <w:tab w:val="right" w:pos="7920"/>
      </w:tabs>
      <w:spacing w:line="180" w:lineRule="exact"/>
      <w:ind w:left="20" w:right="20"/>
    </w:pPr>
    <w:rPr>
      <w:rFonts w:cs="Arial"/>
      <w:color w:val="072B60"/>
      <w:sz w:val="16"/>
      <w:szCs w:val="16"/>
    </w:rPr>
  </w:style>
  <w:style w:type="paragraph" w:customStyle="1" w:styleId="AlertText">
    <w:name w:val="Alert Text"/>
    <w:aliases w:val="at"/>
    <w:basedOn w:val="Text"/>
    <w:rsid w:val="00503387"/>
    <w:rPr>
      <w:color w:val="072B60"/>
      <w:sz w:val="18"/>
    </w:rPr>
  </w:style>
  <w:style w:type="paragraph" w:customStyle="1" w:styleId="AlertTextinList1">
    <w:name w:val="Alert Text in List 1"/>
    <w:aliases w:val="at1"/>
    <w:basedOn w:val="TextinList1"/>
    <w:rsid w:val="00503387"/>
    <w:rPr>
      <w:color w:val="072B60"/>
      <w:sz w:val="18"/>
    </w:rPr>
  </w:style>
  <w:style w:type="paragraph" w:customStyle="1" w:styleId="AlertTextinList2">
    <w:name w:val="Alert Text in List 2"/>
    <w:aliases w:val="at2"/>
    <w:basedOn w:val="TextinList2"/>
    <w:rsid w:val="00503387"/>
    <w:rPr>
      <w:color w:val="072B60"/>
      <w:sz w:val="18"/>
    </w:rPr>
  </w:style>
  <w:style w:type="paragraph" w:customStyle="1" w:styleId="BulletedList1">
    <w:name w:val="Bulleted List 1"/>
    <w:aliases w:val="bl1"/>
    <w:rsid w:val="00503387"/>
    <w:pPr>
      <w:numPr>
        <w:numId w:val="1"/>
      </w:numPr>
      <w:spacing w:before="120" w:after="60"/>
    </w:pPr>
    <w:rPr>
      <w:rFonts w:cs="Segoe UI"/>
      <w:color w:val="000000"/>
    </w:rPr>
  </w:style>
  <w:style w:type="table" w:styleId="TableGrid">
    <w:name w:val="Table Grid"/>
    <w:basedOn w:val="TableNormal"/>
    <w:rsid w:val="005033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edList2">
    <w:name w:val="Bulleted List 2"/>
    <w:aliases w:val="bl2"/>
    <w:link w:val="BulletedList2Char"/>
    <w:rsid w:val="00503387"/>
    <w:pPr>
      <w:numPr>
        <w:numId w:val="2"/>
      </w:numPr>
      <w:spacing w:before="120" w:after="60"/>
    </w:pPr>
    <w:rPr>
      <w:rFonts w:cs="Segoe UI"/>
      <w:color w:val="000000"/>
    </w:rPr>
  </w:style>
  <w:style w:type="paragraph" w:customStyle="1" w:styleId="CellHeading">
    <w:name w:val="Cell Heading"/>
    <w:basedOn w:val="Text"/>
    <w:qFormat/>
    <w:rsid w:val="00503387"/>
    <w:pPr>
      <w:spacing w:before="40" w:after="40"/>
    </w:pPr>
    <w:rPr>
      <w:b/>
      <w:color w:val="auto"/>
      <w:szCs w:val="20"/>
    </w:rPr>
  </w:style>
  <w:style w:type="paragraph" w:customStyle="1" w:styleId="CellBody">
    <w:name w:val="Cell Body"/>
    <w:basedOn w:val="CellHeading"/>
    <w:qFormat/>
    <w:rsid w:val="00503387"/>
    <w:pPr>
      <w:spacing w:after="80"/>
    </w:pPr>
    <w:rPr>
      <w:b w:val="0"/>
    </w:rPr>
  </w:style>
  <w:style w:type="paragraph" w:customStyle="1" w:styleId="NumberedList1">
    <w:name w:val="Numbered List 1"/>
    <w:aliases w:val="nl1,Numbered list"/>
    <w:rsid w:val="00503387"/>
    <w:pPr>
      <w:tabs>
        <w:tab w:val="left" w:pos="360"/>
      </w:tabs>
      <w:spacing w:before="60" w:after="120"/>
      <w:ind w:left="360" w:hanging="360"/>
    </w:pPr>
    <w:rPr>
      <w:color w:val="000000"/>
    </w:rPr>
  </w:style>
  <w:style w:type="paragraph" w:customStyle="1" w:styleId="LabelforProcedures">
    <w:name w:val="Label for Procedures"/>
    <w:aliases w:val="lp"/>
    <w:basedOn w:val="Label"/>
    <w:next w:val="Normal"/>
    <w:rsid w:val="00503387"/>
    <w:pPr>
      <w:spacing w:before="240"/>
    </w:pPr>
    <w:rPr>
      <w:color w:val="auto"/>
    </w:rPr>
  </w:style>
  <w:style w:type="paragraph" w:customStyle="1" w:styleId="Copyright">
    <w:name w:val="Copyright"/>
    <w:aliases w:val="copy"/>
    <w:rsid w:val="00503387"/>
    <w:pPr>
      <w:spacing w:before="120" w:after="60"/>
    </w:pPr>
    <w:rPr>
      <w:rFonts w:cs="Arial"/>
      <w:color w:val="000000"/>
      <w:sz w:val="16"/>
      <w:szCs w:val="16"/>
    </w:rPr>
  </w:style>
  <w:style w:type="paragraph" w:styleId="IndexHeading">
    <w:name w:val="index heading"/>
    <w:aliases w:val="ih"/>
    <w:basedOn w:val="Heading1"/>
    <w:next w:val="Index1"/>
    <w:semiHidden/>
    <w:locked/>
    <w:rsid w:val="000952AF"/>
    <w:pPr>
      <w:spacing w:line="360" w:lineRule="exact"/>
      <w:outlineLvl w:val="8"/>
    </w:pPr>
    <w:rPr>
      <w:sz w:val="32"/>
    </w:rPr>
  </w:style>
  <w:style w:type="paragraph" w:styleId="Index1">
    <w:name w:val="index 1"/>
    <w:aliases w:val="idx1"/>
    <w:basedOn w:val="Text"/>
    <w:semiHidden/>
    <w:locked/>
    <w:rsid w:val="000952AF"/>
    <w:pPr>
      <w:spacing w:line="180" w:lineRule="exact"/>
      <w:ind w:left="180" w:hanging="180"/>
    </w:pPr>
    <w:rPr>
      <w:sz w:val="16"/>
    </w:rPr>
  </w:style>
  <w:style w:type="paragraph" w:customStyle="1" w:styleId="CellBullet">
    <w:name w:val="Cell Bullet"/>
    <w:basedOn w:val="CellBody"/>
    <w:qFormat/>
    <w:rsid w:val="00503387"/>
    <w:pPr>
      <w:numPr>
        <w:numId w:val="23"/>
      </w:numPr>
      <w:ind w:left="245" w:hanging="245"/>
    </w:pPr>
  </w:style>
  <w:style w:type="character" w:styleId="PageNumber">
    <w:name w:val="page number"/>
    <w:aliases w:val="pn"/>
    <w:basedOn w:val="DefaultParagraphFont"/>
    <w:rsid w:val="00503387"/>
    <w:rPr>
      <w:rFonts w:ascii="Arial" w:hAnsi="Arial"/>
      <w:color w:val="072B60"/>
      <w:sz w:val="16"/>
    </w:rPr>
  </w:style>
  <w:style w:type="paragraph" w:customStyle="1" w:styleId="PrintMSCorp">
    <w:name w:val="Print MS Corp"/>
    <w:aliases w:val="pms"/>
    <w:next w:val="Text"/>
    <w:rsid w:val="00503387"/>
    <w:pPr>
      <w:framePr w:w="2880" w:hSpace="180" w:vSpace="180" w:wrap="around" w:hAnchor="text" w:x="6081" w:yAlign="bottom"/>
      <w:spacing w:line="280" w:lineRule="exact"/>
      <w:jc w:val="right"/>
    </w:pPr>
    <w:rPr>
      <w:rFonts w:ascii="Microsoft Logo 95" w:hAnsi="Microsoft Logo 95"/>
      <w:noProof/>
      <w:color w:val="000000"/>
      <w:sz w:val="24"/>
    </w:rPr>
  </w:style>
  <w:style w:type="paragraph" w:styleId="TOCHeading">
    <w:name w:val="TOC Heading"/>
    <w:basedOn w:val="Heading1"/>
    <w:next w:val="Normal"/>
    <w:uiPriority w:val="39"/>
    <w:semiHidden/>
    <w:qFormat/>
    <w:locked/>
    <w:rsid w:val="000952AF"/>
    <w:pPr>
      <w:keepLines/>
      <w:spacing w:before="480" w:after="0" w:line="220" w:lineRule="exact"/>
      <w:outlineLvl w:val="9"/>
    </w:pPr>
    <w:rPr>
      <w:rFonts w:asciiTheme="majorHAnsi" w:eastAsiaTheme="majorEastAsia" w:hAnsiTheme="majorHAnsi" w:cstheme="majorBidi"/>
      <w:b w:val="0"/>
      <w:bCs/>
      <w:color w:val="365F91" w:themeColor="accent1" w:themeShade="BF"/>
      <w:kern w:val="0"/>
      <w:sz w:val="28"/>
      <w:szCs w:val="28"/>
    </w:rPr>
  </w:style>
  <w:style w:type="paragraph" w:styleId="TOC1">
    <w:name w:val="toc 1"/>
    <w:aliases w:val="toc1"/>
    <w:uiPriority w:val="39"/>
    <w:rsid w:val="00503387"/>
    <w:pPr>
      <w:tabs>
        <w:tab w:val="left" w:pos="360"/>
        <w:tab w:val="right" w:leader="dot" w:pos="7920"/>
      </w:tabs>
      <w:spacing w:before="60" w:after="60"/>
      <w:ind w:right="720"/>
    </w:pPr>
    <w:rPr>
      <w:rFonts w:cs="Segoe UI"/>
      <w:b/>
      <w:color w:val="000000"/>
      <w:kern w:val="24"/>
      <w:sz w:val="18"/>
      <w:szCs w:val="18"/>
    </w:rPr>
  </w:style>
  <w:style w:type="paragraph" w:styleId="TOC2">
    <w:name w:val="toc 2"/>
    <w:aliases w:val="toc2"/>
    <w:basedOn w:val="TOC1"/>
    <w:uiPriority w:val="39"/>
    <w:rsid w:val="00503387"/>
    <w:pPr>
      <w:ind w:left="360"/>
    </w:pPr>
    <w:rPr>
      <w:b w:val="0"/>
    </w:rPr>
  </w:style>
  <w:style w:type="paragraph" w:styleId="TOC3">
    <w:name w:val="toc 3"/>
    <w:aliases w:val="toc3"/>
    <w:basedOn w:val="TOC2"/>
    <w:uiPriority w:val="39"/>
    <w:rsid w:val="00503387"/>
    <w:pPr>
      <w:ind w:left="720"/>
    </w:pPr>
  </w:style>
  <w:style w:type="paragraph" w:styleId="TOC4">
    <w:name w:val="toc 4"/>
    <w:aliases w:val="toc4"/>
    <w:basedOn w:val="TOC2"/>
    <w:uiPriority w:val="39"/>
    <w:rsid w:val="00503387"/>
    <w:pPr>
      <w:ind w:left="1080"/>
    </w:pPr>
  </w:style>
  <w:style w:type="paragraph" w:styleId="Index2">
    <w:name w:val="index 2"/>
    <w:aliases w:val="idx2"/>
    <w:basedOn w:val="Index1"/>
    <w:semiHidden/>
    <w:locked/>
    <w:rsid w:val="000952AF"/>
    <w:pPr>
      <w:ind w:left="540"/>
    </w:pPr>
  </w:style>
  <w:style w:type="paragraph" w:styleId="Index3">
    <w:name w:val="index 3"/>
    <w:aliases w:val="idx3"/>
    <w:basedOn w:val="Index1"/>
    <w:semiHidden/>
    <w:locked/>
    <w:rsid w:val="000952AF"/>
    <w:pPr>
      <w:ind w:left="900"/>
    </w:pPr>
  </w:style>
  <w:style w:type="character" w:customStyle="1" w:styleId="Bold">
    <w:name w:val="Bold"/>
    <w:aliases w:val="b"/>
    <w:basedOn w:val="DefaultParagraphFont"/>
    <w:rsid w:val="00503387"/>
    <w:rPr>
      <w:b/>
    </w:rPr>
  </w:style>
  <w:style w:type="character" w:customStyle="1" w:styleId="BoldItalic">
    <w:name w:val="Bold Italic"/>
    <w:aliases w:val="bi"/>
    <w:basedOn w:val="DefaultParagraphFont"/>
    <w:rsid w:val="00503387"/>
    <w:rPr>
      <w:b/>
      <w:i/>
    </w:rPr>
  </w:style>
  <w:style w:type="character" w:styleId="CommentReference">
    <w:name w:val="annotation reference"/>
    <w:aliases w:val="cr,Used by Word to flag author queries"/>
    <w:basedOn w:val="DefaultParagraphFont"/>
    <w:semiHidden/>
    <w:locked/>
    <w:rsid w:val="000952AF"/>
    <w:rPr>
      <w:szCs w:val="16"/>
    </w:rPr>
  </w:style>
  <w:style w:type="paragraph" w:styleId="CommentText">
    <w:name w:val="annotation text"/>
    <w:aliases w:val="ct,Used by Word for text of author queries"/>
    <w:basedOn w:val="Text"/>
    <w:link w:val="CommentTextChar"/>
    <w:semiHidden/>
    <w:locked/>
    <w:rsid w:val="000952AF"/>
  </w:style>
  <w:style w:type="character" w:customStyle="1" w:styleId="Italic">
    <w:name w:val="Italic"/>
    <w:aliases w:val="i"/>
    <w:basedOn w:val="DefaultParagraphFont"/>
    <w:rsid w:val="00503387"/>
    <w:rPr>
      <w:i/>
    </w:rPr>
  </w:style>
  <w:style w:type="paragraph" w:customStyle="1" w:styleId="CellNumbered1">
    <w:name w:val="Cell Numbered 1"/>
    <w:basedOn w:val="CellBullet"/>
    <w:qFormat/>
    <w:rsid w:val="00503387"/>
    <w:pPr>
      <w:numPr>
        <w:numId w:val="0"/>
      </w:numPr>
      <w:tabs>
        <w:tab w:val="left" w:pos="246"/>
      </w:tabs>
      <w:ind w:left="246" w:hanging="246"/>
    </w:pPr>
  </w:style>
  <w:style w:type="character" w:customStyle="1" w:styleId="Strikethrough">
    <w:name w:val="Strikethrough"/>
    <w:aliases w:val="strike"/>
    <w:basedOn w:val="DefaultParagraphFont"/>
    <w:rsid w:val="00503387"/>
    <w:rPr>
      <w:strike/>
      <w:dstrike w:val="0"/>
    </w:rPr>
  </w:style>
  <w:style w:type="character" w:customStyle="1" w:styleId="Subscript">
    <w:name w:val="Subscript"/>
    <w:aliases w:val="sub"/>
    <w:basedOn w:val="DefaultParagraphFont"/>
    <w:rsid w:val="00503387"/>
    <w:rPr>
      <w:vertAlign w:val="subscript"/>
    </w:rPr>
  </w:style>
  <w:style w:type="character" w:customStyle="1" w:styleId="Superscript">
    <w:name w:val="Superscript"/>
    <w:aliases w:val="sup"/>
    <w:basedOn w:val="DefaultParagraphFont"/>
    <w:rsid w:val="00503387"/>
    <w:rPr>
      <w:vertAlign w:val="superscript"/>
    </w:rPr>
  </w:style>
  <w:style w:type="paragraph" w:styleId="TOC6">
    <w:name w:val="toc 6"/>
    <w:basedOn w:val="Normal"/>
    <w:next w:val="Normal"/>
    <w:autoRedefine/>
    <w:semiHidden/>
    <w:locked/>
    <w:rsid w:val="000952AF"/>
    <w:pPr>
      <w:ind w:left="800"/>
    </w:pPr>
  </w:style>
  <w:style w:type="paragraph" w:styleId="TOC7">
    <w:name w:val="toc 7"/>
    <w:basedOn w:val="Normal"/>
    <w:next w:val="Normal"/>
    <w:autoRedefine/>
    <w:semiHidden/>
    <w:locked/>
    <w:rsid w:val="000952AF"/>
    <w:pPr>
      <w:ind w:left="960"/>
    </w:pPr>
  </w:style>
  <w:style w:type="paragraph" w:styleId="TOC8">
    <w:name w:val="toc 8"/>
    <w:basedOn w:val="Normal"/>
    <w:next w:val="Normal"/>
    <w:autoRedefine/>
    <w:semiHidden/>
    <w:locked/>
    <w:rsid w:val="000952AF"/>
    <w:pPr>
      <w:ind w:left="1120"/>
    </w:pPr>
  </w:style>
  <w:style w:type="paragraph" w:styleId="TOC9">
    <w:name w:val="toc 9"/>
    <w:basedOn w:val="Normal"/>
    <w:next w:val="Normal"/>
    <w:autoRedefine/>
    <w:semiHidden/>
    <w:locked/>
    <w:rsid w:val="000952AF"/>
    <w:pPr>
      <w:ind w:left="1280"/>
    </w:pPr>
  </w:style>
  <w:style w:type="character" w:styleId="Hyperlink">
    <w:name w:val="Hyperlink"/>
    <w:basedOn w:val="DefaultParagraphFont"/>
    <w:uiPriority w:val="99"/>
    <w:rsid w:val="00503387"/>
    <w:rPr>
      <w:color w:val="0000FF"/>
      <w:u w:val="single"/>
    </w:rPr>
  </w:style>
  <w:style w:type="paragraph" w:styleId="BalloonText">
    <w:name w:val="Balloon Text"/>
    <w:basedOn w:val="Normal"/>
    <w:semiHidden/>
    <w:locked/>
    <w:rsid w:val="000952AF"/>
    <w:rPr>
      <w:rFonts w:ascii="Tahoma" w:hAnsi="Tahoma" w:cs="Tahoma"/>
      <w:szCs w:val="16"/>
    </w:rPr>
  </w:style>
  <w:style w:type="paragraph" w:customStyle="1" w:styleId="WSSLogo">
    <w:name w:val="WSSLogo"/>
    <w:basedOn w:val="Figure"/>
    <w:rsid w:val="00503387"/>
    <w:pPr>
      <w:jc w:val="right"/>
    </w:pPr>
  </w:style>
  <w:style w:type="paragraph" w:customStyle="1" w:styleId="SolutionTitle">
    <w:name w:val="Solution Title"/>
    <w:aliases w:val="st"/>
    <w:basedOn w:val="Text"/>
    <w:rsid w:val="00503387"/>
    <w:pPr>
      <w:spacing w:before="240"/>
    </w:pPr>
    <w:rPr>
      <w:b/>
      <w:color w:val="072B60"/>
      <w:sz w:val="48"/>
      <w:szCs w:val="48"/>
    </w:rPr>
  </w:style>
  <w:style w:type="paragraph" w:customStyle="1" w:styleId="CellNumbered2">
    <w:name w:val="Cell Numbered 2"/>
    <w:basedOn w:val="CellBullet"/>
    <w:qFormat/>
    <w:rsid w:val="00503387"/>
    <w:pPr>
      <w:numPr>
        <w:numId w:val="0"/>
      </w:numPr>
      <w:tabs>
        <w:tab w:val="left" w:pos="516"/>
      </w:tabs>
      <w:ind w:left="516" w:hanging="270"/>
    </w:pPr>
  </w:style>
  <w:style w:type="paragraph" w:customStyle="1" w:styleId="SolutionDescriptor">
    <w:name w:val="Solution Descriptor"/>
    <w:aliases w:val="sd"/>
    <w:basedOn w:val="Text"/>
    <w:rsid w:val="00503387"/>
    <w:pPr>
      <w:spacing w:before="240" w:after="1800" w:line="360" w:lineRule="exact"/>
    </w:pPr>
    <w:rPr>
      <w:color w:val="072B60"/>
      <w:sz w:val="36"/>
      <w:szCs w:val="36"/>
    </w:rPr>
  </w:style>
  <w:style w:type="paragraph" w:styleId="DocumentMap">
    <w:name w:val="Document Map"/>
    <w:basedOn w:val="Normal"/>
    <w:semiHidden/>
    <w:locked/>
    <w:rsid w:val="000952AF"/>
    <w:pPr>
      <w:shd w:val="clear" w:color="auto" w:fill="000080"/>
    </w:pPr>
    <w:rPr>
      <w:rFonts w:ascii="Tahoma" w:hAnsi="Tahoma" w:cs="Tahoma"/>
      <w:sz w:val="20"/>
    </w:rPr>
  </w:style>
  <w:style w:type="character" w:customStyle="1" w:styleId="CodeEmbeddedBlue">
    <w:name w:val="Code Embedded Blue"/>
    <w:aliases w:val="ceb"/>
    <w:basedOn w:val="CodeEmbedded"/>
    <w:uiPriority w:val="1"/>
    <w:qFormat/>
    <w:rsid w:val="00503387"/>
    <w:rPr>
      <w:color w:val="072B60"/>
    </w:rPr>
  </w:style>
  <w:style w:type="paragraph" w:customStyle="1" w:styleId="CellBodyinList">
    <w:name w:val="Cell Body in List"/>
    <w:basedOn w:val="CellBody"/>
    <w:rsid w:val="00503387"/>
    <w:pPr>
      <w:ind w:left="252"/>
    </w:pPr>
  </w:style>
  <w:style w:type="paragraph" w:customStyle="1" w:styleId="CellBodyinList2">
    <w:name w:val="Cell Body in List 2"/>
    <w:basedOn w:val="CellBody"/>
    <w:qFormat/>
    <w:rsid w:val="00503387"/>
    <w:pPr>
      <w:ind w:left="518"/>
    </w:pPr>
  </w:style>
  <w:style w:type="character" w:styleId="FollowedHyperlink">
    <w:name w:val="FollowedHyperlink"/>
    <w:basedOn w:val="DefaultParagraphFont"/>
    <w:locked/>
    <w:rsid w:val="000952AF"/>
    <w:rPr>
      <w:color w:val="800080"/>
      <w:u w:val="single"/>
    </w:rPr>
  </w:style>
  <w:style w:type="paragraph" w:customStyle="1" w:styleId="CellBullet2">
    <w:name w:val="Cell Bullet 2"/>
    <w:basedOn w:val="CellBullet"/>
    <w:qFormat/>
    <w:rsid w:val="00503387"/>
    <w:pPr>
      <w:ind w:left="519" w:hanging="274"/>
    </w:pPr>
  </w:style>
  <w:style w:type="character" w:customStyle="1" w:styleId="CommentTextChar">
    <w:name w:val="Comment Text Char"/>
    <w:aliases w:val="ct Char,Used by Word for text of author queries Char"/>
    <w:basedOn w:val="DefaultParagraphFont"/>
    <w:link w:val="CommentText"/>
    <w:semiHidden/>
    <w:rsid w:val="00542FE3"/>
    <w:rPr>
      <w:rFonts w:cs="Arial"/>
      <w:color w:val="000000"/>
    </w:rPr>
  </w:style>
  <w:style w:type="character" w:customStyle="1" w:styleId="HeaderChar">
    <w:name w:val="Header Char"/>
    <w:aliases w:val="h Char"/>
    <w:basedOn w:val="DefaultParagraphFont"/>
    <w:link w:val="Header"/>
    <w:uiPriority w:val="99"/>
    <w:rsid w:val="00542FE3"/>
    <w:rPr>
      <w:rFonts w:cs="Arial"/>
      <w:color w:val="072B60"/>
      <w:sz w:val="16"/>
      <w:szCs w:val="16"/>
    </w:rPr>
  </w:style>
  <w:style w:type="paragraph" w:styleId="Revision">
    <w:name w:val="Revision"/>
    <w:hidden/>
    <w:uiPriority w:val="99"/>
    <w:semiHidden/>
    <w:rsid w:val="00542FE3"/>
    <w:rPr>
      <w:rFonts w:asciiTheme="minorHAnsi" w:eastAsiaTheme="minorHAnsi" w:hAnsiTheme="minorHAnsi" w:cstheme="minorBidi"/>
    </w:rPr>
  </w:style>
  <w:style w:type="paragraph" w:styleId="CommentSubject">
    <w:name w:val="annotation subject"/>
    <w:basedOn w:val="CommentText"/>
    <w:next w:val="CommentText"/>
    <w:link w:val="CommentSubjectChar"/>
    <w:semiHidden/>
    <w:locked/>
    <w:rsid w:val="00ED6B87"/>
    <w:pPr>
      <w:spacing w:before="0" w:after="200"/>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semiHidden/>
    <w:rsid w:val="00ED6B87"/>
    <w:rPr>
      <w:rFonts w:asciiTheme="minorHAnsi" w:eastAsiaTheme="minorHAnsi" w:hAnsiTheme="minorHAnsi" w:cstheme="minorBidi"/>
      <w:b/>
      <w:bCs/>
      <w:color w:val="000000"/>
      <w:sz w:val="20"/>
      <w:szCs w:val="20"/>
    </w:rPr>
  </w:style>
  <w:style w:type="character" w:customStyle="1" w:styleId="TextinList1Char">
    <w:name w:val="Text in List 1 Char"/>
    <w:aliases w:val="t1 Char"/>
    <w:basedOn w:val="TextChar"/>
    <w:link w:val="TextinList1"/>
    <w:rsid w:val="00043759"/>
  </w:style>
  <w:style w:type="character" w:customStyle="1" w:styleId="BulletedList2Char">
    <w:name w:val="Bulleted List 2 Char"/>
    <w:aliases w:val="bl2 Char"/>
    <w:basedOn w:val="DefaultParagraphFont"/>
    <w:link w:val="BulletedList2"/>
    <w:rsid w:val="00043759"/>
    <w:rPr>
      <w:rFonts w:cs="Segoe UI"/>
      <w:color w:val="000000"/>
    </w:rPr>
  </w:style>
  <w:style w:type="paragraph" w:customStyle="1" w:styleId="H3Text">
    <w:name w:val="H3Text"/>
    <w:basedOn w:val="Heading3"/>
    <w:qFormat/>
    <w:rsid w:val="00503387"/>
    <w:pPr>
      <w:keepNext w:val="0"/>
      <w:outlineLvl w:val="9"/>
    </w:pPr>
  </w:style>
  <w:style w:type="paragraph" w:customStyle="1" w:styleId="H4Text">
    <w:name w:val="H4Text"/>
    <w:basedOn w:val="Heading4"/>
    <w:next w:val="Text"/>
    <w:qFormat/>
    <w:rsid w:val="00503387"/>
    <w:pPr>
      <w:keepNext w:val="0"/>
      <w:outlineLvl w:val="9"/>
    </w:pPr>
  </w:style>
  <w:style w:type="paragraph" w:styleId="ListParagraph">
    <w:name w:val="List Paragraph"/>
    <w:basedOn w:val="Normal"/>
    <w:uiPriority w:val="34"/>
    <w:semiHidden/>
    <w:qFormat/>
    <w:locked/>
    <w:rsid w:val="007F330B"/>
    <w:pPr>
      <w:ind w:left="720"/>
      <w:contextualSpacing/>
    </w:pPr>
  </w:style>
  <w:style w:type="character" w:styleId="Emphasis">
    <w:name w:val="Emphasis"/>
    <w:basedOn w:val="DefaultParagraphFont"/>
    <w:semiHidden/>
    <w:qFormat/>
    <w:locked/>
    <w:rsid w:val="006343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579460">
      <w:bodyDiv w:val="1"/>
      <w:marLeft w:val="0"/>
      <w:marRight w:val="0"/>
      <w:marTop w:val="0"/>
      <w:marBottom w:val="0"/>
      <w:divBdr>
        <w:top w:val="none" w:sz="0" w:space="0" w:color="auto"/>
        <w:left w:val="none" w:sz="0" w:space="0" w:color="auto"/>
        <w:bottom w:val="none" w:sz="0" w:space="0" w:color="auto"/>
        <w:right w:val="none" w:sz="0" w:space="0" w:color="auto"/>
      </w:divBdr>
    </w:div>
    <w:div w:id="18083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rosoft.com/technet/solutionaccelerators"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16.xml"/><Relationship Id="rId3" Type="http://schemas.openxmlformats.org/officeDocument/2006/relationships/customXml" Target="../customXml/item2.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yperlink" Target="http://technet.microsoft.com/en-us/library/bb680924.aspx"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yperlink" Target="http://support.microsoft.com/kb/2018593" TargetMode="External"/><Relationship Id="rId40" Type="http://schemas.openxmlformats.org/officeDocument/2006/relationships/header" Target="header17.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go.microsoft.com/fwlink/?LinkID=132579" TargetMode="External"/><Relationship Id="rId36" Type="http://schemas.openxmlformats.org/officeDocument/2006/relationships/hyperlink" Target="http://technet.microsoft.com/en-us/library/bb680924.aspx"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1.xml"/><Relationship Id="rId44"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satfdbk@microsoft.com?subject=Microsoft%20Deployment%20Toolkit%202010" TargetMode="Externa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terata.YOUR-7745395E08\Application%20Data\Microsoft\Templates\Solution%20Accelerator%20Template_rev%2023AP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E2A88E3E6D438E8935742E6AAAED" ma:contentTypeVersion="1" ma:contentTypeDescription="Create a new document." ma:contentTypeScope="" ma:versionID="bd3cc54a4e3560c319c45b6761eeb20c">
  <xsd:schema xmlns:xsd="http://www.w3.org/2001/XMLSchema" xmlns:p="http://schemas.microsoft.com/office/2006/metadata/properties" targetNamespace="http://schemas.microsoft.com/office/2006/metadata/properties" ma:root="true" ma:fieldsID="798677ef9a9e498f074dd1fb301398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7E25BC-72D9-4C47-86B2-D1C32BBE0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28ED89-D4C0-4803-ADE3-86BD44521E13}">
  <ds:schemaRefs>
    <ds:schemaRef ds:uri="http://schemas.microsoft.com/sharepoint/v3/contenttype/forms"/>
  </ds:schemaRefs>
</ds:datastoreItem>
</file>

<file path=customXml/itemProps3.xml><?xml version="1.0" encoding="utf-8"?>
<ds:datastoreItem xmlns:ds="http://schemas.openxmlformats.org/officeDocument/2006/customXml" ds:itemID="{598B5C35-B0E1-4713-A1DC-58CC631737A4}">
  <ds:schemaRefs>
    <ds:schemaRef ds:uri="http://schemas.microsoft.com/office/2006/metadata/properties"/>
  </ds:schemaRefs>
</ds:datastoreItem>
</file>

<file path=customXml/itemProps4.xml><?xml version="1.0" encoding="utf-8"?>
<ds:datastoreItem xmlns:ds="http://schemas.openxmlformats.org/officeDocument/2006/customXml" ds:itemID="{38799753-061C-4BFB-9154-681AC22C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Solution Accelerator Template_rev 23APR2010.dotx</Template>
  <TotalTime>199</TotalTime>
  <Pages>13</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Release Notes</vt:lpstr>
    </vt:vector>
  </TitlesOfParts>
  <Company>Microsoft Corporation</Company>
  <LinksUpToDate>false</LinksUpToDate>
  <CharactersWithSpaces>24161</CharactersWithSpaces>
  <SharedDoc>false</SharedDoc>
  <HLinks>
    <vt:vector size="30" baseType="variant">
      <vt:variant>
        <vt:i4>4522032</vt:i4>
      </vt:variant>
      <vt:variant>
        <vt:i4>27</vt:i4>
      </vt:variant>
      <vt:variant>
        <vt:i4>0</vt:i4>
      </vt:variant>
      <vt:variant>
        <vt:i4>5</vt:i4>
      </vt:variant>
      <vt:variant>
        <vt:lpwstr>C:\Documents and Settings\gaisim\Application Data\Microsoft\Templates\satfdbk@microsoft.com</vt:lpwstr>
      </vt:variant>
      <vt:variant>
        <vt:lpwstr/>
      </vt:variant>
      <vt:variant>
        <vt:i4>1703991</vt:i4>
      </vt:variant>
      <vt:variant>
        <vt:i4>20</vt:i4>
      </vt:variant>
      <vt:variant>
        <vt:i4>0</vt:i4>
      </vt:variant>
      <vt:variant>
        <vt:i4>5</vt:i4>
      </vt:variant>
      <vt:variant>
        <vt:lpwstr/>
      </vt:variant>
      <vt:variant>
        <vt:lpwstr>_Toc98917501</vt:lpwstr>
      </vt:variant>
      <vt:variant>
        <vt:i4>1769527</vt:i4>
      </vt:variant>
      <vt:variant>
        <vt:i4>14</vt:i4>
      </vt:variant>
      <vt:variant>
        <vt:i4>0</vt:i4>
      </vt:variant>
      <vt:variant>
        <vt:i4>5</vt:i4>
      </vt:variant>
      <vt:variant>
        <vt:lpwstr/>
      </vt:variant>
      <vt:variant>
        <vt:lpwstr>_Toc98917500</vt:lpwstr>
      </vt:variant>
      <vt:variant>
        <vt:i4>1245246</vt:i4>
      </vt:variant>
      <vt:variant>
        <vt:i4>8</vt:i4>
      </vt:variant>
      <vt:variant>
        <vt:i4>0</vt:i4>
      </vt:variant>
      <vt:variant>
        <vt:i4>5</vt:i4>
      </vt:variant>
      <vt:variant>
        <vt:lpwstr/>
      </vt:variant>
      <vt:variant>
        <vt:lpwstr>_Toc98917499</vt:lpwstr>
      </vt:variant>
      <vt:variant>
        <vt:i4>1179710</vt:i4>
      </vt:variant>
      <vt:variant>
        <vt:i4>2</vt:i4>
      </vt:variant>
      <vt:variant>
        <vt:i4>0</vt:i4>
      </vt:variant>
      <vt:variant>
        <vt:i4>5</vt:i4>
      </vt:variant>
      <vt:variant>
        <vt:lpwstr/>
      </vt:variant>
      <vt:variant>
        <vt:lpwstr>_Toc98917498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dc:title>
  <dc:subject>Chapter</dc:subject>
  <dc:creator>Gaile Simmons</dc:creator>
  <cp:lastModifiedBy>Michelle Anderson</cp:lastModifiedBy>
  <cp:revision>39</cp:revision>
  <cp:lastPrinted>2009-02-05T20:32:00Z</cp:lastPrinted>
  <dcterms:created xsi:type="dcterms:W3CDTF">2010-06-07T18:45:00Z</dcterms:created>
  <dcterms:modified xsi:type="dcterms:W3CDTF">2010-07-02T02:08:00Z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0x0101004697E2A88E3E6D438E8935742E6AAAED</vt:lpwstr>
  </property>
</Properties>
</file>