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A4" w:rsidRPr="006475ED" w:rsidRDefault="001960FD" w:rsidP="00DE77A4">
      <w:pPr>
        <w:pStyle w:val="Title"/>
        <w:rPr>
          <w:bCs w:val="0"/>
        </w:rPr>
      </w:pPr>
      <w:bookmarkStart w:id="0" w:name="OLE_LINK1"/>
      <w:bookmarkStart w:id="1" w:name="OLE_LINK2"/>
      <w:r w:rsidRPr="0035717A">
        <w:rPr>
          <w:rStyle w:val="TitleChar"/>
        </w:rPr>
        <w:t>Best Practices for Developing Print</w:t>
      </w:r>
      <w:r w:rsidR="00D125AE">
        <w:rPr>
          <w:rStyle w:val="TitleChar"/>
        </w:rPr>
        <w:t>er</w:t>
      </w:r>
      <w:r w:rsidRPr="0035717A">
        <w:rPr>
          <w:rStyle w:val="TitleChar"/>
        </w:rPr>
        <w:t xml:space="preserve"> Drivers</w:t>
      </w:r>
    </w:p>
    <w:bookmarkEnd w:id="0"/>
    <w:bookmarkEnd w:id="1"/>
    <w:p w:rsidR="00DE77A4" w:rsidRDefault="006E3FA7" w:rsidP="00DE77A4">
      <w:pPr>
        <w:pStyle w:val="Version"/>
      </w:pPr>
      <w:r>
        <w:t>November</w:t>
      </w:r>
      <w:r w:rsidR="00AD2D42">
        <w:t xml:space="preserve"> </w:t>
      </w:r>
      <w:r>
        <w:t xml:space="preserve"> 5, 2008</w:t>
      </w:r>
      <w:r w:rsidR="00DE77A4" w:rsidRPr="009A3B29">
        <w:rPr>
          <w:rStyle w:val="Red"/>
        </w:rPr>
        <w:t> </w:t>
      </w:r>
    </w:p>
    <w:p w:rsidR="008A6A85" w:rsidRPr="00A6731E" w:rsidRDefault="00DE77A4" w:rsidP="00A6731E">
      <w:pPr>
        <w:pStyle w:val="Procedure"/>
      </w:pPr>
      <w:r w:rsidRPr="00446428">
        <w:t>Abstract</w:t>
      </w:r>
    </w:p>
    <w:p w:rsidR="00DE77A4" w:rsidRDefault="00DE77A4" w:rsidP="008A6A85">
      <w:pPr>
        <w:pStyle w:val="BodyText"/>
      </w:pPr>
      <w:r>
        <w:t xml:space="preserve">This paper provides information about </w:t>
      </w:r>
      <w:r w:rsidR="00D125AE">
        <w:t>printer driver</w:t>
      </w:r>
      <w:r w:rsidR="001960FD">
        <w:t xml:space="preserve">s </w:t>
      </w:r>
      <w:r>
        <w:t>for the Windows</w:t>
      </w:r>
      <w:r>
        <w:rPr>
          <w:rStyle w:val="Small"/>
        </w:rPr>
        <w:t>®</w:t>
      </w:r>
      <w:r>
        <w:t xml:space="preserve"> family of operating systems. It provides </w:t>
      </w:r>
      <w:r w:rsidR="00D125AE">
        <w:t>printer driver</w:t>
      </w:r>
      <w:r w:rsidR="001960FD">
        <w:t xml:space="preserve"> developers and testers with important information about how to build a high</w:t>
      </w:r>
      <w:r w:rsidR="006E3FA7">
        <w:t>-</w:t>
      </w:r>
      <w:r w:rsidR="001960FD">
        <w:t xml:space="preserve">quality </w:t>
      </w:r>
      <w:r w:rsidR="00D125AE">
        <w:t>printer driver</w:t>
      </w:r>
      <w:r w:rsidR="001960FD">
        <w:t>. In particular, it calls out many of the best practices to implement during driver development and testing</w:t>
      </w:r>
      <w:r w:rsidRPr="00035BB4">
        <w:t>.</w:t>
      </w:r>
    </w:p>
    <w:p w:rsidR="00327F2F" w:rsidRDefault="00DE77A4" w:rsidP="00327F2F">
      <w:pPr>
        <w:pStyle w:val="BodyText"/>
        <w:spacing w:after="0"/>
      </w:pPr>
      <w:r>
        <w:t>This information applies for the following operating systems:</w:t>
      </w:r>
      <w:r>
        <w:br/>
      </w:r>
      <w:r>
        <w:tab/>
      </w:r>
      <w:r w:rsidR="00327F2F">
        <w:t>Windows 7</w:t>
      </w:r>
    </w:p>
    <w:p w:rsidR="00DE77A4" w:rsidRDefault="00327F2F" w:rsidP="00DE77A4">
      <w:pPr>
        <w:pStyle w:val="BodyText"/>
      </w:pPr>
      <w:r>
        <w:tab/>
      </w:r>
      <w:r w:rsidR="00DE77A4">
        <w:t>Windows Server</w:t>
      </w:r>
      <w:r w:rsidR="00DE77A4">
        <w:rPr>
          <w:rStyle w:val="Small"/>
        </w:rPr>
        <w:t>®</w:t>
      </w:r>
      <w:r w:rsidR="00DE77A4">
        <w:t xml:space="preserve"> </w:t>
      </w:r>
      <w:r w:rsidR="00555AF3">
        <w:t>2008</w:t>
      </w:r>
      <w:r w:rsidR="00524885">
        <w:br/>
      </w:r>
      <w:r w:rsidR="00524885">
        <w:tab/>
        <w:t>Windows Vista®</w:t>
      </w:r>
    </w:p>
    <w:p w:rsidR="00DE77A4" w:rsidRPr="00D70DFD" w:rsidRDefault="00DE77A4" w:rsidP="00FF632F">
      <w:pPr>
        <w:pStyle w:val="BodyText"/>
      </w:pPr>
      <w:r w:rsidRPr="00D70DFD">
        <w:t>References and resources discussed here are listed at the end of this paper.</w:t>
      </w:r>
    </w:p>
    <w:p w:rsidR="00120928" w:rsidRDefault="00A6731E" w:rsidP="00DE77A4">
      <w:pPr>
        <w:pStyle w:val="BodyText"/>
      </w:pPr>
      <w:r>
        <w:t xml:space="preserve">For the latest information, see: </w:t>
      </w:r>
      <w:r>
        <w:br/>
      </w:r>
      <w:r>
        <w:tab/>
      </w:r>
      <w:hyperlink r:id="rId7" w:history="1">
        <w:r w:rsidR="00151371">
          <w:rPr>
            <w:rStyle w:val="Hyperlink"/>
          </w:rPr>
          <w:t>http://www.microsoft.com/whdc/device/printers/Print_Drv-Dev.mspx</w:t>
        </w:r>
      </w:hyperlink>
    </w:p>
    <w:p w:rsidR="006E3FA7" w:rsidRDefault="004D2E11" w:rsidP="00EB776A">
      <w:pPr>
        <w:pStyle w:val="Disclaimertext"/>
        <w:pageBreakBefore/>
      </w:pPr>
      <w:r w:rsidRPr="00AE4752">
        <w:rPr>
          <w:rStyle w:val="Bold"/>
        </w:rPr>
        <w:lastRenderedPageBreak/>
        <w:t xml:space="preserve">Disclaimer: </w:t>
      </w:r>
      <w:r w:rsidR="00DE77A4" w:rsidRPr="00446428">
        <w:t xml:space="preserve">This is a preliminary document and may be changed substantially prior to final commercial release of the software described herein. </w:t>
      </w:r>
    </w:p>
    <w:p w:rsidR="006E3FA7" w:rsidRDefault="00DE77A4"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6E3FA7" w:rsidRDefault="00DE77A4" w:rsidP="00446428">
      <w:pPr>
        <w:pStyle w:val="Disclaimertext"/>
      </w:pPr>
      <w:r w:rsidRPr="00446428">
        <w:t>This White Paper is for informational purposes only. MICROSOFT MAKES NO WARRANTIES, EXPRESS, IMPLIED OR STATUTORY, AS TO THE INFORMATION IN THIS DOCUMENT.</w:t>
      </w:r>
    </w:p>
    <w:p w:rsidR="006E3FA7" w:rsidRDefault="00DE77A4" w:rsidP="00446428">
      <w:pPr>
        <w:pStyle w:val="Disclaimertext"/>
      </w:pPr>
      <w:r w:rsidRPr="0044642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6E3FA7" w:rsidRDefault="00DE77A4"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6E3FA7" w:rsidRDefault="00DE77A4" w:rsidP="00446428">
      <w:pPr>
        <w:pStyle w:val="Disclaimertext"/>
      </w:pPr>
      <w:r w:rsidRPr="00446428">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6E3FA7" w:rsidRDefault="006F426D" w:rsidP="00446428">
      <w:pPr>
        <w:pStyle w:val="Disclaimertext"/>
      </w:pPr>
      <w:r w:rsidRPr="00446428">
        <w:t>© 200</w:t>
      </w:r>
      <w:r w:rsidR="009A5AE1">
        <w:t>8</w:t>
      </w:r>
      <w:r w:rsidRPr="00446428">
        <w:t xml:space="preserve"> Microsoft Corporation. All rights reserved.</w:t>
      </w:r>
    </w:p>
    <w:p w:rsidR="006E3FA7" w:rsidRDefault="00DE77A4" w:rsidP="00446428">
      <w:pPr>
        <w:pStyle w:val="Disclaimertext"/>
      </w:pPr>
      <w:r w:rsidRPr="00446428">
        <w:t>Microsoft, Windows, Windows Server, and Windows Vista are either registered trademarks or trademarks of Microsoft Corporation in the United States and/or other countries.</w:t>
      </w:r>
    </w:p>
    <w:p w:rsidR="00DE77A4" w:rsidRDefault="00DE77A4" w:rsidP="00446428">
      <w:pPr>
        <w:pStyle w:val="Disclaimertext"/>
      </w:pPr>
      <w:r w:rsidRPr="00446428">
        <w:t>The names of actual companies and products mentioned herein may be the trademarks of their respective owners.</w:t>
      </w:r>
    </w:p>
    <w:p w:rsidR="00E419C2" w:rsidRDefault="00E419C2" w:rsidP="00E419C2">
      <w:pPr>
        <w:pStyle w:val="TableHead"/>
      </w:pPr>
      <w:r>
        <w:t>Document History</w:t>
      </w:r>
    </w:p>
    <w:tbl>
      <w:tblPr>
        <w:tblStyle w:val="Tablerowcell"/>
        <w:tblW w:w="0" w:type="auto"/>
        <w:tblLook w:val="04A0"/>
      </w:tblPr>
      <w:tblGrid>
        <w:gridCol w:w="1728"/>
        <w:gridCol w:w="1343"/>
        <w:gridCol w:w="1529"/>
        <w:gridCol w:w="1529"/>
        <w:gridCol w:w="1672"/>
      </w:tblGrid>
      <w:tr w:rsidR="00E419C2" w:rsidTr="00A83FE0">
        <w:trPr>
          <w:cnfStyle w:val="100000000000"/>
        </w:trPr>
        <w:tc>
          <w:tcPr>
            <w:tcW w:w="1728" w:type="dxa"/>
          </w:tcPr>
          <w:p w:rsidR="00E419C2" w:rsidRPr="00AE4752" w:rsidRDefault="00E419C2" w:rsidP="00806596">
            <w:pPr>
              <w:keepNext/>
            </w:pPr>
            <w:r>
              <w:t>Date</w:t>
            </w:r>
          </w:p>
        </w:tc>
        <w:tc>
          <w:tcPr>
            <w:tcW w:w="1343" w:type="dxa"/>
          </w:tcPr>
          <w:p w:rsidR="00E419C2" w:rsidRPr="00E419C2" w:rsidRDefault="00E419C2" w:rsidP="00806596">
            <w:pPr>
              <w:keepNext/>
            </w:pPr>
            <w:r w:rsidRPr="00E419C2">
              <w:t>Change</w:t>
            </w:r>
          </w:p>
        </w:tc>
        <w:tc>
          <w:tcPr>
            <w:tcW w:w="1529" w:type="dxa"/>
          </w:tcPr>
          <w:p w:rsidR="00E419C2" w:rsidRPr="003D7085" w:rsidRDefault="00E419C2" w:rsidP="00806596">
            <w:pPr>
              <w:keepNext/>
              <w:rPr>
                <w:b w:val="0"/>
                <w:sz w:val="18"/>
              </w:rPr>
            </w:pPr>
          </w:p>
        </w:tc>
        <w:tc>
          <w:tcPr>
            <w:tcW w:w="1529" w:type="dxa"/>
          </w:tcPr>
          <w:p w:rsidR="00E419C2" w:rsidRPr="003D7085" w:rsidRDefault="00E419C2" w:rsidP="00806596">
            <w:pPr>
              <w:keepNext/>
              <w:rPr>
                <w:b w:val="0"/>
                <w:sz w:val="18"/>
              </w:rPr>
            </w:pPr>
          </w:p>
        </w:tc>
        <w:tc>
          <w:tcPr>
            <w:tcW w:w="1672" w:type="dxa"/>
          </w:tcPr>
          <w:p w:rsidR="00E419C2" w:rsidRPr="003D7085" w:rsidRDefault="00E419C2" w:rsidP="00806596">
            <w:pPr>
              <w:keepNext/>
              <w:rPr>
                <w:b w:val="0"/>
                <w:sz w:val="18"/>
              </w:rPr>
            </w:pPr>
          </w:p>
        </w:tc>
      </w:tr>
      <w:tr w:rsidR="00E419C2" w:rsidTr="00A83FE0">
        <w:tc>
          <w:tcPr>
            <w:tcW w:w="1728" w:type="dxa"/>
          </w:tcPr>
          <w:p w:rsidR="00E419C2" w:rsidRPr="00AE4752" w:rsidRDefault="00A83FE0" w:rsidP="00806596">
            <w:r>
              <w:t>November 5, 2008</w:t>
            </w:r>
          </w:p>
        </w:tc>
        <w:tc>
          <w:tcPr>
            <w:tcW w:w="6073" w:type="dxa"/>
            <w:gridSpan w:val="4"/>
          </w:tcPr>
          <w:p w:rsidR="00E419C2" w:rsidRPr="00AE4752" w:rsidRDefault="00E419C2" w:rsidP="00E419C2">
            <w:r>
              <w:t>First publication</w:t>
            </w:r>
          </w:p>
        </w:tc>
      </w:tr>
    </w:tbl>
    <w:p w:rsidR="00E419C2" w:rsidRDefault="00E419C2" w:rsidP="00E419C2">
      <w:pPr>
        <w:pStyle w:val="BodyText"/>
      </w:pPr>
    </w:p>
    <w:p w:rsidR="004D2E11" w:rsidRPr="00A6731E" w:rsidRDefault="004D2E11" w:rsidP="004D2E11">
      <w:pPr>
        <w:pStyle w:val="Contents"/>
      </w:pPr>
      <w:r w:rsidRPr="00555AF3">
        <w:t>Contents</w:t>
      </w:r>
    </w:p>
    <w:p w:rsidR="00040196" w:rsidRDefault="0089719B">
      <w:pPr>
        <w:pStyle w:val="TOC1"/>
      </w:pPr>
      <w:r w:rsidRPr="0089719B">
        <w:rPr>
          <w:rFonts w:ascii="Arial" w:eastAsia="MS Mincho" w:hAnsi="Arial" w:cs="Arial"/>
          <w:sz w:val="18"/>
          <w:szCs w:val="20"/>
        </w:rPr>
        <w:fldChar w:fldCharType="begin"/>
      </w:r>
      <w:r w:rsidR="004D2E11">
        <w:instrText xml:space="preserve"> TOC \o "1-3" \h \z \u </w:instrText>
      </w:r>
      <w:r w:rsidRPr="0089719B">
        <w:rPr>
          <w:rFonts w:ascii="Arial" w:eastAsia="MS Mincho" w:hAnsi="Arial" w:cs="Arial"/>
          <w:sz w:val="18"/>
          <w:szCs w:val="20"/>
        </w:rPr>
        <w:fldChar w:fldCharType="separate"/>
      </w:r>
      <w:hyperlink w:anchor="_Toc213054450" w:history="1">
        <w:r w:rsidR="00040196" w:rsidRPr="00097156">
          <w:rPr>
            <w:rStyle w:val="Hyperlink"/>
          </w:rPr>
          <w:t>Overview</w:t>
        </w:r>
        <w:r w:rsidR="00040196">
          <w:rPr>
            <w:webHidden/>
          </w:rPr>
          <w:tab/>
        </w:r>
        <w:r>
          <w:rPr>
            <w:webHidden/>
          </w:rPr>
          <w:fldChar w:fldCharType="begin"/>
        </w:r>
        <w:r w:rsidR="00040196">
          <w:rPr>
            <w:webHidden/>
          </w:rPr>
          <w:instrText xml:space="preserve"> PAGEREF _Toc213054450 \h </w:instrText>
        </w:r>
        <w:r>
          <w:rPr>
            <w:webHidden/>
          </w:rPr>
        </w:r>
        <w:r>
          <w:rPr>
            <w:webHidden/>
          </w:rPr>
          <w:fldChar w:fldCharType="separate"/>
        </w:r>
        <w:r w:rsidR="00040196">
          <w:rPr>
            <w:webHidden/>
          </w:rPr>
          <w:t>4</w:t>
        </w:r>
        <w:r>
          <w:rPr>
            <w:webHidden/>
          </w:rPr>
          <w:fldChar w:fldCharType="end"/>
        </w:r>
      </w:hyperlink>
    </w:p>
    <w:p w:rsidR="00040196" w:rsidRDefault="0089719B">
      <w:pPr>
        <w:pStyle w:val="TOC1"/>
      </w:pPr>
      <w:hyperlink w:anchor="_Toc213054451" w:history="1">
        <w:r w:rsidR="00040196" w:rsidRPr="00097156">
          <w:rPr>
            <w:rStyle w:val="Hyperlink"/>
          </w:rPr>
          <w:t>Setup Guidelines</w:t>
        </w:r>
        <w:r w:rsidR="00040196">
          <w:rPr>
            <w:webHidden/>
          </w:rPr>
          <w:tab/>
        </w:r>
        <w:r>
          <w:rPr>
            <w:webHidden/>
          </w:rPr>
          <w:fldChar w:fldCharType="begin"/>
        </w:r>
        <w:r w:rsidR="00040196">
          <w:rPr>
            <w:webHidden/>
          </w:rPr>
          <w:instrText xml:space="preserve"> PAGEREF _Toc213054451 \h </w:instrText>
        </w:r>
        <w:r>
          <w:rPr>
            <w:webHidden/>
          </w:rPr>
        </w:r>
        <w:r>
          <w:rPr>
            <w:webHidden/>
          </w:rPr>
          <w:fldChar w:fldCharType="separate"/>
        </w:r>
        <w:r w:rsidR="00040196">
          <w:rPr>
            <w:webHidden/>
          </w:rPr>
          <w:t>4</w:t>
        </w:r>
        <w:r>
          <w:rPr>
            <w:webHidden/>
          </w:rPr>
          <w:fldChar w:fldCharType="end"/>
        </w:r>
      </w:hyperlink>
    </w:p>
    <w:p w:rsidR="00040196" w:rsidRDefault="0089719B">
      <w:pPr>
        <w:pStyle w:val="TOC2"/>
        <w:rPr>
          <w:rFonts w:eastAsiaTheme="minorEastAsia"/>
        </w:rPr>
      </w:pPr>
      <w:hyperlink w:anchor="_Toc213054452" w:history="1">
        <w:r w:rsidR="00040196" w:rsidRPr="00097156">
          <w:rPr>
            <w:rStyle w:val="Hyperlink"/>
          </w:rPr>
          <w:t>INF Best Practices</w:t>
        </w:r>
        <w:r w:rsidR="00040196">
          <w:rPr>
            <w:webHidden/>
          </w:rPr>
          <w:tab/>
        </w:r>
        <w:r>
          <w:rPr>
            <w:webHidden/>
          </w:rPr>
          <w:fldChar w:fldCharType="begin"/>
        </w:r>
        <w:r w:rsidR="00040196">
          <w:rPr>
            <w:webHidden/>
          </w:rPr>
          <w:instrText xml:space="preserve"> PAGEREF _Toc213054452 \h </w:instrText>
        </w:r>
        <w:r>
          <w:rPr>
            <w:webHidden/>
          </w:rPr>
        </w:r>
        <w:r>
          <w:rPr>
            <w:webHidden/>
          </w:rPr>
          <w:fldChar w:fldCharType="separate"/>
        </w:r>
        <w:r w:rsidR="00040196">
          <w:rPr>
            <w:webHidden/>
          </w:rPr>
          <w:t>4</w:t>
        </w:r>
        <w:r>
          <w:rPr>
            <w:webHidden/>
          </w:rPr>
          <w:fldChar w:fldCharType="end"/>
        </w:r>
      </w:hyperlink>
    </w:p>
    <w:p w:rsidR="00040196" w:rsidRDefault="0089719B">
      <w:pPr>
        <w:pStyle w:val="TOC3"/>
        <w:rPr>
          <w:rFonts w:eastAsiaTheme="minorEastAsia"/>
        </w:rPr>
      </w:pPr>
      <w:hyperlink w:anchor="_Toc213054453" w:history="1">
        <w:r w:rsidR="00040196" w:rsidRPr="00097156">
          <w:rPr>
            <w:rStyle w:val="Hyperlink"/>
          </w:rPr>
          <w:t>Handling Multiple Drivers in a Single Package</w:t>
        </w:r>
        <w:r w:rsidR="00040196">
          <w:rPr>
            <w:webHidden/>
          </w:rPr>
          <w:tab/>
        </w:r>
        <w:r>
          <w:rPr>
            <w:webHidden/>
          </w:rPr>
          <w:fldChar w:fldCharType="begin"/>
        </w:r>
        <w:r w:rsidR="00040196">
          <w:rPr>
            <w:webHidden/>
          </w:rPr>
          <w:instrText xml:space="preserve"> PAGEREF _Toc213054453 \h </w:instrText>
        </w:r>
        <w:r>
          <w:rPr>
            <w:webHidden/>
          </w:rPr>
        </w:r>
        <w:r>
          <w:rPr>
            <w:webHidden/>
          </w:rPr>
          <w:fldChar w:fldCharType="separate"/>
        </w:r>
        <w:r w:rsidR="00040196">
          <w:rPr>
            <w:webHidden/>
          </w:rPr>
          <w:t>4</w:t>
        </w:r>
        <w:r>
          <w:rPr>
            <w:webHidden/>
          </w:rPr>
          <w:fldChar w:fldCharType="end"/>
        </w:r>
      </w:hyperlink>
    </w:p>
    <w:p w:rsidR="00040196" w:rsidRDefault="0089719B">
      <w:pPr>
        <w:pStyle w:val="TOC3"/>
        <w:rPr>
          <w:rFonts w:eastAsiaTheme="minorEastAsia"/>
        </w:rPr>
      </w:pPr>
      <w:hyperlink w:anchor="_Toc213054454" w:history="1">
        <w:r w:rsidR="00040196" w:rsidRPr="00097156">
          <w:rPr>
            <w:rStyle w:val="Hyperlink"/>
          </w:rPr>
          <w:t>Listing Models for Correct Plug and Play Ranking</w:t>
        </w:r>
        <w:r w:rsidR="00040196">
          <w:rPr>
            <w:webHidden/>
          </w:rPr>
          <w:tab/>
        </w:r>
        <w:r>
          <w:rPr>
            <w:webHidden/>
          </w:rPr>
          <w:fldChar w:fldCharType="begin"/>
        </w:r>
        <w:r w:rsidR="00040196">
          <w:rPr>
            <w:webHidden/>
          </w:rPr>
          <w:instrText xml:space="preserve"> PAGEREF _Toc213054454 \h </w:instrText>
        </w:r>
        <w:r>
          <w:rPr>
            <w:webHidden/>
          </w:rPr>
        </w:r>
        <w:r>
          <w:rPr>
            <w:webHidden/>
          </w:rPr>
          <w:fldChar w:fldCharType="separate"/>
        </w:r>
        <w:r w:rsidR="00040196">
          <w:rPr>
            <w:webHidden/>
          </w:rPr>
          <w:t>4</w:t>
        </w:r>
        <w:r>
          <w:rPr>
            <w:webHidden/>
          </w:rPr>
          <w:fldChar w:fldCharType="end"/>
        </w:r>
      </w:hyperlink>
    </w:p>
    <w:p w:rsidR="00040196" w:rsidRDefault="0089719B">
      <w:pPr>
        <w:pStyle w:val="TOC3"/>
        <w:rPr>
          <w:rFonts w:eastAsiaTheme="minorEastAsia"/>
        </w:rPr>
      </w:pPr>
      <w:hyperlink w:anchor="_Toc213054455" w:history="1">
        <w:r w:rsidR="00040196" w:rsidRPr="00097156">
          <w:rPr>
            <w:rStyle w:val="Hyperlink"/>
          </w:rPr>
          <w:t>Launching Application Installations during Driver Installation</w:t>
        </w:r>
        <w:r w:rsidR="00040196">
          <w:rPr>
            <w:webHidden/>
          </w:rPr>
          <w:tab/>
        </w:r>
        <w:r>
          <w:rPr>
            <w:webHidden/>
          </w:rPr>
          <w:fldChar w:fldCharType="begin"/>
        </w:r>
        <w:r w:rsidR="00040196">
          <w:rPr>
            <w:webHidden/>
          </w:rPr>
          <w:instrText xml:space="preserve"> PAGEREF _Toc213054455 \h </w:instrText>
        </w:r>
        <w:r>
          <w:rPr>
            <w:webHidden/>
          </w:rPr>
        </w:r>
        <w:r>
          <w:rPr>
            <w:webHidden/>
          </w:rPr>
          <w:fldChar w:fldCharType="separate"/>
        </w:r>
        <w:r w:rsidR="00040196">
          <w:rPr>
            <w:webHidden/>
          </w:rPr>
          <w:t>5</w:t>
        </w:r>
        <w:r>
          <w:rPr>
            <w:webHidden/>
          </w:rPr>
          <w:fldChar w:fldCharType="end"/>
        </w:r>
      </w:hyperlink>
    </w:p>
    <w:p w:rsidR="00040196" w:rsidRDefault="0089719B">
      <w:pPr>
        <w:pStyle w:val="TOC2"/>
        <w:rPr>
          <w:rFonts w:eastAsiaTheme="minorEastAsia"/>
        </w:rPr>
      </w:pPr>
      <w:hyperlink w:anchor="_Toc213054456" w:history="1">
        <w:r w:rsidR="00040196" w:rsidRPr="00097156">
          <w:rPr>
            <w:rStyle w:val="Hyperlink"/>
          </w:rPr>
          <w:t>Installer Best Practices</w:t>
        </w:r>
        <w:r w:rsidR="00040196">
          <w:rPr>
            <w:webHidden/>
          </w:rPr>
          <w:tab/>
        </w:r>
        <w:r>
          <w:rPr>
            <w:webHidden/>
          </w:rPr>
          <w:fldChar w:fldCharType="begin"/>
        </w:r>
        <w:r w:rsidR="00040196">
          <w:rPr>
            <w:webHidden/>
          </w:rPr>
          <w:instrText xml:space="preserve"> PAGEREF _Toc213054456 \h </w:instrText>
        </w:r>
        <w:r>
          <w:rPr>
            <w:webHidden/>
          </w:rPr>
        </w:r>
        <w:r>
          <w:rPr>
            <w:webHidden/>
          </w:rPr>
          <w:fldChar w:fldCharType="separate"/>
        </w:r>
        <w:r w:rsidR="00040196">
          <w:rPr>
            <w:webHidden/>
          </w:rPr>
          <w:t>5</w:t>
        </w:r>
        <w:r>
          <w:rPr>
            <w:webHidden/>
          </w:rPr>
          <w:fldChar w:fldCharType="end"/>
        </w:r>
      </w:hyperlink>
    </w:p>
    <w:p w:rsidR="00040196" w:rsidRDefault="0089719B">
      <w:pPr>
        <w:pStyle w:val="TOC3"/>
        <w:rPr>
          <w:rFonts w:eastAsiaTheme="minorEastAsia"/>
        </w:rPr>
      </w:pPr>
      <w:hyperlink w:anchor="_Toc213054457" w:history="1">
        <w:r w:rsidR="00040196" w:rsidRPr="00097156">
          <w:rPr>
            <w:rStyle w:val="Hyperlink"/>
          </w:rPr>
          <w:t>Co-installer Best Practices</w:t>
        </w:r>
        <w:r w:rsidR="00040196">
          <w:rPr>
            <w:webHidden/>
          </w:rPr>
          <w:tab/>
        </w:r>
        <w:r>
          <w:rPr>
            <w:webHidden/>
          </w:rPr>
          <w:fldChar w:fldCharType="begin"/>
        </w:r>
        <w:r w:rsidR="00040196">
          <w:rPr>
            <w:webHidden/>
          </w:rPr>
          <w:instrText xml:space="preserve"> PAGEREF _Toc213054457 \h </w:instrText>
        </w:r>
        <w:r>
          <w:rPr>
            <w:webHidden/>
          </w:rPr>
        </w:r>
        <w:r>
          <w:rPr>
            <w:webHidden/>
          </w:rPr>
          <w:fldChar w:fldCharType="separate"/>
        </w:r>
        <w:r w:rsidR="00040196">
          <w:rPr>
            <w:webHidden/>
          </w:rPr>
          <w:t>5</w:t>
        </w:r>
        <w:r>
          <w:rPr>
            <w:webHidden/>
          </w:rPr>
          <w:fldChar w:fldCharType="end"/>
        </w:r>
      </w:hyperlink>
    </w:p>
    <w:p w:rsidR="00040196" w:rsidRDefault="0089719B">
      <w:pPr>
        <w:pStyle w:val="TOC2"/>
        <w:rPr>
          <w:rFonts w:eastAsiaTheme="minorEastAsia"/>
        </w:rPr>
      </w:pPr>
      <w:hyperlink w:anchor="_Toc213054458" w:history="1">
        <w:r w:rsidR="00040196" w:rsidRPr="00097156">
          <w:rPr>
            <w:rStyle w:val="Hyperlink"/>
          </w:rPr>
          <w:t>Multifunction Device Guidelines</w:t>
        </w:r>
        <w:r w:rsidR="00040196">
          <w:rPr>
            <w:webHidden/>
          </w:rPr>
          <w:tab/>
        </w:r>
        <w:r>
          <w:rPr>
            <w:webHidden/>
          </w:rPr>
          <w:fldChar w:fldCharType="begin"/>
        </w:r>
        <w:r w:rsidR="00040196">
          <w:rPr>
            <w:webHidden/>
          </w:rPr>
          <w:instrText xml:space="preserve"> PAGEREF _Toc213054458 \h </w:instrText>
        </w:r>
        <w:r>
          <w:rPr>
            <w:webHidden/>
          </w:rPr>
        </w:r>
        <w:r>
          <w:rPr>
            <w:webHidden/>
          </w:rPr>
          <w:fldChar w:fldCharType="separate"/>
        </w:r>
        <w:r w:rsidR="00040196">
          <w:rPr>
            <w:webHidden/>
          </w:rPr>
          <w:t>6</w:t>
        </w:r>
        <w:r>
          <w:rPr>
            <w:webHidden/>
          </w:rPr>
          <w:fldChar w:fldCharType="end"/>
        </w:r>
      </w:hyperlink>
    </w:p>
    <w:p w:rsidR="00040196" w:rsidRDefault="0089719B">
      <w:pPr>
        <w:pStyle w:val="TOC2"/>
        <w:rPr>
          <w:rFonts w:eastAsiaTheme="minorEastAsia"/>
        </w:rPr>
      </w:pPr>
      <w:hyperlink w:anchor="_Toc213054459" w:history="1">
        <w:r w:rsidR="00040196" w:rsidRPr="00097156">
          <w:rPr>
            <w:rStyle w:val="Hyperlink"/>
          </w:rPr>
          <w:t>Driver Distribution</w:t>
        </w:r>
        <w:r w:rsidR="00040196">
          <w:rPr>
            <w:webHidden/>
          </w:rPr>
          <w:tab/>
        </w:r>
        <w:r>
          <w:rPr>
            <w:webHidden/>
          </w:rPr>
          <w:fldChar w:fldCharType="begin"/>
        </w:r>
        <w:r w:rsidR="00040196">
          <w:rPr>
            <w:webHidden/>
          </w:rPr>
          <w:instrText xml:space="preserve"> PAGEREF _Toc213054459 \h </w:instrText>
        </w:r>
        <w:r>
          <w:rPr>
            <w:webHidden/>
          </w:rPr>
        </w:r>
        <w:r>
          <w:rPr>
            <w:webHidden/>
          </w:rPr>
          <w:fldChar w:fldCharType="separate"/>
        </w:r>
        <w:r w:rsidR="00040196">
          <w:rPr>
            <w:webHidden/>
          </w:rPr>
          <w:t>6</w:t>
        </w:r>
        <w:r>
          <w:rPr>
            <w:webHidden/>
          </w:rPr>
          <w:fldChar w:fldCharType="end"/>
        </w:r>
      </w:hyperlink>
    </w:p>
    <w:p w:rsidR="00040196" w:rsidRDefault="0089719B">
      <w:pPr>
        <w:pStyle w:val="TOC3"/>
        <w:rPr>
          <w:rFonts w:eastAsiaTheme="minorEastAsia"/>
        </w:rPr>
      </w:pPr>
      <w:hyperlink w:anchor="_Toc213054460" w:history="1">
        <w:r w:rsidR="00040196" w:rsidRPr="00097156">
          <w:rPr>
            <w:rStyle w:val="Hyperlink"/>
          </w:rPr>
          <w:t>Driver Signing</w:t>
        </w:r>
        <w:r w:rsidR="00040196">
          <w:rPr>
            <w:webHidden/>
          </w:rPr>
          <w:tab/>
        </w:r>
        <w:r>
          <w:rPr>
            <w:webHidden/>
          </w:rPr>
          <w:fldChar w:fldCharType="begin"/>
        </w:r>
        <w:r w:rsidR="00040196">
          <w:rPr>
            <w:webHidden/>
          </w:rPr>
          <w:instrText xml:space="preserve"> PAGEREF _Toc213054460 \h </w:instrText>
        </w:r>
        <w:r>
          <w:rPr>
            <w:webHidden/>
          </w:rPr>
        </w:r>
        <w:r>
          <w:rPr>
            <w:webHidden/>
          </w:rPr>
          <w:fldChar w:fldCharType="separate"/>
        </w:r>
        <w:r w:rsidR="00040196">
          <w:rPr>
            <w:webHidden/>
          </w:rPr>
          <w:t>6</w:t>
        </w:r>
        <w:r>
          <w:rPr>
            <w:webHidden/>
          </w:rPr>
          <w:fldChar w:fldCharType="end"/>
        </w:r>
      </w:hyperlink>
    </w:p>
    <w:p w:rsidR="00040196" w:rsidRDefault="0089719B">
      <w:pPr>
        <w:pStyle w:val="TOC3"/>
        <w:rPr>
          <w:rFonts w:eastAsiaTheme="minorEastAsia"/>
        </w:rPr>
      </w:pPr>
      <w:hyperlink w:anchor="_Toc213054461" w:history="1">
        <w:r w:rsidR="00040196" w:rsidRPr="00097156">
          <w:rPr>
            <w:rStyle w:val="Hyperlink"/>
          </w:rPr>
          <w:t>Windows Update</w:t>
        </w:r>
        <w:r w:rsidR="00040196">
          <w:rPr>
            <w:webHidden/>
          </w:rPr>
          <w:tab/>
        </w:r>
        <w:r>
          <w:rPr>
            <w:webHidden/>
          </w:rPr>
          <w:fldChar w:fldCharType="begin"/>
        </w:r>
        <w:r w:rsidR="00040196">
          <w:rPr>
            <w:webHidden/>
          </w:rPr>
          <w:instrText xml:space="preserve"> PAGEREF _Toc213054461 \h </w:instrText>
        </w:r>
        <w:r>
          <w:rPr>
            <w:webHidden/>
          </w:rPr>
        </w:r>
        <w:r>
          <w:rPr>
            <w:webHidden/>
          </w:rPr>
          <w:fldChar w:fldCharType="separate"/>
        </w:r>
        <w:r w:rsidR="00040196">
          <w:rPr>
            <w:webHidden/>
          </w:rPr>
          <w:t>6</w:t>
        </w:r>
        <w:r>
          <w:rPr>
            <w:webHidden/>
          </w:rPr>
          <w:fldChar w:fldCharType="end"/>
        </w:r>
      </w:hyperlink>
    </w:p>
    <w:p w:rsidR="00040196" w:rsidRDefault="0089719B">
      <w:pPr>
        <w:pStyle w:val="TOC3"/>
        <w:rPr>
          <w:rFonts w:eastAsiaTheme="minorEastAsia"/>
        </w:rPr>
      </w:pPr>
      <w:hyperlink w:anchor="_Toc213054462" w:history="1">
        <w:r w:rsidR="00040196" w:rsidRPr="00097156">
          <w:rPr>
            <w:rStyle w:val="Hyperlink"/>
          </w:rPr>
          <w:t>Inbox</w:t>
        </w:r>
        <w:r w:rsidR="00040196">
          <w:rPr>
            <w:webHidden/>
          </w:rPr>
          <w:tab/>
        </w:r>
        <w:r>
          <w:rPr>
            <w:webHidden/>
          </w:rPr>
          <w:fldChar w:fldCharType="begin"/>
        </w:r>
        <w:r w:rsidR="00040196">
          <w:rPr>
            <w:webHidden/>
          </w:rPr>
          <w:instrText xml:space="preserve"> PAGEREF _Toc213054462 \h </w:instrText>
        </w:r>
        <w:r>
          <w:rPr>
            <w:webHidden/>
          </w:rPr>
        </w:r>
        <w:r>
          <w:rPr>
            <w:webHidden/>
          </w:rPr>
          <w:fldChar w:fldCharType="separate"/>
        </w:r>
        <w:r w:rsidR="00040196">
          <w:rPr>
            <w:webHidden/>
          </w:rPr>
          <w:t>7</w:t>
        </w:r>
        <w:r>
          <w:rPr>
            <w:webHidden/>
          </w:rPr>
          <w:fldChar w:fldCharType="end"/>
        </w:r>
      </w:hyperlink>
    </w:p>
    <w:p w:rsidR="00040196" w:rsidRDefault="0089719B">
      <w:pPr>
        <w:pStyle w:val="TOC1"/>
      </w:pPr>
      <w:hyperlink w:anchor="_Toc213054463" w:history="1">
        <w:r w:rsidR="00040196" w:rsidRPr="00097156">
          <w:rPr>
            <w:rStyle w:val="Hyperlink"/>
          </w:rPr>
          <w:t>Device Configuration</w:t>
        </w:r>
        <w:r w:rsidR="00040196">
          <w:rPr>
            <w:webHidden/>
          </w:rPr>
          <w:tab/>
        </w:r>
        <w:r>
          <w:rPr>
            <w:webHidden/>
          </w:rPr>
          <w:fldChar w:fldCharType="begin"/>
        </w:r>
        <w:r w:rsidR="00040196">
          <w:rPr>
            <w:webHidden/>
          </w:rPr>
          <w:instrText xml:space="preserve"> PAGEREF _Toc213054463 \h </w:instrText>
        </w:r>
        <w:r>
          <w:rPr>
            <w:webHidden/>
          </w:rPr>
        </w:r>
        <w:r>
          <w:rPr>
            <w:webHidden/>
          </w:rPr>
          <w:fldChar w:fldCharType="separate"/>
        </w:r>
        <w:r w:rsidR="00040196">
          <w:rPr>
            <w:webHidden/>
          </w:rPr>
          <w:t>7</w:t>
        </w:r>
        <w:r>
          <w:rPr>
            <w:webHidden/>
          </w:rPr>
          <w:fldChar w:fldCharType="end"/>
        </w:r>
      </w:hyperlink>
    </w:p>
    <w:p w:rsidR="00040196" w:rsidRDefault="0089719B">
      <w:pPr>
        <w:pStyle w:val="TOC2"/>
        <w:rPr>
          <w:rFonts w:eastAsiaTheme="minorEastAsia"/>
        </w:rPr>
      </w:pPr>
      <w:hyperlink w:anchor="_Toc213054464" w:history="1">
        <w:r w:rsidR="00040196" w:rsidRPr="00097156">
          <w:rPr>
            <w:rStyle w:val="Hyperlink"/>
          </w:rPr>
          <w:t>Identical Ports that Expose the Same Functions</w:t>
        </w:r>
        <w:r w:rsidR="00040196">
          <w:rPr>
            <w:webHidden/>
          </w:rPr>
          <w:tab/>
        </w:r>
        <w:r>
          <w:rPr>
            <w:webHidden/>
          </w:rPr>
          <w:fldChar w:fldCharType="begin"/>
        </w:r>
        <w:r w:rsidR="00040196">
          <w:rPr>
            <w:webHidden/>
          </w:rPr>
          <w:instrText xml:space="preserve"> PAGEREF _Toc213054464 \h </w:instrText>
        </w:r>
        <w:r>
          <w:rPr>
            <w:webHidden/>
          </w:rPr>
        </w:r>
        <w:r>
          <w:rPr>
            <w:webHidden/>
          </w:rPr>
          <w:fldChar w:fldCharType="separate"/>
        </w:r>
        <w:r w:rsidR="00040196">
          <w:rPr>
            <w:webHidden/>
          </w:rPr>
          <w:t>7</w:t>
        </w:r>
        <w:r>
          <w:rPr>
            <w:webHidden/>
          </w:rPr>
          <w:fldChar w:fldCharType="end"/>
        </w:r>
      </w:hyperlink>
    </w:p>
    <w:p w:rsidR="00040196" w:rsidRDefault="0089719B">
      <w:pPr>
        <w:pStyle w:val="TOC2"/>
        <w:rPr>
          <w:rFonts w:eastAsiaTheme="minorEastAsia"/>
        </w:rPr>
      </w:pPr>
      <w:hyperlink w:anchor="_Toc213054465" w:history="1">
        <w:r w:rsidR="00040196" w:rsidRPr="00097156">
          <w:rPr>
            <w:rStyle w:val="Hyperlink"/>
          </w:rPr>
          <w:t>Devices that Enumerate All Functions</w:t>
        </w:r>
        <w:r w:rsidR="00040196">
          <w:rPr>
            <w:webHidden/>
          </w:rPr>
          <w:tab/>
        </w:r>
        <w:r>
          <w:rPr>
            <w:webHidden/>
          </w:rPr>
          <w:fldChar w:fldCharType="begin"/>
        </w:r>
        <w:r w:rsidR="00040196">
          <w:rPr>
            <w:webHidden/>
          </w:rPr>
          <w:instrText xml:space="preserve"> PAGEREF _Toc213054465 \h </w:instrText>
        </w:r>
        <w:r>
          <w:rPr>
            <w:webHidden/>
          </w:rPr>
        </w:r>
        <w:r>
          <w:rPr>
            <w:webHidden/>
          </w:rPr>
          <w:fldChar w:fldCharType="separate"/>
        </w:r>
        <w:r w:rsidR="00040196">
          <w:rPr>
            <w:webHidden/>
          </w:rPr>
          <w:t>7</w:t>
        </w:r>
        <w:r>
          <w:rPr>
            <w:webHidden/>
          </w:rPr>
          <w:fldChar w:fldCharType="end"/>
        </w:r>
      </w:hyperlink>
    </w:p>
    <w:p w:rsidR="00040196" w:rsidRDefault="0089719B">
      <w:pPr>
        <w:pStyle w:val="TOC2"/>
        <w:rPr>
          <w:rFonts w:eastAsiaTheme="minorEastAsia"/>
        </w:rPr>
      </w:pPr>
      <w:hyperlink w:anchor="_Toc213054466" w:history="1">
        <w:r w:rsidR="00040196" w:rsidRPr="00097156">
          <w:rPr>
            <w:rStyle w:val="Hyperlink"/>
          </w:rPr>
          <w:t>Autoconfiguration of Installable Options</w:t>
        </w:r>
        <w:r w:rsidR="00040196">
          <w:rPr>
            <w:webHidden/>
          </w:rPr>
          <w:tab/>
        </w:r>
        <w:r>
          <w:rPr>
            <w:webHidden/>
          </w:rPr>
          <w:fldChar w:fldCharType="begin"/>
        </w:r>
        <w:r w:rsidR="00040196">
          <w:rPr>
            <w:webHidden/>
          </w:rPr>
          <w:instrText xml:space="preserve"> PAGEREF _Toc213054466 \h </w:instrText>
        </w:r>
        <w:r>
          <w:rPr>
            <w:webHidden/>
          </w:rPr>
        </w:r>
        <w:r>
          <w:rPr>
            <w:webHidden/>
          </w:rPr>
          <w:fldChar w:fldCharType="separate"/>
        </w:r>
        <w:r w:rsidR="00040196">
          <w:rPr>
            <w:webHidden/>
          </w:rPr>
          <w:t>7</w:t>
        </w:r>
        <w:r>
          <w:rPr>
            <w:webHidden/>
          </w:rPr>
          <w:fldChar w:fldCharType="end"/>
        </w:r>
      </w:hyperlink>
    </w:p>
    <w:p w:rsidR="00040196" w:rsidRDefault="0089719B">
      <w:pPr>
        <w:pStyle w:val="TOC2"/>
        <w:rPr>
          <w:rFonts w:eastAsiaTheme="minorEastAsia"/>
        </w:rPr>
      </w:pPr>
      <w:hyperlink w:anchor="_Toc213054467" w:history="1">
        <w:r w:rsidR="00040196" w:rsidRPr="00097156">
          <w:rPr>
            <w:rStyle w:val="Hyperlink"/>
          </w:rPr>
          <w:t>Continuing Operation after Device Errors Are Cleared</w:t>
        </w:r>
        <w:r w:rsidR="00040196">
          <w:rPr>
            <w:webHidden/>
          </w:rPr>
          <w:tab/>
        </w:r>
        <w:r>
          <w:rPr>
            <w:webHidden/>
          </w:rPr>
          <w:fldChar w:fldCharType="begin"/>
        </w:r>
        <w:r w:rsidR="00040196">
          <w:rPr>
            <w:webHidden/>
          </w:rPr>
          <w:instrText xml:space="preserve"> PAGEREF _Toc213054467 \h </w:instrText>
        </w:r>
        <w:r>
          <w:rPr>
            <w:webHidden/>
          </w:rPr>
        </w:r>
        <w:r>
          <w:rPr>
            <w:webHidden/>
          </w:rPr>
          <w:fldChar w:fldCharType="separate"/>
        </w:r>
        <w:r w:rsidR="00040196">
          <w:rPr>
            <w:webHidden/>
          </w:rPr>
          <w:t>8</w:t>
        </w:r>
        <w:r>
          <w:rPr>
            <w:webHidden/>
          </w:rPr>
          <w:fldChar w:fldCharType="end"/>
        </w:r>
      </w:hyperlink>
    </w:p>
    <w:p w:rsidR="00040196" w:rsidRDefault="0089719B">
      <w:pPr>
        <w:pStyle w:val="TOC1"/>
      </w:pPr>
      <w:hyperlink w:anchor="_Toc213054468" w:history="1">
        <w:r w:rsidR="00040196" w:rsidRPr="00097156">
          <w:rPr>
            <w:rStyle w:val="Hyperlink"/>
          </w:rPr>
          <w:t>Driver Guidelines</w:t>
        </w:r>
        <w:r w:rsidR="00040196">
          <w:rPr>
            <w:webHidden/>
          </w:rPr>
          <w:tab/>
        </w:r>
        <w:r>
          <w:rPr>
            <w:webHidden/>
          </w:rPr>
          <w:fldChar w:fldCharType="begin"/>
        </w:r>
        <w:r w:rsidR="00040196">
          <w:rPr>
            <w:webHidden/>
          </w:rPr>
          <w:instrText xml:space="preserve"> PAGEREF _Toc213054468 \h </w:instrText>
        </w:r>
        <w:r>
          <w:rPr>
            <w:webHidden/>
          </w:rPr>
        </w:r>
        <w:r>
          <w:rPr>
            <w:webHidden/>
          </w:rPr>
          <w:fldChar w:fldCharType="separate"/>
        </w:r>
        <w:r w:rsidR="00040196">
          <w:rPr>
            <w:webHidden/>
          </w:rPr>
          <w:t>8</w:t>
        </w:r>
        <w:r>
          <w:rPr>
            <w:webHidden/>
          </w:rPr>
          <w:fldChar w:fldCharType="end"/>
        </w:r>
      </w:hyperlink>
    </w:p>
    <w:p w:rsidR="00040196" w:rsidRDefault="0089719B">
      <w:pPr>
        <w:pStyle w:val="TOC2"/>
        <w:rPr>
          <w:rFonts w:eastAsiaTheme="minorEastAsia"/>
        </w:rPr>
      </w:pPr>
      <w:hyperlink w:anchor="_Toc213054469" w:history="1">
        <w:r w:rsidR="00040196" w:rsidRPr="00097156">
          <w:rPr>
            <w:rStyle w:val="Hyperlink"/>
          </w:rPr>
          <w:t>Driver Components that Operate Only in User Mode</w:t>
        </w:r>
        <w:r w:rsidR="00040196">
          <w:rPr>
            <w:webHidden/>
          </w:rPr>
          <w:tab/>
        </w:r>
        <w:r>
          <w:rPr>
            <w:webHidden/>
          </w:rPr>
          <w:fldChar w:fldCharType="begin"/>
        </w:r>
        <w:r w:rsidR="00040196">
          <w:rPr>
            <w:webHidden/>
          </w:rPr>
          <w:instrText xml:space="preserve"> PAGEREF _Toc213054469 \h </w:instrText>
        </w:r>
        <w:r>
          <w:rPr>
            <w:webHidden/>
          </w:rPr>
        </w:r>
        <w:r>
          <w:rPr>
            <w:webHidden/>
          </w:rPr>
          <w:fldChar w:fldCharType="separate"/>
        </w:r>
        <w:r w:rsidR="00040196">
          <w:rPr>
            <w:webHidden/>
          </w:rPr>
          <w:t>8</w:t>
        </w:r>
        <w:r>
          <w:rPr>
            <w:webHidden/>
          </w:rPr>
          <w:fldChar w:fldCharType="end"/>
        </w:r>
      </w:hyperlink>
    </w:p>
    <w:p w:rsidR="00040196" w:rsidRDefault="0089719B">
      <w:pPr>
        <w:pStyle w:val="TOC2"/>
        <w:rPr>
          <w:rFonts w:eastAsiaTheme="minorEastAsia"/>
        </w:rPr>
      </w:pPr>
      <w:hyperlink w:anchor="_Toc213054470" w:history="1">
        <w:r w:rsidR="00040196" w:rsidRPr="00097156">
          <w:rPr>
            <w:rStyle w:val="Hyperlink"/>
          </w:rPr>
          <w:t>Driver Components that Are Built in the Same Processor Architecture</w:t>
        </w:r>
        <w:r w:rsidR="00040196">
          <w:rPr>
            <w:webHidden/>
          </w:rPr>
          <w:tab/>
        </w:r>
        <w:r>
          <w:rPr>
            <w:webHidden/>
          </w:rPr>
          <w:fldChar w:fldCharType="begin"/>
        </w:r>
        <w:r w:rsidR="00040196">
          <w:rPr>
            <w:webHidden/>
          </w:rPr>
          <w:instrText xml:space="preserve"> PAGEREF _Toc213054470 \h </w:instrText>
        </w:r>
        <w:r>
          <w:rPr>
            <w:webHidden/>
          </w:rPr>
        </w:r>
        <w:r>
          <w:rPr>
            <w:webHidden/>
          </w:rPr>
          <w:fldChar w:fldCharType="separate"/>
        </w:r>
        <w:r w:rsidR="00040196">
          <w:rPr>
            <w:webHidden/>
          </w:rPr>
          <w:t>8</w:t>
        </w:r>
        <w:r>
          <w:rPr>
            <w:webHidden/>
          </w:rPr>
          <w:fldChar w:fldCharType="end"/>
        </w:r>
      </w:hyperlink>
    </w:p>
    <w:p w:rsidR="00040196" w:rsidRDefault="0089719B">
      <w:pPr>
        <w:pStyle w:val="TOC2"/>
        <w:rPr>
          <w:rFonts w:eastAsiaTheme="minorEastAsia"/>
        </w:rPr>
      </w:pPr>
      <w:hyperlink w:anchor="_Toc213054471" w:history="1">
        <w:r w:rsidR="00040196" w:rsidRPr="00097156">
          <w:rPr>
            <w:rStyle w:val="Hyperlink"/>
          </w:rPr>
          <w:t>Drivers Used Concurrently or from Multiple Processes</w:t>
        </w:r>
        <w:r w:rsidR="00040196">
          <w:rPr>
            <w:webHidden/>
          </w:rPr>
          <w:tab/>
        </w:r>
        <w:r>
          <w:rPr>
            <w:webHidden/>
          </w:rPr>
          <w:fldChar w:fldCharType="begin"/>
        </w:r>
        <w:r w:rsidR="00040196">
          <w:rPr>
            <w:webHidden/>
          </w:rPr>
          <w:instrText xml:space="preserve"> PAGEREF _Toc213054471 \h </w:instrText>
        </w:r>
        <w:r>
          <w:rPr>
            <w:webHidden/>
          </w:rPr>
        </w:r>
        <w:r>
          <w:rPr>
            <w:webHidden/>
          </w:rPr>
          <w:fldChar w:fldCharType="separate"/>
        </w:r>
        <w:r w:rsidR="00040196">
          <w:rPr>
            <w:webHidden/>
          </w:rPr>
          <w:t>8</w:t>
        </w:r>
        <w:r>
          <w:rPr>
            <w:webHidden/>
          </w:rPr>
          <w:fldChar w:fldCharType="end"/>
        </w:r>
      </w:hyperlink>
    </w:p>
    <w:p w:rsidR="00040196" w:rsidRDefault="0089719B">
      <w:pPr>
        <w:pStyle w:val="TOC2"/>
        <w:rPr>
          <w:rFonts w:eastAsiaTheme="minorEastAsia"/>
        </w:rPr>
      </w:pPr>
      <w:hyperlink w:anchor="_Toc213054472" w:history="1">
        <w:r w:rsidR="00040196" w:rsidRPr="00097156">
          <w:rPr>
            <w:rStyle w:val="Hyperlink"/>
          </w:rPr>
          <w:t>Driver Isolation</w:t>
        </w:r>
        <w:r w:rsidR="00040196">
          <w:rPr>
            <w:webHidden/>
          </w:rPr>
          <w:tab/>
        </w:r>
        <w:r>
          <w:rPr>
            <w:webHidden/>
          </w:rPr>
          <w:fldChar w:fldCharType="begin"/>
        </w:r>
        <w:r w:rsidR="00040196">
          <w:rPr>
            <w:webHidden/>
          </w:rPr>
          <w:instrText xml:space="preserve"> PAGEREF _Toc213054472 \h </w:instrText>
        </w:r>
        <w:r>
          <w:rPr>
            <w:webHidden/>
          </w:rPr>
        </w:r>
        <w:r>
          <w:rPr>
            <w:webHidden/>
          </w:rPr>
          <w:fldChar w:fldCharType="separate"/>
        </w:r>
        <w:r w:rsidR="00040196">
          <w:rPr>
            <w:webHidden/>
          </w:rPr>
          <w:t>9</w:t>
        </w:r>
        <w:r>
          <w:rPr>
            <w:webHidden/>
          </w:rPr>
          <w:fldChar w:fldCharType="end"/>
        </w:r>
      </w:hyperlink>
    </w:p>
    <w:p w:rsidR="00040196" w:rsidRDefault="0089719B">
      <w:pPr>
        <w:pStyle w:val="TOC3"/>
        <w:rPr>
          <w:rFonts w:eastAsiaTheme="minorEastAsia"/>
        </w:rPr>
      </w:pPr>
      <w:hyperlink w:anchor="_Toc213054473" w:history="1">
        <w:r w:rsidR="00040196" w:rsidRPr="00097156">
          <w:rPr>
            <w:rStyle w:val="Hyperlink"/>
          </w:rPr>
          <w:t>Process Isolation</w:t>
        </w:r>
        <w:r w:rsidR="00040196">
          <w:rPr>
            <w:webHidden/>
          </w:rPr>
          <w:tab/>
        </w:r>
        <w:r>
          <w:rPr>
            <w:webHidden/>
          </w:rPr>
          <w:fldChar w:fldCharType="begin"/>
        </w:r>
        <w:r w:rsidR="00040196">
          <w:rPr>
            <w:webHidden/>
          </w:rPr>
          <w:instrText xml:space="preserve"> PAGEREF _Toc213054473 \h </w:instrText>
        </w:r>
        <w:r>
          <w:rPr>
            <w:webHidden/>
          </w:rPr>
        </w:r>
        <w:r>
          <w:rPr>
            <w:webHidden/>
          </w:rPr>
          <w:fldChar w:fldCharType="separate"/>
        </w:r>
        <w:r w:rsidR="00040196">
          <w:rPr>
            <w:webHidden/>
          </w:rPr>
          <w:t>9</w:t>
        </w:r>
        <w:r>
          <w:rPr>
            <w:webHidden/>
          </w:rPr>
          <w:fldChar w:fldCharType="end"/>
        </w:r>
      </w:hyperlink>
    </w:p>
    <w:p w:rsidR="00040196" w:rsidRDefault="0089719B">
      <w:pPr>
        <w:pStyle w:val="TOC3"/>
        <w:rPr>
          <w:rFonts w:eastAsiaTheme="minorEastAsia"/>
        </w:rPr>
      </w:pPr>
      <w:hyperlink w:anchor="_Toc213054474" w:history="1">
        <w:r w:rsidR="00040196" w:rsidRPr="00097156">
          <w:rPr>
            <w:rStyle w:val="Hyperlink"/>
          </w:rPr>
          <w:t>Driver Installations that Do Not Prevent Other Drivers from Functioning Correctly</w:t>
        </w:r>
        <w:r w:rsidR="00040196">
          <w:rPr>
            <w:webHidden/>
          </w:rPr>
          <w:tab/>
        </w:r>
        <w:r>
          <w:rPr>
            <w:webHidden/>
          </w:rPr>
          <w:fldChar w:fldCharType="begin"/>
        </w:r>
        <w:r w:rsidR="00040196">
          <w:rPr>
            <w:webHidden/>
          </w:rPr>
          <w:instrText xml:space="preserve"> PAGEREF _Toc213054474 \h </w:instrText>
        </w:r>
        <w:r>
          <w:rPr>
            <w:webHidden/>
          </w:rPr>
        </w:r>
        <w:r>
          <w:rPr>
            <w:webHidden/>
          </w:rPr>
          <w:fldChar w:fldCharType="separate"/>
        </w:r>
        <w:r w:rsidR="00040196">
          <w:rPr>
            <w:webHidden/>
          </w:rPr>
          <w:t>9</w:t>
        </w:r>
        <w:r>
          <w:rPr>
            <w:webHidden/>
          </w:rPr>
          <w:fldChar w:fldCharType="end"/>
        </w:r>
      </w:hyperlink>
    </w:p>
    <w:p w:rsidR="00040196" w:rsidRDefault="0089719B">
      <w:pPr>
        <w:pStyle w:val="TOC2"/>
        <w:rPr>
          <w:rFonts w:eastAsiaTheme="minorEastAsia"/>
        </w:rPr>
      </w:pPr>
      <w:hyperlink w:anchor="_Toc213054475" w:history="1">
        <w:r w:rsidR="00040196" w:rsidRPr="00097156">
          <w:rPr>
            <w:rStyle w:val="Hyperlink"/>
          </w:rPr>
          <w:t>Unsupported Escapes and Events</w:t>
        </w:r>
        <w:r w:rsidR="00040196">
          <w:rPr>
            <w:webHidden/>
          </w:rPr>
          <w:tab/>
        </w:r>
        <w:r>
          <w:rPr>
            <w:webHidden/>
          </w:rPr>
          <w:fldChar w:fldCharType="begin"/>
        </w:r>
        <w:r w:rsidR="00040196">
          <w:rPr>
            <w:webHidden/>
          </w:rPr>
          <w:instrText xml:space="preserve"> PAGEREF _Toc213054475 \h </w:instrText>
        </w:r>
        <w:r>
          <w:rPr>
            <w:webHidden/>
          </w:rPr>
        </w:r>
        <w:r>
          <w:rPr>
            <w:webHidden/>
          </w:rPr>
          <w:fldChar w:fldCharType="separate"/>
        </w:r>
        <w:r w:rsidR="00040196">
          <w:rPr>
            <w:webHidden/>
          </w:rPr>
          <w:t>9</w:t>
        </w:r>
        <w:r>
          <w:rPr>
            <w:webHidden/>
          </w:rPr>
          <w:fldChar w:fldCharType="end"/>
        </w:r>
      </w:hyperlink>
    </w:p>
    <w:p w:rsidR="00040196" w:rsidRDefault="0089719B">
      <w:pPr>
        <w:pStyle w:val="TOC2"/>
        <w:rPr>
          <w:rFonts w:eastAsiaTheme="minorEastAsia"/>
        </w:rPr>
      </w:pPr>
      <w:hyperlink w:anchor="_Toc213054476" w:history="1">
        <w:r w:rsidR="00040196" w:rsidRPr="00097156">
          <w:rPr>
            <w:rStyle w:val="Hyperlink"/>
          </w:rPr>
          <w:t>Port Monitors</w:t>
        </w:r>
        <w:r w:rsidR="00040196">
          <w:rPr>
            <w:webHidden/>
          </w:rPr>
          <w:tab/>
        </w:r>
        <w:r>
          <w:rPr>
            <w:webHidden/>
          </w:rPr>
          <w:fldChar w:fldCharType="begin"/>
        </w:r>
        <w:r w:rsidR="00040196">
          <w:rPr>
            <w:webHidden/>
          </w:rPr>
          <w:instrText xml:space="preserve"> PAGEREF _Toc213054476 \h </w:instrText>
        </w:r>
        <w:r>
          <w:rPr>
            <w:webHidden/>
          </w:rPr>
        </w:r>
        <w:r>
          <w:rPr>
            <w:webHidden/>
          </w:rPr>
          <w:fldChar w:fldCharType="separate"/>
        </w:r>
        <w:r w:rsidR="00040196">
          <w:rPr>
            <w:webHidden/>
          </w:rPr>
          <w:t>10</w:t>
        </w:r>
        <w:r>
          <w:rPr>
            <w:webHidden/>
          </w:rPr>
          <w:fldChar w:fldCharType="end"/>
        </w:r>
      </w:hyperlink>
    </w:p>
    <w:p w:rsidR="00040196" w:rsidRDefault="0089719B">
      <w:pPr>
        <w:pStyle w:val="TOC3"/>
        <w:rPr>
          <w:rFonts w:eastAsiaTheme="minorEastAsia"/>
        </w:rPr>
      </w:pPr>
      <w:hyperlink w:anchor="_Toc213054477" w:history="1">
        <w:r w:rsidR="00040196" w:rsidRPr="00097156">
          <w:rPr>
            <w:rStyle w:val="Hyperlink"/>
          </w:rPr>
          <w:t>Using Microsoft Port Monitors</w:t>
        </w:r>
        <w:r w:rsidR="00040196">
          <w:rPr>
            <w:webHidden/>
          </w:rPr>
          <w:tab/>
        </w:r>
        <w:r>
          <w:rPr>
            <w:webHidden/>
          </w:rPr>
          <w:fldChar w:fldCharType="begin"/>
        </w:r>
        <w:r w:rsidR="00040196">
          <w:rPr>
            <w:webHidden/>
          </w:rPr>
          <w:instrText xml:space="preserve"> PAGEREF _Toc213054477 \h </w:instrText>
        </w:r>
        <w:r>
          <w:rPr>
            <w:webHidden/>
          </w:rPr>
        </w:r>
        <w:r>
          <w:rPr>
            <w:webHidden/>
          </w:rPr>
          <w:fldChar w:fldCharType="separate"/>
        </w:r>
        <w:r w:rsidR="00040196">
          <w:rPr>
            <w:webHidden/>
          </w:rPr>
          <w:t>10</w:t>
        </w:r>
        <w:r>
          <w:rPr>
            <w:webHidden/>
          </w:rPr>
          <w:fldChar w:fldCharType="end"/>
        </w:r>
      </w:hyperlink>
    </w:p>
    <w:p w:rsidR="00040196" w:rsidRDefault="0089719B">
      <w:pPr>
        <w:pStyle w:val="TOC2"/>
        <w:rPr>
          <w:rFonts w:eastAsiaTheme="minorEastAsia"/>
        </w:rPr>
      </w:pPr>
      <w:hyperlink w:anchor="_Toc213054478" w:history="1">
        <w:r w:rsidR="00040196" w:rsidRPr="00097156">
          <w:rPr>
            <w:rStyle w:val="Hyperlink"/>
          </w:rPr>
          <w:t>Core Drivers</w:t>
        </w:r>
        <w:r w:rsidR="00040196">
          <w:rPr>
            <w:webHidden/>
          </w:rPr>
          <w:tab/>
        </w:r>
        <w:r>
          <w:rPr>
            <w:webHidden/>
          </w:rPr>
          <w:fldChar w:fldCharType="begin"/>
        </w:r>
        <w:r w:rsidR="00040196">
          <w:rPr>
            <w:webHidden/>
          </w:rPr>
          <w:instrText xml:space="preserve"> PAGEREF _Toc213054478 \h </w:instrText>
        </w:r>
        <w:r>
          <w:rPr>
            <w:webHidden/>
          </w:rPr>
        </w:r>
        <w:r>
          <w:rPr>
            <w:webHidden/>
          </w:rPr>
          <w:fldChar w:fldCharType="separate"/>
        </w:r>
        <w:r w:rsidR="00040196">
          <w:rPr>
            <w:webHidden/>
          </w:rPr>
          <w:t>10</w:t>
        </w:r>
        <w:r>
          <w:rPr>
            <w:webHidden/>
          </w:rPr>
          <w:fldChar w:fldCharType="end"/>
        </w:r>
      </w:hyperlink>
    </w:p>
    <w:p w:rsidR="00040196" w:rsidRDefault="0089719B">
      <w:pPr>
        <w:pStyle w:val="TOC3"/>
        <w:rPr>
          <w:rFonts w:eastAsiaTheme="minorEastAsia"/>
        </w:rPr>
      </w:pPr>
      <w:hyperlink w:anchor="_Toc213054479" w:history="1">
        <w:r w:rsidR="00040196" w:rsidRPr="00097156">
          <w:rPr>
            <w:rStyle w:val="Hyperlink"/>
          </w:rPr>
          <w:t>Using Microsoft Core Drivers</w:t>
        </w:r>
        <w:r w:rsidR="00040196">
          <w:rPr>
            <w:webHidden/>
          </w:rPr>
          <w:tab/>
        </w:r>
        <w:r>
          <w:rPr>
            <w:webHidden/>
          </w:rPr>
          <w:fldChar w:fldCharType="begin"/>
        </w:r>
        <w:r w:rsidR="00040196">
          <w:rPr>
            <w:webHidden/>
          </w:rPr>
          <w:instrText xml:space="preserve"> PAGEREF _Toc213054479 \h </w:instrText>
        </w:r>
        <w:r>
          <w:rPr>
            <w:webHidden/>
          </w:rPr>
        </w:r>
        <w:r>
          <w:rPr>
            <w:webHidden/>
          </w:rPr>
          <w:fldChar w:fldCharType="separate"/>
        </w:r>
        <w:r w:rsidR="00040196">
          <w:rPr>
            <w:webHidden/>
          </w:rPr>
          <w:t>10</w:t>
        </w:r>
        <w:r>
          <w:rPr>
            <w:webHidden/>
          </w:rPr>
          <w:fldChar w:fldCharType="end"/>
        </w:r>
      </w:hyperlink>
    </w:p>
    <w:p w:rsidR="00040196" w:rsidRDefault="0089719B">
      <w:pPr>
        <w:pStyle w:val="TOC3"/>
        <w:rPr>
          <w:rFonts w:eastAsiaTheme="minorEastAsia"/>
        </w:rPr>
      </w:pPr>
      <w:hyperlink w:anchor="_Toc213054480" w:history="1">
        <w:r w:rsidR="00040196" w:rsidRPr="00097156">
          <w:rPr>
            <w:rStyle w:val="Hyperlink"/>
          </w:rPr>
          <w:t>User Interfaces</w:t>
        </w:r>
        <w:r w:rsidR="00040196">
          <w:rPr>
            <w:webHidden/>
          </w:rPr>
          <w:tab/>
        </w:r>
        <w:r>
          <w:rPr>
            <w:webHidden/>
          </w:rPr>
          <w:fldChar w:fldCharType="begin"/>
        </w:r>
        <w:r w:rsidR="00040196">
          <w:rPr>
            <w:webHidden/>
          </w:rPr>
          <w:instrText xml:space="preserve"> PAGEREF _Toc213054480 \h </w:instrText>
        </w:r>
        <w:r>
          <w:rPr>
            <w:webHidden/>
          </w:rPr>
        </w:r>
        <w:r>
          <w:rPr>
            <w:webHidden/>
          </w:rPr>
          <w:fldChar w:fldCharType="separate"/>
        </w:r>
        <w:r w:rsidR="00040196">
          <w:rPr>
            <w:webHidden/>
          </w:rPr>
          <w:t>11</w:t>
        </w:r>
        <w:r>
          <w:rPr>
            <w:webHidden/>
          </w:rPr>
          <w:fldChar w:fldCharType="end"/>
        </w:r>
      </w:hyperlink>
    </w:p>
    <w:p w:rsidR="00040196" w:rsidRDefault="0089719B">
      <w:pPr>
        <w:pStyle w:val="TOC3"/>
        <w:rPr>
          <w:rFonts w:eastAsiaTheme="minorEastAsia"/>
        </w:rPr>
      </w:pPr>
      <w:hyperlink w:anchor="_Toc213054481" w:history="1">
        <w:r w:rsidR="00040196" w:rsidRPr="00097156">
          <w:rPr>
            <w:rStyle w:val="Hyperlink"/>
          </w:rPr>
          <w:t>Using Third-Party Core Drivers</w:t>
        </w:r>
        <w:r w:rsidR="00040196">
          <w:rPr>
            <w:webHidden/>
          </w:rPr>
          <w:tab/>
        </w:r>
        <w:r>
          <w:rPr>
            <w:webHidden/>
          </w:rPr>
          <w:fldChar w:fldCharType="begin"/>
        </w:r>
        <w:r w:rsidR="00040196">
          <w:rPr>
            <w:webHidden/>
          </w:rPr>
          <w:instrText xml:space="preserve"> PAGEREF _Toc213054481 \h </w:instrText>
        </w:r>
        <w:r>
          <w:rPr>
            <w:webHidden/>
          </w:rPr>
        </w:r>
        <w:r>
          <w:rPr>
            <w:webHidden/>
          </w:rPr>
          <w:fldChar w:fldCharType="separate"/>
        </w:r>
        <w:r w:rsidR="00040196">
          <w:rPr>
            <w:webHidden/>
          </w:rPr>
          <w:t>11</w:t>
        </w:r>
        <w:r>
          <w:rPr>
            <w:webHidden/>
          </w:rPr>
          <w:fldChar w:fldCharType="end"/>
        </w:r>
      </w:hyperlink>
    </w:p>
    <w:p w:rsidR="00040196" w:rsidRDefault="0089719B">
      <w:pPr>
        <w:pStyle w:val="TOC2"/>
        <w:rPr>
          <w:rFonts w:eastAsiaTheme="minorEastAsia"/>
        </w:rPr>
      </w:pPr>
      <w:hyperlink w:anchor="_Toc213054482" w:history="1">
        <w:r w:rsidR="00040196" w:rsidRPr="00097156">
          <w:rPr>
            <w:rStyle w:val="Hyperlink"/>
          </w:rPr>
          <w:t>Cluster Scenarios</w:t>
        </w:r>
        <w:r w:rsidR="00040196">
          <w:rPr>
            <w:webHidden/>
          </w:rPr>
          <w:tab/>
        </w:r>
        <w:r>
          <w:rPr>
            <w:webHidden/>
          </w:rPr>
          <w:fldChar w:fldCharType="begin"/>
        </w:r>
        <w:r w:rsidR="00040196">
          <w:rPr>
            <w:webHidden/>
          </w:rPr>
          <w:instrText xml:space="preserve"> PAGEREF _Toc213054482 \h </w:instrText>
        </w:r>
        <w:r>
          <w:rPr>
            <w:webHidden/>
          </w:rPr>
        </w:r>
        <w:r>
          <w:rPr>
            <w:webHidden/>
          </w:rPr>
          <w:fldChar w:fldCharType="separate"/>
        </w:r>
        <w:r w:rsidR="00040196">
          <w:rPr>
            <w:webHidden/>
          </w:rPr>
          <w:t>11</w:t>
        </w:r>
        <w:r>
          <w:rPr>
            <w:webHidden/>
          </w:rPr>
          <w:fldChar w:fldCharType="end"/>
        </w:r>
      </w:hyperlink>
    </w:p>
    <w:p w:rsidR="00040196" w:rsidRDefault="0089719B">
      <w:pPr>
        <w:pStyle w:val="TOC2"/>
        <w:rPr>
          <w:rFonts w:eastAsiaTheme="minorEastAsia"/>
        </w:rPr>
      </w:pPr>
      <w:hyperlink w:anchor="_Toc213054483" w:history="1">
        <w:r w:rsidR="00040196" w:rsidRPr="00097156">
          <w:rPr>
            <w:rStyle w:val="Hyperlink"/>
          </w:rPr>
          <w:t>Backward and Forward Compatibility</w:t>
        </w:r>
        <w:r w:rsidR="00040196">
          <w:rPr>
            <w:webHidden/>
          </w:rPr>
          <w:tab/>
        </w:r>
        <w:r>
          <w:rPr>
            <w:webHidden/>
          </w:rPr>
          <w:fldChar w:fldCharType="begin"/>
        </w:r>
        <w:r w:rsidR="00040196">
          <w:rPr>
            <w:webHidden/>
          </w:rPr>
          <w:instrText xml:space="preserve"> PAGEREF _Toc213054483 \h </w:instrText>
        </w:r>
        <w:r>
          <w:rPr>
            <w:webHidden/>
          </w:rPr>
        </w:r>
        <w:r>
          <w:rPr>
            <w:webHidden/>
          </w:rPr>
          <w:fldChar w:fldCharType="separate"/>
        </w:r>
        <w:r w:rsidR="00040196">
          <w:rPr>
            <w:webHidden/>
          </w:rPr>
          <w:t>12</w:t>
        </w:r>
        <w:r>
          <w:rPr>
            <w:webHidden/>
          </w:rPr>
          <w:fldChar w:fldCharType="end"/>
        </w:r>
      </w:hyperlink>
    </w:p>
    <w:p w:rsidR="00040196" w:rsidRDefault="0089719B">
      <w:pPr>
        <w:pStyle w:val="TOC1"/>
      </w:pPr>
      <w:hyperlink w:anchor="_Toc213054484" w:history="1">
        <w:r w:rsidR="00040196" w:rsidRPr="00097156">
          <w:rPr>
            <w:rStyle w:val="Hyperlink"/>
          </w:rPr>
          <w:t>Security Guidelines</w:t>
        </w:r>
        <w:r w:rsidR="00040196">
          <w:rPr>
            <w:webHidden/>
          </w:rPr>
          <w:tab/>
        </w:r>
        <w:r>
          <w:rPr>
            <w:webHidden/>
          </w:rPr>
          <w:fldChar w:fldCharType="begin"/>
        </w:r>
        <w:r w:rsidR="00040196">
          <w:rPr>
            <w:webHidden/>
          </w:rPr>
          <w:instrText xml:space="preserve"> PAGEREF _Toc213054484 \h </w:instrText>
        </w:r>
        <w:r>
          <w:rPr>
            <w:webHidden/>
          </w:rPr>
        </w:r>
        <w:r>
          <w:rPr>
            <w:webHidden/>
          </w:rPr>
          <w:fldChar w:fldCharType="separate"/>
        </w:r>
        <w:r w:rsidR="00040196">
          <w:rPr>
            <w:webHidden/>
          </w:rPr>
          <w:t>12</w:t>
        </w:r>
        <w:r>
          <w:rPr>
            <w:webHidden/>
          </w:rPr>
          <w:fldChar w:fldCharType="end"/>
        </w:r>
      </w:hyperlink>
    </w:p>
    <w:p w:rsidR="00040196" w:rsidRDefault="0089719B">
      <w:pPr>
        <w:pStyle w:val="TOC2"/>
        <w:rPr>
          <w:rFonts w:eastAsiaTheme="minorEastAsia"/>
        </w:rPr>
      </w:pPr>
      <w:hyperlink w:anchor="_Toc213054485" w:history="1">
        <w:r w:rsidR="00040196" w:rsidRPr="00097156">
          <w:rPr>
            <w:rStyle w:val="Hyperlink"/>
          </w:rPr>
          <w:t>Working with Limited User Accounts</w:t>
        </w:r>
        <w:r w:rsidR="00040196">
          <w:rPr>
            <w:webHidden/>
          </w:rPr>
          <w:tab/>
        </w:r>
        <w:r>
          <w:rPr>
            <w:webHidden/>
          </w:rPr>
          <w:fldChar w:fldCharType="begin"/>
        </w:r>
        <w:r w:rsidR="00040196">
          <w:rPr>
            <w:webHidden/>
          </w:rPr>
          <w:instrText xml:space="preserve"> PAGEREF _Toc213054485 \h </w:instrText>
        </w:r>
        <w:r>
          <w:rPr>
            <w:webHidden/>
          </w:rPr>
        </w:r>
        <w:r>
          <w:rPr>
            <w:webHidden/>
          </w:rPr>
          <w:fldChar w:fldCharType="separate"/>
        </w:r>
        <w:r w:rsidR="00040196">
          <w:rPr>
            <w:webHidden/>
          </w:rPr>
          <w:t>12</w:t>
        </w:r>
        <w:r>
          <w:rPr>
            <w:webHidden/>
          </w:rPr>
          <w:fldChar w:fldCharType="end"/>
        </w:r>
      </w:hyperlink>
    </w:p>
    <w:p w:rsidR="00040196" w:rsidRDefault="0089719B">
      <w:pPr>
        <w:pStyle w:val="TOC2"/>
        <w:rPr>
          <w:rFonts w:eastAsiaTheme="minorEastAsia"/>
        </w:rPr>
      </w:pPr>
      <w:hyperlink w:anchor="_Toc213054486" w:history="1">
        <w:r w:rsidR="00040196" w:rsidRPr="00097156">
          <w:rPr>
            <w:rStyle w:val="Hyperlink"/>
          </w:rPr>
          <w:t>Data Execution Prevention</w:t>
        </w:r>
        <w:r w:rsidR="00040196">
          <w:rPr>
            <w:webHidden/>
          </w:rPr>
          <w:tab/>
        </w:r>
        <w:r>
          <w:rPr>
            <w:webHidden/>
          </w:rPr>
          <w:fldChar w:fldCharType="begin"/>
        </w:r>
        <w:r w:rsidR="00040196">
          <w:rPr>
            <w:webHidden/>
          </w:rPr>
          <w:instrText xml:space="preserve"> PAGEREF _Toc213054486 \h </w:instrText>
        </w:r>
        <w:r>
          <w:rPr>
            <w:webHidden/>
          </w:rPr>
        </w:r>
        <w:r>
          <w:rPr>
            <w:webHidden/>
          </w:rPr>
          <w:fldChar w:fldCharType="separate"/>
        </w:r>
        <w:r w:rsidR="00040196">
          <w:rPr>
            <w:webHidden/>
          </w:rPr>
          <w:t>12</w:t>
        </w:r>
        <w:r>
          <w:rPr>
            <w:webHidden/>
          </w:rPr>
          <w:fldChar w:fldCharType="end"/>
        </w:r>
      </w:hyperlink>
    </w:p>
    <w:p w:rsidR="00040196" w:rsidRDefault="0089719B">
      <w:pPr>
        <w:pStyle w:val="TOC2"/>
        <w:rPr>
          <w:rFonts w:eastAsiaTheme="minorEastAsia"/>
        </w:rPr>
      </w:pPr>
      <w:hyperlink w:anchor="_Toc213054487" w:history="1">
        <w:r w:rsidR="00040196" w:rsidRPr="00097156">
          <w:rPr>
            <w:rStyle w:val="Hyperlink"/>
          </w:rPr>
          <w:t>Responsible Use of Personally Identifiable Information</w:t>
        </w:r>
        <w:r w:rsidR="00040196">
          <w:rPr>
            <w:webHidden/>
          </w:rPr>
          <w:tab/>
        </w:r>
        <w:r>
          <w:rPr>
            <w:webHidden/>
          </w:rPr>
          <w:fldChar w:fldCharType="begin"/>
        </w:r>
        <w:r w:rsidR="00040196">
          <w:rPr>
            <w:webHidden/>
          </w:rPr>
          <w:instrText xml:space="preserve"> PAGEREF _Toc213054487 \h </w:instrText>
        </w:r>
        <w:r>
          <w:rPr>
            <w:webHidden/>
          </w:rPr>
        </w:r>
        <w:r>
          <w:rPr>
            <w:webHidden/>
          </w:rPr>
          <w:fldChar w:fldCharType="separate"/>
        </w:r>
        <w:r w:rsidR="00040196">
          <w:rPr>
            <w:webHidden/>
          </w:rPr>
          <w:t>13</w:t>
        </w:r>
        <w:r>
          <w:rPr>
            <w:webHidden/>
          </w:rPr>
          <w:fldChar w:fldCharType="end"/>
        </w:r>
      </w:hyperlink>
    </w:p>
    <w:p w:rsidR="00040196" w:rsidRDefault="0089719B">
      <w:pPr>
        <w:pStyle w:val="TOC2"/>
        <w:rPr>
          <w:rFonts w:eastAsiaTheme="minorEastAsia"/>
        </w:rPr>
      </w:pPr>
      <w:hyperlink w:anchor="_Toc213054488" w:history="1">
        <w:r w:rsidR="00040196" w:rsidRPr="00097156">
          <w:rPr>
            <w:rStyle w:val="Hyperlink"/>
          </w:rPr>
          <w:t>Reliability on Secure Printers</w:t>
        </w:r>
        <w:r w:rsidR="00040196">
          <w:rPr>
            <w:webHidden/>
          </w:rPr>
          <w:tab/>
        </w:r>
        <w:r>
          <w:rPr>
            <w:webHidden/>
          </w:rPr>
          <w:fldChar w:fldCharType="begin"/>
        </w:r>
        <w:r w:rsidR="00040196">
          <w:rPr>
            <w:webHidden/>
          </w:rPr>
          <w:instrText xml:space="preserve"> PAGEREF _Toc213054488 \h </w:instrText>
        </w:r>
        <w:r>
          <w:rPr>
            <w:webHidden/>
          </w:rPr>
        </w:r>
        <w:r>
          <w:rPr>
            <w:webHidden/>
          </w:rPr>
          <w:fldChar w:fldCharType="separate"/>
        </w:r>
        <w:r w:rsidR="00040196">
          <w:rPr>
            <w:webHidden/>
          </w:rPr>
          <w:t>13</w:t>
        </w:r>
        <w:r>
          <w:rPr>
            <w:webHidden/>
          </w:rPr>
          <w:fldChar w:fldCharType="end"/>
        </w:r>
      </w:hyperlink>
    </w:p>
    <w:p w:rsidR="00040196" w:rsidRDefault="0089719B">
      <w:pPr>
        <w:pStyle w:val="TOC1"/>
      </w:pPr>
      <w:hyperlink w:anchor="_Toc213054489" w:history="1">
        <w:r w:rsidR="00040196" w:rsidRPr="00097156">
          <w:rPr>
            <w:rStyle w:val="Hyperlink"/>
          </w:rPr>
          <w:t>Development and Testing Guidelines</w:t>
        </w:r>
        <w:r w:rsidR="00040196">
          <w:rPr>
            <w:webHidden/>
          </w:rPr>
          <w:tab/>
        </w:r>
        <w:r>
          <w:rPr>
            <w:webHidden/>
          </w:rPr>
          <w:fldChar w:fldCharType="begin"/>
        </w:r>
        <w:r w:rsidR="00040196">
          <w:rPr>
            <w:webHidden/>
          </w:rPr>
          <w:instrText xml:space="preserve"> PAGEREF _Toc213054489 \h </w:instrText>
        </w:r>
        <w:r>
          <w:rPr>
            <w:webHidden/>
          </w:rPr>
        </w:r>
        <w:r>
          <w:rPr>
            <w:webHidden/>
          </w:rPr>
          <w:fldChar w:fldCharType="separate"/>
        </w:r>
        <w:r w:rsidR="00040196">
          <w:rPr>
            <w:webHidden/>
          </w:rPr>
          <w:t>13</w:t>
        </w:r>
        <w:r>
          <w:rPr>
            <w:webHidden/>
          </w:rPr>
          <w:fldChar w:fldCharType="end"/>
        </w:r>
      </w:hyperlink>
    </w:p>
    <w:p w:rsidR="00040196" w:rsidRDefault="0089719B">
      <w:pPr>
        <w:pStyle w:val="TOC2"/>
        <w:rPr>
          <w:rFonts w:eastAsiaTheme="minorEastAsia"/>
        </w:rPr>
      </w:pPr>
      <w:hyperlink w:anchor="_Toc213054490" w:history="1">
        <w:r w:rsidR="00040196" w:rsidRPr="00097156">
          <w:rPr>
            <w:rStyle w:val="Hyperlink"/>
          </w:rPr>
          <w:t>Development Guidelines</w:t>
        </w:r>
        <w:r w:rsidR="00040196">
          <w:rPr>
            <w:webHidden/>
          </w:rPr>
          <w:tab/>
        </w:r>
        <w:r>
          <w:rPr>
            <w:webHidden/>
          </w:rPr>
          <w:fldChar w:fldCharType="begin"/>
        </w:r>
        <w:r w:rsidR="00040196">
          <w:rPr>
            <w:webHidden/>
          </w:rPr>
          <w:instrText xml:space="preserve"> PAGEREF _Toc213054490 \h </w:instrText>
        </w:r>
        <w:r>
          <w:rPr>
            <w:webHidden/>
          </w:rPr>
        </w:r>
        <w:r>
          <w:rPr>
            <w:webHidden/>
          </w:rPr>
          <w:fldChar w:fldCharType="separate"/>
        </w:r>
        <w:r w:rsidR="00040196">
          <w:rPr>
            <w:webHidden/>
          </w:rPr>
          <w:t>13</w:t>
        </w:r>
        <w:r>
          <w:rPr>
            <w:webHidden/>
          </w:rPr>
          <w:fldChar w:fldCharType="end"/>
        </w:r>
      </w:hyperlink>
    </w:p>
    <w:p w:rsidR="00040196" w:rsidRDefault="0089719B">
      <w:pPr>
        <w:pStyle w:val="TOC3"/>
        <w:rPr>
          <w:rFonts w:eastAsiaTheme="minorEastAsia"/>
        </w:rPr>
      </w:pPr>
      <w:hyperlink w:anchor="_Toc213054491" w:history="1">
        <w:r w:rsidR="00040196" w:rsidRPr="00097156">
          <w:rPr>
            <w:rStyle w:val="Hyperlink"/>
          </w:rPr>
          <w:t>Windows Driver Kit</w:t>
        </w:r>
        <w:r w:rsidR="00040196">
          <w:rPr>
            <w:webHidden/>
          </w:rPr>
          <w:tab/>
        </w:r>
        <w:r>
          <w:rPr>
            <w:webHidden/>
          </w:rPr>
          <w:fldChar w:fldCharType="begin"/>
        </w:r>
        <w:r w:rsidR="00040196">
          <w:rPr>
            <w:webHidden/>
          </w:rPr>
          <w:instrText xml:space="preserve"> PAGEREF _Toc213054491 \h </w:instrText>
        </w:r>
        <w:r>
          <w:rPr>
            <w:webHidden/>
          </w:rPr>
        </w:r>
        <w:r>
          <w:rPr>
            <w:webHidden/>
          </w:rPr>
          <w:fldChar w:fldCharType="separate"/>
        </w:r>
        <w:r w:rsidR="00040196">
          <w:rPr>
            <w:webHidden/>
          </w:rPr>
          <w:t>13</w:t>
        </w:r>
        <w:r>
          <w:rPr>
            <w:webHidden/>
          </w:rPr>
          <w:fldChar w:fldCharType="end"/>
        </w:r>
      </w:hyperlink>
    </w:p>
    <w:p w:rsidR="00040196" w:rsidRDefault="0089719B">
      <w:pPr>
        <w:pStyle w:val="TOC2"/>
        <w:rPr>
          <w:rFonts w:eastAsiaTheme="minorEastAsia"/>
        </w:rPr>
      </w:pPr>
      <w:hyperlink w:anchor="_Toc213054492" w:history="1">
        <w:r w:rsidR="00040196" w:rsidRPr="00097156">
          <w:rPr>
            <w:rStyle w:val="Hyperlink"/>
          </w:rPr>
          <w:t>Testing Guidelines</w:t>
        </w:r>
        <w:r w:rsidR="00040196">
          <w:rPr>
            <w:webHidden/>
          </w:rPr>
          <w:tab/>
        </w:r>
        <w:r>
          <w:rPr>
            <w:webHidden/>
          </w:rPr>
          <w:fldChar w:fldCharType="begin"/>
        </w:r>
        <w:r w:rsidR="00040196">
          <w:rPr>
            <w:webHidden/>
          </w:rPr>
          <w:instrText xml:space="preserve"> PAGEREF _Toc213054492 \h </w:instrText>
        </w:r>
        <w:r>
          <w:rPr>
            <w:webHidden/>
          </w:rPr>
        </w:r>
        <w:r>
          <w:rPr>
            <w:webHidden/>
          </w:rPr>
          <w:fldChar w:fldCharType="separate"/>
        </w:r>
        <w:r w:rsidR="00040196">
          <w:rPr>
            <w:webHidden/>
          </w:rPr>
          <w:t>14</w:t>
        </w:r>
        <w:r>
          <w:rPr>
            <w:webHidden/>
          </w:rPr>
          <w:fldChar w:fldCharType="end"/>
        </w:r>
      </w:hyperlink>
    </w:p>
    <w:p w:rsidR="00040196" w:rsidRDefault="0089719B">
      <w:pPr>
        <w:pStyle w:val="TOC3"/>
        <w:rPr>
          <w:rFonts w:eastAsiaTheme="minorEastAsia"/>
        </w:rPr>
      </w:pPr>
      <w:hyperlink w:anchor="_Toc213054493" w:history="1">
        <w:r w:rsidR="00040196" w:rsidRPr="00097156">
          <w:rPr>
            <w:rStyle w:val="Hyperlink"/>
          </w:rPr>
          <w:t>Print Verifier</w:t>
        </w:r>
        <w:r w:rsidR="00040196">
          <w:rPr>
            <w:webHidden/>
          </w:rPr>
          <w:tab/>
        </w:r>
        <w:r>
          <w:rPr>
            <w:webHidden/>
          </w:rPr>
          <w:fldChar w:fldCharType="begin"/>
        </w:r>
        <w:r w:rsidR="00040196">
          <w:rPr>
            <w:webHidden/>
          </w:rPr>
          <w:instrText xml:space="preserve"> PAGEREF _Toc213054493 \h </w:instrText>
        </w:r>
        <w:r>
          <w:rPr>
            <w:webHidden/>
          </w:rPr>
        </w:r>
        <w:r>
          <w:rPr>
            <w:webHidden/>
          </w:rPr>
          <w:fldChar w:fldCharType="separate"/>
        </w:r>
        <w:r w:rsidR="00040196">
          <w:rPr>
            <w:webHidden/>
          </w:rPr>
          <w:t>14</w:t>
        </w:r>
        <w:r>
          <w:rPr>
            <w:webHidden/>
          </w:rPr>
          <w:fldChar w:fldCharType="end"/>
        </w:r>
      </w:hyperlink>
    </w:p>
    <w:p w:rsidR="00040196" w:rsidRDefault="0089719B">
      <w:pPr>
        <w:pStyle w:val="TOC3"/>
        <w:rPr>
          <w:rFonts w:eastAsiaTheme="minorEastAsia"/>
        </w:rPr>
      </w:pPr>
      <w:hyperlink w:anchor="_Toc213054494" w:history="1">
        <w:r w:rsidR="00040196" w:rsidRPr="00097156">
          <w:rPr>
            <w:rStyle w:val="Hyperlink"/>
          </w:rPr>
          <w:t>Windows Logo Kit</w:t>
        </w:r>
        <w:r w:rsidR="00040196">
          <w:rPr>
            <w:webHidden/>
          </w:rPr>
          <w:tab/>
        </w:r>
        <w:r>
          <w:rPr>
            <w:webHidden/>
          </w:rPr>
          <w:fldChar w:fldCharType="begin"/>
        </w:r>
        <w:r w:rsidR="00040196">
          <w:rPr>
            <w:webHidden/>
          </w:rPr>
          <w:instrText xml:space="preserve"> PAGEREF _Toc213054494 \h </w:instrText>
        </w:r>
        <w:r>
          <w:rPr>
            <w:webHidden/>
          </w:rPr>
        </w:r>
        <w:r>
          <w:rPr>
            <w:webHidden/>
          </w:rPr>
          <w:fldChar w:fldCharType="separate"/>
        </w:r>
        <w:r w:rsidR="00040196">
          <w:rPr>
            <w:webHidden/>
          </w:rPr>
          <w:t>14</w:t>
        </w:r>
        <w:r>
          <w:rPr>
            <w:webHidden/>
          </w:rPr>
          <w:fldChar w:fldCharType="end"/>
        </w:r>
      </w:hyperlink>
    </w:p>
    <w:p w:rsidR="00040196" w:rsidRDefault="0089719B">
      <w:pPr>
        <w:pStyle w:val="TOC3"/>
        <w:rPr>
          <w:rFonts w:eastAsiaTheme="minorEastAsia"/>
        </w:rPr>
      </w:pPr>
      <w:hyperlink w:anchor="_Toc213054495" w:history="1">
        <w:r w:rsidR="00040196" w:rsidRPr="00097156">
          <w:rPr>
            <w:rStyle w:val="Hyperlink"/>
          </w:rPr>
          <w:t>Using other Microsoft-Provided Test Tools</w:t>
        </w:r>
        <w:r w:rsidR="00040196">
          <w:rPr>
            <w:webHidden/>
          </w:rPr>
          <w:tab/>
        </w:r>
        <w:r>
          <w:rPr>
            <w:webHidden/>
          </w:rPr>
          <w:fldChar w:fldCharType="begin"/>
        </w:r>
        <w:r w:rsidR="00040196">
          <w:rPr>
            <w:webHidden/>
          </w:rPr>
          <w:instrText xml:space="preserve"> PAGEREF _Toc213054495 \h </w:instrText>
        </w:r>
        <w:r>
          <w:rPr>
            <w:webHidden/>
          </w:rPr>
        </w:r>
        <w:r>
          <w:rPr>
            <w:webHidden/>
          </w:rPr>
          <w:fldChar w:fldCharType="separate"/>
        </w:r>
        <w:r w:rsidR="00040196">
          <w:rPr>
            <w:webHidden/>
          </w:rPr>
          <w:t>15</w:t>
        </w:r>
        <w:r>
          <w:rPr>
            <w:webHidden/>
          </w:rPr>
          <w:fldChar w:fldCharType="end"/>
        </w:r>
      </w:hyperlink>
    </w:p>
    <w:p w:rsidR="00040196" w:rsidRDefault="0089719B">
      <w:pPr>
        <w:pStyle w:val="TOC1"/>
      </w:pPr>
      <w:hyperlink w:anchor="_Toc213054496" w:history="1">
        <w:r w:rsidR="00040196" w:rsidRPr="00097156">
          <w:rPr>
            <w:rStyle w:val="Hyperlink"/>
          </w:rPr>
          <w:t>Resources</w:t>
        </w:r>
        <w:r w:rsidR="00040196">
          <w:rPr>
            <w:webHidden/>
          </w:rPr>
          <w:tab/>
        </w:r>
        <w:r>
          <w:rPr>
            <w:webHidden/>
          </w:rPr>
          <w:fldChar w:fldCharType="begin"/>
        </w:r>
        <w:r w:rsidR="00040196">
          <w:rPr>
            <w:webHidden/>
          </w:rPr>
          <w:instrText xml:space="preserve"> PAGEREF _Toc213054496 \h </w:instrText>
        </w:r>
        <w:r>
          <w:rPr>
            <w:webHidden/>
          </w:rPr>
        </w:r>
        <w:r>
          <w:rPr>
            <w:webHidden/>
          </w:rPr>
          <w:fldChar w:fldCharType="separate"/>
        </w:r>
        <w:r w:rsidR="00040196">
          <w:rPr>
            <w:webHidden/>
          </w:rPr>
          <w:t>15</w:t>
        </w:r>
        <w:r>
          <w:rPr>
            <w:webHidden/>
          </w:rPr>
          <w:fldChar w:fldCharType="end"/>
        </w:r>
      </w:hyperlink>
    </w:p>
    <w:p w:rsidR="004D2E11" w:rsidRDefault="0089719B" w:rsidP="004D2E11">
      <w:r>
        <w:fldChar w:fldCharType="end"/>
      </w:r>
    </w:p>
    <w:p w:rsidR="00DE77A4" w:rsidRDefault="00E54199" w:rsidP="009610CB">
      <w:pPr>
        <w:pStyle w:val="Heading1"/>
        <w:pageBreakBefore/>
      </w:pPr>
      <w:bookmarkStart w:id="2" w:name="_Toc207445961"/>
      <w:bookmarkStart w:id="3" w:name="_Toc210636497"/>
      <w:bookmarkStart w:id="4" w:name="_Toc213054450"/>
      <w:r>
        <w:lastRenderedPageBreak/>
        <w:t>Overview</w:t>
      </w:r>
      <w:bookmarkEnd w:id="2"/>
      <w:bookmarkEnd w:id="3"/>
      <w:bookmarkEnd w:id="4"/>
    </w:p>
    <w:p w:rsidR="00DE77A4" w:rsidRDefault="00E54199" w:rsidP="00DE77A4">
      <w:pPr>
        <w:pStyle w:val="BodyText"/>
      </w:pPr>
      <w:r>
        <w:t>This document provide</w:t>
      </w:r>
      <w:r w:rsidR="00806596">
        <w:t>s</w:t>
      </w:r>
      <w:r>
        <w:t xml:space="preserve"> </w:t>
      </w:r>
      <w:r w:rsidR="00D125AE">
        <w:t>printer driver</w:t>
      </w:r>
      <w:r>
        <w:t xml:space="preserve"> developers and testers with important information about how to build a high</w:t>
      </w:r>
      <w:r w:rsidR="006E3FA7">
        <w:t>-</w:t>
      </w:r>
      <w:r>
        <w:t xml:space="preserve">quality </w:t>
      </w:r>
      <w:r w:rsidR="00D125AE">
        <w:t>printer driver</w:t>
      </w:r>
      <w:r>
        <w:t xml:space="preserve">. In particular, it </w:t>
      </w:r>
      <w:r w:rsidR="00353843">
        <w:t>describes</w:t>
      </w:r>
      <w:r>
        <w:t xml:space="preserve"> best practices </w:t>
      </w:r>
      <w:r w:rsidR="00353843">
        <w:t xml:space="preserve">to follow </w:t>
      </w:r>
      <w:r>
        <w:t xml:space="preserve">and </w:t>
      </w:r>
      <w:r w:rsidR="00353843">
        <w:t xml:space="preserve">other </w:t>
      </w:r>
      <w:r>
        <w:t>practices to avoid during driver development.</w:t>
      </w:r>
    </w:p>
    <w:p w:rsidR="00887955" w:rsidRDefault="006B353A" w:rsidP="00887955">
      <w:pPr>
        <w:pStyle w:val="Heading1"/>
      </w:pPr>
      <w:bookmarkStart w:id="5" w:name="_Toc207445962"/>
      <w:bookmarkStart w:id="6" w:name="_Toc210636498"/>
      <w:bookmarkStart w:id="7" w:name="_Toc213054451"/>
      <w:r>
        <w:t>Setup Guidelines</w:t>
      </w:r>
      <w:bookmarkEnd w:id="5"/>
      <w:bookmarkEnd w:id="6"/>
      <w:bookmarkEnd w:id="7"/>
    </w:p>
    <w:p w:rsidR="00887955" w:rsidRPr="00077E76" w:rsidRDefault="006B353A" w:rsidP="00887955">
      <w:pPr>
        <w:pStyle w:val="BodyText"/>
      </w:pPr>
      <w:r>
        <w:t xml:space="preserve">Setup is the first experience that users have with your device and driver. </w:t>
      </w:r>
      <w:r w:rsidR="006E3FA7">
        <w:t xml:space="preserve">Setup has </w:t>
      </w:r>
      <w:r>
        <w:t xml:space="preserve">three major </w:t>
      </w:r>
      <w:r w:rsidR="00353843">
        <w:t>aspects</w:t>
      </w:r>
      <w:r>
        <w:t>: INF</w:t>
      </w:r>
      <w:r w:rsidR="006E3FA7">
        <w:t>-</w:t>
      </w:r>
      <w:r>
        <w:t>based installation, use of installers</w:t>
      </w:r>
      <w:r w:rsidR="006E3FA7">
        <w:t>,</w:t>
      </w:r>
      <w:r>
        <w:t xml:space="preserve"> and driver</w:t>
      </w:r>
      <w:r w:rsidR="00D42BCA">
        <w:t xml:space="preserve"> distribution</w:t>
      </w:r>
      <w:r>
        <w:t>.</w:t>
      </w:r>
    </w:p>
    <w:p w:rsidR="00887955" w:rsidRDefault="006B353A" w:rsidP="00887955">
      <w:pPr>
        <w:pStyle w:val="Heading2"/>
      </w:pPr>
      <w:bookmarkStart w:id="8" w:name="_Toc207445963"/>
      <w:bookmarkStart w:id="9" w:name="_Toc210636499"/>
      <w:bookmarkStart w:id="10" w:name="_Toc213054452"/>
      <w:r>
        <w:t xml:space="preserve">INF </w:t>
      </w:r>
      <w:r w:rsidR="00353843">
        <w:t>B</w:t>
      </w:r>
      <w:r>
        <w:t xml:space="preserve">est </w:t>
      </w:r>
      <w:r w:rsidR="00353843">
        <w:t>P</w:t>
      </w:r>
      <w:r>
        <w:t>ractices</w:t>
      </w:r>
      <w:bookmarkEnd w:id="8"/>
      <w:bookmarkEnd w:id="9"/>
      <w:bookmarkEnd w:id="10"/>
    </w:p>
    <w:p w:rsidR="006E3FA7" w:rsidRDefault="00871D4D" w:rsidP="009610CB">
      <w:pPr>
        <w:pStyle w:val="BodyText"/>
      </w:pPr>
      <w:r>
        <w:t>Correctly</w:t>
      </w:r>
      <w:r w:rsidR="006B353A">
        <w:t xml:space="preserve"> constructed INFs are key to ensuring </w:t>
      </w:r>
      <w:r>
        <w:t>correct</w:t>
      </w:r>
      <w:r w:rsidR="006B353A">
        <w:t xml:space="preserve"> setup. </w:t>
      </w:r>
      <w:r w:rsidR="006E3FA7">
        <w:t>We do not recommend i</w:t>
      </w:r>
      <w:r w:rsidR="006B353A">
        <w:t>nstall</w:t>
      </w:r>
      <w:r w:rsidR="00864D95">
        <w:t>ing</w:t>
      </w:r>
      <w:r w:rsidR="006B353A">
        <w:t xml:space="preserve"> </w:t>
      </w:r>
      <w:r w:rsidR="00D125AE">
        <w:t>printer driver</w:t>
      </w:r>
      <w:r w:rsidR="006B353A">
        <w:t xml:space="preserve"> components outside an INF </w:t>
      </w:r>
      <w:r w:rsidR="006E3FA7">
        <w:t xml:space="preserve">because </w:t>
      </w:r>
      <w:r w:rsidR="006B353A">
        <w:t>problems with migration or point</w:t>
      </w:r>
      <w:r w:rsidR="006E3FA7">
        <w:t>-</w:t>
      </w:r>
      <w:r w:rsidR="006B353A">
        <w:t>and</w:t>
      </w:r>
      <w:r w:rsidR="006E3FA7">
        <w:t>-</w:t>
      </w:r>
      <w:r w:rsidR="006B353A">
        <w:t>print are likely to occur.</w:t>
      </w:r>
      <w:r w:rsidR="00887955">
        <w:t xml:space="preserve"> </w:t>
      </w:r>
    </w:p>
    <w:p w:rsidR="006B353A" w:rsidRPr="00BA32CA" w:rsidRDefault="006B353A" w:rsidP="006B353A">
      <w:pPr>
        <w:pStyle w:val="Heading3"/>
      </w:pPr>
      <w:bookmarkStart w:id="11" w:name="_Toc207445964"/>
      <w:bookmarkStart w:id="12" w:name="_Toc210636500"/>
      <w:bookmarkStart w:id="13" w:name="_Toc213054453"/>
      <w:r>
        <w:t>Handling Multiple Drivers in a Single Package</w:t>
      </w:r>
      <w:bookmarkEnd w:id="11"/>
      <w:bookmarkEnd w:id="12"/>
      <w:bookmarkEnd w:id="13"/>
    </w:p>
    <w:p w:rsidR="006E3FA7" w:rsidRDefault="00864D95" w:rsidP="006E3FA7">
      <w:pPr>
        <w:pStyle w:val="BodyText"/>
      </w:pPr>
      <w:r>
        <w:t>You must use t</w:t>
      </w:r>
      <w:r w:rsidR="006B353A">
        <w:t xml:space="preserve">he </w:t>
      </w:r>
      <w:r w:rsidR="000A08EF" w:rsidRPr="000A08EF">
        <w:rPr>
          <w:b/>
        </w:rPr>
        <w:t>CopyINF</w:t>
      </w:r>
      <w:r w:rsidR="006B353A">
        <w:t xml:space="preserve"> directive or</w:t>
      </w:r>
      <w:r w:rsidR="00353843">
        <w:t xml:space="preserve"> the</w:t>
      </w:r>
      <w:r w:rsidR="006B353A">
        <w:t xml:space="preserve"> </w:t>
      </w:r>
      <w:r w:rsidR="000A08EF" w:rsidRPr="000A08EF">
        <w:rPr>
          <w:b/>
        </w:rPr>
        <w:t>SetupCopyOEMInf</w:t>
      </w:r>
      <w:r w:rsidR="006B353A">
        <w:t xml:space="preserve"> API to copy multiple INF files</w:t>
      </w:r>
      <w:r w:rsidR="006E3FA7">
        <w:t xml:space="preserve">. </w:t>
      </w:r>
      <w:r w:rsidR="006B353A">
        <w:t xml:space="preserve">This is especially relevant when </w:t>
      </w:r>
      <w:r w:rsidR="00871D4D">
        <w:t xml:space="preserve">you try </w:t>
      </w:r>
      <w:r w:rsidR="006B353A">
        <w:t xml:space="preserve">to load multiple drivers for </w:t>
      </w:r>
      <w:r w:rsidR="006E3FA7">
        <w:t>m</w:t>
      </w:r>
      <w:r w:rsidR="002E1A2F">
        <w:t xml:space="preserve">ultifunction </w:t>
      </w:r>
      <w:r w:rsidR="006E3FA7">
        <w:t>p</w:t>
      </w:r>
      <w:r w:rsidR="002E1A2F">
        <w:t>rinter (</w:t>
      </w:r>
      <w:r w:rsidR="006B353A">
        <w:t>MFP</w:t>
      </w:r>
      <w:r w:rsidR="002E1A2F">
        <w:t>)</w:t>
      </w:r>
      <w:r w:rsidR="006B353A">
        <w:t xml:space="preserve"> support or when </w:t>
      </w:r>
      <w:r w:rsidR="00871D4D">
        <w:t xml:space="preserve">you must update </w:t>
      </w:r>
      <w:r w:rsidR="006B353A">
        <w:t>core driver</w:t>
      </w:r>
      <w:r w:rsidR="006B353A" w:rsidRPr="006E3FA7">
        <w:t>s</w:t>
      </w:r>
      <w:r w:rsidR="006E3FA7" w:rsidRPr="006E3FA7">
        <w:t xml:space="preserve">. </w:t>
      </w:r>
      <w:r w:rsidR="00353843" w:rsidRPr="006E3FA7">
        <w:t xml:space="preserve">The </w:t>
      </w:r>
      <w:r w:rsidR="000A08EF" w:rsidRPr="000A08EF">
        <w:rPr>
          <w:b/>
        </w:rPr>
        <w:t>CopyINF</w:t>
      </w:r>
      <w:r w:rsidR="006B353A" w:rsidRPr="006E3FA7">
        <w:t xml:space="preserve"> directive is preprocessed and </w:t>
      </w:r>
      <w:r w:rsidR="00353843" w:rsidRPr="006E3FA7">
        <w:t>therefore</w:t>
      </w:r>
      <w:r w:rsidR="006B353A">
        <w:t xml:space="preserve"> guarantees that the </w:t>
      </w:r>
      <w:r w:rsidR="006E3FA7">
        <w:t xml:space="preserve">required </w:t>
      </w:r>
      <w:r w:rsidR="006B353A">
        <w:t>drivers are all available in the driver store when installation begins. In scenarios with core drivers if</w:t>
      </w:r>
      <w:r>
        <w:t xml:space="preserve"> you do not use</w:t>
      </w:r>
      <w:r w:rsidR="006B353A">
        <w:t xml:space="preserve"> </w:t>
      </w:r>
      <w:r w:rsidR="000A08EF" w:rsidRPr="000A08EF">
        <w:rPr>
          <w:b/>
        </w:rPr>
        <w:t>CopyINF</w:t>
      </w:r>
      <w:r w:rsidR="006B353A">
        <w:t xml:space="preserve"> and the </w:t>
      </w:r>
      <w:r w:rsidR="006E3FA7">
        <w:t xml:space="preserve">required </w:t>
      </w:r>
      <w:r w:rsidR="006B353A">
        <w:t xml:space="preserve">core driver section is not available, </w:t>
      </w:r>
      <w:r w:rsidR="006E3FA7">
        <w:t>S</w:t>
      </w:r>
      <w:r w:rsidR="006B353A">
        <w:t xml:space="preserve">etup </w:t>
      </w:r>
      <w:r w:rsidR="005F2C6D">
        <w:t xml:space="preserve">cannot </w:t>
      </w:r>
      <w:r w:rsidR="006B353A">
        <w:t xml:space="preserve">complete </w:t>
      </w:r>
      <w:r>
        <w:t xml:space="preserve">the </w:t>
      </w:r>
      <w:r w:rsidR="006B353A">
        <w:t>installation.</w:t>
      </w:r>
    </w:p>
    <w:p w:rsidR="006E3FA7" w:rsidRDefault="006B353A" w:rsidP="006E3FA7">
      <w:pPr>
        <w:pStyle w:val="BodyText"/>
      </w:pPr>
      <w:r>
        <w:t xml:space="preserve">For more information on writing INFs to take advantage of updated core drivers, refer to </w:t>
      </w:r>
      <w:r w:rsidR="00402C44">
        <w:t>“</w:t>
      </w:r>
      <w:r w:rsidR="008E2D4B">
        <w:t>Using Updated</w:t>
      </w:r>
      <w:r w:rsidR="00402C44">
        <w:t xml:space="preserve"> Core </w:t>
      </w:r>
      <w:r w:rsidR="008E2D4B">
        <w:t xml:space="preserve">Print </w:t>
      </w:r>
      <w:r w:rsidR="00402C44">
        <w:t xml:space="preserve">Drivers” in </w:t>
      </w:r>
      <w:r w:rsidR="00EC47E3">
        <w:t>the Windows Driver Kit (WDK)</w:t>
      </w:r>
      <w:r w:rsidR="00402C44">
        <w:t>.</w:t>
      </w:r>
    </w:p>
    <w:p w:rsidR="006B353A" w:rsidRPr="00BA32CA" w:rsidRDefault="00890300" w:rsidP="006B353A">
      <w:pPr>
        <w:pStyle w:val="Heading3"/>
      </w:pPr>
      <w:bookmarkStart w:id="14" w:name="_Toc207445971"/>
      <w:bookmarkStart w:id="15" w:name="_Toc210636501"/>
      <w:bookmarkStart w:id="16" w:name="_Toc213054454"/>
      <w:r>
        <w:t xml:space="preserve">Listing Models for </w:t>
      </w:r>
      <w:r w:rsidR="00871D4D">
        <w:t>Correct</w:t>
      </w:r>
      <w:r>
        <w:t xml:space="preserve"> P</w:t>
      </w:r>
      <w:r w:rsidR="006E3FA7">
        <w:t>lug a</w:t>
      </w:r>
      <w:r>
        <w:t>n</w:t>
      </w:r>
      <w:r w:rsidR="006E3FA7">
        <w:t xml:space="preserve">d </w:t>
      </w:r>
      <w:r>
        <w:t>P</w:t>
      </w:r>
      <w:r w:rsidR="006E3FA7">
        <w:t>lay</w:t>
      </w:r>
      <w:r>
        <w:t xml:space="preserve"> Ranking</w:t>
      </w:r>
      <w:bookmarkEnd w:id="14"/>
      <w:bookmarkEnd w:id="15"/>
      <w:bookmarkEnd w:id="16"/>
    </w:p>
    <w:p w:rsidR="00890300" w:rsidRDefault="00890300" w:rsidP="009610CB">
      <w:pPr>
        <w:pStyle w:val="BodyTextLink"/>
      </w:pPr>
      <w:r>
        <w:t>P</w:t>
      </w:r>
      <w:r w:rsidR="006E3FA7">
        <w:t>lug a</w:t>
      </w:r>
      <w:r>
        <w:t>n</w:t>
      </w:r>
      <w:r w:rsidR="006E3FA7">
        <w:t xml:space="preserve">d </w:t>
      </w:r>
      <w:r>
        <w:t>P</w:t>
      </w:r>
      <w:r w:rsidR="006E3FA7">
        <w:t>lay</w:t>
      </w:r>
      <w:r>
        <w:t xml:space="preserve"> evaluates the individual lines in the model</w:t>
      </w:r>
      <w:r w:rsidR="00040196">
        <w:t>s</w:t>
      </w:r>
      <w:r>
        <w:t xml:space="preserve"> section of the INF as separate devices</w:t>
      </w:r>
      <w:r w:rsidR="006E3FA7">
        <w:t xml:space="preserve">. </w:t>
      </w:r>
      <w:r>
        <w:t xml:space="preserve">For </w:t>
      </w:r>
      <w:r w:rsidR="00D42BCA">
        <w:t xml:space="preserve">Plug and Play </w:t>
      </w:r>
      <w:r>
        <w:t xml:space="preserve">to function </w:t>
      </w:r>
      <w:r w:rsidR="00D42BCA">
        <w:t>correctly</w:t>
      </w:r>
      <w:r>
        <w:t xml:space="preserve">, </w:t>
      </w:r>
      <w:r w:rsidR="006E3FA7">
        <w:t xml:space="preserve">you must follow several </w:t>
      </w:r>
      <w:r>
        <w:t>rules:</w:t>
      </w:r>
    </w:p>
    <w:p w:rsidR="00890300" w:rsidRDefault="00890300" w:rsidP="009610CB">
      <w:pPr>
        <w:pStyle w:val="BulletList"/>
      </w:pPr>
      <w:r>
        <w:t xml:space="preserve">Never list the same </w:t>
      </w:r>
      <w:r w:rsidR="005F2C6D">
        <w:t>hardware identifier (</w:t>
      </w:r>
      <w:r>
        <w:t>HWID</w:t>
      </w:r>
      <w:r w:rsidR="005F2C6D">
        <w:t>)</w:t>
      </w:r>
      <w:r>
        <w:t xml:space="preserve"> on two different lines in the same model</w:t>
      </w:r>
      <w:r w:rsidR="00040196">
        <w:t>s</w:t>
      </w:r>
      <w:r>
        <w:t xml:space="preserve"> section</w:t>
      </w:r>
      <w:r w:rsidR="00DF2E73">
        <w:t>.</w:t>
      </w:r>
    </w:p>
    <w:p w:rsidR="00890300" w:rsidRDefault="00890300" w:rsidP="009610CB">
      <w:pPr>
        <w:pStyle w:val="BulletList"/>
      </w:pPr>
      <w:r>
        <w:t>Never list multiple HWIDs for different devices on the same line in a model</w:t>
      </w:r>
      <w:r w:rsidR="00880EAF">
        <w:t>s</w:t>
      </w:r>
      <w:r>
        <w:t xml:space="preserve"> section</w:t>
      </w:r>
      <w:r w:rsidR="00DF2E73">
        <w:t>.</w:t>
      </w:r>
    </w:p>
    <w:p w:rsidR="00890300" w:rsidRDefault="00890300" w:rsidP="009610CB">
      <w:pPr>
        <w:pStyle w:val="BulletList"/>
      </w:pPr>
      <w:r>
        <w:t>Always order HWIDs in a single line from most specific to least specific (left to right)</w:t>
      </w:r>
      <w:r w:rsidR="00DF2E73">
        <w:t>.</w:t>
      </w:r>
    </w:p>
    <w:p w:rsidR="00890300" w:rsidRDefault="00890300" w:rsidP="009610CB">
      <w:pPr>
        <w:pStyle w:val="BulletList"/>
      </w:pPr>
      <w:r>
        <w:t xml:space="preserve">If you have a </w:t>
      </w:r>
      <w:r w:rsidR="005F2C6D">
        <w:t>c</w:t>
      </w:r>
      <w:r>
        <w:t>ompatible ID for a printer, never list it in the HWID position (</w:t>
      </w:r>
      <w:r w:rsidR="005F2C6D">
        <w:t>fir</w:t>
      </w:r>
      <w:r>
        <w:t>st)</w:t>
      </w:r>
      <w:r w:rsidR="006E3FA7">
        <w:t xml:space="preserve">. </w:t>
      </w:r>
      <w:r>
        <w:t xml:space="preserve">Always leave the HWID position blank and place the </w:t>
      </w:r>
      <w:r w:rsidR="005F2C6D">
        <w:t>c</w:t>
      </w:r>
      <w:r>
        <w:t xml:space="preserve">ompatible ID in the </w:t>
      </w:r>
      <w:r w:rsidR="005F2C6D">
        <w:t>seco</w:t>
      </w:r>
      <w:r>
        <w:t>nd position.</w:t>
      </w:r>
    </w:p>
    <w:p w:rsidR="009610CB" w:rsidRDefault="009610CB" w:rsidP="009610CB">
      <w:pPr>
        <w:pStyle w:val="Le"/>
      </w:pPr>
    </w:p>
    <w:p w:rsidR="006E3FA7" w:rsidRDefault="00890300" w:rsidP="006E3FA7">
      <w:pPr>
        <w:pStyle w:val="BodyText"/>
      </w:pPr>
      <w:r>
        <w:t>For more information on P</w:t>
      </w:r>
      <w:r w:rsidR="005F2C6D">
        <w:t>lug a</w:t>
      </w:r>
      <w:r>
        <w:t>n</w:t>
      </w:r>
      <w:r w:rsidR="005F2C6D">
        <w:t xml:space="preserve">d </w:t>
      </w:r>
      <w:r>
        <w:t>P</w:t>
      </w:r>
      <w:r w:rsidR="005F2C6D">
        <w:t>lay</w:t>
      </w:r>
      <w:r>
        <w:t xml:space="preserve"> ranking and formatting the model</w:t>
      </w:r>
      <w:r w:rsidR="008C331F">
        <w:t>s</w:t>
      </w:r>
      <w:r>
        <w:t xml:space="preserve"> section of an INF, refer to</w:t>
      </w:r>
      <w:r w:rsidR="008C331F">
        <w:t xml:space="preserve"> “INF Models Section” in </w:t>
      </w:r>
      <w:r w:rsidR="00EC47E3">
        <w:t>the WDK</w:t>
      </w:r>
      <w:r w:rsidR="0056049B">
        <w:t>.</w:t>
      </w:r>
    </w:p>
    <w:p w:rsidR="00887955" w:rsidRPr="00BA32CA" w:rsidRDefault="00DE0216" w:rsidP="00887955">
      <w:pPr>
        <w:pStyle w:val="Heading3"/>
      </w:pPr>
      <w:bookmarkStart w:id="17" w:name="_Toc207445972"/>
      <w:bookmarkStart w:id="18" w:name="_Toc210636502"/>
      <w:bookmarkStart w:id="19" w:name="_Toc213054455"/>
      <w:r>
        <w:lastRenderedPageBreak/>
        <w:t>Launching Application Install</w:t>
      </w:r>
      <w:r w:rsidR="005F2C6D">
        <w:t>ation</w:t>
      </w:r>
      <w:r>
        <w:t>s during Driver Installation</w:t>
      </w:r>
      <w:bookmarkEnd w:id="17"/>
      <w:bookmarkEnd w:id="18"/>
      <w:bookmarkEnd w:id="19"/>
    </w:p>
    <w:p w:rsidR="006E3FA7" w:rsidRDefault="00864D95" w:rsidP="006E3FA7">
      <w:pPr>
        <w:pStyle w:val="BodyText"/>
      </w:pPr>
      <w:r>
        <w:t>You must implement v</w:t>
      </w:r>
      <w:r w:rsidR="00DE0216">
        <w:t xml:space="preserve">alue-added application installation </w:t>
      </w:r>
      <w:r w:rsidR="005F2C6D">
        <w:t xml:space="preserve">by </w:t>
      </w:r>
      <w:r w:rsidR="00DE0216">
        <w:t xml:space="preserve">using extensions to the Found New Hardware Wizard in the form of finish-install pages. </w:t>
      </w:r>
      <w:r w:rsidR="00D42BCA">
        <w:t>To instal</w:t>
      </w:r>
      <w:r w:rsidR="00A83FE0">
        <w:t>l</w:t>
      </w:r>
      <w:r w:rsidR="00D42BCA">
        <w:t xml:space="preserve"> all value-added software, open t</w:t>
      </w:r>
      <w:r w:rsidR="00DE0216">
        <w:t xml:space="preserve">he </w:t>
      </w:r>
      <w:r w:rsidR="005F2C6D">
        <w:t>i</w:t>
      </w:r>
      <w:r w:rsidR="00DE0216">
        <w:t xml:space="preserve">nstaller from the INF file </w:t>
      </w:r>
      <w:r w:rsidR="005F2C6D">
        <w:t xml:space="preserve">that is </w:t>
      </w:r>
      <w:r w:rsidR="00DE0216">
        <w:t>provided with the driver package.</w:t>
      </w:r>
    </w:p>
    <w:p w:rsidR="00887955" w:rsidRPr="00077E76" w:rsidRDefault="00871D4D" w:rsidP="006E3FA7">
      <w:pPr>
        <w:pStyle w:val="BodyText"/>
      </w:pPr>
      <w:r>
        <w:t>E</w:t>
      </w:r>
      <w:r w:rsidR="00DE0216">
        <w:t>xcept</w:t>
      </w:r>
      <w:r>
        <w:t xml:space="preserve"> for</w:t>
      </w:r>
      <w:r w:rsidR="00DE0216">
        <w:t xml:space="preserve"> finish-install pages, </w:t>
      </w:r>
      <w:r w:rsidR="0029796D">
        <w:t xml:space="preserve">do not call </w:t>
      </w:r>
      <w:r w:rsidR="00DE0216">
        <w:t>an executable programmatically from a device installation. Compl</w:t>
      </w:r>
      <w:r w:rsidR="00D42BCA">
        <w:t>ying with</w:t>
      </w:r>
      <w:r w:rsidR="00DE0216">
        <w:t xml:space="preserve"> these best practices improves the ability of a driver to </w:t>
      </w:r>
      <w:r>
        <w:t>correctly</w:t>
      </w:r>
      <w:r w:rsidR="00DE0216">
        <w:t xml:space="preserve"> migrate, operate in cluster failover</w:t>
      </w:r>
      <w:r w:rsidR="005F2C6D">
        <w:t>,</w:t>
      </w:r>
      <w:r w:rsidR="00DE0216">
        <w:t xml:space="preserve"> and </w:t>
      </w:r>
      <w:r w:rsidR="009571C6">
        <w:t xml:space="preserve">support </w:t>
      </w:r>
      <w:r w:rsidR="00DE0216">
        <w:t>point</w:t>
      </w:r>
      <w:r w:rsidR="005F2C6D">
        <w:t>-</w:t>
      </w:r>
      <w:r w:rsidR="00DE0216">
        <w:t>and</w:t>
      </w:r>
      <w:r w:rsidR="005F2C6D">
        <w:t>-</w:t>
      </w:r>
      <w:r w:rsidR="00DE0216">
        <w:t>print.</w:t>
      </w:r>
    </w:p>
    <w:p w:rsidR="00DE0216" w:rsidRDefault="00DE0216" w:rsidP="0018231C">
      <w:pPr>
        <w:pStyle w:val="Heading2"/>
      </w:pPr>
      <w:bookmarkStart w:id="20" w:name="_Toc207445974"/>
      <w:bookmarkStart w:id="21" w:name="_Toc210636503"/>
      <w:bookmarkStart w:id="22" w:name="_Toc213054456"/>
      <w:r>
        <w:t xml:space="preserve">Installer </w:t>
      </w:r>
      <w:r w:rsidR="001B4F6C">
        <w:t>B</w:t>
      </w:r>
      <w:r>
        <w:t xml:space="preserve">est </w:t>
      </w:r>
      <w:r w:rsidR="001B4F6C">
        <w:t>P</w:t>
      </w:r>
      <w:r w:rsidRPr="0018231C">
        <w:t>ractices</w:t>
      </w:r>
      <w:bookmarkEnd w:id="20"/>
      <w:bookmarkEnd w:id="21"/>
      <w:bookmarkEnd w:id="22"/>
    </w:p>
    <w:p w:rsidR="00DE0216" w:rsidRDefault="00531F44" w:rsidP="00A83FE0">
      <w:pPr>
        <w:pStyle w:val="BodyTextLink"/>
      </w:pPr>
      <w:r>
        <w:t xml:space="preserve">Installers </w:t>
      </w:r>
      <w:r w:rsidR="00864D95">
        <w:t xml:space="preserve">should never </w:t>
      </w:r>
      <w:r>
        <w:t xml:space="preserve">be </w:t>
      </w:r>
      <w:r w:rsidR="00864D95">
        <w:t>require</w:t>
      </w:r>
      <w:r>
        <w:t>d</w:t>
      </w:r>
      <w:r w:rsidR="00864D95">
        <w:t xml:space="preserve"> </w:t>
      </w:r>
      <w:r>
        <w:t xml:space="preserve">to make </w:t>
      </w:r>
      <w:r w:rsidR="00DE0216">
        <w:t xml:space="preserve">a device function </w:t>
      </w:r>
      <w:r w:rsidR="00D42BCA">
        <w:t>correctly</w:t>
      </w:r>
      <w:r w:rsidR="006E3FA7">
        <w:t xml:space="preserve">. </w:t>
      </w:r>
      <w:r w:rsidR="00DE0216">
        <w:t xml:space="preserve">This would limit the ability of the driver to be distributed on Windows Update, to be included on the OS media, or </w:t>
      </w:r>
      <w:r w:rsidR="009571C6">
        <w:t xml:space="preserve">to </w:t>
      </w:r>
      <w:r w:rsidR="00DE0216">
        <w:t>install properly through Plug and Play</w:t>
      </w:r>
      <w:r w:rsidR="006E3FA7">
        <w:t xml:space="preserve">. </w:t>
      </w:r>
      <w:r w:rsidR="00DE0216">
        <w:t xml:space="preserve">If you decide an installer is </w:t>
      </w:r>
      <w:r w:rsidR="005F2C6D">
        <w:t xml:space="preserve">required </w:t>
      </w:r>
      <w:r w:rsidR="00DE0216">
        <w:t xml:space="preserve">for a better user experience outside of these cases, </w:t>
      </w:r>
      <w:r w:rsidR="00A83FE0">
        <w:t xml:space="preserve">the following </w:t>
      </w:r>
      <w:r w:rsidR="00DE0216">
        <w:t>is some guidance on creating an installer that work</w:t>
      </w:r>
      <w:r w:rsidR="005F2C6D">
        <w:t>s</w:t>
      </w:r>
      <w:r w:rsidR="00DE0216">
        <w:t xml:space="preserve"> well with Windows</w:t>
      </w:r>
      <w:r w:rsidR="009571C6">
        <w:t>:</w:t>
      </w:r>
    </w:p>
    <w:p w:rsidR="006E3FA7" w:rsidRDefault="00DE0216" w:rsidP="009610CB">
      <w:pPr>
        <w:pStyle w:val="BulletList"/>
      </w:pPr>
      <w:r>
        <w:t>Do not set a maximum version check in the installer</w:t>
      </w:r>
      <w:r w:rsidR="006E3FA7">
        <w:t xml:space="preserve">. </w:t>
      </w:r>
      <w:r>
        <w:t xml:space="preserve">This </w:t>
      </w:r>
      <w:r w:rsidR="00A83FE0">
        <w:t xml:space="preserve">action means that the installer will not be </w:t>
      </w:r>
      <w:r>
        <w:t>compatib</w:t>
      </w:r>
      <w:r w:rsidR="00A83FE0">
        <w:t>le</w:t>
      </w:r>
      <w:r>
        <w:t xml:space="preserve"> </w:t>
      </w:r>
      <w:r w:rsidR="00A83FE0">
        <w:t xml:space="preserve">with later </w:t>
      </w:r>
      <w:r>
        <w:t>versions of Windows even if the app</w:t>
      </w:r>
      <w:r w:rsidR="009571C6">
        <w:t>lication</w:t>
      </w:r>
      <w:r>
        <w:t xml:space="preserve"> and driver </w:t>
      </w:r>
      <w:r w:rsidR="005F2C6D">
        <w:t xml:space="preserve">can </w:t>
      </w:r>
      <w:r>
        <w:t xml:space="preserve">work on the new </w:t>
      </w:r>
      <w:r w:rsidR="005F2C6D">
        <w:t>operating syst</w:t>
      </w:r>
      <w:r w:rsidR="00864D95">
        <w:t>em</w:t>
      </w:r>
      <w:r>
        <w:t xml:space="preserve">. As a result, customers will complain and there may be engineering cost incurred to support the new </w:t>
      </w:r>
      <w:r w:rsidR="005F2C6D">
        <w:t>operating system</w:t>
      </w:r>
      <w:r>
        <w:t>.</w:t>
      </w:r>
    </w:p>
    <w:p w:rsidR="006E3FA7" w:rsidRDefault="00DE0216" w:rsidP="009610CB">
      <w:pPr>
        <w:pStyle w:val="BulletList"/>
      </w:pPr>
      <w:r>
        <w:t xml:space="preserve">Distribute the driver files as a signed INF package and </w:t>
      </w:r>
      <w:r w:rsidR="00D42BCA">
        <w:t xml:space="preserve">require </w:t>
      </w:r>
      <w:r>
        <w:t xml:space="preserve">the installer </w:t>
      </w:r>
      <w:r w:rsidR="00D42BCA">
        <w:t xml:space="preserve">to </w:t>
      </w:r>
      <w:r>
        <w:t xml:space="preserve">use that INF to install the driver. If the installer extracts the signed INF package to a temporary directory, users </w:t>
      </w:r>
      <w:r w:rsidR="00871D4D">
        <w:t>can</w:t>
      </w:r>
      <w:r>
        <w:t xml:space="preserve"> install </w:t>
      </w:r>
      <w:r w:rsidR="0008791E">
        <w:t>the INF package</w:t>
      </w:r>
      <w:r>
        <w:t xml:space="preserve"> even if the actual installer fails.</w:t>
      </w:r>
    </w:p>
    <w:p w:rsidR="00DE0216" w:rsidRDefault="00DE0216" w:rsidP="009610CB">
      <w:pPr>
        <w:pStyle w:val="BulletList"/>
      </w:pPr>
      <w:r>
        <w:t>Do no</w:t>
      </w:r>
      <w:r w:rsidR="009571C6">
        <w:t>t</w:t>
      </w:r>
      <w:r>
        <w:t xml:space="preserve"> </w:t>
      </w:r>
      <w:r w:rsidR="00871D4D">
        <w:t>try</w:t>
      </w:r>
      <w:r>
        <w:t xml:space="preserve"> to circumvent driver signing, the driver store</w:t>
      </w:r>
      <w:r w:rsidR="005F2C6D">
        <w:t>,</w:t>
      </w:r>
      <w:r>
        <w:t xml:space="preserve"> or other mechanisms </w:t>
      </w:r>
      <w:r w:rsidR="005F2C6D">
        <w:t xml:space="preserve">that are </w:t>
      </w:r>
      <w:r>
        <w:t>meant to ensure system stability and security for end users</w:t>
      </w:r>
      <w:r w:rsidR="006E3FA7">
        <w:t xml:space="preserve">. </w:t>
      </w:r>
      <w:r>
        <w:t>Microsoft ship</w:t>
      </w:r>
      <w:r w:rsidR="00864D95">
        <w:t>s</w:t>
      </w:r>
      <w:r>
        <w:t xml:space="preserve"> security updates to each </w:t>
      </w:r>
      <w:r w:rsidR="00FE2079">
        <w:t>operating system</w:t>
      </w:r>
      <w:r>
        <w:t xml:space="preserve"> as </w:t>
      </w:r>
      <w:r w:rsidR="0008791E">
        <w:t>flaws</w:t>
      </w:r>
      <w:r>
        <w:t xml:space="preserve"> are identified, and your driver </w:t>
      </w:r>
      <w:r w:rsidR="00871D4D">
        <w:t>can</w:t>
      </w:r>
      <w:r>
        <w:t xml:space="preserve"> stop installing if it takes advantage of a hole that is later closed.</w:t>
      </w:r>
    </w:p>
    <w:p w:rsidR="00DE0216" w:rsidRDefault="00DE0216" w:rsidP="009610CB">
      <w:pPr>
        <w:pStyle w:val="BulletList"/>
      </w:pPr>
      <w:r>
        <w:t xml:space="preserve">Do not </w:t>
      </w:r>
      <w:r w:rsidR="00871D4D">
        <w:t>try</w:t>
      </w:r>
      <w:r>
        <w:t xml:space="preserve"> to enforce relationships between drivers and app</w:t>
      </w:r>
      <w:r w:rsidR="0029796D">
        <w:t>lication</w:t>
      </w:r>
      <w:r>
        <w:t xml:space="preserve">s that </w:t>
      </w:r>
      <w:r w:rsidR="00FE2079">
        <w:t xml:space="preserve">the operating system does </w:t>
      </w:r>
      <w:r>
        <w:t>not recognize</w:t>
      </w:r>
      <w:r w:rsidR="006E3FA7">
        <w:t xml:space="preserve">. </w:t>
      </w:r>
      <w:r>
        <w:t xml:space="preserve">Poorly written drivers </w:t>
      </w:r>
      <w:r w:rsidR="00871D4D">
        <w:t xml:space="preserve">might </w:t>
      </w:r>
      <w:r>
        <w:t xml:space="preserve">not work </w:t>
      </w:r>
      <w:r w:rsidR="00EB615A">
        <w:t>corr</w:t>
      </w:r>
      <w:r w:rsidR="00871D4D">
        <w:t xml:space="preserve">ectly </w:t>
      </w:r>
      <w:r w:rsidR="00FE2079">
        <w:t xml:space="preserve">if </w:t>
      </w:r>
      <w:r>
        <w:t xml:space="preserve">certain applications </w:t>
      </w:r>
      <w:r w:rsidR="00FE2079">
        <w:t xml:space="preserve">are not </w:t>
      </w:r>
      <w:r>
        <w:t>running on the system</w:t>
      </w:r>
      <w:r w:rsidR="006E3FA7">
        <w:t xml:space="preserve">. </w:t>
      </w:r>
      <w:r w:rsidR="00985304">
        <w:t>W</w:t>
      </w:r>
      <w:r>
        <w:t xml:space="preserve">riting an installer to ensure </w:t>
      </w:r>
      <w:r w:rsidR="00D42BCA">
        <w:t xml:space="preserve">that </w:t>
      </w:r>
      <w:r>
        <w:t xml:space="preserve">the </w:t>
      </w:r>
      <w:r w:rsidR="009571C6">
        <w:t xml:space="preserve">required </w:t>
      </w:r>
      <w:r>
        <w:t xml:space="preserve">application </w:t>
      </w:r>
      <w:r w:rsidR="009571C6">
        <w:t xml:space="preserve">is </w:t>
      </w:r>
      <w:r>
        <w:t>in place is not a solution</w:t>
      </w:r>
      <w:r w:rsidR="006E3FA7">
        <w:t xml:space="preserve">. </w:t>
      </w:r>
      <w:r>
        <w:t>Users can uninstall applications at any time and</w:t>
      </w:r>
      <w:r w:rsidR="00FE2079">
        <w:t>,</w:t>
      </w:r>
      <w:r>
        <w:t xml:space="preserve"> </w:t>
      </w:r>
      <w:r w:rsidR="00A62387">
        <w:t>as of</w:t>
      </w:r>
      <w:r>
        <w:t xml:space="preserve"> the time this document </w:t>
      </w:r>
      <w:r w:rsidR="00A62387">
        <w:t>was written</w:t>
      </w:r>
      <w:r>
        <w:t xml:space="preserve">, there is no way for the </w:t>
      </w:r>
      <w:r w:rsidR="00704B3D">
        <w:t>operating system</w:t>
      </w:r>
      <w:r>
        <w:t xml:space="preserve"> to track dependencies between drivers and applications</w:t>
      </w:r>
      <w:r w:rsidR="006E3FA7">
        <w:t xml:space="preserve">. </w:t>
      </w:r>
      <w:r w:rsidR="00D42BCA">
        <w:t>You should w</w:t>
      </w:r>
      <w:r>
        <w:t xml:space="preserve">rite drivers that fail gracefully if dependencies are not met instead of </w:t>
      </w:r>
      <w:r w:rsidR="000A3D73">
        <w:t xml:space="preserve">trying to </w:t>
      </w:r>
      <w:r w:rsidR="00A62387">
        <w:t xml:space="preserve">work around </w:t>
      </w:r>
      <w:r>
        <w:t>the problem in an installer.</w:t>
      </w:r>
    </w:p>
    <w:p w:rsidR="00DE0216" w:rsidRPr="00BA32CA" w:rsidRDefault="00321879" w:rsidP="00DE0216">
      <w:pPr>
        <w:pStyle w:val="Heading3"/>
      </w:pPr>
      <w:bookmarkStart w:id="23" w:name="_Toc207445975"/>
      <w:bookmarkStart w:id="24" w:name="_Toc210636504"/>
      <w:bookmarkStart w:id="25" w:name="_Toc213054457"/>
      <w:r>
        <w:t>Co-installer Best P</w:t>
      </w:r>
      <w:r w:rsidR="0018231C">
        <w:t>ractices</w:t>
      </w:r>
      <w:bookmarkEnd w:id="23"/>
      <w:bookmarkEnd w:id="24"/>
      <w:bookmarkEnd w:id="25"/>
    </w:p>
    <w:p w:rsidR="0018231C" w:rsidRDefault="0018231C" w:rsidP="006E3FA7">
      <w:pPr>
        <w:pStyle w:val="BodyText"/>
      </w:pPr>
      <w:r>
        <w:t xml:space="preserve">Co-installers should only be used in exceptional circumstances. Co-installers have several limitations, including </w:t>
      </w:r>
      <w:r w:rsidR="00871D4D">
        <w:t xml:space="preserve">the fact </w:t>
      </w:r>
      <w:r>
        <w:t>that they do</w:t>
      </w:r>
      <w:r w:rsidR="00FE2079">
        <w:t xml:space="preserve"> </w:t>
      </w:r>
      <w:r>
        <w:t>n</w:t>
      </w:r>
      <w:r w:rsidR="00FE2079">
        <w:t>o</w:t>
      </w:r>
      <w:r>
        <w:t>t run in all install</w:t>
      </w:r>
      <w:r w:rsidR="00FE2079">
        <w:t>ation</w:t>
      </w:r>
      <w:r>
        <w:t xml:space="preserve"> scenarios and that they require </w:t>
      </w:r>
      <w:r w:rsidR="000A3D73">
        <w:t>the user to have A</w:t>
      </w:r>
      <w:r>
        <w:t>dministrat</w:t>
      </w:r>
      <w:r w:rsidR="000A3D73">
        <w:t>or</w:t>
      </w:r>
      <w:r>
        <w:t xml:space="preserve"> </w:t>
      </w:r>
      <w:r w:rsidR="000A3D73">
        <w:t>credentials</w:t>
      </w:r>
      <w:r>
        <w:t>. When the current user does</w:t>
      </w:r>
      <w:r w:rsidR="00B67B28">
        <w:t xml:space="preserve"> no</w:t>
      </w:r>
      <w:r>
        <w:t>t have</w:t>
      </w:r>
      <w:r w:rsidR="003F7857">
        <w:t>,</w:t>
      </w:r>
      <w:r>
        <w:t xml:space="preserve"> or cannot obtain </w:t>
      </w:r>
      <w:r w:rsidR="00985304">
        <w:t>A</w:t>
      </w:r>
      <w:r>
        <w:t>dmin</w:t>
      </w:r>
      <w:r w:rsidR="00FE2079">
        <w:t>i</w:t>
      </w:r>
      <w:r w:rsidR="000A3D73">
        <w:t>strator</w:t>
      </w:r>
      <w:r>
        <w:t xml:space="preserve"> </w:t>
      </w:r>
      <w:r w:rsidR="000A3D73">
        <w:t>credentials</w:t>
      </w:r>
      <w:r>
        <w:t>, the co</w:t>
      </w:r>
      <w:r w:rsidR="000A3D73">
        <w:noBreakHyphen/>
      </w:r>
      <w:r>
        <w:t>installer does not run</w:t>
      </w:r>
      <w:r w:rsidR="00985304">
        <w:t>.</w:t>
      </w:r>
      <w:r>
        <w:t xml:space="preserve"> </w:t>
      </w:r>
      <w:r w:rsidR="00985304">
        <w:t>S</w:t>
      </w:r>
      <w:r>
        <w:t>o it is essential to ensure that the device installs and runs correctly even if the co-installer does not run.</w:t>
      </w:r>
    </w:p>
    <w:p w:rsidR="00DE0216" w:rsidRPr="00077E76" w:rsidRDefault="0018231C" w:rsidP="006E3FA7">
      <w:pPr>
        <w:pStyle w:val="BodyText"/>
      </w:pPr>
      <w:r>
        <w:lastRenderedPageBreak/>
        <w:t xml:space="preserve">In addition, the operating system </w:t>
      </w:r>
      <w:r w:rsidR="00871D4D">
        <w:t xml:space="preserve">might </w:t>
      </w:r>
      <w:r>
        <w:t>not be aware of system changes that co</w:t>
      </w:r>
      <w:r w:rsidR="00FE2079">
        <w:noBreakHyphen/>
      </w:r>
      <w:r>
        <w:t>installers perform</w:t>
      </w:r>
      <w:r w:rsidR="00807D9E">
        <w:t>. This can cause</w:t>
      </w:r>
      <w:r>
        <w:t xml:space="preserve"> an increased chance that changes made by a co</w:t>
      </w:r>
      <w:r w:rsidR="00FE2079">
        <w:noBreakHyphen/>
      </w:r>
      <w:r>
        <w:t xml:space="preserve">installer </w:t>
      </w:r>
      <w:r w:rsidR="00871D4D">
        <w:t xml:space="preserve">might </w:t>
      </w:r>
      <w:r>
        <w:t xml:space="preserve">not survive system changes such </w:t>
      </w:r>
      <w:r w:rsidR="00FE2079">
        <w:t xml:space="preserve">as </w:t>
      </w:r>
      <w:r>
        <w:t xml:space="preserve">a </w:t>
      </w:r>
      <w:r w:rsidR="00FE2079">
        <w:t>s</w:t>
      </w:r>
      <w:r>
        <w:t xml:space="preserve">ervice </w:t>
      </w:r>
      <w:r w:rsidR="00FE2079">
        <w:t>p</w:t>
      </w:r>
      <w:r>
        <w:t>ack installation or migratio</w:t>
      </w:r>
      <w:r w:rsidR="003F7857">
        <w:t>n</w:t>
      </w:r>
      <w:r>
        <w:t>.</w:t>
      </w:r>
    </w:p>
    <w:p w:rsidR="0055711D" w:rsidRDefault="001B0509" w:rsidP="0055711D">
      <w:pPr>
        <w:pStyle w:val="Heading2"/>
      </w:pPr>
      <w:bookmarkStart w:id="26" w:name="_Toc207445976"/>
      <w:bookmarkStart w:id="27" w:name="_Toc210636505"/>
      <w:bookmarkStart w:id="28" w:name="_Toc213054458"/>
      <w:r>
        <w:t xml:space="preserve">Multifunction </w:t>
      </w:r>
      <w:r w:rsidR="00FA2B11">
        <w:t>D</w:t>
      </w:r>
      <w:r>
        <w:t xml:space="preserve">evice </w:t>
      </w:r>
      <w:r w:rsidR="00FA2B11">
        <w:t>G</w:t>
      </w:r>
      <w:r>
        <w:t>uidelines</w:t>
      </w:r>
      <w:bookmarkEnd w:id="26"/>
      <w:bookmarkEnd w:id="27"/>
      <w:bookmarkEnd w:id="28"/>
    </w:p>
    <w:p w:rsidR="00ED2080" w:rsidRDefault="001B0509" w:rsidP="006E3FA7">
      <w:pPr>
        <w:pStyle w:val="BodyText"/>
      </w:pPr>
      <w:r>
        <w:t xml:space="preserve">Multifunction devices have </w:t>
      </w:r>
      <w:r w:rsidR="00871D4D">
        <w:t>several</w:t>
      </w:r>
      <w:r>
        <w:t xml:space="preserve"> unique </w:t>
      </w:r>
      <w:r w:rsidR="00FE2079">
        <w:t>S</w:t>
      </w:r>
      <w:r>
        <w:t xml:space="preserve">etup challenges. </w:t>
      </w:r>
      <w:r w:rsidR="00ED2080">
        <w:t xml:space="preserve">For a white paper that </w:t>
      </w:r>
      <w:r>
        <w:t>describes best pract</w:t>
      </w:r>
      <w:r w:rsidR="00ED2080">
        <w:t xml:space="preserve">ices for multifunction devices, see “Multifunction Printer Design Recommendations” in </w:t>
      </w:r>
      <w:r w:rsidR="00EC47E3">
        <w:t>the WDK.</w:t>
      </w:r>
    </w:p>
    <w:p w:rsidR="001B0509" w:rsidRPr="001B0509" w:rsidRDefault="001B0509" w:rsidP="001B0509">
      <w:pPr>
        <w:pStyle w:val="Heading2"/>
      </w:pPr>
      <w:bookmarkStart w:id="29" w:name="_Toc207445977"/>
      <w:bookmarkStart w:id="30" w:name="_Toc210636506"/>
      <w:bookmarkStart w:id="31" w:name="_Toc213054459"/>
      <w:r w:rsidRPr="001B0509">
        <w:t>Driver Distribution</w:t>
      </w:r>
      <w:bookmarkEnd w:id="29"/>
      <w:bookmarkEnd w:id="30"/>
      <w:bookmarkEnd w:id="31"/>
    </w:p>
    <w:p w:rsidR="006E3FA7" w:rsidRDefault="00C43A42" w:rsidP="006E3FA7">
      <w:pPr>
        <w:pStyle w:val="BodyText"/>
      </w:pPr>
      <w:r>
        <w:t xml:space="preserve">We </w:t>
      </w:r>
      <w:r w:rsidR="001B0509">
        <w:t>encourage</w:t>
      </w:r>
      <w:r w:rsidR="00FA2B11">
        <w:t xml:space="preserve"> </w:t>
      </w:r>
      <w:r w:rsidR="001B0509">
        <w:t xml:space="preserve">manufacturers </w:t>
      </w:r>
      <w:r w:rsidR="00FA2B11">
        <w:t xml:space="preserve">to </w:t>
      </w:r>
      <w:r w:rsidR="001B0509">
        <w:t xml:space="preserve">distribute their drivers as </w:t>
      </w:r>
      <w:r w:rsidR="00871D4D">
        <w:t>widely</w:t>
      </w:r>
      <w:r w:rsidR="001B0509">
        <w:t xml:space="preserve"> as possible. Inbox drivers and those hosted on Windows Update have the advantage of being automatically </w:t>
      </w:r>
      <w:r w:rsidR="00871D4D">
        <w:t>available</w:t>
      </w:r>
      <w:r w:rsidR="001B0509">
        <w:t xml:space="preserve"> from Plug and Play. </w:t>
      </w:r>
      <w:r w:rsidR="00985304">
        <w:t>You should distribute your d</w:t>
      </w:r>
      <w:r w:rsidR="001B0509">
        <w:t xml:space="preserve">rivers on media that ships with the device so that users on </w:t>
      </w:r>
      <w:r w:rsidR="005F1C4D">
        <w:t xml:space="preserve">earlier </w:t>
      </w:r>
      <w:r w:rsidR="001B0509">
        <w:t xml:space="preserve">operating systems or without </w:t>
      </w:r>
      <w:r>
        <w:t>I</w:t>
      </w:r>
      <w:r w:rsidR="001B0509">
        <w:t>nternet access can make their device work.</w:t>
      </w:r>
    </w:p>
    <w:p w:rsidR="001B0509" w:rsidRPr="001B0509" w:rsidRDefault="001B0509" w:rsidP="001B0509">
      <w:pPr>
        <w:pStyle w:val="Heading3"/>
      </w:pPr>
      <w:bookmarkStart w:id="32" w:name="_Toc207445978"/>
      <w:bookmarkStart w:id="33" w:name="_Toc210636507"/>
      <w:bookmarkStart w:id="34" w:name="_Toc213054460"/>
      <w:r w:rsidRPr="001B0509">
        <w:t>Driver</w:t>
      </w:r>
      <w:bookmarkEnd w:id="32"/>
      <w:r w:rsidRPr="001B0509">
        <w:t xml:space="preserve"> </w:t>
      </w:r>
      <w:bookmarkStart w:id="35" w:name="_Toc207445979"/>
      <w:r w:rsidRPr="001B0509">
        <w:t>Signing</w:t>
      </w:r>
      <w:bookmarkEnd w:id="33"/>
      <w:bookmarkEnd w:id="34"/>
      <w:bookmarkEnd w:id="35"/>
    </w:p>
    <w:p w:rsidR="006E3FA7" w:rsidRDefault="001B0509" w:rsidP="006E3FA7">
      <w:pPr>
        <w:pStyle w:val="BodyText"/>
      </w:pPr>
      <w:r>
        <w:t xml:space="preserve">The first step to distributing a driver over any channel is getting it appropriately signed. This </w:t>
      </w:r>
      <w:r w:rsidR="005F1C4D">
        <w:t xml:space="preserve">assures </w:t>
      </w:r>
      <w:r>
        <w:t xml:space="preserve">users that the driver </w:t>
      </w:r>
      <w:r w:rsidR="00871D4D">
        <w:t xml:space="preserve">that </w:t>
      </w:r>
      <w:r>
        <w:t>they are installing is actually the driver for their device.</w:t>
      </w:r>
    </w:p>
    <w:p w:rsidR="006E3FA7" w:rsidRDefault="001B0509" w:rsidP="006E3FA7">
      <w:pPr>
        <w:pStyle w:val="BodyText"/>
      </w:pPr>
      <w:r>
        <w:t xml:space="preserve">The Windows Logo Program </w:t>
      </w:r>
      <w:r w:rsidR="00985304">
        <w:t xml:space="preserve">includes </w:t>
      </w:r>
      <w:r>
        <w:t xml:space="preserve">requirements and testing guidelines to </w:t>
      </w:r>
      <w:r w:rsidR="00985304">
        <w:t xml:space="preserve">help you </w:t>
      </w:r>
      <w:r>
        <w:t xml:space="preserve">verify that your drivers are acceptable. Drivers </w:t>
      </w:r>
      <w:r w:rsidR="00985304">
        <w:t xml:space="preserve">that </w:t>
      </w:r>
      <w:r>
        <w:t xml:space="preserve">pass </w:t>
      </w:r>
      <w:r w:rsidR="00C43A42">
        <w:t>l</w:t>
      </w:r>
      <w:r>
        <w:t xml:space="preserve">ogo testing </w:t>
      </w:r>
      <w:r w:rsidR="00C43A42">
        <w:t xml:space="preserve">are </w:t>
      </w:r>
      <w:r>
        <w:t xml:space="preserve">returned </w:t>
      </w:r>
      <w:r w:rsidR="005F1C4D">
        <w:t>through</w:t>
      </w:r>
      <w:r w:rsidR="00C43A42">
        <w:t xml:space="preserve"> </w:t>
      </w:r>
      <w:r>
        <w:t>Win</w:t>
      </w:r>
      <w:r w:rsidR="00C43A42">
        <w:t>q</w:t>
      </w:r>
      <w:r>
        <w:t xml:space="preserve">ual with a signature file. This driver </w:t>
      </w:r>
      <w:r w:rsidR="00871D4D">
        <w:t>can</w:t>
      </w:r>
      <w:r>
        <w:t xml:space="preserve"> then be included on device installation media, a manufacturer </w:t>
      </w:r>
      <w:r w:rsidR="00C43A42">
        <w:t>W</w:t>
      </w:r>
      <w:r>
        <w:t>eb</w:t>
      </w:r>
      <w:r w:rsidR="00C43A42">
        <w:t xml:space="preserve"> </w:t>
      </w:r>
      <w:r>
        <w:t>site</w:t>
      </w:r>
      <w:r w:rsidR="00C43A42">
        <w:t>,</w:t>
      </w:r>
      <w:r>
        <w:t xml:space="preserve"> or Windows Update.</w:t>
      </w:r>
    </w:p>
    <w:p w:rsidR="006E3FA7" w:rsidRDefault="001B0509" w:rsidP="006E3FA7">
      <w:pPr>
        <w:pStyle w:val="BodyText"/>
      </w:pPr>
      <w:r>
        <w:t xml:space="preserve">Unsigned drivers cause many problems for end users </w:t>
      </w:r>
      <w:r w:rsidR="00C43A42">
        <w:t>because</w:t>
      </w:r>
      <w:r w:rsidR="005F1C4D">
        <w:t xml:space="preserve"> users with a</w:t>
      </w:r>
      <w:r w:rsidR="00C43A42">
        <w:t xml:space="preserve"> </w:t>
      </w:r>
      <w:r>
        <w:t>limited user</w:t>
      </w:r>
      <w:r w:rsidR="005F1C4D">
        <w:t xml:space="preserve"> account</w:t>
      </w:r>
      <w:r>
        <w:t xml:space="preserve"> </w:t>
      </w:r>
      <w:r w:rsidR="00C43A42">
        <w:t xml:space="preserve">cannot </w:t>
      </w:r>
      <w:r>
        <w:t xml:space="preserve">install them and other scenarios </w:t>
      </w:r>
      <w:r w:rsidR="00871D4D">
        <w:t xml:space="preserve">such as </w:t>
      </w:r>
      <w:r>
        <w:t>secure point</w:t>
      </w:r>
      <w:r w:rsidR="00C43A42">
        <w:t>-</w:t>
      </w:r>
      <w:r>
        <w:t>and</w:t>
      </w:r>
      <w:r w:rsidR="00C43A42">
        <w:t>-</w:t>
      </w:r>
      <w:r>
        <w:t xml:space="preserve">print fail. Distributing unsigned drivers is strongly discouraged. </w:t>
      </w:r>
      <w:r w:rsidR="005F1C4D">
        <w:t>You should either fix d</w:t>
      </w:r>
      <w:r>
        <w:t>rivers that do not pass the Windows Logo Program guidelines or submit</w:t>
      </w:r>
      <w:r w:rsidR="005F1C4D">
        <w:t xml:space="preserve"> them</w:t>
      </w:r>
      <w:r>
        <w:t xml:space="preserve"> through the unclassified device program if the device </w:t>
      </w:r>
      <w:r w:rsidR="005F1C4D">
        <w:t xml:space="preserve">has a limited audience </w:t>
      </w:r>
      <w:r>
        <w:t xml:space="preserve">and cannot be </w:t>
      </w:r>
      <w:r w:rsidR="00CC45D5">
        <w:t>made</w:t>
      </w:r>
      <w:r w:rsidR="005F1C4D">
        <w:t xml:space="preserve"> </w:t>
      </w:r>
      <w:r>
        <w:t>to pass an existing device class.</w:t>
      </w:r>
    </w:p>
    <w:p w:rsidR="006E3FA7" w:rsidRDefault="001B0509" w:rsidP="006E3FA7">
      <w:pPr>
        <w:pStyle w:val="BodyText"/>
      </w:pPr>
      <w:r>
        <w:t>Windows Vista</w:t>
      </w:r>
      <w:r w:rsidR="00C43A42">
        <w:t>®</w:t>
      </w:r>
      <w:r>
        <w:t xml:space="preserve"> provides a mechanism for a driver vendor to sign a driver with a non-Microsoft signature authority. </w:t>
      </w:r>
      <w:r w:rsidR="00F23A95">
        <w:t>However, this mechanism requires e</w:t>
      </w:r>
      <w:r>
        <w:t>nd</w:t>
      </w:r>
      <w:r w:rsidR="005F1C4D">
        <w:t xml:space="preserve"> </w:t>
      </w:r>
      <w:r>
        <w:t xml:space="preserve">users (or their system administrator) </w:t>
      </w:r>
      <w:r w:rsidR="00F23A95">
        <w:t xml:space="preserve">to </w:t>
      </w:r>
      <w:r>
        <w:t xml:space="preserve">first install the root certificate </w:t>
      </w:r>
      <w:r w:rsidR="00C43A42">
        <w:t xml:space="preserve">so that </w:t>
      </w:r>
      <w:r>
        <w:t xml:space="preserve">the driver </w:t>
      </w:r>
      <w:r w:rsidR="00985304">
        <w:t xml:space="preserve">is </w:t>
      </w:r>
      <w:r>
        <w:t xml:space="preserve">considered signed. </w:t>
      </w:r>
      <w:r w:rsidR="00871D4D">
        <w:t>Therefore</w:t>
      </w:r>
      <w:r>
        <w:t xml:space="preserve">, </w:t>
      </w:r>
      <w:r w:rsidR="00C43A42">
        <w:t xml:space="preserve">we </w:t>
      </w:r>
      <w:r>
        <w:t xml:space="preserve">discourage </w:t>
      </w:r>
      <w:r w:rsidR="005F1C4D">
        <w:t xml:space="preserve">wide </w:t>
      </w:r>
      <w:r>
        <w:t>use of self-signing and encourage us</w:t>
      </w:r>
      <w:r w:rsidR="005F1C4D">
        <w:t>ing</w:t>
      </w:r>
      <w:r>
        <w:t xml:space="preserve"> the Windows Logo Program.</w:t>
      </w:r>
    </w:p>
    <w:p w:rsidR="001B0509" w:rsidRPr="001B0509" w:rsidRDefault="001B0509" w:rsidP="001B0509">
      <w:pPr>
        <w:pStyle w:val="Heading3"/>
      </w:pPr>
      <w:bookmarkStart w:id="36" w:name="_Toc206840309"/>
      <w:bookmarkStart w:id="37" w:name="_Toc207445498"/>
      <w:bookmarkStart w:id="38" w:name="_Toc207445576"/>
      <w:bookmarkStart w:id="39" w:name="_Toc207445655"/>
      <w:bookmarkStart w:id="40" w:name="_Toc207445734"/>
      <w:bookmarkStart w:id="41" w:name="_Toc207445809"/>
      <w:bookmarkStart w:id="42" w:name="_Toc207445980"/>
      <w:bookmarkStart w:id="43" w:name="_Toc207445981"/>
      <w:bookmarkStart w:id="44" w:name="_Toc210636508"/>
      <w:bookmarkStart w:id="45" w:name="_Toc213054461"/>
      <w:bookmarkEnd w:id="36"/>
      <w:bookmarkEnd w:id="37"/>
      <w:bookmarkEnd w:id="38"/>
      <w:bookmarkEnd w:id="39"/>
      <w:bookmarkEnd w:id="40"/>
      <w:bookmarkEnd w:id="41"/>
      <w:bookmarkEnd w:id="42"/>
      <w:r w:rsidRPr="001B0509">
        <w:t>Windows Update</w:t>
      </w:r>
      <w:bookmarkEnd w:id="43"/>
      <w:bookmarkEnd w:id="44"/>
      <w:bookmarkEnd w:id="45"/>
    </w:p>
    <w:p w:rsidR="006E3FA7" w:rsidRDefault="001B0509" w:rsidP="006E3FA7">
      <w:pPr>
        <w:pStyle w:val="BodyText"/>
      </w:pPr>
      <w:r>
        <w:t>Windows Update driver distribution is a convenient extension of the logo</w:t>
      </w:r>
      <w:r w:rsidR="00326469">
        <w:t>-</w:t>
      </w:r>
      <w:r>
        <w:t>submission and driver</w:t>
      </w:r>
      <w:r w:rsidR="00326469">
        <w:t>-</w:t>
      </w:r>
      <w:r>
        <w:t>signing process. During the driver</w:t>
      </w:r>
      <w:r w:rsidR="00F34BB0">
        <w:t>-</w:t>
      </w:r>
      <w:r>
        <w:t>submission process, the Driver Test Manager provides a check</w:t>
      </w:r>
      <w:r w:rsidR="00326469">
        <w:t xml:space="preserve"> </w:t>
      </w:r>
      <w:r>
        <w:t>box that</w:t>
      </w:r>
      <w:r w:rsidR="00B0664A">
        <w:t xml:space="preserve"> the submitter can select to</w:t>
      </w:r>
      <w:r>
        <w:t xml:space="preserve"> automatically publish the newly certified driver to Windows Update. Publishing drivers to Windows Update improves user installation success on </w:t>
      </w:r>
      <w:r w:rsidR="00326469">
        <w:t>P</w:t>
      </w:r>
      <w:r>
        <w:t xml:space="preserve">lug and </w:t>
      </w:r>
      <w:r w:rsidR="00326469">
        <w:t>P</w:t>
      </w:r>
      <w:r>
        <w:t xml:space="preserve">lay and is preferred over software-first installation </w:t>
      </w:r>
      <w:r w:rsidR="00326469">
        <w:t xml:space="preserve">because </w:t>
      </w:r>
      <w:r>
        <w:t>it does not rely on a specific user action to succeed.</w:t>
      </w:r>
    </w:p>
    <w:p w:rsidR="006E3FA7" w:rsidRDefault="001B0509" w:rsidP="001B0509">
      <w:pPr>
        <w:pStyle w:val="Heading3"/>
      </w:pPr>
      <w:bookmarkStart w:id="46" w:name="_Toc207445982"/>
      <w:bookmarkStart w:id="47" w:name="_Toc210636509"/>
      <w:bookmarkStart w:id="48" w:name="_Toc213054462"/>
      <w:r w:rsidRPr="001B0509">
        <w:lastRenderedPageBreak/>
        <w:t>Inbox</w:t>
      </w:r>
      <w:bookmarkEnd w:id="46"/>
      <w:bookmarkEnd w:id="47"/>
      <w:bookmarkEnd w:id="48"/>
    </w:p>
    <w:p w:rsidR="006E3FA7" w:rsidRDefault="001B0509" w:rsidP="006E3FA7">
      <w:pPr>
        <w:pStyle w:val="BodyText"/>
      </w:pPr>
      <w:r>
        <w:t xml:space="preserve">Inbox drivers have the advantage of being available on all systems </w:t>
      </w:r>
      <w:r w:rsidR="00F34BB0">
        <w:t xml:space="preserve">as soon as </w:t>
      </w:r>
      <w:r>
        <w:t xml:space="preserve">the </w:t>
      </w:r>
      <w:r w:rsidR="00326469">
        <w:t>operating system</w:t>
      </w:r>
      <w:r>
        <w:t xml:space="preserve"> is installed</w:t>
      </w:r>
      <w:r w:rsidR="006E3FA7">
        <w:t xml:space="preserve">. </w:t>
      </w:r>
      <w:r>
        <w:t>Partners with high market share</w:t>
      </w:r>
      <w:r w:rsidR="00FA2B11">
        <w:t xml:space="preserve"> and</w:t>
      </w:r>
      <w:r>
        <w:t xml:space="preserve"> general</w:t>
      </w:r>
      <w:r w:rsidR="00326469">
        <w:t>-</w:t>
      </w:r>
      <w:r>
        <w:t>purpose print/MFP devices should try to develop drivers for the inbox driver program.</w:t>
      </w:r>
    </w:p>
    <w:p w:rsidR="003D63F9" w:rsidRPr="003D63F9" w:rsidRDefault="003D63F9" w:rsidP="003D63F9">
      <w:pPr>
        <w:pStyle w:val="Heading1"/>
      </w:pPr>
      <w:bookmarkStart w:id="49" w:name="_Toc207445983"/>
      <w:bookmarkStart w:id="50" w:name="_Toc210636510"/>
      <w:bookmarkStart w:id="51" w:name="_Toc213054463"/>
      <w:r w:rsidRPr="003D63F9">
        <w:t>Device Configuration</w:t>
      </w:r>
      <w:bookmarkEnd w:id="49"/>
      <w:bookmarkEnd w:id="50"/>
      <w:bookmarkEnd w:id="51"/>
    </w:p>
    <w:p w:rsidR="006E3FA7" w:rsidRDefault="003D63F9" w:rsidP="006E3FA7">
      <w:pPr>
        <w:pStyle w:val="BodyText"/>
      </w:pPr>
      <w:bookmarkStart w:id="52" w:name="_Toc207445501"/>
      <w:bookmarkStart w:id="53" w:name="_Toc207445579"/>
      <w:bookmarkStart w:id="54" w:name="_Toc207445658"/>
      <w:bookmarkStart w:id="55" w:name="_Toc207445502"/>
      <w:bookmarkStart w:id="56" w:name="_Toc207445580"/>
      <w:bookmarkStart w:id="57" w:name="_Toc207445659"/>
      <w:bookmarkStart w:id="58" w:name="_Toc207445503"/>
      <w:bookmarkStart w:id="59" w:name="_Toc207445581"/>
      <w:bookmarkStart w:id="60" w:name="_Toc207445660"/>
      <w:bookmarkEnd w:id="52"/>
      <w:bookmarkEnd w:id="53"/>
      <w:bookmarkEnd w:id="54"/>
      <w:bookmarkEnd w:id="55"/>
      <w:bookmarkEnd w:id="56"/>
      <w:bookmarkEnd w:id="57"/>
      <w:bookmarkEnd w:id="58"/>
      <w:bookmarkEnd w:id="59"/>
      <w:bookmarkEnd w:id="60"/>
      <w:r>
        <w:t xml:space="preserve">Device </w:t>
      </w:r>
      <w:r w:rsidR="00326469">
        <w:t>c</w:t>
      </w:r>
      <w:r>
        <w:t xml:space="preserve">onfiguration is potentially a major source of end-user confusion. Ports that do not deliver </w:t>
      </w:r>
      <w:r w:rsidR="00326469">
        <w:t xml:space="preserve">the </w:t>
      </w:r>
      <w:r>
        <w:t xml:space="preserve">functions advertised </w:t>
      </w:r>
      <w:r w:rsidR="00871D4D">
        <w:t>can</w:t>
      </w:r>
      <w:r w:rsidR="00872F3B">
        <w:t xml:space="preserve"> </w:t>
      </w:r>
      <w:r w:rsidR="00F34BB0">
        <w:t xml:space="preserve">cause </w:t>
      </w:r>
      <w:r>
        <w:t xml:space="preserve">a customer </w:t>
      </w:r>
      <w:r w:rsidR="00F34BB0">
        <w:t xml:space="preserve">to return the item </w:t>
      </w:r>
      <w:r>
        <w:t>to the store.</w:t>
      </w:r>
    </w:p>
    <w:p w:rsidR="003D63F9" w:rsidRPr="003D63F9" w:rsidRDefault="003D63F9" w:rsidP="003D63F9">
      <w:pPr>
        <w:pStyle w:val="Heading2"/>
      </w:pPr>
      <w:bookmarkStart w:id="61" w:name="_Toc207445984"/>
      <w:bookmarkStart w:id="62" w:name="_Toc210636511"/>
      <w:bookmarkStart w:id="63" w:name="_Toc213054464"/>
      <w:r w:rsidRPr="003D63F9">
        <w:t xml:space="preserve">Identical </w:t>
      </w:r>
      <w:r w:rsidR="00FA2B11">
        <w:t>P</w:t>
      </w:r>
      <w:r w:rsidRPr="003D63F9">
        <w:t xml:space="preserve">orts </w:t>
      </w:r>
      <w:r w:rsidR="00F34BB0">
        <w:t xml:space="preserve">that </w:t>
      </w:r>
      <w:r w:rsidR="00FA2B11">
        <w:t>E</w:t>
      </w:r>
      <w:r w:rsidRPr="003D63F9">
        <w:t xml:space="preserve">xpose </w:t>
      </w:r>
      <w:r w:rsidR="00F34BB0">
        <w:t xml:space="preserve">the </w:t>
      </w:r>
      <w:r w:rsidR="00FA2B11">
        <w:t>S</w:t>
      </w:r>
      <w:r w:rsidRPr="003D63F9">
        <w:t xml:space="preserve">ame </w:t>
      </w:r>
      <w:r w:rsidR="00FA2B11">
        <w:t>F</w:t>
      </w:r>
      <w:r w:rsidRPr="003D63F9">
        <w:t>unctions</w:t>
      </w:r>
      <w:bookmarkEnd w:id="61"/>
      <w:bookmarkEnd w:id="62"/>
      <w:bookmarkEnd w:id="63"/>
    </w:p>
    <w:p w:rsidR="006E3FA7" w:rsidRDefault="003D63F9" w:rsidP="006E3FA7">
      <w:pPr>
        <w:pStyle w:val="BodyText"/>
      </w:pPr>
      <w:r>
        <w:t xml:space="preserve">Devices that include multiple, identical ports should expose </w:t>
      </w:r>
      <w:r w:rsidR="00871D4D">
        <w:t>exactly</w:t>
      </w:r>
      <w:r>
        <w:t xml:space="preserve"> the same functionality on each port. For example, an MFP with print, scan</w:t>
      </w:r>
      <w:r w:rsidR="00326469">
        <w:t>,</w:t>
      </w:r>
      <w:r>
        <w:t xml:space="preserve"> and storage functionality that includes two USB-B connectors should support print, scan</w:t>
      </w:r>
      <w:r w:rsidR="00326469">
        <w:t>,</w:t>
      </w:r>
      <w:r>
        <w:t xml:space="preserve"> and storage on both USB-B connectors. </w:t>
      </w:r>
      <w:r w:rsidR="00326469">
        <w:t>Do not construct d</w:t>
      </w:r>
      <w:r>
        <w:t xml:space="preserve">evices so that only </w:t>
      </w:r>
      <w:r w:rsidR="00FA2B11">
        <w:t xml:space="preserve">a </w:t>
      </w:r>
      <w:r>
        <w:t xml:space="preserve">subset of </w:t>
      </w:r>
      <w:r w:rsidR="00FA2B11">
        <w:t xml:space="preserve">the </w:t>
      </w:r>
      <w:r>
        <w:t xml:space="preserve">functions </w:t>
      </w:r>
      <w:r w:rsidR="00F34BB0">
        <w:t xml:space="preserve">is </w:t>
      </w:r>
      <w:r>
        <w:t xml:space="preserve">available on one connector </w:t>
      </w:r>
      <w:r w:rsidR="00FA2B11">
        <w:t>and</w:t>
      </w:r>
      <w:r>
        <w:t xml:space="preserve"> a different set is available on the other</w:t>
      </w:r>
      <w:r w:rsidR="00F34BB0">
        <w:t xml:space="preserve"> connector</w:t>
      </w:r>
      <w:r>
        <w:t>.</w:t>
      </w:r>
    </w:p>
    <w:p w:rsidR="006E3FA7" w:rsidRDefault="00082880" w:rsidP="006E3FA7">
      <w:pPr>
        <w:pStyle w:val="BodyText"/>
      </w:pPr>
      <w:r>
        <w:t xml:space="preserve">There are </w:t>
      </w:r>
      <w:r w:rsidR="00871D4D">
        <w:t>two</w:t>
      </w:r>
      <w:r>
        <w:t xml:space="preserve"> exceptions to the port parity guideline. </w:t>
      </w:r>
      <w:r w:rsidR="003D63F9">
        <w:t>Devices t</w:t>
      </w:r>
      <w:r w:rsidR="00BA61DE">
        <w:t>hat expose a PictBridge or maintenance port</w:t>
      </w:r>
      <w:r w:rsidR="003D63F9">
        <w:t xml:space="preserve"> should label the port as such, but parity with other ports on the device is not expected.</w:t>
      </w:r>
      <w:r>
        <w:t xml:space="preserve"> </w:t>
      </w:r>
      <w:r w:rsidR="003D63F9">
        <w:t xml:space="preserve">Devices with fax functionality should provide good labeling on modem ports to indicate which </w:t>
      </w:r>
      <w:r w:rsidR="00F34BB0">
        <w:t xml:space="preserve">port </w:t>
      </w:r>
      <w:r w:rsidR="003D63F9">
        <w:t xml:space="preserve">is the input and which </w:t>
      </w:r>
      <w:r w:rsidR="00F34BB0">
        <w:t xml:space="preserve">port </w:t>
      </w:r>
      <w:r w:rsidR="003D63F9">
        <w:t>is the output</w:t>
      </w:r>
      <w:r w:rsidR="00F34BB0">
        <w:t>.</w:t>
      </w:r>
      <w:r w:rsidR="003D63F9">
        <w:t xml:space="preserve"> </w:t>
      </w:r>
      <w:r w:rsidR="00F34BB0">
        <w:t>T</w:t>
      </w:r>
      <w:r w:rsidR="003D63F9">
        <w:t>hese ports are not expected to have functional parity.</w:t>
      </w:r>
    </w:p>
    <w:p w:rsidR="003D63F9" w:rsidRPr="003D63F9" w:rsidRDefault="003D63F9" w:rsidP="003D63F9">
      <w:pPr>
        <w:pStyle w:val="Heading2"/>
      </w:pPr>
      <w:bookmarkStart w:id="64" w:name="_Toc207445985"/>
      <w:bookmarkStart w:id="65" w:name="_Toc210636512"/>
      <w:bookmarkStart w:id="66" w:name="_Toc213054465"/>
      <w:r w:rsidRPr="003D63F9">
        <w:t xml:space="preserve">Devices </w:t>
      </w:r>
      <w:r w:rsidR="00F34BB0">
        <w:t xml:space="preserve">that </w:t>
      </w:r>
      <w:r w:rsidR="00FA2B11">
        <w:t>E</w:t>
      </w:r>
      <w:r w:rsidRPr="003D63F9">
        <w:t xml:space="preserve">numerate </w:t>
      </w:r>
      <w:r w:rsidR="00FA2B11">
        <w:t>A</w:t>
      </w:r>
      <w:r w:rsidRPr="003D63F9">
        <w:t xml:space="preserve">ll </w:t>
      </w:r>
      <w:r w:rsidR="00FA2B11">
        <w:t>F</w:t>
      </w:r>
      <w:r w:rsidRPr="003D63F9">
        <w:t>unctions</w:t>
      </w:r>
      <w:bookmarkEnd w:id="64"/>
      <w:bookmarkEnd w:id="65"/>
      <w:bookmarkEnd w:id="66"/>
    </w:p>
    <w:p w:rsidR="006E3FA7" w:rsidRDefault="003D63F9" w:rsidP="006E3FA7">
      <w:pPr>
        <w:pStyle w:val="BodyText"/>
      </w:pPr>
      <w:r>
        <w:t xml:space="preserve">MFPs should enumerate all functions of a device on the ports </w:t>
      </w:r>
      <w:r w:rsidR="00326469">
        <w:t xml:space="preserve">on which </w:t>
      </w:r>
      <w:r>
        <w:t>the technology is supported</w:t>
      </w:r>
      <w:r w:rsidR="006E3FA7">
        <w:t xml:space="preserve">. </w:t>
      </w:r>
      <w:r w:rsidR="00F34BB0">
        <w:t>For network ports, w</w:t>
      </w:r>
      <w:r w:rsidR="00326469">
        <w:t xml:space="preserve">e </w:t>
      </w:r>
      <w:r>
        <w:t>als</w:t>
      </w:r>
      <w:r w:rsidRPr="006E3FA7">
        <w:t xml:space="preserve">o encourage enumeration of printing and scanning functions over </w:t>
      </w:r>
      <w:r w:rsidR="00326469">
        <w:t>Web Services on Devices (</w:t>
      </w:r>
      <w:r w:rsidRPr="006E3FA7">
        <w:t>WSD</w:t>
      </w:r>
      <w:r w:rsidR="00326469">
        <w:t>)</w:t>
      </w:r>
      <w:r>
        <w:t>. For example, an MFP with print, scan</w:t>
      </w:r>
      <w:r w:rsidR="00326469">
        <w:t>,</w:t>
      </w:r>
      <w:r>
        <w:t xml:space="preserve"> and storage functionality and USB and Ethernet ports should enumerate each of these functions on each o</w:t>
      </w:r>
      <w:r w:rsidR="00FA2B11">
        <w:t>f</w:t>
      </w:r>
      <w:r>
        <w:t xml:space="preserve"> USB and Ethernet.</w:t>
      </w:r>
    </w:p>
    <w:p w:rsidR="006E3FA7" w:rsidRDefault="003D63F9" w:rsidP="006E3FA7">
      <w:pPr>
        <w:pStyle w:val="BodyText"/>
      </w:pPr>
      <w:r>
        <w:t xml:space="preserve">If a technology is supported </w:t>
      </w:r>
      <w:r w:rsidR="00326469">
        <w:t xml:space="preserve">only </w:t>
      </w:r>
      <w:r>
        <w:t xml:space="preserve">on a subset of the device ports, this limitation should be well documented to </w:t>
      </w:r>
      <w:r w:rsidR="00871D4D">
        <w:t>reduce</w:t>
      </w:r>
      <w:r>
        <w:t xml:space="preserve"> user confusion and prevent support calls.</w:t>
      </w:r>
    </w:p>
    <w:p w:rsidR="003D63F9" w:rsidRPr="003D63F9" w:rsidRDefault="003D63F9" w:rsidP="003D63F9">
      <w:pPr>
        <w:pStyle w:val="Heading2"/>
      </w:pPr>
      <w:bookmarkStart w:id="67" w:name="_Toc203462691"/>
      <w:bookmarkStart w:id="68" w:name="_Toc206840316"/>
      <w:bookmarkStart w:id="69" w:name="_Toc207445508"/>
      <w:bookmarkStart w:id="70" w:name="_Toc207445586"/>
      <w:bookmarkStart w:id="71" w:name="_Toc207445665"/>
      <w:bookmarkStart w:id="72" w:name="_Toc207445740"/>
      <w:bookmarkStart w:id="73" w:name="_Toc207445815"/>
      <w:bookmarkStart w:id="74" w:name="_Toc207445986"/>
      <w:bookmarkStart w:id="75" w:name="_Toc207445987"/>
      <w:bookmarkStart w:id="76" w:name="_Toc210636513"/>
      <w:bookmarkStart w:id="77" w:name="_Toc213054466"/>
      <w:bookmarkEnd w:id="67"/>
      <w:bookmarkEnd w:id="68"/>
      <w:bookmarkEnd w:id="69"/>
      <w:bookmarkEnd w:id="70"/>
      <w:bookmarkEnd w:id="71"/>
      <w:bookmarkEnd w:id="72"/>
      <w:bookmarkEnd w:id="73"/>
      <w:bookmarkEnd w:id="74"/>
      <w:r w:rsidRPr="003D63F9">
        <w:t xml:space="preserve">Autoconfiguration </w:t>
      </w:r>
      <w:r w:rsidR="009D41DE">
        <w:t xml:space="preserve">of </w:t>
      </w:r>
      <w:r w:rsidR="00FA2B11">
        <w:t>I</w:t>
      </w:r>
      <w:r w:rsidRPr="003D63F9">
        <w:t xml:space="preserve">nstallable </w:t>
      </w:r>
      <w:r w:rsidR="00FA2B11">
        <w:t>O</w:t>
      </w:r>
      <w:r w:rsidRPr="003D63F9">
        <w:t>ptions</w:t>
      </w:r>
      <w:bookmarkEnd w:id="75"/>
      <w:bookmarkEnd w:id="76"/>
      <w:bookmarkEnd w:id="77"/>
    </w:p>
    <w:p w:rsidR="006E3FA7" w:rsidRDefault="003D63F9" w:rsidP="006E3FA7">
      <w:pPr>
        <w:pStyle w:val="BodyText"/>
      </w:pPr>
      <w:r>
        <w:t xml:space="preserve">If a device supports installable options, </w:t>
      </w:r>
      <w:r w:rsidR="00497D71">
        <w:t xml:space="preserve">you should </w:t>
      </w:r>
      <w:r>
        <w:t>automatically configure</w:t>
      </w:r>
      <w:r w:rsidR="00497D71">
        <w:t xml:space="preserve"> the options</w:t>
      </w:r>
      <w:r>
        <w:t xml:space="preserve"> so that the</w:t>
      </w:r>
      <w:r w:rsidR="00497D71">
        <w:t>y</w:t>
      </w:r>
      <w:r>
        <w:t xml:space="preserve"> </w:t>
      </w:r>
      <w:r w:rsidR="00497D71">
        <w:t xml:space="preserve">are </w:t>
      </w:r>
      <w:r>
        <w:t xml:space="preserve">immediately available without additional user or </w:t>
      </w:r>
      <w:r w:rsidR="00F34BB0">
        <w:t>A</w:t>
      </w:r>
      <w:r>
        <w:t xml:space="preserve">dministrator action. This greatly improves the usability of a device, </w:t>
      </w:r>
      <w:r w:rsidR="00392441">
        <w:t>especially</w:t>
      </w:r>
      <w:r>
        <w:t xml:space="preserve"> in enterprise scenarios where updating the device configuration on every client </w:t>
      </w:r>
      <w:r w:rsidR="00F34BB0">
        <w:t xml:space="preserve">is </w:t>
      </w:r>
      <w:r>
        <w:t>very tedious.</w:t>
      </w:r>
    </w:p>
    <w:p w:rsidR="006E3FA7" w:rsidRDefault="003D63F9" w:rsidP="006E3FA7">
      <w:pPr>
        <w:pStyle w:val="BodyText"/>
      </w:pPr>
      <w:r>
        <w:t xml:space="preserve">The </w:t>
      </w:r>
      <w:r w:rsidR="00497D71">
        <w:t xml:space="preserve">WDK </w:t>
      </w:r>
      <w:r>
        <w:t>includes a</w:t>
      </w:r>
      <w:r w:rsidR="00F34BB0">
        <w:t>n</w:t>
      </w:r>
      <w:r>
        <w:t xml:space="preserve"> </w:t>
      </w:r>
      <w:r w:rsidR="00F34BB0">
        <w:t xml:space="preserve">example </w:t>
      </w:r>
      <w:r>
        <w:t>of how to implement autoconfiguration of a printer’s finisher, hard drives</w:t>
      </w:r>
      <w:r w:rsidR="00497D71">
        <w:t>,</w:t>
      </w:r>
      <w:r>
        <w:t xml:space="preserve"> and memory, but vendor</w:t>
      </w:r>
      <w:r w:rsidR="00497D71">
        <w:t>-</w:t>
      </w:r>
      <w:r>
        <w:t xml:space="preserve">specific implementations are </w:t>
      </w:r>
      <w:r w:rsidR="001D656E">
        <w:t>allowed</w:t>
      </w:r>
      <w:r>
        <w:t>.</w:t>
      </w:r>
      <w:r w:rsidR="00DA73A9">
        <w:t xml:space="preserve"> For more information, see “Auto-Configuration Samples” in </w:t>
      </w:r>
      <w:r w:rsidR="00EC47E3">
        <w:t>the WDK.</w:t>
      </w:r>
    </w:p>
    <w:p w:rsidR="003D63F9" w:rsidRPr="003D63F9" w:rsidRDefault="00F34BB0" w:rsidP="003D63F9">
      <w:pPr>
        <w:pStyle w:val="Heading2"/>
      </w:pPr>
      <w:bookmarkStart w:id="78" w:name="_Toc207445988"/>
      <w:bookmarkStart w:id="79" w:name="_Toc210636514"/>
      <w:bookmarkStart w:id="80" w:name="_Toc213054467"/>
      <w:r>
        <w:lastRenderedPageBreak/>
        <w:t xml:space="preserve">Continuing </w:t>
      </w:r>
      <w:r w:rsidR="00B422FE">
        <w:t>O</w:t>
      </w:r>
      <w:r w:rsidR="003D63F9" w:rsidRPr="003D63F9">
        <w:t xml:space="preserve">peration after </w:t>
      </w:r>
      <w:r w:rsidR="00B422FE">
        <w:t>D</w:t>
      </w:r>
      <w:r w:rsidR="003D63F9" w:rsidRPr="003D63F9">
        <w:t xml:space="preserve">evice </w:t>
      </w:r>
      <w:r w:rsidR="00B422FE">
        <w:t>E</w:t>
      </w:r>
      <w:r w:rsidR="003D63F9" w:rsidRPr="003D63F9">
        <w:t xml:space="preserve">rrors </w:t>
      </w:r>
      <w:r>
        <w:t xml:space="preserve">Are </w:t>
      </w:r>
      <w:r w:rsidR="00B422FE">
        <w:t>C</w:t>
      </w:r>
      <w:r w:rsidR="003D63F9" w:rsidRPr="003D63F9">
        <w:t>leared</w:t>
      </w:r>
      <w:bookmarkEnd w:id="78"/>
      <w:bookmarkEnd w:id="79"/>
      <w:bookmarkEnd w:id="80"/>
    </w:p>
    <w:p w:rsidR="006E3FA7" w:rsidRDefault="003D63F9" w:rsidP="006E3FA7">
      <w:pPr>
        <w:pStyle w:val="BodyText"/>
      </w:pPr>
      <w:r>
        <w:t xml:space="preserve">Printers should be able to continue normal operation after device error conditions such as a paper jam or an out-of-paper situation </w:t>
      </w:r>
      <w:r w:rsidR="00392441">
        <w:t>are</w:t>
      </w:r>
      <w:r>
        <w:t xml:space="preserve"> cleared. </w:t>
      </w:r>
      <w:r w:rsidR="00753D38">
        <w:t xml:space="preserve">We also recommend that </w:t>
      </w:r>
      <w:r>
        <w:t xml:space="preserve">the job in progress </w:t>
      </w:r>
      <w:r w:rsidR="00753D38">
        <w:t xml:space="preserve">completes </w:t>
      </w:r>
      <w:r w:rsidR="00497D71">
        <w:t xml:space="preserve">after </w:t>
      </w:r>
      <w:r>
        <w:t>the error condition is cleared.</w:t>
      </w:r>
    </w:p>
    <w:p w:rsidR="006E3FA7" w:rsidRDefault="003D63F9" w:rsidP="006E3FA7">
      <w:pPr>
        <w:pStyle w:val="BodyText"/>
      </w:pPr>
      <w:r>
        <w:t xml:space="preserve">Printers should also be able to recover from a surprise disconnect or reconnect from the host or the network, </w:t>
      </w:r>
      <w:r w:rsidR="00392441">
        <w:t>regardless of</w:t>
      </w:r>
      <w:r>
        <w:t xml:space="preserve"> what the printer is doing at the time. The disconnect or reconnect should leave the system in a consistent state with the host able to submit the next print job. The device </w:t>
      </w:r>
      <w:r w:rsidR="00871D4D">
        <w:t>can</w:t>
      </w:r>
      <w:r>
        <w:t xml:space="preserve"> abort the current print job in this scenario</w:t>
      </w:r>
      <w:r w:rsidR="001703CC">
        <w:t>.</w:t>
      </w:r>
      <w:r>
        <w:t xml:space="preserve"> </w:t>
      </w:r>
      <w:r w:rsidR="00497D71">
        <w:t>H</w:t>
      </w:r>
      <w:r>
        <w:t xml:space="preserve">owever, power-cycling the device or Windows is a </w:t>
      </w:r>
      <w:r w:rsidR="009D41DE">
        <w:t>poor</w:t>
      </w:r>
      <w:r w:rsidR="001703CC">
        <w:t xml:space="preserve"> </w:t>
      </w:r>
      <w:r>
        <w:t xml:space="preserve">user experience that </w:t>
      </w:r>
      <w:r w:rsidR="00497D71">
        <w:t xml:space="preserve">you </w:t>
      </w:r>
      <w:r>
        <w:t>should avoid under all circumstances.</w:t>
      </w:r>
    </w:p>
    <w:p w:rsidR="006E3FA7" w:rsidRDefault="00A339F1" w:rsidP="00A339F1">
      <w:pPr>
        <w:pStyle w:val="Heading1"/>
      </w:pPr>
      <w:bookmarkStart w:id="81" w:name="_Toc207445989"/>
      <w:bookmarkStart w:id="82" w:name="_Toc210636515"/>
      <w:bookmarkStart w:id="83" w:name="_Toc213054468"/>
      <w:r w:rsidRPr="00A339F1">
        <w:t>Driver Guidelines</w:t>
      </w:r>
      <w:bookmarkEnd w:id="81"/>
      <w:bookmarkEnd w:id="82"/>
      <w:bookmarkEnd w:id="83"/>
    </w:p>
    <w:p w:rsidR="00A339F1" w:rsidRDefault="00497D71" w:rsidP="006E3FA7">
      <w:pPr>
        <w:pStyle w:val="BodyText"/>
      </w:pPr>
      <w:r>
        <w:t xml:space="preserve">Although </w:t>
      </w:r>
      <w:r w:rsidR="00A339F1">
        <w:t>user</w:t>
      </w:r>
      <w:r>
        <w:t>-</w:t>
      </w:r>
      <w:r w:rsidR="00A339F1">
        <w:t xml:space="preserve">mode </w:t>
      </w:r>
      <w:r w:rsidR="00D125AE">
        <w:t>printer driver</w:t>
      </w:r>
      <w:r w:rsidR="00A339F1">
        <w:t xml:space="preserve">s </w:t>
      </w:r>
      <w:r w:rsidR="001D656E">
        <w:t>cannot</w:t>
      </w:r>
      <w:r w:rsidR="00A339F1">
        <w:t xml:space="preserve"> </w:t>
      </w:r>
      <w:r w:rsidR="001D656E">
        <w:t xml:space="preserve">cause </w:t>
      </w:r>
      <w:r w:rsidR="00A339F1">
        <w:t xml:space="preserve">blue screen failures, they </w:t>
      </w:r>
      <w:r w:rsidR="001D656E">
        <w:t>can</w:t>
      </w:r>
      <w:r w:rsidR="00A339F1">
        <w:t xml:space="preserve"> </w:t>
      </w:r>
      <w:r w:rsidR="001D656E">
        <w:t xml:space="preserve">cause </w:t>
      </w:r>
      <w:r w:rsidR="00A339F1">
        <w:t>system instability, print server downtime</w:t>
      </w:r>
      <w:r>
        <w:t>,</w:t>
      </w:r>
      <w:r w:rsidR="00A339F1">
        <w:t xml:space="preserve"> and poor performance. </w:t>
      </w:r>
      <w:r w:rsidR="00F34BB0">
        <w:t>If you fully implement t</w:t>
      </w:r>
      <w:r w:rsidR="00A339F1">
        <w:t>he following guidelines for development and testing</w:t>
      </w:r>
      <w:r w:rsidR="00F34BB0">
        <w:t xml:space="preserve">, you can </w:t>
      </w:r>
      <w:r w:rsidR="00A339F1">
        <w:t xml:space="preserve">improve the robustness of </w:t>
      </w:r>
      <w:r w:rsidR="00F34BB0">
        <w:t xml:space="preserve">your </w:t>
      </w:r>
      <w:r w:rsidR="00A339F1">
        <w:t>drivers.</w:t>
      </w:r>
    </w:p>
    <w:p w:rsidR="006E3FA7" w:rsidRDefault="00A339F1" w:rsidP="00A339F1">
      <w:pPr>
        <w:pStyle w:val="Heading2"/>
      </w:pPr>
      <w:bookmarkStart w:id="84" w:name="_Toc207445990"/>
      <w:bookmarkStart w:id="85" w:name="_Toc210636516"/>
      <w:bookmarkStart w:id="86" w:name="_Toc213054469"/>
      <w:r w:rsidRPr="00A339F1">
        <w:t xml:space="preserve">Driver </w:t>
      </w:r>
      <w:r w:rsidR="001D656E">
        <w:t>C</w:t>
      </w:r>
      <w:r w:rsidRPr="00A339F1">
        <w:t xml:space="preserve">omponents </w:t>
      </w:r>
      <w:r w:rsidR="00F34BB0">
        <w:t xml:space="preserve">that </w:t>
      </w:r>
      <w:r w:rsidR="001D656E">
        <w:t>O</w:t>
      </w:r>
      <w:r w:rsidRPr="00A339F1">
        <w:t xml:space="preserve">perate </w:t>
      </w:r>
      <w:r w:rsidR="00F34BB0">
        <w:t>O</w:t>
      </w:r>
      <w:r w:rsidRPr="00A339F1">
        <w:t>nly in User Mode</w:t>
      </w:r>
      <w:bookmarkEnd w:id="84"/>
      <w:bookmarkEnd w:id="85"/>
      <w:bookmarkEnd w:id="86"/>
    </w:p>
    <w:p w:rsidR="006E3FA7" w:rsidRDefault="00D125AE" w:rsidP="006E3FA7">
      <w:pPr>
        <w:pStyle w:val="BodyText"/>
      </w:pPr>
      <w:r>
        <w:t>Printer driver</w:t>
      </w:r>
      <w:r w:rsidR="00A339F1">
        <w:t xml:space="preserve"> components should operate only in user mode. Kernel</w:t>
      </w:r>
      <w:r w:rsidR="00497D71">
        <w:t>-</w:t>
      </w:r>
      <w:r w:rsidR="00A339F1">
        <w:t>mode components are more likely to contribute to system instability</w:t>
      </w:r>
      <w:r w:rsidR="00F34BB0">
        <w:t>,</w:t>
      </w:r>
      <w:r w:rsidR="00A339F1">
        <w:t xml:space="preserve"> and the print infrastructure </w:t>
      </w:r>
      <w:r w:rsidR="00871D4D">
        <w:t xml:space="preserve">might </w:t>
      </w:r>
      <w:r w:rsidR="00A339F1">
        <w:t xml:space="preserve">not </w:t>
      </w:r>
      <w:r w:rsidR="00392441">
        <w:t xml:space="preserve">let </w:t>
      </w:r>
      <w:r w:rsidR="00A339F1">
        <w:t>kernel</w:t>
      </w:r>
      <w:r w:rsidR="00497D71">
        <w:t>-</w:t>
      </w:r>
      <w:r w:rsidR="00A339F1">
        <w:t>mode components load.</w:t>
      </w:r>
    </w:p>
    <w:p w:rsidR="00A339F1" w:rsidRDefault="00A339F1" w:rsidP="006E3FA7">
      <w:pPr>
        <w:pStyle w:val="BodyText"/>
      </w:pPr>
      <w:r>
        <w:t xml:space="preserve">The spooler </w:t>
      </w:r>
      <w:r w:rsidR="00497D71">
        <w:t xml:space="preserve">does </w:t>
      </w:r>
      <w:r>
        <w:t xml:space="preserve">not load a </w:t>
      </w:r>
      <w:r w:rsidR="00D125AE">
        <w:t>printer driver</w:t>
      </w:r>
      <w:r>
        <w:t xml:space="preserve"> that contains kernel</w:t>
      </w:r>
      <w:r w:rsidR="00497D71">
        <w:t>-</w:t>
      </w:r>
      <w:r>
        <w:t>mode components</w:t>
      </w:r>
      <w:r w:rsidR="006E3FA7">
        <w:t xml:space="preserve">. </w:t>
      </w:r>
      <w:r>
        <w:t xml:space="preserve">Other </w:t>
      </w:r>
      <w:r w:rsidR="00392441">
        <w:t xml:space="preserve">blocks </w:t>
      </w:r>
      <w:r>
        <w:t xml:space="preserve">of code </w:t>
      </w:r>
      <w:r w:rsidR="00497D71">
        <w:t xml:space="preserve">that are </w:t>
      </w:r>
      <w:r>
        <w:t xml:space="preserve">related to the </w:t>
      </w:r>
      <w:r w:rsidR="00D125AE">
        <w:t>printer driver</w:t>
      </w:r>
      <w:r>
        <w:t xml:space="preserve"> </w:t>
      </w:r>
      <w:r w:rsidR="00392441">
        <w:t xml:space="preserve">and </w:t>
      </w:r>
      <w:r>
        <w:t>are often bundled in the same driver package (</w:t>
      </w:r>
      <w:r w:rsidR="00497D71">
        <w:t xml:space="preserve">such as </w:t>
      </w:r>
      <w:r>
        <w:t xml:space="preserve">a port monitor) are not </w:t>
      </w:r>
      <w:r w:rsidR="00497D71">
        <w:t xml:space="preserve">restricted in </w:t>
      </w:r>
      <w:r>
        <w:t xml:space="preserve">the same </w:t>
      </w:r>
      <w:r w:rsidR="00497D71">
        <w:t>way</w:t>
      </w:r>
      <w:r w:rsidR="006E3FA7">
        <w:t xml:space="preserve">. </w:t>
      </w:r>
      <w:r w:rsidR="00392441">
        <w:t>Generally</w:t>
      </w:r>
      <w:r>
        <w:t xml:space="preserve">, port monitors are </w:t>
      </w:r>
      <w:r w:rsidR="00392441">
        <w:t>complex</w:t>
      </w:r>
      <w:r>
        <w:t xml:space="preserve"> and can easily expose stability and security holes in the system if they are not written </w:t>
      </w:r>
      <w:r w:rsidR="00392441">
        <w:t>correctly</w:t>
      </w:r>
      <w:r w:rsidR="006E3FA7">
        <w:t xml:space="preserve">. </w:t>
      </w:r>
      <w:r w:rsidR="00497D71">
        <w:t xml:space="preserve">We </w:t>
      </w:r>
      <w:r>
        <w:t xml:space="preserve">do not recommend that </w:t>
      </w:r>
      <w:r w:rsidR="00497D71">
        <w:t xml:space="preserve">you </w:t>
      </w:r>
      <w:r>
        <w:t xml:space="preserve">develop </w:t>
      </w:r>
      <w:r w:rsidR="00497D71">
        <w:t xml:space="preserve">your </w:t>
      </w:r>
      <w:r>
        <w:t xml:space="preserve">own port monitors and </w:t>
      </w:r>
      <w:r w:rsidR="0001361F">
        <w:t xml:space="preserve">we do not </w:t>
      </w:r>
      <w:r>
        <w:t xml:space="preserve">ship </w:t>
      </w:r>
      <w:r w:rsidR="00497D71">
        <w:t>third-</w:t>
      </w:r>
      <w:r>
        <w:t xml:space="preserve">party </w:t>
      </w:r>
      <w:r w:rsidR="002E1A2F">
        <w:t>port monitors</w:t>
      </w:r>
      <w:r>
        <w:t xml:space="preserve"> through the inbox driver </w:t>
      </w:r>
      <w:r w:rsidR="001D656E">
        <w:t>p</w:t>
      </w:r>
      <w:r>
        <w:t>rogram.</w:t>
      </w:r>
    </w:p>
    <w:p w:rsidR="00A339F1" w:rsidRPr="00A339F1" w:rsidRDefault="00A339F1" w:rsidP="00A339F1">
      <w:pPr>
        <w:pStyle w:val="Heading2"/>
      </w:pPr>
      <w:bookmarkStart w:id="87" w:name="_Toc207445991"/>
      <w:bookmarkStart w:id="88" w:name="_Toc210636517"/>
      <w:bookmarkStart w:id="89" w:name="_Toc213054470"/>
      <w:r w:rsidRPr="00A339F1">
        <w:t xml:space="preserve">Driver </w:t>
      </w:r>
      <w:r w:rsidR="001D656E">
        <w:t>C</w:t>
      </w:r>
      <w:r w:rsidRPr="00A339F1">
        <w:t xml:space="preserve">omponents </w:t>
      </w:r>
      <w:r w:rsidR="00F34BB0">
        <w:t xml:space="preserve">that Are </w:t>
      </w:r>
      <w:r w:rsidR="001D656E">
        <w:t>B</w:t>
      </w:r>
      <w:r w:rsidRPr="00A339F1">
        <w:t xml:space="preserve">uilt in the </w:t>
      </w:r>
      <w:r w:rsidR="001D656E">
        <w:t>S</w:t>
      </w:r>
      <w:r w:rsidRPr="00A339F1">
        <w:t xml:space="preserve">ame </w:t>
      </w:r>
      <w:r w:rsidR="001D656E">
        <w:t>P</w:t>
      </w:r>
      <w:r w:rsidRPr="00A339F1">
        <w:t xml:space="preserve">rocessor </w:t>
      </w:r>
      <w:r w:rsidR="001D656E">
        <w:t>A</w:t>
      </w:r>
      <w:r w:rsidRPr="00A339F1">
        <w:t>rchitecture</w:t>
      </w:r>
      <w:bookmarkEnd w:id="87"/>
      <w:bookmarkEnd w:id="88"/>
      <w:bookmarkEnd w:id="89"/>
    </w:p>
    <w:p w:rsidR="00A339F1" w:rsidRDefault="00A339F1" w:rsidP="006E3FA7">
      <w:pPr>
        <w:pStyle w:val="BodyText"/>
      </w:pPr>
      <w:r>
        <w:t xml:space="preserve">The print subsystem in Windows is designed to host and execute </w:t>
      </w:r>
      <w:r w:rsidR="00D125AE">
        <w:t>printer driver</w:t>
      </w:r>
      <w:r>
        <w:t xml:space="preserve"> components of the native hardware architecture</w:t>
      </w:r>
      <w:r w:rsidR="006E3FA7">
        <w:t xml:space="preserve">. </w:t>
      </w:r>
      <w:r w:rsidR="001703CC">
        <w:t>The print subsystem provides c</w:t>
      </w:r>
      <w:r>
        <w:t>ompatibility for Win32</w:t>
      </w:r>
      <w:r w:rsidR="00497D71">
        <w:t>®</w:t>
      </w:r>
      <w:r>
        <w:t xml:space="preserve"> applications </w:t>
      </w:r>
      <w:r w:rsidR="00497D71">
        <w:t xml:space="preserve">that </w:t>
      </w:r>
      <w:r>
        <w:t>execut</w:t>
      </w:r>
      <w:r w:rsidR="00497D71">
        <w:t>e</w:t>
      </w:r>
      <w:r>
        <w:t xml:space="preserve"> on 64-bit systems </w:t>
      </w:r>
      <w:r w:rsidR="00497D71">
        <w:t xml:space="preserve">through </w:t>
      </w:r>
      <w:r>
        <w:t>the Windows on Windows 64 (WoW64) layer</w:t>
      </w:r>
      <w:r w:rsidR="006E3FA7">
        <w:t xml:space="preserve">. </w:t>
      </w:r>
      <w:r w:rsidR="001703CC">
        <w:t xml:space="preserve">Remember that </w:t>
      </w:r>
      <w:r>
        <w:t>64-bit code never execute</w:t>
      </w:r>
      <w:r w:rsidR="00497D71">
        <w:t>s</w:t>
      </w:r>
      <w:r>
        <w:t xml:space="preserve"> on a 32-bit client.</w:t>
      </w:r>
    </w:p>
    <w:p w:rsidR="00A339F1" w:rsidRPr="00A339F1" w:rsidRDefault="00A339F1" w:rsidP="00A339F1">
      <w:pPr>
        <w:pStyle w:val="Heading2"/>
      </w:pPr>
      <w:bookmarkStart w:id="90" w:name="_Toc206840323"/>
      <w:bookmarkStart w:id="91" w:name="_Toc207445515"/>
      <w:bookmarkStart w:id="92" w:name="_Toc207445593"/>
      <w:bookmarkStart w:id="93" w:name="_Toc207445672"/>
      <w:bookmarkStart w:id="94" w:name="_Toc207445747"/>
      <w:bookmarkStart w:id="95" w:name="_Toc207445821"/>
      <w:bookmarkStart w:id="96" w:name="_Toc207445992"/>
      <w:bookmarkStart w:id="97" w:name="_Toc207445993"/>
      <w:bookmarkStart w:id="98" w:name="_Toc210636518"/>
      <w:bookmarkStart w:id="99" w:name="_Toc213054471"/>
      <w:bookmarkEnd w:id="90"/>
      <w:bookmarkEnd w:id="91"/>
      <w:bookmarkEnd w:id="92"/>
      <w:bookmarkEnd w:id="93"/>
      <w:bookmarkEnd w:id="94"/>
      <w:bookmarkEnd w:id="95"/>
      <w:bookmarkEnd w:id="96"/>
      <w:r w:rsidRPr="00A339F1">
        <w:t xml:space="preserve">Drivers </w:t>
      </w:r>
      <w:r w:rsidR="00EA2BE2">
        <w:t>U</w:t>
      </w:r>
      <w:r w:rsidRPr="00A339F1">
        <w:t xml:space="preserve">sed </w:t>
      </w:r>
      <w:r w:rsidR="00EA2BE2">
        <w:t>C</w:t>
      </w:r>
      <w:r w:rsidRPr="00A339F1">
        <w:t xml:space="preserve">oncurrently or from </w:t>
      </w:r>
      <w:r w:rsidR="00EA2BE2">
        <w:t>M</w:t>
      </w:r>
      <w:r w:rsidRPr="00A339F1">
        <w:t xml:space="preserve">ultiple </w:t>
      </w:r>
      <w:r w:rsidR="00EA2BE2">
        <w:t>P</w:t>
      </w:r>
      <w:r w:rsidRPr="00A339F1">
        <w:t>rocesses</w:t>
      </w:r>
      <w:bookmarkEnd w:id="97"/>
      <w:bookmarkEnd w:id="98"/>
      <w:bookmarkEnd w:id="99"/>
    </w:p>
    <w:p w:rsidR="006E3FA7" w:rsidRDefault="000A1979" w:rsidP="006E3FA7">
      <w:pPr>
        <w:pStyle w:val="BodyText"/>
      </w:pPr>
      <w:r>
        <w:t>Print</w:t>
      </w:r>
      <w:r w:rsidR="001A30A4">
        <w:t>er</w:t>
      </w:r>
      <w:r w:rsidR="00A339F1">
        <w:t xml:space="preserve"> driver components </w:t>
      </w:r>
      <w:r>
        <w:t>can</w:t>
      </w:r>
      <w:r w:rsidR="00A339F1">
        <w:t xml:space="preserve"> be executed by the print subsystem in configurations in which the printer is used concurrently by multiple processes running in multiple user sessions such as configurations that use Microsoft Terminal Services or Fast User Switching.</w:t>
      </w:r>
    </w:p>
    <w:p w:rsidR="006E3FA7" w:rsidRDefault="00A339F1" w:rsidP="006E3FA7">
      <w:pPr>
        <w:pStyle w:val="BodyText"/>
      </w:pPr>
      <w:r>
        <w:t xml:space="preserve">To prevent failures, </w:t>
      </w:r>
      <w:r w:rsidR="00D125AE">
        <w:t>printer driver</w:t>
      </w:r>
      <w:r>
        <w:t xml:space="preserve"> components must be robust to concurrent execution</w:t>
      </w:r>
      <w:r w:rsidR="006E3FA7">
        <w:t xml:space="preserve">. </w:t>
      </w:r>
      <w:r w:rsidR="00D125AE">
        <w:t>Printer driver</w:t>
      </w:r>
      <w:r>
        <w:t>s should avoid specific operations including, but not limited to: communicating between components without specifying a user, job</w:t>
      </w:r>
      <w:r w:rsidR="00497D71">
        <w:t>,</w:t>
      </w:r>
      <w:r>
        <w:t xml:space="preserve"> or other unique identifier; assum</w:t>
      </w:r>
      <w:r w:rsidR="00FA12AA">
        <w:t>ing</w:t>
      </w:r>
      <w:r>
        <w:t xml:space="preserve"> </w:t>
      </w:r>
      <w:r w:rsidR="001703CC">
        <w:t xml:space="preserve">that </w:t>
      </w:r>
      <w:r>
        <w:t xml:space="preserve">different </w:t>
      </w:r>
      <w:r w:rsidR="00D125AE">
        <w:t>printer driver</w:t>
      </w:r>
      <w:r>
        <w:t xml:space="preserve"> components execute in the </w:t>
      </w:r>
      <w:r>
        <w:lastRenderedPageBreak/>
        <w:t xml:space="preserve">same process; </w:t>
      </w:r>
      <w:r w:rsidR="00FA12AA">
        <w:t xml:space="preserve">and </w:t>
      </w:r>
      <w:r>
        <w:t>read</w:t>
      </w:r>
      <w:r w:rsidR="00FA12AA">
        <w:t>ing</w:t>
      </w:r>
      <w:r>
        <w:t xml:space="preserve"> or modif</w:t>
      </w:r>
      <w:r w:rsidR="00FA12AA">
        <w:t>ying</w:t>
      </w:r>
      <w:r>
        <w:t xml:space="preserve"> a common data file such as a configuration file.</w:t>
      </w:r>
    </w:p>
    <w:p w:rsidR="00A339F1" w:rsidRDefault="00A339F1" w:rsidP="009610CB">
      <w:pPr>
        <w:pStyle w:val="BodyTextLink"/>
      </w:pPr>
      <w:r>
        <w:t>The Windows platform provides features to help address concurrency issues</w:t>
      </w:r>
      <w:r w:rsidR="006E3FA7">
        <w:t xml:space="preserve">. </w:t>
      </w:r>
      <w:r>
        <w:t xml:space="preserve">These </w:t>
      </w:r>
      <w:r w:rsidR="001703CC">
        <w:t xml:space="preserve">features </w:t>
      </w:r>
      <w:r>
        <w:t>include</w:t>
      </w:r>
      <w:r w:rsidR="001703CC">
        <w:t xml:space="preserve"> the following</w:t>
      </w:r>
      <w:r>
        <w:t>:</w:t>
      </w:r>
    </w:p>
    <w:p w:rsidR="00A339F1" w:rsidRPr="00A339F1" w:rsidRDefault="001703CC" w:rsidP="009610CB">
      <w:pPr>
        <w:pStyle w:val="BulletList"/>
      </w:pPr>
      <w:r>
        <w:t>For a</w:t>
      </w:r>
      <w:r w:rsidR="00A339F1" w:rsidRPr="00A339F1">
        <w:t xml:space="preserve">synchronous </w:t>
      </w:r>
      <w:r w:rsidR="00497D71">
        <w:t>n</w:t>
      </w:r>
      <w:r w:rsidR="00A339F1" w:rsidRPr="00A339F1">
        <w:t xml:space="preserve">otifications and </w:t>
      </w:r>
      <w:r w:rsidR="00C47D38">
        <w:t>user int</w:t>
      </w:r>
      <w:r w:rsidR="00135098">
        <w:t>erface (</w:t>
      </w:r>
      <w:r w:rsidR="00A339F1" w:rsidRPr="00A339F1">
        <w:t>UI</w:t>
      </w:r>
      <w:r w:rsidR="00135098">
        <w:t>)</w:t>
      </w:r>
      <w:r w:rsidR="00A339F1" w:rsidRPr="00A339F1">
        <w:t xml:space="preserve"> (Windows Vista and later</w:t>
      </w:r>
      <w:r w:rsidR="00497D71">
        <w:t xml:space="preserve"> versions</w:t>
      </w:r>
      <w:r w:rsidR="00A339F1" w:rsidRPr="00A339F1">
        <w:t>)</w:t>
      </w:r>
      <w:r>
        <w:t>,</w:t>
      </w:r>
      <w:r w:rsidR="00A339F1" w:rsidRPr="00A339F1">
        <w:t xml:space="preserve"> </w:t>
      </w:r>
      <w:r>
        <w:t>d</w:t>
      </w:r>
      <w:r w:rsidR="00A339F1" w:rsidRPr="00A339F1">
        <w:t xml:space="preserve">rivers, monitors, and print processors can use the ASync UI </w:t>
      </w:r>
      <w:r w:rsidR="00392441">
        <w:t>together</w:t>
      </w:r>
      <w:r w:rsidR="00392441" w:rsidRPr="00A339F1">
        <w:t xml:space="preserve"> </w:t>
      </w:r>
      <w:r w:rsidR="00A339F1" w:rsidRPr="00A339F1">
        <w:t xml:space="preserve">with a shell plug-in to always display information in the </w:t>
      </w:r>
      <w:r w:rsidR="00392441">
        <w:t>correct</w:t>
      </w:r>
      <w:r w:rsidR="00392441" w:rsidRPr="00A339F1">
        <w:t xml:space="preserve"> </w:t>
      </w:r>
      <w:r w:rsidR="00A339F1" w:rsidRPr="00A339F1">
        <w:t>user session.</w:t>
      </w:r>
    </w:p>
    <w:p w:rsidR="006E3FA7" w:rsidRDefault="00A339F1" w:rsidP="009610CB">
      <w:pPr>
        <w:pStyle w:val="BulletList"/>
      </w:pPr>
      <w:r w:rsidRPr="00A339F1">
        <w:t xml:space="preserve">Data </w:t>
      </w:r>
      <w:r w:rsidR="00871D4D">
        <w:t>can</w:t>
      </w:r>
      <w:r w:rsidRPr="00A339F1">
        <w:t xml:space="preserve"> be stored under HKEY_LOCAL_USER in the registry, but must be removed by the driver at uninstallation.</w:t>
      </w:r>
    </w:p>
    <w:p w:rsidR="006E3FA7" w:rsidRDefault="00A339F1" w:rsidP="009610CB">
      <w:pPr>
        <w:pStyle w:val="BulletList"/>
      </w:pPr>
      <w:r w:rsidRPr="00A339F1">
        <w:t xml:space="preserve">Stored data </w:t>
      </w:r>
      <w:r w:rsidR="00497D71">
        <w:t xml:space="preserve">that is </w:t>
      </w:r>
      <w:r w:rsidRPr="00A339F1">
        <w:t>more complex than a simple registry key must be stored in the local user directory and use the same file storage conventions as applications</w:t>
      </w:r>
      <w:r w:rsidR="006E3FA7">
        <w:t xml:space="preserve">. </w:t>
      </w:r>
      <w:r w:rsidRPr="00A339F1">
        <w:t xml:space="preserve">This data must be removed by the driver at uninstallation. If </w:t>
      </w:r>
      <w:r w:rsidR="00497D71">
        <w:t xml:space="preserve">an </w:t>
      </w:r>
      <w:r w:rsidR="001703CC">
        <w:t>A</w:t>
      </w:r>
      <w:r w:rsidRPr="00A339F1">
        <w:t>dministrator deletes a driver, all user data should be deleted by the driver during uninstallation.</w:t>
      </w:r>
    </w:p>
    <w:p w:rsidR="00A339F1" w:rsidRDefault="00A339F1" w:rsidP="00A339F1">
      <w:pPr>
        <w:pStyle w:val="Heading2"/>
      </w:pPr>
      <w:bookmarkStart w:id="100" w:name="_Toc206840325"/>
      <w:bookmarkStart w:id="101" w:name="_Toc207445517"/>
      <w:bookmarkStart w:id="102" w:name="_Toc207445595"/>
      <w:bookmarkStart w:id="103" w:name="_Toc207445674"/>
      <w:bookmarkStart w:id="104" w:name="_Toc207445749"/>
      <w:bookmarkStart w:id="105" w:name="_Toc207445823"/>
      <w:bookmarkStart w:id="106" w:name="_Toc207445994"/>
      <w:bookmarkStart w:id="107" w:name="_Toc203462698"/>
      <w:bookmarkStart w:id="108" w:name="_Toc206840326"/>
      <w:bookmarkStart w:id="109" w:name="_Toc207445518"/>
      <w:bookmarkStart w:id="110" w:name="_Toc207445596"/>
      <w:bookmarkStart w:id="111" w:name="_Toc207445675"/>
      <w:bookmarkStart w:id="112" w:name="_Toc207445750"/>
      <w:bookmarkStart w:id="113" w:name="_Toc207445824"/>
      <w:bookmarkStart w:id="114" w:name="_Toc207445995"/>
      <w:bookmarkStart w:id="115" w:name="_Toc203462699"/>
      <w:bookmarkStart w:id="116" w:name="_Toc206840327"/>
      <w:bookmarkStart w:id="117" w:name="_Toc207445519"/>
      <w:bookmarkStart w:id="118" w:name="_Toc207445597"/>
      <w:bookmarkStart w:id="119" w:name="_Toc207445676"/>
      <w:bookmarkStart w:id="120" w:name="_Toc207445751"/>
      <w:bookmarkStart w:id="121" w:name="_Toc207445825"/>
      <w:bookmarkStart w:id="122" w:name="_Toc207445996"/>
      <w:bookmarkStart w:id="123" w:name="_Toc207445997"/>
      <w:bookmarkStart w:id="124" w:name="_Toc210636519"/>
      <w:bookmarkStart w:id="125" w:name="_Toc213054472"/>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 xml:space="preserve">Driver </w:t>
      </w:r>
      <w:r w:rsidRPr="00A339F1">
        <w:t>Isolation</w:t>
      </w:r>
      <w:bookmarkEnd w:id="123"/>
      <w:bookmarkEnd w:id="124"/>
      <w:bookmarkEnd w:id="125"/>
    </w:p>
    <w:p w:rsidR="00A339F1" w:rsidRDefault="00A339F1" w:rsidP="006E3FA7">
      <w:pPr>
        <w:pStyle w:val="BodyText"/>
      </w:pPr>
      <w:r>
        <w:rPr>
          <w:bCs/>
        </w:rPr>
        <w:t>Print, scan</w:t>
      </w:r>
      <w:r w:rsidR="00497D71">
        <w:rPr>
          <w:bCs/>
        </w:rPr>
        <w:t>,</w:t>
      </w:r>
      <w:r>
        <w:rPr>
          <w:bCs/>
        </w:rPr>
        <w:t xml:space="preserve"> and fax device drivers are </w:t>
      </w:r>
      <w:r>
        <w:t xml:space="preserve">installed in </w:t>
      </w:r>
      <w:r w:rsidR="00392441">
        <w:t>many</w:t>
      </w:r>
      <w:r>
        <w:t xml:space="preserve"> configuration</w:t>
      </w:r>
      <w:r w:rsidR="00582BD7">
        <w:t>s</w:t>
      </w:r>
      <w:r>
        <w:t xml:space="preserve"> on client and server machines</w:t>
      </w:r>
      <w:r w:rsidR="006E3FA7">
        <w:t xml:space="preserve">. </w:t>
      </w:r>
      <w:r>
        <w:t xml:space="preserve">To ensure the </w:t>
      </w:r>
      <w:r w:rsidR="00392441">
        <w:t>correct</w:t>
      </w:r>
      <w:r>
        <w:t xml:space="preserve"> operation of each driver, </w:t>
      </w:r>
      <w:r w:rsidR="00497D71">
        <w:t xml:space="preserve">you should </w:t>
      </w:r>
      <w:r w:rsidR="00C47D38">
        <w:t xml:space="preserve">take special care during development and testing to </w:t>
      </w:r>
      <w:r>
        <w:t xml:space="preserve">ensure </w:t>
      </w:r>
      <w:r w:rsidR="00582BD7">
        <w:t xml:space="preserve">that a </w:t>
      </w:r>
      <w:r>
        <w:t>driver do</w:t>
      </w:r>
      <w:r w:rsidR="00582BD7">
        <w:t>es</w:t>
      </w:r>
      <w:r>
        <w:t xml:space="preserve"> not negatively interact with driver</w:t>
      </w:r>
      <w:r w:rsidR="00582BD7">
        <w:t>s</w:t>
      </w:r>
      <w:r>
        <w:t xml:space="preserve"> for other devices or </w:t>
      </w:r>
      <w:r w:rsidR="00582BD7">
        <w:t xml:space="preserve">with </w:t>
      </w:r>
      <w:r>
        <w:t>different versions of the driver for the same device.</w:t>
      </w:r>
    </w:p>
    <w:p w:rsidR="00A339F1" w:rsidRDefault="00A339F1" w:rsidP="00A339F1">
      <w:pPr>
        <w:pStyle w:val="Heading3"/>
      </w:pPr>
      <w:bookmarkStart w:id="126" w:name="_Toc207445998"/>
      <w:bookmarkStart w:id="127" w:name="_Toc210636520"/>
      <w:bookmarkStart w:id="128" w:name="_Toc213054473"/>
      <w:r w:rsidRPr="00A339F1">
        <w:t>Process</w:t>
      </w:r>
      <w:r>
        <w:t xml:space="preserve"> </w:t>
      </w:r>
      <w:r w:rsidR="00497D71">
        <w:t>I</w:t>
      </w:r>
      <w:r>
        <w:t>solation</w:t>
      </w:r>
      <w:bookmarkEnd w:id="126"/>
      <w:bookmarkEnd w:id="127"/>
      <w:bookmarkEnd w:id="128"/>
    </w:p>
    <w:p w:rsidR="00A339F1" w:rsidRDefault="00D125AE" w:rsidP="006E3FA7">
      <w:pPr>
        <w:pStyle w:val="BodyText"/>
      </w:pPr>
      <w:r>
        <w:t>Printer driver</w:t>
      </w:r>
      <w:r w:rsidR="00A339F1">
        <w:t xml:space="preserve"> components are executed in the same process as the print subsystem by default</w:t>
      </w:r>
      <w:r w:rsidR="006E3FA7">
        <w:t xml:space="preserve">. </w:t>
      </w:r>
      <w:r w:rsidR="00A339F1">
        <w:t xml:space="preserve">The failure of a single </w:t>
      </w:r>
      <w:r>
        <w:t>printer driver</w:t>
      </w:r>
      <w:r w:rsidR="00A339F1">
        <w:t xml:space="preserve"> component can </w:t>
      </w:r>
      <w:r w:rsidR="00582BD7">
        <w:t>cause</w:t>
      </w:r>
      <w:r w:rsidR="00A339F1">
        <w:t xml:space="preserve"> the print subsystem</w:t>
      </w:r>
      <w:r w:rsidR="00582BD7">
        <w:t xml:space="preserve"> to crash</w:t>
      </w:r>
      <w:r w:rsidR="00A339F1">
        <w:t xml:space="preserve">, </w:t>
      </w:r>
      <w:r w:rsidR="00497D71">
        <w:t xml:space="preserve">which </w:t>
      </w:r>
      <w:r w:rsidR="00A339F1">
        <w:t>halt</w:t>
      </w:r>
      <w:r w:rsidR="00497D71">
        <w:t>s</w:t>
      </w:r>
      <w:r w:rsidR="00A339F1">
        <w:t xml:space="preserve"> print operations for all users and all print components</w:t>
      </w:r>
      <w:r w:rsidR="006E3FA7">
        <w:t xml:space="preserve">. </w:t>
      </w:r>
      <w:r w:rsidR="00A339F1">
        <w:t xml:space="preserve">To avoid this situation, </w:t>
      </w:r>
      <w:r>
        <w:t>printer driver</w:t>
      </w:r>
      <w:r w:rsidR="00A339F1">
        <w:t xml:space="preserve"> components should test for</w:t>
      </w:r>
      <w:r w:rsidR="00D033DE">
        <w:t>,</w:t>
      </w:r>
      <w:r w:rsidR="00A339F1">
        <w:t xml:space="preserve"> and report compatibility with</w:t>
      </w:r>
      <w:r w:rsidR="00D033DE">
        <w:t>,</w:t>
      </w:r>
      <w:r w:rsidR="00A339F1">
        <w:t xml:space="preserve"> the Driver Isolation feature in Windows 7.</w:t>
      </w:r>
    </w:p>
    <w:p w:rsidR="00A339F1" w:rsidRDefault="00A339F1" w:rsidP="00A339F1">
      <w:pPr>
        <w:pStyle w:val="Heading3"/>
      </w:pPr>
      <w:bookmarkStart w:id="129" w:name="_Toc206840330"/>
      <w:bookmarkStart w:id="130" w:name="_Toc207445522"/>
      <w:bookmarkStart w:id="131" w:name="_Toc207445600"/>
      <w:bookmarkStart w:id="132" w:name="_Toc207445679"/>
      <w:bookmarkStart w:id="133" w:name="_Toc207445754"/>
      <w:bookmarkStart w:id="134" w:name="_Toc207445828"/>
      <w:bookmarkStart w:id="135" w:name="_Toc207445999"/>
      <w:bookmarkStart w:id="136" w:name="_Toc207446000"/>
      <w:bookmarkStart w:id="137" w:name="_Toc210636521"/>
      <w:bookmarkStart w:id="138" w:name="_Toc213054474"/>
      <w:bookmarkEnd w:id="129"/>
      <w:bookmarkEnd w:id="130"/>
      <w:bookmarkEnd w:id="131"/>
      <w:bookmarkEnd w:id="132"/>
      <w:bookmarkEnd w:id="133"/>
      <w:bookmarkEnd w:id="134"/>
      <w:bookmarkEnd w:id="135"/>
      <w:r>
        <w:t xml:space="preserve">Driver </w:t>
      </w:r>
      <w:r w:rsidR="00497D71">
        <w:t>I</w:t>
      </w:r>
      <w:r w:rsidRPr="00A339F1">
        <w:t>nstallations</w:t>
      </w:r>
      <w:r>
        <w:t xml:space="preserve"> </w:t>
      </w:r>
      <w:r w:rsidR="00497D71">
        <w:t xml:space="preserve">that </w:t>
      </w:r>
      <w:r w:rsidR="00D033DE">
        <w:t>D</w:t>
      </w:r>
      <w:r>
        <w:t xml:space="preserve">o </w:t>
      </w:r>
      <w:r w:rsidR="00D033DE">
        <w:t>N</w:t>
      </w:r>
      <w:r>
        <w:t xml:space="preserve">ot </w:t>
      </w:r>
      <w:r w:rsidR="00D033DE">
        <w:t>P</w:t>
      </w:r>
      <w:r>
        <w:t xml:space="preserve">revent </w:t>
      </w:r>
      <w:r w:rsidR="00D033DE">
        <w:t>O</w:t>
      </w:r>
      <w:r>
        <w:t xml:space="preserve">ther </w:t>
      </w:r>
      <w:r w:rsidR="00D033DE">
        <w:t>D</w:t>
      </w:r>
      <w:r>
        <w:t xml:space="preserve">rivers from </w:t>
      </w:r>
      <w:r w:rsidR="00D033DE">
        <w:t>F</w:t>
      </w:r>
      <w:r>
        <w:t xml:space="preserve">unctioning </w:t>
      </w:r>
      <w:r w:rsidR="00D033DE">
        <w:t>C</w:t>
      </w:r>
      <w:r>
        <w:t>orrectly</w:t>
      </w:r>
      <w:bookmarkEnd w:id="136"/>
      <w:bookmarkEnd w:id="137"/>
      <w:bookmarkEnd w:id="138"/>
    </w:p>
    <w:p w:rsidR="006E3FA7" w:rsidRDefault="00A339F1" w:rsidP="006E3FA7">
      <w:pPr>
        <w:pStyle w:val="BodyText"/>
      </w:pPr>
      <w:r>
        <w:t xml:space="preserve">Imaging device drivers that install their own communication stacks must not prevent other drivers </w:t>
      </w:r>
      <w:r w:rsidR="00D033DE">
        <w:t>from</w:t>
      </w:r>
      <w:r>
        <w:t xml:space="preserve"> </w:t>
      </w:r>
      <w:r w:rsidR="00D033DE">
        <w:t xml:space="preserve">using </w:t>
      </w:r>
      <w:r>
        <w:t>the Microsoft</w:t>
      </w:r>
      <w:r w:rsidR="00497D71">
        <w:t>-</w:t>
      </w:r>
      <w:r>
        <w:t>supplied operating system stack.</w:t>
      </w:r>
    </w:p>
    <w:p w:rsidR="006E3FA7" w:rsidRDefault="001703CC" w:rsidP="006E3FA7">
      <w:pPr>
        <w:pStyle w:val="BodyText"/>
      </w:pPr>
      <w:r>
        <w:t>Name d</w:t>
      </w:r>
      <w:r w:rsidR="00A339F1">
        <w:t xml:space="preserve">river files </w:t>
      </w:r>
      <w:r>
        <w:t xml:space="preserve">so </w:t>
      </w:r>
      <w:r w:rsidR="00A339F1">
        <w:t xml:space="preserve">that file names are unique to the manufacturer and consistent across driver packages. </w:t>
      </w:r>
      <w:r w:rsidR="00E87EFF">
        <w:t>To avoid</w:t>
      </w:r>
      <w:r>
        <w:t xml:space="preserve"> conflicts with other manufacturers, w</w:t>
      </w:r>
      <w:r w:rsidR="00A339F1">
        <w:t xml:space="preserve">e recommend that </w:t>
      </w:r>
      <w:r>
        <w:t xml:space="preserve">you name </w:t>
      </w:r>
      <w:r w:rsidR="00A339F1">
        <w:t>driver files starting with the Post</w:t>
      </w:r>
      <w:r w:rsidR="00392441">
        <w:t>S</w:t>
      </w:r>
      <w:r w:rsidR="00A339F1">
        <w:t xml:space="preserve">cript manufacturer code for the first two letters. Driver files of different types should not share the same name, either. For example, two files </w:t>
      </w:r>
      <w:r w:rsidR="00497D71">
        <w:t xml:space="preserve">that are </w:t>
      </w:r>
      <w:r w:rsidR="00A339F1">
        <w:t xml:space="preserve">named ms000000.dll should provide the same functions so that the driver packages </w:t>
      </w:r>
      <w:r w:rsidR="00497D71">
        <w:t xml:space="preserve">on which </w:t>
      </w:r>
      <w:r w:rsidR="00A339F1">
        <w:t xml:space="preserve">they rely </w:t>
      </w:r>
      <w:r w:rsidR="00497D71">
        <w:t xml:space="preserve">can </w:t>
      </w:r>
      <w:r w:rsidR="00A339F1">
        <w:t>be installed concurrently.</w:t>
      </w:r>
    </w:p>
    <w:p w:rsidR="00A339F1" w:rsidRDefault="00A339F1" w:rsidP="00A339F1">
      <w:pPr>
        <w:pStyle w:val="Heading2"/>
      </w:pPr>
      <w:bookmarkStart w:id="139" w:name="_Toc207446001"/>
      <w:bookmarkStart w:id="140" w:name="_Toc210636522"/>
      <w:bookmarkStart w:id="141" w:name="_Toc213054475"/>
      <w:r>
        <w:t xml:space="preserve">Unsupported </w:t>
      </w:r>
      <w:r w:rsidRPr="00A339F1">
        <w:t>Escapes</w:t>
      </w:r>
      <w:r>
        <w:t xml:space="preserve"> and Events</w:t>
      </w:r>
      <w:bookmarkEnd w:id="139"/>
      <w:bookmarkEnd w:id="140"/>
      <w:bookmarkEnd w:id="141"/>
    </w:p>
    <w:p w:rsidR="006E3FA7" w:rsidRDefault="00A339F1" w:rsidP="006E3FA7">
      <w:pPr>
        <w:pStyle w:val="BodyText"/>
      </w:pPr>
      <w:r>
        <w:t>Drivers should be robust and accept unsupported escapes and events. They should not crash, nor fail a print job if unsupported escapes or events are received. This enables a driver to exist on newer revisions of Windows if escapes or events are added.</w:t>
      </w:r>
    </w:p>
    <w:p w:rsidR="006E3FA7" w:rsidRDefault="00A339F1" w:rsidP="00A339F1">
      <w:pPr>
        <w:pStyle w:val="Heading2"/>
      </w:pPr>
      <w:bookmarkStart w:id="142" w:name="_Toc207446002"/>
      <w:bookmarkStart w:id="143" w:name="_Toc210636523"/>
      <w:bookmarkStart w:id="144" w:name="_Toc213054476"/>
      <w:r>
        <w:lastRenderedPageBreak/>
        <w:t xml:space="preserve">Port </w:t>
      </w:r>
      <w:r w:rsidRPr="00A339F1">
        <w:t>Monitors</w:t>
      </w:r>
      <w:bookmarkEnd w:id="142"/>
      <w:bookmarkEnd w:id="143"/>
      <w:bookmarkEnd w:id="144"/>
    </w:p>
    <w:p w:rsidR="00DA59F7" w:rsidRPr="00DA59F7" w:rsidRDefault="00DA59F7" w:rsidP="00DA59F7">
      <w:pPr>
        <w:pStyle w:val="BodyText"/>
      </w:pPr>
      <w:r>
        <w:t>This section provides guidance for using port monitors.</w:t>
      </w:r>
    </w:p>
    <w:p w:rsidR="00A339F1" w:rsidRDefault="00A339F1" w:rsidP="00A339F1">
      <w:pPr>
        <w:pStyle w:val="Heading3"/>
      </w:pPr>
      <w:bookmarkStart w:id="145" w:name="_Toc207446003"/>
      <w:bookmarkStart w:id="146" w:name="_Toc210636524"/>
      <w:bookmarkStart w:id="147" w:name="_Toc213054477"/>
      <w:r>
        <w:t xml:space="preserve">Using Microsoft </w:t>
      </w:r>
      <w:r w:rsidR="00D033DE">
        <w:t>P</w:t>
      </w:r>
      <w:r w:rsidRPr="00A339F1">
        <w:t>ort</w:t>
      </w:r>
      <w:r>
        <w:t xml:space="preserve"> </w:t>
      </w:r>
      <w:r w:rsidR="00D033DE">
        <w:t>M</w:t>
      </w:r>
      <w:r>
        <w:t>onitors</w:t>
      </w:r>
      <w:bookmarkEnd w:id="145"/>
      <w:bookmarkEnd w:id="146"/>
      <w:bookmarkEnd w:id="147"/>
    </w:p>
    <w:p w:rsidR="00A339F1" w:rsidRDefault="00A339F1" w:rsidP="006E3FA7">
      <w:pPr>
        <w:pStyle w:val="BodyText"/>
      </w:pPr>
      <w:r>
        <w:t>Microsoft provides inbox port monitors for connectivity transport support between devices and Windows. Port monitor support is available for both network-connected and direct-attached devices.</w:t>
      </w:r>
    </w:p>
    <w:p w:rsidR="00A339F1" w:rsidRDefault="00A339F1" w:rsidP="00A339F1">
      <w:pPr>
        <w:pStyle w:val="Heading4"/>
      </w:pPr>
      <w:r w:rsidRPr="00A339F1">
        <w:t>WSDMon</w:t>
      </w:r>
    </w:p>
    <w:p w:rsidR="00A339F1" w:rsidRDefault="00A339F1" w:rsidP="009610CB">
      <w:pPr>
        <w:pStyle w:val="BodyText"/>
      </w:pPr>
      <w:r>
        <w:t>WSDMon for printing is the preferred connectivity method for network-connected devices. WSDMon supports the Print Service Definition Version 1.0 for Web Services on Devices and acts as a median between devices, drivers</w:t>
      </w:r>
      <w:r w:rsidR="00DF342E">
        <w:t>,</w:t>
      </w:r>
      <w:r>
        <w:t xml:space="preserve"> and the print spooler.</w:t>
      </w:r>
    </w:p>
    <w:p w:rsidR="006E3FA7" w:rsidRDefault="00A339F1" w:rsidP="006E3FA7">
      <w:pPr>
        <w:pStyle w:val="BodyText"/>
      </w:pPr>
      <w:r>
        <w:t xml:space="preserve">WSDMon supports increased bi-directional support in Windows Vista and </w:t>
      </w:r>
      <w:r w:rsidR="00B74515">
        <w:t xml:space="preserve">later </w:t>
      </w:r>
      <w:r w:rsidR="00DF342E">
        <w:t>versions</w:t>
      </w:r>
      <w:r>
        <w:t xml:space="preserve">. Bi-directional support </w:t>
      </w:r>
      <w:r w:rsidR="00392441">
        <w:t xml:space="preserve">lets </w:t>
      </w:r>
      <w:r>
        <w:t xml:space="preserve">drivers and the print spooler query for device information </w:t>
      </w:r>
      <w:r w:rsidR="001703CC">
        <w:t xml:space="preserve">that is </w:t>
      </w:r>
      <w:r>
        <w:t xml:space="preserve">obtained from the device </w:t>
      </w:r>
      <w:r w:rsidR="00DF342E">
        <w:t xml:space="preserve">by using </w:t>
      </w:r>
      <w:r>
        <w:t>WSDMon.</w:t>
      </w:r>
    </w:p>
    <w:p w:rsidR="006E3FA7" w:rsidRDefault="00A339F1" w:rsidP="006E3FA7">
      <w:pPr>
        <w:pStyle w:val="BodyText"/>
      </w:pPr>
      <w:r>
        <w:t>WSDMon is part of the Windows Rally</w:t>
      </w:r>
      <w:r w:rsidR="00DF342E">
        <w:t xml:space="preserve">™ technology </w:t>
      </w:r>
      <w:r>
        <w:t xml:space="preserve"> program for network-connected devices. </w:t>
      </w:r>
      <w:r w:rsidR="001703CC">
        <w:t>The a</w:t>
      </w:r>
      <w:r>
        <w:t>dopti</w:t>
      </w:r>
      <w:r w:rsidR="001703CC">
        <w:t>o</w:t>
      </w:r>
      <w:r>
        <w:t>n</w:t>
      </w:r>
      <w:r w:rsidR="001703CC">
        <w:t xml:space="preserve"> of</w:t>
      </w:r>
      <w:r>
        <w:t xml:space="preserve"> WSDMon give</w:t>
      </w:r>
      <w:r w:rsidR="00DF342E">
        <w:t>s</w:t>
      </w:r>
      <w:r>
        <w:t xml:space="preserve"> devices an advantage </w:t>
      </w:r>
      <w:r w:rsidR="00392441">
        <w:t xml:space="preserve">for </w:t>
      </w:r>
      <w:r>
        <w:t xml:space="preserve">discovery, </w:t>
      </w:r>
      <w:r w:rsidR="00DF342E">
        <w:t>S</w:t>
      </w:r>
      <w:r>
        <w:t>etup, and real-time event</w:t>
      </w:r>
      <w:r w:rsidR="00B74515">
        <w:t xml:space="preserve"> handl</w:t>
      </w:r>
      <w:r>
        <w:t>ing between devices and Windows.</w:t>
      </w:r>
    </w:p>
    <w:p w:rsidR="00A339F1" w:rsidRDefault="00A339F1" w:rsidP="00A339F1">
      <w:pPr>
        <w:pStyle w:val="Heading4"/>
      </w:pPr>
      <w:r w:rsidRPr="00A339F1">
        <w:t>TCPMon</w:t>
      </w:r>
    </w:p>
    <w:p w:rsidR="00A339F1" w:rsidRDefault="00A339F1" w:rsidP="006E3FA7">
      <w:pPr>
        <w:pStyle w:val="BodyText"/>
      </w:pPr>
      <w:r>
        <w:t>TCPMon for printing is the legacy connectivity method for network-connected devices and will continue to be supported for Windows 7.</w:t>
      </w:r>
    </w:p>
    <w:p w:rsidR="00A339F1" w:rsidRDefault="00DF342E" w:rsidP="00A339F1">
      <w:pPr>
        <w:pStyle w:val="Heading4"/>
      </w:pPr>
      <w:r>
        <w:t>Third-</w:t>
      </w:r>
      <w:r w:rsidR="00B74515">
        <w:t>P</w:t>
      </w:r>
      <w:r w:rsidR="00A339F1">
        <w:t xml:space="preserve">arty </w:t>
      </w:r>
      <w:r w:rsidR="00B74515">
        <w:t>P</w:t>
      </w:r>
      <w:r w:rsidR="00A339F1" w:rsidRPr="00A339F1">
        <w:t>ort</w:t>
      </w:r>
      <w:r w:rsidR="00A339F1">
        <w:t xml:space="preserve"> </w:t>
      </w:r>
      <w:r w:rsidR="00B74515">
        <w:t>M</w:t>
      </w:r>
      <w:r w:rsidR="00A339F1">
        <w:t>onitors</w:t>
      </w:r>
    </w:p>
    <w:p w:rsidR="006E3FA7" w:rsidRDefault="00DF342E" w:rsidP="006E3FA7">
      <w:pPr>
        <w:pStyle w:val="BodyText"/>
      </w:pPr>
      <w:r>
        <w:t xml:space="preserve">We </w:t>
      </w:r>
      <w:r w:rsidR="00A339F1">
        <w:t xml:space="preserve">recommend that </w:t>
      </w:r>
      <w:r>
        <w:t>you buil</w:t>
      </w:r>
      <w:r w:rsidR="001703CC">
        <w:t>d</w:t>
      </w:r>
      <w:r>
        <w:t xml:space="preserve"> </w:t>
      </w:r>
      <w:r w:rsidR="00A339F1">
        <w:t xml:space="preserve">drivers </w:t>
      </w:r>
      <w:r>
        <w:t xml:space="preserve">by </w:t>
      </w:r>
      <w:r w:rsidR="00A339F1">
        <w:t xml:space="preserve">using the inbox Microsoft port monitors and refrain from using </w:t>
      </w:r>
      <w:r>
        <w:t>third-</w:t>
      </w:r>
      <w:r w:rsidR="00A339F1">
        <w:t>party port monitor technology that must be packaged or downloaded on the system.</w:t>
      </w:r>
    </w:p>
    <w:p w:rsidR="006E3FA7" w:rsidRDefault="00DF342E" w:rsidP="006E3FA7">
      <w:pPr>
        <w:pStyle w:val="BodyText"/>
      </w:pPr>
      <w:r>
        <w:t>Third-</w:t>
      </w:r>
      <w:r w:rsidR="00A339F1">
        <w:t>party port monitors have been shown to cause instability with Windows client and server print spoolers.</w:t>
      </w:r>
    </w:p>
    <w:p w:rsidR="00A339F1" w:rsidRDefault="00A339F1" w:rsidP="00A339F1">
      <w:pPr>
        <w:pStyle w:val="Heading2"/>
      </w:pPr>
      <w:bookmarkStart w:id="148" w:name="_Toc207445527"/>
      <w:bookmarkStart w:id="149" w:name="_Toc207445605"/>
      <w:bookmarkStart w:id="150" w:name="_Toc207445684"/>
      <w:bookmarkStart w:id="151" w:name="_Toc207445759"/>
      <w:bookmarkStart w:id="152" w:name="_Toc207445833"/>
      <w:bookmarkStart w:id="153" w:name="_Toc207446004"/>
      <w:bookmarkStart w:id="154" w:name="_Toc206840334"/>
      <w:bookmarkStart w:id="155" w:name="_Toc207445528"/>
      <w:bookmarkStart w:id="156" w:name="_Toc207445606"/>
      <w:bookmarkStart w:id="157" w:name="_Toc207445685"/>
      <w:bookmarkStart w:id="158" w:name="_Toc207445760"/>
      <w:bookmarkStart w:id="159" w:name="_Toc207445834"/>
      <w:bookmarkStart w:id="160" w:name="_Toc207446005"/>
      <w:bookmarkStart w:id="161" w:name="_Toc206840335"/>
      <w:bookmarkStart w:id="162" w:name="_Toc207445529"/>
      <w:bookmarkStart w:id="163" w:name="_Toc207445607"/>
      <w:bookmarkStart w:id="164" w:name="_Toc207445686"/>
      <w:bookmarkStart w:id="165" w:name="_Toc207445761"/>
      <w:bookmarkStart w:id="166" w:name="_Toc207445835"/>
      <w:bookmarkStart w:id="167" w:name="_Toc207446006"/>
      <w:bookmarkStart w:id="168" w:name="_Toc207446007"/>
      <w:bookmarkStart w:id="169" w:name="_Toc210636525"/>
      <w:bookmarkStart w:id="170" w:name="_Toc213054478"/>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t xml:space="preserve">Core </w:t>
      </w:r>
      <w:r w:rsidRPr="00A339F1">
        <w:t>Drivers</w:t>
      </w:r>
      <w:bookmarkEnd w:id="168"/>
      <w:bookmarkEnd w:id="169"/>
      <w:bookmarkEnd w:id="170"/>
    </w:p>
    <w:p w:rsidR="00DA59F7" w:rsidRPr="00DA59F7" w:rsidRDefault="00DA59F7" w:rsidP="00DA59F7">
      <w:pPr>
        <w:pStyle w:val="BodyText"/>
      </w:pPr>
      <w:r>
        <w:t>This section provides guidance for using core drivers.</w:t>
      </w:r>
    </w:p>
    <w:p w:rsidR="006E3FA7" w:rsidRDefault="00A339F1" w:rsidP="00A339F1">
      <w:pPr>
        <w:pStyle w:val="Heading3"/>
      </w:pPr>
      <w:bookmarkStart w:id="171" w:name="_Toc207446008"/>
      <w:bookmarkStart w:id="172" w:name="_Toc210636526"/>
      <w:bookmarkStart w:id="173" w:name="_Toc213054479"/>
      <w:r>
        <w:t xml:space="preserve">Using Microsoft </w:t>
      </w:r>
      <w:r w:rsidR="00B74515">
        <w:t>C</w:t>
      </w:r>
      <w:r>
        <w:t xml:space="preserve">ore </w:t>
      </w:r>
      <w:r w:rsidR="00B74515">
        <w:t>D</w:t>
      </w:r>
      <w:r>
        <w:t>rivers</w:t>
      </w:r>
      <w:bookmarkEnd w:id="171"/>
      <w:bookmarkEnd w:id="172"/>
      <w:bookmarkEnd w:id="173"/>
    </w:p>
    <w:p w:rsidR="00A339F1" w:rsidRDefault="00A339F1" w:rsidP="006E3FA7">
      <w:pPr>
        <w:pStyle w:val="BodyText"/>
      </w:pPr>
      <w:r>
        <w:t>Microsoft core drivers are designed to improve the agility in which drivers are created. They provide common rendering and configuration functions as well as a large amount of customizability.</w:t>
      </w:r>
    </w:p>
    <w:p w:rsidR="00A339F1" w:rsidRDefault="00A339F1" w:rsidP="00A339F1">
      <w:pPr>
        <w:pStyle w:val="Heading4"/>
      </w:pPr>
      <w:r w:rsidRPr="00A339F1">
        <w:t>Unidrv</w:t>
      </w:r>
    </w:p>
    <w:p w:rsidR="006E3FA7" w:rsidRDefault="00DF342E" w:rsidP="006E3FA7">
      <w:pPr>
        <w:pStyle w:val="BodyText"/>
      </w:pPr>
      <w:r>
        <w:t xml:space="preserve">You should always build </w:t>
      </w:r>
      <w:r w:rsidR="00A339F1">
        <w:t xml:space="preserve">Unidrv drivers </w:t>
      </w:r>
      <w:r>
        <w:t xml:space="preserve">by </w:t>
      </w:r>
      <w:r w:rsidR="00A339F1">
        <w:t xml:space="preserve">using the </w:t>
      </w:r>
      <w:r>
        <w:t>generic printer description (</w:t>
      </w:r>
      <w:r w:rsidR="00A339F1">
        <w:t>GPD</w:t>
      </w:r>
      <w:r>
        <w:t>)</w:t>
      </w:r>
      <w:r w:rsidR="00A339F1">
        <w:t xml:space="preserve"> as the data file. It </w:t>
      </w:r>
      <w:r w:rsidR="00871D4D">
        <w:t xml:space="preserve">might </w:t>
      </w:r>
      <w:r w:rsidR="00A339F1">
        <w:t xml:space="preserve">be possible to store configuration data outside the GPD, but synchronization </w:t>
      </w:r>
      <w:r w:rsidR="00871D4D">
        <w:t xml:space="preserve">could </w:t>
      </w:r>
      <w:r w:rsidR="00A339F1">
        <w:t xml:space="preserve">prove tricky. Using as much of the provided technologies as possible also yields much greater compatibility on </w:t>
      </w:r>
      <w:r w:rsidR="001703CC">
        <w:t xml:space="preserve">later </w:t>
      </w:r>
      <w:r w:rsidR="00A339F1">
        <w:t xml:space="preserve">versions of the </w:t>
      </w:r>
      <w:r>
        <w:t>operating system</w:t>
      </w:r>
      <w:r w:rsidR="00A339F1">
        <w:t xml:space="preserve"> and </w:t>
      </w:r>
      <w:r w:rsidR="00871D4D">
        <w:t>can</w:t>
      </w:r>
      <w:r w:rsidR="00A339F1">
        <w:t xml:space="preserve"> even provide extra functionality </w:t>
      </w:r>
      <w:r>
        <w:t xml:space="preserve">such as </w:t>
      </w:r>
      <w:r w:rsidR="00A339F1">
        <w:t>PrintTicket</w:t>
      </w:r>
      <w:r>
        <w:t xml:space="preserve"> and </w:t>
      </w:r>
      <w:r w:rsidR="00A339F1">
        <w:t>PrintCapabilities support with little or no extra development effort.</w:t>
      </w:r>
    </w:p>
    <w:p w:rsidR="006E3FA7" w:rsidRDefault="00C57C71" w:rsidP="006E3FA7">
      <w:pPr>
        <w:pStyle w:val="BodyText"/>
      </w:pPr>
      <w:r>
        <w:lastRenderedPageBreak/>
        <w:t>For m</w:t>
      </w:r>
      <w:r w:rsidR="00A339F1">
        <w:t>ore information on Unidrv</w:t>
      </w:r>
      <w:r w:rsidR="00B14B36">
        <w:t>, refer to “Microsoft Universal Print</w:t>
      </w:r>
      <w:r w:rsidR="00C005BF">
        <w:t>er</w:t>
      </w:r>
      <w:r w:rsidR="00B14B36">
        <w:t xml:space="preserve"> Driver” in </w:t>
      </w:r>
      <w:r w:rsidR="00C005BF">
        <w:t>the WDK.</w:t>
      </w:r>
    </w:p>
    <w:p w:rsidR="00A339F1" w:rsidRDefault="00A339F1" w:rsidP="00A339F1">
      <w:pPr>
        <w:pStyle w:val="Heading4"/>
      </w:pPr>
      <w:r w:rsidRPr="00A339F1">
        <w:t>PScript</w:t>
      </w:r>
    </w:p>
    <w:p w:rsidR="006E3FA7" w:rsidRDefault="00A339F1" w:rsidP="006E3FA7">
      <w:pPr>
        <w:pStyle w:val="BodyText"/>
      </w:pPr>
      <w:r>
        <w:t xml:space="preserve">Like Unidrv, PScript drivers should always be built </w:t>
      </w:r>
      <w:r w:rsidR="00DF342E">
        <w:t xml:space="preserve">by </w:t>
      </w:r>
      <w:r>
        <w:t>using the PPD as the data file.</w:t>
      </w:r>
    </w:p>
    <w:p w:rsidR="00716825" w:rsidRDefault="00C57C71" w:rsidP="009610CB">
      <w:pPr>
        <w:pStyle w:val="BodyText"/>
      </w:pPr>
      <w:r>
        <w:t>For m</w:t>
      </w:r>
      <w:r w:rsidR="00A339F1">
        <w:t>ore information on PScript</w:t>
      </w:r>
      <w:r>
        <w:t>, refer to “Microsoft Post</w:t>
      </w:r>
      <w:r w:rsidR="00135098">
        <w:t>S</w:t>
      </w:r>
      <w:r>
        <w:t>cript Printer Driver”</w:t>
      </w:r>
      <w:r w:rsidR="00A339F1">
        <w:t xml:space="preserve"> </w:t>
      </w:r>
      <w:r>
        <w:t xml:space="preserve">in </w:t>
      </w:r>
      <w:r w:rsidR="00C005BF">
        <w:t>the WDK.</w:t>
      </w:r>
    </w:p>
    <w:p w:rsidR="00A339F1" w:rsidRDefault="00A339F1" w:rsidP="00A339F1">
      <w:pPr>
        <w:pStyle w:val="Heading4"/>
      </w:pPr>
      <w:r w:rsidRPr="00A339F1">
        <w:t>XPSDrv</w:t>
      </w:r>
    </w:p>
    <w:p w:rsidR="006E3FA7" w:rsidRDefault="00A339F1" w:rsidP="006E3FA7">
      <w:pPr>
        <w:pStyle w:val="BodyText"/>
      </w:pPr>
      <w:r>
        <w:t xml:space="preserve">XPSDrv </w:t>
      </w:r>
      <w:r w:rsidR="00204177">
        <w:t>d</w:t>
      </w:r>
      <w:r>
        <w:t>rivers allow a tremendous amount of modularity and extensibility in the filter pipeline</w:t>
      </w:r>
      <w:r w:rsidR="00DF342E">
        <w:t>.</w:t>
      </w:r>
      <w:r>
        <w:t xml:space="preserve"> </w:t>
      </w:r>
      <w:r w:rsidR="00DF342E">
        <w:t>H</w:t>
      </w:r>
      <w:r>
        <w:t xml:space="preserve">owever, </w:t>
      </w:r>
      <w:r w:rsidR="00DF342E">
        <w:t xml:space="preserve">you must carefully plan </w:t>
      </w:r>
      <w:r>
        <w:t xml:space="preserve">use of the filter pipeline to produce </w:t>
      </w:r>
      <w:r w:rsidR="00204177">
        <w:t>high-</w:t>
      </w:r>
      <w:r w:rsidR="0010626E">
        <w:t>perform</w:t>
      </w:r>
      <w:r w:rsidR="00204177">
        <w:t>ing</w:t>
      </w:r>
      <w:r>
        <w:t xml:space="preserve">, robust drivers. </w:t>
      </w:r>
      <w:r w:rsidR="00DF342E">
        <w:t>Organize the f</w:t>
      </w:r>
      <w:r>
        <w:t>ilters so that minimal format conversion</w:t>
      </w:r>
      <w:r w:rsidR="00DF342E">
        <w:t xml:space="preserve"> is necessary</w:t>
      </w:r>
      <w:r>
        <w:t>. Stream</w:t>
      </w:r>
      <w:r w:rsidR="00DF342E">
        <w:t>-</w:t>
      </w:r>
      <w:r>
        <w:t>to</w:t>
      </w:r>
      <w:r w:rsidR="00DF342E">
        <w:t>-</w:t>
      </w:r>
      <w:r>
        <w:t xml:space="preserve">document conversions are particularly expensive, so </w:t>
      </w:r>
      <w:r w:rsidR="00135098">
        <w:t xml:space="preserve">you should group </w:t>
      </w:r>
      <w:r>
        <w:t>stream</w:t>
      </w:r>
      <w:r w:rsidR="00DF342E">
        <w:t>-</w:t>
      </w:r>
      <w:r>
        <w:t>based filters at the end of the set of filters in use.</w:t>
      </w:r>
    </w:p>
    <w:p w:rsidR="006E3FA7" w:rsidRDefault="00DF342E" w:rsidP="006E3FA7">
      <w:pPr>
        <w:pStyle w:val="BodyText"/>
      </w:pPr>
      <w:r>
        <w:t>To avoid resource deadlock, g</w:t>
      </w:r>
      <w:r w:rsidR="00A339F1">
        <w:t xml:space="preserve">lobal variables </w:t>
      </w:r>
      <w:r>
        <w:t xml:space="preserve">that are </w:t>
      </w:r>
      <w:r w:rsidR="00A339F1">
        <w:t>used in the filter pipeline must be safe for concurrent access.</w:t>
      </w:r>
    </w:p>
    <w:p w:rsidR="00A339F1" w:rsidRDefault="00A339F1" w:rsidP="00A339F1">
      <w:pPr>
        <w:pStyle w:val="Heading4"/>
      </w:pPr>
      <w:bookmarkStart w:id="174" w:name="_Ref203818898"/>
      <w:r w:rsidRPr="00A339F1">
        <w:t>Redistribution</w:t>
      </w:r>
      <w:bookmarkEnd w:id="174"/>
    </w:p>
    <w:p w:rsidR="006E3FA7" w:rsidRDefault="00DF342E" w:rsidP="006E3FA7">
      <w:pPr>
        <w:pStyle w:val="BodyText"/>
      </w:pPr>
      <w:r>
        <w:t xml:space="preserve">We </w:t>
      </w:r>
      <w:r w:rsidR="00A339F1">
        <w:t>support redistribution of the latest Unidrv, PScript</w:t>
      </w:r>
      <w:r>
        <w:t>,</w:t>
      </w:r>
      <w:r w:rsidR="00A339F1">
        <w:t xml:space="preserve"> and XPSDrv components to down</w:t>
      </w:r>
      <w:r>
        <w:t>-</w:t>
      </w:r>
      <w:r w:rsidR="00A339F1">
        <w:t>level version</w:t>
      </w:r>
      <w:r w:rsidR="00E02864">
        <w:t>s</w:t>
      </w:r>
      <w:r w:rsidR="00A339F1">
        <w:t xml:space="preserve"> of Windows. </w:t>
      </w:r>
      <w:r w:rsidR="00894D52">
        <w:t xml:space="preserve">For more information on redistributing </w:t>
      </w:r>
      <w:r w:rsidR="00A339F1">
        <w:t>these drivers</w:t>
      </w:r>
      <w:r w:rsidR="00894D52">
        <w:t>, refer to</w:t>
      </w:r>
      <w:r w:rsidR="00D20A7A">
        <w:t xml:space="preserve"> </w:t>
      </w:r>
      <w:r w:rsidR="00894D52">
        <w:t xml:space="preserve">”Redistributing </w:t>
      </w:r>
      <w:r w:rsidR="00D125AE">
        <w:t>Windows Vista Print Drivers” on the WHDC Web site</w:t>
      </w:r>
      <w:r w:rsidR="00C005BF">
        <w:t>.</w:t>
      </w:r>
    </w:p>
    <w:p w:rsidR="00A339F1" w:rsidRDefault="00A339F1" w:rsidP="00A339F1">
      <w:pPr>
        <w:pStyle w:val="Heading3"/>
      </w:pPr>
      <w:bookmarkStart w:id="175" w:name="_Toc207446009"/>
      <w:bookmarkStart w:id="176" w:name="_Toc210636527"/>
      <w:bookmarkStart w:id="177" w:name="_Toc213054480"/>
      <w:r>
        <w:t xml:space="preserve">User </w:t>
      </w:r>
      <w:r w:rsidRPr="00A339F1">
        <w:t>Interfaces</w:t>
      </w:r>
      <w:bookmarkEnd w:id="175"/>
      <w:bookmarkEnd w:id="176"/>
      <w:bookmarkEnd w:id="177"/>
    </w:p>
    <w:p w:rsidR="006E3FA7" w:rsidRDefault="00A339F1" w:rsidP="006E3FA7">
      <w:pPr>
        <w:pStyle w:val="BodyText"/>
      </w:pPr>
      <w:r>
        <w:t xml:space="preserve">Unidrv and PScript both provide </w:t>
      </w:r>
      <w:r w:rsidR="00DF342E">
        <w:t>u</w:t>
      </w:r>
      <w:r>
        <w:t xml:space="preserve">ser </w:t>
      </w:r>
      <w:r w:rsidR="00DF342E">
        <w:t>i</w:t>
      </w:r>
      <w:r>
        <w:t xml:space="preserve">nterfaces </w:t>
      </w:r>
      <w:r w:rsidR="00DF342E">
        <w:t xml:space="preserve">(UIs) </w:t>
      </w:r>
      <w:r>
        <w:t>automatically</w:t>
      </w:r>
      <w:r w:rsidR="00DF342E">
        <w:t>, but</w:t>
      </w:r>
      <w:r>
        <w:t xml:space="preserve"> these </w:t>
      </w:r>
      <w:r w:rsidR="00871D4D">
        <w:t>can</w:t>
      </w:r>
      <w:r>
        <w:t xml:space="preserve"> be extended. Drivers should </w:t>
      </w:r>
      <w:r w:rsidR="00204177">
        <w:t xml:space="preserve">provide </w:t>
      </w:r>
      <w:r>
        <w:t xml:space="preserve">a responsive UI at all times. When </w:t>
      </w:r>
      <w:r w:rsidR="00392441">
        <w:t xml:space="preserve">a worker thread calls </w:t>
      </w:r>
      <w:r>
        <w:t>high</w:t>
      </w:r>
      <w:r w:rsidR="00DF342E">
        <w:t>-</w:t>
      </w:r>
      <w:r>
        <w:t xml:space="preserve">latency APIs, </w:t>
      </w:r>
      <w:r w:rsidR="00135098">
        <w:t xml:space="preserve">use </w:t>
      </w:r>
      <w:r w:rsidR="00392441">
        <w:t xml:space="preserve">the </w:t>
      </w:r>
      <w:r>
        <w:t xml:space="preserve">thread to </w:t>
      </w:r>
      <w:r w:rsidR="00204177">
        <w:t xml:space="preserve">provide a </w:t>
      </w:r>
      <w:r>
        <w:t xml:space="preserve">responsive UI while </w:t>
      </w:r>
      <w:r w:rsidR="00392441">
        <w:t xml:space="preserve">it </w:t>
      </w:r>
      <w:r>
        <w:t>wait</w:t>
      </w:r>
      <w:r w:rsidR="00392441">
        <w:t>s</w:t>
      </w:r>
      <w:r>
        <w:t xml:space="preserve"> for the API call to complete. This </w:t>
      </w:r>
      <w:r w:rsidR="00135098">
        <w:t xml:space="preserve">action </w:t>
      </w:r>
      <w:r>
        <w:t>improves user perception of the performance of a dialog</w:t>
      </w:r>
      <w:r w:rsidR="00135098">
        <w:t xml:space="preserve"> box</w:t>
      </w:r>
      <w:r>
        <w:t>, even if the API call is just as slow</w:t>
      </w:r>
      <w:r w:rsidR="00135098">
        <w:t>,</w:t>
      </w:r>
      <w:r>
        <w:t xml:space="preserve"> </w:t>
      </w:r>
      <w:r w:rsidR="00392441">
        <w:t>because</w:t>
      </w:r>
      <w:r>
        <w:t xml:space="preserve"> the UI remains responsive.</w:t>
      </w:r>
    </w:p>
    <w:p w:rsidR="006E3FA7" w:rsidRDefault="00A339F1" w:rsidP="006E3FA7">
      <w:pPr>
        <w:pStyle w:val="BodyText"/>
      </w:pPr>
      <w:r>
        <w:t>Rendering code must never create UI.</w:t>
      </w:r>
    </w:p>
    <w:p w:rsidR="00A339F1" w:rsidRDefault="00A339F1" w:rsidP="00A339F1">
      <w:pPr>
        <w:pStyle w:val="Heading3"/>
      </w:pPr>
      <w:bookmarkStart w:id="178" w:name="_Toc207446010"/>
      <w:bookmarkStart w:id="179" w:name="_Toc210636528"/>
      <w:bookmarkStart w:id="180" w:name="_Toc213054481"/>
      <w:r>
        <w:t xml:space="preserve">Using </w:t>
      </w:r>
      <w:r w:rsidR="00DF342E">
        <w:t>Third-</w:t>
      </w:r>
      <w:r w:rsidR="00204177">
        <w:t>P</w:t>
      </w:r>
      <w:r>
        <w:t xml:space="preserve">arty </w:t>
      </w:r>
      <w:r w:rsidR="00204177">
        <w:t>C</w:t>
      </w:r>
      <w:r>
        <w:t xml:space="preserve">ore </w:t>
      </w:r>
      <w:r w:rsidR="00204177">
        <w:t>D</w:t>
      </w:r>
      <w:r>
        <w:t>rivers</w:t>
      </w:r>
      <w:bookmarkEnd w:id="178"/>
      <w:bookmarkEnd w:id="179"/>
      <w:bookmarkEnd w:id="180"/>
    </w:p>
    <w:p w:rsidR="006E3FA7" w:rsidRDefault="00DF342E" w:rsidP="006E3FA7">
      <w:pPr>
        <w:pStyle w:val="BodyText"/>
      </w:pPr>
      <w:r>
        <w:t>Third-</w:t>
      </w:r>
      <w:r w:rsidR="00204177">
        <w:t>p</w:t>
      </w:r>
      <w:r w:rsidR="00A339F1">
        <w:t xml:space="preserve">arty core drivers can contribute to slimmer driver architectures when </w:t>
      </w:r>
      <w:r w:rsidR="00135098">
        <w:t xml:space="preserve">they are </w:t>
      </w:r>
      <w:r w:rsidR="00A339F1">
        <w:t xml:space="preserve">distributed inbox. All core drivers must be in the </w:t>
      </w:r>
      <w:r>
        <w:t>d</w:t>
      </w:r>
      <w:r w:rsidR="00A339F1">
        <w:t>river</w:t>
      </w:r>
      <w:r w:rsidR="00204177">
        <w:t xml:space="preserve"> </w:t>
      </w:r>
      <w:r>
        <w:t>s</w:t>
      </w:r>
      <w:r w:rsidR="00A339F1">
        <w:t xml:space="preserve">tore for a model installation that depends on the core driver to succeed. Otherwise, installations </w:t>
      </w:r>
      <w:r w:rsidR="00871D4D">
        <w:t>can</w:t>
      </w:r>
      <w:r w:rsidR="00A339F1">
        <w:t xml:space="preserve"> fail silently and offer the user little idea of what to do.</w:t>
      </w:r>
    </w:p>
    <w:p w:rsidR="00A339F1" w:rsidRDefault="00A339F1" w:rsidP="00A339F1">
      <w:pPr>
        <w:pStyle w:val="Heading2"/>
      </w:pPr>
      <w:bookmarkStart w:id="181" w:name="_Toc207445534"/>
      <w:bookmarkStart w:id="182" w:name="_Toc207445612"/>
      <w:bookmarkStart w:id="183" w:name="_Toc207445691"/>
      <w:bookmarkStart w:id="184" w:name="_Toc207445766"/>
      <w:bookmarkStart w:id="185" w:name="_Toc207445840"/>
      <w:bookmarkStart w:id="186" w:name="_Toc207446011"/>
      <w:bookmarkStart w:id="187" w:name="_Toc207445535"/>
      <w:bookmarkStart w:id="188" w:name="_Toc207445613"/>
      <w:bookmarkStart w:id="189" w:name="_Toc207445692"/>
      <w:bookmarkStart w:id="190" w:name="_Toc207445767"/>
      <w:bookmarkStart w:id="191" w:name="_Toc207445841"/>
      <w:bookmarkStart w:id="192" w:name="_Toc207446012"/>
      <w:bookmarkStart w:id="193" w:name="_Toc207446013"/>
      <w:bookmarkStart w:id="194" w:name="_Toc210636529"/>
      <w:bookmarkStart w:id="195" w:name="_Toc213054482"/>
      <w:bookmarkEnd w:id="181"/>
      <w:bookmarkEnd w:id="182"/>
      <w:bookmarkEnd w:id="183"/>
      <w:bookmarkEnd w:id="184"/>
      <w:bookmarkEnd w:id="185"/>
      <w:bookmarkEnd w:id="186"/>
      <w:bookmarkEnd w:id="187"/>
      <w:bookmarkEnd w:id="188"/>
      <w:bookmarkEnd w:id="189"/>
      <w:bookmarkEnd w:id="190"/>
      <w:bookmarkEnd w:id="191"/>
      <w:bookmarkEnd w:id="192"/>
      <w:r>
        <w:t xml:space="preserve">Cluster </w:t>
      </w:r>
      <w:r w:rsidRPr="00A339F1">
        <w:t>Scenarios</w:t>
      </w:r>
      <w:bookmarkEnd w:id="193"/>
      <w:bookmarkEnd w:id="194"/>
      <w:bookmarkEnd w:id="195"/>
    </w:p>
    <w:p w:rsidR="006E3FA7" w:rsidRDefault="00A339F1" w:rsidP="006E3FA7">
      <w:pPr>
        <w:pStyle w:val="BodyText"/>
      </w:pPr>
      <w:r>
        <w:t>Clustered print servers offer increased availability in high</w:t>
      </w:r>
      <w:r w:rsidR="00DF342E">
        <w:t>-</w:t>
      </w:r>
      <w:r>
        <w:t xml:space="preserve">volume environments. </w:t>
      </w:r>
      <w:r w:rsidR="006A472D">
        <w:t>If your printer might be expected to exist in a clustered environment, y</w:t>
      </w:r>
      <w:r w:rsidR="00871D4D">
        <w:t xml:space="preserve">ou should carefully design </w:t>
      </w:r>
      <w:r w:rsidR="006A472D">
        <w:t>your</w:t>
      </w:r>
      <w:r w:rsidR="00871D4D">
        <w:t xml:space="preserve"> </w:t>
      </w:r>
      <w:r>
        <w:t>driver with cluster compatibility in mind. The biggest places where incompatibilities arise are with multiple print processor binaries and with custom port monitors.</w:t>
      </w:r>
    </w:p>
    <w:p w:rsidR="00A339F1" w:rsidRDefault="00135098" w:rsidP="006E3FA7">
      <w:pPr>
        <w:pStyle w:val="BodyText"/>
      </w:pPr>
      <w:r>
        <w:t>You should combine m</w:t>
      </w:r>
      <w:r w:rsidR="00A339F1">
        <w:t>ultiple</w:t>
      </w:r>
      <w:r w:rsidR="00FD0D41">
        <w:t xml:space="preserve"> print-</w:t>
      </w:r>
      <w:r w:rsidR="00A339F1">
        <w:t>processor binaries into a single binary and reference</w:t>
      </w:r>
      <w:r>
        <w:t xml:space="preserve"> them</w:t>
      </w:r>
      <w:r w:rsidR="00A339F1">
        <w:t xml:space="preserve"> from the INF by using the PrintProcessor directive. </w:t>
      </w:r>
      <w:r w:rsidR="00950141">
        <w:t>For m</w:t>
      </w:r>
      <w:r w:rsidR="00A339F1">
        <w:t>ore details</w:t>
      </w:r>
      <w:r w:rsidR="00950141">
        <w:t xml:space="preserve">, refer to “Printer INF File Entries” in </w:t>
      </w:r>
      <w:r w:rsidR="00C005BF">
        <w:t>the WDK</w:t>
      </w:r>
      <w:r w:rsidR="00905DE7">
        <w:t>.</w:t>
      </w:r>
    </w:p>
    <w:p w:rsidR="006E3FA7" w:rsidRDefault="00DF342E" w:rsidP="006E3FA7">
      <w:pPr>
        <w:pStyle w:val="BodyText"/>
      </w:pPr>
      <w:r>
        <w:lastRenderedPageBreak/>
        <w:t xml:space="preserve">We discourage </w:t>
      </w:r>
      <w:r w:rsidR="00135098">
        <w:t xml:space="preserve">the </w:t>
      </w:r>
      <w:r>
        <w:t>u</w:t>
      </w:r>
      <w:r w:rsidR="00A339F1">
        <w:t xml:space="preserve">se of custom port monitors, especially for devices that operate in a clustered environment. The </w:t>
      </w:r>
      <w:r w:rsidR="000A08EF" w:rsidRPr="000A08EF">
        <w:rPr>
          <w:b/>
        </w:rPr>
        <w:t>InitializePrintMonitor2</w:t>
      </w:r>
      <w:r w:rsidR="00A339F1">
        <w:t xml:space="preserve"> interface enable</w:t>
      </w:r>
      <w:r>
        <w:t>s</w:t>
      </w:r>
      <w:r w:rsidR="00A339F1">
        <w:t xml:space="preserve"> custom port monitors to be constructed to function </w:t>
      </w:r>
      <w:r w:rsidR="00392441">
        <w:t>correctly</w:t>
      </w:r>
      <w:r w:rsidR="00A339F1">
        <w:t xml:space="preserve"> on a clustered print server.</w:t>
      </w:r>
    </w:p>
    <w:p w:rsidR="006E3FA7" w:rsidRDefault="00A339F1" w:rsidP="006E3FA7">
      <w:pPr>
        <w:pStyle w:val="BodyText"/>
      </w:pPr>
      <w:r>
        <w:t>MSDN</w:t>
      </w:r>
      <w:r w:rsidR="00DF342E">
        <w:t>®</w:t>
      </w:r>
      <w:r>
        <w:t xml:space="preserve"> describ</w:t>
      </w:r>
      <w:r w:rsidR="001D57FE">
        <w:t xml:space="preserve">es how to convert a </w:t>
      </w:r>
      <w:r>
        <w:t xml:space="preserve">port monitor </w:t>
      </w:r>
      <w:r w:rsidR="00DF342E">
        <w:t xml:space="preserve">that is not cluster compatible </w:t>
      </w:r>
      <w:r>
        <w:t>into one that can work with a cluster</w:t>
      </w:r>
      <w:r w:rsidR="00950141">
        <w:t>. Refer to “Converting Print Monitors for Use with Clustered Print Servers”</w:t>
      </w:r>
      <w:r w:rsidR="001D57FE">
        <w:t xml:space="preserve"> in</w:t>
      </w:r>
      <w:r w:rsidR="00C005BF">
        <w:t xml:space="preserve"> the WDK</w:t>
      </w:r>
      <w:r w:rsidR="001D57FE">
        <w:t xml:space="preserve">. </w:t>
      </w:r>
      <w:r>
        <w:t>The most common issues are</w:t>
      </w:r>
      <w:r w:rsidR="00B26F35">
        <w:t xml:space="preserve"> related to</w:t>
      </w:r>
      <w:r>
        <w:t xml:space="preserve"> </w:t>
      </w:r>
      <w:r w:rsidR="00392441">
        <w:t xml:space="preserve">using </w:t>
      </w:r>
      <w:r>
        <w:t xml:space="preserve">global variables </w:t>
      </w:r>
      <w:r w:rsidR="00B26F35">
        <w:t xml:space="preserve">and </w:t>
      </w:r>
      <w:r>
        <w:t>direct access to the registry.</w:t>
      </w:r>
    </w:p>
    <w:p w:rsidR="00A339F1" w:rsidRDefault="00A339F1" w:rsidP="00A339F1">
      <w:pPr>
        <w:pStyle w:val="Heading2"/>
      </w:pPr>
      <w:bookmarkStart w:id="196" w:name="_Toc207446014"/>
      <w:bookmarkStart w:id="197" w:name="_Toc210636530"/>
      <w:bookmarkStart w:id="198" w:name="_Toc213054483"/>
      <w:r>
        <w:t xml:space="preserve">Backward and </w:t>
      </w:r>
      <w:r w:rsidR="00E02864">
        <w:t>F</w:t>
      </w:r>
      <w:r w:rsidRPr="00A339F1">
        <w:t>orward</w:t>
      </w:r>
      <w:r>
        <w:t xml:space="preserve"> </w:t>
      </w:r>
      <w:r w:rsidR="00E02864">
        <w:t>C</w:t>
      </w:r>
      <w:r>
        <w:t>ompatibility</w:t>
      </w:r>
      <w:bookmarkEnd w:id="196"/>
      <w:bookmarkEnd w:id="197"/>
      <w:bookmarkEnd w:id="198"/>
    </w:p>
    <w:p w:rsidR="006E3FA7" w:rsidRDefault="00A339F1" w:rsidP="006E3FA7">
      <w:pPr>
        <w:pStyle w:val="BodyText"/>
      </w:pPr>
      <w:r>
        <w:t xml:space="preserve">Drivers </w:t>
      </w:r>
      <w:r w:rsidR="00DF342E">
        <w:t xml:space="preserve">that are </w:t>
      </w:r>
      <w:r>
        <w:t xml:space="preserve">written for Windows are frequently backward and forward compatible. Drivers </w:t>
      </w:r>
      <w:r w:rsidR="00DF342E">
        <w:t xml:space="preserve">that </w:t>
      </w:r>
      <w:r>
        <w:t xml:space="preserve">depend on a particular version of a Microsoft core driver </w:t>
      </w:r>
      <w:r w:rsidR="00DF342E">
        <w:t xml:space="preserve">such as </w:t>
      </w:r>
      <w:r>
        <w:t xml:space="preserve">Unidrv or PScript </w:t>
      </w:r>
      <w:r w:rsidR="00871D4D">
        <w:t>can</w:t>
      </w:r>
      <w:r>
        <w:t xml:space="preserve"> redistribute them (as described in</w:t>
      </w:r>
      <w:r w:rsidR="00E02864">
        <w:t xml:space="preserve"> </w:t>
      </w:r>
      <w:r w:rsidR="00DF342E">
        <w:t>“</w:t>
      </w:r>
      <w:r w:rsidR="0089719B">
        <w:fldChar w:fldCharType="begin"/>
      </w:r>
      <w:r w:rsidR="00E02864">
        <w:instrText xml:space="preserve"> REF _Ref203818898 \h </w:instrText>
      </w:r>
      <w:r w:rsidR="0089719B">
        <w:fldChar w:fldCharType="separate"/>
      </w:r>
      <w:r w:rsidR="00E02864" w:rsidRPr="00A339F1">
        <w:t>Redistribution</w:t>
      </w:r>
      <w:r w:rsidR="0089719B">
        <w:fldChar w:fldCharType="end"/>
      </w:r>
      <w:r w:rsidR="00DF342E">
        <w:t>” earlier in this paper</w:t>
      </w:r>
      <w:r>
        <w:t>).</w:t>
      </w:r>
    </w:p>
    <w:p w:rsidR="006E3FA7" w:rsidRDefault="00A339F1" w:rsidP="006E3FA7">
      <w:pPr>
        <w:pStyle w:val="BodyText"/>
      </w:pPr>
      <w:r>
        <w:t>Drivers should avoid using</w:t>
      </w:r>
      <w:r w:rsidR="00DF342E">
        <w:t xml:space="preserve"> operating system</w:t>
      </w:r>
      <w:r>
        <w:t xml:space="preserve"> version checks that block installation on future </w:t>
      </w:r>
      <w:r w:rsidR="00E02864">
        <w:t>versions of Windows</w:t>
      </w:r>
      <w:r>
        <w:t xml:space="preserve">. This practice </w:t>
      </w:r>
      <w:r w:rsidR="00871D4D">
        <w:t>can</w:t>
      </w:r>
      <w:r>
        <w:t xml:space="preserve"> cause unnecessary driver compatibility issues and </w:t>
      </w:r>
      <w:r w:rsidR="00871D4D">
        <w:t>can</w:t>
      </w:r>
      <w:r>
        <w:t xml:space="preserve"> require code changes as well as recertification.</w:t>
      </w:r>
    </w:p>
    <w:p w:rsidR="006E3FA7" w:rsidRDefault="00A339F1" w:rsidP="006E3FA7">
      <w:pPr>
        <w:pStyle w:val="BodyText"/>
      </w:pPr>
      <w:r>
        <w:t xml:space="preserve">Drivers </w:t>
      </w:r>
      <w:r w:rsidR="00716825">
        <w:t xml:space="preserve">that are </w:t>
      </w:r>
      <w:r>
        <w:t xml:space="preserve">developed on a </w:t>
      </w:r>
      <w:r w:rsidR="00716825">
        <w:t>later operating system</w:t>
      </w:r>
      <w:r>
        <w:t xml:space="preserve"> should also </w:t>
      </w:r>
      <w:r w:rsidR="00392441">
        <w:t>try</w:t>
      </w:r>
      <w:r>
        <w:t xml:space="preserve"> to be backward compatible. </w:t>
      </w:r>
      <w:r w:rsidR="00716825">
        <w:t>Operating system v</w:t>
      </w:r>
      <w:r>
        <w:t xml:space="preserve">ersion checks are appropriate for drivers </w:t>
      </w:r>
      <w:r w:rsidR="00392441">
        <w:t xml:space="preserve">that have </w:t>
      </w:r>
      <w:r>
        <w:t xml:space="preserve">known compatibility issues that would result in </w:t>
      </w:r>
      <w:r w:rsidR="00E02864">
        <w:t xml:space="preserve">an </w:t>
      </w:r>
      <w:r>
        <w:t xml:space="preserve">unacceptable user experience, but drivers should be provided to users as </w:t>
      </w:r>
      <w:r w:rsidR="00392441">
        <w:t>widely</w:t>
      </w:r>
      <w:r>
        <w:t xml:space="preserve"> as possible.</w:t>
      </w:r>
    </w:p>
    <w:p w:rsidR="00A903BC" w:rsidRPr="001363A5" w:rsidRDefault="00A903BC" w:rsidP="001363A5">
      <w:pPr>
        <w:pStyle w:val="Heading1"/>
      </w:pPr>
      <w:bookmarkStart w:id="199" w:name="_Toc207446015"/>
      <w:bookmarkStart w:id="200" w:name="_Toc210636531"/>
      <w:bookmarkStart w:id="201" w:name="_Toc213054484"/>
      <w:r w:rsidRPr="001363A5">
        <w:t>Security Guidelines</w:t>
      </w:r>
      <w:bookmarkEnd w:id="199"/>
      <w:bookmarkEnd w:id="200"/>
      <w:bookmarkEnd w:id="201"/>
    </w:p>
    <w:p w:rsidR="006E3FA7" w:rsidRDefault="00716825" w:rsidP="006E3FA7">
      <w:pPr>
        <w:pStyle w:val="BodyText"/>
      </w:pPr>
      <w:r>
        <w:t xml:space="preserve">We </w:t>
      </w:r>
      <w:r w:rsidR="00A903BC">
        <w:t>recommend that all implementations follow published guidelines for reliability and security throughout the software development life</w:t>
      </w:r>
      <w:r>
        <w:t xml:space="preserve"> </w:t>
      </w:r>
      <w:r w:rsidR="00A903BC">
        <w:t xml:space="preserve">cycle. </w:t>
      </w:r>
      <w:r w:rsidR="00B12ED7">
        <w:t xml:space="preserve">For more information, see “Microsoft Security Development Lifecycle” </w:t>
      </w:r>
      <w:r w:rsidR="00C005BF">
        <w:t xml:space="preserve">in the MSDN library </w:t>
      </w:r>
      <w:r w:rsidR="00B12ED7">
        <w:t>and</w:t>
      </w:r>
      <w:r w:rsidR="000A7980">
        <w:t xml:space="preserve"> </w:t>
      </w:r>
      <w:r w:rsidR="00B12ED7">
        <w:t>“Reliability, Security and Maintenance”</w:t>
      </w:r>
      <w:r w:rsidR="00A903BC">
        <w:t xml:space="preserve"> </w:t>
      </w:r>
      <w:r w:rsidR="00C005BF">
        <w:t>o</w:t>
      </w:r>
      <w:r w:rsidR="000A7980">
        <w:t xml:space="preserve">n </w:t>
      </w:r>
      <w:r w:rsidR="00C005BF">
        <w:t>the WHDC Web site.</w:t>
      </w:r>
    </w:p>
    <w:p w:rsidR="00A903BC" w:rsidRDefault="00A903BC" w:rsidP="001363A5">
      <w:pPr>
        <w:pStyle w:val="Heading2"/>
      </w:pPr>
      <w:bookmarkStart w:id="202" w:name="_Toc207446016"/>
      <w:bookmarkStart w:id="203" w:name="_Toc210636532"/>
      <w:bookmarkStart w:id="204" w:name="_Toc213054485"/>
      <w:r w:rsidRPr="001363A5">
        <w:t>Working</w:t>
      </w:r>
      <w:r>
        <w:t xml:space="preserve"> with Limited User Accounts</w:t>
      </w:r>
      <w:bookmarkEnd w:id="202"/>
      <w:bookmarkEnd w:id="203"/>
      <w:bookmarkEnd w:id="204"/>
    </w:p>
    <w:p w:rsidR="006E3FA7" w:rsidRDefault="00A903BC" w:rsidP="006E3FA7">
      <w:pPr>
        <w:pStyle w:val="BodyText"/>
      </w:pPr>
      <w:r>
        <w:t xml:space="preserve">During driver development, it is important to </w:t>
      </w:r>
      <w:r w:rsidR="00392441">
        <w:t>consider</w:t>
      </w:r>
      <w:r>
        <w:t xml:space="preserve"> Windows Vista</w:t>
      </w:r>
      <w:r w:rsidR="00110D4D">
        <w:t>’s</w:t>
      </w:r>
      <w:r>
        <w:t xml:space="preserve"> increased use of </w:t>
      </w:r>
      <w:r w:rsidR="00135098">
        <w:t>L</w:t>
      </w:r>
      <w:r>
        <w:t xml:space="preserve">imited </w:t>
      </w:r>
      <w:r w:rsidR="00135098">
        <w:t>U</w:t>
      </w:r>
      <w:r>
        <w:t xml:space="preserve">ser </w:t>
      </w:r>
      <w:r w:rsidR="00135098">
        <w:t>A</w:t>
      </w:r>
      <w:r>
        <w:t xml:space="preserve">ccounts. </w:t>
      </w:r>
      <w:r w:rsidR="00392441">
        <w:t xml:space="preserve">Using </w:t>
      </w:r>
      <w:r>
        <w:t xml:space="preserve">the </w:t>
      </w:r>
      <w:r w:rsidR="00135098">
        <w:t>L</w:t>
      </w:r>
      <w:r>
        <w:t xml:space="preserve">imited </w:t>
      </w:r>
      <w:r w:rsidR="00135098">
        <w:t>U</w:t>
      </w:r>
      <w:r>
        <w:t xml:space="preserve">ser </w:t>
      </w:r>
      <w:r w:rsidR="00135098">
        <w:t>A</w:t>
      </w:r>
      <w:r>
        <w:t>ccount is a considerable improvement in the security of a user system, but can cause failures that would not be encountered by an Administrator.</w:t>
      </w:r>
    </w:p>
    <w:p w:rsidR="006E3FA7" w:rsidRDefault="00A903BC" w:rsidP="006E3FA7">
      <w:pPr>
        <w:pStyle w:val="BodyText"/>
      </w:pPr>
      <w:r>
        <w:t xml:space="preserve">Drivers should be careful to check that any temporary directories </w:t>
      </w:r>
      <w:r w:rsidR="00716825">
        <w:t xml:space="preserve">that are </w:t>
      </w:r>
      <w:r>
        <w:t xml:space="preserve">being used </w:t>
      </w:r>
      <w:r w:rsidR="00716825">
        <w:t xml:space="preserve">can </w:t>
      </w:r>
      <w:r>
        <w:t xml:space="preserve">be written to at runtime. OEM versions of Windows </w:t>
      </w:r>
      <w:r w:rsidR="00871D4D">
        <w:t xml:space="preserve">might </w:t>
      </w:r>
      <w:r>
        <w:t xml:space="preserve">have already </w:t>
      </w:r>
      <w:r w:rsidR="00716825">
        <w:t xml:space="preserve">used </w:t>
      </w:r>
      <w:r>
        <w:t xml:space="preserve">directories </w:t>
      </w:r>
      <w:r w:rsidR="00716825">
        <w:t xml:space="preserve">such as </w:t>
      </w:r>
      <w:r>
        <w:t>“C:\Temp,” but not set write permission for users</w:t>
      </w:r>
      <w:r w:rsidR="00135098">
        <w:t xml:space="preserve"> who have a limited user account</w:t>
      </w:r>
      <w:r>
        <w:t>.</w:t>
      </w:r>
    </w:p>
    <w:p w:rsidR="006E3FA7" w:rsidRDefault="00392441" w:rsidP="006E3FA7">
      <w:pPr>
        <w:pStyle w:val="BodyText"/>
      </w:pPr>
      <w:r>
        <w:t xml:space="preserve">Using </w:t>
      </w:r>
      <w:r w:rsidR="00A903BC">
        <w:t xml:space="preserve">co-installers during </w:t>
      </w:r>
      <w:r w:rsidR="00716825">
        <w:t>S</w:t>
      </w:r>
      <w:r w:rsidR="00A903BC">
        <w:t xml:space="preserve">etup </w:t>
      </w:r>
      <w:r w:rsidR="00871D4D">
        <w:t>can</w:t>
      </w:r>
      <w:r w:rsidR="00A903BC">
        <w:t xml:space="preserve"> also cause issues for users </w:t>
      </w:r>
      <w:r w:rsidR="00135098">
        <w:t xml:space="preserve">who have a limited user account and </w:t>
      </w:r>
      <w:r w:rsidR="00A903BC">
        <w:t xml:space="preserve">would </w:t>
      </w:r>
      <w:r w:rsidR="00716825">
        <w:t xml:space="preserve">be required </w:t>
      </w:r>
      <w:r w:rsidR="00A903BC">
        <w:t xml:space="preserve">to </w:t>
      </w:r>
      <w:r w:rsidR="00135098">
        <w:t xml:space="preserve">obtain </w:t>
      </w:r>
      <w:r w:rsidR="00A903BC">
        <w:t>elevate</w:t>
      </w:r>
      <w:r w:rsidR="00135098">
        <w:t>d</w:t>
      </w:r>
      <w:r w:rsidR="00A903BC">
        <w:t xml:space="preserve"> </w:t>
      </w:r>
      <w:r w:rsidR="00135098">
        <w:t xml:space="preserve">privileges </w:t>
      </w:r>
      <w:r w:rsidR="00A903BC">
        <w:t xml:space="preserve">to install the contents of the co-installer. </w:t>
      </w:r>
      <w:r w:rsidR="00135098">
        <w:t>Users who have a l</w:t>
      </w:r>
      <w:r w:rsidR="00716825">
        <w:t>imited user</w:t>
      </w:r>
      <w:r w:rsidR="00135098">
        <w:t xml:space="preserve"> account</w:t>
      </w:r>
      <w:r w:rsidR="00716825">
        <w:t xml:space="preserve"> can install s</w:t>
      </w:r>
      <w:r w:rsidR="00A903BC">
        <w:t>igned, INF-based packages without elevat</w:t>
      </w:r>
      <w:r w:rsidR="00135098">
        <w:t>ed privileges</w:t>
      </w:r>
      <w:r w:rsidR="00110D4D">
        <w:t>. Therefore, signed, INF-based packages</w:t>
      </w:r>
      <w:r w:rsidR="00A903BC">
        <w:t xml:space="preserve"> are the suggested method of driver distribution.</w:t>
      </w:r>
    </w:p>
    <w:p w:rsidR="00A903BC" w:rsidRDefault="00A903BC" w:rsidP="001363A5">
      <w:pPr>
        <w:pStyle w:val="Heading2"/>
      </w:pPr>
      <w:bookmarkStart w:id="205" w:name="_Toc207446018"/>
      <w:bookmarkStart w:id="206" w:name="_Toc210636533"/>
      <w:bookmarkStart w:id="207" w:name="_Toc213054486"/>
      <w:r>
        <w:lastRenderedPageBreak/>
        <w:t>Data Execution Prevention</w:t>
      </w:r>
      <w:bookmarkEnd w:id="205"/>
      <w:bookmarkEnd w:id="206"/>
      <w:bookmarkEnd w:id="207"/>
    </w:p>
    <w:p w:rsidR="004654AC" w:rsidRDefault="00A903BC" w:rsidP="006E3FA7">
      <w:pPr>
        <w:pStyle w:val="BodyText"/>
      </w:pPr>
      <w:r>
        <w:t xml:space="preserve">Data </w:t>
      </w:r>
      <w:r w:rsidR="00716825">
        <w:t>e</w:t>
      </w:r>
      <w:r>
        <w:t xml:space="preserve">xecution </w:t>
      </w:r>
      <w:r w:rsidR="00716825">
        <w:t>p</w:t>
      </w:r>
      <w:r>
        <w:t xml:space="preserve">revention (DEP) is a technology that was introduced in Windows XP Service Pack 2 that prevents </w:t>
      </w:r>
      <w:r w:rsidR="00392441">
        <w:t>many</w:t>
      </w:r>
      <w:r>
        <w:t xml:space="preserve"> security problems including buffer overruns. DEP </w:t>
      </w:r>
      <w:r w:rsidR="00716825">
        <w:t>ca</w:t>
      </w:r>
      <w:r w:rsidR="00392441">
        <w:t>n</w:t>
      </w:r>
      <w:r>
        <w:t xml:space="preserve">, however, terminate software with executable code pages that are not properly marked. </w:t>
      </w:r>
      <w:r w:rsidR="00716825">
        <w:t>You should always built and test d</w:t>
      </w:r>
      <w:r>
        <w:t xml:space="preserve">rivers in an environment </w:t>
      </w:r>
      <w:r w:rsidR="00392441">
        <w:t xml:space="preserve">that has </w:t>
      </w:r>
      <w:r>
        <w:t>DEP enabled. For more details on how to build DEP</w:t>
      </w:r>
      <w:r w:rsidR="00716825">
        <w:t>-</w:t>
      </w:r>
      <w:r>
        <w:t xml:space="preserve">compliant components, </w:t>
      </w:r>
      <w:r w:rsidR="004654AC">
        <w:t xml:space="preserve">see “Data Execution Prevention” </w:t>
      </w:r>
      <w:r w:rsidR="00C26E3D">
        <w:t>in the MSDN library.</w:t>
      </w:r>
    </w:p>
    <w:p w:rsidR="00A903BC" w:rsidRDefault="00A903BC" w:rsidP="001363A5">
      <w:pPr>
        <w:pStyle w:val="Heading2"/>
      </w:pPr>
      <w:bookmarkStart w:id="208" w:name="_Toc207446019"/>
      <w:bookmarkStart w:id="209" w:name="_Toc210636534"/>
      <w:bookmarkStart w:id="210" w:name="_Toc213054487"/>
      <w:r>
        <w:t xml:space="preserve">Responsible </w:t>
      </w:r>
      <w:r w:rsidR="009A3C25">
        <w:t>U</w:t>
      </w:r>
      <w:r w:rsidRPr="001363A5">
        <w:t>se</w:t>
      </w:r>
      <w:r>
        <w:t xml:space="preserve"> of </w:t>
      </w:r>
      <w:r w:rsidR="009A3C25">
        <w:t>P</w:t>
      </w:r>
      <w:r>
        <w:t xml:space="preserve">ersonally </w:t>
      </w:r>
      <w:r w:rsidR="009A3C25">
        <w:t>I</w:t>
      </w:r>
      <w:r>
        <w:t xml:space="preserve">dentifiable </w:t>
      </w:r>
      <w:r w:rsidR="009A3C25">
        <w:t>I</w:t>
      </w:r>
      <w:r>
        <w:t>nformation</w:t>
      </w:r>
      <w:bookmarkEnd w:id="208"/>
      <w:bookmarkEnd w:id="209"/>
      <w:bookmarkEnd w:id="210"/>
    </w:p>
    <w:p w:rsidR="006E3FA7" w:rsidRDefault="00626915" w:rsidP="006E3FA7">
      <w:pPr>
        <w:pStyle w:val="BodyText"/>
      </w:pPr>
      <w:r>
        <w:t>Correct</w:t>
      </w:r>
      <w:r w:rsidR="00A903BC">
        <w:t xml:space="preserve"> use of personally identifiable information (PII) is important to the security of our mutual customers. </w:t>
      </w:r>
      <w:r w:rsidR="00D125AE">
        <w:t>Printer driver</w:t>
      </w:r>
      <w:r w:rsidR="00A903BC">
        <w:t xml:space="preserve"> structures or files such as DEVMODEs and PrintTickets are not secure and </w:t>
      </w:r>
      <w:r w:rsidR="00716825">
        <w:t xml:space="preserve">can </w:t>
      </w:r>
      <w:r w:rsidR="00A903BC">
        <w:t xml:space="preserve">be persisted in documents or spool files. </w:t>
      </w:r>
      <w:r>
        <w:t>Therefore</w:t>
      </w:r>
      <w:r w:rsidR="00A903BC">
        <w:t>, any PII that must be stored in those structures or files should be encrypted or hashed with a generally accepted encryption or hashing algorithm.</w:t>
      </w:r>
    </w:p>
    <w:p w:rsidR="00A903BC" w:rsidRDefault="00A903BC" w:rsidP="001363A5">
      <w:pPr>
        <w:pStyle w:val="Heading2"/>
      </w:pPr>
      <w:bookmarkStart w:id="211" w:name="_Toc207446020"/>
      <w:bookmarkStart w:id="212" w:name="_Toc210636535"/>
      <w:bookmarkStart w:id="213" w:name="_Toc213054488"/>
      <w:r>
        <w:t xml:space="preserve">Reliability on </w:t>
      </w:r>
      <w:r w:rsidRPr="001363A5">
        <w:t>Secure</w:t>
      </w:r>
      <w:r>
        <w:t xml:space="preserve"> Printers</w:t>
      </w:r>
      <w:bookmarkEnd w:id="211"/>
      <w:bookmarkEnd w:id="212"/>
      <w:bookmarkEnd w:id="213"/>
    </w:p>
    <w:p w:rsidR="006E3FA7" w:rsidRDefault="00A903BC" w:rsidP="006E3FA7">
      <w:pPr>
        <w:pStyle w:val="BodyText"/>
      </w:pPr>
      <w:r>
        <w:t xml:space="preserve">Printers that implement secure printing features should include a mechanism to discard unprinted jobs after a </w:t>
      </w:r>
      <w:r w:rsidR="00716825">
        <w:t xml:space="preserve">stated </w:t>
      </w:r>
      <w:r>
        <w:t xml:space="preserve">time interval. </w:t>
      </w:r>
      <w:r w:rsidR="00716825">
        <w:t xml:space="preserve">Device </w:t>
      </w:r>
      <w:r w:rsidR="006475ED">
        <w:t>A</w:t>
      </w:r>
      <w:r w:rsidR="00716825">
        <w:t>dministrators should be able to edit t</w:t>
      </w:r>
      <w:r>
        <w:t xml:space="preserve">his time to help accommodate projected device load. </w:t>
      </w:r>
      <w:r w:rsidR="009A3C25">
        <w:t>Drivers should also implement a</w:t>
      </w:r>
      <w:r>
        <w:t xml:space="preserve"> failure case for when the device can no longer store new secure print jobs.</w:t>
      </w:r>
    </w:p>
    <w:p w:rsidR="00A903BC" w:rsidRDefault="00A903BC" w:rsidP="001363A5">
      <w:pPr>
        <w:pStyle w:val="Heading1"/>
      </w:pPr>
      <w:bookmarkStart w:id="214" w:name="_Toc207446021"/>
      <w:bookmarkStart w:id="215" w:name="_Toc210636536"/>
      <w:bookmarkStart w:id="216" w:name="_Toc213054489"/>
      <w:r>
        <w:t>Development and Testing Guidelines</w:t>
      </w:r>
      <w:bookmarkEnd w:id="214"/>
      <w:bookmarkEnd w:id="215"/>
      <w:bookmarkEnd w:id="216"/>
    </w:p>
    <w:p w:rsidR="00A903BC" w:rsidRDefault="00A903BC" w:rsidP="001363A5">
      <w:pPr>
        <w:pStyle w:val="Heading2"/>
      </w:pPr>
      <w:bookmarkStart w:id="217" w:name="_Toc207446022"/>
      <w:bookmarkStart w:id="218" w:name="_Toc210636537"/>
      <w:bookmarkStart w:id="219" w:name="_Toc213054490"/>
      <w:r>
        <w:t xml:space="preserve">Development </w:t>
      </w:r>
      <w:r w:rsidRPr="001363A5">
        <w:t>Guidelines</w:t>
      </w:r>
      <w:bookmarkEnd w:id="217"/>
      <w:bookmarkEnd w:id="218"/>
      <w:bookmarkEnd w:id="219"/>
    </w:p>
    <w:p w:rsidR="00FD0D41" w:rsidRPr="00FD0D41" w:rsidRDefault="00FD0D41" w:rsidP="00FD0D41">
      <w:pPr>
        <w:pStyle w:val="BodyText"/>
      </w:pPr>
      <w:r>
        <w:t>This section provides guidance on building printer drivers.</w:t>
      </w:r>
    </w:p>
    <w:p w:rsidR="00A903BC" w:rsidRDefault="00A903BC" w:rsidP="001363A5">
      <w:pPr>
        <w:pStyle w:val="Heading3"/>
      </w:pPr>
      <w:bookmarkStart w:id="220" w:name="_Toc207446023"/>
      <w:bookmarkStart w:id="221" w:name="_Toc210636538"/>
      <w:bookmarkStart w:id="222" w:name="_Toc213054491"/>
      <w:r>
        <w:t xml:space="preserve">Windows </w:t>
      </w:r>
      <w:r w:rsidRPr="001363A5">
        <w:t>Driver</w:t>
      </w:r>
      <w:r>
        <w:t xml:space="preserve"> Kit</w:t>
      </w:r>
      <w:bookmarkEnd w:id="220"/>
      <w:bookmarkEnd w:id="221"/>
      <w:bookmarkEnd w:id="222"/>
    </w:p>
    <w:p w:rsidR="006E3FA7" w:rsidRDefault="00A903BC" w:rsidP="006E3FA7">
      <w:pPr>
        <w:pStyle w:val="BodyText"/>
      </w:pPr>
      <w:r>
        <w:t xml:space="preserve">The WDK includes </w:t>
      </w:r>
      <w:r w:rsidR="00626915">
        <w:t>several</w:t>
      </w:r>
      <w:r>
        <w:t xml:space="preserve"> samples </w:t>
      </w:r>
      <w:r w:rsidR="009A3C25">
        <w:t xml:space="preserve">of </w:t>
      </w:r>
      <w:r>
        <w:t>how to build drivers, driver components</w:t>
      </w:r>
      <w:r w:rsidR="006475ED">
        <w:t>,</w:t>
      </w:r>
      <w:r>
        <w:t xml:space="preserve"> and even INFs. We strongly suggest that </w:t>
      </w:r>
      <w:r w:rsidR="00716825">
        <w:t xml:space="preserve">you build </w:t>
      </w:r>
      <w:r>
        <w:t xml:space="preserve">new drivers </w:t>
      </w:r>
      <w:r w:rsidR="00716825">
        <w:t xml:space="preserve">by </w:t>
      </w:r>
      <w:r>
        <w:t xml:space="preserve">using the latest sample drivers. These drivers are not guaranteed to be bug free or able to pass </w:t>
      </w:r>
      <w:r w:rsidR="00716825">
        <w:t>l</w:t>
      </w:r>
      <w:r>
        <w:t xml:space="preserve">ogo certification as is, but </w:t>
      </w:r>
      <w:r w:rsidR="00716825">
        <w:t xml:space="preserve">we </w:t>
      </w:r>
      <w:r>
        <w:t>strive to deliver very high</w:t>
      </w:r>
      <w:r w:rsidR="00716825">
        <w:t>-</w:t>
      </w:r>
      <w:r>
        <w:t xml:space="preserve">quality samples and </w:t>
      </w:r>
      <w:r w:rsidR="009A3C25">
        <w:t xml:space="preserve">to </w:t>
      </w:r>
      <w:r>
        <w:t>fix bugs regularly.</w:t>
      </w:r>
    </w:p>
    <w:p w:rsidR="00A903BC" w:rsidRDefault="00A903BC" w:rsidP="001363A5">
      <w:pPr>
        <w:pStyle w:val="Heading4"/>
      </w:pPr>
      <w:r>
        <w:t xml:space="preserve">Setting </w:t>
      </w:r>
      <w:r w:rsidR="009A3C25">
        <w:t>U</w:t>
      </w:r>
      <w:r>
        <w:t xml:space="preserve">p a </w:t>
      </w:r>
      <w:r w:rsidR="009A3C25">
        <w:t>B</w:t>
      </w:r>
      <w:r>
        <w:t xml:space="preserve">uild </w:t>
      </w:r>
      <w:r w:rsidR="009A3C25">
        <w:t>E</w:t>
      </w:r>
      <w:r w:rsidRPr="001363A5">
        <w:t>nvironment</w:t>
      </w:r>
    </w:p>
    <w:p w:rsidR="006E3FA7" w:rsidRDefault="00716825" w:rsidP="006E3FA7">
      <w:pPr>
        <w:pStyle w:val="BodyText"/>
      </w:pPr>
      <w:r>
        <w:t>We do not support b</w:t>
      </w:r>
      <w:r w:rsidR="00A903BC">
        <w:t xml:space="preserve">uilding </w:t>
      </w:r>
      <w:r w:rsidR="00D125AE">
        <w:t>printer driver</w:t>
      </w:r>
      <w:r w:rsidR="00A903BC">
        <w:t xml:space="preserve">s outside the WDK environment. </w:t>
      </w:r>
      <w:r w:rsidR="00626915">
        <w:t>Therefore</w:t>
      </w:r>
      <w:r w:rsidR="00A903BC">
        <w:t xml:space="preserve">, we strongly recommend that the only build environment </w:t>
      </w:r>
      <w:r>
        <w:t xml:space="preserve">that you </w:t>
      </w:r>
      <w:r w:rsidR="00626915">
        <w:t>use</w:t>
      </w:r>
      <w:r w:rsidR="00A903BC">
        <w:t xml:space="preserve"> for driver development is the WDK environment.</w:t>
      </w:r>
    </w:p>
    <w:p w:rsidR="006E3FA7" w:rsidRDefault="00DC5E37" w:rsidP="006E3FA7">
      <w:pPr>
        <w:pStyle w:val="BodyText"/>
      </w:pPr>
      <w:r>
        <w:t>For more information on the WDK build environment, refer to “Build Environment for Windows Drivers”</w:t>
      </w:r>
      <w:r w:rsidR="003B5EFE">
        <w:t xml:space="preserve"> </w:t>
      </w:r>
      <w:r w:rsidR="00C005BF">
        <w:t>on the WHDC Web site.</w:t>
      </w:r>
    </w:p>
    <w:p w:rsidR="006E3FA7" w:rsidRDefault="00A903BC" w:rsidP="006E3FA7">
      <w:pPr>
        <w:pStyle w:val="BodyText"/>
      </w:pPr>
      <w:r>
        <w:t>The WDK is available from MSDN subscriber downloads or from Microsoft Connect and is updated when new versions of Windows or Windows Server</w:t>
      </w:r>
      <w:r w:rsidR="00716825">
        <w:t>®</w:t>
      </w:r>
      <w:r>
        <w:t xml:space="preserve"> are released, or for service packs.</w:t>
      </w:r>
    </w:p>
    <w:p w:rsidR="00A903BC" w:rsidRDefault="00A903BC" w:rsidP="001363A5">
      <w:pPr>
        <w:pStyle w:val="Heading2"/>
      </w:pPr>
      <w:bookmarkStart w:id="223" w:name="_Toc207446024"/>
      <w:bookmarkStart w:id="224" w:name="_Toc210636539"/>
      <w:bookmarkStart w:id="225" w:name="_Toc213054492"/>
      <w:r>
        <w:t xml:space="preserve">Testing </w:t>
      </w:r>
      <w:r w:rsidRPr="001363A5">
        <w:t>Guidelines</w:t>
      </w:r>
      <w:bookmarkEnd w:id="223"/>
      <w:bookmarkEnd w:id="224"/>
      <w:bookmarkEnd w:id="225"/>
    </w:p>
    <w:p w:rsidR="00FD0D41" w:rsidRPr="00FD0D41" w:rsidRDefault="00FD0D41" w:rsidP="00FD0D41">
      <w:pPr>
        <w:pStyle w:val="BodyText"/>
      </w:pPr>
      <w:r>
        <w:t>This section provides guidance on testing printer drivers.</w:t>
      </w:r>
    </w:p>
    <w:p w:rsidR="00A903BC" w:rsidRDefault="00A903BC" w:rsidP="001363A5">
      <w:pPr>
        <w:pStyle w:val="Heading3"/>
      </w:pPr>
      <w:bookmarkStart w:id="226" w:name="_Toc207446025"/>
      <w:bookmarkStart w:id="227" w:name="_Toc207446026"/>
      <w:bookmarkStart w:id="228" w:name="_Toc207446027"/>
      <w:bookmarkStart w:id="229" w:name="_Toc210636540"/>
      <w:bookmarkStart w:id="230" w:name="_Toc213054493"/>
      <w:bookmarkEnd w:id="226"/>
      <w:bookmarkEnd w:id="227"/>
      <w:r>
        <w:lastRenderedPageBreak/>
        <w:t xml:space="preserve">Print </w:t>
      </w:r>
      <w:r w:rsidRPr="001363A5">
        <w:t>Verifier</w:t>
      </w:r>
      <w:bookmarkEnd w:id="228"/>
      <w:bookmarkEnd w:id="229"/>
      <w:bookmarkEnd w:id="230"/>
    </w:p>
    <w:p w:rsidR="00FD0D41" w:rsidRPr="00FD0D41" w:rsidRDefault="00FD0D41" w:rsidP="00FD0D41">
      <w:pPr>
        <w:pStyle w:val="BodyText"/>
      </w:pPr>
      <w:r>
        <w:t>This section provides information about using the PrintVerifier tool.</w:t>
      </w:r>
    </w:p>
    <w:p w:rsidR="00A903BC" w:rsidRDefault="00A903BC" w:rsidP="001363A5">
      <w:pPr>
        <w:pStyle w:val="Heading4"/>
      </w:pPr>
      <w:r>
        <w:t xml:space="preserve">What is </w:t>
      </w:r>
      <w:r w:rsidRPr="001363A5">
        <w:t>PrintVerifier</w:t>
      </w:r>
      <w:r>
        <w:t>?</w:t>
      </w:r>
    </w:p>
    <w:p w:rsidR="006E3FA7" w:rsidRDefault="00A903BC" w:rsidP="009610CB">
      <w:pPr>
        <w:pStyle w:val="BodyTextLink"/>
      </w:pPr>
      <w:r>
        <w:t xml:space="preserve">PrintVerifier is a runtime verification engine for monitoring interaction between </w:t>
      </w:r>
      <w:r w:rsidR="00716825">
        <w:t>third-</w:t>
      </w:r>
      <w:r>
        <w:t>party components and the print subsystem. In simpler terms, PrintVerifier help</w:t>
      </w:r>
      <w:r w:rsidR="009A3C25">
        <w:t>s</w:t>
      </w:r>
      <w:r>
        <w:t xml:space="preserve"> </w:t>
      </w:r>
      <w:r w:rsidR="009A3C25">
        <w:t xml:space="preserve">resolve </w:t>
      </w:r>
      <w:r>
        <w:t>issues such as</w:t>
      </w:r>
      <w:r w:rsidR="006475ED">
        <w:t xml:space="preserve"> the following</w:t>
      </w:r>
      <w:r>
        <w:t>:</w:t>
      </w:r>
    </w:p>
    <w:p w:rsidR="006E3FA7" w:rsidRDefault="00A903BC" w:rsidP="009610CB">
      <w:pPr>
        <w:pStyle w:val="BulletList"/>
      </w:pPr>
      <w:r>
        <w:t>How do I detect printer handle and general printer resource leaks in my application?</w:t>
      </w:r>
    </w:p>
    <w:p w:rsidR="006E3FA7" w:rsidRDefault="00A903BC" w:rsidP="009610CB">
      <w:pPr>
        <w:pStyle w:val="BulletList"/>
      </w:pPr>
      <w:r>
        <w:t>How do I detect incorrect usage of Win32 printing APIs in my application?</w:t>
      </w:r>
    </w:p>
    <w:p w:rsidR="006E3FA7" w:rsidRDefault="00A903BC" w:rsidP="009610CB">
      <w:pPr>
        <w:pStyle w:val="BulletList"/>
      </w:pPr>
      <w:r>
        <w:t>How do I detect incorrect usage of PrintTicket APIs in my application?</w:t>
      </w:r>
    </w:p>
    <w:p w:rsidR="006E3FA7" w:rsidRDefault="00A903BC" w:rsidP="009610CB">
      <w:pPr>
        <w:pStyle w:val="BulletList"/>
      </w:pPr>
      <w:r>
        <w:t>How do I detect general printing</w:t>
      </w:r>
      <w:r w:rsidR="00716825">
        <w:t>-</w:t>
      </w:r>
      <w:r>
        <w:t>related bugs in my application?</w:t>
      </w:r>
    </w:p>
    <w:p w:rsidR="006E3FA7" w:rsidRDefault="00A903BC" w:rsidP="009610CB">
      <w:pPr>
        <w:pStyle w:val="BulletList"/>
      </w:pPr>
      <w:r>
        <w:t>How do I detect incorrect reference counting in my printer driver?</w:t>
      </w:r>
    </w:p>
    <w:p w:rsidR="006E3FA7" w:rsidRDefault="00A903BC" w:rsidP="009610CB">
      <w:pPr>
        <w:pStyle w:val="BulletList"/>
      </w:pPr>
      <w:r>
        <w:t>How do I detect incorrect implementation of printing</w:t>
      </w:r>
      <w:r w:rsidR="00716825">
        <w:t>-</w:t>
      </w:r>
      <w:r>
        <w:t>related COM methods in my printer driver?</w:t>
      </w:r>
    </w:p>
    <w:p w:rsidR="006E3FA7" w:rsidRDefault="00A903BC" w:rsidP="009610CB">
      <w:pPr>
        <w:pStyle w:val="BulletList"/>
      </w:pPr>
      <w:r>
        <w:t>How do I detect incorrect PrintTicket</w:t>
      </w:r>
      <w:r w:rsidR="00716825">
        <w:t xml:space="preserve"> or </w:t>
      </w:r>
      <w:r>
        <w:t>PrintCapabilities implementation in my printer driver?</w:t>
      </w:r>
    </w:p>
    <w:p w:rsidR="006E3FA7" w:rsidRDefault="00A903BC" w:rsidP="009610CB">
      <w:pPr>
        <w:pStyle w:val="BulletList"/>
      </w:pPr>
      <w:r>
        <w:t>How do I detect bugs in my XPSDrv filter drivers?</w:t>
      </w:r>
    </w:p>
    <w:p w:rsidR="00A903BC" w:rsidRDefault="00A903BC" w:rsidP="009610CB">
      <w:pPr>
        <w:pStyle w:val="BulletList"/>
      </w:pPr>
      <w:r>
        <w:t xml:space="preserve">How do I detect all the </w:t>
      </w:r>
      <w:r w:rsidR="00626915">
        <w:t xml:space="preserve">previously stated problems </w:t>
      </w:r>
      <w:r>
        <w:t>at runtime?</w:t>
      </w:r>
    </w:p>
    <w:p w:rsidR="009610CB" w:rsidRDefault="009610CB" w:rsidP="009610CB">
      <w:pPr>
        <w:pStyle w:val="Le"/>
      </w:pPr>
    </w:p>
    <w:p w:rsidR="006E3FA7" w:rsidRDefault="00A903BC" w:rsidP="006E3FA7">
      <w:pPr>
        <w:pStyle w:val="BodyText"/>
      </w:pPr>
      <w:r>
        <w:t>PrintVerifier is implemented as an Application Verifier provider. It consists of two verification layers</w:t>
      </w:r>
      <w:r w:rsidR="00716825">
        <w:t>—</w:t>
      </w:r>
      <w:r>
        <w:t xml:space="preserve">the PrintAPI layer and the PrintDriver layer. As the names suggest, the PrintAPI layer monitors the boundary between applications and the print subsystem </w:t>
      </w:r>
      <w:r w:rsidR="00716825">
        <w:t xml:space="preserve">whereas </w:t>
      </w:r>
      <w:r>
        <w:t xml:space="preserve">the PrintDriver layer monitors the boundary between the core printer driver and </w:t>
      </w:r>
      <w:r w:rsidR="00716825">
        <w:t>third-</w:t>
      </w:r>
      <w:r>
        <w:t>party plug-ins.</w:t>
      </w:r>
    </w:p>
    <w:p w:rsidR="00A903BC" w:rsidRDefault="00A903BC" w:rsidP="006E3FA7">
      <w:pPr>
        <w:pStyle w:val="BodyText"/>
      </w:pPr>
      <w:r>
        <w:t xml:space="preserve">Enabling </w:t>
      </w:r>
      <w:r w:rsidRPr="006E3FA7">
        <w:t>PrintVerifier for your applications and the print subsystem gives you all the verification capa</w:t>
      </w:r>
      <w:r>
        <w:t xml:space="preserve">bilities </w:t>
      </w:r>
      <w:r w:rsidR="006475ED">
        <w:t xml:space="preserve">that were </w:t>
      </w:r>
      <w:r>
        <w:t xml:space="preserve">listed </w:t>
      </w:r>
      <w:r w:rsidR="00716825">
        <w:t xml:space="preserve">previously </w:t>
      </w:r>
      <w:r>
        <w:t xml:space="preserve">for free. </w:t>
      </w:r>
      <w:r w:rsidR="001B490A">
        <w:t xml:space="preserve">For </w:t>
      </w:r>
      <w:r>
        <w:t>details on how to enable PrintVerifier or any other test that is part of Application Verifier</w:t>
      </w:r>
      <w:r w:rsidR="001B490A">
        <w:t xml:space="preserve">, see “Using Application Verifier Within Your Software Development Lifecycle” </w:t>
      </w:r>
      <w:r w:rsidR="00C005BF">
        <w:t>o</w:t>
      </w:r>
      <w:r w:rsidR="001B490A">
        <w:t xml:space="preserve">n </w:t>
      </w:r>
      <w:r w:rsidR="00C005BF">
        <w:t>MSDN</w:t>
      </w:r>
      <w:r w:rsidR="00447160">
        <w:t>.</w:t>
      </w:r>
    </w:p>
    <w:p w:rsidR="00A903BC" w:rsidRDefault="00A903BC" w:rsidP="001363A5">
      <w:pPr>
        <w:pStyle w:val="Heading4"/>
      </w:pPr>
      <w:r>
        <w:t xml:space="preserve">When to </w:t>
      </w:r>
      <w:r w:rsidR="009A3C25">
        <w:t>U</w:t>
      </w:r>
      <w:r>
        <w:t>se PrintVerifier</w:t>
      </w:r>
    </w:p>
    <w:p w:rsidR="00A903BC" w:rsidRDefault="00A903BC" w:rsidP="006E3FA7">
      <w:pPr>
        <w:pStyle w:val="BodyText"/>
      </w:pPr>
      <w:r>
        <w:t xml:space="preserve">You should use PrintVerifier throughout your </w:t>
      </w:r>
      <w:r w:rsidR="00716825">
        <w:t>s</w:t>
      </w:r>
      <w:r>
        <w:t xml:space="preserve">oftware </w:t>
      </w:r>
      <w:r w:rsidR="00716825">
        <w:t>d</w:t>
      </w:r>
      <w:r>
        <w:t xml:space="preserve">evelopment </w:t>
      </w:r>
      <w:r w:rsidR="00716825">
        <w:t>l</w:t>
      </w:r>
      <w:r>
        <w:t>ife</w:t>
      </w:r>
      <w:r w:rsidR="00716825">
        <w:t xml:space="preserve"> </w:t>
      </w:r>
      <w:r>
        <w:t>cycle (SDL). The guidelines for when to use PrintVerifier are identical to the guidelines for Application Verifier</w:t>
      </w:r>
      <w:r w:rsidR="001B490A">
        <w:t xml:space="preserve">. For Application Verifier details, see “Using Application Verifier </w:t>
      </w:r>
      <w:r w:rsidR="006475ED">
        <w:t>w</w:t>
      </w:r>
      <w:r w:rsidR="001B490A">
        <w:t xml:space="preserve">ithin Your Software Development Lifecycle” </w:t>
      </w:r>
      <w:r w:rsidR="00C005BF">
        <w:t>o</w:t>
      </w:r>
      <w:r w:rsidR="001B490A">
        <w:t xml:space="preserve">n </w:t>
      </w:r>
      <w:r w:rsidR="00C005BF">
        <w:t>MSDN.</w:t>
      </w:r>
    </w:p>
    <w:p w:rsidR="00A903BC" w:rsidRDefault="00A903BC" w:rsidP="001363A5">
      <w:pPr>
        <w:pStyle w:val="Heading4"/>
      </w:pPr>
      <w:r>
        <w:t xml:space="preserve">Additional </w:t>
      </w:r>
      <w:r w:rsidR="009A3C25">
        <w:t>R</w:t>
      </w:r>
      <w:r w:rsidRPr="001363A5">
        <w:t>esources</w:t>
      </w:r>
      <w:r>
        <w:t xml:space="preserve"> for PrintVerifier</w:t>
      </w:r>
    </w:p>
    <w:p w:rsidR="00A903BC" w:rsidRDefault="009C0BF2" w:rsidP="006E3FA7">
      <w:pPr>
        <w:pStyle w:val="BodyText"/>
      </w:pPr>
      <w:r>
        <w:t xml:space="preserve">For a wealth of information </w:t>
      </w:r>
      <w:r w:rsidR="00626915">
        <w:t xml:space="preserve">about </w:t>
      </w:r>
      <w:r w:rsidR="00A903BC">
        <w:t>PrintVerifier</w:t>
      </w:r>
      <w:r>
        <w:t xml:space="preserve">, see “PrintVerifier Team Blog” </w:t>
      </w:r>
      <w:r w:rsidR="00C005BF">
        <w:t>o</w:t>
      </w:r>
      <w:r>
        <w:t xml:space="preserve">n </w:t>
      </w:r>
      <w:r w:rsidR="00C005BF">
        <w:t xml:space="preserve">MSDN. </w:t>
      </w:r>
      <w:r w:rsidR="00BA7704">
        <w:t>For</w:t>
      </w:r>
      <w:r w:rsidR="00A903BC">
        <w:t xml:space="preserve"> a screencast of PrintVerifier in use</w:t>
      </w:r>
      <w:r w:rsidR="00CF31FB">
        <w:t xml:space="preserve">, see “PrintVerifier </w:t>
      </w:r>
      <w:r w:rsidR="00C71244">
        <w:t>d</w:t>
      </w:r>
      <w:r w:rsidR="00CF31FB">
        <w:t xml:space="preserve">emo” in </w:t>
      </w:r>
      <w:r w:rsidR="00C005BF">
        <w:t>the Microsoft communities.</w:t>
      </w:r>
    </w:p>
    <w:p w:rsidR="00A903BC" w:rsidRDefault="00A903BC" w:rsidP="001363A5">
      <w:pPr>
        <w:pStyle w:val="Heading3"/>
      </w:pPr>
      <w:bookmarkStart w:id="231" w:name="_Toc207446028"/>
      <w:bookmarkStart w:id="232" w:name="_Toc210636541"/>
      <w:bookmarkStart w:id="233" w:name="_Toc213054494"/>
      <w:r>
        <w:t xml:space="preserve">Windows </w:t>
      </w:r>
      <w:r w:rsidRPr="001363A5">
        <w:t>Logo</w:t>
      </w:r>
      <w:r>
        <w:t xml:space="preserve"> Kit</w:t>
      </w:r>
      <w:bookmarkEnd w:id="231"/>
      <w:bookmarkEnd w:id="232"/>
      <w:bookmarkEnd w:id="233"/>
    </w:p>
    <w:p w:rsidR="006E3FA7" w:rsidRDefault="00A903BC" w:rsidP="006E3FA7">
      <w:pPr>
        <w:pStyle w:val="BodyText"/>
      </w:pPr>
      <w:r>
        <w:t xml:space="preserve">Microsoft ships </w:t>
      </w:r>
      <w:r w:rsidR="00626915">
        <w:t>several</w:t>
      </w:r>
      <w:r>
        <w:t xml:space="preserve"> very important and useful tests in the Windows Logo Kit</w:t>
      </w:r>
      <w:r w:rsidR="00716825">
        <w:t xml:space="preserve"> (WLK)</w:t>
      </w:r>
      <w:r>
        <w:t xml:space="preserve">. The set of tests in the WLK is meant to validate the functionality of the driver in </w:t>
      </w:r>
      <w:r w:rsidR="00626915">
        <w:t>several</w:t>
      </w:r>
      <w:r>
        <w:t xml:space="preserve"> specific areas such as robustness, rendering fidelity, PrintSchema conformance, XPS spec</w:t>
      </w:r>
      <w:r w:rsidR="00716825">
        <w:t>ification</w:t>
      </w:r>
      <w:r>
        <w:t xml:space="preserve"> conformance, </w:t>
      </w:r>
      <w:r w:rsidR="009A3C25">
        <w:t xml:space="preserve">and </w:t>
      </w:r>
      <w:r>
        <w:t>WSD spec</w:t>
      </w:r>
      <w:r w:rsidR="00716825">
        <w:t>ification</w:t>
      </w:r>
      <w:r>
        <w:t xml:space="preserve"> conformance. </w:t>
      </w:r>
      <w:r w:rsidR="00716825">
        <w:lastRenderedPageBreak/>
        <w:t xml:space="preserve">Although </w:t>
      </w:r>
      <w:r>
        <w:t xml:space="preserve">these are mandatory at the time of executing a logo submission, we recommend that </w:t>
      </w:r>
      <w:r w:rsidR="00D125AE">
        <w:t>printer driver</w:t>
      </w:r>
      <w:r>
        <w:t xml:space="preserve"> developers run these tests during development to find potential issues early in the product life</w:t>
      </w:r>
      <w:r w:rsidR="00716825">
        <w:t xml:space="preserve"> </w:t>
      </w:r>
      <w:r>
        <w:t>cycle.</w:t>
      </w:r>
    </w:p>
    <w:p w:rsidR="00A903BC" w:rsidRDefault="00A903BC" w:rsidP="001363A5">
      <w:pPr>
        <w:pStyle w:val="Heading3"/>
      </w:pPr>
      <w:bookmarkStart w:id="234" w:name="_Toc207446029"/>
      <w:bookmarkStart w:id="235" w:name="_Toc210636542"/>
      <w:bookmarkStart w:id="236" w:name="_Toc213054495"/>
      <w:r>
        <w:t xml:space="preserve">Using </w:t>
      </w:r>
      <w:r w:rsidRPr="001363A5">
        <w:t>other</w:t>
      </w:r>
      <w:r>
        <w:t xml:space="preserve"> Microsoft-</w:t>
      </w:r>
      <w:r w:rsidR="009A3C25">
        <w:t>P</w:t>
      </w:r>
      <w:r>
        <w:t xml:space="preserve">rovided </w:t>
      </w:r>
      <w:r w:rsidR="009A3C25">
        <w:t>T</w:t>
      </w:r>
      <w:r>
        <w:t xml:space="preserve">est </w:t>
      </w:r>
      <w:r w:rsidR="009A3C25">
        <w:t>T</w:t>
      </w:r>
      <w:r>
        <w:t>ools</w:t>
      </w:r>
      <w:bookmarkEnd w:id="234"/>
      <w:bookmarkEnd w:id="235"/>
      <w:bookmarkEnd w:id="236"/>
    </w:p>
    <w:p w:rsidR="00A903BC" w:rsidRDefault="00A903BC" w:rsidP="006E3FA7">
      <w:pPr>
        <w:pStyle w:val="BodyText"/>
      </w:pPr>
      <w:r>
        <w:t xml:space="preserve">In addition to the set of tests that ships in the WLK, </w:t>
      </w:r>
      <w:r w:rsidR="00716825">
        <w:t xml:space="preserve">we </w:t>
      </w:r>
      <w:r>
        <w:t>also ship some useful tools in the WDK. The tools that currently ship in the WDK are PTConform, INFGate, IsXps</w:t>
      </w:r>
      <w:r w:rsidR="00716825">
        <w:t>,</w:t>
      </w:r>
      <w:r>
        <w:t xml:space="preserve"> and LooksGood. These tools can be run directly from the command line and should be easy to integrate into a driver development environment.</w:t>
      </w:r>
    </w:p>
    <w:p w:rsidR="00041225" w:rsidRDefault="00041225" w:rsidP="00041225">
      <w:pPr>
        <w:pStyle w:val="Heading1"/>
      </w:pPr>
      <w:bookmarkStart w:id="237" w:name="_Toc213054496"/>
      <w:r>
        <w:t>Resources</w:t>
      </w:r>
      <w:bookmarkEnd w:id="237"/>
      <w:r>
        <w:tab/>
      </w:r>
      <w:r>
        <w:tab/>
      </w:r>
    </w:p>
    <w:p w:rsidR="00C71244" w:rsidRDefault="00C71244" w:rsidP="00C71244">
      <w:pPr>
        <w:pStyle w:val="Heading4"/>
      </w:pPr>
      <w:r>
        <w:t>MSDN</w:t>
      </w:r>
    </w:p>
    <w:p w:rsidR="00C71244" w:rsidRDefault="00C71244" w:rsidP="00C71244">
      <w:pPr>
        <w:pStyle w:val="DT"/>
      </w:pPr>
      <w:r>
        <w:t>Data Execution Prevention</w:t>
      </w:r>
    </w:p>
    <w:p w:rsidR="00C71244" w:rsidRDefault="0089719B" w:rsidP="00C71244">
      <w:pPr>
        <w:pStyle w:val="DL"/>
      </w:pPr>
      <w:hyperlink r:id="rId8" w:history="1">
        <w:r w:rsidR="00C71244">
          <w:rPr>
            <w:rStyle w:val="Hyperlink"/>
          </w:rPr>
          <w:t>http://go.microsoft.com/fwlink/?LinkId=122801</w:t>
        </w:r>
      </w:hyperlink>
    </w:p>
    <w:p w:rsidR="00C71244" w:rsidRDefault="00C71244" w:rsidP="00C71244">
      <w:pPr>
        <w:pStyle w:val="DT"/>
      </w:pPr>
      <w:r>
        <w:t>Microsoft Security Development Lifecycle</w:t>
      </w:r>
    </w:p>
    <w:p w:rsidR="00C71244" w:rsidRDefault="0089719B" w:rsidP="00C71244">
      <w:pPr>
        <w:pStyle w:val="DL"/>
      </w:pPr>
      <w:hyperlink r:id="rId9" w:history="1">
        <w:r w:rsidR="00C71244">
          <w:rPr>
            <w:rStyle w:val="Hyperlink"/>
          </w:rPr>
          <w:t>http://go.microsoft.com/fwlink/?LinkId=125745</w:t>
        </w:r>
      </w:hyperlink>
    </w:p>
    <w:p w:rsidR="00C71244" w:rsidRDefault="00C71244" w:rsidP="00C71244">
      <w:pPr>
        <w:pStyle w:val="DT"/>
      </w:pPr>
      <w:r>
        <w:t>PrintVerifier demo</w:t>
      </w:r>
    </w:p>
    <w:p w:rsidR="00C71244" w:rsidRDefault="0089719B" w:rsidP="00C71244">
      <w:pPr>
        <w:pStyle w:val="DL"/>
      </w:pPr>
      <w:hyperlink r:id="rId10" w:history="1">
        <w:r w:rsidR="00C71244" w:rsidRPr="001C0EB4">
          <w:rPr>
            <w:rStyle w:val="Hyperlink"/>
          </w:rPr>
          <w:t>http://go.microsoft.com/fwlink/?LinkId=125751</w:t>
        </w:r>
      </w:hyperlink>
    </w:p>
    <w:p w:rsidR="00C71244" w:rsidRDefault="00C71244" w:rsidP="00C71244">
      <w:pPr>
        <w:pStyle w:val="DT"/>
      </w:pPr>
      <w:r>
        <w:t>PrintVerifier Team Blog</w:t>
      </w:r>
    </w:p>
    <w:p w:rsidR="00C71244" w:rsidRDefault="0089719B" w:rsidP="00C71244">
      <w:pPr>
        <w:pStyle w:val="DL"/>
      </w:pPr>
      <w:hyperlink r:id="rId11" w:history="1">
        <w:r w:rsidR="00C71244" w:rsidRPr="001C0EB4">
          <w:rPr>
            <w:rStyle w:val="Hyperlink"/>
          </w:rPr>
          <w:t>http://go.microsoft.com/fwlink/?LinkId=125750</w:t>
        </w:r>
      </w:hyperlink>
    </w:p>
    <w:p w:rsidR="00C71244" w:rsidRDefault="00C71244" w:rsidP="00C71244">
      <w:pPr>
        <w:pStyle w:val="DT"/>
      </w:pPr>
      <w:r>
        <w:t>Using Application Verifier Within Your Software Development Lifecycle</w:t>
      </w:r>
    </w:p>
    <w:p w:rsidR="00C71244" w:rsidRDefault="0089719B" w:rsidP="00C71244">
      <w:pPr>
        <w:pStyle w:val="DL"/>
      </w:pPr>
      <w:hyperlink r:id="rId12" w:history="1">
        <w:r w:rsidR="00C71244" w:rsidRPr="001C0EB4">
          <w:rPr>
            <w:rStyle w:val="Hyperlink"/>
          </w:rPr>
          <w:t>http://go.microsoft.com/fwlink/?LinkId=125747</w:t>
        </w:r>
      </w:hyperlink>
    </w:p>
    <w:p w:rsidR="00C71244" w:rsidRDefault="00C71244" w:rsidP="00C71244">
      <w:pPr>
        <w:pStyle w:val="DL"/>
      </w:pPr>
    </w:p>
    <w:p w:rsidR="00C71244" w:rsidRDefault="00C71244" w:rsidP="00C71244">
      <w:pPr>
        <w:pStyle w:val="Heading4"/>
      </w:pPr>
      <w:r>
        <w:t>WDK</w:t>
      </w:r>
    </w:p>
    <w:p w:rsidR="00C71244" w:rsidRDefault="00C71244" w:rsidP="00C71244">
      <w:pPr>
        <w:pStyle w:val="DT"/>
      </w:pPr>
      <w:r>
        <w:t>Auto-Configuration Samples</w:t>
      </w:r>
    </w:p>
    <w:p w:rsidR="00C71244" w:rsidRPr="000F6AFC" w:rsidRDefault="0089719B" w:rsidP="00C71244">
      <w:pPr>
        <w:pStyle w:val="DL"/>
      </w:pPr>
      <w:hyperlink r:id="rId13" w:history="1">
        <w:r w:rsidR="00C71244">
          <w:rPr>
            <w:rStyle w:val="Hyperlink"/>
          </w:rPr>
          <w:t>http://go.microsoft.com/fwlink/?LinkId=122792</w:t>
        </w:r>
      </w:hyperlink>
    </w:p>
    <w:p w:rsidR="00C71244" w:rsidRDefault="00C71244" w:rsidP="00C71244">
      <w:pPr>
        <w:pStyle w:val="DT"/>
      </w:pPr>
      <w:r>
        <w:t>Converting Print Monitors for Use with Clustered Print Servers</w:t>
      </w:r>
    </w:p>
    <w:p w:rsidR="00C71244" w:rsidRDefault="0089719B" w:rsidP="00C71244">
      <w:pPr>
        <w:pStyle w:val="DL"/>
      </w:pPr>
      <w:hyperlink r:id="rId14" w:history="1">
        <w:r w:rsidR="00C71244">
          <w:rPr>
            <w:rStyle w:val="Hyperlink"/>
          </w:rPr>
          <w:t>http://go.microsoft.com/fwlink/?LinkId=125737</w:t>
        </w:r>
      </w:hyperlink>
    </w:p>
    <w:p w:rsidR="00C71244" w:rsidRPr="00151371" w:rsidRDefault="00C71244" w:rsidP="00C71244">
      <w:pPr>
        <w:pStyle w:val="DT"/>
        <w:rPr>
          <w:lang w:val="de-DE"/>
        </w:rPr>
      </w:pPr>
      <w:r w:rsidRPr="00151371">
        <w:rPr>
          <w:lang w:val="de-DE"/>
        </w:rPr>
        <w:t>INF Models Section</w:t>
      </w:r>
    </w:p>
    <w:p w:rsidR="00C71244" w:rsidRPr="00151371" w:rsidRDefault="0089719B" w:rsidP="00C71244">
      <w:pPr>
        <w:pStyle w:val="DL"/>
        <w:rPr>
          <w:lang w:val="de-DE"/>
        </w:rPr>
      </w:pPr>
      <w:hyperlink r:id="rId15" w:history="1">
        <w:r w:rsidR="00C71244" w:rsidRPr="00151371">
          <w:rPr>
            <w:rStyle w:val="Hyperlink"/>
            <w:lang w:val="de-DE"/>
          </w:rPr>
          <w:t>http://go.microsoft.com/fwlink/?LinkId=125743</w:t>
        </w:r>
      </w:hyperlink>
    </w:p>
    <w:p w:rsidR="00C71244" w:rsidRPr="00151371" w:rsidRDefault="00C71244" w:rsidP="00C71244">
      <w:pPr>
        <w:pStyle w:val="DT"/>
        <w:rPr>
          <w:lang w:val="de-DE"/>
        </w:rPr>
      </w:pPr>
      <w:r w:rsidRPr="00151371">
        <w:rPr>
          <w:lang w:val="de-DE"/>
        </w:rPr>
        <w:t>Microsoft PostScript Printer Driver</w:t>
      </w:r>
    </w:p>
    <w:p w:rsidR="00C71244" w:rsidRPr="00151371" w:rsidRDefault="0089719B" w:rsidP="00C71244">
      <w:pPr>
        <w:pStyle w:val="DL"/>
        <w:rPr>
          <w:lang w:val="de-DE"/>
        </w:rPr>
      </w:pPr>
      <w:hyperlink r:id="rId16" w:history="1">
        <w:r w:rsidR="00C71244" w:rsidRPr="00151371">
          <w:rPr>
            <w:rStyle w:val="Hyperlink"/>
            <w:lang w:val="de-DE"/>
          </w:rPr>
          <w:t>http://msdn.microsoft.com/en-us/library/aa506075.aspx</w:t>
        </w:r>
      </w:hyperlink>
    </w:p>
    <w:p w:rsidR="00C71244" w:rsidRPr="00151371" w:rsidRDefault="00C71244" w:rsidP="00C71244">
      <w:pPr>
        <w:pStyle w:val="DT"/>
        <w:rPr>
          <w:lang w:val="de-DE"/>
        </w:rPr>
      </w:pPr>
      <w:r w:rsidRPr="00151371">
        <w:rPr>
          <w:lang w:val="de-DE"/>
        </w:rPr>
        <w:t>Microsoft Universal Printer Driver</w:t>
      </w:r>
    </w:p>
    <w:p w:rsidR="00C71244" w:rsidRPr="00151371" w:rsidRDefault="0089719B" w:rsidP="00C71244">
      <w:pPr>
        <w:pStyle w:val="DL"/>
        <w:rPr>
          <w:lang w:val="de-DE"/>
        </w:rPr>
      </w:pPr>
      <w:hyperlink r:id="rId17" w:history="1">
        <w:r w:rsidR="00C71244" w:rsidRPr="00151371">
          <w:rPr>
            <w:rStyle w:val="Hyperlink"/>
            <w:lang w:val="de-DE"/>
          </w:rPr>
          <w:t>http://go.microsoft.com/fwlink/?LinkId=125744</w:t>
        </w:r>
      </w:hyperlink>
    </w:p>
    <w:p w:rsidR="00C71244" w:rsidRPr="00151371" w:rsidRDefault="00C71244" w:rsidP="00C71244">
      <w:pPr>
        <w:pStyle w:val="DT"/>
        <w:rPr>
          <w:lang w:val="de-DE"/>
        </w:rPr>
      </w:pPr>
      <w:r w:rsidRPr="00151371">
        <w:rPr>
          <w:lang w:val="de-DE"/>
        </w:rPr>
        <w:t>Multifunction Printer Design Recommendations</w:t>
      </w:r>
    </w:p>
    <w:p w:rsidR="00C71244" w:rsidRPr="00151371" w:rsidRDefault="00C71244" w:rsidP="00C71244">
      <w:pPr>
        <w:pStyle w:val="DL"/>
        <w:rPr>
          <w:lang w:val="de-DE"/>
        </w:rPr>
      </w:pPr>
      <w:r w:rsidRPr="00151371">
        <w:rPr>
          <w:lang w:val="de-DE"/>
        </w:rPr>
        <w:t> </w:t>
      </w:r>
      <w:hyperlink r:id="rId18" w:history="1">
        <w:r w:rsidRPr="00151371">
          <w:rPr>
            <w:rStyle w:val="Hyperlink"/>
            <w:lang w:val="de-DE"/>
          </w:rPr>
          <w:t>http://go.microsoft.com/fwlink/?LinkId=40504</w:t>
        </w:r>
      </w:hyperlink>
    </w:p>
    <w:p w:rsidR="00C71244" w:rsidRPr="00151371" w:rsidRDefault="00C71244" w:rsidP="00C71244">
      <w:pPr>
        <w:pStyle w:val="DT"/>
        <w:rPr>
          <w:lang w:val="de-DE"/>
        </w:rPr>
      </w:pPr>
      <w:r w:rsidRPr="00151371">
        <w:rPr>
          <w:lang w:val="de-DE"/>
        </w:rPr>
        <w:t>Printer INF File Entries</w:t>
      </w:r>
    </w:p>
    <w:p w:rsidR="00C71244" w:rsidRPr="00151371" w:rsidRDefault="0089719B" w:rsidP="00C71244">
      <w:pPr>
        <w:pStyle w:val="DL"/>
        <w:rPr>
          <w:lang w:val="de-DE"/>
        </w:rPr>
      </w:pPr>
      <w:hyperlink r:id="rId19" w:history="1">
        <w:r w:rsidR="00C71244" w:rsidRPr="00151371">
          <w:rPr>
            <w:rStyle w:val="Hyperlink"/>
            <w:lang w:val="de-DE"/>
          </w:rPr>
          <w:t>http://go.microsoft.com/fwlink/?LinkId=125736</w:t>
        </w:r>
      </w:hyperlink>
    </w:p>
    <w:p w:rsidR="00C71244" w:rsidRPr="00C005BF" w:rsidRDefault="00C71244" w:rsidP="00C71244">
      <w:pPr>
        <w:pStyle w:val="DT"/>
      </w:pPr>
      <w:r w:rsidRPr="00C005BF">
        <w:t>Using Updated Core Print Drivers</w:t>
      </w:r>
    </w:p>
    <w:p w:rsidR="00C71244" w:rsidRPr="00C005BF" w:rsidRDefault="0089719B" w:rsidP="00C71244">
      <w:pPr>
        <w:pStyle w:val="DL"/>
      </w:pPr>
      <w:hyperlink r:id="rId20" w:history="1">
        <w:r w:rsidR="00C71244" w:rsidRPr="00C005BF">
          <w:rPr>
            <w:rStyle w:val="Hyperlink"/>
          </w:rPr>
          <w:t>http://go.microsoft.com/fwlink/?LinkId=125742</w:t>
        </w:r>
      </w:hyperlink>
    </w:p>
    <w:p w:rsidR="00C71244" w:rsidRDefault="00C71244" w:rsidP="00C71244">
      <w:pPr>
        <w:pStyle w:val="DL"/>
      </w:pPr>
    </w:p>
    <w:p w:rsidR="00C71244" w:rsidRPr="00C71244" w:rsidRDefault="00C71244" w:rsidP="00C71244">
      <w:pPr>
        <w:pStyle w:val="Heading4"/>
      </w:pPr>
      <w:r>
        <w:lastRenderedPageBreak/>
        <w:t>Windows Hardware D</w:t>
      </w:r>
      <w:r w:rsidR="00AD2D42">
        <w:t>eveloper</w:t>
      </w:r>
      <w:r>
        <w:t xml:space="preserve"> Central</w:t>
      </w:r>
    </w:p>
    <w:p w:rsidR="00C71244" w:rsidRDefault="00C71244" w:rsidP="00C71244">
      <w:pPr>
        <w:pStyle w:val="DT"/>
      </w:pPr>
      <w:r>
        <w:t>Build Environment for Windows Drivers</w:t>
      </w:r>
    </w:p>
    <w:p w:rsidR="00C71244" w:rsidRDefault="0089719B" w:rsidP="00C71244">
      <w:pPr>
        <w:pStyle w:val="DL"/>
      </w:pPr>
      <w:hyperlink r:id="rId21" w:history="1">
        <w:r w:rsidR="00C71244">
          <w:rPr>
            <w:rStyle w:val="Hyperlink"/>
          </w:rPr>
          <w:t>http://www.microsoft.com/whdc/devtools/tools/buildenv.mspx</w:t>
        </w:r>
      </w:hyperlink>
    </w:p>
    <w:p w:rsidR="00894D52" w:rsidRDefault="00894D52" w:rsidP="00C57C71">
      <w:pPr>
        <w:pStyle w:val="DT"/>
      </w:pPr>
      <w:r>
        <w:t>Redistributing Windows Vista Print Drivers</w:t>
      </w:r>
    </w:p>
    <w:p w:rsidR="00C57C71" w:rsidRDefault="0089719B" w:rsidP="00894D52">
      <w:pPr>
        <w:pStyle w:val="DL"/>
      </w:pPr>
      <w:hyperlink r:id="rId22" w:history="1">
        <w:r w:rsidR="00894D52">
          <w:rPr>
            <w:rStyle w:val="Hyperlink"/>
          </w:rPr>
          <w:t>http://go.microsoft.com/fwlink/?LinkId=122797</w:t>
        </w:r>
      </w:hyperlink>
    </w:p>
    <w:p w:rsidR="00B12ED7" w:rsidRDefault="00B12ED7" w:rsidP="00B12ED7">
      <w:pPr>
        <w:pStyle w:val="DT"/>
      </w:pPr>
      <w:r>
        <w:t>Reliability, Security</w:t>
      </w:r>
      <w:r w:rsidR="00EC47E3">
        <w:t>,</w:t>
      </w:r>
      <w:r>
        <w:t xml:space="preserve"> and Maintenance</w:t>
      </w:r>
    </w:p>
    <w:p w:rsidR="00FA363A" w:rsidRDefault="0089719B" w:rsidP="00F42D90">
      <w:pPr>
        <w:pStyle w:val="DL"/>
      </w:pPr>
      <w:hyperlink r:id="rId23" w:history="1">
        <w:r w:rsidR="00B12ED7">
          <w:rPr>
            <w:rStyle w:val="Hyperlink"/>
          </w:rPr>
          <w:t>http://go.microsoft.com/fwlink/?LinkId=125746</w:t>
        </w:r>
      </w:hyperlink>
    </w:p>
    <w:sectPr w:rsidR="00FA363A" w:rsidSect="00876B66">
      <w:headerReference w:type="default" r:id="rId24"/>
      <w:footerReference w:type="default" r:id="rId25"/>
      <w:headerReference w:type="first" r:id="rId26"/>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A61" w:rsidRDefault="00C12A61" w:rsidP="00DE77A4">
      <w:r>
        <w:separator/>
      </w:r>
    </w:p>
  </w:endnote>
  <w:endnote w:type="continuationSeparator" w:id="1">
    <w:p w:rsidR="00C12A61" w:rsidRDefault="00C12A61"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160" w:rsidRDefault="0089719B">
    <w:pPr>
      <w:pStyle w:val="Footer"/>
    </w:pPr>
    <w:fldSimple w:instr=" STYLEREF  Version  \* MERGEFORMAT ">
      <w:r w:rsidR="008B570E">
        <w:rPr>
          <w:noProof/>
        </w:rPr>
        <w:t>November  5, 2008</w:t>
      </w:r>
    </w:fldSimple>
    <w:r w:rsidR="00447160">
      <w:br/>
      <w:t>© 2008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A61" w:rsidRDefault="00C12A61" w:rsidP="00DE77A4">
      <w:r>
        <w:separator/>
      </w:r>
    </w:p>
  </w:footnote>
  <w:footnote w:type="continuationSeparator" w:id="1">
    <w:p w:rsidR="00C12A61" w:rsidRDefault="00C12A61"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160" w:rsidRDefault="0089719B" w:rsidP="00DE77A4">
    <w:pPr>
      <w:pStyle w:val="Header"/>
    </w:pPr>
    <w:fldSimple w:instr=" STYLEREF  Title  \* MERGEFORMAT ">
      <w:r w:rsidR="008B570E">
        <w:rPr>
          <w:noProof/>
        </w:rPr>
        <w:t>Best Practices for Developing Printer Drivers</w:t>
      </w:r>
    </w:fldSimple>
    <w:r w:rsidR="00447160">
      <w:t xml:space="preserve"> - </w:t>
    </w:r>
    <w:fldSimple w:instr=" PAGE ">
      <w:r w:rsidR="008B570E">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160" w:rsidRDefault="00447160" w:rsidP="00870EFF">
    <w:pPr>
      <w:pStyle w:val="Header"/>
    </w:pPr>
    <w:r>
      <w:rPr>
        <w:noProof/>
        <w:lang w:eastAsia="zh-TW"/>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2580"/>
    <w:multiLevelType w:val="hybridMultilevel"/>
    <w:tmpl w:val="C752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A159F"/>
    <w:multiLevelType w:val="hybridMultilevel"/>
    <w:tmpl w:val="53D80B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531A7B"/>
    <w:multiLevelType w:val="hybridMultilevel"/>
    <w:tmpl w:val="2E0AB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3565FA"/>
    <w:multiLevelType w:val="hybridMultilevel"/>
    <w:tmpl w:val="D286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56C86"/>
    <w:multiLevelType w:val="hybridMultilevel"/>
    <w:tmpl w:val="2796FF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F47BC2"/>
    <w:multiLevelType w:val="hybridMultilevel"/>
    <w:tmpl w:val="4220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A90ACA"/>
    <w:multiLevelType w:val="hybridMultilevel"/>
    <w:tmpl w:val="2A7E99FE"/>
    <w:lvl w:ilvl="0" w:tplc="FCC6C3B8">
      <w:start w:val="1"/>
      <w:numFmt w:val="decimal"/>
      <w:lvlText w:val="%1.)"/>
      <w:lvlJc w:val="left"/>
      <w:pPr>
        <w:ind w:left="720" w:hanging="360"/>
      </w:pPr>
    </w:lvl>
    <w:lvl w:ilvl="1" w:tplc="E8722492">
      <w:start w:val="1"/>
      <w:numFmt w:val="decimal"/>
      <w:lvlText w:val="%2."/>
      <w:lvlJc w:val="left"/>
      <w:pPr>
        <w:tabs>
          <w:tab w:val="num" w:pos="1440"/>
        </w:tabs>
        <w:ind w:left="1440" w:hanging="360"/>
      </w:pPr>
    </w:lvl>
    <w:lvl w:ilvl="2" w:tplc="5A2E2322">
      <w:start w:val="1"/>
      <w:numFmt w:val="decimal"/>
      <w:lvlText w:val="%3."/>
      <w:lvlJc w:val="left"/>
      <w:pPr>
        <w:tabs>
          <w:tab w:val="num" w:pos="2160"/>
        </w:tabs>
        <w:ind w:left="2160" w:hanging="360"/>
      </w:pPr>
    </w:lvl>
    <w:lvl w:ilvl="3" w:tplc="28386A0E">
      <w:start w:val="1"/>
      <w:numFmt w:val="decimal"/>
      <w:lvlText w:val="%4."/>
      <w:lvlJc w:val="left"/>
      <w:pPr>
        <w:tabs>
          <w:tab w:val="num" w:pos="2880"/>
        </w:tabs>
        <w:ind w:left="2880" w:hanging="360"/>
      </w:pPr>
    </w:lvl>
    <w:lvl w:ilvl="4" w:tplc="237CB50A">
      <w:start w:val="1"/>
      <w:numFmt w:val="decimal"/>
      <w:lvlText w:val="%5."/>
      <w:lvlJc w:val="left"/>
      <w:pPr>
        <w:tabs>
          <w:tab w:val="num" w:pos="3600"/>
        </w:tabs>
        <w:ind w:left="3600" w:hanging="360"/>
      </w:pPr>
    </w:lvl>
    <w:lvl w:ilvl="5" w:tplc="DD047C8C">
      <w:start w:val="1"/>
      <w:numFmt w:val="decimal"/>
      <w:lvlText w:val="%6."/>
      <w:lvlJc w:val="left"/>
      <w:pPr>
        <w:tabs>
          <w:tab w:val="num" w:pos="4320"/>
        </w:tabs>
        <w:ind w:left="4320" w:hanging="360"/>
      </w:pPr>
    </w:lvl>
    <w:lvl w:ilvl="6" w:tplc="80AE1238">
      <w:start w:val="1"/>
      <w:numFmt w:val="decimal"/>
      <w:lvlText w:val="%7."/>
      <w:lvlJc w:val="left"/>
      <w:pPr>
        <w:tabs>
          <w:tab w:val="num" w:pos="5040"/>
        </w:tabs>
        <w:ind w:left="5040" w:hanging="360"/>
      </w:pPr>
    </w:lvl>
    <w:lvl w:ilvl="7" w:tplc="74A20FDC">
      <w:start w:val="1"/>
      <w:numFmt w:val="decimal"/>
      <w:lvlText w:val="%8."/>
      <w:lvlJc w:val="left"/>
      <w:pPr>
        <w:tabs>
          <w:tab w:val="num" w:pos="5760"/>
        </w:tabs>
        <w:ind w:left="5760" w:hanging="360"/>
      </w:pPr>
    </w:lvl>
    <w:lvl w:ilvl="8" w:tplc="B45A7C54">
      <w:start w:val="1"/>
      <w:numFmt w:val="decimal"/>
      <w:lvlText w:val="%9."/>
      <w:lvlJc w:val="left"/>
      <w:pPr>
        <w:tabs>
          <w:tab w:val="num" w:pos="6480"/>
        </w:tabs>
        <w:ind w:left="6480" w:hanging="360"/>
      </w:pPr>
    </w:lvl>
  </w:abstractNum>
  <w:abstractNum w:abstractNumId="7">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58E9344F"/>
    <w:multiLevelType w:val="hybridMultilevel"/>
    <w:tmpl w:val="EBCA3C60"/>
    <w:lvl w:ilvl="0" w:tplc="F550A26A">
      <w:start w:val="1"/>
      <w:numFmt w:val="bullet"/>
      <w:lvlText w:val=""/>
      <w:lvlJc w:val="left"/>
      <w:pPr>
        <w:ind w:left="720" w:hanging="360"/>
      </w:pPr>
      <w:rPr>
        <w:rFonts w:ascii="Symbol" w:hAnsi="Symbol" w:hint="default"/>
      </w:rPr>
    </w:lvl>
    <w:lvl w:ilvl="1" w:tplc="5DEA593E">
      <w:start w:val="1"/>
      <w:numFmt w:val="bullet"/>
      <w:lvlText w:val="o"/>
      <w:lvlJc w:val="left"/>
      <w:pPr>
        <w:ind w:left="1440" w:hanging="360"/>
      </w:pPr>
      <w:rPr>
        <w:rFonts w:ascii="Courier New" w:hAnsi="Courier New" w:cs="Courier New" w:hint="default"/>
      </w:rPr>
    </w:lvl>
    <w:lvl w:ilvl="2" w:tplc="1C5A338A">
      <w:start w:val="1"/>
      <w:numFmt w:val="decimal"/>
      <w:lvlText w:val="%3."/>
      <w:lvlJc w:val="left"/>
      <w:pPr>
        <w:tabs>
          <w:tab w:val="num" w:pos="2160"/>
        </w:tabs>
        <w:ind w:left="2160" w:hanging="360"/>
      </w:pPr>
    </w:lvl>
    <w:lvl w:ilvl="3" w:tplc="93325252">
      <w:start w:val="1"/>
      <w:numFmt w:val="decimal"/>
      <w:lvlText w:val="%4."/>
      <w:lvlJc w:val="left"/>
      <w:pPr>
        <w:tabs>
          <w:tab w:val="num" w:pos="2880"/>
        </w:tabs>
        <w:ind w:left="2880" w:hanging="360"/>
      </w:pPr>
    </w:lvl>
    <w:lvl w:ilvl="4" w:tplc="8F9236BC">
      <w:start w:val="1"/>
      <w:numFmt w:val="decimal"/>
      <w:lvlText w:val="%5."/>
      <w:lvlJc w:val="left"/>
      <w:pPr>
        <w:tabs>
          <w:tab w:val="num" w:pos="3600"/>
        </w:tabs>
        <w:ind w:left="3600" w:hanging="360"/>
      </w:pPr>
    </w:lvl>
    <w:lvl w:ilvl="5" w:tplc="5D062C14">
      <w:start w:val="1"/>
      <w:numFmt w:val="decimal"/>
      <w:lvlText w:val="%6."/>
      <w:lvlJc w:val="left"/>
      <w:pPr>
        <w:tabs>
          <w:tab w:val="num" w:pos="4320"/>
        </w:tabs>
        <w:ind w:left="4320" w:hanging="360"/>
      </w:pPr>
    </w:lvl>
    <w:lvl w:ilvl="6" w:tplc="8744B1EE">
      <w:start w:val="1"/>
      <w:numFmt w:val="decimal"/>
      <w:lvlText w:val="%7."/>
      <w:lvlJc w:val="left"/>
      <w:pPr>
        <w:tabs>
          <w:tab w:val="num" w:pos="5040"/>
        </w:tabs>
        <w:ind w:left="5040" w:hanging="360"/>
      </w:pPr>
    </w:lvl>
    <w:lvl w:ilvl="7" w:tplc="8216EB6A">
      <w:start w:val="1"/>
      <w:numFmt w:val="decimal"/>
      <w:lvlText w:val="%8."/>
      <w:lvlJc w:val="left"/>
      <w:pPr>
        <w:tabs>
          <w:tab w:val="num" w:pos="5760"/>
        </w:tabs>
        <w:ind w:left="5760" w:hanging="360"/>
      </w:pPr>
    </w:lvl>
    <w:lvl w:ilvl="8" w:tplc="C4B4BBB4">
      <w:start w:val="1"/>
      <w:numFmt w:val="decimal"/>
      <w:lvlText w:val="%9."/>
      <w:lvlJc w:val="left"/>
      <w:pPr>
        <w:tabs>
          <w:tab w:val="num" w:pos="6480"/>
        </w:tabs>
        <w:ind w:left="6480" w:hanging="360"/>
      </w:pPr>
    </w:lvl>
  </w:abstractNum>
  <w:abstractNum w:abstractNumId="9">
    <w:nsid w:val="65BA6829"/>
    <w:multiLevelType w:val="hybridMultilevel"/>
    <w:tmpl w:val="8CC2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391E04"/>
    <w:multiLevelType w:val="hybridMultilevel"/>
    <w:tmpl w:val="5C78F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5"/>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3"/>
  </w:num>
  <w:num w:numId="12">
    <w:abstractNumId w:val="0"/>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efaultTabStop w:val="720"/>
  <w:characterSpacingControl w:val="doNotCompress"/>
  <w:hdrShapeDefaults>
    <o:shapedefaults v:ext="edit" spidmax="98306"/>
  </w:hdrShapeDefaults>
  <w:footnotePr>
    <w:footnote w:id="0"/>
    <w:footnote w:id="1"/>
  </w:footnotePr>
  <w:endnotePr>
    <w:endnote w:id="0"/>
    <w:endnote w:id="1"/>
  </w:endnotePr>
  <w:compat/>
  <w:rsids>
    <w:rsidRoot w:val="00BC0085"/>
    <w:rsid w:val="0001281C"/>
    <w:rsid w:val="0001361F"/>
    <w:rsid w:val="00031869"/>
    <w:rsid w:val="0003317C"/>
    <w:rsid w:val="00040196"/>
    <w:rsid w:val="00041225"/>
    <w:rsid w:val="00077E76"/>
    <w:rsid w:val="00082880"/>
    <w:rsid w:val="00083DB1"/>
    <w:rsid w:val="0008791E"/>
    <w:rsid w:val="00097D0C"/>
    <w:rsid w:val="000A08EF"/>
    <w:rsid w:val="000A1979"/>
    <w:rsid w:val="000A3D73"/>
    <w:rsid w:val="000A7980"/>
    <w:rsid w:val="000C7BDC"/>
    <w:rsid w:val="000F6AFC"/>
    <w:rsid w:val="0010626E"/>
    <w:rsid w:val="00110D4D"/>
    <w:rsid w:val="00120928"/>
    <w:rsid w:val="00131A16"/>
    <w:rsid w:val="00135098"/>
    <w:rsid w:val="001363A5"/>
    <w:rsid w:val="00143D91"/>
    <w:rsid w:val="00151371"/>
    <w:rsid w:val="00152822"/>
    <w:rsid w:val="001703CC"/>
    <w:rsid w:val="0017295D"/>
    <w:rsid w:val="0018231C"/>
    <w:rsid w:val="001960FD"/>
    <w:rsid w:val="001A30A4"/>
    <w:rsid w:val="001A7E6F"/>
    <w:rsid w:val="001B0509"/>
    <w:rsid w:val="001B3851"/>
    <w:rsid w:val="001B490A"/>
    <w:rsid w:val="001B4F6C"/>
    <w:rsid w:val="001B6A39"/>
    <w:rsid w:val="001C0D4A"/>
    <w:rsid w:val="001C6FFE"/>
    <w:rsid w:val="001D57FE"/>
    <w:rsid w:val="001D656E"/>
    <w:rsid w:val="001D7C7F"/>
    <w:rsid w:val="001E2D86"/>
    <w:rsid w:val="001F5D22"/>
    <w:rsid w:val="0020206D"/>
    <w:rsid w:val="00204177"/>
    <w:rsid w:val="00205C99"/>
    <w:rsid w:val="0021320C"/>
    <w:rsid w:val="00220D6E"/>
    <w:rsid w:val="0023082F"/>
    <w:rsid w:val="00241936"/>
    <w:rsid w:val="00244C01"/>
    <w:rsid w:val="00255606"/>
    <w:rsid w:val="00263751"/>
    <w:rsid w:val="002719DB"/>
    <w:rsid w:val="0029796D"/>
    <w:rsid w:val="002A00E9"/>
    <w:rsid w:val="002A16D6"/>
    <w:rsid w:val="002C1BE1"/>
    <w:rsid w:val="002D40CD"/>
    <w:rsid w:val="002E1A2F"/>
    <w:rsid w:val="00315A3C"/>
    <w:rsid w:val="00321879"/>
    <w:rsid w:val="00326469"/>
    <w:rsid w:val="00326CD7"/>
    <w:rsid w:val="00327F2F"/>
    <w:rsid w:val="0034707B"/>
    <w:rsid w:val="0035260F"/>
    <w:rsid w:val="00353843"/>
    <w:rsid w:val="00372AA7"/>
    <w:rsid w:val="00392441"/>
    <w:rsid w:val="003B5EFE"/>
    <w:rsid w:val="003C475A"/>
    <w:rsid w:val="003D63F9"/>
    <w:rsid w:val="003E036B"/>
    <w:rsid w:val="003E7BD4"/>
    <w:rsid w:val="003F0A29"/>
    <w:rsid w:val="003F7857"/>
    <w:rsid w:val="00402C44"/>
    <w:rsid w:val="0041021C"/>
    <w:rsid w:val="00421411"/>
    <w:rsid w:val="00446428"/>
    <w:rsid w:val="00447160"/>
    <w:rsid w:val="00450F2A"/>
    <w:rsid w:val="004654AC"/>
    <w:rsid w:val="00482331"/>
    <w:rsid w:val="00497D71"/>
    <w:rsid w:val="004A238C"/>
    <w:rsid w:val="004A3881"/>
    <w:rsid w:val="004A5E26"/>
    <w:rsid w:val="004A6389"/>
    <w:rsid w:val="004B674C"/>
    <w:rsid w:val="004D2E11"/>
    <w:rsid w:val="004F1EE7"/>
    <w:rsid w:val="004F6B44"/>
    <w:rsid w:val="00502506"/>
    <w:rsid w:val="00505D55"/>
    <w:rsid w:val="00516F78"/>
    <w:rsid w:val="00521BE1"/>
    <w:rsid w:val="0052376F"/>
    <w:rsid w:val="00524885"/>
    <w:rsid w:val="00531D49"/>
    <w:rsid w:val="00531F44"/>
    <w:rsid w:val="00555AF3"/>
    <w:rsid w:val="0055711D"/>
    <w:rsid w:val="0056049B"/>
    <w:rsid w:val="00582BD7"/>
    <w:rsid w:val="00587497"/>
    <w:rsid w:val="00587AE7"/>
    <w:rsid w:val="005D717A"/>
    <w:rsid w:val="005D74F2"/>
    <w:rsid w:val="005E0285"/>
    <w:rsid w:val="005F1C4D"/>
    <w:rsid w:val="005F2C6D"/>
    <w:rsid w:val="005F3E6A"/>
    <w:rsid w:val="005F64EA"/>
    <w:rsid w:val="00616E2D"/>
    <w:rsid w:val="006250A2"/>
    <w:rsid w:val="00626915"/>
    <w:rsid w:val="006475ED"/>
    <w:rsid w:val="00647625"/>
    <w:rsid w:val="00650807"/>
    <w:rsid w:val="00654532"/>
    <w:rsid w:val="00682547"/>
    <w:rsid w:val="00685340"/>
    <w:rsid w:val="006863A8"/>
    <w:rsid w:val="00687ED3"/>
    <w:rsid w:val="006A443A"/>
    <w:rsid w:val="006A472D"/>
    <w:rsid w:val="006A6B9D"/>
    <w:rsid w:val="006B353A"/>
    <w:rsid w:val="006B4CAB"/>
    <w:rsid w:val="006D42E2"/>
    <w:rsid w:val="006E23CF"/>
    <w:rsid w:val="006E3FA7"/>
    <w:rsid w:val="006F426D"/>
    <w:rsid w:val="00704B3D"/>
    <w:rsid w:val="00716825"/>
    <w:rsid w:val="00734B67"/>
    <w:rsid w:val="00734CAF"/>
    <w:rsid w:val="007538FC"/>
    <w:rsid w:val="00753D38"/>
    <w:rsid w:val="007724F0"/>
    <w:rsid w:val="007E44F0"/>
    <w:rsid w:val="007F1501"/>
    <w:rsid w:val="007F35DE"/>
    <w:rsid w:val="00806596"/>
    <w:rsid w:val="00807D9E"/>
    <w:rsid w:val="008322A7"/>
    <w:rsid w:val="008415EC"/>
    <w:rsid w:val="00850FB4"/>
    <w:rsid w:val="00854509"/>
    <w:rsid w:val="00856982"/>
    <w:rsid w:val="00864D95"/>
    <w:rsid w:val="00870EFF"/>
    <w:rsid w:val="00871D4D"/>
    <w:rsid w:val="00872F3B"/>
    <w:rsid w:val="008749B2"/>
    <w:rsid w:val="00875312"/>
    <w:rsid w:val="00876B66"/>
    <w:rsid w:val="00880EAF"/>
    <w:rsid w:val="00880F8A"/>
    <w:rsid w:val="00887955"/>
    <w:rsid w:val="00890300"/>
    <w:rsid w:val="00894D52"/>
    <w:rsid w:val="0089719B"/>
    <w:rsid w:val="008975AF"/>
    <w:rsid w:val="008A6A85"/>
    <w:rsid w:val="008B570E"/>
    <w:rsid w:val="008B5F29"/>
    <w:rsid w:val="008C331F"/>
    <w:rsid w:val="008E2D4B"/>
    <w:rsid w:val="00905DE7"/>
    <w:rsid w:val="00910DE5"/>
    <w:rsid w:val="009111B8"/>
    <w:rsid w:val="00950141"/>
    <w:rsid w:val="009571C6"/>
    <w:rsid w:val="009610CB"/>
    <w:rsid w:val="00975023"/>
    <w:rsid w:val="00985304"/>
    <w:rsid w:val="009A2BA5"/>
    <w:rsid w:val="009A3B29"/>
    <w:rsid w:val="009A3C25"/>
    <w:rsid w:val="009A5AE1"/>
    <w:rsid w:val="009B261F"/>
    <w:rsid w:val="009C0BF2"/>
    <w:rsid w:val="009C0C24"/>
    <w:rsid w:val="009D0576"/>
    <w:rsid w:val="009D41DE"/>
    <w:rsid w:val="009F2311"/>
    <w:rsid w:val="00A004DD"/>
    <w:rsid w:val="00A00585"/>
    <w:rsid w:val="00A049AC"/>
    <w:rsid w:val="00A07A1D"/>
    <w:rsid w:val="00A273BB"/>
    <w:rsid w:val="00A339F1"/>
    <w:rsid w:val="00A47067"/>
    <w:rsid w:val="00A606F1"/>
    <w:rsid w:val="00A62387"/>
    <w:rsid w:val="00A62F67"/>
    <w:rsid w:val="00A65080"/>
    <w:rsid w:val="00A6731E"/>
    <w:rsid w:val="00A74EF8"/>
    <w:rsid w:val="00A83FB5"/>
    <w:rsid w:val="00A83FE0"/>
    <w:rsid w:val="00A84221"/>
    <w:rsid w:val="00A872C9"/>
    <w:rsid w:val="00A903BC"/>
    <w:rsid w:val="00AA2C2B"/>
    <w:rsid w:val="00AB3E61"/>
    <w:rsid w:val="00AD2D42"/>
    <w:rsid w:val="00AD7912"/>
    <w:rsid w:val="00AE4752"/>
    <w:rsid w:val="00B03FE6"/>
    <w:rsid w:val="00B0664A"/>
    <w:rsid w:val="00B12ED7"/>
    <w:rsid w:val="00B14B36"/>
    <w:rsid w:val="00B16263"/>
    <w:rsid w:val="00B16E18"/>
    <w:rsid w:val="00B26F35"/>
    <w:rsid w:val="00B422FE"/>
    <w:rsid w:val="00B54807"/>
    <w:rsid w:val="00B56747"/>
    <w:rsid w:val="00B67B28"/>
    <w:rsid w:val="00B74515"/>
    <w:rsid w:val="00B840D4"/>
    <w:rsid w:val="00B8715B"/>
    <w:rsid w:val="00BA0C7B"/>
    <w:rsid w:val="00BA32CA"/>
    <w:rsid w:val="00BA460C"/>
    <w:rsid w:val="00BA61DE"/>
    <w:rsid w:val="00BA7704"/>
    <w:rsid w:val="00BB1588"/>
    <w:rsid w:val="00BB7099"/>
    <w:rsid w:val="00BC0085"/>
    <w:rsid w:val="00BE44E0"/>
    <w:rsid w:val="00BE7CB0"/>
    <w:rsid w:val="00BE7D34"/>
    <w:rsid w:val="00C005BF"/>
    <w:rsid w:val="00C01C73"/>
    <w:rsid w:val="00C026D8"/>
    <w:rsid w:val="00C05E05"/>
    <w:rsid w:val="00C12A61"/>
    <w:rsid w:val="00C25D37"/>
    <w:rsid w:val="00C26E3D"/>
    <w:rsid w:val="00C3181D"/>
    <w:rsid w:val="00C4036E"/>
    <w:rsid w:val="00C43A42"/>
    <w:rsid w:val="00C47D38"/>
    <w:rsid w:val="00C50EFA"/>
    <w:rsid w:val="00C54FF2"/>
    <w:rsid w:val="00C57C71"/>
    <w:rsid w:val="00C62059"/>
    <w:rsid w:val="00C71244"/>
    <w:rsid w:val="00CB5CA1"/>
    <w:rsid w:val="00CB64D5"/>
    <w:rsid w:val="00CB7F5D"/>
    <w:rsid w:val="00CC45D5"/>
    <w:rsid w:val="00CF31FB"/>
    <w:rsid w:val="00CF372A"/>
    <w:rsid w:val="00D019B5"/>
    <w:rsid w:val="00D033DE"/>
    <w:rsid w:val="00D0394F"/>
    <w:rsid w:val="00D125AE"/>
    <w:rsid w:val="00D20A7A"/>
    <w:rsid w:val="00D2300A"/>
    <w:rsid w:val="00D42BCA"/>
    <w:rsid w:val="00D66C3E"/>
    <w:rsid w:val="00D91348"/>
    <w:rsid w:val="00D93557"/>
    <w:rsid w:val="00D97921"/>
    <w:rsid w:val="00DA3ED8"/>
    <w:rsid w:val="00DA59F7"/>
    <w:rsid w:val="00DA73A9"/>
    <w:rsid w:val="00DA75C8"/>
    <w:rsid w:val="00DC4101"/>
    <w:rsid w:val="00DC5E37"/>
    <w:rsid w:val="00DD0131"/>
    <w:rsid w:val="00DD08A1"/>
    <w:rsid w:val="00DE0216"/>
    <w:rsid w:val="00DE77A4"/>
    <w:rsid w:val="00DF2E73"/>
    <w:rsid w:val="00DF342E"/>
    <w:rsid w:val="00E015E4"/>
    <w:rsid w:val="00E02864"/>
    <w:rsid w:val="00E32527"/>
    <w:rsid w:val="00E419C2"/>
    <w:rsid w:val="00E54199"/>
    <w:rsid w:val="00E5702A"/>
    <w:rsid w:val="00E63B82"/>
    <w:rsid w:val="00E65302"/>
    <w:rsid w:val="00E664DB"/>
    <w:rsid w:val="00E747D4"/>
    <w:rsid w:val="00E87EFF"/>
    <w:rsid w:val="00EA2BE2"/>
    <w:rsid w:val="00EA6DE9"/>
    <w:rsid w:val="00EB615A"/>
    <w:rsid w:val="00EB7091"/>
    <w:rsid w:val="00EB776A"/>
    <w:rsid w:val="00EC372D"/>
    <w:rsid w:val="00EC47E3"/>
    <w:rsid w:val="00EC4FA3"/>
    <w:rsid w:val="00ED2080"/>
    <w:rsid w:val="00ED6894"/>
    <w:rsid w:val="00EF6CA0"/>
    <w:rsid w:val="00EF7B39"/>
    <w:rsid w:val="00F15A23"/>
    <w:rsid w:val="00F221ED"/>
    <w:rsid w:val="00F23A95"/>
    <w:rsid w:val="00F34BB0"/>
    <w:rsid w:val="00F369B9"/>
    <w:rsid w:val="00F42D90"/>
    <w:rsid w:val="00F5236D"/>
    <w:rsid w:val="00F64E37"/>
    <w:rsid w:val="00FA12AA"/>
    <w:rsid w:val="00FA2B11"/>
    <w:rsid w:val="00FA363A"/>
    <w:rsid w:val="00FB4446"/>
    <w:rsid w:val="00FD0D41"/>
    <w:rsid w:val="00FE06B0"/>
    <w:rsid w:val="00FE2079"/>
    <w:rsid w:val="00FE5EC2"/>
    <w:rsid w:val="00FF5C21"/>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locked="1" w:semiHidden="0" w:uiPriority="22" w:unhideWhenUsed="0" w:qFormat="1"/>
    <w:lsdException w:name="Emphasis" w:locked="1" w:unhideWhenUsed="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876B66"/>
    <w:rPr>
      <w:rFonts w:asciiTheme="minorHAnsi" w:hAnsiTheme="minorHAnsi"/>
    </w:rPr>
  </w:style>
  <w:style w:type="paragraph" w:styleId="Heading1">
    <w:name w:val="heading 1"/>
    <w:basedOn w:val="Normal"/>
    <w:next w:val="BodyText"/>
    <w:link w:val="Heading1Char"/>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basedOn w:val="Normal"/>
    <w:next w:val="BodyText"/>
    <w:link w:val="Heading2Char"/>
    <w:uiPriority w:val="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
    <w:qFormat/>
    <w:rsid w:val="00A74EF8"/>
    <w:pPr>
      <w:keepNext/>
      <w:keepLines/>
      <w:spacing w:before="240" w:after="80"/>
      <w:outlineLvl w:val="2"/>
    </w:pPr>
    <w:rPr>
      <w:rFonts w:ascii="Arial" w:eastAsiaTheme="majorEastAsia" w:hAnsi="Arial" w:cstheme="majorBidi"/>
      <w:bCs/>
      <w:sz w:val="24"/>
    </w:rPr>
  </w:style>
  <w:style w:type="paragraph" w:styleId="Heading4">
    <w:name w:val="heading 4"/>
    <w:basedOn w:val="Normal"/>
    <w:next w:val="BodyText"/>
    <w:link w:val="Heading4Char"/>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uiPriority w:val="99"/>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uiPriority w:val="99"/>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semiHidden/>
    <w:rsid w:val="005F2C6D"/>
    <w:pPr>
      <w:spacing w:after="80"/>
    </w:pPr>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basedOn w:val="DefaultParagraphFont"/>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semiHidden/>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aliases w:val="Section Abstract"/>
    <w:basedOn w:val="Normal"/>
    <w:next w:val="Normal"/>
    <w:link w:val="QuoteChar"/>
    <w:uiPriority w:val="29"/>
    <w:qFormat/>
    <w:locked/>
    <w:rsid w:val="00BA32CA"/>
    <w:pPr>
      <w:ind w:left="360"/>
    </w:pPr>
    <w:rPr>
      <w:iCs/>
      <w:color w:val="000000" w:themeColor="text1"/>
    </w:rPr>
  </w:style>
  <w:style w:type="character" w:customStyle="1" w:styleId="QuoteChar">
    <w:name w:val="Quote Char"/>
    <w:aliases w:val="Section Abstract Char"/>
    <w:basedOn w:val="DefaultParagraphFont"/>
    <w:link w:val="Quote"/>
    <w:uiPriority w:val="29"/>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3C475A"/>
    <w:pPr>
      <w:spacing w:before="160" w:after="240"/>
    </w:pPr>
    <w:rPr>
      <w:rFonts w:ascii="Arial" w:eastAsia="MS Mincho" w:hAnsi="Arial" w:cs="Arial"/>
      <w:b/>
      <w:sz w:val="18"/>
      <w:szCs w:val="18"/>
    </w:rPr>
  </w:style>
  <w:style w:type="character" w:customStyle="1" w:styleId="Red">
    <w:name w:val="Red"/>
    <w:basedOn w:val="BodyTextChar"/>
    <w:uiPriority w:val="1"/>
    <w:qFormat/>
    <w:rsid w:val="009A3B29"/>
    <w:rPr>
      <w:b/>
      <w:color w:val="FF0000"/>
    </w:rPr>
  </w:style>
  <w:style w:type="paragraph" w:styleId="TOC2">
    <w:name w:val="toc 2"/>
    <w:basedOn w:val="Normal"/>
    <w:next w:val="Normal"/>
    <w:autoRedefine/>
    <w:uiPriority w:val="39"/>
    <w:unhideWhenUsed/>
    <w:rsid w:val="00A6731E"/>
    <w:pPr>
      <w:tabs>
        <w:tab w:val="right" w:leader="dot" w:pos="7680"/>
      </w:tabs>
      <w:ind w:left="240"/>
    </w:pPr>
    <w:rPr>
      <w:noProof/>
    </w:rPr>
  </w:style>
  <w:style w:type="paragraph" w:styleId="TOC3">
    <w:name w:val="toc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character" w:styleId="CommentReference">
    <w:name w:val="annotation reference"/>
    <w:basedOn w:val="DefaultParagraphFont"/>
    <w:uiPriority w:val="99"/>
    <w:semiHidden/>
    <w:unhideWhenUsed/>
    <w:rsid w:val="00353843"/>
    <w:rPr>
      <w:sz w:val="16"/>
      <w:szCs w:val="16"/>
    </w:rPr>
  </w:style>
  <w:style w:type="paragraph" w:styleId="CommentSubject">
    <w:name w:val="annotation subject"/>
    <w:basedOn w:val="CommentText"/>
    <w:next w:val="CommentText"/>
    <w:link w:val="CommentSubjectChar"/>
    <w:uiPriority w:val="99"/>
    <w:semiHidden/>
    <w:unhideWhenUsed/>
    <w:rsid w:val="00353843"/>
    <w:pPr>
      <w:shd w:val="clear" w:color="auto" w:fill="auto"/>
    </w:pPr>
    <w:rPr>
      <w:rFonts w:asciiTheme="minorHAnsi" w:eastAsiaTheme="minorHAnsi" w:hAnsiTheme="minorHAnsi" w:cstheme="minorBidi"/>
      <w:bCs/>
      <w:color w:val="auto"/>
      <w:sz w:val="20"/>
    </w:rPr>
  </w:style>
  <w:style w:type="character" w:customStyle="1" w:styleId="CommentSubjectChar">
    <w:name w:val="Comment Subject Char"/>
    <w:basedOn w:val="CommentTextChar"/>
    <w:link w:val="CommentSubject"/>
    <w:uiPriority w:val="99"/>
    <w:semiHidden/>
    <w:rsid w:val="00353843"/>
    <w:rPr>
      <w:rFonts w:asciiTheme="minorHAnsi" w:hAnsiTheme="minorHAnsi"/>
      <w:b/>
      <w:bCs/>
      <w:sz w:val="20"/>
    </w:rPr>
  </w:style>
  <w:style w:type="character" w:styleId="FollowedHyperlink">
    <w:name w:val="FollowedHyperlink"/>
    <w:basedOn w:val="DefaultParagraphFont"/>
    <w:uiPriority w:val="99"/>
    <w:semiHidden/>
    <w:unhideWhenUsed/>
    <w:rsid w:val="00B422FE"/>
    <w:rPr>
      <w:color w:val="800080" w:themeColor="followedHyperlink"/>
      <w:u w:val="single"/>
    </w:rPr>
  </w:style>
  <w:style w:type="paragraph" w:styleId="Revision">
    <w:name w:val="Revision"/>
    <w:hidden/>
    <w:uiPriority w:val="99"/>
    <w:semiHidden/>
    <w:rsid w:val="00FA12AA"/>
    <w:rPr>
      <w:rFonts w:asciiTheme="minorHAnsi" w:hAnsiTheme="minorHAnsi"/>
    </w:rPr>
  </w:style>
  <w:style w:type="paragraph" w:customStyle="1" w:styleId="Dterm">
    <w:name w:val="Dterm"/>
    <w:basedOn w:val="Normal"/>
    <w:qFormat/>
    <w:rsid w:val="004654AC"/>
  </w:style>
  <w:style w:type="paragraph" w:customStyle="1" w:styleId="BodyTextl">
    <w:name w:val="Body Text l"/>
    <w:basedOn w:val="BodyText"/>
    <w:qFormat/>
    <w:rsid w:val="009610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22801" TargetMode="External"/><Relationship Id="rId13" Type="http://schemas.openxmlformats.org/officeDocument/2006/relationships/hyperlink" Target="http://go.microsoft.com/fwlink/?LinkId=122792" TargetMode="External"/><Relationship Id="rId18" Type="http://schemas.openxmlformats.org/officeDocument/2006/relationships/hyperlink" Target="http://go.microsoft.com/fwlink/?LinkId=4050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microsoft.com/whdc/devtools/tools/buildenv.mspx" TargetMode="External"/><Relationship Id="rId7" Type="http://schemas.openxmlformats.org/officeDocument/2006/relationships/hyperlink" Target="http://www.microsoft.com/whdc/device/printers/Print_Drv-Dev.mspx" TargetMode="External"/><Relationship Id="rId12" Type="http://schemas.openxmlformats.org/officeDocument/2006/relationships/hyperlink" Target="http://go.microsoft.com/fwlink/?LinkId=125747" TargetMode="External"/><Relationship Id="rId17" Type="http://schemas.openxmlformats.org/officeDocument/2006/relationships/hyperlink" Target="http://go.microsoft.com/fwlink/?LinkId=12574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sdn.microsoft.com/en-us/library/aa506075.aspx" TargetMode="External"/><Relationship Id="rId20" Type="http://schemas.openxmlformats.org/officeDocument/2006/relationships/hyperlink" Target="http://go.microsoft.com/fwlink/?LinkId=1257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12575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go.microsoft.com/fwlink/?LinkId=125743" TargetMode="External"/><Relationship Id="rId23" Type="http://schemas.openxmlformats.org/officeDocument/2006/relationships/hyperlink" Target="http://go.microsoft.com/fwlink/?LinkId=125746" TargetMode="External"/><Relationship Id="rId28" Type="http://schemas.openxmlformats.org/officeDocument/2006/relationships/theme" Target="theme/theme1.xml"/><Relationship Id="rId10" Type="http://schemas.openxmlformats.org/officeDocument/2006/relationships/hyperlink" Target="http://go.microsoft.com/fwlink/?LinkId=125751" TargetMode="External"/><Relationship Id="rId19" Type="http://schemas.openxmlformats.org/officeDocument/2006/relationships/hyperlink" Target="http://go.microsoft.com/fwlink/?LinkId=125736" TargetMode="External"/><Relationship Id="rId4" Type="http://schemas.openxmlformats.org/officeDocument/2006/relationships/webSettings" Target="webSettings.xml"/><Relationship Id="rId9" Type="http://schemas.openxmlformats.org/officeDocument/2006/relationships/hyperlink" Target="http://go.microsoft.com/fwlink/?LinkId=125745" TargetMode="External"/><Relationship Id="rId14" Type="http://schemas.openxmlformats.org/officeDocument/2006/relationships/hyperlink" Target="http://go.microsoft.com/fwlink/?LinkId=125737" TargetMode="External"/><Relationship Id="rId22" Type="http://schemas.openxmlformats.org/officeDocument/2006/relationships/hyperlink" Target="http://go.microsoft.com/fwlink/?LinkId=122797"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5787</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2008-11-03T19:55:00Z</dcterms:created>
  <dcterms:modified xsi:type="dcterms:W3CDTF">2008-11-03T19:55:00Z</dcterms:modified>
  <cp:category/>
</cp:coreProperties>
</file>