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84" w:rsidRDefault="00937584" w:rsidP="001D22C5">
      <w:pPr>
        <w:jc w:val="right"/>
        <w:rPr>
          <w:b/>
          <w:color w:val="000000"/>
        </w:rPr>
      </w:pPr>
    </w:p>
    <w:p w:rsidR="00523076" w:rsidRDefault="00523076" w:rsidP="001D22C5">
      <w:pPr>
        <w:jc w:val="right"/>
        <w:rPr>
          <w:b/>
          <w:color w:val="000000"/>
        </w:rPr>
      </w:pPr>
    </w:p>
    <w:p w:rsidR="00523076" w:rsidRDefault="00523076" w:rsidP="001D22C5">
      <w:pPr>
        <w:pStyle w:val="prParagraphHeading"/>
        <w:spacing w:line="240" w:lineRule="auto"/>
        <w:ind w:firstLine="720"/>
        <w:jc w:val="right"/>
        <w:rPr>
          <w:rFonts w:ascii="Times New Roman" w:hAnsi="Times New Roman" w:cs="Times New Roman"/>
          <w:sz w:val="24"/>
          <w:szCs w:val="24"/>
          <w:lang w:val="en-US"/>
        </w:rPr>
      </w:pPr>
    </w:p>
    <w:p w:rsidR="00523076" w:rsidRDefault="00523076" w:rsidP="001D22C5">
      <w:pPr>
        <w:pStyle w:val="prParagraphHeading"/>
        <w:spacing w:line="240" w:lineRule="auto"/>
        <w:ind w:firstLine="720"/>
        <w:jc w:val="right"/>
        <w:rPr>
          <w:rFonts w:ascii="Times New Roman" w:hAnsi="Times New Roman" w:cs="Times New Roman"/>
          <w:sz w:val="24"/>
          <w:szCs w:val="24"/>
          <w:lang w:val="en-US"/>
        </w:rPr>
      </w:pPr>
    </w:p>
    <w:p w:rsidR="00523076" w:rsidRDefault="00523076" w:rsidP="001D22C5">
      <w:pPr>
        <w:pStyle w:val="prParagraphHeading"/>
        <w:spacing w:line="240" w:lineRule="auto"/>
        <w:ind w:firstLine="720"/>
        <w:jc w:val="right"/>
        <w:rPr>
          <w:rFonts w:ascii="Times New Roman" w:hAnsi="Times New Roman" w:cs="Times New Roman"/>
          <w:sz w:val="24"/>
          <w:szCs w:val="24"/>
          <w:lang w:val="en-US"/>
        </w:rPr>
      </w:pPr>
    </w:p>
    <w:p w:rsidR="00523076" w:rsidRPr="00E67CE8" w:rsidRDefault="00523076" w:rsidP="00523076">
      <w:pPr>
        <w:pStyle w:val="prParagraphHeading"/>
        <w:spacing w:line="240" w:lineRule="auto"/>
        <w:ind w:firstLine="720"/>
        <w:jc w:val="right"/>
        <w:rPr>
          <w:rFonts w:ascii="Times New Roman" w:hAnsi="Times New Roman" w:cs="Times New Roman"/>
          <w:sz w:val="24"/>
          <w:szCs w:val="24"/>
          <w:lang w:val="en-US"/>
        </w:rPr>
      </w:pPr>
      <w:r w:rsidRPr="00E67CE8">
        <w:rPr>
          <w:rFonts w:ascii="Times New Roman" w:hAnsi="Times New Roman" w:cs="Times New Roman"/>
          <w:sz w:val="24"/>
          <w:szCs w:val="24"/>
          <w:lang w:val="en-US"/>
        </w:rPr>
        <w:t xml:space="preserve">For Release </w:t>
      </w:r>
      <w:r w:rsidR="00D91D43" w:rsidRPr="00E67CE8">
        <w:rPr>
          <w:rFonts w:ascii="Times New Roman" w:hAnsi="Times New Roman" w:cs="Times New Roman"/>
          <w:sz w:val="24"/>
          <w:szCs w:val="24"/>
          <w:lang w:val="en-US"/>
        </w:rPr>
        <w:t xml:space="preserve">9 </w:t>
      </w:r>
      <w:r w:rsidRPr="00E67CE8">
        <w:rPr>
          <w:rFonts w:ascii="Times New Roman" w:hAnsi="Times New Roman" w:cs="Times New Roman"/>
          <w:sz w:val="24"/>
          <w:szCs w:val="24"/>
          <w:lang w:val="en-US"/>
        </w:rPr>
        <w:t xml:space="preserve">a.m. </w:t>
      </w:r>
      <w:r w:rsidR="00D91D43" w:rsidRPr="00E67CE8">
        <w:rPr>
          <w:rFonts w:ascii="Times New Roman" w:hAnsi="Times New Roman" w:cs="Times New Roman"/>
          <w:sz w:val="24"/>
          <w:szCs w:val="24"/>
          <w:lang w:val="en-US"/>
        </w:rPr>
        <w:t>PS</w:t>
      </w:r>
      <w:r w:rsidRPr="00E67CE8">
        <w:rPr>
          <w:rFonts w:ascii="Times New Roman" w:hAnsi="Times New Roman" w:cs="Times New Roman"/>
          <w:sz w:val="24"/>
          <w:szCs w:val="24"/>
          <w:lang w:val="en-US"/>
        </w:rPr>
        <w:t>T</w:t>
      </w:r>
    </w:p>
    <w:p w:rsidR="00523076" w:rsidRPr="00E67CE8" w:rsidRDefault="00523076" w:rsidP="00523076">
      <w:pPr>
        <w:pStyle w:val="prParagraphHeading"/>
        <w:spacing w:line="240" w:lineRule="auto"/>
        <w:ind w:firstLine="720"/>
        <w:jc w:val="right"/>
        <w:rPr>
          <w:rFonts w:ascii="Times New Roman" w:hAnsi="Times New Roman" w:cs="Times New Roman"/>
          <w:sz w:val="24"/>
          <w:szCs w:val="24"/>
          <w:lang w:val="en-US"/>
        </w:rPr>
      </w:pPr>
      <w:r w:rsidRPr="00E67CE8">
        <w:rPr>
          <w:rFonts w:ascii="Times New Roman" w:hAnsi="Times New Roman" w:cs="Times New Roman"/>
          <w:sz w:val="24"/>
          <w:szCs w:val="24"/>
          <w:lang w:val="en-US"/>
        </w:rPr>
        <w:t>Nov. 17, 2008</w:t>
      </w:r>
    </w:p>
    <w:p w:rsidR="00523076" w:rsidRPr="00E67CE8" w:rsidRDefault="001D22C5" w:rsidP="00E67CE8">
      <w:pPr>
        <w:spacing w:before="360" w:after="240"/>
        <w:jc w:val="center"/>
        <w:rPr>
          <w:b/>
          <w:bCs/>
          <w:sz w:val="28"/>
          <w:szCs w:val="28"/>
        </w:rPr>
      </w:pPr>
      <w:r w:rsidRPr="00E67CE8">
        <w:rPr>
          <w:b/>
          <w:bCs/>
          <w:sz w:val="28"/>
          <w:szCs w:val="28"/>
        </w:rPr>
        <w:t>M</w:t>
      </w:r>
      <w:r w:rsidR="00523076" w:rsidRPr="00E67CE8">
        <w:rPr>
          <w:b/>
          <w:bCs/>
          <w:sz w:val="28"/>
          <w:szCs w:val="28"/>
        </w:rPr>
        <w:t>icrosoft Opens New Las Vegas Office, Demonstrating Commitment to Local Community and Hospitality Industry</w:t>
      </w:r>
    </w:p>
    <w:p w:rsidR="00A348B1" w:rsidRPr="00E67CE8" w:rsidRDefault="00937584" w:rsidP="00A348B1">
      <w:pPr>
        <w:spacing w:line="480" w:lineRule="auto"/>
        <w:ind w:firstLine="720"/>
      </w:pPr>
      <w:r w:rsidRPr="00E67CE8">
        <w:rPr>
          <w:b/>
        </w:rPr>
        <w:t>LAS VEGAS</w:t>
      </w:r>
      <w:r w:rsidR="00523076" w:rsidRPr="00E67CE8">
        <w:rPr>
          <w:b/>
        </w:rPr>
        <w:t xml:space="preserve"> </w:t>
      </w:r>
      <w:r w:rsidR="001D22C5" w:rsidRPr="00E67CE8">
        <w:rPr>
          <w:b/>
        </w:rPr>
        <w:t>—</w:t>
      </w:r>
      <w:r w:rsidRPr="00E67CE8">
        <w:rPr>
          <w:b/>
        </w:rPr>
        <w:t xml:space="preserve"> </w:t>
      </w:r>
      <w:r w:rsidR="00771384" w:rsidRPr="00E67CE8">
        <w:rPr>
          <w:b/>
        </w:rPr>
        <w:t>Nov. 17</w:t>
      </w:r>
      <w:r w:rsidRPr="00E67CE8">
        <w:rPr>
          <w:b/>
        </w:rPr>
        <w:t>, 2008</w:t>
      </w:r>
      <w:r w:rsidR="00344E29" w:rsidRPr="00E67CE8">
        <w:rPr>
          <w:b/>
        </w:rPr>
        <w:t xml:space="preserve"> —</w:t>
      </w:r>
      <w:r w:rsidRPr="00E67CE8">
        <w:t xml:space="preserve"> </w:t>
      </w:r>
      <w:r w:rsidR="00523076" w:rsidRPr="00E67CE8">
        <w:t xml:space="preserve">Meeting the growing demands of customers and partners, including several of Nevada’s largest employers, </w:t>
      </w:r>
      <w:r w:rsidR="00344E29" w:rsidRPr="00E67CE8">
        <w:t>Microsoft Corp.</w:t>
      </w:r>
      <w:r w:rsidR="00523076" w:rsidRPr="00E67CE8">
        <w:t xml:space="preserve"> today announced it </w:t>
      </w:r>
      <w:r w:rsidR="00771384" w:rsidRPr="00E67CE8">
        <w:t xml:space="preserve">has </w:t>
      </w:r>
      <w:r w:rsidRPr="00E67CE8">
        <w:t xml:space="preserve">opened an office in Las Vegas. The </w:t>
      </w:r>
      <w:r w:rsidR="00771384" w:rsidRPr="00E67CE8">
        <w:t>c</w:t>
      </w:r>
      <w:r w:rsidRPr="00E67CE8">
        <w:t xml:space="preserve">ompany’s office </w:t>
      </w:r>
      <w:r w:rsidR="00D91D43" w:rsidRPr="00E67CE8">
        <w:t xml:space="preserve">supports </w:t>
      </w:r>
      <w:r w:rsidRPr="00E67CE8">
        <w:t>several critical business units, including sales and services, technology specialists</w:t>
      </w:r>
      <w:r w:rsidR="00494A36" w:rsidRPr="00E67CE8">
        <w:t>,</w:t>
      </w:r>
      <w:r w:rsidRPr="00E67CE8">
        <w:t xml:space="preserve"> and members of its hospitality industry team.</w:t>
      </w:r>
    </w:p>
    <w:p w:rsidR="00EE79A7" w:rsidRPr="00E67CE8" w:rsidRDefault="00937584" w:rsidP="00A348B1">
      <w:pPr>
        <w:spacing w:line="480" w:lineRule="auto"/>
        <w:ind w:firstLine="720"/>
      </w:pPr>
      <w:r w:rsidRPr="00E67CE8">
        <w:t xml:space="preserve">“By establishing an office in the entertainment capital of the world, we can build upon our success in attracting and developing great partnerships with leaders in the </w:t>
      </w:r>
      <w:r w:rsidR="00771384" w:rsidRPr="00E67CE8">
        <w:t xml:space="preserve">hospitality and gaming </w:t>
      </w:r>
      <w:r w:rsidRPr="00E67CE8">
        <w:t xml:space="preserve">industry,” </w:t>
      </w:r>
      <w:r w:rsidR="00344E29" w:rsidRPr="00E67CE8">
        <w:t>said</w:t>
      </w:r>
      <w:r w:rsidRPr="00E67CE8">
        <w:t xml:space="preserve"> </w:t>
      </w:r>
      <w:r w:rsidR="00344E29" w:rsidRPr="00E67CE8">
        <w:t>Janet Kennedy</w:t>
      </w:r>
      <w:r w:rsidRPr="00E67CE8">
        <w:t xml:space="preserve">, </w:t>
      </w:r>
      <w:r w:rsidR="00344E29" w:rsidRPr="00E67CE8">
        <w:t>vice president of Microsoft’s West Region</w:t>
      </w:r>
      <w:r w:rsidRPr="00E67CE8">
        <w:t xml:space="preserve">. </w:t>
      </w:r>
      <w:r w:rsidR="00771384" w:rsidRPr="00E67CE8">
        <w:t>“</w:t>
      </w:r>
      <w:r w:rsidRPr="00E67CE8">
        <w:t xml:space="preserve">The Las Vegas office also better positions our team to expand Microsoft’s business presence </w:t>
      </w:r>
      <w:r w:rsidR="00EE79A7" w:rsidRPr="00E67CE8">
        <w:t xml:space="preserve">in support of the growth of other industries </w:t>
      </w:r>
      <w:r w:rsidRPr="00E67CE8">
        <w:t>in the region. We look forward to serving as active members of this thriving comm</w:t>
      </w:r>
      <w:r w:rsidR="00A348B1" w:rsidRPr="00E67CE8">
        <w:t>unity for many years to come.”</w:t>
      </w:r>
    </w:p>
    <w:p w:rsidR="00A348B1" w:rsidRPr="00E67CE8" w:rsidRDefault="00937584" w:rsidP="00A348B1">
      <w:pPr>
        <w:spacing w:line="480" w:lineRule="auto"/>
        <w:ind w:firstLine="720"/>
      </w:pPr>
      <w:r w:rsidRPr="00E67CE8">
        <w:t xml:space="preserve">Over the </w:t>
      </w:r>
      <w:r w:rsidR="00746CA7" w:rsidRPr="00E67CE8">
        <w:t xml:space="preserve">last six </w:t>
      </w:r>
      <w:r w:rsidRPr="00E67CE8">
        <w:t>years</w:t>
      </w:r>
      <w:r w:rsidR="00746CA7" w:rsidRPr="00E67CE8">
        <w:t>,</w:t>
      </w:r>
      <w:r w:rsidRPr="00E67CE8">
        <w:t xml:space="preserve"> Microsoft has enable</w:t>
      </w:r>
      <w:r w:rsidR="000F7BBF" w:rsidRPr="00E67CE8">
        <w:t>d</w:t>
      </w:r>
      <w:r w:rsidRPr="00E67CE8">
        <w:t xml:space="preserve"> hospitality and gaming </w:t>
      </w:r>
      <w:r w:rsidR="00A5025A" w:rsidRPr="00E67CE8">
        <w:t xml:space="preserve">organizations </w:t>
      </w:r>
      <w:r w:rsidRPr="00E67CE8">
        <w:t xml:space="preserve">— including </w:t>
      </w:r>
      <w:r w:rsidR="00344E29" w:rsidRPr="00E67CE8">
        <w:t>more than 80 percent</w:t>
      </w:r>
      <w:r w:rsidR="00043923" w:rsidRPr="00E67CE8">
        <w:t xml:space="preserve"> of </w:t>
      </w:r>
      <w:r w:rsidRPr="00E67CE8">
        <w:t>hotel and casino operat</w:t>
      </w:r>
      <w:r w:rsidR="00746CA7" w:rsidRPr="00E67CE8">
        <w:t>ors</w:t>
      </w:r>
      <w:r w:rsidRPr="00E67CE8">
        <w:t xml:space="preserve"> in greater Las Vegas alone — to enhance and personalize the guest experience, improve work</w:t>
      </w:r>
      <w:r w:rsidR="00494A36" w:rsidRPr="00E67CE8">
        <w:t>-</w:t>
      </w:r>
      <w:r w:rsidRPr="00E67CE8">
        <w:t>force productivity and streamline operations</w:t>
      </w:r>
      <w:r w:rsidR="00043923" w:rsidRPr="00E67CE8">
        <w:t xml:space="preserve"> through </w:t>
      </w:r>
      <w:r w:rsidR="000F7BBF" w:rsidRPr="00E67CE8">
        <w:t xml:space="preserve">innovative technology and </w:t>
      </w:r>
      <w:r w:rsidR="00043923" w:rsidRPr="00E67CE8">
        <w:t>connected experiences</w:t>
      </w:r>
      <w:r w:rsidRPr="00E67CE8">
        <w:t>. With the success that Microsoft is experiencing in the industry, it was a logical progression to establish a permanent presence in this key market and build upon Microsoft’s larger presence in Nevada</w:t>
      </w:r>
      <w:r w:rsidR="00A348B1" w:rsidRPr="00E67CE8">
        <w:t>.</w:t>
      </w:r>
    </w:p>
    <w:p w:rsidR="00A348B1" w:rsidRPr="00E67CE8" w:rsidRDefault="00937584" w:rsidP="00A348B1">
      <w:pPr>
        <w:spacing w:line="480" w:lineRule="auto"/>
        <w:ind w:firstLine="720"/>
      </w:pPr>
      <w:r w:rsidRPr="00E67CE8">
        <w:lastRenderedPageBreak/>
        <w:t xml:space="preserve">“Microsoft’s investment in its Las Vegas office is a testament to the company’s commitment to the hospitality industry,” </w:t>
      </w:r>
      <w:r w:rsidR="00344E29" w:rsidRPr="00E67CE8">
        <w:t>said Scot Campbell, senior vice president and chief information officer at MGM MIRAGE</w:t>
      </w:r>
      <w:r w:rsidRPr="00E67CE8">
        <w:t>. “Microsoft has consistently driven innovation in our business community and on the Las Vegas strip</w:t>
      </w:r>
      <w:r w:rsidR="00343488" w:rsidRPr="00E67CE8">
        <w:t>,</w:t>
      </w:r>
      <w:r w:rsidR="00FE0F60" w:rsidRPr="00E67CE8">
        <w:t xml:space="preserve"> which has a direct influence on the global market</w:t>
      </w:r>
      <w:r w:rsidRPr="00E67CE8">
        <w:t xml:space="preserve">. We </w:t>
      </w:r>
      <w:r w:rsidR="008E22C6" w:rsidRPr="00E67CE8">
        <w:t xml:space="preserve">see tremendous value in the </w:t>
      </w:r>
      <w:r w:rsidRPr="00E67CE8">
        <w:t xml:space="preserve">contributions they have made and look forward to future innovations that will help us to further engage our </w:t>
      </w:r>
      <w:r w:rsidR="00343488" w:rsidRPr="00E67CE8">
        <w:t>guests</w:t>
      </w:r>
      <w:r w:rsidR="00A348B1" w:rsidRPr="00E67CE8">
        <w:t>.”</w:t>
      </w:r>
    </w:p>
    <w:p w:rsidR="00A348B1" w:rsidRPr="00E67CE8" w:rsidRDefault="008E22C6" w:rsidP="00A348B1">
      <w:pPr>
        <w:spacing w:line="480" w:lineRule="auto"/>
        <w:ind w:firstLine="720"/>
      </w:pPr>
      <w:r w:rsidRPr="00E67CE8">
        <w:t>A number of i</w:t>
      </w:r>
      <w:r w:rsidR="00ED517F" w:rsidRPr="00E67CE8">
        <w:t xml:space="preserve">nnovative technologies </w:t>
      </w:r>
      <w:r w:rsidR="00937584" w:rsidRPr="00E67CE8">
        <w:t xml:space="preserve">will be utilized and on display at Microsoft’s Las Vegas office, </w:t>
      </w:r>
      <w:r w:rsidR="00CF5DC7" w:rsidRPr="00E67CE8">
        <w:t>at</w:t>
      </w:r>
      <w:r w:rsidR="00937584" w:rsidRPr="00E67CE8">
        <w:t xml:space="preserve"> </w:t>
      </w:r>
      <w:r w:rsidR="00937584" w:rsidRPr="00E67CE8">
        <w:rPr>
          <w:bCs/>
        </w:rPr>
        <w:t>2300 W. Sahara Ave</w:t>
      </w:r>
      <w:r w:rsidR="00937584" w:rsidRPr="00E67CE8">
        <w:t xml:space="preserve">. </w:t>
      </w:r>
      <w:r w:rsidR="00652B3D" w:rsidRPr="00E67CE8">
        <w:t xml:space="preserve">In the lobby, visitors </w:t>
      </w:r>
      <w:r w:rsidR="00937584" w:rsidRPr="00E67CE8">
        <w:t xml:space="preserve">can find </w:t>
      </w:r>
      <w:r w:rsidR="00344E29" w:rsidRPr="00E67CE8">
        <w:t>Microsoft Surface</w:t>
      </w:r>
      <w:r w:rsidR="00937584" w:rsidRPr="00E67CE8">
        <w:t xml:space="preserve">, </w:t>
      </w:r>
      <w:r w:rsidR="00A5025A" w:rsidRPr="00E67CE8">
        <w:t xml:space="preserve">the </w:t>
      </w:r>
      <w:r w:rsidR="00937584" w:rsidRPr="00E67CE8">
        <w:t xml:space="preserve">first commercially available surface computer, </w:t>
      </w:r>
      <w:r w:rsidR="00652B3D" w:rsidRPr="00E67CE8">
        <w:t xml:space="preserve">helping showcase the breadth and depth of </w:t>
      </w:r>
      <w:r w:rsidR="00A36C31" w:rsidRPr="00E67CE8">
        <w:t>guest experience</w:t>
      </w:r>
      <w:r w:rsidR="00626902" w:rsidRPr="00E67CE8">
        <w:t xml:space="preserve"> </w:t>
      </w:r>
      <w:r w:rsidR="00652B3D" w:rsidRPr="00E67CE8">
        <w:t>opportunities it provides to the leisure and entertainment space</w:t>
      </w:r>
      <w:r w:rsidR="00A36C31" w:rsidRPr="00E67CE8">
        <w:t xml:space="preserve">. </w:t>
      </w:r>
      <w:r w:rsidR="00937584" w:rsidRPr="00E67CE8">
        <w:t>The office also features state</w:t>
      </w:r>
      <w:r w:rsidR="00652B3D" w:rsidRPr="00E67CE8">
        <w:t>-</w:t>
      </w:r>
      <w:r w:rsidR="00937584" w:rsidRPr="00E67CE8">
        <w:t>of</w:t>
      </w:r>
      <w:r w:rsidR="00652B3D" w:rsidRPr="00E67CE8">
        <w:t>-</w:t>
      </w:r>
      <w:r w:rsidR="00937584" w:rsidRPr="00E67CE8">
        <w:t>the</w:t>
      </w:r>
      <w:r w:rsidR="00652B3D" w:rsidRPr="00E67CE8">
        <w:t>-</w:t>
      </w:r>
      <w:r w:rsidR="00937584" w:rsidRPr="00E67CE8">
        <w:t>art teleconferencing rooms, which enables local customers to m</w:t>
      </w:r>
      <w:r w:rsidR="00626902" w:rsidRPr="00E67CE8">
        <w:t>eet with their account managers</w:t>
      </w:r>
      <w:r w:rsidR="000F7BBF" w:rsidRPr="00E67CE8">
        <w:t xml:space="preserve"> and virtual teams</w:t>
      </w:r>
      <w:r w:rsidR="00626902" w:rsidRPr="00E67CE8">
        <w:t xml:space="preserve">, </w:t>
      </w:r>
      <w:r w:rsidR="000F7BBF" w:rsidRPr="00E67CE8">
        <w:t xml:space="preserve">to </w:t>
      </w:r>
      <w:r w:rsidR="00937584" w:rsidRPr="00E67CE8">
        <w:t xml:space="preserve">strategize on the best technologies to address their </w:t>
      </w:r>
      <w:r w:rsidR="00652B3D" w:rsidRPr="00E67CE8">
        <w:t xml:space="preserve">business </w:t>
      </w:r>
      <w:r w:rsidR="00937584" w:rsidRPr="00E67CE8">
        <w:t>issu</w:t>
      </w:r>
      <w:r w:rsidR="00A348B1" w:rsidRPr="00E67CE8">
        <w:t>es and enhance competitiveness.</w:t>
      </w:r>
    </w:p>
    <w:p w:rsidR="00A348B1" w:rsidRPr="00E67CE8" w:rsidRDefault="00937584" w:rsidP="00A348B1">
      <w:pPr>
        <w:spacing w:line="480" w:lineRule="auto"/>
        <w:ind w:firstLine="720"/>
      </w:pPr>
      <w:r w:rsidRPr="00E67CE8">
        <w:t xml:space="preserve">With more than </w:t>
      </w:r>
      <w:r w:rsidR="00C3020F" w:rsidRPr="00E67CE8">
        <w:t>230</w:t>
      </w:r>
      <w:r w:rsidRPr="00E67CE8">
        <w:t xml:space="preserve"> Nevada</w:t>
      </w:r>
      <w:r w:rsidR="00A348B1" w:rsidRPr="00E67CE8">
        <w:t>-</w:t>
      </w:r>
      <w:r w:rsidRPr="00E67CE8">
        <w:t xml:space="preserve">based employees, Microsoft is </w:t>
      </w:r>
      <w:r w:rsidR="00344E29" w:rsidRPr="00E67CE8">
        <w:t>one of the state’s largest employers</w:t>
      </w:r>
      <w:r w:rsidR="00A348B1" w:rsidRPr="00E67CE8">
        <w:t xml:space="preserve">. </w:t>
      </w:r>
      <w:r w:rsidRPr="00E67CE8">
        <w:t xml:space="preserve">Currently, the company has </w:t>
      </w:r>
      <w:r w:rsidR="00A348B1" w:rsidRPr="00E67CE8">
        <w:t xml:space="preserve">nearly a dozen </w:t>
      </w:r>
      <w:r w:rsidRPr="00E67CE8">
        <w:t>full</w:t>
      </w:r>
      <w:r w:rsidR="00A348B1" w:rsidRPr="00E67CE8">
        <w:t>-</w:t>
      </w:r>
      <w:r w:rsidRPr="00E67CE8">
        <w:t>time employees permanently based in Las Vegas and another</w:t>
      </w:r>
      <w:r w:rsidR="00FF3353" w:rsidRPr="00E67CE8">
        <w:t xml:space="preserve"> 10 on average</w:t>
      </w:r>
      <w:r w:rsidRPr="00E67CE8">
        <w:t xml:space="preserve"> </w:t>
      </w:r>
      <w:r w:rsidR="00CF5DC7" w:rsidRPr="00E67CE8">
        <w:t xml:space="preserve">who </w:t>
      </w:r>
      <w:r w:rsidRPr="00E67CE8">
        <w:t xml:space="preserve">routinely travel to the market to service </w:t>
      </w:r>
      <w:r w:rsidR="00A348B1" w:rsidRPr="00E67CE8">
        <w:t>local customers and partners</w:t>
      </w:r>
      <w:r w:rsidR="00FF3353" w:rsidRPr="00E67CE8">
        <w:t xml:space="preserve"> on a daily basis</w:t>
      </w:r>
      <w:r w:rsidR="00A348B1" w:rsidRPr="00E67CE8">
        <w:t>.</w:t>
      </w:r>
      <w:r w:rsidR="00FF3353" w:rsidRPr="00E67CE8">
        <w:t xml:space="preserve"> </w:t>
      </w:r>
    </w:p>
    <w:p w:rsidR="00A348B1" w:rsidRPr="00E67CE8" w:rsidRDefault="00937584" w:rsidP="00A348B1">
      <w:pPr>
        <w:spacing w:line="480" w:lineRule="auto"/>
        <w:ind w:firstLine="720"/>
      </w:pPr>
      <w:r w:rsidRPr="00E67CE8">
        <w:t xml:space="preserve">Since 2003, </w:t>
      </w:r>
      <w:r w:rsidR="00A348B1" w:rsidRPr="00E67CE8">
        <w:t xml:space="preserve">Microsoft </w:t>
      </w:r>
      <w:r w:rsidRPr="00E67CE8">
        <w:t xml:space="preserve">has given and matched employee gifts totaling </w:t>
      </w:r>
      <w:r w:rsidR="00344E29" w:rsidRPr="00E67CE8">
        <w:t>more than $4.3 million</w:t>
      </w:r>
      <w:r w:rsidRPr="00E67CE8">
        <w:t xml:space="preserve"> in cash, curriculum and software </w:t>
      </w:r>
      <w:r w:rsidR="00E017B9" w:rsidRPr="00E67CE8">
        <w:t xml:space="preserve">in </w:t>
      </w:r>
      <w:r w:rsidRPr="00E67CE8">
        <w:t xml:space="preserve">the state of Nevada. Microsoft and its employees support community organizations, educational institutions and human service agencies across </w:t>
      </w:r>
      <w:smartTag w:uri="urn:schemas-microsoft-com:office:smarttags" w:element="place">
        <w:r w:rsidRPr="00E67CE8">
          <w:t>Nevada</w:t>
        </w:r>
      </w:smartTag>
      <w:r w:rsidRPr="00E67CE8">
        <w:t xml:space="preserve"> with grants of cash, software, and curriculum, as well as employee volunteer hours. </w:t>
      </w:r>
      <w:r w:rsidR="00344E29" w:rsidRPr="00E67CE8">
        <w:t>Boys &amp; Girls Clubs of America</w:t>
      </w:r>
      <w:r w:rsidRPr="00E67CE8">
        <w:t xml:space="preserve">, </w:t>
      </w:r>
      <w:r w:rsidR="00344E29" w:rsidRPr="00E67CE8">
        <w:t>Partners in Learning</w:t>
      </w:r>
      <w:r w:rsidRPr="00E67CE8">
        <w:t xml:space="preserve"> and </w:t>
      </w:r>
      <w:r w:rsidR="00344E29" w:rsidRPr="00E67CE8">
        <w:t>TechSoup</w:t>
      </w:r>
      <w:r w:rsidR="00A348B1" w:rsidRPr="00E67CE8">
        <w:t xml:space="preserve"> are among its recipients.</w:t>
      </w:r>
    </w:p>
    <w:p w:rsidR="00F109B8" w:rsidRPr="00E67CE8" w:rsidRDefault="00937584" w:rsidP="00A348B1">
      <w:pPr>
        <w:spacing w:line="480" w:lineRule="auto"/>
        <w:ind w:firstLine="720"/>
      </w:pPr>
      <w:r w:rsidRPr="00E67CE8">
        <w:lastRenderedPageBreak/>
        <w:t xml:space="preserve">Within the Las Vegas area, Microsoft is actively engaged with several charitable organizations </w:t>
      </w:r>
      <w:r w:rsidR="00C3160E" w:rsidRPr="00E67CE8">
        <w:t xml:space="preserve">including the </w:t>
      </w:r>
      <w:r w:rsidR="00344E29" w:rsidRPr="00E67CE8">
        <w:t>Nevada Cancer Institute</w:t>
      </w:r>
      <w:r w:rsidR="00C3160E" w:rsidRPr="00E67CE8">
        <w:t xml:space="preserve"> and </w:t>
      </w:r>
      <w:r w:rsidR="00344E29" w:rsidRPr="00E67CE8">
        <w:t>Three Square</w:t>
      </w:r>
      <w:r w:rsidR="00C3160E" w:rsidRPr="00E67CE8">
        <w:t xml:space="preserve">, a </w:t>
      </w:r>
      <w:r w:rsidR="00F109B8">
        <w:t xml:space="preserve">community collaborative </w:t>
      </w:r>
      <w:r w:rsidR="00C3160E" w:rsidRPr="00E67CE8">
        <w:t xml:space="preserve">partnership </w:t>
      </w:r>
      <w:r w:rsidR="00F109B8">
        <w:t xml:space="preserve">with </w:t>
      </w:r>
      <w:r w:rsidR="00C3160E" w:rsidRPr="00E67CE8">
        <w:t>the casino and restaurant industries</w:t>
      </w:r>
      <w:r w:rsidR="00CF5DC7" w:rsidRPr="00E67CE8">
        <w:t>;</w:t>
      </w:r>
      <w:r w:rsidR="00C3160E" w:rsidRPr="00E67CE8">
        <w:t xml:space="preserve"> </w:t>
      </w:r>
      <w:r w:rsidR="00F109B8">
        <w:t xml:space="preserve">businesses; </w:t>
      </w:r>
      <w:r w:rsidR="005E2C7C">
        <w:t xml:space="preserve">non-profit agencies; </w:t>
      </w:r>
      <w:r w:rsidR="00C3160E" w:rsidRPr="00E67CE8">
        <w:t>food distributors</w:t>
      </w:r>
      <w:r w:rsidR="00CF5DC7" w:rsidRPr="00E67CE8">
        <w:t>;</w:t>
      </w:r>
      <w:r w:rsidR="00C3160E" w:rsidRPr="00E67CE8">
        <w:t xml:space="preserve"> local governments</w:t>
      </w:r>
      <w:r w:rsidR="00CF5DC7" w:rsidRPr="00E67CE8">
        <w:t xml:space="preserve">; </w:t>
      </w:r>
      <w:r w:rsidR="00C3160E" w:rsidRPr="00E67CE8">
        <w:t>media</w:t>
      </w:r>
      <w:r w:rsidR="00CF5DC7" w:rsidRPr="00E67CE8">
        <w:t>;</w:t>
      </w:r>
      <w:r w:rsidR="00C3160E" w:rsidRPr="00E67CE8">
        <w:t xml:space="preserve"> the </w:t>
      </w:r>
      <w:r w:rsidR="00344E29" w:rsidRPr="00E67CE8">
        <w:t>University of Nevada, Las Vegas</w:t>
      </w:r>
      <w:r w:rsidR="00CF5DC7" w:rsidRPr="00E67CE8">
        <w:t>;</w:t>
      </w:r>
      <w:r w:rsidR="00C3160E" w:rsidRPr="00E67CE8">
        <w:t xml:space="preserve"> and hundreds of </w:t>
      </w:r>
      <w:r w:rsidR="00F109B8">
        <w:t>volunteers</w:t>
      </w:r>
      <w:r w:rsidR="00C3160E" w:rsidRPr="00E67CE8">
        <w:t xml:space="preserve"> in Southern Nevada to provide healthy, nutritionally balanced meals for </w:t>
      </w:r>
      <w:hyperlink r:id="rId7" w:history="1">
        <w:r w:rsidR="00C3160E" w:rsidRPr="00E67CE8">
          <w:rPr>
            <w:rStyle w:val="Hyperlink"/>
            <w:color w:val="auto"/>
            <w:u w:val="none"/>
          </w:rPr>
          <w:t>hungry</w:t>
        </w:r>
      </w:hyperlink>
      <w:r w:rsidR="00C3160E" w:rsidRPr="00E67CE8">
        <w:t xml:space="preserve"> and</w:t>
      </w:r>
      <w:hyperlink r:id="rId8" w:history="1">
        <w:r w:rsidR="00C3160E" w:rsidRPr="00E67CE8">
          <w:rPr>
            <w:rStyle w:val="Hyperlink"/>
            <w:color w:val="auto"/>
            <w:u w:val="none"/>
          </w:rPr>
          <w:t xml:space="preserve"> food insecure</w:t>
        </w:r>
      </w:hyperlink>
      <w:r w:rsidR="00C3160E" w:rsidRPr="00E67CE8">
        <w:t xml:space="preserve"> individuals in the community.</w:t>
      </w:r>
    </w:p>
    <w:p w:rsidR="00FF53E5" w:rsidRPr="00E67CE8" w:rsidRDefault="00C3160E">
      <w:pPr>
        <w:spacing w:line="480" w:lineRule="auto"/>
        <w:ind w:firstLine="720"/>
        <w:rPr>
          <w:rStyle w:val="contentfont1"/>
          <w:color w:val="auto"/>
          <w:sz w:val="24"/>
          <w:szCs w:val="24"/>
        </w:rPr>
      </w:pPr>
      <w:r w:rsidRPr="00E67CE8">
        <w:t xml:space="preserve">Microsoft </w:t>
      </w:r>
      <w:r w:rsidR="00A5025A" w:rsidRPr="00E67CE8">
        <w:t xml:space="preserve">is also involved </w:t>
      </w:r>
      <w:r w:rsidR="00746CA7" w:rsidRPr="00E67CE8">
        <w:t>in the</w:t>
      </w:r>
      <w:r w:rsidR="00ED4085" w:rsidRPr="00E67CE8">
        <w:t xml:space="preserve"> local gaming </w:t>
      </w:r>
      <w:r w:rsidR="00746CA7" w:rsidRPr="00E67CE8">
        <w:t>community</w:t>
      </w:r>
      <w:r w:rsidR="00A348B1" w:rsidRPr="00E67CE8">
        <w:t>,</w:t>
      </w:r>
      <w:r w:rsidR="00746CA7" w:rsidRPr="00E67CE8">
        <w:t xml:space="preserve"> </w:t>
      </w:r>
      <w:r w:rsidR="00F109B8">
        <w:t xml:space="preserve">collaborating on </w:t>
      </w:r>
      <w:r w:rsidR="00ED4085" w:rsidRPr="00E67CE8">
        <w:t xml:space="preserve">the green IT initiative for </w:t>
      </w:r>
      <w:r w:rsidR="00344E29" w:rsidRPr="00E67CE8">
        <w:t>the Springs Preserve</w:t>
      </w:r>
      <w:r w:rsidR="00ED4085" w:rsidRPr="00E67CE8">
        <w:t xml:space="preserve">, a180-acre non-gaming cultural and historical attraction, and </w:t>
      </w:r>
      <w:r w:rsidR="00746CA7" w:rsidRPr="00E67CE8">
        <w:t xml:space="preserve">works with </w:t>
      </w:r>
      <w:r w:rsidR="00ED4085" w:rsidRPr="00E67CE8">
        <w:t xml:space="preserve">the </w:t>
      </w:r>
      <w:r w:rsidR="00ED4085" w:rsidRPr="00E67CE8">
        <w:rPr>
          <w:rStyle w:val="contentfont1"/>
          <w:color w:val="auto"/>
          <w:sz w:val="24"/>
          <w:szCs w:val="24"/>
        </w:rPr>
        <w:t>University of Nevada</w:t>
      </w:r>
      <w:r w:rsidR="00CF5DC7" w:rsidRPr="00E67CE8">
        <w:rPr>
          <w:rStyle w:val="contentfont1"/>
          <w:color w:val="auto"/>
          <w:sz w:val="24"/>
          <w:szCs w:val="24"/>
        </w:rPr>
        <w:t>,</w:t>
      </w:r>
      <w:r w:rsidR="00ED4085" w:rsidRPr="00E67CE8">
        <w:rPr>
          <w:rStyle w:val="contentfont1"/>
          <w:color w:val="auto"/>
          <w:sz w:val="24"/>
          <w:szCs w:val="24"/>
        </w:rPr>
        <w:t xml:space="preserve"> Las Vegas</w:t>
      </w:r>
      <w:r w:rsidR="00ED4085" w:rsidRPr="00E67CE8">
        <w:t xml:space="preserve">, </w:t>
      </w:r>
      <w:r w:rsidR="00344E29" w:rsidRPr="00E67CE8">
        <w:rPr>
          <w:rStyle w:val="contentfont1"/>
          <w:color w:val="auto"/>
          <w:sz w:val="24"/>
          <w:szCs w:val="24"/>
        </w:rPr>
        <w:t>William F. Harrah College of Hotel Administration</w:t>
      </w:r>
      <w:r w:rsidR="00ED4085" w:rsidRPr="00E67CE8">
        <w:rPr>
          <w:rStyle w:val="contentfont1"/>
          <w:color w:val="auto"/>
          <w:sz w:val="24"/>
          <w:szCs w:val="24"/>
        </w:rPr>
        <w:t>, helping students to better prepare for their future in the fast-innovating hospitality and gaming industry.</w:t>
      </w:r>
    </w:p>
    <w:p w:rsidR="00A348B1" w:rsidRPr="00E67CE8" w:rsidRDefault="00344E29" w:rsidP="00A348B1">
      <w:pPr>
        <w:spacing w:line="480" w:lineRule="auto"/>
        <w:ind w:firstLine="720"/>
      </w:pPr>
      <w:r w:rsidRPr="00E67CE8">
        <w:t>Founded</w:t>
      </w:r>
      <w:r w:rsidR="00A348B1" w:rsidRPr="00E67CE8">
        <w:t xml:space="preserve"> in 1975, Microsoft (Nasdaq “MSFT”) is the worldwide leader in software, services and solutions that help people and businesses realize their full potential.</w:t>
      </w:r>
    </w:p>
    <w:p w:rsidR="00523076" w:rsidRPr="00E67CE8" w:rsidRDefault="00344E29" w:rsidP="00523076">
      <w:pPr>
        <w:jc w:val="center"/>
        <w:rPr>
          <w:i/>
        </w:rPr>
      </w:pPr>
      <w:r w:rsidRPr="00E67CE8">
        <w:rPr>
          <w:i/>
        </w:rPr>
        <w:t>#########</w:t>
      </w:r>
    </w:p>
    <w:p w:rsidR="00523076" w:rsidRPr="00E67CE8" w:rsidRDefault="00523076" w:rsidP="00523076">
      <w:pPr>
        <w:rPr>
          <w:bCs/>
        </w:rPr>
      </w:pPr>
    </w:p>
    <w:p w:rsidR="00523076" w:rsidRPr="00E67CE8" w:rsidRDefault="00523076" w:rsidP="00523076">
      <w:pPr>
        <w:rPr>
          <w:b/>
          <w:bCs/>
        </w:rPr>
      </w:pPr>
      <w:r w:rsidRPr="00E67CE8">
        <w:rPr>
          <w:b/>
          <w:bCs/>
        </w:rPr>
        <w:t>For more information, press only:</w:t>
      </w:r>
    </w:p>
    <w:p w:rsidR="00344E29" w:rsidRPr="00E67CE8" w:rsidRDefault="00A348B1" w:rsidP="00344E29">
      <w:pPr>
        <w:ind w:left="1440" w:hanging="720"/>
      </w:pPr>
      <w:r w:rsidRPr="00E67CE8">
        <w:t>Beth Jordan</w:t>
      </w:r>
      <w:r w:rsidR="00523076" w:rsidRPr="00E67CE8">
        <w:t xml:space="preserve">, </w:t>
      </w:r>
      <w:r w:rsidRPr="00E67CE8">
        <w:t>Microsoft Corp.</w:t>
      </w:r>
      <w:r w:rsidR="00523076" w:rsidRPr="00E67CE8">
        <w:t xml:space="preserve">, </w:t>
      </w:r>
      <w:r w:rsidR="006E21D1" w:rsidRPr="00E67CE8">
        <w:t>(623) 229-8014</w:t>
      </w:r>
      <w:r w:rsidRPr="00E67CE8">
        <w:t xml:space="preserve">, </w:t>
      </w:r>
      <w:hyperlink r:id="rId9" w:history="1">
        <w:r w:rsidR="006E21D1" w:rsidRPr="00E67CE8">
          <w:rPr>
            <w:rStyle w:val="Hyperlink"/>
          </w:rPr>
          <w:t>bethjo@microsoft.com</w:t>
        </w:r>
      </w:hyperlink>
    </w:p>
    <w:p w:rsidR="00344E29" w:rsidRPr="00E67CE8" w:rsidRDefault="00A348B1" w:rsidP="00344E29">
      <w:pPr>
        <w:ind w:left="1440" w:hanging="720"/>
      </w:pPr>
      <w:r w:rsidRPr="00E67CE8">
        <w:t xml:space="preserve">Laurie Woicik, Ignite Corp., </w:t>
      </w:r>
      <w:r w:rsidR="006E21D1" w:rsidRPr="00E67CE8">
        <w:t xml:space="preserve">(425) 836-5689, </w:t>
      </w:r>
      <w:hyperlink r:id="rId10" w:history="1">
        <w:r w:rsidR="006E21D1" w:rsidRPr="00E67CE8">
          <w:rPr>
            <w:rStyle w:val="Hyperlink"/>
          </w:rPr>
          <w:t>lauriew@ignitecorporation.com</w:t>
        </w:r>
      </w:hyperlink>
    </w:p>
    <w:p w:rsidR="00523076" w:rsidRPr="00E67CE8" w:rsidRDefault="00523076" w:rsidP="00523076"/>
    <w:p w:rsidR="00344E29" w:rsidRDefault="00344E29" w:rsidP="00344E29">
      <w:r w:rsidRPr="00E67CE8">
        <w:rPr>
          <w:i/>
          <w:iCs/>
          <w:lang w:eastAsia="zh-CN"/>
        </w:rPr>
        <w:t>Note</w:t>
      </w:r>
      <w:r w:rsidR="00523076" w:rsidRPr="00E67CE8">
        <w:rPr>
          <w:i/>
          <w:iCs/>
          <w:lang w:eastAsia="zh-CN"/>
        </w:rPr>
        <w:t xml:space="preserve"> to editors:</w:t>
      </w:r>
      <w:r w:rsidR="00523076" w:rsidRPr="00E67CE8">
        <w:rPr>
          <w:lang w:eastAsia="zh-CN"/>
        </w:rPr>
        <w:t xml:space="preserve"> If you are interested in viewing additional information on Microsoft, please visit the Microsoft Web page at </w:t>
      </w:r>
      <w:hyperlink r:id="rId11" w:history="1">
        <w:r w:rsidR="00523076" w:rsidRPr="00E67CE8">
          <w:rPr>
            <w:rStyle w:val="Hyperlink"/>
            <w:lang w:eastAsia="zh-CN"/>
          </w:rPr>
          <w:t>http://www.microsoft.com/presspass</w:t>
        </w:r>
      </w:hyperlink>
      <w:r w:rsidR="00523076" w:rsidRPr="00E67CE8">
        <w:rPr>
          <w:lang w:eastAsia="zh-CN"/>
        </w:rPr>
        <w:t xml:space="preserve"> on Microsoft’s corporate information pages. Web links, telephone numbers and titles were correct at time of publication, but may since have changed. For additional assistance, journalists and analysts may contact Microsoft’s Rapid Response Team or other appropriate contacts listed at </w:t>
      </w:r>
      <w:hyperlink r:id="rId12" w:history="1">
        <w:r w:rsidR="00523076" w:rsidRPr="00E67CE8">
          <w:rPr>
            <w:rStyle w:val="Hyperlink"/>
            <w:lang w:eastAsia="zh-CN"/>
          </w:rPr>
          <w:t>http://www.microsoft.com/presspass/contactpr.mspx</w:t>
        </w:r>
      </w:hyperlink>
      <w:r w:rsidR="00523076" w:rsidRPr="00E67CE8">
        <w:rPr>
          <w:lang w:eastAsia="zh-CN"/>
        </w:rPr>
        <w:t>.</w:t>
      </w:r>
    </w:p>
    <w:sectPr w:rsidR="00344E29" w:rsidSect="001D22C5">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B89" w:rsidRDefault="006B7B89" w:rsidP="00A348B1">
      <w:r>
        <w:separator/>
      </w:r>
    </w:p>
  </w:endnote>
  <w:endnote w:type="continuationSeparator" w:id="1">
    <w:p w:rsidR="006B7B89" w:rsidRDefault="006B7B89" w:rsidP="00A34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C5" w:rsidRPr="007715C4" w:rsidRDefault="001D22C5" w:rsidP="001D22C5">
    <w:pPr>
      <w:jc w:val="center"/>
      <w:rPr>
        <w:i/>
        <w:sz w:val="20"/>
        <w:szCs w:val="20"/>
      </w:rPr>
    </w:pPr>
    <w:r w:rsidRPr="007715C4">
      <w:rPr>
        <w:i/>
        <w:sz w:val="20"/>
        <w:szCs w:val="20"/>
      </w:rPr>
      <w:t xml:space="preserve">Page </w:t>
    </w:r>
    <w:r w:rsidR="00154480" w:rsidRPr="007715C4">
      <w:rPr>
        <w:i/>
        <w:sz w:val="20"/>
        <w:szCs w:val="20"/>
      </w:rPr>
      <w:fldChar w:fldCharType="begin"/>
    </w:r>
    <w:r w:rsidRPr="007715C4">
      <w:rPr>
        <w:i/>
        <w:sz w:val="20"/>
        <w:szCs w:val="20"/>
      </w:rPr>
      <w:instrText xml:space="preserve"> PAGE </w:instrText>
    </w:r>
    <w:r w:rsidR="00154480" w:rsidRPr="007715C4">
      <w:rPr>
        <w:i/>
        <w:sz w:val="20"/>
        <w:szCs w:val="20"/>
      </w:rPr>
      <w:fldChar w:fldCharType="separate"/>
    </w:r>
    <w:r w:rsidR="00BD1969">
      <w:rPr>
        <w:i/>
        <w:noProof/>
        <w:sz w:val="20"/>
        <w:szCs w:val="20"/>
      </w:rPr>
      <w:t>1</w:t>
    </w:r>
    <w:r w:rsidR="00154480" w:rsidRPr="007715C4">
      <w:rPr>
        <w:i/>
        <w:sz w:val="20"/>
        <w:szCs w:val="20"/>
      </w:rPr>
      <w:fldChar w:fldCharType="end"/>
    </w:r>
    <w:r w:rsidRPr="007715C4">
      <w:rPr>
        <w:i/>
        <w:sz w:val="20"/>
        <w:szCs w:val="20"/>
      </w:rPr>
      <w:t xml:space="preserve"> of </w:t>
    </w:r>
    <w:r w:rsidR="00154480" w:rsidRPr="007715C4">
      <w:rPr>
        <w:i/>
        <w:sz w:val="20"/>
        <w:szCs w:val="20"/>
      </w:rPr>
      <w:fldChar w:fldCharType="begin"/>
    </w:r>
    <w:r w:rsidRPr="007715C4">
      <w:rPr>
        <w:i/>
        <w:sz w:val="20"/>
        <w:szCs w:val="20"/>
      </w:rPr>
      <w:instrText xml:space="preserve"> NUMPAGES  </w:instrText>
    </w:r>
    <w:r w:rsidR="00154480" w:rsidRPr="007715C4">
      <w:rPr>
        <w:i/>
        <w:sz w:val="20"/>
        <w:szCs w:val="20"/>
      </w:rPr>
      <w:fldChar w:fldCharType="separate"/>
    </w:r>
    <w:r w:rsidR="00BD1969">
      <w:rPr>
        <w:i/>
        <w:noProof/>
        <w:sz w:val="20"/>
        <w:szCs w:val="20"/>
      </w:rPr>
      <w:t>3</w:t>
    </w:r>
    <w:r w:rsidR="00154480" w:rsidRPr="007715C4">
      <w:rP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B89" w:rsidRDefault="006B7B89" w:rsidP="00A348B1">
      <w:r>
        <w:separator/>
      </w:r>
    </w:p>
  </w:footnote>
  <w:footnote w:type="continuationSeparator" w:id="1">
    <w:p w:rsidR="006B7B89" w:rsidRDefault="006B7B89" w:rsidP="00A3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3EA"/>
    <w:multiLevelType w:val="hybridMultilevel"/>
    <w:tmpl w:val="E870C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A5B49D8"/>
    <w:multiLevelType w:val="hybridMultilevel"/>
    <w:tmpl w:val="50901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C402D7"/>
    <w:multiLevelType w:val="hybridMultilevel"/>
    <w:tmpl w:val="CF64A908"/>
    <w:lvl w:ilvl="0" w:tplc="179C300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2404B5"/>
    <w:multiLevelType w:val="hybridMultilevel"/>
    <w:tmpl w:val="AB50C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341F0"/>
    <w:rsid w:val="00005741"/>
    <w:rsid w:val="00034984"/>
    <w:rsid w:val="00043923"/>
    <w:rsid w:val="00045839"/>
    <w:rsid w:val="000468A8"/>
    <w:rsid w:val="000557EA"/>
    <w:rsid w:val="0006155F"/>
    <w:rsid w:val="00087F05"/>
    <w:rsid w:val="000A490A"/>
    <w:rsid w:val="000C58AA"/>
    <w:rsid w:val="000E4A34"/>
    <w:rsid w:val="000F7BBF"/>
    <w:rsid w:val="00107C88"/>
    <w:rsid w:val="00125D2B"/>
    <w:rsid w:val="00143801"/>
    <w:rsid w:val="001534CB"/>
    <w:rsid w:val="00154480"/>
    <w:rsid w:val="00183587"/>
    <w:rsid w:val="00184803"/>
    <w:rsid w:val="00185BDD"/>
    <w:rsid w:val="001B2110"/>
    <w:rsid w:val="001B54EC"/>
    <w:rsid w:val="001B6618"/>
    <w:rsid w:val="001D22C5"/>
    <w:rsid w:val="001E2197"/>
    <w:rsid w:val="001F7CAA"/>
    <w:rsid w:val="001F7FDB"/>
    <w:rsid w:val="0020139C"/>
    <w:rsid w:val="00201F3A"/>
    <w:rsid w:val="00211565"/>
    <w:rsid w:val="002520BC"/>
    <w:rsid w:val="00255318"/>
    <w:rsid w:val="00262294"/>
    <w:rsid w:val="00280B76"/>
    <w:rsid w:val="00291CB1"/>
    <w:rsid w:val="00297E1B"/>
    <w:rsid w:val="002A2BD6"/>
    <w:rsid w:val="002D5A61"/>
    <w:rsid w:val="002F5922"/>
    <w:rsid w:val="00311174"/>
    <w:rsid w:val="00330232"/>
    <w:rsid w:val="00330CFD"/>
    <w:rsid w:val="003341F0"/>
    <w:rsid w:val="00343488"/>
    <w:rsid w:val="00344E29"/>
    <w:rsid w:val="00347C3D"/>
    <w:rsid w:val="00381592"/>
    <w:rsid w:val="003934A0"/>
    <w:rsid w:val="003D3311"/>
    <w:rsid w:val="003E1429"/>
    <w:rsid w:val="003E7F06"/>
    <w:rsid w:val="003F5B36"/>
    <w:rsid w:val="00401067"/>
    <w:rsid w:val="004064A0"/>
    <w:rsid w:val="00413422"/>
    <w:rsid w:val="004320D3"/>
    <w:rsid w:val="00446D24"/>
    <w:rsid w:val="00472845"/>
    <w:rsid w:val="00472C48"/>
    <w:rsid w:val="0047493E"/>
    <w:rsid w:val="00477402"/>
    <w:rsid w:val="00482B53"/>
    <w:rsid w:val="00484FC0"/>
    <w:rsid w:val="00494A36"/>
    <w:rsid w:val="004B7A23"/>
    <w:rsid w:val="004D42E7"/>
    <w:rsid w:val="004E63D5"/>
    <w:rsid w:val="00507A6B"/>
    <w:rsid w:val="00514692"/>
    <w:rsid w:val="00521E35"/>
    <w:rsid w:val="00523076"/>
    <w:rsid w:val="00532DBB"/>
    <w:rsid w:val="00535833"/>
    <w:rsid w:val="00536747"/>
    <w:rsid w:val="005750D4"/>
    <w:rsid w:val="00577B0F"/>
    <w:rsid w:val="005A2F84"/>
    <w:rsid w:val="005B0E1F"/>
    <w:rsid w:val="005C2B99"/>
    <w:rsid w:val="005D7895"/>
    <w:rsid w:val="005E2C7C"/>
    <w:rsid w:val="005F1A26"/>
    <w:rsid w:val="00625C07"/>
    <w:rsid w:val="00626902"/>
    <w:rsid w:val="00640794"/>
    <w:rsid w:val="00652B3D"/>
    <w:rsid w:val="006816A1"/>
    <w:rsid w:val="00686D84"/>
    <w:rsid w:val="00690812"/>
    <w:rsid w:val="006B4B5E"/>
    <w:rsid w:val="006B50AC"/>
    <w:rsid w:val="006B7861"/>
    <w:rsid w:val="006B7B89"/>
    <w:rsid w:val="006E21D1"/>
    <w:rsid w:val="006E6AEF"/>
    <w:rsid w:val="00715D37"/>
    <w:rsid w:val="00746CA7"/>
    <w:rsid w:val="0075309C"/>
    <w:rsid w:val="00771384"/>
    <w:rsid w:val="00796D85"/>
    <w:rsid w:val="007A54BB"/>
    <w:rsid w:val="007A7BE9"/>
    <w:rsid w:val="007B2979"/>
    <w:rsid w:val="007C2A48"/>
    <w:rsid w:val="007D7F88"/>
    <w:rsid w:val="007E0171"/>
    <w:rsid w:val="007F3069"/>
    <w:rsid w:val="00831F02"/>
    <w:rsid w:val="00842264"/>
    <w:rsid w:val="0084280D"/>
    <w:rsid w:val="008540FF"/>
    <w:rsid w:val="00860E67"/>
    <w:rsid w:val="008816C4"/>
    <w:rsid w:val="00891C0F"/>
    <w:rsid w:val="008921A7"/>
    <w:rsid w:val="00894090"/>
    <w:rsid w:val="008A073E"/>
    <w:rsid w:val="008B5FF0"/>
    <w:rsid w:val="008D5B2B"/>
    <w:rsid w:val="008E22C6"/>
    <w:rsid w:val="008F76D1"/>
    <w:rsid w:val="00910373"/>
    <w:rsid w:val="00932F56"/>
    <w:rsid w:val="00937584"/>
    <w:rsid w:val="00962BB9"/>
    <w:rsid w:val="00972EE7"/>
    <w:rsid w:val="009755CD"/>
    <w:rsid w:val="00981C02"/>
    <w:rsid w:val="0098364C"/>
    <w:rsid w:val="009A0F1B"/>
    <w:rsid w:val="009B5FCB"/>
    <w:rsid w:val="009C3691"/>
    <w:rsid w:val="009C5C1A"/>
    <w:rsid w:val="009F09CC"/>
    <w:rsid w:val="009F68C6"/>
    <w:rsid w:val="00A10EE2"/>
    <w:rsid w:val="00A348B1"/>
    <w:rsid w:val="00A36C31"/>
    <w:rsid w:val="00A4764B"/>
    <w:rsid w:val="00A5025A"/>
    <w:rsid w:val="00AB1163"/>
    <w:rsid w:val="00AC58CA"/>
    <w:rsid w:val="00AD0DB4"/>
    <w:rsid w:val="00AF7558"/>
    <w:rsid w:val="00B06F7E"/>
    <w:rsid w:val="00B11EC6"/>
    <w:rsid w:val="00B144C1"/>
    <w:rsid w:val="00B14E30"/>
    <w:rsid w:val="00B177E0"/>
    <w:rsid w:val="00B25655"/>
    <w:rsid w:val="00B531A1"/>
    <w:rsid w:val="00B61E7D"/>
    <w:rsid w:val="00B645BF"/>
    <w:rsid w:val="00B71B7B"/>
    <w:rsid w:val="00B748BE"/>
    <w:rsid w:val="00B758D7"/>
    <w:rsid w:val="00B77E43"/>
    <w:rsid w:val="00B87993"/>
    <w:rsid w:val="00BA0CC8"/>
    <w:rsid w:val="00BB3342"/>
    <w:rsid w:val="00BD1969"/>
    <w:rsid w:val="00BF0A3D"/>
    <w:rsid w:val="00C1716B"/>
    <w:rsid w:val="00C235F1"/>
    <w:rsid w:val="00C2788D"/>
    <w:rsid w:val="00C3020F"/>
    <w:rsid w:val="00C3160E"/>
    <w:rsid w:val="00C37992"/>
    <w:rsid w:val="00C52EEB"/>
    <w:rsid w:val="00C56698"/>
    <w:rsid w:val="00C624E5"/>
    <w:rsid w:val="00CC3AF3"/>
    <w:rsid w:val="00CD4190"/>
    <w:rsid w:val="00CD6208"/>
    <w:rsid w:val="00CE1724"/>
    <w:rsid w:val="00CE75E1"/>
    <w:rsid w:val="00CF5603"/>
    <w:rsid w:val="00CF5DC7"/>
    <w:rsid w:val="00D0050A"/>
    <w:rsid w:val="00D00A9A"/>
    <w:rsid w:val="00D01689"/>
    <w:rsid w:val="00D17900"/>
    <w:rsid w:val="00D223C8"/>
    <w:rsid w:val="00D23A1F"/>
    <w:rsid w:val="00D33D71"/>
    <w:rsid w:val="00D50051"/>
    <w:rsid w:val="00D75527"/>
    <w:rsid w:val="00D91D43"/>
    <w:rsid w:val="00DA45CF"/>
    <w:rsid w:val="00DD1038"/>
    <w:rsid w:val="00DD4223"/>
    <w:rsid w:val="00E017B9"/>
    <w:rsid w:val="00E15C0B"/>
    <w:rsid w:val="00E226AF"/>
    <w:rsid w:val="00E27D2F"/>
    <w:rsid w:val="00E37F0F"/>
    <w:rsid w:val="00E55771"/>
    <w:rsid w:val="00E634E0"/>
    <w:rsid w:val="00E652B0"/>
    <w:rsid w:val="00E67CE8"/>
    <w:rsid w:val="00E75683"/>
    <w:rsid w:val="00E770DA"/>
    <w:rsid w:val="00E80156"/>
    <w:rsid w:val="00EC2F86"/>
    <w:rsid w:val="00ED05C4"/>
    <w:rsid w:val="00ED4085"/>
    <w:rsid w:val="00ED517F"/>
    <w:rsid w:val="00ED7616"/>
    <w:rsid w:val="00EE0F0A"/>
    <w:rsid w:val="00EE79A7"/>
    <w:rsid w:val="00EF1842"/>
    <w:rsid w:val="00EF3A4A"/>
    <w:rsid w:val="00EF6535"/>
    <w:rsid w:val="00F070FB"/>
    <w:rsid w:val="00F07596"/>
    <w:rsid w:val="00F109B8"/>
    <w:rsid w:val="00F30282"/>
    <w:rsid w:val="00F32B72"/>
    <w:rsid w:val="00F44D13"/>
    <w:rsid w:val="00F46C9B"/>
    <w:rsid w:val="00F5616B"/>
    <w:rsid w:val="00F708ED"/>
    <w:rsid w:val="00F7308C"/>
    <w:rsid w:val="00F91E52"/>
    <w:rsid w:val="00FC57D8"/>
    <w:rsid w:val="00FD18CA"/>
    <w:rsid w:val="00FE0F60"/>
    <w:rsid w:val="00FF3353"/>
    <w:rsid w:val="00FF5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F0"/>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1534C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1534CB"/>
    <w:pPr>
      <w:keepNext/>
      <w:spacing w:before="240" w:after="60"/>
      <w:outlineLvl w:val="3"/>
    </w:pPr>
    <w:rPr>
      <w:b/>
      <w:bCs/>
      <w:sz w:val="28"/>
      <w:szCs w:val="28"/>
    </w:rPr>
  </w:style>
  <w:style w:type="paragraph" w:styleId="Heading5">
    <w:name w:val="heading 5"/>
    <w:basedOn w:val="Normal"/>
    <w:next w:val="Normal"/>
    <w:link w:val="Heading5Char"/>
    <w:uiPriority w:val="99"/>
    <w:qFormat/>
    <w:rsid w:val="003341F0"/>
    <w:pPr>
      <w:spacing w:after="280" w:line="280" w:lineRule="exact"/>
      <w:outlineLvl w:val="4"/>
    </w:pPr>
    <w:rPr>
      <w:rFonts w:ascii="Arial" w:hAnsi="Arial"/>
      <w:b/>
      <w:bCs/>
      <w:iCs/>
      <w:color w:val="00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608E"/>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locked/>
    <w:rsid w:val="001534CB"/>
    <w:rPr>
      <w:rFonts w:eastAsia="Times New Roman"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3341F0"/>
    <w:rPr>
      <w:rFonts w:ascii="Arial" w:hAnsi="Arial" w:cs="Times New Roman"/>
      <w:b/>
      <w:bCs/>
      <w:iCs/>
      <w:color w:val="000000"/>
      <w:sz w:val="26"/>
      <w:szCs w:val="26"/>
    </w:rPr>
  </w:style>
  <w:style w:type="character" w:styleId="Hyperlink">
    <w:name w:val="Hyperlink"/>
    <w:basedOn w:val="DefaultParagraphFont"/>
    <w:uiPriority w:val="99"/>
    <w:rsid w:val="003341F0"/>
    <w:rPr>
      <w:rFonts w:cs="Times New Roman"/>
      <w:color w:val="0000FF"/>
      <w:u w:val="single"/>
    </w:rPr>
  </w:style>
  <w:style w:type="character" w:styleId="CommentReference">
    <w:name w:val="annotation reference"/>
    <w:basedOn w:val="DefaultParagraphFont"/>
    <w:uiPriority w:val="99"/>
    <w:semiHidden/>
    <w:rsid w:val="00C56698"/>
    <w:rPr>
      <w:rFonts w:cs="Times New Roman"/>
      <w:sz w:val="16"/>
      <w:szCs w:val="16"/>
    </w:rPr>
  </w:style>
  <w:style w:type="paragraph" w:styleId="CommentText">
    <w:name w:val="annotation text"/>
    <w:basedOn w:val="Normal"/>
    <w:link w:val="CommentTextChar"/>
    <w:uiPriority w:val="99"/>
    <w:semiHidden/>
    <w:rsid w:val="00C56698"/>
    <w:rPr>
      <w:sz w:val="20"/>
      <w:szCs w:val="20"/>
    </w:rPr>
  </w:style>
  <w:style w:type="character" w:customStyle="1" w:styleId="CommentTextChar">
    <w:name w:val="Comment Text Char"/>
    <w:basedOn w:val="DefaultParagraphFont"/>
    <w:link w:val="CommentText"/>
    <w:uiPriority w:val="99"/>
    <w:semiHidden/>
    <w:locked/>
    <w:rsid w:val="00C566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56698"/>
    <w:rPr>
      <w:b/>
      <w:bCs/>
    </w:rPr>
  </w:style>
  <w:style w:type="character" w:customStyle="1" w:styleId="CommentSubjectChar">
    <w:name w:val="Comment Subject Char"/>
    <w:basedOn w:val="CommentTextChar"/>
    <w:link w:val="CommentSubject"/>
    <w:uiPriority w:val="99"/>
    <w:semiHidden/>
    <w:locked/>
    <w:rsid w:val="00C56698"/>
    <w:rPr>
      <w:b/>
      <w:bCs/>
    </w:rPr>
  </w:style>
  <w:style w:type="paragraph" w:styleId="BalloonText">
    <w:name w:val="Balloon Text"/>
    <w:basedOn w:val="Normal"/>
    <w:link w:val="BalloonTextChar"/>
    <w:uiPriority w:val="99"/>
    <w:semiHidden/>
    <w:rsid w:val="00C566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698"/>
    <w:rPr>
      <w:rFonts w:ascii="Tahoma" w:hAnsi="Tahoma" w:cs="Tahoma"/>
      <w:sz w:val="16"/>
      <w:szCs w:val="16"/>
    </w:rPr>
  </w:style>
  <w:style w:type="table" w:styleId="TableGrid">
    <w:name w:val="Table Grid"/>
    <w:basedOn w:val="TableNormal"/>
    <w:uiPriority w:val="99"/>
    <w:rsid w:val="00B645B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autoRedefine/>
    <w:uiPriority w:val="99"/>
    <w:semiHidden/>
    <w:rsid w:val="00EF6535"/>
    <w:pPr>
      <w:spacing w:after="120" w:line="260" w:lineRule="exact"/>
      <w:ind w:left="58"/>
    </w:pPr>
    <w:rPr>
      <w:rFonts w:ascii="Arial" w:hAnsi="Arial" w:cs="Arial"/>
      <w:sz w:val="18"/>
      <w:szCs w:val="20"/>
    </w:rPr>
  </w:style>
  <w:style w:type="character" w:styleId="Emphasis">
    <w:name w:val="Emphasis"/>
    <w:basedOn w:val="DefaultParagraphFont"/>
    <w:uiPriority w:val="99"/>
    <w:qFormat/>
    <w:rsid w:val="008B5FF0"/>
    <w:rPr>
      <w:rFonts w:cs="Times New Roman"/>
      <w:b/>
      <w:bCs/>
    </w:rPr>
  </w:style>
  <w:style w:type="paragraph" w:styleId="NormalWeb">
    <w:name w:val="Normal (Web)"/>
    <w:basedOn w:val="Normal"/>
    <w:uiPriority w:val="99"/>
    <w:rsid w:val="00E80156"/>
    <w:pPr>
      <w:spacing w:line="336" w:lineRule="auto"/>
    </w:pPr>
    <w:rPr>
      <w:rFonts w:ascii="Verdana" w:eastAsia="Calibri" w:hAnsi="Verdana"/>
      <w:sz w:val="17"/>
      <w:szCs w:val="17"/>
    </w:rPr>
  </w:style>
  <w:style w:type="paragraph" w:styleId="BodyText">
    <w:name w:val="Body Text"/>
    <w:basedOn w:val="Normal"/>
    <w:link w:val="BodyTextChar"/>
    <w:uiPriority w:val="99"/>
    <w:rsid w:val="001534CB"/>
    <w:pPr>
      <w:spacing w:after="280" w:line="280" w:lineRule="exact"/>
    </w:pPr>
    <w:rPr>
      <w:rFonts w:ascii="Arial" w:eastAsia="Calibri" w:hAnsi="Arial"/>
      <w:sz w:val="20"/>
    </w:rPr>
  </w:style>
  <w:style w:type="character" w:customStyle="1" w:styleId="BodyTextChar">
    <w:name w:val="Body Text Char"/>
    <w:basedOn w:val="DefaultParagraphFont"/>
    <w:link w:val="BodyText"/>
    <w:uiPriority w:val="99"/>
    <w:locked/>
    <w:rsid w:val="001534CB"/>
    <w:rPr>
      <w:rFonts w:ascii="Arial" w:hAnsi="Arial" w:cs="Times New Roman"/>
      <w:sz w:val="24"/>
      <w:szCs w:val="24"/>
      <w:lang w:val="en-US" w:eastAsia="en-US" w:bidi="ar-SA"/>
    </w:rPr>
  </w:style>
  <w:style w:type="character" w:styleId="Strong">
    <w:name w:val="Strong"/>
    <w:basedOn w:val="DefaultParagraphFont"/>
    <w:uiPriority w:val="99"/>
    <w:qFormat/>
    <w:locked/>
    <w:rsid w:val="00446D24"/>
    <w:rPr>
      <w:rFonts w:cs="Times New Roman"/>
      <w:b/>
      <w:bCs/>
    </w:rPr>
  </w:style>
  <w:style w:type="character" w:customStyle="1" w:styleId="contentfont1">
    <w:name w:val="contentfont1"/>
    <w:basedOn w:val="DefaultParagraphFont"/>
    <w:uiPriority w:val="99"/>
    <w:rsid w:val="00535833"/>
    <w:rPr>
      <w:rFonts w:cs="Times New Roman"/>
      <w:color w:val="000000"/>
      <w:sz w:val="15"/>
      <w:szCs w:val="15"/>
    </w:rPr>
  </w:style>
  <w:style w:type="paragraph" w:styleId="ListParagraph">
    <w:name w:val="List Paragraph"/>
    <w:basedOn w:val="Normal"/>
    <w:link w:val="ListParagraphChar"/>
    <w:qFormat/>
    <w:rsid w:val="00652B3D"/>
    <w:pPr>
      <w:spacing w:after="200" w:line="276" w:lineRule="auto"/>
      <w:ind w:left="720"/>
    </w:pPr>
    <w:rPr>
      <w:rFonts w:ascii="Calibri" w:hAnsi="Calibri"/>
      <w:sz w:val="22"/>
      <w:szCs w:val="22"/>
    </w:rPr>
  </w:style>
  <w:style w:type="character" w:customStyle="1" w:styleId="ListParagraphChar">
    <w:name w:val="List Paragraph Char"/>
    <w:basedOn w:val="DefaultParagraphFont"/>
    <w:link w:val="ListParagraph"/>
    <w:locked/>
    <w:rsid w:val="00652B3D"/>
    <w:rPr>
      <w:rFonts w:eastAsia="Times New Roman"/>
    </w:rPr>
  </w:style>
  <w:style w:type="paragraph" w:customStyle="1" w:styleId="prParagraphHeading">
    <w:name w:val="prParagraphHeading"/>
    <w:basedOn w:val="Normal"/>
    <w:rsid w:val="00523076"/>
    <w:pPr>
      <w:spacing w:line="300" w:lineRule="auto"/>
    </w:pPr>
    <w:rPr>
      <w:rFonts w:ascii="Arial" w:eastAsiaTheme="minorEastAsia" w:hAnsi="Arial" w:cs="Arial"/>
      <w:b/>
      <w:bCs/>
      <w:sz w:val="20"/>
      <w:szCs w:val="20"/>
      <w:lang w:val="en-GB" w:eastAsia="en-GB"/>
    </w:rPr>
  </w:style>
  <w:style w:type="paragraph" w:styleId="Header">
    <w:name w:val="header"/>
    <w:basedOn w:val="Normal"/>
    <w:link w:val="HeaderChar"/>
    <w:uiPriority w:val="99"/>
    <w:semiHidden/>
    <w:unhideWhenUsed/>
    <w:rsid w:val="00A348B1"/>
    <w:pPr>
      <w:tabs>
        <w:tab w:val="center" w:pos="4680"/>
        <w:tab w:val="right" w:pos="9360"/>
      </w:tabs>
    </w:pPr>
  </w:style>
  <w:style w:type="character" w:customStyle="1" w:styleId="HeaderChar">
    <w:name w:val="Header Char"/>
    <w:basedOn w:val="DefaultParagraphFont"/>
    <w:link w:val="Header"/>
    <w:uiPriority w:val="99"/>
    <w:semiHidden/>
    <w:rsid w:val="00A348B1"/>
    <w:rPr>
      <w:rFonts w:ascii="Times New Roman" w:eastAsia="Times New Roman" w:hAnsi="Times New Roman"/>
      <w:sz w:val="24"/>
      <w:szCs w:val="24"/>
    </w:rPr>
  </w:style>
  <w:style w:type="paragraph" w:styleId="Footer">
    <w:name w:val="footer"/>
    <w:basedOn w:val="Normal"/>
    <w:link w:val="FooterChar"/>
    <w:uiPriority w:val="99"/>
    <w:unhideWhenUsed/>
    <w:rsid w:val="00A348B1"/>
    <w:pPr>
      <w:tabs>
        <w:tab w:val="center" w:pos="4680"/>
        <w:tab w:val="right" w:pos="9360"/>
      </w:tabs>
    </w:pPr>
  </w:style>
  <w:style w:type="character" w:customStyle="1" w:styleId="FooterChar">
    <w:name w:val="Footer Char"/>
    <w:basedOn w:val="DefaultParagraphFont"/>
    <w:link w:val="Footer"/>
    <w:uiPriority w:val="99"/>
    <w:rsid w:val="00A348B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7568312">
      <w:marLeft w:val="0"/>
      <w:marRight w:val="0"/>
      <w:marTop w:val="0"/>
      <w:marBottom w:val="0"/>
      <w:divBdr>
        <w:top w:val="none" w:sz="0" w:space="0" w:color="auto"/>
        <w:left w:val="none" w:sz="0" w:space="0" w:color="auto"/>
        <w:bottom w:val="none" w:sz="0" w:space="0" w:color="auto"/>
        <w:right w:val="none" w:sz="0" w:space="0" w:color="auto"/>
      </w:divBdr>
    </w:div>
    <w:div w:id="1977568313">
      <w:marLeft w:val="0"/>
      <w:marRight w:val="0"/>
      <w:marTop w:val="0"/>
      <w:marBottom w:val="0"/>
      <w:divBdr>
        <w:top w:val="none" w:sz="0" w:space="0" w:color="auto"/>
        <w:left w:val="none" w:sz="0" w:space="0" w:color="auto"/>
        <w:bottom w:val="none" w:sz="0" w:space="0" w:color="auto"/>
        <w:right w:val="none" w:sz="0" w:space="0" w:color="auto"/>
      </w:divBdr>
    </w:div>
    <w:div w:id="1977568314">
      <w:marLeft w:val="0"/>
      <w:marRight w:val="0"/>
      <w:marTop w:val="0"/>
      <w:marBottom w:val="0"/>
      <w:divBdr>
        <w:top w:val="none" w:sz="0" w:space="0" w:color="auto"/>
        <w:left w:val="none" w:sz="0" w:space="0" w:color="auto"/>
        <w:bottom w:val="none" w:sz="0" w:space="0" w:color="auto"/>
        <w:right w:val="none" w:sz="0" w:space="0" w:color="auto"/>
      </w:divBdr>
    </w:div>
    <w:div w:id="1977568315">
      <w:marLeft w:val="0"/>
      <w:marRight w:val="0"/>
      <w:marTop w:val="0"/>
      <w:marBottom w:val="0"/>
      <w:divBdr>
        <w:top w:val="none" w:sz="0" w:space="0" w:color="auto"/>
        <w:left w:val="none" w:sz="0" w:space="0" w:color="auto"/>
        <w:bottom w:val="none" w:sz="0" w:space="0" w:color="auto"/>
        <w:right w:val="none" w:sz="0" w:space="0" w:color="auto"/>
      </w:divBdr>
    </w:div>
    <w:div w:id="1977568319">
      <w:marLeft w:val="0"/>
      <w:marRight w:val="0"/>
      <w:marTop w:val="0"/>
      <w:marBottom w:val="0"/>
      <w:divBdr>
        <w:top w:val="none" w:sz="0" w:space="0" w:color="auto"/>
        <w:left w:val="none" w:sz="0" w:space="0" w:color="auto"/>
        <w:bottom w:val="none" w:sz="0" w:space="0" w:color="auto"/>
        <w:right w:val="none" w:sz="0" w:space="0" w:color="auto"/>
      </w:divBdr>
      <w:divsChild>
        <w:div w:id="1977568317">
          <w:marLeft w:val="0"/>
          <w:marRight w:val="0"/>
          <w:marTop w:val="0"/>
          <w:marBottom w:val="0"/>
          <w:divBdr>
            <w:top w:val="none" w:sz="0" w:space="0" w:color="auto"/>
            <w:left w:val="none" w:sz="0" w:space="0" w:color="auto"/>
            <w:bottom w:val="none" w:sz="0" w:space="0" w:color="auto"/>
            <w:right w:val="none" w:sz="0" w:space="0" w:color="auto"/>
          </w:divBdr>
        </w:div>
      </w:divsChild>
    </w:div>
    <w:div w:id="1977568322">
      <w:marLeft w:val="0"/>
      <w:marRight w:val="0"/>
      <w:marTop w:val="0"/>
      <w:marBottom w:val="0"/>
      <w:divBdr>
        <w:top w:val="none" w:sz="0" w:space="0" w:color="auto"/>
        <w:left w:val="none" w:sz="0" w:space="0" w:color="auto"/>
        <w:bottom w:val="none" w:sz="0" w:space="0" w:color="auto"/>
        <w:right w:val="none" w:sz="0" w:space="0" w:color="auto"/>
      </w:divBdr>
      <w:divsChild>
        <w:div w:id="1977568318">
          <w:marLeft w:val="0"/>
          <w:marRight w:val="0"/>
          <w:marTop w:val="250"/>
          <w:marBottom w:val="100"/>
          <w:divBdr>
            <w:top w:val="none" w:sz="0" w:space="0" w:color="auto"/>
            <w:left w:val="none" w:sz="0" w:space="0" w:color="auto"/>
            <w:bottom w:val="none" w:sz="0" w:space="0" w:color="auto"/>
            <w:right w:val="none" w:sz="0" w:space="0" w:color="auto"/>
          </w:divBdr>
          <w:divsChild>
            <w:div w:id="1977568316">
              <w:marLeft w:val="0"/>
              <w:marRight w:val="0"/>
              <w:marTop w:val="0"/>
              <w:marBottom w:val="0"/>
              <w:divBdr>
                <w:top w:val="none" w:sz="0" w:space="0" w:color="auto"/>
                <w:left w:val="none" w:sz="0" w:space="0" w:color="auto"/>
                <w:bottom w:val="none" w:sz="0" w:space="0" w:color="auto"/>
                <w:right w:val="none" w:sz="0" w:space="0" w:color="auto"/>
              </w:divBdr>
              <w:divsChild>
                <w:div w:id="1977568320">
                  <w:marLeft w:val="0"/>
                  <w:marRight w:val="0"/>
                  <w:marTop w:val="0"/>
                  <w:marBottom w:val="0"/>
                  <w:divBdr>
                    <w:top w:val="none" w:sz="0" w:space="0" w:color="auto"/>
                    <w:left w:val="none" w:sz="0" w:space="0" w:color="auto"/>
                    <w:bottom w:val="none" w:sz="0" w:space="0" w:color="auto"/>
                    <w:right w:val="none" w:sz="0" w:space="0" w:color="auto"/>
                  </w:divBdr>
                  <w:divsChild>
                    <w:div w:id="1977568321">
                      <w:marLeft w:val="0"/>
                      <w:marRight w:val="0"/>
                      <w:marTop w:val="0"/>
                      <w:marBottom w:val="0"/>
                      <w:divBdr>
                        <w:top w:val="single" w:sz="36" w:space="4" w:color="FBFBFA"/>
                        <w:left w:val="single" w:sz="36" w:space="4" w:color="FBFBFA"/>
                        <w:bottom w:val="single" w:sz="36" w:space="4" w:color="FBFBFA"/>
                        <w:right w:val="single" w:sz="36" w:space="4" w:color="FBFBFA"/>
                      </w:divBdr>
                      <w:divsChild>
                        <w:div w:id="197756832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NewWindow('pop_up.asp?page=2','thewin','height=450,width=438,toolbar=no,scrollbars=y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NewWindow('pop_up.asp?page=1','thewin','height=450,width=438,toolbar=no,scrollbars=yes')" TargetMode="External"/><Relationship Id="rId12" Type="http://schemas.openxmlformats.org/officeDocument/2006/relationships/hyperlink" Target="http://www.microsoft.com/presspass/contactpr.m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presspa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uriew@ignitecorporation.com" TargetMode="External"/><Relationship Id="rId4" Type="http://schemas.openxmlformats.org/officeDocument/2006/relationships/webSettings" Target="webSettings.xml"/><Relationship Id="rId9" Type="http://schemas.openxmlformats.org/officeDocument/2006/relationships/hyperlink" Target="mailto:bethjo@microsof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2008-11-15T03:34:00Z</dcterms:created>
  <dcterms:modified xsi:type="dcterms:W3CDTF">2008-11-15T03:34:00Z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