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E28B4" w14:textId="77777777" w:rsidR="008F318F" w:rsidRDefault="008F318F" w:rsidP="008F318F">
      <w:pPr>
        <w:pStyle w:val="Figure"/>
        <w:spacing w:after="120"/>
      </w:pPr>
      <w:r>
        <w:rPr>
          <w:noProof/>
        </w:rPr>
        <w:drawing>
          <wp:inline distT="0" distB="0" distL="0" distR="0" wp14:anchorId="776E29E0" wp14:editId="776E29E1">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8"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776E28B5" w14:textId="77777777" w:rsidR="008F318F" w:rsidRDefault="008F318F" w:rsidP="008F318F">
      <w:pPr>
        <w:pStyle w:val="ProductHead"/>
        <w:spacing w:after="120"/>
      </w:pPr>
    </w:p>
    <w:p w14:paraId="776E28B6" w14:textId="77777777" w:rsidR="008F318F" w:rsidRDefault="008F318F" w:rsidP="008F318F">
      <w:pPr>
        <w:pStyle w:val="ProductHead"/>
        <w:spacing w:after="120"/>
      </w:pPr>
    </w:p>
    <w:p w14:paraId="776E28B7" w14:textId="3763737A" w:rsidR="0084024D" w:rsidRPr="00F5577C" w:rsidRDefault="0084024D" w:rsidP="0084024D">
      <w:pPr>
        <w:pStyle w:val="Title"/>
      </w:pPr>
      <w:r>
        <w:t xml:space="preserve">SharePoint </w:t>
      </w:r>
      <w:r w:rsidR="00F20739">
        <w:t xml:space="preserve">Server </w:t>
      </w:r>
      <w:r>
        <w:t xml:space="preserve">2010 Capacity Management for Web Content Management </w:t>
      </w:r>
      <w:r w:rsidR="00206E5D">
        <w:t>Deployments</w:t>
      </w:r>
    </w:p>
    <w:p w14:paraId="776E28B8" w14:textId="77777777" w:rsidR="0084024D" w:rsidRPr="00B30E7D" w:rsidRDefault="0084024D" w:rsidP="0084024D">
      <w:pPr>
        <w:rPr>
          <w:noProof/>
        </w:rPr>
      </w:pPr>
      <w:r w:rsidRPr="008F1788">
        <w:rPr>
          <w:noProof/>
        </w:rPr>
        <w:t xml:space="preserve">This </w:t>
      </w:r>
      <w:r w:rsidRPr="00F47A3C">
        <w:rPr>
          <w:color w:val="000000" w:themeColor="text1"/>
        </w:rPr>
        <w:t>document is provided “as-is”.</w:t>
      </w:r>
      <w:r>
        <w:rPr>
          <w:color w:val="000000" w:themeColor="text1"/>
        </w:rPr>
        <w:t xml:space="preserve"> </w:t>
      </w:r>
      <w:r w:rsidRPr="00F47A3C">
        <w:rPr>
          <w:color w:val="000000" w:themeColor="text1"/>
        </w:rPr>
        <w:t>Information and views expressed in this document, including URL and other Internet Web site references, may change without notice.</w:t>
      </w:r>
      <w:r>
        <w:rPr>
          <w:color w:val="000000" w:themeColor="text1"/>
        </w:rPr>
        <w:t xml:space="preserve"> </w:t>
      </w:r>
      <w:r w:rsidRPr="00F47A3C">
        <w:rPr>
          <w:color w:val="000000" w:themeColor="text1"/>
        </w:rPr>
        <w:t>You bear the risk of using it.</w:t>
      </w:r>
    </w:p>
    <w:p w14:paraId="776E28B9" w14:textId="77777777" w:rsidR="0084024D" w:rsidRDefault="0084024D" w:rsidP="0084024D">
      <w:pPr>
        <w:rPr>
          <w:noProof/>
        </w:rPr>
      </w:pPr>
      <w:r>
        <w:rPr>
          <w:color w:val="000000" w:themeColor="text1"/>
        </w:rPr>
        <w:t>S</w:t>
      </w:r>
      <w:r w:rsidRPr="002D22EF">
        <w:rPr>
          <w:color w:val="000000" w:themeColor="text1"/>
        </w:rPr>
        <w:t>ome examples depicted herein are provided for illustration only and are fictitious.  No real association or connection is intended or should be inferred</w:t>
      </w:r>
      <w:r w:rsidRPr="00647F48">
        <w:rPr>
          <w:noProof/>
        </w:rPr>
        <w:t>.</w:t>
      </w:r>
    </w:p>
    <w:p w14:paraId="776E28BA" w14:textId="77777777" w:rsidR="0084024D" w:rsidRDefault="0084024D" w:rsidP="0084024D">
      <w:pPr>
        <w:rPr>
          <w:noProof/>
        </w:rPr>
      </w:pPr>
      <w:r w:rsidRPr="00F47A3C">
        <w:rPr>
          <w:color w:val="000000" w:themeColor="text1"/>
        </w:rPr>
        <w:t>This document does not provide you with any legal rights to any intellectual property in any Microsoft product. You may copy and use this document for your internal, reference purposes.</w:t>
      </w:r>
    </w:p>
    <w:p w14:paraId="776E28BB" w14:textId="77777777" w:rsidR="0084024D" w:rsidRDefault="0084024D" w:rsidP="0084024D">
      <w:pPr>
        <w:rPr>
          <w:noProof/>
        </w:rPr>
      </w:pPr>
      <w:r>
        <w:rPr>
          <w:noProof/>
        </w:rPr>
        <w:t>©</w:t>
      </w:r>
      <w:r w:rsidRPr="00834DF2">
        <w:rPr>
          <w:noProof/>
        </w:rPr>
        <w:t xml:space="preserve"> </w:t>
      </w:r>
      <w:r>
        <w:rPr>
          <w:noProof/>
        </w:rPr>
        <w:t>2010</w:t>
      </w:r>
      <w:r w:rsidRPr="00834DF2">
        <w:rPr>
          <w:noProof/>
        </w:rPr>
        <w:t xml:space="preserve"> Microsoft Corporation.  All rights reserved.</w:t>
      </w:r>
    </w:p>
    <w:p w14:paraId="776E28BC" w14:textId="77777777" w:rsidR="0084024D" w:rsidRDefault="0084024D" w:rsidP="0084024D">
      <w:pPr>
        <w:rPr>
          <w:noProof/>
        </w:rPr>
      </w:pPr>
    </w:p>
    <w:p w14:paraId="776E28BD" w14:textId="77777777" w:rsidR="0084024D" w:rsidRDefault="0084024D" w:rsidP="0084024D">
      <w:pPr>
        <w:rPr>
          <w:noProof/>
        </w:rPr>
      </w:pPr>
    </w:p>
    <w:p w14:paraId="776E28BE" w14:textId="77777777" w:rsidR="0084024D" w:rsidRDefault="0084024D" w:rsidP="0084024D">
      <w:pPr>
        <w:rPr>
          <w:noProof/>
        </w:rPr>
      </w:pPr>
    </w:p>
    <w:p w14:paraId="776E28BF" w14:textId="77777777" w:rsidR="0084024D" w:rsidRDefault="0084024D" w:rsidP="0084024D">
      <w:pPr>
        <w:rPr>
          <w:noProof/>
        </w:rPr>
      </w:pPr>
    </w:p>
    <w:p w14:paraId="776E28C0" w14:textId="77777777" w:rsidR="0084024D" w:rsidRDefault="0084024D" w:rsidP="0084024D">
      <w:pPr>
        <w:rPr>
          <w:noProof/>
        </w:rPr>
      </w:pPr>
    </w:p>
    <w:p w14:paraId="776E28C1" w14:textId="77777777" w:rsidR="0084024D" w:rsidRDefault="0084024D" w:rsidP="0084024D">
      <w:pPr>
        <w:rPr>
          <w:noProof/>
        </w:rPr>
      </w:pPr>
    </w:p>
    <w:p w14:paraId="776E28C2" w14:textId="77777777" w:rsidR="0084024D" w:rsidRDefault="0084024D" w:rsidP="0084024D">
      <w:pPr>
        <w:rPr>
          <w:noProof/>
        </w:rPr>
      </w:pPr>
    </w:p>
    <w:p w14:paraId="776E28C3" w14:textId="77777777" w:rsidR="0084024D" w:rsidRDefault="0084024D" w:rsidP="0084024D">
      <w:pPr>
        <w:rPr>
          <w:noProof/>
        </w:rPr>
      </w:pPr>
    </w:p>
    <w:p w14:paraId="776E28C4" w14:textId="7D51E33D" w:rsidR="008F318F" w:rsidRPr="00D101D0" w:rsidRDefault="008F318F" w:rsidP="008F318F">
      <w:pPr>
        <w:pStyle w:val="ProductHead"/>
        <w:spacing w:after="60"/>
        <w:ind w:left="0"/>
        <w:rPr>
          <w:rFonts w:ascii="Verdana" w:hAnsi="Verdana"/>
          <w:szCs w:val="20"/>
        </w:rPr>
      </w:pPr>
      <w:r>
        <w:rPr>
          <w:rFonts w:ascii="Verdana" w:hAnsi="Verdana"/>
          <w:szCs w:val="20"/>
        </w:rPr>
        <w:lastRenderedPageBreak/>
        <w:t xml:space="preserve">SharePoint </w:t>
      </w:r>
      <w:r w:rsidR="00F20739">
        <w:rPr>
          <w:rFonts w:ascii="Verdana" w:hAnsi="Verdana"/>
          <w:szCs w:val="20"/>
        </w:rPr>
        <w:t xml:space="preserve">Server </w:t>
      </w:r>
      <w:r>
        <w:rPr>
          <w:rFonts w:ascii="Verdana" w:hAnsi="Verdana"/>
          <w:szCs w:val="20"/>
        </w:rPr>
        <w:t xml:space="preserve">2010 Capacity Management for Web Content Management </w:t>
      </w:r>
      <w:r w:rsidR="00206E5D">
        <w:rPr>
          <w:rFonts w:ascii="Verdana" w:hAnsi="Verdana"/>
          <w:szCs w:val="20"/>
        </w:rPr>
        <w:t>Deployments</w:t>
      </w:r>
    </w:p>
    <w:p w14:paraId="776E28C5" w14:textId="77777777" w:rsidR="008F318F" w:rsidRPr="00372698" w:rsidRDefault="008F318F" w:rsidP="008F318F">
      <w:pPr>
        <w:pStyle w:val="Text"/>
        <w:ind w:right="-18"/>
      </w:pPr>
    </w:p>
    <w:p w14:paraId="3BEEBA18" w14:textId="3BF08519" w:rsidR="006869A6" w:rsidRDefault="00D54996" w:rsidP="008F318F">
      <w:pPr>
        <w:pStyle w:val="Text"/>
      </w:pPr>
      <w:r>
        <w:t xml:space="preserve">Authors: </w:t>
      </w:r>
      <w:r w:rsidR="006869A6">
        <w:t>Joshua Stickler, Tyler Butler</w:t>
      </w:r>
    </w:p>
    <w:p w14:paraId="470569B7" w14:textId="766E65E8" w:rsidR="00D54996" w:rsidRDefault="00D54996" w:rsidP="008F318F">
      <w:pPr>
        <w:pStyle w:val="Text"/>
      </w:pPr>
      <w:r>
        <w:t xml:space="preserve">Testers: </w:t>
      </w:r>
      <w:proofErr w:type="spellStart"/>
      <w:r>
        <w:t>Zhi</w:t>
      </w:r>
      <w:proofErr w:type="spellEnd"/>
      <w:r>
        <w:t xml:space="preserve"> Liu, </w:t>
      </w:r>
      <w:proofErr w:type="spellStart"/>
      <w:r>
        <w:t>Cheuk</w:t>
      </w:r>
      <w:proofErr w:type="spellEnd"/>
      <w:r>
        <w:t xml:space="preserve"> Dong, Philippe </w:t>
      </w:r>
      <w:proofErr w:type="spellStart"/>
      <w:r>
        <w:t>Flamm</w:t>
      </w:r>
      <w:proofErr w:type="spellEnd"/>
      <w:r>
        <w:t xml:space="preserve"> </w:t>
      </w:r>
    </w:p>
    <w:p w14:paraId="776E28CC" w14:textId="35B56613" w:rsidR="008F318F" w:rsidRDefault="008F318F" w:rsidP="008F318F">
      <w:pPr>
        <w:pStyle w:val="Text"/>
      </w:pPr>
      <w:r>
        <w:t>Microsoft Corporation</w:t>
      </w:r>
    </w:p>
    <w:p w14:paraId="776E28CD" w14:textId="77777777" w:rsidR="008F318F" w:rsidRDefault="00BD1DF8" w:rsidP="008F318F">
      <w:pPr>
        <w:pStyle w:val="Text"/>
      </w:pPr>
      <w:r>
        <w:t>April</w:t>
      </w:r>
      <w:r w:rsidR="008F318F">
        <w:t xml:space="preserve"> 2010</w:t>
      </w:r>
    </w:p>
    <w:p w14:paraId="650C5422" w14:textId="498785C8" w:rsidR="00E17B85" w:rsidRDefault="008F318F" w:rsidP="00E17B85">
      <w:pPr>
        <w:pStyle w:val="Text"/>
      </w:pPr>
      <w:r w:rsidRPr="00B36A57">
        <w:rPr>
          <w:rStyle w:val="Bold"/>
        </w:rPr>
        <w:t>Summary</w:t>
      </w:r>
      <w:r>
        <w:t xml:space="preserve">: </w:t>
      </w:r>
      <w:r w:rsidR="00E17B85">
        <w:t xml:space="preserve">This white paper provides guidance on capacity management for a SharePoint </w:t>
      </w:r>
      <w:r w:rsidR="00F20739">
        <w:t xml:space="preserve">Server </w:t>
      </w:r>
      <w:r w:rsidR="00E17B85">
        <w:t>2010 Web Content Management (WCM) solution</w:t>
      </w:r>
    </w:p>
    <w:p w14:paraId="25049609" w14:textId="5EEF24B5" w:rsidR="00E17B85" w:rsidRPr="00E46D13" w:rsidRDefault="00E17B85" w:rsidP="00E17B85">
      <w:pPr>
        <w:rPr>
          <w:rFonts w:ascii="Verdana" w:hAnsi="Verdana"/>
          <w:sz w:val="20"/>
          <w:szCs w:val="20"/>
        </w:rPr>
      </w:pPr>
      <w:r w:rsidRPr="00E46D13">
        <w:rPr>
          <w:rFonts w:ascii="Verdana" w:hAnsi="Verdana"/>
          <w:sz w:val="20"/>
          <w:szCs w:val="20"/>
        </w:rPr>
        <w:t>This white paper addresses the following scenarios:</w:t>
      </w:r>
    </w:p>
    <w:p w14:paraId="3BFCB082" w14:textId="752A8D1D" w:rsidR="00E17B85" w:rsidRPr="00E46D13" w:rsidRDefault="00E17B85" w:rsidP="00E17B85">
      <w:pPr>
        <w:pStyle w:val="ListParagraph"/>
        <w:numPr>
          <w:ilvl w:val="0"/>
          <w:numId w:val="16"/>
        </w:numPr>
        <w:rPr>
          <w:rFonts w:ascii="Verdana" w:hAnsi="Verdana"/>
          <w:sz w:val="20"/>
          <w:szCs w:val="20"/>
        </w:rPr>
      </w:pPr>
      <w:r w:rsidRPr="00E46D13">
        <w:rPr>
          <w:rFonts w:ascii="Verdana" w:hAnsi="Verdana"/>
          <w:sz w:val="20"/>
          <w:szCs w:val="20"/>
        </w:rPr>
        <w:t>Internet publishing site</w:t>
      </w:r>
    </w:p>
    <w:p w14:paraId="680C51E0" w14:textId="4AC05AFF" w:rsidR="00E17B85" w:rsidRPr="00E46D13" w:rsidRDefault="00E17B85" w:rsidP="00E17B85">
      <w:pPr>
        <w:pStyle w:val="ListParagraph"/>
        <w:numPr>
          <w:ilvl w:val="0"/>
          <w:numId w:val="16"/>
        </w:numPr>
        <w:rPr>
          <w:rFonts w:ascii="Verdana" w:hAnsi="Verdana"/>
          <w:sz w:val="20"/>
          <w:szCs w:val="20"/>
        </w:rPr>
      </w:pPr>
      <w:r w:rsidRPr="00E46D13">
        <w:rPr>
          <w:rFonts w:ascii="Verdana" w:hAnsi="Verdana"/>
          <w:sz w:val="20"/>
          <w:szCs w:val="20"/>
        </w:rPr>
        <w:t>Intranet publishing site</w:t>
      </w:r>
    </w:p>
    <w:p w14:paraId="61B08FAD" w14:textId="7F69198E" w:rsidR="008F318F" w:rsidRPr="00E46D13" w:rsidRDefault="00E17B85" w:rsidP="008F318F">
      <w:pPr>
        <w:pStyle w:val="ListParagraph"/>
        <w:numPr>
          <w:ilvl w:val="0"/>
          <w:numId w:val="16"/>
        </w:numPr>
        <w:rPr>
          <w:rFonts w:ascii="Verdana" w:hAnsi="Verdana"/>
          <w:sz w:val="20"/>
          <w:szCs w:val="20"/>
        </w:rPr>
      </w:pPr>
      <w:r w:rsidRPr="00E46D13">
        <w:rPr>
          <w:rFonts w:ascii="Verdana" w:hAnsi="Verdana"/>
          <w:sz w:val="20"/>
          <w:szCs w:val="20"/>
        </w:rPr>
        <w:t>Enterprise wiki</w:t>
      </w:r>
    </w:p>
    <w:p w14:paraId="45D7B5E0" w14:textId="01D08B4C" w:rsidR="004905CC" w:rsidRDefault="004905CC">
      <w:r>
        <w:br w:type="page"/>
      </w:r>
    </w:p>
    <w:sdt>
      <w:sdtPr>
        <w:rPr>
          <w:rFonts w:asciiTheme="minorHAnsi" w:eastAsiaTheme="minorEastAsia" w:hAnsiTheme="minorHAnsi" w:cstheme="minorBidi"/>
          <w:b w:val="0"/>
          <w:bCs w:val="0"/>
          <w:color w:val="auto"/>
          <w:sz w:val="22"/>
          <w:szCs w:val="22"/>
          <w:lang w:eastAsia="en-US"/>
        </w:rPr>
        <w:id w:val="-2077040506"/>
        <w:docPartObj>
          <w:docPartGallery w:val="Table of Contents"/>
          <w:docPartUnique/>
        </w:docPartObj>
      </w:sdtPr>
      <w:sdtEndPr>
        <w:rPr>
          <w:noProof/>
        </w:rPr>
      </w:sdtEndPr>
      <w:sdtContent>
        <w:p w14:paraId="71A2548E" w14:textId="10A91866" w:rsidR="004905CC" w:rsidRDefault="004905CC">
          <w:pPr>
            <w:pStyle w:val="TOCHeading"/>
          </w:pPr>
          <w:r>
            <w:t>Contents</w:t>
          </w:r>
        </w:p>
        <w:p w14:paraId="5155DACB" w14:textId="77777777" w:rsidR="004905CC" w:rsidRDefault="004905CC">
          <w:pPr>
            <w:pStyle w:val="TOC2"/>
            <w:tabs>
              <w:tab w:val="right" w:leader="dot" w:pos="9350"/>
            </w:tabs>
            <w:rPr>
              <w:noProof/>
            </w:rPr>
          </w:pPr>
          <w:r>
            <w:fldChar w:fldCharType="begin"/>
          </w:r>
          <w:r>
            <w:instrText xml:space="preserve"> TOC \o "1-3" \h \z \u </w:instrText>
          </w:r>
          <w:r>
            <w:fldChar w:fldCharType="separate"/>
          </w:r>
          <w:hyperlink w:anchor="_Toc258507840" w:history="1">
            <w:r w:rsidRPr="00027833">
              <w:rPr>
                <w:rStyle w:val="Hyperlink"/>
                <w:noProof/>
              </w:rPr>
              <w:t>Prerequisite information</w:t>
            </w:r>
            <w:r>
              <w:rPr>
                <w:noProof/>
                <w:webHidden/>
              </w:rPr>
              <w:tab/>
            </w:r>
            <w:r>
              <w:rPr>
                <w:noProof/>
                <w:webHidden/>
              </w:rPr>
              <w:fldChar w:fldCharType="begin"/>
            </w:r>
            <w:r>
              <w:rPr>
                <w:noProof/>
                <w:webHidden/>
              </w:rPr>
              <w:instrText xml:space="preserve"> PAGEREF _Toc258507840 \h </w:instrText>
            </w:r>
            <w:r>
              <w:rPr>
                <w:noProof/>
                <w:webHidden/>
              </w:rPr>
            </w:r>
            <w:r>
              <w:rPr>
                <w:noProof/>
                <w:webHidden/>
              </w:rPr>
              <w:fldChar w:fldCharType="separate"/>
            </w:r>
            <w:r>
              <w:rPr>
                <w:noProof/>
                <w:webHidden/>
              </w:rPr>
              <w:t>3</w:t>
            </w:r>
            <w:r>
              <w:rPr>
                <w:noProof/>
                <w:webHidden/>
              </w:rPr>
              <w:fldChar w:fldCharType="end"/>
            </w:r>
          </w:hyperlink>
        </w:p>
        <w:p w14:paraId="65B78B11" w14:textId="77777777" w:rsidR="004905CC" w:rsidRDefault="004244FC">
          <w:pPr>
            <w:pStyle w:val="TOC1"/>
            <w:tabs>
              <w:tab w:val="right" w:leader="dot" w:pos="9350"/>
            </w:tabs>
            <w:rPr>
              <w:noProof/>
            </w:rPr>
          </w:pPr>
          <w:hyperlink w:anchor="_Toc258507841" w:history="1">
            <w:r w:rsidR="004905CC" w:rsidRPr="00027833">
              <w:rPr>
                <w:rStyle w:val="Hyperlink"/>
                <w:noProof/>
              </w:rPr>
              <w:t>Introduction</w:t>
            </w:r>
            <w:r w:rsidR="004905CC">
              <w:rPr>
                <w:noProof/>
                <w:webHidden/>
              </w:rPr>
              <w:tab/>
            </w:r>
            <w:r w:rsidR="004905CC">
              <w:rPr>
                <w:noProof/>
                <w:webHidden/>
              </w:rPr>
              <w:fldChar w:fldCharType="begin"/>
            </w:r>
            <w:r w:rsidR="004905CC">
              <w:rPr>
                <w:noProof/>
                <w:webHidden/>
              </w:rPr>
              <w:instrText xml:space="preserve"> PAGEREF _Toc258507841 \h </w:instrText>
            </w:r>
            <w:r w:rsidR="004905CC">
              <w:rPr>
                <w:noProof/>
                <w:webHidden/>
              </w:rPr>
            </w:r>
            <w:r w:rsidR="004905CC">
              <w:rPr>
                <w:noProof/>
                <w:webHidden/>
              </w:rPr>
              <w:fldChar w:fldCharType="separate"/>
            </w:r>
            <w:r w:rsidR="004905CC">
              <w:rPr>
                <w:noProof/>
                <w:webHidden/>
              </w:rPr>
              <w:t>4</w:t>
            </w:r>
            <w:r w:rsidR="004905CC">
              <w:rPr>
                <w:noProof/>
                <w:webHidden/>
              </w:rPr>
              <w:fldChar w:fldCharType="end"/>
            </w:r>
          </w:hyperlink>
        </w:p>
        <w:p w14:paraId="4D5EE58A" w14:textId="77777777" w:rsidR="004905CC" w:rsidRDefault="004244FC">
          <w:pPr>
            <w:pStyle w:val="TOC1"/>
            <w:tabs>
              <w:tab w:val="right" w:leader="dot" w:pos="9350"/>
            </w:tabs>
            <w:rPr>
              <w:noProof/>
            </w:rPr>
          </w:pPr>
          <w:hyperlink w:anchor="_Toc258507842" w:history="1">
            <w:r w:rsidR="004905CC" w:rsidRPr="00027833">
              <w:rPr>
                <w:rStyle w:val="Hyperlink"/>
                <w:noProof/>
              </w:rPr>
              <w:t>Web Content Management Deployments</w:t>
            </w:r>
            <w:r w:rsidR="004905CC">
              <w:rPr>
                <w:noProof/>
                <w:webHidden/>
              </w:rPr>
              <w:tab/>
            </w:r>
            <w:r w:rsidR="004905CC">
              <w:rPr>
                <w:noProof/>
                <w:webHidden/>
              </w:rPr>
              <w:fldChar w:fldCharType="begin"/>
            </w:r>
            <w:r w:rsidR="004905CC">
              <w:rPr>
                <w:noProof/>
                <w:webHidden/>
              </w:rPr>
              <w:instrText xml:space="preserve"> PAGEREF _Toc258507842 \h </w:instrText>
            </w:r>
            <w:r w:rsidR="004905CC">
              <w:rPr>
                <w:noProof/>
                <w:webHidden/>
              </w:rPr>
            </w:r>
            <w:r w:rsidR="004905CC">
              <w:rPr>
                <w:noProof/>
                <w:webHidden/>
              </w:rPr>
              <w:fldChar w:fldCharType="separate"/>
            </w:r>
            <w:r w:rsidR="004905CC">
              <w:rPr>
                <w:noProof/>
                <w:webHidden/>
              </w:rPr>
              <w:t>4</w:t>
            </w:r>
            <w:r w:rsidR="004905CC">
              <w:rPr>
                <w:noProof/>
                <w:webHidden/>
              </w:rPr>
              <w:fldChar w:fldCharType="end"/>
            </w:r>
          </w:hyperlink>
        </w:p>
        <w:p w14:paraId="4C98BB38" w14:textId="77777777" w:rsidR="004905CC" w:rsidRDefault="004244FC">
          <w:pPr>
            <w:pStyle w:val="TOC1"/>
            <w:tabs>
              <w:tab w:val="right" w:leader="dot" w:pos="9350"/>
            </w:tabs>
            <w:rPr>
              <w:noProof/>
            </w:rPr>
          </w:pPr>
          <w:hyperlink w:anchor="_Toc258507843" w:history="1">
            <w:r w:rsidR="004905CC" w:rsidRPr="00027833">
              <w:rPr>
                <w:rStyle w:val="Hyperlink"/>
                <w:noProof/>
              </w:rPr>
              <w:t>What to optimize</w:t>
            </w:r>
            <w:r w:rsidR="004905CC">
              <w:rPr>
                <w:noProof/>
                <w:webHidden/>
              </w:rPr>
              <w:tab/>
            </w:r>
            <w:r w:rsidR="004905CC">
              <w:rPr>
                <w:noProof/>
                <w:webHidden/>
              </w:rPr>
              <w:fldChar w:fldCharType="begin"/>
            </w:r>
            <w:r w:rsidR="004905CC">
              <w:rPr>
                <w:noProof/>
                <w:webHidden/>
              </w:rPr>
              <w:instrText xml:space="preserve"> PAGEREF _Toc258507843 \h </w:instrText>
            </w:r>
            <w:r w:rsidR="004905CC">
              <w:rPr>
                <w:noProof/>
                <w:webHidden/>
              </w:rPr>
            </w:r>
            <w:r w:rsidR="004905CC">
              <w:rPr>
                <w:noProof/>
                <w:webHidden/>
              </w:rPr>
              <w:fldChar w:fldCharType="separate"/>
            </w:r>
            <w:r w:rsidR="004905CC">
              <w:rPr>
                <w:noProof/>
                <w:webHidden/>
              </w:rPr>
              <w:t>5</w:t>
            </w:r>
            <w:r w:rsidR="004905CC">
              <w:rPr>
                <w:noProof/>
                <w:webHidden/>
              </w:rPr>
              <w:fldChar w:fldCharType="end"/>
            </w:r>
          </w:hyperlink>
        </w:p>
        <w:p w14:paraId="1A533640" w14:textId="77777777" w:rsidR="004905CC" w:rsidRDefault="004244FC">
          <w:pPr>
            <w:pStyle w:val="TOC2"/>
            <w:tabs>
              <w:tab w:val="right" w:leader="dot" w:pos="9350"/>
            </w:tabs>
            <w:rPr>
              <w:noProof/>
            </w:rPr>
          </w:pPr>
          <w:hyperlink w:anchor="_Toc258507844" w:history="1">
            <w:r w:rsidR="004905CC" w:rsidRPr="00027833">
              <w:rPr>
                <w:rStyle w:val="Hyperlink"/>
                <w:noProof/>
              </w:rPr>
              <w:t>Throughput is the key metric</w:t>
            </w:r>
            <w:r w:rsidR="004905CC">
              <w:rPr>
                <w:noProof/>
                <w:webHidden/>
              </w:rPr>
              <w:tab/>
            </w:r>
            <w:r w:rsidR="004905CC">
              <w:rPr>
                <w:noProof/>
                <w:webHidden/>
              </w:rPr>
              <w:fldChar w:fldCharType="begin"/>
            </w:r>
            <w:r w:rsidR="004905CC">
              <w:rPr>
                <w:noProof/>
                <w:webHidden/>
              </w:rPr>
              <w:instrText xml:space="preserve"> PAGEREF _Toc258507844 \h </w:instrText>
            </w:r>
            <w:r w:rsidR="004905CC">
              <w:rPr>
                <w:noProof/>
                <w:webHidden/>
              </w:rPr>
            </w:r>
            <w:r w:rsidR="004905CC">
              <w:rPr>
                <w:noProof/>
                <w:webHidden/>
              </w:rPr>
              <w:fldChar w:fldCharType="separate"/>
            </w:r>
            <w:r w:rsidR="004905CC">
              <w:rPr>
                <w:noProof/>
                <w:webHidden/>
              </w:rPr>
              <w:t>5</w:t>
            </w:r>
            <w:r w:rsidR="004905CC">
              <w:rPr>
                <w:noProof/>
                <w:webHidden/>
              </w:rPr>
              <w:fldChar w:fldCharType="end"/>
            </w:r>
          </w:hyperlink>
        </w:p>
        <w:p w14:paraId="0555061A" w14:textId="77777777" w:rsidR="004905CC" w:rsidRDefault="004244FC">
          <w:pPr>
            <w:pStyle w:val="TOC2"/>
            <w:tabs>
              <w:tab w:val="right" w:leader="dot" w:pos="9350"/>
            </w:tabs>
            <w:rPr>
              <w:noProof/>
            </w:rPr>
          </w:pPr>
          <w:hyperlink w:anchor="_Toc258507845" w:history="1">
            <w:r w:rsidR="004905CC" w:rsidRPr="00027833">
              <w:rPr>
                <w:rStyle w:val="Hyperlink"/>
                <w:noProof/>
              </w:rPr>
              <w:t>Bottlenecks and remediation</w:t>
            </w:r>
            <w:r w:rsidR="004905CC">
              <w:rPr>
                <w:noProof/>
                <w:webHidden/>
              </w:rPr>
              <w:tab/>
            </w:r>
            <w:r w:rsidR="004905CC">
              <w:rPr>
                <w:noProof/>
                <w:webHidden/>
              </w:rPr>
              <w:fldChar w:fldCharType="begin"/>
            </w:r>
            <w:r w:rsidR="004905CC">
              <w:rPr>
                <w:noProof/>
                <w:webHidden/>
              </w:rPr>
              <w:instrText xml:space="preserve"> PAGEREF _Toc258507845 \h </w:instrText>
            </w:r>
            <w:r w:rsidR="004905CC">
              <w:rPr>
                <w:noProof/>
                <w:webHidden/>
              </w:rPr>
            </w:r>
            <w:r w:rsidR="004905CC">
              <w:rPr>
                <w:noProof/>
                <w:webHidden/>
              </w:rPr>
              <w:fldChar w:fldCharType="separate"/>
            </w:r>
            <w:r w:rsidR="004905CC">
              <w:rPr>
                <w:noProof/>
                <w:webHidden/>
              </w:rPr>
              <w:t>5</w:t>
            </w:r>
            <w:r w:rsidR="004905CC">
              <w:rPr>
                <w:noProof/>
                <w:webHidden/>
              </w:rPr>
              <w:fldChar w:fldCharType="end"/>
            </w:r>
          </w:hyperlink>
        </w:p>
        <w:p w14:paraId="29D7C68C" w14:textId="77777777" w:rsidR="004905CC" w:rsidRDefault="004244FC">
          <w:pPr>
            <w:pStyle w:val="TOC3"/>
            <w:tabs>
              <w:tab w:val="right" w:leader="dot" w:pos="9350"/>
            </w:tabs>
            <w:rPr>
              <w:noProof/>
            </w:rPr>
          </w:pPr>
          <w:hyperlink w:anchor="_Toc258507846" w:history="1">
            <w:r w:rsidR="004905CC" w:rsidRPr="00027833">
              <w:rPr>
                <w:rStyle w:val="Hyperlink"/>
                <w:noProof/>
              </w:rPr>
              <w:t>Front-end Web Server CPU Utilization</w:t>
            </w:r>
            <w:r w:rsidR="004905CC">
              <w:rPr>
                <w:noProof/>
                <w:webHidden/>
              </w:rPr>
              <w:tab/>
            </w:r>
            <w:r w:rsidR="004905CC">
              <w:rPr>
                <w:noProof/>
                <w:webHidden/>
              </w:rPr>
              <w:fldChar w:fldCharType="begin"/>
            </w:r>
            <w:r w:rsidR="004905CC">
              <w:rPr>
                <w:noProof/>
                <w:webHidden/>
              </w:rPr>
              <w:instrText xml:space="preserve"> PAGEREF _Toc258507846 \h </w:instrText>
            </w:r>
            <w:r w:rsidR="004905CC">
              <w:rPr>
                <w:noProof/>
                <w:webHidden/>
              </w:rPr>
            </w:r>
            <w:r w:rsidR="004905CC">
              <w:rPr>
                <w:noProof/>
                <w:webHidden/>
              </w:rPr>
              <w:fldChar w:fldCharType="separate"/>
            </w:r>
            <w:r w:rsidR="004905CC">
              <w:rPr>
                <w:noProof/>
                <w:webHidden/>
              </w:rPr>
              <w:t>6</w:t>
            </w:r>
            <w:r w:rsidR="004905CC">
              <w:rPr>
                <w:noProof/>
                <w:webHidden/>
              </w:rPr>
              <w:fldChar w:fldCharType="end"/>
            </w:r>
          </w:hyperlink>
        </w:p>
        <w:p w14:paraId="55E8BE0D" w14:textId="77777777" w:rsidR="004905CC" w:rsidRDefault="004244FC">
          <w:pPr>
            <w:pStyle w:val="TOC3"/>
            <w:tabs>
              <w:tab w:val="right" w:leader="dot" w:pos="9350"/>
            </w:tabs>
            <w:rPr>
              <w:noProof/>
            </w:rPr>
          </w:pPr>
          <w:hyperlink w:anchor="_Toc258507847" w:history="1">
            <w:r w:rsidR="004905CC" w:rsidRPr="00027833">
              <w:rPr>
                <w:rStyle w:val="Hyperlink"/>
                <w:noProof/>
              </w:rPr>
              <w:t>Other bottlenecks</w:t>
            </w:r>
            <w:r w:rsidR="004905CC">
              <w:rPr>
                <w:noProof/>
                <w:webHidden/>
              </w:rPr>
              <w:tab/>
            </w:r>
            <w:r w:rsidR="004905CC">
              <w:rPr>
                <w:noProof/>
                <w:webHidden/>
              </w:rPr>
              <w:fldChar w:fldCharType="begin"/>
            </w:r>
            <w:r w:rsidR="004905CC">
              <w:rPr>
                <w:noProof/>
                <w:webHidden/>
              </w:rPr>
              <w:instrText xml:space="preserve"> PAGEREF _Toc258507847 \h </w:instrText>
            </w:r>
            <w:r w:rsidR="004905CC">
              <w:rPr>
                <w:noProof/>
                <w:webHidden/>
              </w:rPr>
            </w:r>
            <w:r w:rsidR="004905CC">
              <w:rPr>
                <w:noProof/>
                <w:webHidden/>
              </w:rPr>
              <w:fldChar w:fldCharType="separate"/>
            </w:r>
            <w:r w:rsidR="004905CC">
              <w:rPr>
                <w:noProof/>
                <w:webHidden/>
              </w:rPr>
              <w:t>7</w:t>
            </w:r>
            <w:r w:rsidR="004905CC">
              <w:rPr>
                <w:noProof/>
                <w:webHidden/>
              </w:rPr>
              <w:fldChar w:fldCharType="end"/>
            </w:r>
          </w:hyperlink>
        </w:p>
        <w:p w14:paraId="5CCFE6B7" w14:textId="77777777" w:rsidR="004905CC" w:rsidRDefault="004244FC">
          <w:pPr>
            <w:pStyle w:val="TOC2"/>
            <w:tabs>
              <w:tab w:val="right" w:leader="dot" w:pos="9350"/>
            </w:tabs>
            <w:rPr>
              <w:noProof/>
            </w:rPr>
          </w:pPr>
          <w:hyperlink w:anchor="_Toc258507848" w:history="1">
            <w:r w:rsidR="004905CC" w:rsidRPr="00027833">
              <w:rPr>
                <w:rStyle w:val="Hyperlink"/>
                <w:noProof/>
              </w:rPr>
              <w:t>Caching helps</w:t>
            </w:r>
            <w:r w:rsidR="004905CC">
              <w:rPr>
                <w:noProof/>
                <w:webHidden/>
              </w:rPr>
              <w:tab/>
            </w:r>
            <w:r w:rsidR="004905CC">
              <w:rPr>
                <w:noProof/>
                <w:webHidden/>
              </w:rPr>
              <w:fldChar w:fldCharType="begin"/>
            </w:r>
            <w:r w:rsidR="004905CC">
              <w:rPr>
                <w:noProof/>
                <w:webHidden/>
              </w:rPr>
              <w:instrText xml:space="preserve"> PAGEREF _Toc258507848 \h </w:instrText>
            </w:r>
            <w:r w:rsidR="004905CC">
              <w:rPr>
                <w:noProof/>
                <w:webHidden/>
              </w:rPr>
            </w:r>
            <w:r w:rsidR="004905CC">
              <w:rPr>
                <w:noProof/>
                <w:webHidden/>
              </w:rPr>
              <w:fldChar w:fldCharType="separate"/>
            </w:r>
            <w:r w:rsidR="004905CC">
              <w:rPr>
                <w:noProof/>
                <w:webHidden/>
              </w:rPr>
              <w:t>8</w:t>
            </w:r>
            <w:r w:rsidR="004905CC">
              <w:rPr>
                <w:noProof/>
                <w:webHidden/>
              </w:rPr>
              <w:fldChar w:fldCharType="end"/>
            </w:r>
          </w:hyperlink>
        </w:p>
        <w:p w14:paraId="2ED2ED32" w14:textId="77777777" w:rsidR="004905CC" w:rsidRDefault="004244FC">
          <w:pPr>
            <w:pStyle w:val="TOC1"/>
            <w:tabs>
              <w:tab w:val="right" w:leader="dot" w:pos="9350"/>
            </w:tabs>
            <w:rPr>
              <w:noProof/>
            </w:rPr>
          </w:pPr>
          <w:hyperlink w:anchor="_Toc258507849" w:history="1">
            <w:r w:rsidR="004905CC" w:rsidRPr="00027833">
              <w:rPr>
                <w:rStyle w:val="Hyperlink"/>
                <w:noProof/>
              </w:rPr>
              <w:t>Test Results and Recommendations</w:t>
            </w:r>
            <w:r w:rsidR="004905CC">
              <w:rPr>
                <w:noProof/>
                <w:webHidden/>
              </w:rPr>
              <w:tab/>
            </w:r>
            <w:r w:rsidR="004905CC">
              <w:rPr>
                <w:noProof/>
                <w:webHidden/>
              </w:rPr>
              <w:fldChar w:fldCharType="begin"/>
            </w:r>
            <w:r w:rsidR="004905CC">
              <w:rPr>
                <w:noProof/>
                <w:webHidden/>
              </w:rPr>
              <w:instrText xml:space="preserve"> PAGEREF _Toc258507849 \h </w:instrText>
            </w:r>
            <w:r w:rsidR="004905CC">
              <w:rPr>
                <w:noProof/>
                <w:webHidden/>
              </w:rPr>
            </w:r>
            <w:r w:rsidR="004905CC">
              <w:rPr>
                <w:noProof/>
                <w:webHidden/>
              </w:rPr>
              <w:fldChar w:fldCharType="separate"/>
            </w:r>
            <w:r w:rsidR="004905CC">
              <w:rPr>
                <w:noProof/>
                <w:webHidden/>
              </w:rPr>
              <w:t>8</w:t>
            </w:r>
            <w:r w:rsidR="004905CC">
              <w:rPr>
                <w:noProof/>
                <w:webHidden/>
              </w:rPr>
              <w:fldChar w:fldCharType="end"/>
            </w:r>
          </w:hyperlink>
        </w:p>
        <w:p w14:paraId="6CE27486" w14:textId="77777777" w:rsidR="004905CC" w:rsidRDefault="004244FC">
          <w:pPr>
            <w:pStyle w:val="TOC2"/>
            <w:tabs>
              <w:tab w:val="right" w:leader="dot" w:pos="9350"/>
            </w:tabs>
            <w:rPr>
              <w:noProof/>
            </w:rPr>
          </w:pPr>
          <w:hyperlink w:anchor="_Toc258507850" w:history="1">
            <w:r w:rsidR="004905CC" w:rsidRPr="00027833">
              <w:rPr>
                <w:rStyle w:val="Hyperlink"/>
                <w:noProof/>
              </w:rPr>
              <w:t>Effect of enabling the output cache</w:t>
            </w:r>
            <w:r w:rsidR="004905CC">
              <w:rPr>
                <w:noProof/>
                <w:webHidden/>
              </w:rPr>
              <w:tab/>
            </w:r>
            <w:r w:rsidR="004905CC">
              <w:rPr>
                <w:noProof/>
                <w:webHidden/>
              </w:rPr>
              <w:fldChar w:fldCharType="begin"/>
            </w:r>
            <w:r w:rsidR="004905CC">
              <w:rPr>
                <w:noProof/>
                <w:webHidden/>
              </w:rPr>
              <w:instrText xml:space="preserve"> PAGEREF _Toc258507850 \h </w:instrText>
            </w:r>
            <w:r w:rsidR="004905CC">
              <w:rPr>
                <w:noProof/>
                <w:webHidden/>
              </w:rPr>
            </w:r>
            <w:r w:rsidR="004905CC">
              <w:rPr>
                <w:noProof/>
                <w:webHidden/>
              </w:rPr>
              <w:fldChar w:fldCharType="separate"/>
            </w:r>
            <w:r w:rsidR="004905CC">
              <w:rPr>
                <w:noProof/>
                <w:webHidden/>
              </w:rPr>
              <w:t>8</w:t>
            </w:r>
            <w:r w:rsidR="004905CC">
              <w:rPr>
                <w:noProof/>
                <w:webHidden/>
              </w:rPr>
              <w:fldChar w:fldCharType="end"/>
            </w:r>
          </w:hyperlink>
        </w:p>
        <w:p w14:paraId="469D1EF5" w14:textId="77777777" w:rsidR="004905CC" w:rsidRDefault="004244FC">
          <w:pPr>
            <w:pStyle w:val="TOC3"/>
            <w:tabs>
              <w:tab w:val="right" w:leader="dot" w:pos="9350"/>
            </w:tabs>
            <w:rPr>
              <w:noProof/>
            </w:rPr>
          </w:pPr>
          <w:hyperlink w:anchor="_Toc258507851" w:history="1">
            <w:r w:rsidR="004905CC" w:rsidRPr="00027833">
              <w:rPr>
                <w:rStyle w:val="Hyperlink"/>
                <w:noProof/>
              </w:rPr>
              <w:t>Output Cache Hit Ratio</w:t>
            </w:r>
            <w:r w:rsidR="004905CC">
              <w:rPr>
                <w:noProof/>
                <w:webHidden/>
              </w:rPr>
              <w:tab/>
            </w:r>
            <w:r w:rsidR="004905CC">
              <w:rPr>
                <w:noProof/>
                <w:webHidden/>
              </w:rPr>
              <w:fldChar w:fldCharType="begin"/>
            </w:r>
            <w:r w:rsidR="004905CC">
              <w:rPr>
                <w:noProof/>
                <w:webHidden/>
              </w:rPr>
              <w:instrText xml:space="preserve"> PAGEREF _Toc258507851 \h </w:instrText>
            </w:r>
            <w:r w:rsidR="004905CC">
              <w:rPr>
                <w:noProof/>
                <w:webHidden/>
              </w:rPr>
            </w:r>
            <w:r w:rsidR="004905CC">
              <w:rPr>
                <w:noProof/>
                <w:webHidden/>
              </w:rPr>
              <w:fldChar w:fldCharType="separate"/>
            </w:r>
            <w:r w:rsidR="004905CC">
              <w:rPr>
                <w:noProof/>
                <w:webHidden/>
              </w:rPr>
              <w:t>8</w:t>
            </w:r>
            <w:r w:rsidR="004905CC">
              <w:rPr>
                <w:noProof/>
                <w:webHidden/>
              </w:rPr>
              <w:fldChar w:fldCharType="end"/>
            </w:r>
          </w:hyperlink>
        </w:p>
        <w:p w14:paraId="14B97499" w14:textId="77777777" w:rsidR="004905CC" w:rsidRDefault="004244FC">
          <w:pPr>
            <w:pStyle w:val="TOC3"/>
            <w:tabs>
              <w:tab w:val="right" w:leader="dot" w:pos="9350"/>
            </w:tabs>
            <w:rPr>
              <w:noProof/>
            </w:rPr>
          </w:pPr>
          <w:hyperlink w:anchor="_Toc258507852" w:history="1">
            <w:r w:rsidR="004905CC" w:rsidRPr="00027833">
              <w:rPr>
                <w:rStyle w:val="Hyperlink"/>
                <w:noProof/>
              </w:rPr>
              <w:t>Conclusions and Recommendations</w:t>
            </w:r>
            <w:r w:rsidR="004905CC">
              <w:rPr>
                <w:noProof/>
                <w:webHidden/>
              </w:rPr>
              <w:tab/>
            </w:r>
            <w:r w:rsidR="004905CC">
              <w:rPr>
                <w:noProof/>
                <w:webHidden/>
              </w:rPr>
              <w:fldChar w:fldCharType="begin"/>
            </w:r>
            <w:r w:rsidR="004905CC">
              <w:rPr>
                <w:noProof/>
                <w:webHidden/>
              </w:rPr>
              <w:instrText xml:space="preserve"> PAGEREF _Toc258507852 \h </w:instrText>
            </w:r>
            <w:r w:rsidR="004905CC">
              <w:rPr>
                <w:noProof/>
                <w:webHidden/>
              </w:rPr>
            </w:r>
            <w:r w:rsidR="004905CC">
              <w:rPr>
                <w:noProof/>
                <w:webHidden/>
              </w:rPr>
              <w:fldChar w:fldCharType="separate"/>
            </w:r>
            <w:r w:rsidR="004905CC">
              <w:rPr>
                <w:noProof/>
                <w:webHidden/>
              </w:rPr>
              <w:t>10</w:t>
            </w:r>
            <w:r w:rsidR="004905CC">
              <w:rPr>
                <w:noProof/>
                <w:webHidden/>
              </w:rPr>
              <w:fldChar w:fldCharType="end"/>
            </w:r>
          </w:hyperlink>
        </w:p>
        <w:p w14:paraId="29BAD206" w14:textId="77777777" w:rsidR="004905CC" w:rsidRDefault="004244FC">
          <w:pPr>
            <w:pStyle w:val="TOC2"/>
            <w:tabs>
              <w:tab w:val="right" w:leader="dot" w:pos="9350"/>
            </w:tabs>
            <w:rPr>
              <w:noProof/>
            </w:rPr>
          </w:pPr>
          <w:hyperlink w:anchor="_Toc258507853" w:history="1">
            <w:r w:rsidR="004905CC" w:rsidRPr="00027833">
              <w:rPr>
                <w:rStyle w:val="Hyperlink"/>
                <w:noProof/>
              </w:rPr>
              <w:t>Anonymous versus Authenticated</w:t>
            </w:r>
            <w:r w:rsidR="004905CC">
              <w:rPr>
                <w:noProof/>
                <w:webHidden/>
              </w:rPr>
              <w:tab/>
            </w:r>
            <w:r w:rsidR="004905CC">
              <w:rPr>
                <w:noProof/>
                <w:webHidden/>
              </w:rPr>
              <w:fldChar w:fldCharType="begin"/>
            </w:r>
            <w:r w:rsidR="004905CC">
              <w:rPr>
                <w:noProof/>
                <w:webHidden/>
              </w:rPr>
              <w:instrText xml:space="preserve"> PAGEREF _Toc258507853 \h </w:instrText>
            </w:r>
            <w:r w:rsidR="004905CC">
              <w:rPr>
                <w:noProof/>
                <w:webHidden/>
              </w:rPr>
            </w:r>
            <w:r w:rsidR="004905CC">
              <w:rPr>
                <w:noProof/>
                <w:webHidden/>
              </w:rPr>
              <w:fldChar w:fldCharType="separate"/>
            </w:r>
            <w:r w:rsidR="004905CC">
              <w:rPr>
                <w:noProof/>
                <w:webHidden/>
              </w:rPr>
              <w:t>10</w:t>
            </w:r>
            <w:r w:rsidR="004905CC">
              <w:rPr>
                <w:noProof/>
                <w:webHidden/>
              </w:rPr>
              <w:fldChar w:fldCharType="end"/>
            </w:r>
          </w:hyperlink>
        </w:p>
        <w:p w14:paraId="7F17EBBF" w14:textId="77777777" w:rsidR="004905CC" w:rsidRDefault="004244FC">
          <w:pPr>
            <w:pStyle w:val="TOC3"/>
            <w:tabs>
              <w:tab w:val="right" w:leader="dot" w:pos="9350"/>
            </w:tabs>
            <w:rPr>
              <w:noProof/>
            </w:rPr>
          </w:pPr>
          <w:hyperlink w:anchor="_Toc258507854" w:history="1">
            <w:r w:rsidR="004905CC" w:rsidRPr="00027833">
              <w:rPr>
                <w:rStyle w:val="Hyperlink"/>
                <w:noProof/>
              </w:rPr>
              <w:t>Cache Profiles</w:t>
            </w:r>
            <w:r w:rsidR="004905CC">
              <w:rPr>
                <w:noProof/>
                <w:webHidden/>
              </w:rPr>
              <w:tab/>
            </w:r>
            <w:r w:rsidR="004905CC">
              <w:rPr>
                <w:noProof/>
                <w:webHidden/>
              </w:rPr>
              <w:fldChar w:fldCharType="begin"/>
            </w:r>
            <w:r w:rsidR="004905CC">
              <w:rPr>
                <w:noProof/>
                <w:webHidden/>
              </w:rPr>
              <w:instrText xml:space="preserve"> PAGEREF _Toc258507854 \h </w:instrText>
            </w:r>
            <w:r w:rsidR="004905CC">
              <w:rPr>
                <w:noProof/>
                <w:webHidden/>
              </w:rPr>
            </w:r>
            <w:r w:rsidR="004905CC">
              <w:rPr>
                <w:noProof/>
                <w:webHidden/>
              </w:rPr>
              <w:fldChar w:fldCharType="separate"/>
            </w:r>
            <w:r w:rsidR="004905CC">
              <w:rPr>
                <w:noProof/>
                <w:webHidden/>
              </w:rPr>
              <w:t>10</w:t>
            </w:r>
            <w:r w:rsidR="004905CC">
              <w:rPr>
                <w:noProof/>
                <w:webHidden/>
              </w:rPr>
              <w:fldChar w:fldCharType="end"/>
            </w:r>
          </w:hyperlink>
        </w:p>
        <w:p w14:paraId="53BBE7BC" w14:textId="77777777" w:rsidR="004905CC" w:rsidRDefault="004244FC">
          <w:pPr>
            <w:pStyle w:val="TOC3"/>
            <w:tabs>
              <w:tab w:val="right" w:leader="dot" w:pos="9350"/>
            </w:tabs>
            <w:rPr>
              <w:noProof/>
            </w:rPr>
          </w:pPr>
          <w:hyperlink w:anchor="_Toc258507855" w:history="1">
            <w:r w:rsidR="004905CC" w:rsidRPr="00027833">
              <w:rPr>
                <w:rStyle w:val="Hyperlink"/>
                <w:noProof/>
              </w:rPr>
              <w:t>Conclusions and Recommendations</w:t>
            </w:r>
            <w:r w:rsidR="004905CC">
              <w:rPr>
                <w:noProof/>
                <w:webHidden/>
              </w:rPr>
              <w:tab/>
            </w:r>
            <w:r w:rsidR="004905CC">
              <w:rPr>
                <w:noProof/>
                <w:webHidden/>
              </w:rPr>
              <w:fldChar w:fldCharType="begin"/>
            </w:r>
            <w:r w:rsidR="004905CC">
              <w:rPr>
                <w:noProof/>
                <w:webHidden/>
              </w:rPr>
              <w:instrText xml:space="preserve"> PAGEREF _Toc258507855 \h </w:instrText>
            </w:r>
            <w:r w:rsidR="004905CC">
              <w:rPr>
                <w:noProof/>
                <w:webHidden/>
              </w:rPr>
            </w:r>
            <w:r w:rsidR="004905CC">
              <w:rPr>
                <w:noProof/>
                <w:webHidden/>
              </w:rPr>
              <w:fldChar w:fldCharType="separate"/>
            </w:r>
            <w:r w:rsidR="004905CC">
              <w:rPr>
                <w:noProof/>
                <w:webHidden/>
              </w:rPr>
              <w:t>11</w:t>
            </w:r>
            <w:r w:rsidR="004905CC">
              <w:rPr>
                <w:noProof/>
                <w:webHidden/>
              </w:rPr>
              <w:fldChar w:fldCharType="end"/>
            </w:r>
          </w:hyperlink>
        </w:p>
        <w:p w14:paraId="6AB5FFF8" w14:textId="77777777" w:rsidR="004905CC" w:rsidRDefault="004244FC">
          <w:pPr>
            <w:pStyle w:val="TOC2"/>
            <w:tabs>
              <w:tab w:val="right" w:leader="dot" w:pos="9350"/>
            </w:tabs>
            <w:rPr>
              <w:noProof/>
            </w:rPr>
          </w:pPr>
          <w:hyperlink w:anchor="_Toc258507856" w:history="1">
            <w:r w:rsidR="004905CC" w:rsidRPr="00027833">
              <w:rPr>
                <w:rStyle w:val="Hyperlink"/>
                <w:noProof/>
              </w:rPr>
              <w:t>Scale-out characteristics of read/write operations</w:t>
            </w:r>
            <w:r w:rsidR="004905CC">
              <w:rPr>
                <w:noProof/>
                <w:webHidden/>
              </w:rPr>
              <w:tab/>
            </w:r>
            <w:r w:rsidR="004905CC">
              <w:rPr>
                <w:noProof/>
                <w:webHidden/>
              </w:rPr>
              <w:fldChar w:fldCharType="begin"/>
            </w:r>
            <w:r w:rsidR="004905CC">
              <w:rPr>
                <w:noProof/>
                <w:webHidden/>
              </w:rPr>
              <w:instrText xml:space="preserve"> PAGEREF _Toc258507856 \h </w:instrText>
            </w:r>
            <w:r w:rsidR="004905CC">
              <w:rPr>
                <w:noProof/>
                <w:webHidden/>
              </w:rPr>
            </w:r>
            <w:r w:rsidR="004905CC">
              <w:rPr>
                <w:noProof/>
                <w:webHidden/>
              </w:rPr>
              <w:fldChar w:fldCharType="separate"/>
            </w:r>
            <w:r w:rsidR="004905CC">
              <w:rPr>
                <w:noProof/>
                <w:webHidden/>
              </w:rPr>
              <w:t>11</w:t>
            </w:r>
            <w:r w:rsidR="004905CC">
              <w:rPr>
                <w:noProof/>
                <w:webHidden/>
              </w:rPr>
              <w:fldChar w:fldCharType="end"/>
            </w:r>
          </w:hyperlink>
        </w:p>
        <w:p w14:paraId="6329C3C7" w14:textId="77777777" w:rsidR="004905CC" w:rsidRDefault="004244FC">
          <w:pPr>
            <w:pStyle w:val="TOC3"/>
            <w:tabs>
              <w:tab w:val="right" w:leader="dot" w:pos="9350"/>
            </w:tabs>
            <w:rPr>
              <w:noProof/>
            </w:rPr>
          </w:pPr>
          <w:hyperlink w:anchor="_Toc258507857" w:history="1">
            <w:r w:rsidR="004905CC" w:rsidRPr="00027833">
              <w:rPr>
                <w:rStyle w:val="Hyperlink"/>
                <w:noProof/>
              </w:rPr>
              <w:t>Conclusions and Recommendations</w:t>
            </w:r>
            <w:r w:rsidR="004905CC">
              <w:rPr>
                <w:noProof/>
                <w:webHidden/>
              </w:rPr>
              <w:tab/>
            </w:r>
            <w:r w:rsidR="004905CC">
              <w:rPr>
                <w:noProof/>
                <w:webHidden/>
              </w:rPr>
              <w:fldChar w:fldCharType="begin"/>
            </w:r>
            <w:r w:rsidR="004905CC">
              <w:rPr>
                <w:noProof/>
                <w:webHidden/>
              </w:rPr>
              <w:instrText xml:space="preserve"> PAGEREF _Toc258507857 \h </w:instrText>
            </w:r>
            <w:r w:rsidR="004905CC">
              <w:rPr>
                <w:noProof/>
                <w:webHidden/>
              </w:rPr>
            </w:r>
            <w:r w:rsidR="004905CC">
              <w:rPr>
                <w:noProof/>
                <w:webHidden/>
              </w:rPr>
              <w:fldChar w:fldCharType="separate"/>
            </w:r>
            <w:r w:rsidR="004905CC">
              <w:rPr>
                <w:noProof/>
                <w:webHidden/>
              </w:rPr>
              <w:t>13</w:t>
            </w:r>
            <w:r w:rsidR="004905CC">
              <w:rPr>
                <w:noProof/>
                <w:webHidden/>
              </w:rPr>
              <w:fldChar w:fldCharType="end"/>
            </w:r>
          </w:hyperlink>
        </w:p>
        <w:p w14:paraId="54489EB4" w14:textId="77777777" w:rsidR="004905CC" w:rsidRDefault="004244FC">
          <w:pPr>
            <w:pStyle w:val="TOC2"/>
            <w:tabs>
              <w:tab w:val="right" w:leader="dot" w:pos="9350"/>
            </w:tabs>
            <w:rPr>
              <w:noProof/>
            </w:rPr>
          </w:pPr>
          <w:hyperlink w:anchor="_Toc258507858" w:history="1">
            <w:r w:rsidR="004905CC" w:rsidRPr="00027833">
              <w:rPr>
                <w:rStyle w:val="Hyperlink"/>
                <w:noProof/>
              </w:rPr>
              <w:t>Output cache caveats</w:t>
            </w:r>
            <w:r w:rsidR="004905CC">
              <w:rPr>
                <w:noProof/>
                <w:webHidden/>
              </w:rPr>
              <w:tab/>
            </w:r>
            <w:r w:rsidR="004905CC">
              <w:rPr>
                <w:noProof/>
                <w:webHidden/>
              </w:rPr>
              <w:fldChar w:fldCharType="begin"/>
            </w:r>
            <w:r w:rsidR="004905CC">
              <w:rPr>
                <w:noProof/>
                <w:webHidden/>
              </w:rPr>
              <w:instrText xml:space="preserve"> PAGEREF _Toc258507858 \h </w:instrText>
            </w:r>
            <w:r w:rsidR="004905CC">
              <w:rPr>
                <w:noProof/>
                <w:webHidden/>
              </w:rPr>
            </w:r>
            <w:r w:rsidR="004905CC">
              <w:rPr>
                <w:noProof/>
                <w:webHidden/>
              </w:rPr>
              <w:fldChar w:fldCharType="separate"/>
            </w:r>
            <w:r w:rsidR="004905CC">
              <w:rPr>
                <w:noProof/>
                <w:webHidden/>
              </w:rPr>
              <w:t>14</w:t>
            </w:r>
            <w:r w:rsidR="004905CC">
              <w:rPr>
                <w:noProof/>
                <w:webHidden/>
              </w:rPr>
              <w:fldChar w:fldCharType="end"/>
            </w:r>
          </w:hyperlink>
        </w:p>
        <w:p w14:paraId="00FD5170" w14:textId="77777777" w:rsidR="004905CC" w:rsidRDefault="004244FC">
          <w:pPr>
            <w:pStyle w:val="TOC3"/>
            <w:tabs>
              <w:tab w:val="right" w:leader="dot" w:pos="9350"/>
            </w:tabs>
            <w:rPr>
              <w:noProof/>
            </w:rPr>
          </w:pPr>
          <w:hyperlink w:anchor="_Toc258507859" w:history="1">
            <w:r w:rsidR="004905CC" w:rsidRPr="00027833">
              <w:rPr>
                <w:rStyle w:val="Hyperlink"/>
                <w:noProof/>
              </w:rPr>
              <w:t>Data freshness</w:t>
            </w:r>
            <w:r w:rsidR="004905CC">
              <w:rPr>
                <w:noProof/>
                <w:webHidden/>
              </w:rPr>
              <w:tab/>
            </w:r>
            <w:r w:rsidR="004905CC">
              <w:rPr>
                <w:noProof/>
                <w:webHidden/>
              </w:rPr>
              <w:fldChar w:fldCharType="begin"/>
            </w:r>
            <w:r w:rsidR="004905CC">
              <w:rPr>
                <w:noProof/>
                <w:webHidden/>
              </w:rPr>
              <w:instrText xml:space="preserve"> PAGEREF _Toc258507859 \h </w:instrText>
            </w:r>
            <w:r w:rsidR="004905CC">
              <w:rPr>
                <w:noProof/>
                <w:webHidden/>
              </w:rPr>
            </w:r>
            <w:r w:rsidR="004905CC">
              <w:rPr>
                <w:noProof/>
                <w:webHidden/>
              </w:rPr>
              <w:fldChar w:fldCharType="separate"/>
            </w:r>
            <w:r w:rsidR="004905CC">
              <w:rPr>
                <w:noProof/>
                <w:webHidden/>
              </w:rPr>
              <w:t>14</w:t>
            </w:r>
            <w:r w:rsidR="004905CC">
              <w:rPr>
                <w:noProof/>
                <w:webHidden/>
              </w:rPr>
              <w:fldChar w:fldCharType="end"/>
            </w:r>
          </w:hyperlink>
        </w:p>
        <w:p w14:paraId="1129D456" w14:textId="77777777" w:rsidR="004905CC" w:rsidRDefault="004244FC">
          <w:pPr>
            <w:pStyle w:val="TOC3"/>
            <w:tabs>
              <w:tab w:val="right" w:leader="dot" w:pos="9350"/>
            </w:tabs>
            <w:rPr>
              <w:noProof/>
            </w:rPr>
          </w:pPr>
          <w:hyperlink w:anchor="_Toc258507860" w:history="1">
            <w:r w:rsidR="004905CC" w:rsidRPr="00027833">
              <w:rPr>
                <w:rStyle w:val="Hyperlink"/>
                <w:noProof/>
              </w:rPr>
              <w:t>Memory constraints</w:t>
            </w:r>
            <w:r w:rsidR="004905CC">
              <w:rPr>
                <w:noProof/>
                <w:webHidden/>
              </w:rPr>
              <w:tab/>
            </w:r>
            <w:r w:rsidR="004905CC">
              <w:rPr>
                <w:noProof/>
                <w:webHidden/>
              </w:rPr>
              <w:fldChar w:fldCharType="begin"/>
            </w:r>
            <w:r w:rsidR="004905CC">
              <w:rPr>
                <w:noProof/>
                <w:webHidden/>
              </w:rPr>
              <w:instrText xml:space="preserve"> PAGEREF _Toc258507860 \h </w:instrText>
            </w:r>
            <w:r w:rsidR="004905CC">
              <w:rPr>
                <w:noProof/>
                <w:webHidden/>
              </w:rPr>
            </w:r>
            <w:r w:rsidR="004905CC">
              <w:rPr>
                <w:noProof/>
                <w:webHidden/>
              </w:rPr>
              <w:fldChar w:fldCharType="separate"/>
            </w:r>
            <w:r w:rsidR="004905CC">
              <w:rPr>
                <w:noProof/>
                <w:webHidden/>
              </w:rPr>
              <w:t>16</w:t>
            </w:r>
            <w:r w:rsidR="004905CC">
              <w:rPr>
                <w:noProof/>
                <w:webHidden/>
              </w:rPr>
              <w:fldChar w:fldCharType="end"/>
            </w:r>
          </w:hyperlink>
        </w:p>
        <w:p w14:paraId="0CC3A5E3" w14:textId="77777777" w:rsidR="004905CC" w:rsidRDefault="004244FC">
          <w:pPr>
            <w:pStyle w:val="TOC3"/>
            <w:tabs>
              <w:tab w:val="right" w:leader="dot" w:pos="9350"/>
            </w:tabs>
            <w:rPr>
              <w:noProof/>
            </w:rPr>
          </w:pPr>
          <w:hyperlink w:anchor="_Toc258507861" w:history="1">
            <w:r w:rsidR="004905CC" w:rsidRPr="00027833">
              <w:rPr>
                <w:rStyle w:val="Hyperlink"/>
                <w:noProof/>
              </w:rPr>
              <w:t>Conclusions and Recommendations</w:t>
            </w:r>
            <w:r w:rsidR="004905CC">
              <w:rPr>
                <w:noProof/>
                <w:webHidden/>
              </w:rPr>
              <w:tab/>
            </w:r>
            <w:r w:rsidR="004905CC">
              <w:rPr>
                <w:noProof/>
                <w:webHidden/>
              </w:rPr>
              <w:fldChar w:fldCharType="begin"/>
            </w:r>
            <w:r w:rsidR="004905CC">
              <w:rPr>
                <w:noProof/>
                <w:webHidden/>
              </w:rPr>
              <w:instrText xml:space="preserve"> PAGEREF _Toc258507861 \h </w:instrText>
            </w:r>
            <w:r w:rsidR="004905CC">
              <w:rPr>
                <w:noProof/>
                <w:webHidden/>
              </w:rPr>
            </w:r>
            <w:r w:rsidR="004905CC">
              <w:rPr>
                <w:noProof/>
                <w:webHidden/>
              </w:rPr>
              <w:fldChar w:fldCharType="separate"/>
            </w:r>
            <w:r w:rsidR="004905CC">
              <w:rPr>
                <w:noProof/>
                <w:webHidden/>
              </w:rPr>
              <w:t>16</w:t>
            </w:r>
            <w:r w:rsidR="004905CC">
              <w:rPr>
                <w:noProof/>
                <w:webHidden/>
              </w:rPr>
              <w:fldChar w:fldCharType="end"/>
            </w:r>
          </w:hyperlink>
        </w:p>
        <w:p w14:paraId="48BFAEBF" w14:textId="77777777" w:rsidR="004905CC" w:rsidRDefault="004244FC">
          <w:pPr>
            <w:pStyle w:val="TOC2"/>
            <w:tabs>
              <w:tab w:val="right" w:leader="dot" w:pos="9350"/>
            </w:tabs>
            <w:rPr>
              <w:noProof/>
            </w:rPr>
          </w:pPr>
          <w:hyperlink w:anchor="_Toc258507862" w:history="1">
            <w:r w:rsidR="004905CC" w:rsidRPr="00027833">
              <w:rPr>
                <w:rStyle w:val="Hyperlink"/>
                <w:noProof/>
              </w:rPr>
              <w:t>Effect of read volume on CPU, response time</w:t>
            </w:r>
            <w:r w:rsidR="004905CC">
              <w:rPr>
                <w:noProof/>
                <w:webHidden/>
              </w:rPr>
              <w:tab/>
            </w:r>
            <w:r w:rsidR="004905CC">
              <w:rPr>
                <w:noProof/>
                <w:webHidden/>
              </w:rPr>
              <w:fldChar w:fldCharType="begin"/>
            </w:r>
            <w:r w:rsidR="004905CC">
              <w:rPr>
                <w:noProof/>
                <w:webHidden/>
              </w:rPr>
              <w:instrText xml:space="preserve"> PAGEREF _Toc258507862 \h </w:instrText>
            </w:r>
            <w:r w:rsidR="004905CC">
              <w:rPr>
                <w:noProof/>
                <w:webHidden/>
              </w:rPr>
            </w:r>
            <w:r w:rsidR="004905CC">
              <w:rPr>
                <w:noProof/>
                <w:webHidden/>
              </w:rPr>
              <w:fldChar w:fldCharType="separate"/>
            </w:r>
            <w:r w:rsidR="004905CC">
              <w:rPr>
                <w:noProof/>
                <w:webHidden/>
              </w:rPr>
              <w:t>17</w:t>
            </w:r>
            <w:r w:rsidR="004905CC">
              <w:rPr>
                <w:noProof/>
                <w:webHidden/>
              </w:rPr>
              <w:fldChar w:fldCharType="end"/>
            </w:r>
          </w:hyperlink>
        </w:p>
        <w:p w14:paraId="7C9FBD32" w14:textId="77777777" w:rsidR="004905CC" w:rsidRDefault="004244FC">
          <w:pPr>
            <w:pStyle w:val="TOC3"/>
            <w:tabs>
              <w:tab w:val="right" w:leader="dot" w:pos="9350"/>
            </w:tabs>
            <w:rPr>
              <w:noProof/>
            </w:rPr>
          </w:pPr>
          <w:hyperlink w:anchor="_Toc258507863" w:history="1">
            <w:r w:rsidR="004905CC" w:rsidRPr="00027833">
              <w:rPr>
                <w:rStyle w:val="Hyperlink"/>
                <w:noProof/>
              </w:rPr>
              <w:t>Conclusions and Recommendations</w:t>
            </w:r>
            <w:r w:rsidR="004905CC">
              <w:rPr>
                <w:noProof/>
                <w:webHidden/>
              </w:rPr>
              <w:tab/>
            </w:r>
            <w:r w:rsidR="004905CC">
              <w:rPr>
                <w:noProof/>
                <w:webHidden/>
              </w:rPr>
              <w:fldChar w:fldCharType="begin"/>
            </w:r>
            <w:r w:rsidR="004905CC">
              <w:rPr>
                <w:noProof/>
                <w:webHidden/>
              </w:rPr>
              <w:instrText xml:space="preserve"> PAGEREF _Toc258507863 \h </w:instrText>
            </w:r>
            <w:r w:rsidR="004905CC">
              <w:rPr>
                <w:noProof/>
                <w:webHidden/>
              </w:rPr>
            </w:r>
            <w:r w:rsidR="004905CC">
              <w:rPr>
                <w:noProof/>
                <w:webHidden/>
              </w:rPr>
              <w:fldChar w:fldCharType="separate"/>
            </w:r>
            <w:r w:rsidR="004905CC">
              <w:rPr>
                <w:noProof/>
                <w:webHidden/>
              </w:rPr>
              <w:t>17</w:t>
            </w:r>
            <w:r w:rsidR="004905CC">
              <w:rPr>
                <w:noProof/>
                <w:webHidden/>
              </w:rPr>
              <w:fldChar w:fldCharType="end"/>
            </w:r>
          </w:hyperlink>
        </w:p>
        <w:p w14:paraId="172A2DAA" w14:textId="77777777" w:rsidR="004905CC" w:rsidRDefault="004244FC">
          <w:pPr>
            <w:pStyle w:val="TOC2"/>
            <w:tabs>
              <w:tab w:val="right" w:leader="dot" w:pos="9350"/>
            </w:tabs>
            <w:rPr>
              <w:noProof/>
            </w:rPr>
          </w:pPr>
          <w:hyperlink w:anchor="_Toc258507864" w:history="1">
            <w:r w:rsidR="004905CC" w:rsidRPr="00027833">
              <w:rPr>
                <w:rStyle w:val="Hyperlink"/>
                <w:noProof/>
              </w:rPr>
              <w:t>Impact of write operations on throughput</w:t>
            </w:r>
            <w:r w:rsidR="004905CC">
              <w:rPr>
                <w:noProof/>
                <w:webHidden/>
              </w:rPr>
              <w:tab/>
            </w:r>
            <w:r w:rsidR="004905CC">
              <w:rPr>
                <w:noProof/>
                <w:webHidden/>
              </w:rPr>
              <w:fldChar w:fldCharType="begin"/>
            </w:r>
            <w:r w:rsidR="004905CC">
              <w:rPr>
                <w:noProof/>
                <w:webHidden/>
              </w:rPr>
              <w:instrText xml:space="preserve"> PAGEREF _Toc258507864 \h </w:instrText>
            </w:r>
            <w:r w:rsidR="004905CC">
              <w:rPr>
                <w:noProof/>
                <w:webHidden/>
              </w:rPr>
            </w:r>
            <w:r w:rsidR="004905CC">
              <w:rPr>
                <w:noProof/>
                <w:webHidden/>
              </w:rPr>
              <w:fldChar w:fldCharType="separate"/>
            </w:r>
            <w:r w:rsidR="004905CC">
              <w:rPr>
                <w:noProof/>
                <w:webHidden/>
              </w:rPr>
              <w:t>17</w:t>
            </w:r>
            <w:r w:rsidR="004905CC">
              <w:rPr>
                <w:noProof/>
                <w:webHidden/>
              </w:rPr>
              <w:fldChar w:fldCharType="end"/>
            </w:r>
          </w:hyperlink>
        </w:p>
        <w:p w14:paraId="48268808" w14:textId="77777777" w:rsidR="004905CC" w:rsidRDefault="004244FC">
          <w:pPr>
            <w:pStyle w:val="TOC3"/>
            <w:tabs>
              <w:tab w:val="right" w:leader="dot" w:pos="9350"/>
            </w:tabs>
            <w:rPr>
              <w:noProof/>
            </w:rPr>
          </w:pPr>
          <w:hyperlink w:anchor="_Toc258507865" w:history="1">
            <w:r w:rsidR="004905CC" w:rsidRPr="00027833">
              <w:rPr>
                <w:rStyle w:val="Hyperlink"/>
                <w:noProof/>
              </w:rPr>
              <w:t>Conclusions and Recommendations</w:t>
            </w:r>
            <w:r w:rsidR="004905CC">
              <w:rPr>
                <w:noProof/>
                <w:webHidden/>
              </w:rPr>
              <w:tab/>
            </w:r>
            <w:r w:rsidR="004905CC">
              <w:rPr>
                <w:noProof/>
                <w:webHidden/>
              </w:rPr>
              <w:fldChar w:fldCharType="begin"/>
            </w:r>
            <w:r w:rsidR="004905CC">
              <w:rPr>
                <w:noProof/>
                <w:webHidden/>
              </w:rPr>
              <w:instrText xml:space="preserve"> PAGEREF _Toc258507865 \h </w:instrText>
            </w:r>
            <w:r w:rsidR="004905CC">
              <w:rPr>
                <w:noProof/>
                <w:webHidden/>
              </w:rPr>
            </w:r>
            <w:r w:rsidR="004905CC">
              <w:rPr>
                <w:noProof/>
                <w:webHidden/>
              </w:rPr>
              <w:fldChar w:fldCharType="separate"/>
            </w:r>
            <w:r w:rsidR="004905CC">
              <w:rPr>
                <w:noProof/>
                <w:webHidden/>
              </w:rPr>
              <w:t>22</w:t>
            </w:r>
            <w:r w:rsidR="004905CC">
              <w:rPr>
                <w:noProof/>
                <w:webHidden/>
              </w:rPr>
              <w:fldChar w:fldCharType="end"/>
            </w:r>
          </w:hyperlink>
        </w:p>
        <w:p w14:paraId="093D7A5E" w14:textId="77777777" w:rsidR="004905CC" w:rsidRDefault="004244FC">
          <w:pPr>
            <w:pStyle w:val="TOC2"/>
            <w:tabs>
              <w:tab w:val="right" w:leader="dot" w:pos="9350"/>
            </w:tabs>
            <w:rPr>
              <w:noProof/>
            </w:rPr>
          </w:pPr>
          <w:hyperlink w:anchor="_Toc258507866" w:history="1">
            <w:r w:rsidR="004905CC" w:rsidRPr="00027833">
              <w:rPr>
                <w:rStyle w:val="Hyperlink"/>
                <w:noProof/>
              </w:rPr>
              <w:t>Impact of content deployment</w:t>
            </w:r>
            <w:r w:rsidR="004905CC">
              <w:rPr>
                <w:noProof/>
                <w:webHidden/>
              </w:rPr>
              <w:tab/>
            </w:r>
            <w:r w:rsidR="004905CC">
              <w:rPr>
                <w:noProof/>
                <w:webHidden/>
              </w:rPr>
              <w:fldChar w:fldCharType="begin"/>
            </w:r>
            <w:r w:rsidR="004905CC">
              <w:rPr>
                <w:noProof/>
                <w:webHidden/>
              </w:rPr>
              <w:instrText xml:space="preserve"> PAGEREF _Toc258507866 \h </w:instrText>
            </w:r>
            <w:r w:rsidR="004905CC">
              <w:rPr>
                <w:noProof/>
                <w:webHidden/>
              </w:rPr>
            </w:r>
            <w:r w:rsidR="004905CC">
              <w:rPr>
                <w:noProof/>
                <w:webHidden/>
              </w:rPr>
              <w:fldChar w:fldCharType="separate"/>
            </w:r>
            <w:r w:rsidR="004905CC">
              <w:rPr>
                <w:noProof/>
                <w:webHidden/>
              </w:rPr>
              <w:t>22</w:t>
            </w:r>
            <w:r w:rsidR="004905CC">
              <w:rPr>
                <w:noProof/>
                <w:webHidden/>
              </w:rPr>
              <w:fldChar w:fldCharType="end"/>
            </w:r>
          </w:hyperlink>
        </w:p>
        <w:p w14:paraId="168C2B5D" w14:textId="77777777" w:rsidR="004905CC" w:rsidRDefault="004244FC">
          <w:pPr>
            <w:pStyle w:val="TOC3"/>
            <w:tabs>
              <w:tab w:val="right" w:leader="dot" w:pos="9350"/>
            </w:tabs>
            <w:rPr>
              <w:noProof/>
            </w:rPr>
          </w:pPr>
          <w:hyperlink w:anchor="_Toc258507867" w:history="1">
            <w:r w:rsidR="004905CC" w:rsidRPr="00027833">
              <w:rPr>
                <w:rStyle w:val="Hyperlink"/>
                <w:noProof/>
              </w:rPr>
              <w:t>Effect of Content Deployment Import on Front-end Web Server CPU Utilization</w:t>
            </w:r>
            <w:r w:rsidR="004905CC">
              <w:rPr>
                <w:noProof/>
                <w:webHidden/>
              </w:rPr>
              <w:tab/>
            </w:r>
            <w:r w:rsidR="004905CC">
              <w:rPr>
                <w:noProof/>
                <w:webHidden/>
              </w:rPr>
              <w:fldChar w:fldCharType="begin"/>
            </w:r>
            <w:r w:rsidR="004905CC">
              <w:rPr>
                <w:noProof/>
                <w:webHidden/>
              </w:rPr>
              <w:instrText xml:space="preserve"> PAGEREF _Toc258507867 \h </w:instrText>
            </w:r>
            <w:r w:rsidR="004905CC">
              <w:rPr>
                <w:noProof/>
                <w:webHidden/>
              </w:rPr>
            </w:r>
            <w:r w:rsidR="004905CC">
              <w:rPr>
                <w:noProof/>
                <w:webHidden/>
              </w:rPr>
              <w:fldChar w:fldCharType="separate"/>
            </w:r>
            <w:r w:rsidR="004905CC">
              <w:rPr>
                <w:noProof/>
                <w:webHidden/>
              </w:rPr>
              <w:t>24</w:t>
            </w:r>
            <w:r w:rsidR="004905CC">
              <w:rPr>
                <w:noProof/>
                <w:webHidden/>
              </w:rPr>
              <w:fldChar w:fldCharType="end"/>
            </w:r>
          </w:hyperlink>
        </w:p>
        <w:p w14:paraId="1A683FA4" w14:textId="77777777" w:rsidR="004905CC" w:rsidRDefault="004244FC">
          <w:pPr>
            <w:pStyle w:val="TOC3"/>
            <w:tabs>
              <w:tab w:val="right" w:leader="dot" w:pos="9350"/>
            </w:tabs>
            <w:rPr>
              <w:noProof/>
            </w:rPr>
          </w:pPr>
          <w:hyperlink w:anchor="_Toc258507868" w:history="1">
            <w:r w:rsidR="004905CC" w:rsidRPr="00027833">
              <w:rPr>
                <w:rStyle w:val="Hyperlink"/>
                <w:noProof/>
              </w:rPr>
              <w:t>Conclusions and Recommendations</w:t>
            </w:r>
            <w:r w:rsidR="004905CC">
              <w:rPr>
                <w:noProof/>
                <w:webHidden/>
              </w:rPr>
              <w:tab/>
            </w:r>
            <w:r w:rsidR="004905CC">
              <w:rPr>
                <w:noProof/>
                <w:webHidden/>
              </w:rPr>
              <w:fldChar w:fldCharType="begin"/>
            </w:r>
            <w:r w:rsidR="004905CC">
              <w:rPr>
                <w:noProof/>
                <w:webHidden/>
              </w:rPr>
              <w:instrText xml:space="preserve"> PAGEREF _Toc258507868 \h </w:instrText>
            </w:r>
            <w:r w:rsidR="004905CC">
              <w:rPr>
                <w:noProof/>
                <w:webHidden/>
              </w:rPr>
            </w:r>
            <w:r w:rsidR="004905CC">
              <w:rPr>
                <w:noProof/>
                <w:webHidden/>
              </w:rPr>
              <w:fldChar w:fldCharType="separate"/>
            </w:r>
            <w:r w:rsidR="004905CC">
              <w:rPr>
                <w:noProof/>
                <w:webHidden/>
              </w:rPr>
              <w:t>25</w:t>
            </w:r>
            <w:r w:rsidR="004905CC">
              <w:rPr>
                <w:noProof/>
                <w:webHidden/>
              </w:rPr>
              <w:fldChar w:fldCharType="end"/>
            </w:r>
          </w:hyperlink>
        </w:p>
        <w:p w14:paraId="2C5E3A8A" w14:textId="77777777" w:rsidR="004905CC" w:rsidRDefault="004244FC">
          <w:pPr>
            <w:pStyle w:val="TOC2"/>
            <w:tabs>
              <w:tab w:val="right" w:leader="dot" w:pos="9350"/>
            </w:tabs>
            <w:rPr>
              <w:noProof/>
            </w:rPr>
          </w:pPr>
          <w:hyperlink w:anchor="_Toc258507869" w:history="1">
            <w:r w:rsidR="004905CC" w:rsidRPr="00027833">
              <w:rPr>
                <w:rStyle w:val="Hyperlink"/>
                <w:noProof/>
              </w:rPr>
              <w:t>Impact of database snapshots during content deployment export</w:t>
            </w:r>
            <w:r w:rsidR="004905CC">
              <w:rPr>
                <w:noProof/>
                <w:webHidden/>
              </w:rPr>
              <w:tab/>
            </w:r>
            <w:r w:rsidR="004905CC">
              <w:rPr>
                <w:noProof/>
                <w:webHidden/>
              </w:rPr>
              <w:fldChar w:fldCharType="begin"/>
            </w:r>
            <w:r w:rsidR="004905CC">
              <w:rPr>
                <w:noProof/>
                <w:webHidden/>
              </w:rPr>
              <w:instrText xml:space="preserve"> PAGEREF _Toc258507869 \h </w:instrText>
            </w:r>
            <w:r w:rsidR="004905CC">
              <w:rPr>
                <w:noProof/>
                <w:webHidden/>
              </w:rPr>
            </w:r>
            <w:r w:rsidR="004905CC">
              <w:rPr>
                <w:noProof/>
                <w:webHidden/>
              </w:rPr>
              <w:fldChar w:fldCharType="separate"/>
            </w:r>
            <w:r w:rsidR="004905CC">
              <w:rPr>
                <w:noProof/>
                <w:webHidden/>
              </w:rPr>
              <w:t>25</w:t>
            </w:r>
            <w:r w:rsidR="004905CC">
              <w:rPr>
                <w:noProof/>
                <w:webHidden/>
              </w:rPr>
              <w:fldChar w:fldCharType="end"/>
            </w:r>
          </w:hyperlink>
        </w:p>
        <w:p w14:paraId="35F8904F" w14:textId="77777777" w:rsidR="004905CC" w:rsidRDefault="004244FC">
          <w:pPr>
            <w:pStyle w:val="TOC3"/>
            <w:tabs>
              <w:tab w:val="right" w:leader="dot" w:pos="9350"/>
            </w:tabs>
            <w:rPr>
              <w:noProof/>
            </w:rPr>
          </w:pPr>
          <w:hyperlink w:anchor="_Toc258507870" w:history="1">
            <w:r w:rsidR="004905CC" w:rsidRPr="00027833">
              <w:rPr>
                <w:rStyle w:val="Hyperlink"/>
                <w:noProof/>
              </w:rPr>
              <w:t>Conclusions and Recommendations</w:t>
            </w:r>
            <w:r w:rsidR="004905CC">
              <w:rPr>
                <w:noProof/>
                <w:webHidden/>
              </w:rPr>
              <w:tab/>
            </w:r>
            <w:r w:rsidR="004905CC">
              <w:rPr>
                <w:noProof/>
                <w:webHidden/>
              </w:rPr>
              <w:fldChar w:fldCharType="begin"/>
            </w:r>
            <w:r w:rsidR="004905CC">
              <w:rPr>
                <w:noProof/>
                <w:webHidden/>
              </w:rPr>
              <w:instrText xml:space="preserve"> PAGEREF _Toc258507870 \h </w:instrText>
            </w:r>
            <w:r w:rsidR="004905CC">
              <w:rPr>
                <w:noProof/>
                <w:webHidden/>
              </w:rPr>
            </w:r>
            <w:r w:rsidR="004905CC">
              <w:rPr>
                <w:noProof/>
                <w:webHidden/>
              </w:rPr>
              <w:fldChar w:fldCharType="separate"/>
            </w:r>
            <w:r w:rsidR="004905CC">
              <w:rPr>
                <w:noProof/>
                <w:webHidden/>
              </w:rPr>
              <w:t>26</w:t>
            </w:r>
            <w:r w:rsidR="004905CC">
              <w:rPr>
                <w:noProof/>
                <w:webHidden/>
              </w:rPr>
              <w:fldChar w:fldCharType="end"/>
            </w:r>
          </w:hyperlink>
        </w:p>
        <w:p w14:paraId="1BC4E7D0" w14:textId="77777777" w:rsidR="004905CC" w:rsidRDefault="004244FC">
          <w:pPr>
            <w:pStyle w:val="TOC2"/>
            <w:tabs>
              <w:tab w:val="right" w:leader="dot" w:pos="9350"/>
            </w:tabs>
            <w:rPr>
              <w:noProof/>
            </w:rPr>
          </w:pPr>
          <w:hyperlink w:anchor="_Toc258507871" w:history="1">
            <w:r w:rsidR="004905CC" w:rsidRPr="00027833">
              <w:rPr>
                <w:rStyle w:val="Hyperlink"/>
                <w:noProof/>
              </w:rPr>
              <w:t>Content characteristics</w:t>
            </w:r>
            <w:r w:rsidR="004905CC">
              <w:rPr>
                <w:noProof/>
                <w:webHidden/>
              </w:rPr>
              <w:tab/>
            </w:r>
            <w:r w:rsidR="004905CC">
              <w:rPr>
                <w:noProof/>
                <w:webHidden/>
              </w:rPr>
              <w:fldChar w:fldCharType="begin"/>
            </w:r>
            <w:r w:rsidR="004905CC">
              <w:rPr>
                <w:noProof/>
                <w:webHidden/>
              </w:rPr>
              <w:instrText xml:space="preserve"> PAGEREF _Toc258507871 \h </w:instrText>
            </w:r>
            <w:r w:rsidR="004905CC">
              <w:rPr>
                <w:noProof/>
                <w:webHidden/>
              </w:rPr>
            </w:r>
            <w:r w:rsidR="004905CC">
              <w:rPr>
                <w:noProof/>
                <w:webHidden/>
              </w:rPr>
              <w:fldChar w:fldCharType="separate"/>
            </w:r>
            <w:r w:rsidR="004905CC">
              <w:rPr>
                <w:noProof/>
                <w:webHidden/>
              </w:rPr>
              <w:t>26</w:t>
            </w:r>
            <w:r w:rsidR="004905CC">
              <w:rPr>
                <w:noProof/>
                <w:webHidden/>
              </w:rPr>
              <w:fldChar w:fldCharType="end"/>
            </w:r>
          </w:hyperlink>
        </w:p>
        <w:p w14:paraId="6BFDEA7B" w14:textId="77777777" w:rsidR="004905CC" w:rsidRDefault="004244FC">
          <w:pPr>
            <w:pStyle w:val="TOC3"/>
            <w:tabs>
              <w:tab w:val="right" w:leader="dot" w:pos="9350"/>
            </w:tabs>
            <w:rPr>
              <w:noProof/>
            </w:rPr>
          </w:pPr>
          <w:hyperlink w:anchor="_Toc258507872" w:history="1">
            <w:r w:rsidR="004905CC" w:rsidRPr="00027833">
              <w:rPr>
                <w:rStyle w:val="Hyperlink"/>
                <w:noProof/>
              </w:rPr>
              <w:t>Number of pages</w:t>
            </w:r>
            <w:r w:rsidR="004905CC">
              <w:rPr>
                <w:noProof/>
                <w:webHidden/>
              </w:rPr>
              <w:tab/>
            </w:r>
            <w:r w:rsidR="004905CC">
              <w:rPr>
                <w:noProof/>
                <w:webHidden/>
              </w:rPr>
              <w:fldChar w:fldCharType="begin"/>
            </w:r>
            <w:r w:rsidR="004905CC">
              <w:rPr>
                <w:noProof/>
                <w:webHidden/>
              </w:rPr>
              <w:instrText xml:space="preserve"> PAGEREF _Toc258507872 \h </w:instrText>
            </w:r>
            <w:r w:rsidR="004905CC">
              <w:rPr>
                <w:noProof/>
                <w:webHidden/>
              </w:rPr>
            </w:r>
            <w:r w:rsidR="004905CC">
              <w:rPr>
                <w:noProof/>
                <w:webHidden/>
              </w:rPr>
              <w:fldChar w:fldCharType="separate"/>
            </w:r>
            <w:r w:rsidR="004905CC">
              <w:rPr>
                <w:noProof/>
                <w:webHidden/>
              </w:rPr>
              <w:t>26</w:t>
            </w:r>
            <w:r w:rsidR="004905CC">
              <w:rPr>
                <w:noProof/>
                <w:webHidden/>
              </w:rPr>
              <w:fldChar w:fldCharType="end"/>
            </w:r>
          </w:hyperlink>
        </w:p>
        <w:p w14:paraId="07195B4F" w14:textId="77777777" w:rsidR="004905CC" w:rsidRDefault="004244FC">
          <w:pPr>
            <w:pStyle w:val="TOC3"/>
            <w:tabs>
              <w:tab w:val="right" w:leader="dot" w:pos="9350"/>
            </w:tabs>
            <w:rPr>
              <w:noProof/>
            </w:rPr>
          </w:pPr>
          <w:hyperlink w:anchor="_Toc258507873" w:history="1">
            <w:r w:rsidR="004905CC" w:rsidRPr="00027833">
              <w:rPr>
                <w:rStyle w:val="Hyperlink"/>
                <w:noProof/>
              </w:rPr>
              <w:t>Multivalued lookup fields</w:t>
            </w:r>
            <w:r w:rsidR="004905CC">
              <w:rPr>
                <w:noProof/>
                <w:webHidden/>
              </w:rPr>
              <w:tab/>
            </w:r>
            <w:r w:rsidR="004905CC">
              <w:rPr>
                <w:noProof/>
                <w:webHidden/>
              </w:rPr>
              <w:fldChar w:fldCharType="begin"/>
            </w:r>
            <w:r w:rsidR="004905CC">
              <w:rPr>
                <w:noProof/>
                <w:webHidden/>
              </w:rPr>
              <w:instrText xml:space="preserve"> PAGEREF _Toc258507873 \h </w:instrText>
            </w:r>
            <w:r w:rsidR="004905CC">
              <w:rPr>
                <w:noProof/>
                <w:webHidden/>
              </w:rPr>
            </w:r>
            <w:r w:rsidR="004905CC">
              <w:rPr>
                <w:noProof/>
                <w:webHidden/>
              </w:rPr>
              <w:fldChar w:fldCharType="separate"/>
            </w:r>
            <w:r w:rsidR="004905CC">
              <w:rPr>
                <w:noProof/>
                <w:webHidden/>
              </w:rPr>
              <w:t>27</w:t>
            </w:r>
            <w:r w:rsidR="004905CC">
              <w:rPr>
                <w:noProof/>
                <w:webHidden/>
              </w:rPr>
              <w:fldChar w:fldCharType="end"/>
            </w:r>
          </w:hyperlink>
        </w:p>
        <w:p w14:paraId="72D0AB74" w14:textId="77777777" w:rsidR="004905CC" w:rsidRDefault="004244FC">
          <w:pPr>
            <w:pStyle w:val="TOC3"/>
            <w:tabs>
              <w:tab w:val="right" w:leader="dot" w:pos="9350"/>
            </w:tabs>
            <w:rPr>
              <w:noProof/>
            </w:rPr>
          </w:pPr>
          <w:hyperlink w:anchor="_Toc258507874" w:history="1">
            <w:r w:rsidR="004905CC" w:rsidRPr="00027833">
              <w:rPr>
                <w:rStyle w:val="Hyperlink"/>
                <w:noProof/>
              </w:rPr>
              <w:t>Effect of usage reporting</w:t>
            </w:r>
            <w:r w:rsidR="004905CC">
              <w:rPr>
                <w:noProof/>
                <w:webHidden/>
              </w:rPr>
              <w:tab/>
            </w:r>
            <w:r w:rsidR="004905CC">
              <w:rPr>
                <w:noProof/>
                <w:webHidden/>
              </w:rPr>
              <w:fldChar w:fldCharType="begin"/>
            </w:r>
            <w:r w:rsidR="004905CC">
              <w:rPr>
                <w:noProof/>
                <w:webHidden/>
              </w:rPr>
              <w:instrText xml:space="preserve"> PAGEREF _Toc258507874 \h </w:instrText>
            </w:r>
            <w:r w:rsidR="004905CC">
              <w:rPr>
                <w:noProof/>
                <w:webHidden/>
              </w:rPr>
            </w:r>
            <w:r w:rsidR="004905CC">
              <w:rPr>
                <w:noProof/>
                <w:webHidden/>
              </w:rPr>
              <w:fldChar w:fldCharType="separate"/>
            </w:r>
            <w:r w:rsidR="004905CC">
              <w:rPr>
                <w:noProof/>
                <w:webHidden/>
              </w:rPr>
              <w:t>28</w:t>
            </w:r>
            <w:r w:rsidR="004905CC">
              <w:rPr>
                <w:noProof/>
                <w:webHidden/>
              </w:rPr>
              <w:fldChar w:fldCharType="end"/>
            </w:r>
          </w:hyperlink>
        </w:p>
        <w:p w14:paraId="4A4E8577" w14:textId="77777777" w:rsidR="004905CC" w:rsidRDefault="004244FC">
          <w:pPr>
            <w:pStyle w:val="TOC1"/>
            <w:tabs>
              <w:tab w:val="right" w:leader="dot" w:pos="9350"/>
            </w:tabs>
            <w:rPr>
              <w:noProof/>
            </w:rPr>
          </w:pPr>
          <w:hyperlink w:anchor="_Toc258507875" w:history="1">
            <w:r w:rsidR="004905CC" w:rsidRPr="00027833">
              <w:rPr>
                <w:rStyle w:val="Hyperlink"/>
                <w:noProof/>
              </w:rPr>
              <w:t>Appendix</w:t>
            </w:r>
            <w:r w:rsidR="004905CC">
              <w:rPr>
                <w:noProof/>
                <w:webHidden/>
              </w:rPr>
              <w:tab/>
            </w:r>
            <w:r w:rsidR="004905CC">
              <w:rPr>
                <w:noProof/>
                <w:webHidden/>
              </w:rPr>
              <w:fldChar w:fldCharType="begin"/>
            </w:r>
            <w:r w:rsidR="004905CC">
              <w:rPr>
                <w:noProof/>
                <w:webHidden/>
              </w:rPr>
              <w:instrText xml:space="preserve"> PAGEREF _Toc258507875 \h </w:instrText>
            </w:r>
            <w:r w:rsidR="004905CC">
              <w:rPr>
                <w:noProof/>
                <w:webHidden/>
              </w:rPr>
            </w:r>
            <w:r w:rsidR="004905CC">
              <w:rPr>
                <w:noProof/>
                <w:webHidden/>
              </w:rPr>
              <w:fldChar w:fldCharType="separate"/>
            </w:r>
            <w:r w:rsidR="004905CC">
              <w:rPr>
                <w:noProof/>
                <w:webHidden/>
              </w:rPr>
              <w:t>29</w:t>
            </w:r>
            <w:r w:rsidR="004905CC">
              <w:rPr>
                <w:noProof/>
                <w:webHidden/>
              </w:rPr>
              <w:fldChar w:fldCharType="end"/>
            </w:r>
          </w:hyperlink>
        </w:p>
        <w:p w14:paraId="4162F787" w14:textId="77777777" w:rsidR="004905CC" w:rsidRDefault="004244FC">
          <w:pPr>
            <w:pStyle w:val="TOC1"/>
            <w:tabs>
              <w:tab w:val="right" w:leader="dot" w:pos="9350"/>
            </w:tabs>
            <w:rPr>
              <w:noProof/>
            </w:rPr>
          </w:pPr>
          <w:hyperlink w:anchor="_Toc258507876" w:history="1">
            <w:r w:rsidR="004905CC" w:rsidRPr="00027833">
              <w:rPr>
                <w:rStyle w:val="Hyperlink"/>
                <w:noProof/>
              </w:rPr>
              <w:t>Test details and approach</w:t>
            </w:r>
            <w:r w:rsidR="004905CC">
              <w:rPr>
                <w:noProof/>
                <w:webHidden/>
              </w:rPr>
              <w:tab/>
            </w:r>
            <w:r w:rsidR="004905CC">
              <w:rPr>
                <w:noProof/>
                <w:webHidden/>
              </w:rPr>
              <w:fldChar w:fldCharType="begin"/>
            </w:r>
            <w:r w:rsidR="004905CC">
              <w:rPr>
                <w:noProof/>
                <w:webHidden/>
              </w:rPr>
              <w:instrText xml:space="preserve"> PAGEREF _Toc258507876 \h </w:instrText>
            </w:r>
            <w:r w:rsidR="004905CC">
              <w:rPr>
                <w:noProof/>
                <w:webHidden/>
              </w:rPr>
            </w:r>
            <w:r w:rsidR="004905CC">
              <w:rPr>
                <w:noProof/>
                <w:webHidden/>
              </w:rPr>
              <w:fldChar w:fldCharType="separate"/>
            </w:r>
            <w:r w:rsidR="004905CC">
              <w:rPr>
                <w:noProof/>
                <w:webHidden/>
              </w:rPr>
              <w:t>29</w:t>
            </w:r>
            <w:r w:rsidR="004905CC">
              <w:rPr>
                <w:noProof/>
                <w:webHidden/>
              </w:rPr>
              <w:fldChar w:fldCharType="end"/>
            </w:r>
          </w:hyperlink>
        </w:p>
        <w:p w14:paraId="0CBED2F5" w14:textId="77777777" w:rsidR="004905CC" w:rsidRDefault="004244FC">
          <w:pPr>
            <w:pStyle w:val="TOC2"/>
            <w:tabs>
              <w:tab w:val="right" w:leader="dot" w:pos="9350"/>
            </w:tabs>
            <w:rPr>
              <w:noProof/>
            </w:rPr>
          </w:pPr>
          <w:hyperlink w:anchor="_Toc258507877" w:history="1">
            <w:r w:rsidR="004905CC" w:rsidRPr="00027833">
              <w:rPr>
                <w:rStyle w:val="Hyperlink"/>
                <w:noProof/>
              </w:rPr>
              <w:t>Hardware</w:t>
            </w:r>
            <w:r w:rsidR="004905CC">
              <w:rPr>
                <w:noProof/>
                <w:webHidden/>
              </w:rPr>
              <w:tab/>
            </w:r>
            <w:r w:rsidR="004905CC">
              <w:rPr>
                <w:noProof/>
                <w:webHidden/>
              </w:rPr>
              <w:fldChar w:fldCharType="begin"/>
            </w:r>
            <w:r w:rsidR="004905CC">
              <w:rPr>
                <w:noProof/>
                <w:webHidden/>
              </w:rPr>
              <w:instrText xml:space="preserve"> PAGEREF _Toc258507877 \h </w:instrText>
            </w:r>
            <w:r w:rsidR="004905CC">
              <w:rPr>
                <w:noProof/>
                <w:webHidden/>
              </w:rPr>
            </w:r>
            <w:r w:rsidR="004905CC">
              <w:rPr>
                <w:noProof/>
                <w:webHidden/>
              </w:rPr>
              <w:fldChar w:fldCharType="separate"/>
            </w:r>
            <w:r w:rsidR="004905CC">
              <w:rPr>
                <w:noProof/>
                <w:webHidden/>
              </w:rPr>
              <w:t>29</w:t>
            </w:r>
            <w:r w:rsidR="004905CC">
              <w:rPr>
                <w:noProof/>
                <w:webHidden/>
              </w:rPr>
              <w:fldChar w:fldCharType="end"/>
            </w:r>
          </w:hyperlink>
        </w:p>
        <w:p w14:paraId="0FAFBD79" w14:textId="77777777" w:rsidR="004905CC" w:rsidRDefault="004244FC">
          <w:pPr>
            <w:pStyle w:val="TOC3"/>
            <w:tabs>
              <w:tab w:val="right" w:leader="dot" w:pos="9350"/>
            </w:tabs>
            <w:rPr>
              <w:noProof/>
            </w:rPr>
          </w:pPr>
          <w:hyperlink w:anchor="_Toc258507878" w:history="1">
            <w:r w:rsidR="004905CC" w:rsidRPr="00027833">
              <w:rPr>
                <w:rStyle w:val="Hyperlink"/>
                <w:noProof/>
              </w:rPr>
              <w:t>Web Servers and Application Servers</w:t>
            </w:r>
            <w:r w:rsidR="004905CC">
              <w:rPr>
                <w:noProof/>
                <w:webHidden/>
              </w:rPr>
              <w:tab/>
            </w:r>
            <w:r w:rsidR="004905CC">
              <w:rPr>
                <w:noProof/>
                <w:webHidden/>
              </w:rPr>
              <w:fldChar w:fldCharType="begin"/>
            </w:r>
            <w:r w:rsidR="004905CC">
              <w:rPr>
                <w:noProof/>
                <w:webHidden/>
              </w:rPr>
              <w:instrText xml:space="preserve"> PAGEREF _Toc258507878 \h </w:instrText>
            </w:r>
            <w:r w:rsidR="004905CC">
              <w:rPr>
                <w:noProof/>
                <w:webHidden/>
              </w:rPr>
            </w:r>
            <w:r w:rsidR="004905CC">
              <w:rPr>
                <w:noProof/>
                <w:webHidden/>
              </w:rPr>
              <w:fldChar w:fldCharType="separate"/>
            </w:r>
            <w:r w:rsidR="004905CC">
              <w:rPr>
                <w:noProof/>
                <w:webHidden/>
              </w:rPr>
              <w:t>29</w:t>
            </w:r>
            <w:r w:rsidR="004905CC">
              <w:rPr>
                <w:noProof/>
                <w:webHidden/>
              </w:rPr>
              <w:fldChar w:fldCharType="end"/>
            </w:r>
          </w:hyperlink>
        </w:p>
        <w:p w14:paraId="640494D6" w14:textId="77777777" w:rsidR="004905CC" w:rsidRDefault="004244FC">
          <w:pPr>
            <w:pStyle w:val="TOC3"/>
            <w:tabs>
              <w:tab w:val="right" w:leader="dot" w:pos="9350"/>
            </w:tabs>
            <w:rPr>
              <w:noProof/>
            </w:rPr>
          </w:pPr>
          <w:hyperlink w:anchor="_Toc258507879" w:history="1">
            <w:r w:rsidR="004905CC" w:rsidRPr="00027833">
              <w:rPr>
                <w:rStyle w:val="Hyperlink"/>
                <w:noProof/>
              </w:rPr>
              <w:t>Database Server</w:t>
            </w:r>
            <w:r w:rsidR="004905CC">
              <w:rPr>
                <w:noProof/>
                <w:webHidden/>
              </w:rPr>
              <w:tab/>
            </w:r>
            <w:r w:rsidR="004905CC">
              <w:rPr>
                <w:noProof/>
                <w:webHidden/>
              </w:rPr>
              <w:fldChar w:fldCharType="begin"/>
            </w:r>
            <w:r w:rsidR="004905CC">
              <w:rPr>
                <w:noProof/>
                <w:webHidden/>
              </w:rPr>
              <w:instrText xml:space="preserve"> PAGEREF _Toc258507879 \h </w:instrText>
            </w:r>
            <w:r w:rsidR="004905CC">
              <w:rPr>
                <w:noProof/>
                <w:webHidden/>
              </w:rPr>
            </w:r>
            <w:r w:rsidR="004905CC">
              <w:rPr>
                <w:noProof/>
                <w:webHidden/>
              </w:rPr>
              <w:fldChar w:fldCharType="separate"/>
            </w:r>
            <w:r w:rsidR="004905CC">
              <w:rPr>
                <w:noProof/>
                <w:webHidden/>
              </w:rPr>
              <w:t>30</w:t>
            </w:r>
            <w:r w:rsidR="004905CC">
              <w:rPr>
                <w:noProof/>
                <w:webHidden/>
              </w:rPr>
              <w:fldChar w:fldCharType="end"/>
            </w:r>
          </w:hyperlink>
        </w:p>
        <w:p w14:paraId="1ECEB354" w14:textId="77777777" w:rsidR="004905CC" w:rsidRDefault="004244FC">
          <w:pPr>
            <w:pStyle w:val="TOC2"/>
            <w:tabs>
              <w:tab w:val="right" w:leader="dot" w:pos="9350"/>
            </w:tabs>
            <w:rPr>
              <w:noProof/>
            </w:rPr>
          </w:pPr>
          <w:hyperlink w:anchor="_Toc258507880" w:history="1">
            <w:r w:rsidR="004905CC" w:rsidRPr="00027833">
              <w:rPr>
                <w:rStyle w:val="Hyperlink"/>
                <w:noProof/>
              </w:rPr>
              <w:t>Dataset</w:t>
            </w:r>
            <w:r w:rsidR="004905CC">
              <w:rPr>
                <w:noProof/>
                <w:webHidden/>
              </w:rPr>
              <w:tab/>
            </w:r>
            <w:r w:rsidR="004905CC">
              <w:rPr>
                <w:noProof/>
                <w:webHidden/>
              </w:rPr>
              <w:fldChar w:fldCharType="begin"/>
            </w:r>
            <w:r w:rsidR="004905CC">
              <w:rPr>
                <w:noProof/>
                <w:webHidden/>
              </w:rPr>
              <w:instrText xml:space="preserve"> PAGEREF _Toc258507880 \h </w:instrText>
            </w:r>
            <w:r w:rsidR="004905CC">
              <w:rPr>
                <w:noProof/>
                <w:webHidden/>
              </w:rPr>
            </w:r>
            <w:r w:rsidR="004905CC">
              <w:rPr>
                <w:noProof/>
                <w:webHidden/>
              </w:rPr>
              <w:fldChar w:fldCharType="separate"/>
            </w:r>
            <w:r w:rsidR="004905CC">
              <w:rPr>
                <w:noProof/>
                <w:webHidden/>
              </w:rPr>
              <w:t>30</w:t>
            </w:r>
            <w:r w:rsidR="004905CC">
              <w:rPr>
                <w:noProof/>
                <w:webHidden/>
              </w:rPr>
              <w:fldChar w:fldCharType="end"/>
            </w:r>
          </w:hyperlink>
        </w:p>
        <w:p w14:paraId="7B92BDC6" w14:textId="7AC27255" w:rsidR="004905CC" w:rsidRDefault="004905CC">
          <w:r>
            <w:rPr>
              <w:b/>
              <w:bCs/>
              <w:noProof/>
            </w:rPr>
            <w:fldChar w:fldCharType="end"/>
          </w:r>
        </w:p>
      </w:sdtContent>
    </w:sdt>
    <w:p w14:paraId="1E6E15CD" w14:textId="77777777" w:rsidR="004905CC" w:rsidRDefault="004905CC">
      <w:r>
        <w:br w:type="page"/>
      </w:r>
    </w:p>
    <w:p w14:paraId="776E28D1" w14:textId="77777777" w:rsidR="003609F0" w:rsidRDefault="00BD1DF8" w:rsidP="00BD1DF8">
      <w:pPr>
        <w:pStyle w:val="Heading2"/>
      </w:pPr>
      <w:bookmarkStart w:id="0" w:name="_Toc258507840"/>
      <w:r>
        <w:lastRenderedPageBreak/>
        <w:t>Prerequisite information</w:t>
      </w:r>
      <w:bookmarkEnd w:id="0"/>
    </w:p>
    <w:p w14:paraId="776E28D2" w14:textId="300770D3" w:rsidR="00BD1DF8" w:rsidRPr="007C7EF0" w:rsidRDefault="00BD1DF8" w:rsidP="00BD1DF8">
      <w:pPr>
        <w:pStyle w:val="Text"/>
        <w:spacing w:after="120"/>
      </w:pPr>
      <w:r>
        <w:t xml:space="preserve">Before reading this document, it is important that you understand the key concepts behind </w:t>
      </w:r>
      <w:r w:rsidR="00F20739">
        <w:t xml:space="preserve">Microsoft® </w:t>
      </w:r>
      <w:r>
        <w:t>SharePoint</w:t>
      </w:r>
      <w:r w:rsidR="00F20739">
        <w:t>®</w:t>
      </w:r>
      <w:r>
        <w:t xml:space="preserve"> Server 2010 capacity management. The following documentation will help you learn about the recommended approach to capacity management and provide context for helping you understand how to make effective use of the information in this document.</w:t>
      </w:r>
    </w:p>
    <w:p w14:paraId="776E28D3" w14:textId="77777777" w:rsidR="00BD1DF8" w:rsidRDefault="00BD1DF8" w:rsidP="00BD1DF8">
      <w:pPr>
        <w:pStyle w:val="Text"/>
        <w:spacing w:after="120"/>
      </w:pPr>
      <w:r>
        <w:t>For more conceptual information about performance and capacity that that you might find valuable in understanding the context of the data in this white paper, see the following documents:</w:t>
      </w:r>
    </w:p>
    <w:p w14:paraId="776E28D4" w14:textId="145F2239" w:rsidR="00BD1DF8" w:rsidRPr="003156A2" w:rsidRDefault="004244FC" w:rsidP="00BD1DF8">
      <w:pPr>
        <w:pStyle w:val="Text"/>
        <w:numPr>
          <w:ilvl w:val="0"/>
          <w:numId w:val="2"/>
        </w:numPr>
        <w:spacing w:after="120"/>
      </w:pPr>
      <w:hyperlink r:id="rId9" w:history="1">
        <w:r w:rsidR="00BD1DF8" w:rsidRPr="004244FC">
          <w:rPr>
            <w:rStyle w:val="Hyperlink"/>
          </w:rPr>
          <w:t xml:space="preserve">Capacity Planning and Sizing for SharePoint </w:t>
        </w:r>
        <w:r w:rsidRPr="004244FC">
          <w:rPr>
            <w:rStyle w:val="Hyperlink"/>
          </w:rPr>
          <w:t>Server 2010</w:t>
        </w:r>
      </w:hyperlink>
      <w:bookmarkStart w:id="1" w:name="_GoBack"/>
      <w:bookmarkEnd w:id="1"/>
    </w:p>
    <w:p w14:paraId="6660B2C0" w14:textId="462E6C9C" w:rsidR="00366F56" w:rsidRPr="003156A2" w:rsidRDefault="004244FC" w:rsidP="0022280C">
      <w:pPr>
        <w:pStyle w:val="Text"/>
        <w:numPr>
          <w:ilvl w:val="0"/>
          <w:numId w:val="2"/>
        </w:numPr>
        <w:spacing w:after="120"/>
      </w:pPr>
      <w:hyperlink r:id="rId10" w:history="1">
        <w:r w:rsidR="00BD1DF8" w:rsidRPr="000F021E">
          <w:rPr>
            <w:rStyle w:val="Hyperlink"/>
          </w:rPr>
          <w:t>Technica</w:t>
        </w:r>
        <w:r w:rsidR="0022280C" w:rsidRPr="000F021E">
          <w:rPr>
            <w:rStyle w:val="Hyperlink"/>
          </w:rPr>
          <w:t xml:space="preserve">l Case Study – Enterprise </w:t>
        </w:r>
        <w:r w:rsidR="00624047" w:rsidRPr="000F021E">
          <w:rPr>
            <w:rStyle w:val="Hyperlink"/>
          </w:rPr>
          <w:t>Intranet Publishing Environment</w:t>
        </w:r>
      </w:hyperlink>
    </w:p>
    <w:p w14:paraId="62F0D97D" w14:textId="10C5466B" w:rsidR="00F61D44" w:rsidRDefault="00F61D44">
      <w:pPr>
        <w:rPr>
          <w:rFonts w:ascii="Verdana" w:eastAsia="Times New Roman" w:hAnsi="Verdana" w:cs="Times New Roman"/>
          <w:color w:val="000000"/>
          <w:sz w:val="20"/>
          <w:szCs w:val="20"/>
        </w:rPr>
      </w:pPr>
      <w:r>
        <w:br w:type="page"/>
      </w:r>
    </w:p>
    <w:p w14:paraId="776E28D6" w14:textId="5583FE58" w:rsidR="004753FC" w:rsidRDefault="00BD1DF8" w:rsidP="00BD1DF8">
      <w:pPr>
        <w:pStyle w:val="Heading1"/>
      </w:pPr>
      <w:bookmarkStart w:id="2" w:name="_Toc258507841"/>
      <w:r>
        <w:lastRenderedPageBreak/>
        <w:t>Introduction</w:t>
      </w:r>
      <w:bookmarkEnd w:id="2"/>
    </w:p>
    <w:p w14:paraId="388C78E8" w14:textId="19E00688" w:rsidR="00331075" w:rsidRDefault="00331075" w:rsidP="00E363FA">
      <w:pPr>
        <w:pStyle w:val="Text"/>
      </w:pPr>
      <w:r>
        <w:t>This white paper addresses the following scenarios:</w:t>
      </w:r>
    </w:p>
    <w:p w14:paraId="4851731D" w14:textId="116451B0" w:rsidR="00331075" w:rsidRPr="00331075" w:rsidRDefault="00E17B85" w:rsidP="00331075">
      <w:pPr>
        <w:pStyle w:val="ListParagraph"/>
        <w:numPr>
          <w:ilvl w:val="0"/>
          <w:numId w:val="20"/>
        </w:numPr>
        <w:rPr>
          <w:b/>
        </w:rPr>
      </w:pPr>
      <w:r>
        <w:rPr>
          <w:b/>
        </w:rPr>
        <w:t>Internet publishing site</w:t>
      </w:r>
    </w:p>
    <w:p w14:paraId="5B5C5F5C" w14:textId="14678CE1" w:rsidR="00331075" w:rsidRDefault="00331075" w:rsidP="00331075">
      <w:pPr>
        <w:pStyle w:val="ListParagraph"/>
        <w:numPr>
          <w:ilvl w:val="1"/>
          <w:numId w:val="20"/>
        </w:numPr>
      </w:pPr>
      <w:r>
        <w:t>Example: Corporate presence site</w:t>
      </w:r>
    </w:p>
    <w:p w14:paraId="6F1C1215" w14:textId="6D40C233" w:rsidR="00331075" w:rsidRPr="00331075" w:rsidRDefault="00E17B85" w:rsidP="00331075">
      <w:pPr>
        <w:pStyle w:val="ListParagraph"/>
        <w:numPr>
          <w:ilvl w:val="0"/>
          <w:numId w:val="20"/>
        </w:numPr>
        <w:rPr>
          <w:b/>
        </w:rPr>
      </w:pPr>
      <w:r>
        <w:rPr>
          <w:b/>
        </w:rPr>
        <w:t>Intranet publishing site</w:t>
      </w:r>
    </w:p>
    <w:p w14:paraId="5BEB254E" w14:textId="6703042A" w:rsidR="00331075" w:rsidRDefault="00331075" w:rsidP="00331075">
      <w:pPr>
        <w:pStyle w:val="ListParagraph"/>
        <w:numPr>
          <w:ilvl w:val="1"/>
          <w:numId w:val="20"/>
        </w:numPr>
      </w:pPr>
      <w:r>
        <w:t>Example: Internal news site</w:t>
      </w:r>
    </w:p>
    <w:p w14:paraId="42EAF52A" w14:textId="5114676A" w:rsidR="00331075" w:rsidRPr="00331075" w:rsidRDefault="00331075" w:rsidP="00331075">
      <w:pPr>
        <w:pStyle w:val="ListParagraph"/>
        <w:numPr>
          <w:ilvl w:val="0"/>
          <w:numId w:val="20"/>
        </w:numPr>
        <w:rPr>
          <w:b/>
        </w:rPr>
      </w:pPr>
      <w:r w:rsidRPr="00331075">
        <w:rPr>
          <w:b/>
        </w:rPr>
        <w:t>Enterp</w:t>
      </w:r>
      <w:r w:rsidR="00E17B85">
        <w:rPr>
          <w:b/>
        </w:rPr>
        <w:t>rise w</w:t>
      </w:r>
      <w:r w:rsidRPr="00331075">
        <w:rPr>
          <w:b/>
        </w:rPr>
        <w:t>ikis</w:t>
      </w:r>
    </w:p>
    <w:p w14:paraId="22BA23BF" w14:textId="42900192" w:rsidR="00331075" w:rsidRDefault="00331075" w:rsidP="00E363FA">
      <w:pPr>
        <w:pStyle w:val="ListParagraph"/>
        <w:numPr>
          <w:ilvl w:val="1"/>
          <w:numId w:val="20"/>
        </w:numPr>
      </w:pPr>
      <w:r>
        <w:t>Example: Knowledge repository</w:t>
      </w:r>
    </w:p>
    <w:p w14:paraId="7380FCDC" w14:textId="31CA0CC5" w:rsidR="00E363FA" w:rsidRDefault="00E363FA" w:rsidP="00E363FA">
      <w:pPr>
        <w:pStyle w:val="Text"/>
      </w:pPr>
      <w:r>
        <w:t>By reading this document, you will understand the following concepts:</w:t>
      </w:r>
    </w:p>
    <w:p w14:paraId="776E28D9" w14:textId="4215EFC6" w:rsidR="00BD1DF8" w:rsidRDefault="00E363FA" w:rsidP="00E363FA">
      <w:pPr>
        <w:pStyle w:val="Text"/>
        <w:numPr>
          <w:ilvl w:val="0"/>
          <w:numId w:val="17"/>
        </w:numPr>
      </w:pPr>
      <w:r>
        <w:t>Throughput is the key metric to maximize to support h</w:t>
      </w:r>
      <w:r w:rsidR="00C20754">
        <w:t>igh volumes of read operations</w:t>
      </w:r>
    </w:p>
    <w:p w14:paraId="3C3EED8F" w14:textId="2CABDAC0" w:rsidR="00E363FA" w:rsidRDefault="00E363FA" w:rsidP="00E363FA">
      <w:pPr>
        <w:pStyle w:val="Text"/>
        <w:numPr>
          <w:ilvl w:val="0"/>
          <w:numId w:val="17"/>
        </w:numPr>
      </w:pPr>
      <w:r>
        <w:t xml:space="preserve">Various potential bottlenecks relevant to a Web Content Management SharePoint </w:t>
      </w:r>
      <w:r w:rsidR="00F20739">
        <w:t xml:space="preserve">Server </w:t>
      </w:r>
      <w:r>
        <w:t>2010 deployment</w:t>
      </w:r>
    </w:p>
    <w:p w14:paraId="17679AC6" w14:textId="4352921D" w:rsidR="00E363FA" w:rsidRDefault="00E363FA" w:rsidP="00E363FA">
      <w:pPr>
        <w:pStyle w:val="Text"/>
        <w:numPr>
          <w:ilvl w:val="0"/>
          <w:numId w:val="17"/>
        </w:numPr>
      </w:pPr>
      <w:r>
        <w:t>The importance of the output cache in maximizing throughput</w:t>
      </w:r>
    </w:p>
    <w:p w14:paraId="68B8D6ED" w14:textId="390BFBB3" w:rsidR="004B73D9" w:rsidRDefault="00E363FA" w:rsidP="009349FA">
      <w:pPr>
        <w:pStyle w:val="Text"/>
        <w:numPr>
          <w:ilvl w:val="0"/>
          <w:numId w:val="17"/>
        </w:numPr>
      </w:pPr>
      <w:r>
        <w:t>The effect of write operations on the end-user read experience</w:t>
      </w:r>
    </w:p>
    <w:p w14:paraId="285B150D" w14:textId="77777777" w:rsidR="00012AC2" w:rsidRPr="003609F0" w:rsidRDefault="00012AC2" w:rsidP="00012AC2">
      <w:pPr>
        <w:pStyle w:val="Text"/>
        <w:ind w:left="720"/>
      </w:pPr>
    </w:p>
    <w:p w14:paraId="776E28DA" w14:textId="0E283E25" w:rsidR="003609F0" w:rsidRPr="004753FC" w:rsidRDefault="00366F56" w:rsidP="004753FC">
      <w:pPr>
        <w:pStyle w:val="Heading1"/>
      </w:pPr>
      <w:bookmarkStart w:id="3" w:name="_Toc258507842"/>
      <w:r>
        <w:t xml:space="preserve">Web </w:t>
      </w:r>
      <w:r w:rsidR="00445317">
        <w:t>c</w:t>
      </w:r>
      <w:r>
        <w:t xml:space="preserve">ontent </w:t>
      </w:r>
      <w:r w:rsidR="00445317">
        <w:t>m</w:t>
      </w:r>
      <w:r>
        <w:t xml:space="preserve">anagement </w:t>
      </w:r>
      <w:r w:rsidR="00445317">
        <w:t>d</w:t>
      </w:r>
      <w:r>
        <w:t>eployments</w:t>
      </w:r>
      <w:bookmarkEnd w:id="3"/>
    </w:p>
    <w:p w14:paraId="2AAEBFDE" w14:textId="0E200FEA" w:rsidR="00C93832" w:rsidRDefault="00366F56" w:rsidP="003609F0">
      <w:pPr>
        <w:pStyle w:val="Text"/>
      </w:pPr>
      <w:r>
        <w:t>This white paper provides guidance on capacity management relevant to SharePoint sites that have the Pub</w:t>
      </w:r>
      <w:r w:rsidR="004B73D9">
        <w:t xml:space="preserve">lishing Infrastructure enabled. </w:t>
      </w:r>
      <w:r>
        <w:t xml:space="preserve">There are two models by which content is </w:t>
      </w:r>
      <w:r w:rsidR="00331075">
        <w:t>authored in</w:t>
      </w:r>
      <w:r>
        <w:t xml:space="preserve"> SharePoint publishing sites that can affect your choice of server farm topology:</w:t>
      </w:r>
    </w:p>
    <w:p w14:paraId="33969F4C" w14:textId="77777777" w:rsidR="00C93832" w:rsidRDefault="00C93832" w:rsidP="003609F0">
      <w:pPr>
        <w:pStyle w:val="Text"/>
      </w:pPr>
    </w:p>
    <w:p w14:paraId="780D0CCA" w14:textId="0890A20A" w:rsidR="004B73D9" w:rsidRDefault="00C93832" w:rsidP="009349FA">
      <w:pPr>
        <w:ind w:left="720"/>
      </w:pPr>
      <w:r>
        <w:rPr>
          <w:noProof/>
        </w:rPr>
        <mc:AlternateContent>
          <mc:Choice Requires="wpg">
            <w:drawing>
              <wp:anchor distT="0" distB="0" distL="114300" distR="114300" simplePos="0" relativeHeight="251658241" behindDoc="0" locked="0" layoutInCell="1" allowOverlap="1" wp14:anchorId="392DCC99" wp14:editId="5C6F7FD0">
                <wp:simplePos x="0" y="0"/>
                <wp:positionH relativeFrom="column">
                  <wp:posOffset>476250</wp:posOffset>
                </wp:positionH>
                <wp:positionV relativeFrom="paragraph">
                  <wp:posOffset>1007745</wp:posOffset>
                </wp:positionV>
                <wp:extent cx="4191000" cy="1098550"/>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4191000" cy="1098550"/>
                          <a:chOff x="0" y="0"/>
                          <a:chExt cx="4758690" cy="1347470"/>
                        </a:xfrm>
                      </wpg:grpSpPr>
                      <pic:pic xmlns:pic="http://schemas.openxmlformats.org/drawingml/2006/picture">
                        <pic:nvPicPr>
                          <pic:cNvPr id="4099"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638550" y="85725"/>
                            <a:ext cx="904875" cy="685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 name="Oval 3"/>
                        <wps:cNvSpPr/>
                        <wps:spPr>
                          <a:xfrm>
                            <a:off x="1790700" y="0"/>
                            <a:ext cx="990600"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273FA5" w14:textId="77777777" w:rsidR="007F5689" w:rsidRDefault="007F5689" w:rsidP="00C93832">
                              <w:pPr>
                                <w:pStyle w:val="NormalWeb"/>
                                <w:spacing w:after="0"/>
                                <w:jc w:val="center"/>
                              </w:pPr>
                              <w:r>
                                <w:rPr>
                                  <w:rFonts w:asciiTheme="minorHAnsi" w:hAnsi="Calibri" w:cstheme="minorBidi"/>
                                  <w:b/>
                                  <w:bCs/>
                                  <w:color w:val="FFFFFF" w:themeColor="light1"/>
                                  <w:kern w:val="24"/>
                                </w:rPr>
                                <w:t>Server</w:t>
                              </w:r>
                            </w:p>
                            <w:p w14:paraId="7AC16924" w14:textId="77777777" w:rsidR="007F5689" w:rsidRDefault="007F5689" w:rsidP="00C93832">
                              <w:pPr>
                                <w:pStyle w:val="NormalWeb"/>
                                <w:spacing w:after="0"/>
                                <w:jc w:val="center"/>
                              </w:pPr>
                              <w:r>
                                <w:rPr>
                                  <w:rFonts w:asciiTheme="minorHAnsi" w:hAnsi="Calibri" w:cstheme="minorBidi"/>
                                  <w:b/>
                                  <w:bCs/>
                                  <w:color w:val="FFFFFF" w:themeColor="light1"/>
                                  <w:kern w:val="24"/>
                                </w:rPr>
                                <w:t>Farm</w:t>
                              </w:r>
                            </w:p>
                          </w:txbxContent>
                        </wps:txbx>
                        <wps:bodyPr rtlCol="0" anchor="ctr"/>
                      </wps:wsp>
                      <pic:pic xmlns:pic="http://schemas.openxmlformats.org/drawingml/2006/picture">
                        <pic:nvPicPr>
                          <pic:cNvPr id="4102" name="Pictur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33350" y="85725"/>
                            <a:ext cx="1019175" cy="942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7" name="Straight Arrow Connector 6"/>
                        <wps:cNvCnPr/>
                        <wps:spPr>
                          <a:xfrm flipV="1">
                            <a:off x="1200150" y="476250"/>
                            <a:ext cx="582930" cy="5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8"/>
                        <wps:cNvCnPr/>
                        <wps:spPr>
                          <a:xfrm flipH="1">
                            <a:off x="2781300" y="476250"/>
                            <a:ext cx="685800" cy="5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TextBox 10"/>
                        <wps:cNvSpPr txBox="1"/>
                        <wps:spPr>
                          <a:xfrm>
                            <a:off x="3467100" y="885825"/>
                            <a:ext cx="1291590" cy="461645"/>
                          </a:xfrm>
                          <a:prstGeom prst="rect">
                            <a:avLst/>
                          </a:prstGeom>
                          <a:noFill/>
                        </wps:spPr>
                        <wps:txbx>
                          <w:txbxContent>
                            <w:p w14:paraId="2D952FCE" w14:textId="77777777" w:rsidR="007F5689" w:rsidRPr="00C93832" w:rsidRDefault="007F5689" w:rsidP="00C93832">
                              <w:pPr>
                                <w:pStyle w:val="NormalWeb"/>
                                <w:spacing w:after="0"/>
                                <w:jc w:val="center"/>
                                <w:rPr>
                                  <w:rFonts w:ascii="Arial" w:hAnsi="Arial" w:cs="Arial"/>
                                  <w:sz w:val="20"/>
                                </w:rPr>
                              </w:pPr>
                              <w:r w:rsidRPr="00C93832">
                                <w:rPr>
                                  <w:rFonts w:ascii="Arial" w:hAnsi="Arial" w:cs="Arial"/>
                                  <w:color w:val="000000" w:themeColor="text1"/>
                                  <w:kern w:val="24"/>
                                  <w:sz w:val="20"/>
                                </w:rPr>
                                <w:t>Internet/Intranet Visitors</w:t>
                              </w:r>
                            </w:p>
                          </w:txbxContent>
                        </wps:txbx>
                        <wps:bodyPr wrap="square" rtlCol="0">
                          <a:noAutofit/>
                        </wps:bodyPr>
                      </wps:wsp>
                      <wps:wsp>
                        <wps:cNvPr id="17" name="TextBox 16"/>
                        <wps:cNvSpPr txBox="1"/>
                        <wps:spPr>
                          <a:xfrm>
                            <a:off x="0" y="971550"/>
                            <a:ext cx="1291590" cy="276860"/>
                          </a:xfrm>
                          <a:prstGeom prst="rect">
                            <a:avLst/>
                          </a:prstGeom>
                          <a:noFill/>
                        </wps:spPr>
                        <wps:txbx>
                          <w:txbxContent>
                            <w:p w14:paraId="75B7A2D2" w14:textId="77777777" w:rsidR="007F5689" w:rsidRPr="00C93832" w:rsidRDefault="007F5689" w:rsidP="00C93832">
                              <w:pPr>
                                <w:pStyle w:val="NormalWeb"/>
                                <w:spacing w:after="0"/>
                                <w:jc w:val="center"/>
                                <w:rPr>
                                  <w:rFonts w:ascii="Arial" w:hAnsi="Arial" w:cs="Arial"/>
                                  <w:sz w:val="20"/>
                                </w:rPr>
                              </w:pPr>
                              <w:r w:rsidRPr="00C93832">
                                <w:rPr>
                                  <w:rFonts w:ascii="Arial" w:hAnsi="Arial" w:cs="Arial"/>
                                  <w:color w:val="000000" w:themeColor="text1"/>
                                  <w:kern w:val="24"/>
                                  <w:sz w:val="20"/>
                                </w:rPr>
                                <w:t>Authors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37.5pt;margin-top:79.35pt;width:330pt;height:86.5pt;z-index:251658241;mso-width-relative:margin;mso-height-relative:margin" coordsize="47586,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385;top:857;width:9049;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baTGAAAA3QAAAA8AAABkcnMvZG93bnJldi54bWxEj0FrwkAUhO+C/2F5Qm+6qZRao6uIRWix&#10;B2sKenxmX5Ng9m3IbnT9925B6HGYmW+Y+TKYWlyodZVlBc+jBARxbnXFhYKfbDN8A+E8ssbaMim4&#10;kYPlot+bY6rtlb/psveFiBB2KSoovW9SKV1ekkE3sg1x9H5ta9BH2RZSt3iNcFPLcZK8SoMVx4US&#10;G1qXlJ/3nVGwDYfN6f3z65yF3bq6TY6hy7qg1NMgrGYgPAX/H360P7SCl2Q6hb838QnIx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wxtpMYAAADdAAAADwAAAAAAAAAAAAAA&#10;AACfAgAAZHJzL2Rvd25yZXYueG1sUEsFBgAAAAAEAAQA9wAAAJIDAAAAAA==&#10;" fillcolor="#4f81bd [3204]" strokecolor="black [3213]">
                  <v:imagedata r:id="rId17" o:title=""/>
                  <v:shadow color="#eeece1 [3214]"/>
                  <v:path arrowok="t"/>
                </v:shape>
                <v:oval id="Oval 3" o:spid="_x0000_s1028" style="position:absolute;left:17907;width:9906;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yMUA&#10;AADaAAAADwAAAGRycy9kb3ducmV2LnhtbESPT2vCQBTE74V+h+UVeim6aYU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X7IxQAAANoAAAAPAAAAAAAAAAAAAAAAAJgCAABkcnMv&#10;ZG93bnJldi54bWxQSwUGAAAAAAQABAD1AAAAigMAAAAA&#10;" fillcolor="#4f81bd [3204]" strokecolor="#243f60 [1604]" strokeweight="2pt">
                  <v:textbox>
                    <w:txbxContent>
                      <w:p w14:paraId="16273FA5" w14:textId="77777777" w:rsidR="00624047" w:rsidRDefault="00624047" w:rsidP="00C93832">
                        <w:pPr>
                          <w:pStyle w:val="NormalWeb"/>
                          <w:spacing w:after="0"/>
                          <w:jc w:val="center"/>
                        </w:pPr>
                        <w:r>
                          <w:rPr>
                            <w:rFonts w:asciiTheme="minorHAnsi" w:hAnsi="Calibri" w:cstheme="minorBidi"/>
                            <w:b/>
                            <w:bCs/>
                            <w:color w:val="FFFFFF" w:themeColor="light1"/>
                            <w:kern w:val="24"/>
                          </w:rPr>
                          <w:t>Server</w:t>
                        </w:r>
                      </w:p>
                      <w:p w14:paraId="7AC16924" w14:textId="77777777" w:rsidR="00624047" w:rsidRDefault="00624047" w:rsidP="00C93832">
                        <w:pPr>
                          <w:pStyle w:val="NormalWeb"/>
                          <w:spacing w:after="0"/>
                          <w:jc w:val="center"/>
                        </w:pPr>
                        <w:r>
                          <w:rPr>
                            <w:rFonts w:asciiTheme="minorHAnsi" w:hAnsi="Calibri" w:cstheme="minorBidi"/>
                            <w:b/>
                            <w:bCs/>
                            <w:color w:val="FFFFFF" w:themeColor="light1"/>
                            <w:kern w:val="24"/>
                          </w:rPr>
                          <w:t>Farm</w:t>
                        </w:r>
                      </w:p>
                    </w:txbxContent>
                  </v:textbox>
                </v:oval>
                <v:shape id="Picture 6" o:spid="_x0000_s1029" type="#_x0000_t75" style="position:absolute;left:1333;top:857;width:10192;height:9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ufsPGAAAA3QAAAA8AAABkcnMvZG93bnJldi54bWxEj09rAjEUxO+C3yE8obea1bbSrkbxD+Ie&#10;BK0VvD42z83i5mXZRN1+e1MoeBxm5jfMZNbaStyo8aVjBYN+AoI4d7rkQsHxZ/36CcIHZI2VY1Lw&#10;Sx5m025ngql2d/6m2yEUIkLYp6jAhFCnUvrckEXfdzVx9M6usRiibAqpG7xHuK3kMElG0mLJccFg&#10;TUtD+eVwtQpc5hbnzdv1tF4WXx/7bLfaVmal1EuvnY9BBGrDM/zfzrSC90EyhL838Qn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S5+w8YAAADdAAAADwAAAAAAAAAAAAAA&#10;AACfAgAAZHJzL2Rvd25yZXYueG1sUEsFBgAAAAAEAAQA9wAAAJIDAAAAAA==&#10;" fillcolor="#4f81bd [3204]" strokecolor="black [3213]">
                  <v:imagedata r:id="rId18" o:title=""/>
                  <v:shadow color="#eeece1 [3214]"/>
                  <v:path arrowok="t"/>
                </v:shape>
                <v:shapetype id="_x0000_t32" coordsize="21600,21600" o:spt="32" o:oned="t" path="m,l21600,21600e" filled="f">
                  <v:path arrowok="t" fillok="f" o:connecttype="none"/>
                  <o:lock v:ext="edit" shapetype="t"/>
                </v:shapetype>
                <v:shape id="Straight Arrow Connector 6" o:spid="_x0000_s1030" type="#_x0000_t32" style="position:absolute;left:12001;top:4762;width:5829;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cpMQAAADaAAAADwAAAGRycy9kb3ducmV2LnhtbESPX2vCMBTF34V9h3AHvmk6UTc6o8hE&#10;UIRJu8Hw7drctWXNTUmi7b79MhB8PJw/P85i1ZtGXMn52rKCp3ECgriwuuZSwefHdvQCwgdkjY1l&#10;UvBLHlbLh8ECU207zuiah1LEEfYpKqhCaFMpfVGRQT+2LXH0vq0zGKJ0pdQOuzhuGjlJkrk0WHMk&#10;VNjSW0XFT34xEbKZZrPD1+E8pWx97M7703twJ6WGj/36FUSgPtzDt/ZOK3iG/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hykxAAAANoAAAAPAAAAAAAAAAAA&#10;AAAAAKECAABkcnMvZG93bnJldi54bWxQSwUGAAAAAAQABAD5AAAAkgMAAAAA&#10;" strokecolor="#4579b8 [3044]">
                  <v:stroke endarrow="open"/>
                </v:shape>
                <v:shape id="Straight Arrow Connector 8" o:spid="_x0000_s1031" type="#_x0000_t32" style="position:absolute;left:27813;top:4762;width:6858;height: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tTcQAAADaAAAADwAAAGRycy9kb3ducmV2LnhtbESPX2vCMBTF34V9h3AHvmk6Udk6o8hE&#10;UIRJu8Hw7drctWXNTUmi7b79MhB8PJw/P85i1ZtGXMn52rKCp3ECgriwuuZSwefHdvQMwgdkjY1l&#10;UvBLHlbLh8ECU207zuiah1LEEfYpKqhCaFMpfVGRQT+2LXH0vq0zGKJ0pdQOuzhuGjlJkrk0WHMk&#10;VNjSW0XFT34xEbKZZrPD1+E8pWx97M7703twJ6WGj/36FUSgPtzDt/ZOK3iB/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S1NxAAAANoAAAAPAAAAAAAAAAAA&#10;AAAAAKECAABkcnMvZG93bnJldi54bWxQSwUGAAAAAAQABAD5AAAAkgMAAAAA&#10;" strokecolor="#4579b8 [3044]">
                  <v:stroke endarrow="open"/>
                </v:shape>
                <v:shapetype id="_x0000_t202" coordsize="21600,21600" o:spt="202" path="m,l,21600r21600,l21600,xe">
                  <v:stroke joinstyle="miter"/>
                  <v:path gradientshapeok="t" o:connecttype="rect"/>
                </v:shapetype>
                <v:shape id="TextBox 10" o:spid="_x0000_s1032" type="#_x0000_t202" style="position:absolute;left:34671;top:8858;width:12915;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D952FCE" w14:textId="77777777" w:rsidR="00624047" w:rsidRPr="00C93832" w:rsidRDefault="00624047" w:rsidP="00C93832">
                        <w:pPr>
                          <w:pStyle w:val="NormalWeb"/>
                          <w:spacing w:after="0"/>
                          <w:jc w:val="center"/>
                          <w:rPr>
                            <w:rFonts w:ascii="Arial" w:hAnsi="Arial" w:cs="Arial"/>
                            <w:sz w:val="20"/>
                          </w:rPr>
                        </w:pPr>
                        <w:r w:rsidRPr="00C93832">
                          <w:rPr>
                            <w:rFonts w:ascii="Arial" w:hAnsi="Arial" w:cs="Arial"/>
                            <w:color w:val="000000" w:themeColor="text1"/>
                            <w:kern w:val="24"/>
                            <w:sz w:val="20"/>
                          </w:rPr>
                          <w:t>Internet/Intranet Visitors</w:t>
                        </w:r>
                      </w:p>
                    </w:txbxContent>
                  </v:textbox>
                </v:shape>
                <v:shape id="TextBox 16" o:spid="_x0000_s1033" type="#_x0000_t202" style="position:absolute;top:9715;width:12915;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75B7A2D2" w14:textId="77777777" w:rsidR="00624047" w:rsidRPr="00C93832" w:rsidRDefault="00624047" w:rsidP="00C93832">
                        <w:pPr>
                          <w:pStyle w:val="NormalWeb"/>
                          <w:spacing w:after="0"/>
                          <w:jc w:val="center"/>
                          <w:rPr>
                            <w:rFonts w:ascii="Arial" w:hAnsi="Arial" w:cs="Arial"/>
                            <w:sz w:val="20"/>
                          </w:rPr>
                        </w:pPr>
                        <w:r w:rsidRPr="00C93832">
                          <w:rPr>
                            <w:rFonts w:ascii="Arial" w:hAnsi="Arial" w:cs="Arial"/>
                            <w:color w:val="000000" w:themeColor="text1"/>
                            <w:kern w:val="24"/>
                            <w:sz w:val="20"/>
                          </w:rPr>
                          <w:t>Authors</w:t>
                        </w:r>
                      </w:p>
                    </w:txbxContent>
                  </v:textbox>
                </v:shape>
                <w10:wrap type="topAndBottom"/>
              </v:group>
            </w:pict>
          </mc:Fallback>
        </mc:AlternateContent>
      </w:r>
      <w:r w:rsidR="004753FC">
        <w:t xml:space="preserve">In the </w:t>
      </w:r>
      <w:r w:rsidR="004753FC" w:rsidRPr="00FB585E">
        <w:rPr>
          <w:b/>
        </w:rPr>
        <w:t>author-in-place</w:t>
      </w:r>
      <w:r w:rsidR="00366F56">
        <w:t xml:space="preserve"> model, a single site collection</w:t>
      </w:r>
      <w:r w:rsidR="004753FC" w:rsidRPr="00B44240">
        <w:t xml:space="preserve"> is shared by aut</w:t>
      </w:r>
      <w:r w:rsidR="004753FC">
        <w:t>hors and visitors. Authors can create and update content at any time, leading to variable distributions of read and write ope</w:t>
      </w:r>
      <w:r w:rsidR="009349FA">
        <w:t>rations throughout a given day.</w:t>
      </w:r>
      <w:r w:rsidR="00012AC2">
        <w:t xml:space="preserve"> This server farm typically experiences a high number of reads and a moderate number of writes.</w:t>
      </w:r>
    </w:p>
    <w:p w14:paraId="3C872F5F" w14:textId="4239C951" w:rsidR="00012AC2" w:rsidRDefault="00012AC2" w:rsidP="00012AC2">
      <w:pPr>
        <w:ind w:left="720"/>
      </w:pPr>
    </w:p>
    <w:p w14:paraId="384299A7" w14:textId="77777777" w:rsidR="00012AC2" w:rsidRDefault="00012AC2">
      <w:r>
        <w:br w:type="page"/>
      </w:r>
    </w:p>
    <w:p w14:paraId="74FB7E5C" w14:textId="6811D291" w:rsidR="00012AC2" w:rsidRDefault="004753FC" w:rsidP="00366F56">
      <w:pPr>
        <w:ind w:left="720"/>
      </w:pPr>
      <w:r w:rsidRPr="00B44240">
        <w:lastRenderedPageBreak/>
        <w:t xml:space="preserve">In the </w:t>
      </w:r>
      <w:r w:rsidRPr="006F5FEA">
        <w:rPr>
          <w:b/>
        </w:rPr>
        <w:t>content deployment</w:t>
      </w:r>
      <w:r>
        <w:t xml:space="preserve"> model</w:t>
      </w:r>
      <w:r w:rsidRPr="00B44240">
        <w:t xml:space="preserve">, </w:t>
      </w:r>
      <w:r w:rsidR="00366F56">
        <w:t>multiple site collections</w:t>
      </w:r>
      <w:r>
        <w:t xml:space="preserve"> separately and exclusively support content authoring and publishing. Content is created and updated in the authoring environment and then deployed to the publishing environment on a scheduled basis to be read by visitors. </w:t>
      </w:r>
      <w:r w:rsidR="00012AC2">
        <w:t xml:space="preserve">The publishing environment primarily serves read requests except when content is being deployed from the authoring environment. </w:t>
      </w:r>
      <w:r>
        <w:t>Unlike the author-in-place model, the server load exerted by content deployment can be adjusted to scheduled intervals.</w:t>
      </w:r>
      <w:r w:rsidR="00331075">
        <w:t xml:space="preserve">  </w:t>
      </w:r>
    </w:p>
    <w:p w14:paraId="27147481" w14:textId="6F2B84FB" w:rsidR="00366F56" w:rsidRDefault="004B73D9" w:rsidP="00366F56">
      <w:pPr>
        <w:ind w:left="720"/>
      </w:pPr>
      <w:r>
        <w:rPr>
          <w:noProof/>
        </w:rPr>
        <mc:AlternateContent>
          <mc:Choice Requires="wpg">
            <w:drawing>
              <wp:inline distT="0" distB="0" distL="0" distR="0" wp14:anchorId="640584C6" wp14:editId="4DC816C5">
                <wp:extent cx="5495925" cy="1138273"/>
                <wp:effectExtent l="0" t="0" r="0" b="0"/>
                <wp:docPr id="10" name="Group 10"/>
                <wp:cNvGraphicFramePr/>
                <a:graphic xmlns:a="http://schemas.openxmlformats.org/drawingml/2006/main">
                  <a:graphicData uri="http://schemas.microsoft.com/office/word/2010/wordprocessingGroup">
                    <wpg:wgp>
                      <wpg:cNvGrpSpPr/>
                      <wpg:grpSpPr>
                        <a:xfrm>
                          <a:off x="0" y="0"/>
                          <a:ext cx="5495925" cy="1138273"/>
                          <a:chOff x="0" y="0"/>
                          <a:chExt cx="5739765" cy="1249909"/>
                        </a:xfrm>
                      </wpg:grpSpPr>
                      <pic:pic xmlns:pic="http://schemas.openxmlformats.org/drawingml/2006/picture">
                        <pic:nvPicPr>
                          <pic:cNvPr id="27" name="Pictur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33350" y="57150"/>
                            <a:ext cx="1019175" cy="942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1" name="Oval 20"/>
                        <wps:cNvSpPr/>
                        <wps:spPr>
                          <a:xfrm>
                            <a:off x="1447800" y="0"/>
                            <a:ext cx="1045724" cy="9496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4FB568" w14:textId="77777777" w:rsidR="007F5689" w:rsidRPr="00DC467C" w:rsidRDefault="007F5689" w:rsidP="004B73D9">
                              <w:pPr>
                                <w:pStyle w:val="NormalWeb"/>
                                <w:spacing w:after="0"/>
                                <w:jc w:val="center"/>
                                <w:rPr>
                                  <w:sz w:val="20"/>
                                </w:rPr>
                              </w:pPr>
                              <w:r w:rsidRPr="00DC467C">
                                <w:rPr>
                                  <w:rFonts w:asciiTheme="minorHAnsi" w:hAnsi="Calibri" w:cstheme="minorBidi"/>
                                  <w:b/>
                                  <w:bCs/>
                                  <w:color w:val="FFFFFF" w:themeColor="light1"/>
                                  <w:kern w:val="24"/>
                                  <w:sz w:val="20"/>
                                </w:rPr>
                                <w:t>Authoring</w:t>
                              </w:r>
                            </w:p>
                            <w:p w14:paraId="6FEF20F5" w14:textId="77777777" w:rsidR="007F5689" w:rsidRPr="00DC467C" w:rsidRDefault="007F5689" w:rsidP="004B73D9">
                              <w:pPr>
                                <w:pStyle w:val="NormalWeb"/>
                                <w:spacing w:after="0"/>
                                <w:jc w:val="center"/>
                                <w:rPr>
                                  <w:sz w:val="20"/>
                                </w:rPr>
                              </w:pPr>
                              <w:r w:rsidRPr="00DC467C">
                                <w:rPr>
                                  <w:rFonts w:asciiTheme="minorHAnsi" w:hAnsi="Calibri" w:cstheme="minorBidi"/>
                                  <w:b/>
                                  <w:bCs/>
                                  <w:color w:val="FFFFFF" w:themeColor="light1"/>
                                  <w:kern w:val="24"/>
                                  <w:sz w:val="20"/>
                                </w:rPr>
                                <w:t>Environment</w:t>
                              </w:r>
                            </w:p>
                          </w:txbxContent>
                        </wps:txbx>
                        <wps:bodyPr wrap="none" lIns="0" tIns="0" rIns="0" bIns="0" rtlCol="0" anchor="ctr">
                          <a:normAutofit/>
                        </wps:bodyPr>
                      </wps:wsp>
                      <wps:wsp>
                        <wps:cNvPr id="22" name="Oval 21"/>
                        <wps:cNvSpPr/>
                        <wps:spPr>
                          <a:xfrm>
                            <a:off x="3181350" y="0"/>
                            <a:ext cx="1045724" cy="9496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D05076" w14:textId="77777777" w:rsidR="007F5689" w:rsidRPr="00DC467C" w:rsidRDefault="007F5689" w:rsidP="004B73D9">
                              <w:pPr>
                                <w:pStyle w:val="NormalWeb"/>
                                <w:spacing w:after="0"/>
                                <w:jc w:val="center"/>
                                <w:rPr>
                                  <w:sz w:val="20"/>
                                </w:rPr>
                              </w:pPr>
                              <w:r w:rsidRPr="00DC467C">
                                <w:rPr>
                                  <w:rFonts w:asciiTheme="minorHAnsi" w:hAnsi="Calibri" w:cstheme="minorBidi"/>
                                  <w:b/>
                                  <w:bCs/>
                                  <w:color w:val="FFFFFF" w:themeColor="light1"/>
                                  <w:kern w:val="24"/>
                                  <w:sz w:val="20"/>
                                </w:rPr>
                                <w:t>Publishing</w:t>
                              </w:r>
                            </w:p>
                            <w:p w14:paraId="29ABA9A4" w14:textId="77777777" w:rsidR="007F5689" w:rsidRPr="00DC467C" w:rsidRDefault="007F5689" w:rsidP="004B73D9">
                              <w:pPr>
                                <w:pStyle w:val="NormalWeb"/>
                                <w:spacing w:after="0"/>
                                <w:jc w:val="center"/>
                                <w:rPr>
                                  <w:sz w:val="20"/>
                                </w:rPr>
                              </w:pPr>
                              <w:r w:rsidRPr="00DC467C">
                                <w:rPr>
                                  <w:rFonts w:asciiTheme="minorHAnsi" w:hAnsi="Calibri" w:cstheme="minorBidi"/>
                                  <w:b/>
                                  <w:bCs/>
                                  <w:color w:val="FFFFFF" w:themeColor="light1"/>
                                  <w:kern w:val="24"/>
                                  <w:sz w:val="20"/>
                                </w:rPr>
                                <w:t>Environment</w:t>
                              </w:r>
                            </w:p>
                          </w:txbxContent>
                        </wps:txbx>
                        <wps:bodyPr wrap="none" lIns="0" tIns="0" rIns="0" bIns="0" rtlCol="0" anchor="ctr">
                          <a:normAutofit/>
                        </wps:bodyPr>
                      </wps:wsp>
                      <pic:pic xmlns:pic="http://schemas.openxmlformats.org/drawingml/2006/picture">
                        <pic:nvPicPr>
                          <pic:cNvPr id="2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38675" y="76200"/>
                            <a:ext cx="904875" cy="6858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4" name="TextBox 23"/>
                        <wps:cNvSpPr txBox="1"/>
                        <wps:spPr>
                          <a:xfrm>
                            <a:off x="4448175" y="866363"/>
                            <a:ext cx="1291590" cy="383546"/>
                          </a:xfrm>
                          <a:prstGeom prst="rect">
                            <a:avLst/>
                          </a:prstGeom>
                          <a:noFill/>
                        </wps:spPr>
                        <wps:txbx>
                          <w:txbxContent>
                            <w:p w14:paraId="3997CC33" w14:textId="77777777" w:rsidR="007F5689" w:rsidRPr="00576EAC" w:rsidRDefault="007F5689" w:rsidP="004B73D9">
                              <w:pPr>
                                <w:pStyle w:val="NormalWeb"/>
                                <w:spacing w:after="0"/>
                                <w:jc w:val="center"/>
                                <w:rPr>
                                  <w:rFonts w:ascii="Arial" w:hAnsi="Arial" w:cs="Arial"/>
                                  <w:sz w:val="20"/>
                                  <w:szCs w:val="20"/>
                                </w:rPr>
                              </w:pPr>
                              <w:r w:rsidRPr="00576EAC">
                                <w:rPr>
                                  <w:rFonts w:ascii="Arial" w:hAnsi="Arial" w:cs="Arial"/>
                                  <w:color w:val="000000" w:themeColor="text1"/>
                                  <w:kern w:val="24"/>
                                  <w:sz w:val="20"/>
                                  <w:szCs w:val="20"/>
                                </w:rPr>
                                <w:t>Internet/Intranet Visitors</w:t>
                              </w:r>
                            </w:p>
                          </w:txbxContent>
                        </wps:txbx>
                        <wps:bodyPr wrap="square" rtlCol="0">
                          <a:noAutofit/>
                        </wps:bodyPr>
                      </wps:wsp>
                      <wps:wsp>
                        <wps:cNvPr id="16" name="Straight Arrow Connector 15"/>
                        <wps:cNvCnPr/>
                        <wps:spPr>
                          <a:xfrm flipH="1">
                            <a:off x="4227073" y="471231"/>
                            <a:ext cx="28767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TextBox 27"/>
                        <wps:cNvSpPr txBox="1"/>
                        <wps:spPr>
                          <a:xfrm>
                            <a:off x="0" y="942975"/>
                            <a:ext cx="1291590" cy="237494"/>
                          </a:xfrm>
                          <a:prstGeom prst="rect">
                            <a:avLst/>
                          </a:prstGeom>
                          <a:noFill/>
                        </wps:spPr>
                        <wps:txbx>
                          <w:txbxContent>
                            <w:p w14:paraId="0F818F48" w14:textId="77777777" w:rsidR="007F5689" w:rsidRPr="00576EAC" w:rsidRDefault="007F5689" w:rsidP="004B73D9">
                              <w:pPr>
                                <w:pStyle w:val="NormalWeb"/>
                                <w:spacing w:after="0"/>
                                <w:jc w:val="center"/>
                                <w:rPr>
                                  <w:rFonts w:ascii="Arial" w:hAnsi="Arial" w:cs="Arial"/>
                                  <w:sz w:val="20"/>
                                  <w:szCs w:val="20"/>
                                </w:rPr>
                              </w:pPr>
                              <w:r w:rsidRPr="00576EAC">
                                <w:rPr>
                                  <w:rFonts w:ascii="Arial" w:hAnsi="Arial" w:cs="Arial"/>
                                  <w:color w:val="000000" w:themeColor="text1"/>
                                  <w:kern w:val="24"/>
                                  <w:sz w:val="20"/>
                                  <w:szCs w:val="20"/>
                                </w:rPr>
                                <w:t>Authors</w:t>
                              </w:r>
                            </w:p>
                          </w:txbxContent>
                        </wps:txbx>
                        <wps:bodyPr wrap="square" rtlCol="0">
                          <a:noAutofit/>
                        </wps:bodyPr>
                      </wps:wsp>
                      <wps:wsp>
                        <wps:cNvPr id="25" name="Straight Arrow Connector 24"/>
                        <wps:cNvCnPr/>
                        <wps:spPr>
                          <a:xfrm>
                            <a:off x="1228725" y="476250"/>
                            <a:ext cx="21748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Right Arrow 25"/>
                        <wps:cNvSpPr/>
                        <wps:spPr>
                          <a:xfrm>
                            <a:off x="2590800" y="304800"/>
                            <a:ext cx="457200" cy="304800"/>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34" name="TextBox 33"/>
                        <wps:cNvSpPr txBox="1"/>
                        <wps:spPr>
                          <a:xfrm>
                            <a:off x="2171700" y="685587"/>
                            <a:ext cx="1291590" cy="494516"/>
                          </a:xfrm>
                          <a:prstGeom prst="rect">
                            <a:avLst/>
                          </a:prstGeom>
                          <a:noFill/>
                        </wps:spPr>
                        <wps:txbx>
                          <w:txbxContent>
                            <w:p w14:paraId="78626CF5" w14:textId="77777777" w:rsidR="007F5689" w:rsidRPr="00576EAC" w:rsidRDefault="007F5689" w:rsidP="004B73D9">
                              <w:pPr>
                                <w:pStyle w:val="NormalWeb"/>
                                <w:spacing w:after="0"/>
                                <w:jc w:val="center"/>
                                <w:rPr>
                                  <w:rFonts w:ascii="Arial" w:hAnsi="Arial" w:cs="Arial"/>
                                  <w:sz w:val="20"/>
                                  <w:szCs w:val="20"/>
                                </w:rPr>
                              </w:pPr>
                              <w:r w:rsidRPr="00576EAC">
                                <w:rPr>
                                  <w:rFonts w:ascii="Arial" w:hAnsi="Arial" w:cs="Arial"/>
                                  <w:color w:val="000000" w:themeColor="text1"/>
                                  <w:kern w:val="24"/>
                                  <w:sz w:val="20"/>
                                  <w:szCs w:val="20"/>
                                </w:rPr>
                                <w:t>Content</w:t>
                              </w:r>
                            </w:p>
                            <w:p w14:paraId="72FAEEDC" w14:textId="77777777" w:rsidR="007F5689" w:rsidRPr="00576EAC" w:rsidRDefault="007F5689" w:rsidP="004B73D9">
                              <w:pPr>
                                <w:pStyle w:val="NormalWeb"/>
                                <w:spacing w:after="0"/>
                                <w:jc w:val="center"/>
                                <w:rPr>
                                  <w:rFonts w:ascii="Arial" w:hAnsi="Arial" w:cs="Arial"/>
                                  <w:sz w:val="20"/>
                                  <w:szCs w:val="20"/>
                                </w:rPr>
                              </w:pPr>
                              <w:r w:rsidRPr="00576EAC">
                                <w:rPr>
                                  <w:rFonts w:ascii="Arial" w:hAnsi="Arial" w:cs="Arial"/>
                                  <w:color w:val="000000" w:themeColor="text1"/>
                                  <w:kern w:val="24"/>
                                  <w:sz w:val="20"/>
                                  <w:szCs w:val="20"/>
                                </w:rPr>
                                <w:t>Deployment</w:t>
                              </w:r>
                            </w:p>
                          </w:txbxContent>
                        </wps:txbx>
                        <wps:bodyPr wrap="square" rtlCol="0">
                          <a:noAutofit/>
                        </wps:bodyPr>
                      </wps:wsp>
                    </wpg:wgp>
                  </a:graphicData>
                </a:graphic>
              </wp:inline>
            </w:drawing>
          </mc:Choice>
          <mc:Fallback>
            <w:pict>
              <v:group id="Group 10" o:spid="_x0000_s1034" style="width:432.75pt;height:89.65pt;mso-position-horizontal-relative:char;mso-position-vertical-relative:line" coordsize="57397,1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">
                <v:shape id="Picture 6" o:spid="_x0000_s1035" type="#_x0000_t75" style="position:absolute;left:1333;top:571;width:10192;height:9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TPbDFAAAA2wAAAA8AAABkcnMvZG93bnJldi54bWxEj0FrwkAUhO+C/2F5gre6UWmrqRtpFWkO&#10;QlsVen1kX7LB7NuQXTX9991CweMwM98wq3VvG3GlzteOFUwnCQjiwumaKwWn4+5hAcIHZI2NY1Lw&#10;Qx7W2XCwwlS7G3/R9RAqESHsU1RgQmhTKX1hyKKfuJY4eqXrLIYou0rqDm8Rbhs5S5InabHmuGCw&#10;pY2h4ny4WAUud2/l+/zyvdtUy8fP/GO7b8xWqfGof30BEagP9/B/O9cKZs/w9yX+AJn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Ez2wxQAAANsAAAAPAAAAAAAAAAAAAAAA&#10;AJ8CAABkcnMvZG93bnJldi54bWxQSwUGAAAAAAQABAD3AAAAkQMAAAAA&#10;" fillcolor="#4f81bd [3204]" strokecolor="black [3213]">
                  <v:imagedata r:id="rId18" o:title=""/>
                  <v:shadow color="#eeece1 [3214]"/>
                  <v:path arrowok="t"/>
                </v:shape>
                <v:oval id="Oval 20" o:spid="_x0000_s1036" style="position:absolute;left:14478;width:10457;height:94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DM8EA&#10;AADbAAAADwAAAGRycy9kb3ducmV2LnhtbESPzarCMBSE9xd8h3CEu7tNLShSjSKK4M7rL7g7Nse2&#10;2JyUJmp9eyMILoeZ+YYZT1tTiTs1rrSsoBfFIIgzq0vOFex3y78hCOeRNVaWScGTHEwnnZ8xpto+&#10;eEP3rc9FgLBLUUHhfZ1K6bKCDLrI1sTBu9jGoA+yyaVu8BHgppJJHA+kwZLDQoE1zQvKrtubUUCz&#10;62B3zOJTf30+OKqGZvFPiVK/3XY2AuGp9d/wp73SCpIevL+EH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0QzPBAAAA2wAAAA8AAAAAAAAAAAAAAAAAmAIAAGRycy9kb3du&#10;cmV2LnhtbFBLBQYAAAAABAAEAPUAAACGAwAAAAA=&#10;" fillcolor="#4f81bd [3204]" strokecolor="#243f60 [1604]" strokeweight="2pt">
                  <v:textbox inset="0,0,0,0">
                    <w:txbxContent>
                      <w:p w14:paraId="3F4FB568" w14:textId="77777777" w:rsidR="00624047" w:rsidRPr="00DC467C" w:rsidRDefault="00624047" w:rsidP="004B73D9">
                        <w:pPr>
                          <w:pStyle w:val="NormalWeb"/>
                          <w:spacing w:after="0"/>
                          <w:jc w:val="center"/>
                          <w:rPr>
                            <w:sz w:val="20"/>
                          </w:rPr>
                        </w:pPr>
                        <w:r w:rsidRPr="00DC467C">
                          <w:rPr>
                            <w:rFonts w:asciiTheme="minorHAnsi" w:hAnsi="Calibri" w:cstheme="minorBidi"/>
                            <w:b/>
                            <w:bCs/>
                            <w:color w:val="FFFFFF" w:themeColor="light1"/>
                            <w:kern w:val="24"/>
                            <w:sz w:val="20"/>
                          </w:rPr>
                          <w:t>Authoring</w:t>
                        </w:r>
                      </w:p>
                      <w:p w14:paraId="6FEF20F5" w14:textId="77777777" w:rsidR="00624047" w:rsidRPr="00DC467C" w:rsidRDefault="00624047" w:rsidP="004B73D9">
                        <w:pPr>
                          <w:pStyle w:val="NormalWeb"/>
                          <w:spacing w:after="0"/>
                          <w:jc w:val="center"/>
                          <w:rPr>
                            <w:sz w:val="20"/>
                          </w:rPr>
                        </w:pPr>
                        <w:r w:rsidRPr="00DC467C">
                          <w:rPr>
                            <w:rFonts w:asciiTheme="minorHAnsi" w:hAnsi="Calibri" w:cstheme="minorBidi"/>
                            <w:b/>
                            <w:bCs/>
                            <w:color w:val="FFFFFF" w:themeColor="light1"/>
                            <w:kern w:val="24"/>
                            <w:sz w:val="20"/>
                          </w:rPr>
                          <w:t>Environment</w:t>
                        </w:r>
                      </w:p>
                    </w:txbxContent>
                  </v:textbox>
                </v:oval>
                <v:oval id="Oval 21" o:spid="_x0000_s1037" style="position:absolute;left:31813;width:10457;height:94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dRMIA&#10;AADbAAAADwAAAGRycy9kb3ducmV2LnhtbESPT4vCMBTE7wt+h/AEb9t0C4pUY5EVYW/+F7y9bd62&#10;pc1LabJav70RBI/DzPyGmWe9acSVOldZVvAVxSCIc6srLhQcD+vPKQjnkTU2lknBnRxki8HHHFNt&#10;b7yj694XIkDYpaig9L5NpXR5SQZdZFvi4P3ZzqAPsiuk7vAW4KaRSRxPpMGKw0KJLX2XlNf7f6OA&#10;lvXkcM7jy3jze3LUTM1qS4lSo2G/nIHw1Pt3+NX+0QqSBJ5fw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t1EwgAAANsAAAAPAAAAAAAAAAAAAAAAAJgCAABkcnMvZG93&#10;bnJldi54bWxQSwUGAAAAAAQABAD1AAAAhwMAAAAA&#10;" fillcolor="#4f81bd [3204]" strokecolor="#243f60 [1604]" strokeweight="2pt">
                  <v:textbox inset="0,0,0,0">
                    <w:txbxContent>
                      <w:p w14:paraId="43D05076" w14:textId="77777777" w:rsidR="00624047" w:rsidRPr="00DC467C" w:rsidRDefault="00624047" w:rsidP="004B73D9">
                        <w:pPr>
                          <w:pStyle w:val="NormalWeb"/>
                          <w:spacing w:after="0"/>
                          <w:jc w:val="center"/>
                          <w:rPr>
                            <w:sz w:val="20"/>
                          </w:rPr>
                        </w:pPr>
                        <w:r w:rsidRPr="00DC467C">
                          <w:rPr>
                            <w:rFonts w:asciiTheme="minorHAnsi" w:hAnsi="Calibri" w:cstheme="minorBidi"/>
                            <w:b/>
                            <w:bCs/>
                            <w:color w:val="FFFFFF" w:themeColor="light1"/>
                            <w:kern w:val="24"/>
                            <w:sz w:val="20"/>
                          </w:rPr>
                          <w:t>Publishing</w:t>
                        </w:r>
                      </w:p>
                      <w:p w14:paraId="29ABA9A4" w14:textId="77777777" w:rsidR="00624047" w:rsidRPr="00DC467C" w:rsidRDefault="00624047" w:rsidP="004B73D9">
                        <w:pPr>
                          <w:pStyle w:val="NormalWeb"/>
                          <w:spacing w:after="0"/>
                          <w:jc w:val="center"/>
                          <w:rPr>
                            <w:sz w:val="20"/>
                          </w:rPr>
                        </w:pPr>
                        <w:r w:rsidRPr="00DC467C">
                          <w:rPr>
                            <w:rFonts w:asciiTheme="minorHAnsi" w:hAnsi="Calibri" w:cstheme="minorBidi"/>
                            <w:b/>
                            <w:bCs/>
                            <w:color w:val="FFFFFF" w:themeColor="light1"/>
                            <w:kern w:val="24"/>
                            <w:sz w:val="20"/>
                          </w:rPr>
                          <w:t>Environment</w:t>
                        </w:r>
                      </w:p>
                    </w:txbxContent>
                  </v:textbox>
                </v:oval>
                <v:shape id="Picture 3" o:spid="_x0000_s1038" type="#_x0000_t75" style="position:absolute;left:46386;top:762;width:9049;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lqaLFAAAA2wAAAA8AAABkcnMvZG93bnJldi54bWxEj0FrwkAUhO8F/8PyhN7qphaqpK6hKIKl&#10;PagR7PGZfSYh2bchu9H133cLhR6HmfmGWWTBtOJKvastK3ieJCCIC6trLhUc883THITzyBpby6Tg&#10;Tg6y5ehhgam2N97T9eBLESHsUlRQed+lUrqiIoNuYjvi6F1sb9BH2ZdS93iLcNPKaZK8SoM1x4UK&#10;O1pVVDSHwSj4DKfNef3x1eRht6rvs+8w5ENQ6nEc3t9AeAr+P/zX3moF0xf4/RJ/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pamixQAAANsAAAAPAAAAAAAAAAAAAAAA&#10;AJ8CAABkcnMvZG93bnJldi54bWxQSwUGAAAAAAQABAD3AAAAkQMAAAAA&#10;" fillcolor="#4f81bd [3204]" strokecolor="black [3213]">
                  <v:imagedata r:id="rId17" o:title=""/>
                  <v:shadow color="#eeece1 [3214]"/>
                  <v:path arrowok="t"/>
                </v:shape>
                <v:shape id="TextBox 23" o:spid="_x0000_s1039" type="#_x0000_t202" style="position:absolute;left:44481;top:8663;width:12916;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997CC33" w14:textId="77777777" w:rsidR="00624047" w:rsidRPr="00576EAC" w:rsidRDefault="00624047" w:rsidP="004B73D9">
                        <w:pPr>
                          <w:pStyle w:val="NormalWeb"/>
                          <w:spacing w:after="0"/>
                          <w:jc w:val="center"/>
                          <w:rPr>
                            <w:rFonts w:ascii="Arial" w:hAnsi="Arial" w:cs="Arial"/>
                            <w:sz w:val="20"/>
                            <w:szCs w:val="20"/>
                          </w:rPr>
                        </w:pPr>
                        <w:r w:rsidRPr="00576EAC">
                          <w:rPr>
                            <w:rFonts w:ascii="Arial" w:hAnsi="Arial" w:cs="Arial"/>
                            <w:color w:val="000000" w:themeColor="text1"/>
                            <w:kern w:val="24"/>
                            <w:sz w:val="20"/>
                            <w:szCs w:val="20"/>
                          </w:rPr>
                          <w:t>Internet/Intranet Visitors</w:t>
                        </w:r>
                      </w:p>
                    </w:txbxContent>
                  </v:textbox>
                </v:shape>
                <v:shape id="Straight Arrow Connector 15" o:spid="_x0000_s1040" type="#_x0000_t32" style="position:absolute;left:42270;top:4712;width:28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IN8UAAADbAAAADwAAAGRycy9kb3ducmV2LnhtbESPQWvCQBCF70L/wzIFb7ppsVJiNiIt&#10;gkWoxBbE25gdk2B2NuyuJv333YLQ2wzvzfveZMvBtOJGzjeWFTxNExDEpdUNVwq+v9aTVxA+IGts&#10;LZOCH/KwzB9GGaba9lzQbR8qEUPYp6igDqFLpfRlTQb91HbEUTtbZzDE1VVSO+xjuGnlc5LMpcGG&#10;I6HGjt5qKi/7q4mQ91nxsj1sTzMqVrv+9HH8DO6o1PhxWC1ABBrCv/l+vdGx/hz+fokD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NIN8UAAADbAAAADwAAAAAAAAAA&#10;AAAAAAChAgAAZHJzL2Rvd25yZXYueG1sUEsFBgAAAAAEAAQA+QAAAJMDAAAAAA==&#10;" strokecolor="#4579b8 [3044]">
                  <v:stroke endarrow="open"/>
                </v:shape>
                <v:shape id="TextBox 27" o:spid="_x0000_s1041" type="#_x0000_t202" style="position:absolute;top:9429;width:1291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0F818F48" w14:textId="77777777" w:rsidR="00624047" w:rsidRPr="00576EAC" w:rsidRDefault="00624047" w:rsidP="004B73D9">
                        <w:pPr>
                          <w:pStyle w:val="NormalWeb"/>
                          <w:spacing w:after="0"/>
                          <w:jc w:val="center"/>
                          <w:rPr>
                            <w:rFonts w:ascii="Arial" w:hAnsi="Arial" w:cs="Arial"/>
                            <w:sz w:val="20"/>
                            <w:szCs w:val="20"/>
                          </w:rPr>
                        </w:pPr>
                        <w:r w:rsidRPr="00576EAC">
                          <w:rPr>
                            <w:rFonts w:ascii="Arial" w:hAnsi="Arial" w:cs="Arial"/>
                            <w:color w:val="000000" w:themeColor="text1"/>
                            <w:kern w:val="24"/>
                            <w:sz w:val="20"/>
                            <w:szCs w:val="20"/>
                          </w:rPr>
                          <w:t>Authors</w:t>
                        </w:r>
                      </w:p>
                    </w:txbxContent>
                  </v:textbox>
                </v:shape>
                <v:shape id="Straight Arrow Connector 24" o:spid="_x0000_s1042" type="#_x0000_t32" style="position:absolute;left:12287;top:4762;width:21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r88EAAADbAAAADwAAAGRycy9kb3ducmV2LnhtbESPQYvCMBSE7wv+h/AEb2uqS5dSjSJC&#10;ca/qCnp7Ns+22LyUJtX6740geBxm5htmvuxNLW7Uusqygsk4AkGcW11xoeB/n30nIJxH1lhbJgUP&#10;crBcDL7mmGp75y3ddr4QAcIuRQWl900qpctLMujGtiEO3sW2Bn2QbSF1i/cAN7WcRtGvNFhxWCix&#10;oXVJ+XXXGQU/l3O/SfxKJtnRrrsujuNDdlJqNOxXMxCeev8Jv9t/WsE0hte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vzwQAAANsAAAAPAAAAAAAAAAAAAAAA&#10;AKECAABkcnMvZG93bnJldi54bWxQSwUGAAAAAAQABAD5AAAAjwMAAAAA&#10;" strokecolor="#4579b8 [3044]">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43" type="#_x0000_t13" style="position:absolute;left:25908;top:3048;width:457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3D8IA&#10;AADbAAAADwAAAGRycy9kb3ducmV2LnhtbESPQYvCMBSE7wv+h/AEL0VTPbhSjSKC4ElYVxFvj+TZ&#10;FJuX2kTt/vvNwoLHYWa+YRarztXiSW2oPCsYj3IQxNqbiksFx+/tcAYiRGSDtWdS8EMBVsvexwIL&#10;41/8Rc9DLEWCcChQgY2xKaQM2pLDMPINcfKuvnUYk2xLaVp8Jbir5STPp9JhxWnBYkMbS/p2eDgF&#10;n9n5cbro8+YeyuxqbyYzpPdKDfrdeg4iUhff4f/2ziiYTOHvS/o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2bcPwgAAANsAAAAPAAAAAAAAAAAAAAAAAJgCAABkcnMvZG93&#10;bnJldi54bWxQSwUGAAAAAAQABAD1AAAAhwMAAAAA&#10;" adj="14400" fillcolor="#4bacc6 [3208]" strokecolor="#205867 [1608]" strokeweight="2pt"/>
                <v:shape id="TextBox 33" o:spid="_x0000_s1044" type="#_x0000_t202" style="position:absolute;left:21717;top:6855;width:12915;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78626CF5" w14:textId="77777777" w:rsidR="00624047" w:rsidRPr="00576EAC" w:rsidRDefault="00624047" w:rsidP="004B73D9">
                        <w:pPr>
                          <w:pStyle w:val="NormalWeb"/>
                          <w:spacing w:after="0"/>
                          <w:jc w:val="center"/>
                          <w:rPr>
                            <w:rFonts w:ascii="Arial" w:hAnsi="Arial" w:cs="Arial"/>
                            <w:sz w:val="20"/>
                            <w:szCs w:val="20"/>
                          </w:rPr>
                        </w:pPr>
                        <w:r w:rsidRPr="00576EAC">
                          <w:rPr>
                            <w:rFonts w:ascii="Arial" w:hAnsi="Arial" w:cs="Arial"/>
                            <w:color w:val="000000" w:themeColor="text1"/>
                            <w:kern w:val="24"/>
                            <w:sz w:val="20"/>
                            <w:szCs w:val="20"/>
                          </w:rPr>
                          <w:t>Content</w:t>
                        </w:r>
                      </w:p>
                      <w:p w14:paraId="72FAEEDC" w14:textId="77777777" w:rsidR="00624047" w:rsidRPr="00576EAC" w:rsidRDefault="00624047" w:rsidP="004B73D9">
                        <w:pPr>
                          <w:pStyle w:val="NormalWeb"/>
                          <w:spacing w:after="0"/>
                          <w:jc w:val="center"/>
                          <w:rPr>
                            <w:rFonts w:ascii="Arial" w:hAnsi="Arial" w:cs="Arial"/>
                            <w:sz w:val="20"/>
                            <w:szCs w:val="20"/>
                          </w:rPr>
                        </w:pPr>
                        <w:r w:rsidRPr="00576EAC">
                          <w:rPr>
                            <w:rFonts w:ascii="Arial" w:hAnsi="Arial" w:cs="Arial"/>
                            <w:color w:val="000000" w:themeColor="text1"/>
                            <w:kern w:val="24"/>
                            <w:sz w:val="20"/>
                            <w:szCs w:val="20"/>
                          </w:rPr>
                          <w:t>Deployment</w:t>
                        </w:r>
                      </w:p>
                    </w:txbxContent>
                  </v:textbox>
                </v:shape>
                <w10:anchorlock/>
              </v:group>
            </w:pict>
          </mc:Fallback>
        </mc:AlternateContent>
      </w:r>
    </w:p>
    <w:p w14:paraId="3813B0FF" w14:textId="0E9CF868" w:rsidR="00350D34" w:rsidRDefault="00331075" w:rsidP="00A20435">
      <w:r w:rsidRPr="00A20435">
        <w:t>These content authoring models are mutually exclusive. While Internet publishing sites and Intranet publishing sites can use either author-in-place or content deployment, enterprise wikis work best with the author-in-place model.</w:t>
      </w:r>
    </w:p>
    <w:p w14:paraId="0BD7B63D" w14:textId="2AA3BB15" w:rsidR="0034456D" w:rsidRDefault="00350D34">
      <w:r w:rsidRPr="00341A5F">
        <w:t xml:space="preserve">An </w:t>
      </w:r>
      <w:r w:rsidRPr="00341A5F">
        <w:rPr>
          <w:b/>
        </w:rPr>
        <w:t>enterprise wiki</w:t>
      </w:r>
      <w:r w:rsidRPr="00341A5F">
        <w:t xml:space="preserve"> is </w:t>
      </w:r>
      <w:r w:rsidRPr="004127B8">
        <w:t xml:space="preserve">a </w:t>
      </w:r>
      <w:r>
        <w:t xml:space="preserve">single-farm </w:t>
      </w:r>
      <w:r w:rsidRPr="004127B8">
        <w:t xml:space="preserve">site that grows organically as </w:t>
      </w:r>
      <w:r w:rsidR="00C20754">
        <w:t>contributors</w:t>
      </w:r>
      <w:r w:rsidRPr="004127B8">
        <w:t xml:space="preserve"> create new pages and link them to other page</w:t>
      </w:r>
      <w:r>
        <w:t xml:space="preserve">s that </w:t>
      </w:r>
      <w:r w:rsidR="005A16B6">
        <w:t>might</w:t>
      </w:r>
      <w:r>
        <w:t xml:space="preserve"> or </w:t>
      </w:r>
      <w:r w:rsidR="005A16B6">
        <w:t>might</w:t>
      </w:r>
      <w:r>
        <w:t xml:space="preserve"> not exist yet. This site</w:t>
      </w:r>
      <w:r w:rsidRPr="00341A5F">
        <w:t xml:space="preserve"> allows people across a company or organization to capture and share knowledge using a solution that is integrated into and enhanced by their SharePoint environment.</w:t>
      </w:r>
      <w:r>
        <w:t xml:space="preserve"> An enterprise wiki typically experiences a higher volume of write operations relative to read operations because a larger proportion of users can edit pages.</w:t>
      </w:r>
      <w:r w:rsidR="008526C6">
        <w:t xml:space="preserve"> Enterprise wiki pages are different from publishing article pages and exhibit different performance characteristics.</w:t>
      </w:r>
    </w:p>
    <w:p w14:paraId="60E8A5C8" w14:textId="77777777" w:rsidR="00012AC2" w:rsidRDefault="00012AC2"/>
    <w:p w14:paraId="776E28E1" w14:textId="1B10E4F2" w:rsidR="003609F0" w:rsidRDefault="00C93832" w:rsidP="004753FC">
      <w:pPr>
        <w:pStyle w:val="Heading1"/>
      </w:pPr>
      <w:bookmarkStart w:id="4" w:name="_Toc258507843"/>
      <w:r>
        <w:t>What to o</w:t>
      </w:r>
      <w:r w:rsidR="004753FC">
        <w:t>ptimize</w:t>
      </w:r>
      <w:bookmarkEnd w:id="4"/>
    </w:p>
    <w:p w14:paraId="776E28E2" w14:textId="77777777" w:rsidR="00C92F99" w:rsidRPr="00751477" w:rsidRDefault="00C92F99" w:rsidP="00C92F99">
      <w:pPr>
        <w:pStyle w:val="Heading2"/>
      </w:pPr>
      <w:bookmarkStart w:id="5" w:name="_Toc254788983"/>
      <w:bookmarkStart w:id="6" w:name="_Toc255300002"/>
      <w:bookmarkStart w:id="7" w:name="_Toc255979358"/>
      <w:bookmarkStart w:id="8" w:name="_Toc256079419"/>
      <w:bookmarkStart w:id="9" w:name="_Toc256091835"/>
      <w:bookmarkStart w:id="10" w:name="_Toc256101347"/>
      <w:bookmarkStart w:id="11" w:name="_Toc256420738"/>
      <w:bookmarkStart w:id="12" w:name="_Toc257101524"/>
      <w:bookmarkStart w:id="13" w:name="_Toc258507844"/>
      <w:r w:rsidRPr="00751477">
        <w:t>Throughput</w:t>
      </w:r>
      <w:bookmarkEnd w:id="5"/>
      <w:bookmarkEnd w:id="6"/>
      <w:bookmarkEnd w:id="7"/>
      <w:bookmarkEnd w:id="8"/>
      <w:bookmarkEnd w:id="9"/>
      <w:bookmarkEnd w:id="10"/>
      <w:bookmarkEnd w:id="11"/>
      <w:bookmarkEnd w:id="12"/>
      <w:r w:rsidR="003460CF">
        <w:t xml:space="preserve"> is the k</w:t>
      </w:r>
      <w:r>
        <w:t>ey</w:t>
      </w:r>
      <w:r w:rsidR="003460CF">
        <w:t xml:space="preserve"> metric</w:t>
      </w:r>
      <w:bookmarkEnd w:id="13"/>
    </w:p>
    <w:p w14:paraId="7A2D802A" w14:textId="70904306" w:rsidR="004B73D9" w:rsidRDefault="00366F56" w:rsidP="004B73D9">
      <w:r>
        <w:t>Throughput and response time are the most important metrics to optimize when you conduct capacity planning for a SharePoint Server 2010 WCM deployment. Throughput is the number of operations that a server farm can perform per second, measured in requests per second (RPS)</w:t>
      </w:r>
      <w:r w:rsidR="00543493">
        <w:t>.</w:t>
      </w:r>
    </w:p>
    <w:p w14:paraId="43A12D2C" w14:textId="77777777" w:rsidR="00206E5D" w:rsidRDefault="00206E5D" w:rsidP="004B73D9"/>
    <w:p w14:paraId="194EBCE4" w14:textId="77777777" w:rsidR="00206E5D" w:rsidRDefault="00206E5D" w:rsidP="004B73D9"/>
    <w:p w14:paraId="7CB12A60" w14:textId="77777777" w:rsidR="00206E5D" w:rsidRDefault="00206E5D" w:rsidP="004B73D9"/>
    <w:p w14:paraId="33B3A3E1" w14:textId="77777777" w:rsidR="00206E5D" w:rsidRDefault="00206E5D" w:rsidP="004B73D9"/>
    <w:p w14:paraId="0DA2C416" w14:textId="77777777" w:rsidR="00206E5D" w:rsidRDefault="00206E5D" w:rsidP="004B73D9"/>
    <w:p w14:paraId="4668719D" w14:textId="53DA564C" w:rsidR="00C93832" w:rsidRDefault="00C93832" w:rsidP="00C93832">
      <w:pPr>
        <w:pStyle w:val="Heading2"/>
      </w:pPr>
      <w:bookmarkStart w:id="14" w:name="_Ref258225871"/>
      <w:bookmarkStart w:id="15" w:name="_Toc258507845"/>
      <w:r>
        <w:lastRenderedPageBreak/>
        <w:t>Bottlenecks and remediation</w:t>
      </w:r>
      <w:bookmarkEnd w:id="14"/>
      <w:bookmarkEnd w:id="15"/>
    </w:p>
    <w:p w14:paraId="17AF0D96" w14:textId="6E66A4F5" w:rsidR="00C93832" w:rsidRPr="00C93832" w:rsidRDefault="004244FC" w:rsidP="00C93832">
      <w:pPr>
        <w:pStyle w:val="Text"/>
      </w:pPr>
      <w:r>
        <w:rPr>
          <w:noProof/>
        </w:rPr>
        <w:pict w14:anchorId="54187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5pt;margin-top:1.45pt;width:381.75pt;height:414.05pt;z-index:251658240;mso-position-horizontal-relative:text;mso-position-vertical-relative:text;mso-width-relative:page;mso-height-relative:page">
            <v:imagedata r:id="rId19" o:title=""/>
            <w10:wrap type="topAndBottom"/>
          </v:shape>
          <o:OLEObject Type="Embed" ProgID="Visio.Drawing.11" ShapeID="_x0000_s1029" DrawAspect="Content" ObjectID="_1333790087" r:id="rId20"/>
        </w:pict>
      </w:r>
      <w:r w:rsidR="0034456D">
        <w:rPr>
          <w:noProof/>
        </w:rPr>
        <mc:AlternateContent>
          <mc:Choice Requires="wps">
            <w:drawing>
              <wp:anchor distT="0" distB="0" distL="114300" distR="114300" simplePos="0" relativeHeight="251658243" behindDoc="0" locked="0" layoutInCell="1" allowOverlap="1" wp14:anchorId="585BA8F6" wp14:editId="4F6DD83B">
                <wp:simplePos x="0" y="0"/>
                <wp:positionH relativeFrom="column">
                  <wp:posOffset>9525</wp:posOffset>
                </wp:positionH>
                <wp:positionV relativeFrom="paragraph">
                  <wp:posOffset>5492115</wp:posOffset>
                </wp:positionV>
                <wp:extent cx="4781550" cy="63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781550" cy="635"/>
                        </a:xfrm>
                        <a:prstGeom prst="rect">
                          <a:avLst/>
                        </a:prstGeom>
                        <a:solidFill>
                          <a:prstClr val="white"/>
                        </a:solidFill>
                        <a:ln>
                          <a:noFill/>
                        </a:ln>
                        <a:effectLst/>
                      </wps:spPr>
                      <wps:txbx>
                        <w:txbxContent>
                          <w:p w14:paraId="66D31050" w14:textId="40818F03" w:rsidR="007F5689" w:rsidRPr="005A7A61" w:rsidRDefault="007F5689" w:rsidP="0034456D">
                            <w:pPr>
                              <w:pStyle w:val="Caption"/>
                              <w:rPr>
                                <w:rFonts w:ascii="Verdana" w:eastAsia="Times New Roman" w:hAnsi="Verdana" w:cs="Times New Roman"/>
                                <w:noProof/>
                                <w:color w:val="000000"/>
                                <w:sz w:val="20"/>
                                <w:szCs w:val="20"/>
                              </w:rPr>
                            </w:pPr>
                            <w:r>
                              <w:t xml:space="preserve">Figure </w:t>
                            </w:r>
                            <w:r w:rsidR="004244FC">
                              <w:fldChar w:fldCharType="begin"/>
                            </w:r>
                            <w:r w:rsidR="004244FC">
                              <w:instrText xml:space="preserve"> SEQ Figure \* ARABIC </w:instrText>
                            </w:r>
                            <w:r w:rsidR="004244FC">
                              <w:fldChar w:fldCharType="separate"/>
                            </w:r>
                            <w:r>
                              <w:rPr>
                                <w:noProof/>
                              </w:rPr>
                              <w:t>1</w:t>
                            </w:r>
                            <w:r w:rsidR="004244F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8" o:spid="_x0000_s1045" type="#_x0000_t202" style="position:absolute;margin-left:.75pt;margin-top:432.45pt;width:376.5pt;height:.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" stroked="f">
                <v:textbox style="mso-fit-shape-to-text:t" inset="0,0,0,0">
                  <w:txbxContent>
                    <w:p w14:paraId="66D31050" w14:textId="40818F03" w:rsidR="00624047" w:rsidRPr="005A7A61" w:rsidRDefault="00624047" w:rsidP="0034456D">
                      <w:pPr>
                        <w:pStyle w:val="Caption"/>
                        <w:rPr>
                          <w:rFonts w:ascii="Verdana" w:eastAsia="Times New Roman" w:hAnsi="Verdana" w:cs="Times New Roman"/>
                          <w:noProof/>
                          <w:color w:val="000000"/>
                          <w:sz w:val="20"/>
                          <w:szCs w:val="20"/>
                        </w:rPr>
                      </w:pPr>
                      <w:r>
                        <w:t xml:space="preserve">Figure </w:t>
                      </w:r>
                      <w:fldSimple w:instr=" SEQ Figure \* ARABIC ">
                        <w:r>
                          <w:rPr>
                            <w:noProof/>
                          </w:rPr>
                          <w:t>1</w:t>
                        </w:r>
                      </w:fldSimple>
                    </w:p>
                  </w:txbxContent>
                </v:textbox>
              </v:shape>
            </w:pict>
          </mc:Fallback>
        </mc:AlternateContent>
      </w:r>
    </w:p>
    <w:p w14:paraId="776E28E5" w14:textId="1A3253E2" w:rsidR="00C92F99" w:rsidRDefault="00C92F99" w:rsidP="00C92F99">
      <w:pPr>
        <w:pStyle w:val="Text"/>
      </w:pPr>
    </w:p>
    <w:p w14:paraId="56DF716E" w14:textId="77777777" w:rsidR="00F61D44" w:rsidRDefault="00F61D44" w:rsidP="00787A5A">
      <w:pPr>
        <w:pStyle w:val="Text"/>
      </w:pPr>
    </w:p>
    <w:p w14:paraId="776E28EF" w14:textId="24DC9AC9" w:rsidR="00787A5A" w:rsidRDefault="00E17B85" w:rsidP="00787A5A">
      <w:pPr>
        <w:pStyle w:val="Text"/>
      </w:pPr>
      <w:r>
        <w:t xml:space="preserve">A </w:t>
      </w:r>
      <w:r w:rsidR="00EF2E45">
        <w:t>bottleneck is the</w:t>
      </w:r>
      <w:r>
        <w:t xml:space="preserve"> system resource </w:t>
      </w:r>
      <w:r w:rsidR="00EF2E45">
        <w:t>that, when fully utilized, prevents</w:t>
      </w:r>
      <w:r>
        <w:t xml:space="preserve"> the server farm from serving additional requests.</w:t>
      </w:r>
    </w:p>
    <w:p w14:paraId="776E28F0" w14:textId="681FEA46" w:rsidR="00C92F99" w:rsidRDefault="00C92F99" w:rsidP="00787A5A">
      <w:pPr>
        <w:pStyle w:val="Heading3"/>
      </w:pPr>
      <w:bookmarkStart w:id="16" w:name="_Toc258507846"/>
      <w:r>
        <w:t xml:space="preserve">Front-end Web Server CPU </w:t>
      </w:r>
      <w:r w:rsidR="009771BF">
        <w:t>u</w:t>
      </w:r>
      <w:r>
        <w:t>tilization</w:t>
      </w:r>
      <w:bookmarkEnd w:id="16"/>
    </w:p>
    <w:p w14:paraId="20298D50" w14:textId="664CF090" w:rsidR="00EF2E45" w:rsidRDefault="00EF2E45" w:rsidP="00EF2E45">
      <w:r>
        <w:t>The front-end Web server CPU should be the bottleneck of a well-tuned topology because it is the most readily scalable component. The load balancer routes requests among front-end Web servers and ensures that no single server is significantly more utilized than its peers.</w:t>
      </w:r>
    </w:p>
    <w:p w14:paraId="3915524B" w14:textId="4785F608" w:rsidR="00EF2E45" w:rsidRDefault="00FE2520" w:rsidP="00FE2520">
      <w:r>
        <w:rPr>
          <w:noProof/>
        </w:rPr>
        <w:lastRenderedPageBreak/>
        <mc:AlternateContent>
          <mc:Choice Requires="wps">
            <w:drawing>
              <wp:anchor distT="0" distB="0" distL="114300" distR="114300" simplePos="0" relativeHeight="251658244" behindDoc="0" locked="0" layoutInCell="1" allowOverlap="1" wp14:anchorId="60F0B3B2" wp14:editId="0D2A960C">
                <wp:simplePos x="0" y="0"/>
                <wp:positionH relativeFrom="column">
                  <wp:posOffset>9525</wp:posOffset>
                </wp:positionH>
                <wp:positionV relativeFrom="paragraph">
                  <wp:posOffset>4068445</wp:posOffset>
                </wp:positionV>
                <wp:extent cx="3752850" cy="63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752850" cy="635"/>
                        </a:xfrm>
                        <a:prstGeom prst="rect">
                          <a:avLst/>
                        </a:prstGeom>
                        <a:solidFill>
                          <a:prstClr val="white"/>
                        </a:solidFill>
                        <a:ln>
                          <a:noFill/>
                        </a:ln>
                        <a:effectLst/>
                      </wps:spPr>
                      <wps:txbx>
                        <w:txbxContent>
                          <w:p w14:paraId="483067B6" w14:textId="27391B66" w:rsidR="007F5689" w:rsidRDefault="007F5689" w:rsidP="00FE2520">
                            <w:pPr>
                              <w:pStyle w:val="Caption"/>
                              <w:rPr>
                                <w:noProof/>
                              </w:rPr>
                            </w:pPr>
                            <w:bookmarkStart w:id="17" w:name="_Ref258450628"/>
                            <w:r>
                              <w:t xml:space="preserve">Figure </w:t>
                            </w:r>
                            <w:r w:rsidR="004244FC">
                              <w:fldChar w:fldCharType="begin"/>
                            </w:r>
                            <w:r w:rsidR="004244FC">
                              <w:instrText xml:space="preserve"> SEQ Figure \* ARABIC </w:instrText>
                            </w:r>
                            <w:r w:rsidR="004244FC">
                              <w:fldChar w:fldCharType="separate"/>
                            </w:r>
                            <w:r>
                              <w:rPr>
                                <w:noProof/>
                              </w:rPr>
                              <w:t>2</w:t>
                            </w:r>
                            <w:r w:rsidR="004244FC">
                              <w:rPr>
                                <w:noProof/>
                              </w:rPr>
                              <w:fldChar w:fldCharType="end"/>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40" o:spid="_x0000_s1046" type="#_x0000_t202" style="position:absolute;margin-left:.75pt;margin-top:320.35pt;width:295.5pt;height:.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" stroked="f">
                <v:textbox style="mso-fit-shape-to-text:t" inset="0,0,0,0">
                  <w:txbxContent>
                    <w:p w14:paraId="483067B6" w14:textId="27391B66" w:rsidR="00624047" w:rsidRDefault="00624047" w:rsidP="00FE2520">
                      <w:pPr>
                        <w:pStyle w:val="Caption"/>
                        <w:rPr>
                          <w:noProof/>
                        </w:rPr>
                      </w:pPr>
                      <w:bookmarkStart w:id="18" w:name="_Ref258450628"/>
                      <w:r>
                        <w:t xml:space="preserve">Figure </w:t>
                      </w:r>
                      <w:fldSimple w:instr=" SEQ Figure \* ARABIC ">
                        <w:r>
                          <w:rPr>
                            <w:noProof/>
                          </w:rPr>
                          <w:t>2</w:t>
                        </w:r>
                      </w:fldSimple>
                      <w:bookmarkEnd w:id="18"/>
                    </w:p>
                  </w:txbxContent>
                </v:textbox>
              </v:shape>
            </w:pict>
          </mc:Fallback>
        </mc:AlternateContent>
      </w:r>
      <w:r w:rsidR="002D46BD">
        <w:rPr>
          <w:noProof/>
        </w:rPr>
        <w:drawing>
          <wp:anchor distT="0" distB="0" distL="114300" distR="114300" simplePos="0" relativeHeight="251658242" behindDoc="0" locked="0" layoutInCell="1" allowOverlap="1" wp14:anchorId="15FF49F3" wp14:editId="60D4B1C2">
            <wp:simplePos x="0" y="0"/>
            <wp:positionH relativeFrom="column">
              <wp:posOffset>9525</wp:posOffset>
            </wp:positionH>
            <wp:positionV relativeFrom="paragraph">
              <wp:posOffset>1353820</wp:posOffset>
            </wp:positionV>
            <wp:extent cx="3752850" cy="2657475"/>
            <wp:effectExtent l="0" t="0" r="19050" b="9525"/>
            <wp:wrapTopAndBottom/>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EF2E45">
        <w:t>Although additional users can visit the site after front-end Web server CPU utilization has maxed out, the server response time that these users experience increases. This behavior is useful for managing spikes in request volume; h</w:t>
      </w:r>
      <w:r w:rsidR="00EF2E45" w:rsidRPr="00EF2E45">
        <w:t>owev</w:t>
      </w:r>
      <w:r w:rsidR="00EF2E45">
        <w:t>er, sustained load beyond a server farm’</w:t>
      </w:r>
      <w:r w:rsidR="00A50B7C">
        <w:t xml:space="preserve">s capacity </w:t>
      </w:r>
      <w:r w:rsidR="00EF2E45">
        <w:t>eventually result</w:t>
      </w:r>
      <w:r w:rsidR="00A50B7C">
        <w:t>s</w:t>
      </w:r>
      <w:r w:rsidR="00EF2E45">
        <w:t xml:space="preserve"> in a large enough </w:t>
      </w:r>
      <w:proofErr w:type="gramStart"/>
      <w:r w:rsidR="00EF2E45">
        <w:t>backlog</w:t>
      </w:r>
      <w:proofErr w:type="gramEnd"/>
      <w:r w:rsidR="00EF2E45">
        <w:t xml:space="preserve"> of requests to exceed the waiting requests threshold. At this point, front-end </w:t>
      </w:r>
      <w:r w:rsidR="00A50B7C">
        <w:t xml:space="preserve">Web servers </w:t>
      </w:r>
      <w:r w:rsidR="00EF2E45">
        <w:t>throttle requests and respond with HTTP error 503.</w:t>
      </w:r>
      <w:r>
        <w:t xml:space="preserve"> In </w:t>
      </w:r>
      <w:r>
        <w:fldChar w:fldCharType="begin"/>
      </w:r>
      <w:r>
        <w:instrText xml:space="preserve"> REF _Ref258450628 \h </w:instrText>
      </w:r>
      <w:r>
        <w:fldChar w:fldCharType="separate"/>
      </w:r>
      <w:r>
        <w:t xml:space="preserve">Figure </w:t>
      </w:r>
      <w:r>
        <w:rPr>
          <w:noProof/>
        </w:rPr>
        <w:t>2</w:t>
      </w:r>
      <w:r>
        <w:fldChar w:fldCharType="end"/>
      </w:r>
      <w:r w:rsidR="00A50B7C">
        <w:t>, server response time decreases after the waiting requests threshold because only HTTP errors are served.</w:t>
      </w:r>
    </w:p>
    <w:p w14:paraId="4C690595" w14:textId="77777777" w:rsidR="00FE2520" w:rsidRDefault="00FE2520" w:rsidP="00A50B7C">
      <w:pPr>
        <w:jc w:val="both"/>
      </w:pPr>
    </w:p>
    <w:p w14:paraId="1882F33F" w14:textId="31DA5123" w:rsidR="00A50B7C" w:rsidRDefault="002D46BD" w:rsidP="002D46BD">
      <w:pPr>
        <w:pStyle w:val="ListParagraph"/>
        <w:numPr>
          <w:ilvl w:val="0"/>
          <w:numId w:val="21"/>
        </w:numPr>
      </w:pPr>
      <w:r>
        <w:t>Front-end Web server CPU utilization approaches 100%</w:t>
      </w:r>
    </w:p>
    <w:p w14:paraId="31C6C758" w14:textId="5AB441B5" w:rsidR="002D46BD" w:rsidRDefault="002D46BD" w:rsidP="002D46BD">
      <w:pPr>
        <w:pStyle w:val="ListParagraph"/>
        <w:numPr>
          <w:ilvl w:val="0"/>
          <w:numId w:val="21"/>
        </w:numPr>
      </w:pPr>
      <w:r>
        <w:t>The request waiting threshold has been exceeded and additional requests are served with errors</w:t>
      </w:r>
    </w:p>
    <w:p w14:paraId="776E28F1" w14:textId="46FCC993" w:rsidR="00C92F99" w:rsidRDefault="00390302" w:rsidP="00787A5A">
      <w:pPr>
        <w:pStyle w:val="Heading3"/>
      </w:pPr>
      <w:bookmarkStart w:id="18" w:name="_Toc258507847"/>
      <w:r>
        <w:t>Other bottlenecks</w:t>
      </w:r>
      <w:bookmarkEnd w:id="18"/>
    </w:p>
    <w:p w14:paraId="30427AA2" w14:textId="5CD6FFA2" w:rsidR="00390302" w:rsidRDefault="00390302" w:rsidP="00390302">
      <w:r>
        <w:t>If the front-end Web server CPU is not the bottleneck, either the farm topology, the farm configuration, or the content of the pages being served should be investigated. Some potential bottlenecks include:</w:t>
      </w:r>
    </w:p>
    <w:p w14:paraId="131ED8C2" w14:textId="49D5F32B" w:rsidR="00390302" w:rsidRDefault="00390302" w:rsidP="00390302">
      <w:pPr>
        <w:pStyle w:val="ListParagraph"/>
        <w:numPr>
          <w:ilvl w:val="0"/>
          <w:numId w:val="35"/>
        </w:numPr>
      </w:pPr>
      <w:r>
        <w:t>Network: i</w:t>
      </w:r>
      <w:r w:rsidR="00BE7F57">
        <w:t>n situations of high throughput,</w:t>
      </w:r>
      <w:r>
        <w:t xml:space="preserve"> the network </w:t>
      </w:r>
      <w:r w:rsidR="005A16B6">
        <w:t>might</w:t>
      </w:r>
      <w:r>
        <w:t xml:space="preserve"> be saturated either between the front-end Web server and the database server or between the front-end Web server and end users. To avoid this situation, it is recommended that front-end Web servers use dual gigabit NICs.</w:t>
      </w:r>
    </w:p>
    <w:p w14:paraId="3027FFD3" w14:textId="77777777" w:rsidR="00390302" w:rsidRDefault="00390302" w:rsidP="00390302">
      <w:pPr>
        <w:pStyle w:val="ListParagraph"/>
        <w:numPr>
          <w:ilvl w:val="0"/>
          <w:numId w:val="35"/>
        </w:numPr>
      </w:pPr>
      <w:r>
        <w:t xml:space="preserve">Database server CPU: </w:t>
      </w:r>
      <w:r w:rsidR="00F863C5" w:rsidRPr="009349FA">
        <w:t xml:space="preserve">If the database server CPU becomes the bottleneck, adding front-end Web servers to your server farm does not increase the maximum throughput your farm can support. </w:t>
      </w:r>
      <w:r>
        <w:t>This can reflect two situations:</w:t>
      </w:r>
    </w:p>
    <w:p w14:paraId="72047EAE" w14:textId="3245DE30" w:rsidR="00390302" w:rsidRDefault="00390302" w:rsidP="00390302">
      <w:pPr>
        <w:pStyle w:val="ListParagraph"/>
        <w:numPr>
          <w:ilvl w:val="1"/>
          <w:numId w:val="35"/>
        </w:numPr>
      </w:pPr>
      <w:r>
        <w:t xml:space="preserve">Poor cache settings or excessively slow pages, particularly those that are not output cached. This is characterized by high database server CPU utilization but low or medium </w:t>
      </w:r>
      <w:r w:rsidR="00490D98">
        <w:t>throughput</w:t>
      </w:r>
      <w:r>
        <w:t xml:space="preserve"> and</w:t>
      </w:r>
      <w:r w:rsidRPr="00304EC5">
        <w:t xml:space="preserve"> low or medium </w:t>
      </w:r>
      <w:r>
        <w:t>front-end Web server</w:t>
      </w:r>
      <w:r w:rsidRPr="00304EC5">
        <w:t xml:space="preserve"> utilization</w:t>
      </w:r>
      <w:r>
        <w:t>.</w:t>
      </w:r>
    </w:p>
    <w:p w14:paraId="3D772960" w14:textId="231929E0" w:rsidR="00C43868" w:rsidRDefault="00390302" w:rsidP="00390302">
      <w:pPr>
        <w:pStyle w:val="ListParagraph"/>
        <w:numPr>
          <w:ilvl w:val="1"/>
          <w:numId w:val="35"/>
        </w:numPr>
      </w:pPr>
      <w:r>
        <w:t>T</w:t>
      </w:r>
      <w:r w:rsidR="00304EC5">
        <w:t xml:space="preserve">he </w:t>
      </w:r>
      <w:r w:rsidR="00490D98">
        <w:t xml:space="preserve">database server </w:t>
      </w:r>
      <w:r w:rsidR="005A16B6">
        <w:t>might</w:t>
      </w:r>
      <w:r w:rsidR="00490D98">
        <w:t xml:space="preserve"> </w:t>
      </w:r>
      <w:r>
        <w:t xml:space="preserve">have </w:t>
      </w:r>
      <w:r w:rsidR="00304EC5">
        <w:t>reached full capacity</w:t>
      </w:r>
      <w:r w:rsidR="00490D98">
        <w:t xml:space="preserve"> for the throughput required for the farm. T</w:t>
      </w:r>
      <w:r>
        <w:t xml:space="preserve">his is </w:t>
      </w:r>
      <w:r w:rsidR="00490D98">
        <w:t xml:space="preserve">characterized by high front-end Web server and </w:t>
      </w:r>
      <w:r w:rsidR="00304EC5">
        <w:t>database server CPU utilization</w:t>
      </w:r>
      <w:r w:rsidR="00490D98">
        <w:t xml:space="preserve"> at high throughput.</w:t>
      </w:r>
    </w:p>
    <w:p w14:paraId="776E28F4" w14:textId="77777777" w:rsidR="00C92F99" w:rsidRDefault="003460CF" w:rsidP="00C92F99">
      <w:pPr>
        <w:pStyle w:val="Heading2"/>
      </w:pPr>
      <w:bookmarkStart w:id="19" w:name="_Toc258507848"/>
      <w:r>
        <w:lastRenderedPageBreak/>
        <w:t>Caching h</w:t>
      </w:r>
      <w:r w:rsidR="00C92F99">
        <w:t>elps</w:t>
      </w:r>
      <w:bookmarkEnd w:id="19"/>
    </w:p>
    <w:p w14:paraId="68B56B1E" w14:textId="0A742B8F" w:rsidR="0041616E" w:rsidRDefault="00C92F99" w:rsidP="0041616E">
      <w:r>
        <w:t>SharePoint Server 2010 uses three types of caching. The common goal of these caches is to improve efficiency by reducing calls to the database for data that is frequently requested.</w:t>
      </w:r>
      <w:r w:rsidR="0041616E">
        <w:t xml:space="preserve"> </w:t>
      </w:r>
      <w:r w:rsidR="00D521F4">
        <w:t>S</w:t>
      </w:r>
      <w:r w:rsidR="0041616E">
        <w:t xml:space="preserve">ubsequent requests for a page can be served from the cache on the front-end Web server, resulting in significantly reduced resource utilization on the front-end Web servers and </w:t>
      </w:r>
      <w:r w:rsidR="000A0A50">
        <w:t>database</w:t>
      </w:r>
      <w:r w:rsidR="0041616E">
        <w:t xml:space="preserve"> servers.</w:t>
      </w:r>
    </w:p>
    <w:p w14:paraId="776E28F7" w14:textId="1395F436" w:rsidR="00C92F99" w:rsidRDefault="00C92F99" w:rsidP="004B2B69">
      <w:pPr>
        <w:pStyle w:val="ListParagraph"/>
        <w:numPr>
          <w:ilvl w:val="0"/>
          <w:numId w:val="13"/>
        </w:numPr>
      </w:pPr>
      <w:r w:rsidRPr="00F81D10">
        <w:t>Output cache</w:t>
      </w:r>
    </w:p>
    <w:p w14:paraId="776E28F8" w14:textId="77777777" w:rsidR="00C92F99" w:rsidRDefault="00C92F99" w:rsidP="00C92F99">
      <w:pPr>
        <w:pStyle w:val="ListParagraph"/>
        <w:numPr>
          <w:ilvl w:val="1"/>
          <w:numId w:val="6"/>
        </w:numPr>
      </w:pPr>
      <w:r>
        <w:t xml:space="preserve">Stores requested page content in the memory of the front-end Web server </w:t>
      </w:r>
    </w:p>
    <w:p w14:paraId="48CBFB30" w14:textId="58E03D0E" w:rsidR="00FF0883" w:rsidRDefault="00FF0883" w:rsidP="00FF0883">
      <w:pPr>
        <w:pStyle w:val="ListParagraph"/>
        <w:numPr>
          <w:ilvl w:val="1"/>
          <w:numId w:val="6"/>
        </w:numPr>
      </w:pPr>
      <w:r>
        <w:t>See also</w:t>
      </w:r>
      <w:r w:rsidRPr="00DB4A2F">
        <w:t xml:space="preserve">: </w:t>
      </w:r>
      <w:hyperlink r:id="rId22" w:history="1">
        <w:r w:rsidRPr="00DB4A2F">
          <w:rPr>
            <w:rStyle w:val="Hyperlink"/>
          </w:rPr>
          <w:t>Output Caching and Cache Profiles</w:t>
        </w:r>
      </w:hyperlink>
    </w:p>
    <w:p w14:paraId="776E28F9" w14:textId="77777777" w:rsidR="00C92F99" w:rsidRDefault="00C92F99" w:rsidP="00C92F99">
      <w:pPr>
        <w:pStyle w:val="ListParagraph"/>
        <w:numPr>
          <w:ilvl w:val="0"/>
          <w:numId w:val="6"/>
        </w:numPr>
      </w:pPr>
      <w:r>
        <w:t>Object cache</w:t>
      </w:r>
    </w:p>
    <w:p w14:paraId="776E28FA" w14:textId="5708E2A2" w:rsidR="00C92F99" w:rsidRDefault="00C92F99" w:rsidP="00C92F99">
      <w:pPr>
        <w:pStyle w:val="ListParagraph"/>
        <w:numPr>
          <w:ilvl w:val="1"/>
          <w:numId w:val="6"/>
        </w:numPr>
      </w:pPr>
      <w:r>
        <w:t xml:space="preserve">Stores </w:t>
      </w:r>
      <w:r w:rsidR="00E713C0">
        <w:t xml:space="preserve">SharePoint objects, such as </w:t>
      </w:r>
      <w:r w:rsidR="007F5689">
        <w:t>Web</w:t>
      </w:r>
      <w:r>
        <w:t xml:space="preserve"> and </w:t>
      </w:r>
      <w:r w:rsidR="00E713C0">
        <w:t>list item metadata,</w:t>
      </w:r>
      <w:r>
        <w:t xml:space="preserve"> in the memory of the front-end Web server </w:t>
      </w:r>
    </w:p>
    <w:p w14:paraId="6370BFAF" w14:textId="537EF4CE" w:rsidR="00FF0883" w:rsidRDefault="00FF0883" w:rsidP="00C92F99">
      <w:pPr>
        <w:pStyle w:val="ListParagraph"/>
        <w:numPr>
          <w:ilvl w:val="1"/>
          <w:numId w:val="6"/>
        </w:numPr>
      </w:pPr>
      <w:r>
        <w:t xml:space="preserve">See also: </w:t>
      </w:r>
      <w:hyperlink r:id="rId23" w:history="1">
        <w:r w:rsidRPr="00DB4A2F">
          <w:rPr>
            <w:rStyle w:val="Hyperlink"/>
          </w:rPr>
          <w:t>Object Caching</w:t>
        </w:r>
      </w:hyperlink>
    </w:p>
    <w:p w14:paraId="776E28FB" w14:textId="1D88823B" w:rsidR="00C92F99" w:rsidRDefault="00FF0883" w:rsidP="00C92F99">
      <w:pPr>
        <w:pStyle w:val="ListParagraph"/>
        <w:numPr>
          <w:ilvl w:val="0"/>
          <w:numId w:val="6"/>
        </w:numPr>
      </w:pPr>
      <w:r>
        <w:t>Disk-based cache for Binary Large Objects (BLOBs)</w:t>
      </w:r>
    </w:p>
    <w:p w14:paraId="2B5FD2ED" w14:textId="49E9E4F8" w:rsidR="00C92F99" w:rsidRDefault="00C92F99" w:rsidP="00C92F99">
      <w:pPr>
        <w:pStyle w:val="ListParagraph"/>
        <w:numPr>
          <w:ilvl w:val="1"/>
          <w:numId w:val="6"/>
        </w:numPr>
      </w:pPr>
      <w:r>
        <w:t xml:space="preserve">Stores image, sound, and </w:t>
      </w:r>
      <w:r w:rsidR="00E713C0">
        <w:t>video</w:t>
      </w:r>
      <w:r>
        <w:t xml:space="preserve"> files on disk</w:t>
      </w:r>
    </w:p>
    <w:p w14:paraId="3D9C91D2" w14:textId="3C11F0A7" w:rsidR="00FF0883" w:rsidRDefault="00FF0883" w:rsidP="00C92F99">
      <w:pPr>
        <w:pStyle w:val="ListParagraph"/>
        <w:numPr>
          <w:ilvl w:val="1"/>
          <w:numId w:val="6"/>
        </w:numPr>
      </w:pPr>
      <w:r>
        <w:t xml:space="preserve">See also: </w:t>
      </w:r>
      <w:hyperlink r:id="rId24" w:history="1">
        <w:r w:rsidRPr="00EC7145">
          <w:rPr>
            <w:rStyle w:val="Hyperlink"/>
          </w:rPr>
          <w:t>Disk-Based Caching for Binary Large Objects</w:t>
        </w:r>
      </w:hyperlink>
    </w:p>
    <w:p w14:paraId="5667A472" w14:textId="5F528082" w:rsidR="004401A3" w:rsidRDefault="00EF5DAA" w:rsidP="00FF0883">
      <w:r>
        <w:t xml:space="preserve">Each </w:t>
      </w:r>
      <w:r w:rsidR="00F81D10">
        <w:t xml:space="preserve">of the caches </w:t>
      </w:r>
      <w:r>
        <w:t xml:space="preserve">is important </w:t>
      </w:r>
      <w:r w:rsidR="00F81D10">
        <w:t xml:space="preserve">for </w:t>
      </w:r>
      <w:r>
        <w:t>sustaining high throughput; however, o</w:t>
      </w:r>
      <w:r w:rsidR="00F81D10">
        <w:t xml:space="preserve">utput caching </w:t>
      </w:r>
      <w:r>
        <w:t xml:space="preserve">has the largest </w:t>
      </w:r>
      <w:r w:rsidR="005A16B6">
        <w:t>effect</w:t>
      </w:r>
      <w:r w:rsidR="00F81D10">
        <w:t xml:space="preserve"> and is discussed in depth in this white paper.</w:t>
      </w:r>
    </w:p>
    <w:p w14:paraId="776E2978" w14:textId="4F64B66C" w:rsidR="00880425" w:rsidRPr="00880425" w:rsidRDefault="000E2B81" w:rsidP="00835739">
      <w:pPr>
        <w:pStyle w:val="Heading1"/>
      </w:pPr>
      <w:bookmarkStart w:id="20" w:name="_Test_details_and"/>
      <w:bookmarkStart w:id="21" w:name="_Toc258507849"/>
      <w:bookmarkEnd w:id="20"/>
      <w:r>
        <w:t xml:space="preserve">Test </w:t>
      </w:r>
      <w:r w:rsidR="00445317">
        <w:t>r</w:t>
      </w:r>
      <w:r>
        <w:t xml:space="preserve">esults and </w:t>
      </w:r>
      <w:r w:rsidR="00445317">
        <w:t>r</w:t>
      </w:r>
      <w:r>
        <w:t>ecommendations</w:t>
      </w:r>
      <w:bookmarkEnd w:id="21"/>
    </w:p>
    <w:p w14:paraId="776E2979" w14:textId="77777777" w:rsidR="000E2B81" w:rsidRDefault="00880425" w:rsidP="000E2B81">
      <w:pPr>
        <w:pStyle w:val="Heading2"/>
      </w:pPr>
      <w:bookmarkStart w:id="22" w:name="_Effect_of_enabling"/>
      <w:bookmarkStart w:id="23" w:name="_Toc258507850"/>
      <w:bookmarkEnd w:id="22"/>
      <w:r>
        <w:t>Effect of enabling the output cache</w:t>
      </w:r>
      <w:bookmarkEnd w:id="23"/>
    </w:p>
    <w:p w14:paraId="776E297A" w14:textId="57F3D556" w:rsidR="002928C3" w:rsidRDefault="00880425" w:rsidP="00904FC2">
      <w:r>
        <w:t>The output cache is a valuable feature to optimizing a SharePoint</w:t>
      </w:r>
      <w:r w:rsidR="00F20739">
        <w:t xml:space="preserve"> Server</w:t>
      </w:r>
      <w:r>
        <w:t xml:space="preserve"> 2010 solution </w:t>
      </w:r>
      <w:r w:rsidR="00C20754">
        <w:t>for high volumes of read operations</w:t>
      </w:r>
      <w:r w:rsidRPr="009349FA">
        <w:t>.</w:t>
      </w:r>
      <w:r>
        <w:t xml:space="preserve">  </w:t>
      </w:r>
    </w:p>
    <w:p w14:paraId="53F4340C" w14:textId="25B7B629" w:rsidR="00012AC2" w:rsidRDefault="00012AC2" w:rsidP="00904FC2">
      <w:r>
        <w:t xml:space="preserve">To determine maximum RPS, the number of active users making requests on the farm was increased until CPU utilization of either the </w:t>
      </w:r>
      <w:r w:rsidR="000A0A50">
        <w:t>database server</w:t>
      </w:r>
      <w:r>
        <w:t xml:space="preserve"> or </w:t>
      </w:r>
      <w:r w:rsidR="000A0A50">
        <w:t>front</w:t>
      </w:r>
      <w:r>
        <w:t xml:space="preserve">-end Web </w:t>
      </w:r>
      <w:r w:rsidR="000A0A50">
        <w:t>s</w:t>
      </w:r>
      <w:r>
        <w:t xml:space="preserve">ervers reached 100 percent and became a bottleneck. The test was conducted on 1x1, 2x1, 4x1, and 8x1 farm topologies to demonstrate the effect of scaling out front-end Web servers at different output cache hit ratios.  </w:t>
      </w:r>
    </w:p>
    <w:p w14:paraId="776E297C" w14:textId="7D6EF198" w:rsidR="002928C3" w:rsidRDefault="002928C3" w:rsidP="002928C3">
      <w:pPr>
        <w:pStyle w:val="Heading3"/>
      </w:pPr>
      <w:bookmarkStart w:id="24" w:name="_Toc258507851"/>
      <w:r>
        <w:t xml:space="preserve">Output </w:t>
      </w:r>
      <w:r w:rsidR="00445317">
        <w:t>c</w:t>
      </w:r>
      <w:r>
        <w:t xml:space="preserve">ache </w:t>
      </w:r>
      <w:r w:rsidR="00445317">
        <w:t>h</w:t>
      </w:r>
      <w:r>
        <w:t xml:space="preserve">it </w:t>
      </w:r>
      <w:r w:rsidR="00445317">
        <w:t>r</w:t>
      </w:r>
      <w:r>
        <w:t>atio</w:t>
      </w:r>
      <w:bookmarkEnd w:id="24"/>
    </w:p>
    <w:p w14:paraId="776E297D" w14:textId="77777777" w:rsidR="00904FC2" w:rsidRDefault="002928C3" w:rsidP="002928C3">
      <w:r>
        <w:t>The output cache hit ratio is a measure of output cache hits to misses.</w:t>
      </w:r>
    </w:p>
    <w:p w14:paraId="776E297E" w14:textId="6A41162A" w:rsidR="00904FC2" w:rsidRDefault="00904FC2" w:rsidP="009349FA">
      <w:pPr>
        <w:pStyle w:val="ListParagraph"/>
        <w:numPr>
          <w:ilvl w:val="0"/>
          <w:numId w:val="32"/>
        </w:numPr>
      </w:pPr>
      <w:r>
        <w:t xml:space="preserve">A cache </w:t>
      </w:r>
      <w:r w:rsidRPr="009349FA">
        <w:rPr>
          <w:b/>
        </w:rPr>
        <w:t>hit</w:t>
      </w:r>
      <w:r>
        <w:t xml:space="preserve"> </w:t>
      </w:r>
      <w:r w:rsidR="002928C3">
        <w:t>occurs when the cache receives a request for obje</w:t>
      </w:r>
      <w:r w:rsidR="00880425">
        <w:t>c</w:t>
      </w:r>
      <w:r w:rsidR="002928C3">
        <w:t>t data</w:t>
      </w:r>
      <w:r w:rsidR="009349FA">
        <w:t xml:space="preserve"> already stored in the cache.</w:t>
      </w:r>
    </w:p>
    <w:p w14:paraId="776E297F" w14:textId="67C6F209" w:rsidR="002928C3" w:rsidRDefault="00904FC2" w:rsidP="009349FA">
      <w:pPr>
        <w:pStyle w:val="ListParagraph"/>
        <w:numPr>
          <w:ilvl w:val="0"/>
          <w:numId w:val="32"/>
        </w:numPr>
      </w:pPr>
      <w:r>
        <w:t xml:space="preserve">A cache </w:t>
      </w:r>
      <w:r w:rsidRPr="009349FA">
        <w:rPr>
          <w:b/>
        </w:rPr>
        <w:t>miss</w:t>
      </w:r>
      <w:r>
        <w:t xml:space="preserve"> </w:t>
      </w:r>
      <w:r w:rsidR="002928C3">
        <w:t>occurs when request for</w:t>
      </w:r>
      <w:r>
        <w:t xml:space="preserve"> object</w:t>
      </w:r>
      <w:r w:rsidR="002928C3">
        <w:t xml:space="preserve"> data</w:t>
      </w:r>
      <w:r>
        <w:t xml:space="preserve"> that </w:t>
      </w:r>
      <w:r w:rsidR="00A4076C">
        <w:t xml:space="preserve">is not </w:t>
      </w:r>
      <w:r w:rsidR="002928C3">
        <w:t>stored in the cache.</w:t>
      </w:r>
      <w:r>
        <w:t xml:space="preserve"> When a cache miss occurs, the cache will attempt to sto</w:t>
      </w:r>
      <w:r w:rsidR="002928C3">
        <w:t>re the requested object data</w:t>
      </w:r>
      <w:r>
        <w:t xml:space="preserve"> so that s</w:t>
      </w:r>
      <w:r w:rsidR="002928C3">
        <w:t>ubsequent requests for that data</w:t>
      </w:r>
      <w:r w:rsidR="004B4787">
        <w:t xml:space="preserve"> result in a cache hit</w:t>
      </w:r>
      <w:r w:rsidR="00A4076C">
        <w:t xml:space="preserve"> if that request can be cached</w:t>
      </w:r>
      <w:r w:rsidR="004B4787">
        <w:t>.</w:t>
      </w:r>
    </w:p>
    <w:p w14:paraId="776E2980" w14:textId="5B390388" w:rsidR="004B4787" w:rsidRDefault="004B4787" w:rsidP="004B4787">
      <w:r>
        <w:t xml:space="preserve">There are several reasons why a page request </w:t>
      </w:r>
      <w:r w:rsidR="005A16B6">
        <w:t>might</w:t>
      </w:r>
      <w:r>
        <w:t xml:space="preserve"> result in a cache miss.</w:t>
      </w:r>
    </w:p>
    <w:p w14:paraId="776E2981" w14:textId="77777777" w:rsidR="004B4787" w:rsidRPr="004B2B69" w:rsidRDefault="004B4787" w:rsidP="004B2B69">
      <w:pPr>
        <w:pStyle w:val="ListParagraph"/>
        <w:numPr>
          <w:ilvl w:val="0"/>
          <w:numId w:val="12"/>
        </w:numPr>
      </w:pPr>
      <w:r w:rsidRPr="004B2B69">
        <w:t>Pages configured not to use the output cache</w:t>
      </w:r>
    </w:p>
    <w:p w14:paraId="5640371C" w14:textId="657EA3EF" w:rsidR="00A4076C" w:rsidRPr="004B2B69" w:rsidRDefault="00A4076C" w:rsidP="004B2B69">
      <w:pPr>
        <w:pStyle w:val="ListParagraph"/>
        <w:numPr>
          <w:ilvl w:val="0"/>
          <w:numId w:val="12"/>
        </w:numPr>
      </w:pPr>
      <w:r>
        <w:lastRenderedPageBreak/>
        <w:t xml:space="preserve">Personalized pages, for example pages that have data specific for the current user </w:t>
      </w:r>
    </w:p>
    <w:p w14:paraId="776E2982" w14:textId="322D9F72" w:rsidR="004B4787" w:rsidRPr="004B2B69" w:rsidRDefault="004B4787" w:rsidP="004B2B69">
      <w:pPr>
        <w:pStyle w:val="ListParagraph"/>
        <w:numPr>
          <w:ilvl w:val="0"/>
          <w:numId w:val="12"/>
        </w:numPr>
      </w:pPr>
      <w:r w:rsidRPr="004B2B69">
        <w:t>First time browse</w:t>
      </w:r>
      <w:r w:rsidR="0041616E" w:rsidRPr="0041616E">
        <w:t xml:space="preserve"> </w:t>
      </w:r>
      <w:r w:rsidR="00FE2520">
        <w:t xml:space="preserve">per </w:t>
      </w:r>
      <w:r w:rsidR="00151F54">
        <w:t xml:space="preserve">output </w:t>
      </w:r>
      <w:r w:rsidR="0041616E" w:rsidRPr="004B2B69">
        <w:t xml:space="preserve">cache </w:t>
      </w:r>
      <w:r w:rsidR="00151F54">
        <w:t xml:space="preserve">variation </w:t>
      </w:r>
      <w:r w:rsidR="0041616E" w:rsidRPr="004B2B69">
        <w:t>key</w:t>
      </w:r>
    </w:p>
    <w:p w14:paraId="776E2983" w14:textId="77777777" w:rsidR="004B4787" w:rsidRDefault="004B4787" w:rsidP="004B2B69">
      <w:pPr>
        <w:pStyle w:val="ListParagraph"/>
        <w:numPr>
          <w:ilvl w:val="0"/>
          <w:numId w:val="12"/>
        </w:numPr>
      </w:pPr>
      <w:r w:rsidRPr="004B2B69">
        <w:t>First time browse after cached content expired</w:t>
      </w:r>
    </w:p>
    <w:p w14:paraId="41B6386F" w14:textId="013C90AA" w:rsidR="00A87F32" w:rsidRDefault="004B4787" w:rsidP="00A87F32">
      <w:pPr>
        <w:keepNext/>
      </w:pPr>
      <w:r>
        <w:rPr>
          <w:noProof/>
        </w:rPr>
        <w:drawing>
          <wp:inline distT="0" distB="0" distL="0" distR="0" wp14:anchorId="776E29E4" wp14:editId="5A552F7E">
            <wp:extent cx="5953125" cy="41433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6E2989" w14:textId="44FAA6EA" w:rsidR="00880425" w:rsidRDefault="00A87F32" w:rsidP="00A87F32">
      <w:pPr>
        <w:pStyle w:val="Caption"/>
      </w:pPr>
      <w:r>
        <w:t xml:space="preserve">Figure </w:t>
      </w:r>
      <w:r w:rsidR="004244FC">
        <w:fldChar w:fldCharType="begin"/>
      </w:r>
      <w:r w:rsidR="004244FC">
        <w:instrText xml:space="preserve"> SEQ Figure \* ARABIC </w:instrText>
      </w:r>
      <w:r w:rsidR="004244FC">
        <w:fldChar w:fldCharType="separate"/>
      </w:r>
      <w:r w:rsidR="00FE2520">
        <w:rPr>
          <w:noProof/>
        </w:rPr>
        <w:t>3</w:t>
      </w:r>
      <w:r w:rsidR="004244FC">
        <w:rPr>
          <w:noProof/>
        </w:rPr>
        <w:fldChar w:fldCharType="end"/>
      </w:r>
    </w:p>
    <w:p w14:paraId="54BB7224" w14:textId="4ACF706F" w:rsidR="00543493" w:rsidRDefault="00A87F32" w:rsidP="00543493">
      <w:r>
        <w:t>The data point for maximum RPS on a 4x1 server farm with a 100</w:t>
      </w:r>
      <w:r w:rsidR="00BA7F6F">
        <w:t xml:space="preserve"> percent</w:t>
      </w:r>
      <w:r>
        <w:t xml:space="preserve"> output cache hit ratio is extrapolated and was not observed. The s</w:t>
      </w:r>
      <w:r w:rsidR="00543493">
        <w:t>erver farm request volume reached the network bandwidth limit; that is, the data transfer rate approached 1 gigabit per second.</w:t>
      </w:r>
      <w:r w:rsidR="00BA7F6F">
        <w:t xml:space="preserve"> In all cases, the front-end Web server CPU utilization is 100 percent.</w:t>
      </w:r>
    </w:p>
    <w:tbl>
      <w:tblPr>
        <w:tblW w:w="7020" w:type="dxa"/>
        <w:tblInd w:w="98" w:type="dxa"/>
        <w:tblLook w:val="04A0" w:firstRow="1" w:lastRow="0" w:firstColumn="1" w:lastColumn="0" w:noHBand="0" w:noVBand="1"/>
      </w:tblPr>
      <w:tblGrid>
        <w:gridCol w:w="1580"/>
        <w:gridCol w:w="2560"/>
        <w:gridCol w:w="960"/>
        <w:gridCol w:w="960"/>
        <w:gridCol w:w="960"/>
      </w:tblGrid>
      <w:tr w:rsidR="00291081" w:rsidRPr="00291081" w14:paraId="2FB1F9BA" w14:textId="77777777" w:rsidTr="00291081">
        <w:trPr>
          <w:trHeight w:val="300"/>
        </w:trPr>
        <w:tc>
          <w:tcPr>
            <w:tcW w:w="1580" w:type="dxa"/>
            <w:vMerge w:val="restart"/>
            <w:tcBorders>
              <w:top w:val="single" w:sz="8" w:space="0" w:color="4F81BD"/>
              <w:left w:val="single" w:sz="8" w:space="0" w:color="4F81BD"/>
              <w:bottom w:val="single" w:sz="12" w:space="0" w:color="4F81BD"/>
              <w:right w:val="single" w:sz="8" w:space="0" w:color="4F81BD"/>
            </w:tcBorders>
            <w:shd w:val="clear" w:color="auto" w:fill="auto"/>
            <w:vAlign w:val="center"/>
            <w:hideMark/>
          </w:tcPr>
          <w:p w14:paraId="22F8A540" w14:textId="77777777" w:rsidR="00291081" w:rsidRPr="00291081" w:rsidRDefault="00291081" w:rsidP="00291081">
            <w:pPr>
              <w:spacing w:after="0" w:line="240" w:lineRule="auto"/>
              <w:jc w:val="center"/>
              <w:rPr>
                <w:rFonts w:ascii="Calibri" w:eastAsia="Times New Roman" w:hAnsi="Calibri" w:cs="Calibri"/>
                <w:b/>
                <w:bCs/>
                <w:color w:val="000000"/>
              </w:rPr>
            </w:pPr>
            <w:r w:rsidRPr="00291081">
              <w:rPr>
                <w:rFonts w:ascii="Calibri" w:eastAsia="Times New Roman" w:hAnsi="Calibri" w:cs="Calibri"/>
                <w:b/>
                <w:bCs/>
                <w:color w:val="000000"/>
              </w:rPr>
              <w:t>Output Cache Hit Ratio</w:t>
            </w:r>
          </w:p>
        </w:tc>
        <w:tc>
          <w:tcPr>
            <w:tcW w:w="2560" w:type="dxa"/>
            <w:vMerge w:val="restart"/>
            <w:tcBorders>
              <w:top w:val="single" w:sz="8" w:space="0" w:color="4F81BD"/>
              <w:left w:val="single" w:sz="8" w:space="0" w:color="4F81BD"/>
              <w:bottom w:val="single" w:sz="12" w:space="0" w:color="4F81BD"/>
              <w:right w:val="single" w:sz="8" w:space="0" w:color="4F81BD"/>
            </w:tcBorders>
            <w:shd w:val="clear" w:color="auto" w:fill="auto"/>
            <w:vAlign w:val="center"/>
            <w:hideMark/>
          </w:tcPr>
          <w:p w14:paraId="37E86084" w14:textId="77777777" w:rsidR="00291081" w:rsidRPr="00291081" w:rsidRDefault="00291081" w:rsidP="00291081">
            <w:pPr>
              <w:spacing w:after="0" w:line="240" w:lineRule="auto"/>
              <w:rPr>
                <w:rFonts w:ascii="Calibri" w:eastAsia="Times New Roman" w:hAnsi="Calibri" w:cs="Calibri"/>
                <w:b/>
                <w:bCs/>
                <w:color w:val="000000"/>
              </w:rPr>
            </w:pPr>
            <w:r w:rsidRPr="00291081">
              <w:rPr>
                <w:rFonts w:ascii="Calibri" w:eastAsia="Times New Roman" w:hAnsi="Calibri" w:cs="Calibri"/>
                <w:b/>
                <w:bCs/>
                <w:color w:val="000000"/>
              </w:rPr>
              <w:t>Measure</w:t>
            </w:r>
          </w:p>
        </w:tc>
        <w:tc>
          <w:tcPr>
            <w:tcW w:w="960" w:type="dxa"/>
            <w:vMerge w:val="restart"/>
            <w:tcBorders>
              <w:top w:val="single" w:sz="8" w:space="0" w:color="4F81BD"/>
              <w:left w:val="single" w:sz="8" w:space="0" w:color="4F81BD"/>
              <w:bottom w:val="single" w:sz="12" w:space="0" w:color="4F81BD"/>
              <w:right w:val="single" w:sz="8" w:space="0" w:color="4F81BD"/>
            </w:tcBorders>
            <w:shd w:val="clear" w:color="auto" w:fill="auto"/>
            <w:vAlign w:val="center"/>
            <w:hideMark/>
          </w:tcPr>
          <w:p w14:paraId="68CB80BE" w14:textId="77777777" w:rsidR="00291081" w:rsidRPr="00291081" w:rsidRDefault="00291081" w:rsidP="00291081">
            <w:pPr>
              <w:spacing w:after="0" w:line="240" w:lineRule="auto"/>
              <w:rPr>
                <w:rFonts w:ascii="Calibri" w:eastAsia="Times New Roman" w:hAnsi="Calibri" w:cs="Calibri"/>
                <w:b/>
                <w:bCs/>
                <w:color w:val="000000"/>
              </w:rPr>
            </w:pPr>
            <w:r w:rsidRPr="00291081">
              <w:rPr>
                <w:rFonts w:ascii="Calibri" w:eastAsia="Times New Roman" w:hAnsi="Calibri" w:cs="Calibri"/>
                <w:b/>
                <w:bCs/>
                <w:color w:val="000000"/>
              </w:rPr>
              <w:t>1x1</w:t>
            </w:r>
          </w:p>
        </w:tc>
        <w:tc>
          <w:tcPr>
            <w:tcW w:w="960" w:type="dxa"/>
            <w:vMerge w:val="restart"/>
            <w:tcBorders>
              <w:top w:val="single" w:sz="8" w:space="0" w:color="4F81BD"/>
              <w:left w:val="single" w:sz="8" w:space="0" w:color="4F81BD"/>
              <w:bottom w:val="single" w:sz="12" w:space="0" w:color="4F81BD"/>
              <w:right w:val="single" w:sz="8" w:space="0" w:color="4F81BD"/>
            </w:tcBorders>
            <w:shd w:val="clear" w:color="auto" w:fill="auto"/>
            <w:vAlign w:val="center"/>
            <w:hideMark/>
          </w:tcPr>
          <w:p w14:paraId="6216DC3A" w14:textId="77777777" w:rsidR="00291081" w:rsidRPr="00291081" w:rsidRDefault="00291081" w:rsidP="00291081">
            <w:pPr>
              <w:spacing w:after="0" w:line="240" w:lineRule="auto"/>
              <w:rPr>
                <w:rFonts w:ascii="Calibri" w:eastAsia="Times New Roman" w:hAnsi="Calibri" w:cs="Calibri"/>
                <w:b/>
                <w:bCs/>
                <w:color w:val="000000"/>
              </w:rPr>
            </w:pPr>
            <w:r w:rsidRPr="00291081">
              <w:rPr>
                <w:rFonts w:ascii="Calibri" w:eastAsia="Times New Roman" w:hAnsi="Calibri" w:cs="Calibri"/>
                <w:b/>
                <w:bCs/>
                <w:color w:val="000000"/>
              </w:rPr>
              <w:t>2x1</w:t>
            </w:r>
          </w:p>
        </w:tc>
        <w:tc>
          <w:tcPr>
            <w:tcW w:w="960" w:type="dxa"/>
            <w:vMerge w:val="restart"/>
            <w:tcBorders>
              <w:top w:val="single" w:sz="8" w:space="0" w:color="4F81BD"/>
              <w:left w:val="single" w:sz="8" w:space="0" w:color="4F81BD"/>
              <w:bottom w:val="single" w:sz="12" w:space="0" w:color="4F81BD"/>
              <w:right w:val="single" w:sz="8" w:space="0" w:color="4F81BD"/>
            </w:tcBorders>
            <w:shd w:val="clear" w:color="auto" w:fill="auto"/>
            <w:vAlign w:val="center"/>
            <w:hideMark/>
          </w:tcPr>
          <w:p w14:paraId="220B89CB" w14:textId="77777777" w:rsidR="00291081" w:rsidRPr="00291081" w:rsidRDefault="00291081" w:rsidP="00291081">
            <w:pPr>
              <w:spacing w:after="0" w:line="240" w:lineRule="auto"/>
              <w:rPr>
                <w:rFonts w:ascii="Calibri" w:eastAsia="Times New Roman" w:hAnsi="Calibri" w:cs="Calibri"/>
                <w:b/>
                <w:bCs/>
                <w:color w:val="000000"/>
              </w:rPr>
            </w:pPr>
            <w:r w:rsidRPr="00291081">
              <w:rPr>
                <w:rFonts w:ascii="Calibri" w:eastAsia="Times New Roman" w:hAnsi="Calibri" w:cs="Calibri"/>
                <w:b/>
                <w:bCs/>
                <w:color w:val="000000"/>
              </w:rPr>
              <w:t>4x1</w:t>
            </w:r>
          </w:p>
        </w:tc>
      </w:tr>
      <w:tr w:rsidR="00291081" w:rsidRPr="00291081" w14:paraId="57810E24" w14:textId="77777777" w:rsidTr="00291081">
        <w:trPr>
          <w:trHeight w:val="315"/>
        </w:trPr>
        <w:tc>
          <w:tcPr>
            <w:tcW w:w="1580" w:type="dxa"/>
            <w:vMerge/>
            <w:tcBorders>
              <w:top w:val="single" w:sz="8" w:space="0" w:color="4F81BD"/>
              <w:left w:val="single" w:sz="8" w:space="0" w:color="4F81BD"/>
              <w:bottom w:val="single" w:sz="12" w:space="0" w:color="4F81BD"/>
              <w:right w:val="single" w:sz="8" w:space="0" w:color="4F81BD"/>
            </w:tcBorders>
            <w:vAlign w:val="center"/>
            <w:hideMark/>
          </w:tcPr>
          <w:p w14:paraId="59C62B43" w14:textId="77777777" w:rsidR="00291081" w:rsidRPr="00291081" w:rsidRDefault="00291081" w:rsidP="00291081">
            <w:pPr>
              <w:spacing w:after="0" w:line="240" w:lineRule="auto"/>
              <w:rPr>
                <w:rFonts w:ascii="Calibri" w:eastAsia="Times New Roman" w:hAnsi="Calibri" w:cs="Calibri"/>
                <w:b/>
                <w:bCs/>
                <w:color w:val="000000"/>
              </w:rPr>
            </w:pPr>
          </w:p>
        </w:tc>
        <w:tc>
          <w:tcPr>
            <w:tcW w:w="2560" w:type="dxa"/>
            <w:vMerge/>
            <w:tcBorders>
              <w:top w:val="single" w:sz="8" w:space="0" w:color="4F81BD"/>
              <w:left w:val="single" w:sz="8" w:space="0" w:color="4F81BD"/>
              <w:bottom w:val="single" w:sz="12" w:space="0" w:color="4F81BD"/>
              <w:right w:val="single" w:sz="8" w:space="0" w:color="4F81BD"/>
            </w:tcBorders>
            <w:vAlign w:val="center"/>
            <w:hideMark/>
          </w:tcPr>
          <w:p w14:paraId="22768940" w14:textId="77777777" w:rsidR="00291081" w:rsidRPr="00291081" w:rsidRDefault="00291081" w:rsidP="00291081">
            <w:pPr>
              <w:spacing w:after="0" w:line="240" w:lineRule="auto"/>
              <w:rPr>
                <w:rFonts w:ascii="Calibri" w:eastAsia="Times New Roman" w:hAnsi="Calibri" w:cs="Calibri"/>
                <w:b/>
                <w:bCs/>
                <w:color w:val="000000"/>
              </w:rPr>
            </w:pPr>
          </w:p>
        </w:tc>
        <w:tc>
          <w:tcPr>
            <w:tcW w:w="960" w:type="dxa"/>
            <w:vMerge/>
            <w:tcBorders>
              <w:top w:val="single" w:sz="8" w:space="0" w:color="4F81BD"/>
              <w:left w:val="single" w:sz="8" w:space="0" w:color="4F81BD"/>
              <w:bottom w:val="single" w:sz="12" w:space="0" w:color="4F81BD"/>
              <w:right w:val="single" w:sz="8" w:space="0" w:color="4F81BD"/>
            </w:tcBorders>
            <w:vAlign w:val="center"/>
            <w:hideMark/>
          </w:tcPr>
          <w:p w14:paraId="387C22E8" w14:textId="77777777" w:rsidR="00291081" w:rsidRPr="00291081" w:rsidRDefault="00291081" w:rsidP="00291081">
            <w:pPr>
              <w:spacing w:after="0" w:line="240" w:lineRule="auto"/>
              <w:rPr>
                <w:rFonts w:ascii="Calibri" w:eastAsia="Times New Roman" w:hAnsi="Calibri" w:cs="Calibri"/>
                <w:b/>
                <w:bCs/>
                <w:color w:val="000000"/>
              </w:rPr>
            </w:pPr>
          </w:p>
        </w:tc>
        <w:tc>
          <w:tcPr>
            <w:tcW w:w="960" w:type="dxa"/>
            <w:vMerge/>
            <w:tcBorders>
              <w:top w:val="single" w:sz="8" w:space="0" w:color="4F81BD"/>
              <w:left w:val="single" w:sz="8" w:space="0" w:color="4F81BD"/>
              <w:bottom w:val="single" w:sz="12" w:space="0" w:color="4F81BD"/>
              <w:right w:val="single" w:sz="8" w:space="0" w:color="4F81BD"/>
            </w:tcBorders>
            <w:vAlign w:val="center"/>
            <w:hideMark/>
          </w:tcPr>
          <w:p w14:paraId="0D540323" w14:textId="77777777" w:rsidR="00291081" w:rsidRPr="00291081" w:rsidRDefault="00291081" w:rsidP="00291081">
            <w:pPr>
              <w:spacing w:after="0" w:line="240" w:lineRule="auto"/>
              <w:rPr>
                <w:rFonts w:ascii="Calibri" w:eastAsia="Times New Roman" w:hAnsi="Calibri" w:cs="Calibri"/>
                <w:b/>
                <w:bCs/>
                <w:color w:val="000000"/>
              </w:rPr>
            </w:pPr>
          </w:p>
        </w:tc>
        <w:tc>
          <w:tcPr>
            <w:tcW w:w="960" w:type="dxa"/>
            <w:vMerge/>
            <w:tcBorders>
              <w:top w:val="single" w:sz="8" w:space="0" w:color="4F81BD"/>
              <w:left w:val="single" w:sz="8" w:space="0" w:color="4F81BD"/>
              <w:bottom w:val="single" w:sz="12" w:space="0" w:color="4F81BD"/>
              <w:right w:val="single" w:sz="8" w:space="0" w:color="4F81BD"/>
            </w:tcBorders>
            <w:vAlign w:val="center"/>
            <w:hideMark/>
          </w:tcPr>
          <w:p w14:paraId="6B091BEC" w14:textId="77777777" w:rsidR="00291081" w:rsidRPr="00291081" w:rsidRDefault="00291081" w:rsidP="00291081">
            <w:pPr>
              <w:spacing w:after="0" w:line="240" w:lineRule="auto"/>
              <w:rPr>
                <w:rFonts w:ascii="Calibri" w:eastAsia="Times New Roman" w:hAnsi="Calibri" w:cs="Calibri"/>
                <w:b/>
                <w:bCs/>
                <w:color w:val="000000"/>
              </w:rPr>
            </w:pPr>
          </w:p>
        </w:tc>
      </w:tr>
      <w:tr w:rsidR="00291081" w:rsidRPr="00291081" w14:paraId="2A52EC47" w14:textId="77777777" w:rsidTr="00291081">
        <w:trPr>
          <w:trHeight w:val="330"/>
        </w:trPr>
        <w:tc>
          <w:tcPr>
            <w:tcW w:w="1580" w:type="dxa"/>
            <w:vMerge w:val="restart"/>
            <w:tcBorders>
              <w:top w:val="nil"/>
              <w:left w:val="single" w:sz="8" w:space="0" w:color="4F81BD"/>
              <w:bottom w:val="single" w:sz="8" w:space="0" w:color="4F81BD"/>
              <w:right w:val="single" w:sz="8" w:space="0" w:color="4F81BD"/>
            </w:tcBorders>
            <w:shd w:val="clear" w:color="000000" w:fill="D3DFEE"/>
            <w:vAlign w:val="center"/>
            <w:hideMark/>
          </w:tcPr>
          <w:p w14:paraId="0D085A04" w14:textId="77777777" w:rsidR="00291081" w:rsidRPr="00291081" w:rsidRDefault="00291081" w:rsidP="00291081">
            <w:pPr>
              <w:spacing w:after="0" w:line="240" w:lineRule="auto"/>
              <w:jc w:val="center"/>
              <w:rPr>
                <w:rFonts w:ascii="Calibri" w:eastAsia="Times New Roman" w:hAnsi="Calibri" w:cs="Calibri"/>
                <w:b/>
                <w:bCs/>
                <w:color w:val="000000"/>
              </w:rPr>
            </w:pPr>
            <w:r w:rsidRPr="00291081">
              <w:rPr>
                <w:rFonts w:ascii="Calibri" w:eastAsia="Times New Roman" w:hAnsi="Calibri" w:cs="Calibri"/>
                <w:b/>
                <w:bCs/>
                <w:color w:val="000000"/>
              </w:rPr>
              <w:t>100%</w:t>
            </w:r>
          </w:p>
        </w:tc>
        <w:tc>
          <w:tcPr>
            <w:tcW w:w="2560" w:type="dxa"/>
            <w:tcBorders>
              <w:top w:val="nil"/>
              <w:left w:val="nil"/>
              <w:bottom w:val="single" w:sz="8" w:space="0" w:color="4F81BD"/>
              <w:right w:val="single" w:sz="8" w:space="0" w:color="4F81BD"/>
            </w:tcBorders>
            <w:shd w:val="clear" w:color="000000" w:fill="D3DFEE"/>
            <w:vAlign w:val="center"/>
            <w:hideMark/>
          </w:tcPr>
          <w:p w14:paraId="14720440"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Maximum RPS</w:t>
            </w:r>
          </w:p>
        </w:tc>
        <w:tc>
          <w:tcPr>
            <w:tcW w:w="960" w:type="dxa"/>
            <w:tcBorders>
              <w:top w:val="nil"/>
              <w:left w:val="nil"/>
              <w:bottom w:val="single" w:sz="8" w:space="0" w:color="4F81BD"/>
              <w:right w:val="single" w:sz="8" w:space="0" w:color="4F81BD"/>
            </w:tcBorders>
            <w:shd w:val="clear" w:color="000000" w:fill="D3DFEE"/>
            <w:vAlign w:val="center"/>
            <w:hideMark/>
          </w:tcPr>
          <w:p w14:paraId="7519D8F3"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3,463</w:t>
            </w:r>
          </w:p>
        </w:tc>
        <w:tc>
          <w:tcPr>
            <w:tcW w:w="960" w:type="dxa"/>
            <w:tcBorders>
              <w:top w:val="nil"/>
              <w:left w:val="nil"/>
              <w:bottom w:val="single" w:sz="8" w:space="0" w:color="4F81BD"/>
              <w:right w:val="single" w:sz="8" w:space="0" w:color="4F81BD"/>
            </w:tcBorders>
            <w:shd w:val="clear" w:color="000000" w:fill="D3DFEE"/>
            <w:vAlign w:val="center"/>
            <w:hideMark/>
          </w:tcPr>
          <w:p w14:paraId="7BA4C9FA"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7,331</w:t>
            </w:r>
          </w:p>
        </w:tc>
        <w:tc>
          <w:tcPr>
            <w:tcW w:w="960" w:type="dxa"/>
            <w:tcBorders>
              <w:top w:val="nil"/>
              <w:left w:val="nil"/>
              <w:bottom w:val="single" w:sz="8" w:space="0" w:color="4F81BD"/>
              <w:right w:val="single" w:sz="8" w:space="0" w:color="4F81BD"/>
            </w:tcBorders>
            <w:shd w:val="clear" w:color="000000" w:fill="D3DFEE"/>
            <w:vAlign w:val="center"/>
            <w:hideMark/>
          </w:tcPr>
          <w:p w14:paraId="7BE564A4"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11,032</w:t>
            </w:r>
          </w:p>
        </w:tc>
      </w:tr>
      <w:tr w:rsidR="00291081" w:rsidRPr="00291081" w14:paraId="04AFE0D8" w14:textId="77777777" w:rsidTr="00291081">
        <w:trPr>
          <w:trHeight w:val="315"/>
        </w:trPr>
        <w:tc>
          <w:tcPr>
            <w:tcW w:w="1580" w:type="dxa"/>
            <w:vMerge/>
            <w:tcBorders>
              <w:top w:val="nil"/>
              <w:left w:val="single" w:sz="8" w:space="0" w:color="4F81BD"/>
              <w:bottom w:val="single" w:sz="8" w:space="0" w:color="4F81BD"/>
              <w:right w:val="single" w:sz="8" w:space="0" w:color="4F81BD"/>
            </w:tcBorders>
            <w:vAlign w:val="center"/>
            <w:hideMark/>
          </w:tcPr>
          <w:p w14:paraId="4A3F2DA5" w14:textId="77777777" w:rsidR="00291081" w:rsidRPr="00291081" w:rsidRDefault="00291081" w:rsidP="00291081">
            <w:pPr>
              <w:spacing w:after="0" w:line="240" w:lineRule="auto"/>
              <w:rPr>
                <w:rFonts w:ascii="Calibri" w:eastAsia="Times New Roman" w:hAnsi="Calibri" w:cs="Calibri"/>
                <w:b/>
                <w:bCs/>
                <w:color w:val="000000"/>
              </w:rPr>
            </w:pPr>
          </w:p>
        </w:tc>
        <w:tc>
          <w:tcPr>
            <w:tcW w:w="2560" w:type="dxa"/>
            <w:tcBorders>
              <w:top w:val="nil"/>
              <w:left w:val="nil"/>
              <w:bottom w:val="single" w:sz="8" w:space="0" w:color="4F81BD"/>
              <w:right w:val="single" w:sz="8" w:space="0" w:color="4F81BD"/>
            </w:tcBorders>
            <w:shd w:val="clear" w:color="auto" w:fill="auto"/>
            <w:vAlign w:val="center"/>
            <w:hideMark/>
          </w:tcPr>
          <w:p w14:paraId="74C6E236"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SQL Server CPU utilization</w:t>
            </w:r>
          </w:p>
        </w:tc>
        <w:tc>
          <w:tcPr>
            <w:tcW w:w="960" w:type="dxa"/>
            <w:tcBorders>
              <w:top w:val="nil"/>
              <w:left w:val="nil"/>
              <w:bottom w:val="single" w:sz="8" w:space="0" w:color="4F81BD"/>
              <w:right w:val="single" w:sz="8" w:space="0" w:color="4F81BD"/>
            </w:tcBorders>
            <w:shd w:val="clear" w:color="auto" w:fill="auto"/>
            <w:vAlign w:val="center"/>
            <w:hideMark/>
          </w:tcPr>
          <w:p w14:paraId="0CE13891" w14:textId="77777777" w:rsidR="00291081" w:rsidRPr="00291081" w:rsidRDefault="00291081" w:rsidP="00291081">
            <w:pPr>
              <w:spacing w:after="0" w:line="240" w:lineRule="auto"/>
              <w:jc w:val="right"/>
              <w:rPr>
                <w:rFonts w:ascii="Calibri" w:eastAsia="Times New Roman" w:hAnsi="Calibri" w:cs="Calibri"/>
                <w:color w:val="000000"/>
                <w:sz w:val="20"/>
                <w:szCs w:val="20"/>
              </w:rPr>
            </w:pPr>
            <w:r w:rsidRPr="00291081">
              <w:rPr>
                <w:rFonts w:ascii="Calibri" w:eastAsia="Times New Roman" w:hAnsi="Calibri" w:cs="Calibri"/>
                <w:color w:val="000000"/>
                <w:sz w:val="20"/>
                <w:szCs w:val="17"/>
              </w:rPr>
              <w:t>0%</w:t>
            </w:r>
          </w:p>
        </w:tc>
        <w:tc>
          <w:tcPr>
            <w:tcW w:w="960" w:type="dxa"/>
            <w:tcBorders>
              <w:top w:val="nil"/>
              <w:left w:val="nil"/>
              <w:bottom w:val="single" w:sz="8" w:space="0" w:color="4F81BD"/>
              <w:right w:val="single" w:sz="8" w:space="0" w:color="4F81BD"/>
            </w:tcBorders>
            <w:shd w:val="clear" w:color="auto" w:fill="auto"/>
            <w:vAlign w:val="center"/>
            <w:hideMark/>
          </w:tcPr>
          <w:p w14:paraId="3743CB66" w14:textId="77777777" w:rsidR="00291081" w:rsidRPr="00291081" w:rsidRDefault="00291081" w:rsidP="00291081">
            <w:pPr>
              <w:spacing w:after="0" w:line="240" w:lineRule="auto"/>
              <w:jc w:val="right"/>
              <w:rPr>
                <w:rFonts w:ascii="Calibri" w:eastAsia="Times New Roman" w:hAnsi="Calibri" w:cs="Calibri"/>
                <w:color w:val="000000"/>
                <w:sz w:val="20"/>
                <w:szCs w:val="20"/>
              </w:rPr>
            </w:pPr>
            <w:r w:rsidRPr="00291081">
              <w:rPr>
                <w:rFonts w:ascii="Calibri" w:eastAsia="Times New Roman" w:hAnsi="Calibri" w:cs="Calibri"/>
                <w:color w:val="000000"/>
                <w:sz w:val="20"/>
                <w:szCs w:val="17"/>
              </w:rPr>
              <w:t>0%</w:t>
            </w:r>
          </w:p>
        </w:tc>
        <w:tc>
          <w:tcPr>
            <w:tcW w:w="960" w:type="dxa"/>
            <w:tcBorders>
              <w:top w:val="nil"/>
              <w:left w:val="nil"/>
              <w:bottom w:val="single" w:sz="8" w:space="0" w:color="4F81BD"/>
              <w:right w:val="single" w:sz="8" w:space="0" w:color="4F81BD"/>
            </w:tcBorders>
            <w:shd w:val="clear" w:color="auto" w:fill="auto"/>
            <w:vAlign w:val="center"/>
            <w:hideMark/>
          </w:tcPr>
          <w:p w14:paraId="3EDECECA"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0%</w:t>
            </w:r>
          </w:p>
        </w:tc>
      </w:tr>
      <w:tr w:rsidR="00291081" w:rsidRPr="00291081" w14:paraId="24D120CD" w14:textId="77777777" w:rsidTr="00291081">
        <w:trPr>
          <w:trHeight w:val="315"/>
        </w:trPr>
        <w:tc>
          <w:tcPr>
            <w:tcW w:w="1580" w:type="dxa"/>
            <w:vMerge w:val="restart"/>
            <w:tcBorders>
              <w:top w:val="nil"/>
              <w:left w:val="single" w:sz="8" w:space="0" w:color="4F81BD"/>
              <w:bottom w:val="single" w:sz="8" w:space="0" w:color="4F81BD"/>
              <w:right w:val="single" w:sz="8" w:space="0" w:color="4F81BD"/>
            </w:tcBorders>
            <w:shd w:val="clear" w:color="000000" w:fill="D3DFEE"/>
            <w:vAlign w:val="center"/>
            <w:hideMark/>
          </w:tcPr>
          <w:p w14:paraId="6A51808E" w14:textId="77777777" w:rsidR="00291081" w:rsidRPr="00291081" w:rsidRDefault="00291081" w:rsidP="00291081">
            <w:pPr>
              <w:spacing w:after="0" w:line="240" w:lineRule="auto"/>
              <w:jc w:val="center"/>
              <w:rPr>
                <w:rFonts w:ascii="Calibri" w:eastAsia="Times New Roman" w:hAnsi="Calibri" w:cs="Calibri"/>
                <w:b/>
                <w:bCs/>
                <w:color w:val="000000"/>
              </w:rPr>
            </w:pPr>
            <w:r w:rsidRPr="00291081">
              <w:rPr>
                <w:rFonts w:ascii="Calibri" w:eastAsia="Times New Roman" w:hAnsi="Calibri" w:cs="Calibri"/>
                <w:b/>
                <w:bCs/>
                <w:color w:val="000000"/>
              </w:rPr>
              <w:t>95%</w:t>
            </w:r>
          </w:p>
        </w:tc>
        <w:tc>
          <w:tcPr>
            <w:tcW w:w="2560" w:type="dxa"/>
            <w:tcBorders>
              <w:top w:val="nil"/>
              <w:left w:val="nil"/>
              <w:bottom w:val="single" w:sz="8" w:space="0" w:color="4F81BD"/>
              <w:right w:val="single" w:sz="8" w:space="0" w:color="4F81BD"/>
            </w:tcBorders>
            <w:shd w:val="clear" w:color="000000" w:fill="D3DFEE"/>
            <w:vAlign w:val="center"/>
            <w:hideMark/>
          </w:tcPr>
          <w:p w14:paraId="53BDA95E"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Maximum RPS</w:t>
            </w:r>
          </w:p>
        </w:tc>
        <w:tc>
          <w:tcPr>
            <w:tcW w:w="960" w:type="dxa"/>
            <w:tcBorders>
              <w:top w:val="nil"/>
              <w:left w:val="nil"/>
              <w:bottom w:val="single" w:sz="8" w:space="0" w:color="4F81BD"/>
              <w:right w:val="single" w:sz="8" w:space="0" w:color="4F81BD"/>
            </w:tcBorders>
            <w:shd w:val="clear" w:color="000000" w:fill="D3DFEE"/>
            <w:vAlign w:val="center"/>
            <w:hideMark/>
          </w:tcPr>
          <w:p w14:paraId="2E175690"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2,137</w:t>
            </w:r>
          </w:p>
        </w:tc>
        <w:tc>
          <w:tcPr>
            <w:tcW w:w="960" w:type="dxa"/>
            <w:tcBorders>
              <w:top w:val="nil"/>
              <w:left w:val="nil"/>
              <w:bottom w:val="single" w:sz="8" w:space="0" w:color="4F81BD"/>
              <w:right w:val="single" w:sz="8" w:space="0" w:color="4F81BD"/>
            </w:tcBorders>
            <w:shd w:val="clear" w:color="000000" w:fill="D3DFEE"/>
            <w:vAlign w:val="center"/>
            <w:hideMark/>
          </w:tcPr>
          <w:p w14:paraId="50609CDE"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3,945</w:t>
            </w:r>
          </w:p>
        </w:tc>
        <w:tc>
          <w:tcPr>
            <w:tcW w:w="960" w:type="dxa"/>
            <w:tcBorders>
              <w:top w:val="nil"/>
              <w:left w:val="nil"/>
              <w:bottom w:val="single" w:sz="8" w:space="0" w:color="4F81BD"/>
              <w:right w:val="single" w:sz="8" w:space="0" w:color="4F81BD"/>
            </w:tcBorders>
            <w:shd w:val="clear" w:color="000000" w:fill="D3DFEE"/>
            <w:vAlign w:val="center"/>
            <w:hideMark/>
          </w:tcPr>
          <w:p w14:paraId="256EC039"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5,937</w:t>
            </w:r>
          </w:p>
        </w:tc>
      </w:tr>
      <w:tr w:rsidR="00291081" w:rsidRPr="00291081" w14:paraId="34A2B211" w14:textId="77777777" w:rsidTr="00291081">
        <w:trPr>
          <w:trHeight w:val="315"/>
        </w:trPr>
        <w:tc>
          <w:tcPr>
            <w:tcW w:w="1580" w:type="dxa"/>
            <w:vMerge/>
            <w:tcBorders>
              <w:top w:val="nil"/>
              <w:left w:val="single" w:sz="8" w:space="0" w:color="4F81BD"/>
              <w:bottom w:val="single" w:sz="8" w:space="0" w:color="4F81BD"/>
              <w:right w:val="single" w:sz="8" w:space="0" w:color="4F81BD"/>
            </w:tcBorders>
            <w:vAlign w:val="center"/>
            <w:hideMark/>
          </w:tcPr>
          <w:p w14:paraId="05E42700" w14:textId="77777777" w:rsidR="00291081" w:rsidRPr="00291081" w:rsidRDefault="00291081" w:rsidP="00291081">
            <w:pPr>
              <w:spacing w:after="0" w:line="240" w:lineRule="auto"/>
              <w:rPr>
                <w:rFonts w:ascii="Calibri" w:eastAsia="Times New Roman" w:hAnsi="Calibri" w:cs="Calibri"/>
                <w:b/>
                <w:bCs/>
                <w:color w:val="000000"/>
              </w:rPr>
            </w:pPr>
          </w:p>
        </w:tc>
        <w:tc>
          <w:tcPr>
            <w:tcW w:w="2560" w:type="dxa"/>
            <w:tcBorders>
              <w:top w:val="nil"/>
              <w:left w:val="nil"/>
              <w:bottom w:val="single" w:sz="8" w:space="0" w:color="4F81BD"/>
              <w:right w:val="single" w:sz="8" w:space="0" w:color="4F81BD"/>
            </w:tcBorders>
            <w:shd w:val="clear" w:color="auto" w:fill="auto"/>
            <w:vAlign w:val="center"/>
            <w:hideMark/>
          </w:tcPr>
          <w:p w14:paraId="1CB8EC44"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SQL Server CPU utilization</w:t>
            </w:r>
          </w:p>
        </w:tc>
        <w:tc>
          <w:tcPr>
            <w:tcW w:w="960" w:type="dxa"/>
            <w:tcBorders>
              <w:top w:val="nil"/>
              <w:left w:val="nil"/>
              <w:bottom w:val="single" w:sz="8" w:space="0" w:color="4F81BD"/>
              <w:right w:val="single" w:sz="8" w:space="0" w:color="4F81BD"/>
            </w:tcBorders>
            <w:shd w:val="clear" w:color="auto" w:fill="auto"/>
            <w:vAlign w:val="center"/>
            <w:hideMark/>
          </w:tcPr>
          <w:p w14:paraId="7D4CA831"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5.93%</w:t>
            </w:r>
          </w:p>
        </w:tc>
        <w:tc>
          <w:tcPr>
            <w:tcW w:w="960" w:type="dxa"/>
            <w:tcBorders>
              <w:top w:val="nil"/>
              <w:left w:val="nil"/>
              <w:bottom w:val="single" w:sz="8" w:space="0" w:color="4F81BD"/>
              <w:right w:val="single" w:sz="8" w:space="0" w:color="4F81BD"/>
            </w:tcBorders>
            <w:shd w:val="clear" w:color="auto" w:fill="auto"/>
            <w:vAlign w:val="center"/>
            <w:hideMark/>
          </w:tcPr>
          <w:p w14:paraId="00DD688D"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12.00%</w:t>
            </w:r>
          </w:p>
        </w:tc>
        <w:tc>
          <w:tcPr>
            <w:tcW w:w="960" w:type="dxa"/>
            <w:tcBorders>
              <w:top w:val="nil"/>
              <w:left w:val="nil"/>
              <w:bottom w:val="single" w:sz="8" w:space="0" w:color="4F81BD"/>
              <w:right w:val="single" w:sz="8" w:space="0" w:color="4F81BD"/>
            </w:tcBorders>
            <w:shd w:val="clear" w:color="auto" w:fill="auto"/>
            <w:vAlign w:val="center"/>
            <w:hideMark/>
          </w:tcPr>
          <w:p w14:paraId="4900895E"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21.80%</w:t>
            </w:r>
          </w:p>
        </w:tc>
      </w:tr>
      <w:tr w:rsidR="00291081" w:rsidRPr="00291081" w14:paraId="2B29FB9E" w14:textId="77777777" w:rsidTr="00291081">
        <w:trPr>
          <w:trHeight w:val="315"/>
        </w:trPr>
        <w:tc>
          <w:tcPr>
            <w:tcW w:w="1580" w:type="dxa"/>
            <w:vMerge w:val="restart"/>
            <w:tcBorders>
              <w:top w:val="nil"/>
              <w:left w:val="single" w:sz="8" w:space="0" w:color="4F81BD"/>
              <w:bottom w:val="single" w:sz="8" w:space="0" w:color="4F81BD"/>
              <w:right w:val="single" w:sz="8" w:space="0" w:color="4F81BD"/>
            </w:tcBorders>
            <w:shd w:val="clear" w:color="000000" w:fill="D3DFEE"/>
            <w:vAlign w:val="center"/>
            <w:hideMark/>
          </w:tcPr>
          <w:p w14:paraId="60961017" w14:textId="77777777" w:rsidR="00291081" w:rsidRPr="00291081" w:rsidRDefault="00291081" w:rsidP="00291081">
            <w:pPr>
              <w:spacing w:after="0" w:line="240" w:lineRule="auto"/>
              <w:jc w:val="center"/>
              <w:rPr>
                <w:rFonts w:ascii="Calibri" w:eastAsia="Times New Roman" w:hAnsi="Calibri" w:cs="Calibri"/>
                <w:b/>
                <w:bCs/>
                <w:color w:val="000000"/>
              </w:rPr>
            </w:pPr>
            <w:r w:rsidRPr="00291081">
              <w:rPr>
                <w:rFonts w:ascii="Calibri" w:eastAsia="Times New Roman" w:hAnsi="Calibri" w:cs="Calibri"/>
                <w:b/>
                <w:bCs/>
                <w:color w:val="000000"/>
              </w:rPr>
              <w:t>90%</w:t>
            </w:r>
          </w:p>
        </w:tc>
        <w:tc>
          <w:tcPr>
            <w:tcW w:w="2560" w:type="dxa"/>
            <w:tcBorders>
              <w:top w:val="nil"/>
              <w:left w:val="nil"/>
              <w:bottom w:val="single" w:sz="8" w:space="0" w:color="4F81BD"/>
              <w:right w:val="single" w:sz="8" w:space="0" w:color="4F81BD"/>
            </w:tcBorders>
            <w:shd w:val="clear" w:color="000000" w:fill="D3DFEE"/>
            <w:vAlign w:val="center"/>
            <w:hideMark/>
          </w:tcPr>
          <w:p w14:paraId="77F41AFE"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Maximum RPS</w:t>
            </w:r>
          </w:p>
        </w:tc>
        <w:tc>
          <w:tcPr>
            <w:tcW w:w="960" w:type="dxa"/>
            <w:tcBorders>
              <w:top w:val="nil"/>
              <w:left w:val="nil"/>
              <w:bottom w:val="single" w:sz="8" w:space="0" w:color="4F81BD"/>
              <w:right w:val="single" w:sz="8" w:space="0" w:color="4F81BD"/>
            </w:tcBorders>
            <w:shd w:val="clear" w:color="000000" w:fill="D3DFEE"/>
            <w:vAlign w:val="center"/>
            <w:hideMark/>
          </w:tcPr>
          <w:p w14:paraId="6ABC7DE7"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1,518</w:t>
            </w:r>
          </w:p>
        </w:tc>
        <w:tc>
          <w:tcPr>
            <w:tcW w:w="960" w:type="dxa"/>
            <w:tcBorders>
              <w:top w:val="nil"/>
              <w:left w:val="nil"/>
              <w:bottom w:val="single" w:sz="8" w:space="0" w:color="4F81BD"/>
              <w:right w:val="single" w:sz="8" w:space="0" w:color="4F81BD"/>
            </w:tcBorders>
            <w:shd w:val="clear" w:color="000000" w:fill="D3DFEE"/>
            <w:vAlign w:val="center"/>
            <w:hideMark/>
          </w:tcPr>
          <w:p w14:paraId="5C36FBE1"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2,864</w:t>
            </w:r>
          </w:p>
        </w:tc>
        <w:tc>
          <w:tcPr>
            <w:tcW w:w="960" w:type="dxa"/>
            <w:tcBorders>
              <w:top w:val="nil"/>
              <w:left w:val="nil"/>
              <w:bottom w:val="single" w:sz="8" w:space="0" w:color="4F81BD"/>
              <w:right w:val="single" w:sz="8" w:space="0" w:color="4F81BD"/>
            </w:tcBorders>
            <w:shd w:val="clear" w:color="000000" w:fill="D3DFEE"/>
            <w:vAlign w:val="center"/>
            <w:hideMark/>
          </w:tcPr>
          <w:p w14:paraId="4469D555"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4,518</w:t>
            </w:r>
          </w:p>
        </w:tc>
      </w:tr>
      <w:tr w:rsidR="00291081" w:rsidRPr="00291081" w14:paraId="4F03A11E" w14:textId="77777777" w:rsidTr="00291081">
        <w:trPr>
          <w:trHeight w:val="315"/>
        </w:trPr>
        <w:tc>
          <w:tcPr>
            <w:tcW w:w="1580" w:type="dxa"/>
            <w:vMerge/>
            <w:tcBorders>
              <w:top w:val="nil"/>
              <w:left w:val="single" w:sz="8" w:space="0" w:color="4F81BD"/>
              <w:bottom w:val="single" w:sz="8" w:space="0" w:color="4F81BD"/>
              <w:right w:val="single" w:sz="8" w:space="0" w:color="4F81BD"/>
            </w:tcBorders>
            <w:vAlign w:val="center"/>
            <w:hideMark/>
          </w:tcPr>
          <w:p w14:paraId="04A698CB" w14:textId="77777777" w:rsidR="00291081" w:rsidRPr="00291081" w:rsidRDefault="00291081" w:rsidP="00291081">
            <w:pPr>
              <w:spacing w:after="0" w:line="240" w:lineRule="auto"/>
              <w:rPr>
                <w:rFonts w:ascii="Calibri" w:eastAsia="Times New Roman" w:hAnsi="Calibri" w:cs="Calibri"/>
                <w:b/>
                <w:bCs/>
                <w:color w:val="000000"/>
              </w:rPr>
            </w:pPr>
          </w:p>
        </w:tc>
        <w:tc>
          <w:tcPr>
            <w:tcW w:w="2560" w:type="dxa"/>
            <w:tcBorders>
              <w:top w:val="nil"/>
              <w:left w:val="nil"/>
              <w:bottom w:val="single" w:sz="8" w:space="0" w:color="4F81BD"/>
              <w:right w:val="single" w:sz="8" w:space="0" w:color="4F81BD"/>
            </w:tcBorders>
            <w:shd w:val="clear" w:color="auto" w:fill="auto"/>
            <w:vAlign w:val="center"/>
            <w:hideMark/>
          </w:tcPr>
          <w:p w14:paraId="064066A9"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SQL Server CPU utilization</w:t>
            </w:r>
          </w:p>
        </w:tc>
        <w:tc>
          <w:tcPr>
            <w:tcW w:w="960" w:type="dxa"/>
            <w:tcBorders>
              <w:top w:val="nil"/>
              <w:left w:val="nil"/>
              <w:bottom w:val="single" w:sz="8" w:space="0" w:color="4F81BD"/>
              <w:right w:val="single" w:sz="8" w:space="0" w:color="4F81BD"/>
            </w:tcBorders>
            <w:shd w:val="clear" w:color="auto" w:fill="auto"/>
            <w:vAlign w:val="center"/>
            <w:hideMark/>
          </w:tcPr>
          <w:p w14:paraId="6FAF1CBC"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7.12%</w:t>
            </w:r>
          </w:p>
        </w:tc>
        <w:tc>
          <w:tcPr>
            <w:tcW w:w="960" w:type="dxa"/>
            <w:tcBorders>
              <w:top w:val="nil"/>
              <w:left w:val="nil"/>
              <w:bottom w:val="single" w:sz="8" w:space="0" w:color="4F81BD"/>
              <w:right w:val="single" w:sz="8" w:space="0" w:color="4F81BD"/>
            </w:tcBorders>
            <w:shd w:val="clear" w:color="auto" w:fill="auto"/>
            <w:vAlign w:val="center"/>
            <w:hideMark/>
          </w:tcPr>
          <w:p w14:paraId="2BEE531B"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14.40%</w:t>
            </w:r>
          </w:p>
        </w:tc>
        <w:tc>
          <w:tcPr>
            <w:tcW w:w="960" w:type="dxa"/>
            <w:tcBorders>
              <w:top w:val="nil"/>
              <w:left w:val="nil"/>
              <w:bottom w:val="single" w:sz="8" w:space="0" w:color="4F81BD"/>
              <w:right w:val="single" w:sz="8" w:space="0" w:color="4F81BD"/>
            </w:tcBorders>
            <w:shd w:val="clear" w:color="auto" w:fill="auto"/>
            <w:vAlign w:val="center"/>
            <w:hideMark/>
          </w:tcPr>
          <w:p w14:paraId="70F7018E"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28.00%</w:t>
            </w:r>
          </w:p>
        </w:tc>
      </w:tr>
      <w:tr w:rsidR="00291081" w:rsidRPr="00291081" w14:paraId="5F0B7867" w14:textId="77777777" w:rsidTr="00291081">
        <w:trPr>
          <w:trHeight w:val="315"/>
        </w:trPr>
        <w:tc>
          <w:tcPr>
            <w:tcW w:w="1580" w:type="dxa"/>
            <w:vMerge w:val="restart"/>
            <w:tcBorders>
              <w:top w:val="nil"/>
              <w:left w:val="single" w:sz="8" w:space="0" w:color="4F81BD"/>
              <w:bottom w:val="single" w:sz="8" w:space="0" w:color="4F81BD"/>
              <w:right w:val="single" w:sz="8" w:space="0" w:color="4F81BD"/>
            </w:tcBorders>
            <w:shd w:val="clear" w:color="000000" w:fill="D3DFEE"/>
            <w:vAlign w:val="center"/>
            <w:hideMark/>
          </w:tcPr>
          <w:p w14:paraId="5948D164" w14:textId="77777777" w:rsidR="00291081" w:rsidRPr="00291081" w:rsidRDefault="00291081" w:rsidP="00291081">
            <w:pPr>
              <w:spacing w:after="0" w:line="240" w:lineRule="auto"/>
              <w:jc w:val="center"/>
              <w:rPr>
                <w:rFonts w:ascii="Calibri" w:eastAsia="Times New Roman" w:hAnsi="Calibri" w:cs="Calibri"/>
                <w:b/>
                <w:bCs/>
                <w:color w:val="000000"/>
              </w:rPr>
            </w:pPr>
            <w:r w:rsidRPr="00291081">
              <w:rPr>
                <w:rFonts w:ascii="Calibri" w:eastAsia="Times New Roman" w:hAnsi="Calibri" w:cs="Calibri"/>
                <w:b/>
                <w:bCs/>
                <w:color w:val="000000"/>
              </w:rPr>
              <w:t>50%</w:t>
            </w:r>
          </w:p>
        </w:tc>
        <w:tc>
          <w:tcPr>
            <w:tcW w:w="2560" w:type="dxa"/>
            <w:tcBorders>
              <w:top w:val="nil"/>
              <w:left w:val="nil"/>
              <w:bottom w:val="single" w:sz="8" w:space="0" w:color="4F81BD"/>
              <w:right w:val="single" w:sz="8" w:space="0" w:color="4F81BD"/>
            </w:tcBorders>
            <w:shd w:val="clear" w:color="000000" w:fill="D3DFEE"/>
            <w:vAlign w:val="center"/>
            <w:hideMark/>
          </w:tcPr>
          <w:p w14:paraId="5995CCD5"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Maximum RPS</w:t>
            </w:r>
          </w:p>
        </w:tc>
        <w:tc>
          <w:tcPr>
            <w:tcW w:w="960" w:type="dxa"/>
            <w:tcBorders>
              <w:top w:val="nil"/>
              <w:left w:val="nil"/>
              <w:bottom w:val="single" w:sz="8" w:space="0" w:color="4F81BD"/>
              <w:right w:val="single" w:sz="8" w:space="0" w:color="4F81BD"/>
            </w:tcBorders>
            <w:shd w:val="clear" w:color="000000" w:fill="D3DFEE"/>
            <w:vAlign w:val="center"/>
            <w:hideMark/>
          </w:tcPr>
          <w:p w14:paraId="62DFE99C"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459</w:t>
            </w:r>
          </w:p>
        </w:tc>
        <w:tc>
          <w:tcPr>
            <w:tcW w:w="960" w:type="dxa"/>
            <w:tcBorders>
              <w:top w:val="nil"/>
              <w:left w:val="nil"/>
              <w:bottom w:val="single" w:sz="8" w:space="0" w:color="4F81BD"/>
              <w:right w:val="single" w:sz="8" w:space="0" w:color="4F81BD"/>
            </w:tcBorders>
            <w:shd w:val="clear" w:color="000000" w:fill="D3DFEE"/>
            <w:vAlign w:val="center"/>
            <w:hideMark/>
          </w:tcPr>
          <w:p w14:paraId="4311E488"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913</w:t>
            </w:r>
          </w:p>
        </w:tc>
        <w:tc>
          <w:tcPr>
            <w:tcW w:w="960" w:type="dxa"/>
            <w:tcBorders>
              <w:top w:val="nil"/>
              <w:left w:val="nil"/>
              <w:bottom w:val="single" w:sz="8" w:space="0" w:color="4F81BD"/>
              <w:right w:val="single" w:sz="8" w:space="0" w:color="4F81BD"/>
            </w:tcBorders>
            <w:shd w:val="clear" w:color="000000" w:fill="D3DFEE"/>
            <w:vAlign w:val="center"/>
            <w:hideMark/>
          </w:tcPr>
          <w:p w14:paraId="20790D99"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1,596</w:t>
            </w:r>
            <w:r w:rsidRPr="00291081">
              <w:rPr>
                <w:rFonts w:ascii="Calibri" w:eastAsia="Times New Roman" w:hAnsi="Calibri" w:cs="Calibri"/>
                <w:color w:val="000000"/>
                <w:sz w:val="16"/>
                <w:szCs w:val="16"/>
              </w:rPr>
              <w:t> </w:t>
            </w:r>
          </w:p>
        </w:tc>
      </w:tr>
      <w:tr w:rsidR="00291081" w:rsidRPr="00291081" w14:paraId="22BA0258" w14:textId="77777777" w:rsidTr="00291081">
        <w:trPr>
          <w:trHeight w:val="315"/>
        </w:trPr>
        <w:tc>
          <w:tcPr>
            <w:tcW w:w="1580" w:type="dxa"/>
            <w:vMerge/>
            <w:tcBorders>
              <w:top w:val="nil"/>
              <w:left w:val="single" w:sz="8" w:space="0" w:color="4F81BD"/>
              <w:bottom w:val="single" w:sz="8" w:space="0" w:color="4F81BD"/>
              <w:right w:val="single" w:sz="8" w:space="0" w:color="4F81BD"/>
            </w:tcBorders>
            <w:vAlign w:val="center"/>
            <w:hideMark/>
          </w:tcPr>
          <w:p w14:paraId="5616EEBE" w14:textId="77777777" w:rsidR="00291081" w:rsidRPr="00291081" w:rsidRDefault="00291081" w:rsidP="00291081">
            <w:pPr>
              <w:spacing w:after="0" w:line="240" w:lineRule="auto"/>
              <w:rPr>
                <w:rFonts w:ascii="Calibri" w:eastAsia="Times New Roman" w:hAnsi="Calibri" w:cs="Calibri"/>
                <w:b/>
                <w:bCs/>
                <w:color w:val="000000"/>
              </w:rPr>
            </w:pPr>
          </w:p>
        </w:tc>
        <w:tc>
          <w:tcPr>
            <w:tcW w:w="2560" w:type="dxa"/>
            <w:tcBorders>
              <w:top w:val="nil"/>
              <w:left w:val="nil"/>
              <w:bottom w:val="single" w:sz="8" w:space="0" w:color="4F81BD"/>
              <w:right w:val="single" w:sz="8" w:space="0" w:color="4F81BD"/>
            </w:tcBorders>
            <w:shd w:val="clear" w:color="auto" w:fill="auto"/>
            <w:vAlign w:val="center"/>
            <w:hideMark/>
          </w:tcPr>
          <w:p w14:paraId="48D1DB5F"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SQL Server CPU utilization</w:t>
            </w:r>
          </w:p>
        </w:tc>
        <w:tc>
          <w:tcPr>
            <w:tcW w:w="960" w:type="dxa"/>
            <w:tcBorders>
              <w:top w:val="nil"/>
              <w:left w:val="nil"/>
              <w:bottom w:val="single" w:sz="8" w:space="0" w:color="4F81BD"/>
              <w:right w:val="single" w:sz="8" w:space="0" w:color="4F81BD"/>
            </w:tcBorders>
            <w:shd w:val="clear" w:color="auto" w:fill="auto"/>
            <w:vAlign w:val="center"/>
            <w:hideMark/>
          </w:tcPr>
          <w:p w14:paraId="35D99804"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9.86%</w:t>
            </w:r>
          </w:p>
        </w:tc>
        <w:tc>
          <w:tcPr>
            <w:tcW w:w="960" w:type="dxa"/>
            <w:tcBorders>
              <w:top w:val="nil"/>
              <w:left w:val="nil"/>
              <w:bottom w:val="single" w:sz="8" w:space="0" w:color="4F81BD"/>
              <w:right w:val="single" w:sz="8" w:space="0" w:color="4F81BD"/>
            </w:tcBorders>
            <w:shd w:val="clear" w:color="auto" w:fill="auto"/>
            <w:vAlign w:val="center"/>
            <w:hideMark/>
          </w:tcPr>
          <w:p w14:paraId="77A99662"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19.50%</w:t>
            </w:r>
          </w:p>
        </w:tc>
        <w:tc>
          <w:tcPr>
            <w:tcW w:w="960" w:type="dxa"/>
            <w:tcBorders>
              <w:top w:val="nil"/>
              <w:left w:val="nil"/>
              <w:bottom w:val="single" w:sz="8" w:space="0" w:color="4F81BD"/>
              <w:right w:val="single" w:sz="8" w:space="0" w:color="4F81BD"/>
            </w:tcBorders>
            <w:shd w:val="clear" w:color="auto" w:fill="auto"/>
            <w:vAlign w:val="center"/>
            <w:hideMark/>
          </w:tcPr>
          <w:p w14:paraId="3FFB3200"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42.00%</w:t>
            </w:r>
          </w:p>
        </w:tc>
      </w:tr>
      <w:tr w:rsidR="00291081" w:rsidRPr="00291081" w14:paraId="68301526" w14:textId="77777777" w:rsidTr="00291081">
        <w:trPr>
          <w:trHeight w:val="315"/>
        </w:trPr>
        <w:tc>
          <w:tcPr>
            <w:tcW w:w="1580" w:type="dxa"/>
            <w:vMerge w:val="restart"/>
            <w:tcBorders>
              <w:top w:val="single" w:sz="8" w:space="0" w:color="4F81BD"/>
              <w:left w:val="single" w:sz="8" w:space="0" w:color="4F81BD"/>
              <w:bottom w:val="single" w:sz="4" w:space="0" w:color="4F81BD" w:themeColor="accent1"/>
              <w:right w:val="single" w:sz="8" w:space="0" w:color="4F81BD"/>
            </w:tcBorders>
            <w:shd w:val="clear" w:color="000000" w:fill="D3DFEE"/>
            <w:vAlign w:val="center"/>
            <w:hideMark/>
          </w:tcPr>
          <w:p w14:paraId="54F8A35D" w14:textId="77777777" w:rsidR="00291081" w:rsidRPr="00291081" w:rsidRDefault="00291081" w:rsidP="00291081">
            <w:pPr>
              <w:spacing w:after="0" w:line="240" w:lineRule="auto"/>
              <w:jc w:val="center"/>
              <w:rPr>
                <w:rFonts w:ascii="Calibri" w:eastAsia="Times New Roman" w:hAnsi="Calibri" w:cs="Calibri"/>
                <w:b/>
                <w:bCs/>
                <w:color w:val="000000"/>
              </w:rPr>
            </w:pPr>
            <w:r w:rsidRPr="00291081">
              <w:rPr>
                <w:rFonts w:ascii="Calibri" w:eastAsia="Times New Roman" w:hAnsi="Calibri" w:cs="Calibri"/>
                <w:b/>
                <w:bCs/>
                <w:color w:val="000000"/>
              </w:rPr>
              <w:t>0%</w:t>
            </w:r>
          </w:p>
        </w:tc>
        <w:tc>
          <w:tcPr>
            <w:tcW w:w="2560" w:type="dxa"/>
            <w:tcBorders>
              <w:top w:val="nil"/>
              <w:left w:val="nil"/>
              <w:bottom w:val="single" w:sz="8" w:space="0" w:color="4F81BD"/>
              <w:right w:val="single" w:sz="8" w:space="0" w:color="4F81BD"/>
            </w:tcBorders>
            <w:shd w:val="clear" w:color="000000" w:fill="D3DFEE"/>
            <w:vAlign w:val="center"/>
            <w:hideMark/>
          </w:tcPr>
          <w:p w14:paraId="61A005DE"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Maximum RPS</w:t>
            </w:r>
          </w:p>
        </w:tc>
        <w:tc>
          <w:tcPr>
            <w:tcW w:w="960" w:type="dxa"/>
            <w:tcBorders>
              <w:top w:val="nil"/>
              <w:left w:val="nil"/>
              <w:bottom w:val="single" w:sz="8" w:space="0" w:color="4F81BD"/>
              <w:right w:val="single" w:sz="8" w:space="0" w:color="4F81BD"/>
            </w:tcBorders>
            <w:shd w:val="clear" w:color="000000" w:fill="D3DFEE"/>
            <w:vAlign w:val="center"/>
            <w:hideMark/>
          </w:tcPr>
          <w:p w14:paraId="530E02BE"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172</w:t>
            </w:r>
          </w:p>
        </w:tc>
        <w:tc>
          <w:tcPr>
            <w:tcW w:w="960" w:type="dxa"/>
            <w:tcBorders>
              <w:top w:val="nil"/>
              <w:left w:val="nil"/>
              <w:bottom w:val="single" w:sz="8" w:space="0" w:color="4F81BD"/>
              <w:right w:val="single" w:sz="8" w:space="0" w:color="4F81BD"/>
            </w:tcBorders>
            <w:shd w:val="clear" w:color="000000" w:fill="D3DFEE"/>
            <w:vAlign w:val="center"/>
            <w:hideMark/>
          </w:tcPr>
          <w:p w14:paraId="5B8C1ED8"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339</w:t>
            </w:r>
          </w:p>
        </w:tc>
        <w:tc>
          <w:tcPr>
            <w:tcW w:w="960" w:type="dxa"/>
            <w:tcBorders>
              <w:top w:val="nil"/>
              <w:left w:val="nil"/>
              <w:bottom w:val="single" w:sz="8" w:space="0" w:color="4F81BD"/>
              <w:right w:val="single" w:sz="8" w:space="0" w:color="4F81BD"/>
            </w:tcBorders>
            <w:shd w:val="clear" w:color="000000" w:fill="D3DFEE"/>
            <w:vAlign w:val="center"/>
            <w:hideMark/>
          </w:tcPr>
          <w:p w14:paraId="29882CEC"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638</w:t>
            </w:r>
          </w:p>
        </w:tc>
      </w:tr>
      <w:tr w:rsidR="00291081" w:rsidRPr="00291081" w14:paraId="3EE5C2E4" w14:textId="77777777" w:rsidTr="00291081">
        <w:trPr>
          <w:trHeight w:val="315"/>
        </w:trPr>
        <w:tc>
          <w:tcPr>
            <w:tcW w:w="1580" w:type="dxa"/>
            <w:vMerge/>
            <w:tcBorders>
              <w:top w:val="single" w:sz="4" w:space="0" w:color="auto"/>
              <w:left w:val="single" w:sz="8" w:space="0" w:color="4F81BD"/>
              <w:bottom w:val="single" w:sz="4" w:space="0" w:color="4F81BD" w:themeColor="accent1"/>
              <w:right w:val="single" w:sz="8" w:space="0" w:color="4F81BD"/>
            </w:tcBorders>
            <w:vAlign w:val="center"/>
            <w:hideMark/>
          </w:tcPr>
          <w:p w14:paraId="17A85495" w14:textId="77777777" w:rsidR="00291081" w:rsidRPr="00291081" w:rsidRDefault="00291081" w:rsidP="00291081">
            <w:pPr>
              <w:spacing w:after="0" w:line="240" w:lineRule="auto"/>
              <w:rPr>
                <w:rFonts w:ascii="Calibri" w:eastAsia="Times New Roman" w:hAnsi="Calibri" w:cs="Calibri"/>
                <w:b/>
                <w:bCs/>
                <w:color w:val="000000"/>
              </w:rPr>
            </w:pPr>
          </w:p>
        </w:tc>
        <w:tc>
          <w:tcPr>
            <w:tcW w:w="2560" w:type="dxa"/>
            <w:tcBorders>
              <w:top w:val="nil"/>
              <w:left w:val="nil"/>
              <w:bottom w:val="single" w:sz="8" w:space="0" w:color="4F81BD"/>
              <w:right w:val="single" w:sz="8" w:space="0" w:color="4F81BD"/>
            </w:tcBorders>
            <w:shd w:val="clear" w:color="auto" w:fill="auto"/>
            <w:vAlign w:val="center"/>
            <w:hideMark/>
          </w:tcPr>
          <w:p w14:paraId="2FC1A2AF" w14:textId="77777777" w:rsidR="00291081" w:rsidRPr="00291081" w:rsidRDefault="00291081" w:rsidP="00291081">
            <w:pPr>
              <w:spacing w:after="0" w:line="240" w:lineRule="auto"/>
              <w:rPr>
                <w:rFonts w:ascii="Calibri" w:eastAsia="Times New Roman" w:hAnsi="Calibri" w:cs="Calibri"/>
                <w:color w:val="000000"/>
              </w:rPr>
            </w:pPr>
            <w:r w:rsidRPr="00291081">
              <w:rPr>
                <w:rFonts w:ascii="Calibri" w:eastAsia="Times New Roman" w:hAnsi="Calibri" w:cs="Calibri"/>
                <w:color w:val="000000"/>
              </w:rPr>
              <w:t>SQL Server CPU utilization</w:t>
            </w:r>
          </w:p>
        </w:tc>
        <w:tc>
          <w:tcPr>
            <w:tcW w:w="960" w:type="dxa"/>
            <w:tcBorders>
              <w:top w:val="nil"/>
              <w:left w:val="nil"/>
              <w:bottom w:val="single" w:sz="8" w:space="0" w:color="4F81BD"/>
              <w:right w:val="single" w:sz="8" w:space="0" w:color="4F81BD"/>
            </w:tcBorders>
            <w:shd w:val="clear" w:color="auto" w:fill="auto"/>
            <w:vAlign w:val="center"/>
            <w:hideMark/>
          </w:tcPr>
          <w:p w14:paraId="328AE326" w14:textId="77777777"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9.53%</w:t>
            </w:r>
          </w:p>
        </w:tc>
        <w:tc>
          <w:tcPr>
            <w:tcW w:w="960" w:type="dxa"/>
            <w:tcBorders>
              <w:top w:val="nil"/>
              <w:left w:val="nil"/>
              <w:bottom w:val="single" w:sz="8" w:space="0" w:color="4F81BD"/>
              <w:right w:val="single" w:sz="8" w:space="0" w:color="4F81BD"/>
            </w:tcBorders>
            <w:shd w:val="clear" w:color="auto" w:fill="auto"/>
            <w:vAlign w:val="center"/>
            <w:hideMark/>
          </w:tcPr>
          <w:p w14:paraId="1538FEE6" w14:textId="0EC4ED69" w:rsidR="00291081" w:rsidRPr="00291081" w:rsidRDefault="00291081" w:rsidP="00291081">
            <w:pPr>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19</w:t>
            </w:r>
            <w:r w:rsidR="005B27B5">
              <w:rPr>
                <w:rFonts w:ascii="Calibri" w:eastAsia="Times New Roman" w:hAnsi="Calibri" w:cs="Calibri"/>
                <w:color w:val="000000"/>
              </w:rPr>
              <w:t>.00</w:t>
            </w:r>
            <w:r w:rsidRPr="00291081">
              <w:rPr>
                <w:rFonts w:ascii="Calibri" w:eastAsia="Times New Roman" w:hAnsi="Calibri" w:cs="Calibri"/>
                <w:color w:val="000000"/>
              </w:rPr>
              <w:t>%</w:t>
            </w:r>
          </w:p>
        </w:tc>
        <w:tc>
          <w:tcPr>
            <w:tcW w:w="960" w:type="dxa"/>
            <w:tcBorders>
              <w:top w:val="nil"/>
              <w:left w:val="nil"/>
              <w:bottom w:val="single" w:sz="8" w:space="0" w:color="4F81BD"/>
              <w:right w:val="single" w:sz="8" w:space="0" w:color="4F81BD"/>
            </w:tcBorders>
            <w:shd w:val="clear" w:color="auto" w:fill="auto"/>
            <w:vAlign w:val="center"/>
            <w:hideMark/>
          </w:tcPr>
          <w:p w14:paraId="46978C14" w14:textId="77777777" w:rsidR="00291081" w:rsidRPr="00291081" w:rsidRDefault="00291081" w:rsidP="00A87F32">
            <w:pPr>
              <w:keepNext/>
              <w:spacing w:after="0" w:line="240" w:lineRule="auto"/>
              <w:jc w:val="right"/>
              <w:rPr>
                <w:rFonts w:ascii="Calibri" w:eastAsia="Times New Roman" w:hAnsi="Calibri" w:cs="Calibri"/>
                <w:color w:val="000000"/>
              </w:rPr>
            </w:pPr>
            <w:r w:rsidRPr="00291081">
              <w:rPr>
                <w:rFonts w:ascii="Calibri" w:eastAsia="Times New Roman" w:hAnsi="Calibri" w:cs="Calibri"/>
                <w:color w:val="000000"/>
              </w:rPr>
              <w:t>36.30%</w:t>
            </w:r>
          </w:p>
        </w:tc>
      </w:tr>
    </w:tbl>
    <w:p w14:paraId="1DFEE9C6" w14:textId="22CA77F6" w:rsidR="00A87F32" w:rsidRDefault="00A87F32">
      <w:pPr>
        <w:pStyle w:val="Caption"/>
      </w:pPr>
      <w:r>
        <w:t xml:space="preserve">Table </w:t>
      </w:r>
      <w:r w:rsidR="004244FC">
        <w:fldChar w:fldCharType="begin"/>
      </w:r>
      <w:r w:rsidR="004244FC">
        <w:instrText xml:space="preserve"> SEQ Table \* ARABIC </w:instrText>
      </w:r>
      <w:r w:rsidR="004244FC">
        <w:fldChar w:fldCharType="separate"/>
      </w:r>
      <w:r w:rsidR="00C20754">
        <w:rPr>
          <w:noProof/>
        </w:rPr>
        <w:t>1</w:t>
      </w:r>
      <w:r w:rsidR="004244FC">
        <w:rPr>
          <w:noProof/>
        </w:rPr>
        <w:fldChar w:fldCharType="end"/>
      </w:r>
    </w:p>
    <w:p w14:paraId="776E298A" w14:textId="1789B9AF" w:rsidR="008D2E37" w:rsidRDefault="008D2E37" w:rsidP="008D2E37">
      <w:pPr>
        <w:pStyle w:val="Heading3"/>
      </w:pPr>
      <w:bookmarkStart w:id="25" w:name="_Toc258507852"/>
      <w:r>
        <w:t xml:space="preserve">Conclusions and </w:t>
      </w:r>
      <w:r w:rsidR="00445317">
        <w:t>r</w:t>
      </w:r>
      <w:r>
        <w:t>ecommendations</w:t>
      </w:r>
      <w:bookmarkEnd w:id="25"/>
    </w:p>
    <w:p w14:paraId="3CF56925" w14:textId="131939F4" w:rsidR="009349FA" w:rsidRDefault="004B2B69" w:rsidP="009349FA">
      <w:r>
        <w:t>Higher output cache hit ratios yield signif</w:t>
      </w:r>
      <w:r w:rsidR="009349FA">
        <w:t xml:space="preserve">icant increases in maximum RPS. </w:t>
      </w:r>
      <w:r>
        <w:t>Therefore, we recommend enabling output caching to optimize your SharePoint Server 2010 publishing solution.</w:t>
      </w:r>
      <w:r w:rsidR="00835739">
        <w:t xml:space="preserve"> The output cache can be configured in Site Collection Administration-&gt;Output Cache Settings.</w:t>
      </w:r>
      <w:r w:rsidR="009349FA">
        <w:t xml:space="preserve">  </w:t>
      </w:r>
    </w:p>
    <w:p w14:paraId="2A68D6F8" w14:textId="77777777" w:rsidR="009349FA" w:rsidRDefault="009349FA" w:rsidP="009349FA">
      <w:r>
        <w:t xml:space="preserve">In tests that had output caching enabled, the first request that caches a page was excluded; that is, a certain percentage of pages are already stored in the cache. When a user first requests an </w:t>
      </w:r>
      <w:proofErr w:type="spellStart"/>
      <w:r>
        <w:t>uncached</w:t>
      </w:r>
      <w:proofErr w:type="spellEnd"/>
      <w:r>
        <w:t xml:space="preserve"> page, the page is added to the cache. If the cache has reached or is approaching capacity, the cache trims the data that was least recently requested.</w:t>
      </w:r>
    </w:p>
    <w:p w14:paraId="756B259B" w14:textId="12CA6A08" w:rsidR="009349FA" w:rsidRDefault="009349FA" w:rsidP="008D2E37">
      <w:r>
        <w:t xml:space="preserve">The 0% cache hit ratio simulates both an environment in which output caching is not enabled and an environment in which caching is enabled, but the </w:t>
      </w:r>
      <w:r w:rsidR="00594A9B">
        <w:t xml:space="preserve">short duration after the </w:t>
      </w:r>
      <w:r>
        <w:t>cache has been flushed</w:t>
      </w:r>
      <w:r w:rsidR="00594A9B">
        <w:t xml:space="preserve"> while the </w:t>
      </w:r>
      <w:r>
        <w:t xml:space="preserve">cache </w:t>
      </w:r>
      <w:r w:rsidR="00594A9B">
        <w:t>fills</w:t>
      </w:r>
      <w:r>
        <w:t xml:space="preserve">. </w:t>
      </w:r>
      <w:r w:rsidR="00335ECE">
        <w:t>For example, t</w:t>
      </w:r>
      <w:r w:rsidR="00594A9B">
        <w:t>his</w:t>
      </w:r>
      <w:r>
        <w:t xml:space="preserve"> would </w:t>
      </w:r>
      <w:r w:rsidR="00594A9B">
        <w:t xml:space="preserve">be </w:t>
      </w:r>
      <w:r>
        <w:t xml:space="preserve">observed every day in a real world environment when the application pool recycles, so it is important to scale your hardware appropriately to accommodate a situation in which there is a 0% cache hit ratio for the brief period of time between the application </w:t>
      </w:r>
      <w:proofErr w:type="gramStart"/>
      <w:r>
        <w:t>pool</w:t>
      </w:r>
      <w:proofErr w:type="gramEnd"/>
      <w:r>
        <w:t xml:space="preserve"> recycle and subsequently requesting and thereby caching pages.</w:t>
      </w:r>
    </w:p>
    <w:p w14:paraId="776E298F" w14:textId="107C1752" w:rsidR="008D2E37" w:rsidRDefault="008D2E37" w:rsidP="008D2E37">
      <w:pPr>
        <w:pStyle w:val="Heading2"/>
      </w:pPr>
      <w:bookmarkStart w:id="26" w:name="_Ref258448049"/>
      <w:bookmarkStart w:id="27" w:name="_Toc258507853"/>
      <w:r>
        <w:t>Anonymous vs</w:t>
      </w:r>
      <w:r w:rsidR="008D2DF6">
        <w:t>.</w:t>
      </w:r>
      <w:r>
        <w:t xml:space="preserve"> </w:t>
      </w:r>
      <w:r w:rsidR="00445317">
        <w:t>a</w:t>
      </w:r>
      <w:r>
        <w:t>uthenticated</w:t>
      </w:r>
      <w:bookmarkEnd w:id="26"/>
      <w:bookmarkEnd w:id="27"/>
    </w:p>
    <w:p w14:paraId="51BBAEA4" w14:textId="722557BB" w:rsidR="00FE2520" w:rsidRDefault="00835739" w:rsidP="00835739">
      <w:r>
        <w:t xml:space="preserve">The previous test assumes that all requests to the site are made by anonymous readers. However, in your site, some or all users </w:t>
      </w:r>
      <w:r w:rsidR="005A16B6">
        <w:t>might</w:t>
      </w:r>
      <w:r>
        <w:t xml:space="preserve"> be authenticated. Examples of authenticated read scenarios include a corporate intranet publishing site and members-only content on an Internet site.  </w:t>
      </w:r>
    </w:p>
    <w:p w14:paraId="6BE43994" w14:textId="6EE56172" w:rsidR="00835739" w:rsidRDefault="00835739" w:rsidP="00835739">
      <w:r>
        <w:t>You can specify different output cache behavior for authenticated users versus anonymous use</w:t>
      </w:r>
      <w:r w:rsidR="00FE2520">
        <w:t>rs with output cache profiles.</w:t>
      </w:r>
    </w:p>
    <w:p w14:paraId="776E2991" w14:textId="269CCD6A" w:rsidR="008D2E37" w:rsidRDefault="008D2E37" w:rsidP="008D2E37">
      <w:pPr>
        <w:pStyle w:val="Heading3"/>
      </w:pPr>
      <w:bookmarkStart w:id="28" w:name="_Toc258507854"/>
      <w:r>
        <w:t xml:space="preserve">Cache </w:t>
      </w:r>
      <w:r w:rsidR="00445317">
        <w:t>p</w:t>
      </w:r>
      <w:r>
        <w:t>rofiles</w:t>
      </w:r>
      <w:bookmarkEnd w:id="28"/>
    </w:p>
    <w:p w14:paraId="776E299F" w14:textId="1DA38DBB" w:rsidR="008D2E37" w:rsidRPr="0068530D" w:rsidRDefault="008D2E37" w:rsidP="008D2E37">
      <w:r w:rsidRPr="00B17776">
        <w:rPr>
          <w:b/>
        </w:rPr>
        <w:t>Cache profiles</w:t>
      </w:r>
      <w:r>
        <w:t xml:space="preserve"> aggregate settings</w:t>
      </w:r>
      <w:r w:rsidRPr="0068530D">
        <w:t xml:space="preserve"> that you </w:t>
      </w:r>
      <w:r>
        <w:t xml:space="preserve">can </w:t>
      </w:r>
      <w:r w:rsidRPr="0068530D">
        <w:t>apply to pages, page items, content types, and levels of scale in your site deployment.</w:t>
      </w:r>
      <w:r>
        <w:t xml:space="preserve"> </w:t>
      </w:r>
      <w:r w:rsidRPr="0068530D">
        <w:t>A cache profile defines the following types of cache behavior:</w:t>
      </w:r>
    </w:p>
    <w:p w14:paraId="776E29A0" w14:textId="77777777" w:rsidR="008D2E37" w:rsidRPr="0068530D" w:rsidRDefault="008D2E37" w:rsidP="008D2E37">
      <w:pPr>
        <w:pStyle w:val="ListParagraph"/>
        <w:numPr>
          <w:ilvl w:val="0"/>
          <w:numId w:val="9"/>
        </w:numPr>
      </w:pPr>
      <w:r w:rsidRPr="0068530D">
        <w:t xml:space="preserve">The length of time that items should be held within the cache </w:t>
      </w:r>
    </w:p>
    <w:p w14:paraId="776E29A1" w14:textId="77777777" w:rsidR="008D2E37" w:rsidRPr="0068530D" w:rsidRDefault="008D2E37" w:rsidP="008D2E37">
      <w:pPr>
        <w:pStyle w:val="ListParagraph"/>
        <w:numPr>
          <w:ilvl w:val="0"/>
          <w:numId w:val="9"/>
        </w:numPr>
      </w:pPr>
      <w:r w:rsidRPr="0068530D">
        <w:t xml:space="preserve">The security trimming policy </w:t>
      </w:r>
    </w:p>
    <w:p w14:paraId="776E29A2" w14:textId="77777777" w:rsidR="008D2E37" w:rsidRPr="0068530D" w:rsidRDefault="008D2E37" w:rsidP="008D2E37">
      <w:pPr>
        <w:pStyle w:val="ListParagraph"/>
        <w:numPr>
          <w:ilvl w:val="0"/>
          <w:numId w:val="9"/>
        </w:numPr>
      </w:pPr>
      <w:r w:rsidRPr="0068530D">
        <w:t xml:space="preserve">The expiration of settings, such as duration and changes </w:t>
      </w:r>
    </w:p>
    <w:p w14:paraId="776E29A3" w14:textId="48353B6A" w:rsidR="008D2E37" w:rsidRPr="0068530D" w:rsidRDefault="008D2E37" w:rsidP="008D2E37">
      <w:pPr>
        <w:pStyle w:val="ListParagraph"/>
        <w:numPr>
          <w:ilvl w:val="0"/>
          <w:numId w:val="9"/>
        </w:numPr>
      </w:pPr>
      <w:r w:rsidRPr="0068530D">
        <w:t xml:space="preserve">The </w:t>
      </w:r>
      <w:r w:rsidR="00664DE4">
        <w:t>variations</w:t>
      </w:r>
      <w:r w:rsidRPr="0068530D">
        <w:t xml:space="preserve"> of </w:t>
      </w:r>
      <w:r w:rsidR="00664DE4">
        <w:t>cached contents, for example</w:t>
      </w:r>
      <w:r w:rsidRPr="0068530D">
        <w:t xml:space="preserve"> based on user permission, user rights, and other custom variables </w:t>
      </w:r>
    </w:p>
    <w:p w14:paraId="776E29A4" w14:textId="26810EE2" w:rsidR="008D2E37" w:rsidRDefault="008D2E37" w:rsidP="008D2E37">
      <w:r>
        <w:t>Any change to a</w:t>
      </w:r>
      <w:r w:rsidRPr="0068530D">
        <w:t xml:space="preserve"> cache profile immediately affects all applicable content on th</w:t>
      </w:r>
      <w:r>
        <w:t>e site. You can set different cache profiles for a</w:t>
      </w:r>
      <w:r w:rsidRPr="0068530D">
        <w:t>nonymous and authenticate</w:t>
      </w:r>
      <w:r>
        <w:t>d users.</w:t>
      </w:r>
    </w:p>
    <w:p w14:paraId="776E29A7" w14:textId="4EEAC5DE" w:rsidR="008D2E37" w:rsidRDefault="008D2E37" w:rsidP="008D2E37">
      <w:r>
        <w:lastRenderedPageBreak/>
        <w:t>For anonymous users, the Public Internet (Purely Anonymous) output cache profile was used and for authenticated users, the Extranet (Published Site) output cache profile was used.</w:t>
      </w:r>
    </w:p>
    <w:p w14:paraId="00466A9B" w14:textId="512328FB" w:rsidR="00F06F60" w:rsidRDefault="00DE029C" w:rsidP="008D2E37">
      <w:r>
        <w:rPr>
          <w:noProof/>
        </w:rPr>
        <w:drawing>
          <wp:inline distT="0" distB="0" distL="0" distR="0" wp14:anchorId="4CE7FD99" wp14:editId="468536A9">
            <wp:extent cx="5943600" cy="3322955"/>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6E29A9" w14:textId="404C1910" w:rsidR="008D2E37" w:rsidRPr="00835739" w:rsidRDefault="008D2E37" w:rsidP="00835739">
      <w:r w:rsidRPr="00835739">
        <w:t xml:space="preserve">The authentication model was Windows Basic Authentication. </w:t>
      </w:r>
      <w:r w:rsidR="00CE7FCD">
        <w:t>While w</w:t>
      </w:r>
      <w:r w:rsidRPr="00835739">
        <w:t>e do not recommend using Windows Basic Authent</w:t>
      </w:r>
      <w:r w:rsidR="00A87F32">
        <w:t>ication for Internet sites</w:t>
      </w:r>
      <w:r w:rsidR="00CE7FCD">
        <w:t>, this authentication method was chosen to demonstrate a</w:t>
      </w:r>
      <w:r w:rsidR="00A87F32">
        <w:t xml:space="preserve"> minimum overhead imposed by authentication</w:t>
      </w:r>
      <w:r w:rsidR="00CE7FCD">
        <w:t>.</w:t>
      </w:r>
      <w:r w:rsidR="00A87F32">
        <w:t xml:space="preserve"> </w:t>
      </w:r>
      <w:r w:rsidR="00CE7FCD">
        <w:t>T</w:t>
      </w:r>
      <w:r w:rsidR="00A87F32">
        <w:t xml:space="preserve">he size of this overhead varies by </w:t>
      </w:r>
      <w:r w:rsidR="00CE7FCD">
        <w:t>your specific</w:t>
      </w:r>
      <w:r w:rsidR="00A87F32">
        <w:t xml:space="preserve"> authentication mechanism. When testing your deployment, be sure to take the effect of your authentication mechanism into account.</w:t>
      </w:r>
      <w:r w:rsidR="00D521F4">
        <w:t xml:space="preserve"> </w:t>
      </w:r>
      <w:r w:rsidR="00054C9F">
        <w:t xml:space="preserve">For more information </w:t>
      </w:r>
      <w:r w:rsidR="00D521F4">
        <w:t>about</w:t>
      </w:r>
      <w:r w:rsidR="00054C9F">
        <w:t xml:space="preserve"> the authentication mechanisms supported by SharePoint</w:t>
      </w:r>
      <w:r w:rsidR="00F20739">
        <w:t xml:space="preserve"> Server</w:t>
      </w:r>
      <w:r w:rsidR="00054C9F">
        <w:t xml:space="preserve"> 2010, refer </w:t>
      </w:r>
      <w:r w:rsidR="00054C9F" w:rsidRPr="00DB4A2F">
        <w:t xml:space="preserve">to </w:t>
      </w:r>
      <w:hyperlink r:id="rId27" w:history="1">
        <w:r w:rsidR="00054C9F" w:rsidRPr="00DB4A2F">
          <w:rPr>
            <w:rStyle w:val="Hyperlink"/>
          </w:rPr>
          <w:t>Plan authentication methods (SharePoint Server 2010)</w:t>
        </w:r>
      </w:hyperlink>
      <w:r w:rsidR="00054C9F">
        <w:t>.</w:t>
      </w:r>
    </w:p>
    <w:p w14:paraId="39F4FF01" w14:textId="4E33B5B4" w:rsidR="00C92E39" w:rsidRDefault="00C92E39" w:rsidP="00C92E39">
      <w:pPr>
        <w:pStyle w:val="Heading3"/>
      </w:pPr>
      <w:bookmarkStart w:id="29" w:name="_Toc258507855"/>
      <w:r>
        <w:t xml:space="preserve">Conclusions and </w:t>
      </w:r>
      <w:r w:rsidR="00445317">
        <w:t>r</w:t>
      </w:r>
      <w:r>
        <w:t>ecommendations</w:t>
      </w:r>
      <w:bookmarkEnd w:id="29"/>
    </w:p>
    <w:p w14:paraId="31B585B5" w14:textId="218225A4" w:rsidR="00C92E39" w:rsidRDefault="00FE2520" w:rsidP="00C92E39">
      <w:r>
        <w:t xml:space="preserve">Authenticated users experience lower RPS </w:t>
      </w:r>
      <w:r w:rsidR="000A0A50">
        <w:t xml:space="preserve">and less scale-out potential </w:t>
      </w:r>
      <w:r>
        <w:t xml:space="preserve">because the additional work of validating credentials exerts load on </w:t>
      </w:r>
      <w:r w:rsidR="000A0A50">
        <w:t>the database s</w:t>
      </w:r>
      <w:r>
        <w:t xml:space="preserve">erver. </w:t>
      </w:r>
      <w:r w:rsidR="00C92E39">
        <w:t xml:space="preserve">As evident from the test results, the </w:t>
      </w:r>
      <w:r w:rsidR="0022280C">
        <w:t xml:space="preserve">maximum RPS observed when users are </w:t>
      </w:r>
      <w:r w:rsidR="00C92E39">
        <w:t>authenticated is significantly lower than that of an anonymous access farm.</w:t>
      </w:r>
    </w:p>
    <w:p w14:paraId="776E29AC" w14:textId="77777777" w:rsidR="000E2B81" w:rsidRDefault="000E2B81" w:rsidP="000E2B81">
      <w:pPr>
        <w:pStyle w:val="Text"/>
      </w:pPr>
    </w:p>
    <w:p w14:paraId="776E29AD" w14:textId="28F69828" w:rsidR="000E2B81" w:rsidRDefault="003B68D3" w:rsidP="000E2B81">
      <w:pPr>
        <w:pStyle w:val="Heading2"/>
      </w:pPr>
      <w:bookmarkStart w:id="30" w:name="_Ref256000578"/>
      <w:bookmarkStart w:id="31" w:name="_Ref256000586"/>
      <w:bookmarkStart w:id="32" w:name="_Toc255898371"/>
      <w:bookmarkStart w:id="33" w:name="_Toc255999581"/>
      <w:bookmarkStart w:id="34" w:name="_Toc256175980"/>
      <w:bookmarkStart w:id="35" w:name="_Toc256524297"/>
      <w:bookmarkStart w:id="36" w:name="_Toc258507856"/>
      <w:r>
        <w:t>Scale-out characteristics of read/</w:t>
      </w:r>
      <w:r w:rsidR="000E2B81">
        <w:t>write operations</w:t>
      </w:r>
      <w:bookmarkEnd w:id="30"/>
      <w:bookmarkEnd w:id="31"/>
      <w:bookmarkEnd w:id="32"/>
      <w:bookmarkEnd w:id="33"/>
      <w:bookmarkEnd w:id="34"/>
      <w:bookmarkEnd w:id="35"/>
      <w:bookmarkEnd w:id="36"/>
    </w:p>
    <w:p w14:paraId="7B0A05CA" w14:textId="0A98D91A" w:rsidR="00C57964" w:rsidRDefault="00C57964" w:rsidP="00C57964">
      <w:r>
        <w:t xml:space="preserve">Our tests were constructed to record Writes </w:t>
      </w:r>
      <w:proofErr w:type="gramStart"/>
      <w:r>
        <w:t>Per</w:t>
      </w:r>
      <w:proofErr w:type="gramEnd"/>
      <w:r>
        <w:t xml:space="preserve"> Hour (WPH). In this white paper, a write is defined as either the creation and check-in of a new Publishing Page or the editing and check-in of an existing Publishin</w:t>
      </w:r>
      <w:r w:rsidR="003B68D3">
        <w:t xml:space="preserve">g Page. </w:t>
      </w:r>
    </w:p>
    <w:p w14:paraId="776E29AE" w14:textId="41DAB1DA" w:rsidR="000E2B81" w:rsidRPr="00E071DA" w:rsidRDefault="000E2B81" w:rsidP="000E2B81">
      <w:r>
        <w:lastRenderedPageBreak/>
        <w:t>For th</w:t>
      </w:r>
      <w:r w:rsidR="00012AC2">
        <w:t>e following tests,</w:t>
      </w:r>
      <w:r>
        <w:t xml:space="preserve"> readers</w:t>
      </w:r>
      <w:r w:rsidR="00012AC2">
        <w:t xml:space="preserve"> were added</w:t>
      </w:r>
      <w:r>
        <w:t xml:space="preserve"> to the s</w:t>
      </w:r>
      <w:r w:rsidR="00012AC2">
        <w:t>ystem until front-end Web server</w:t>
      </w:r>
      <w:r>
        <w:t xml:space="preserve"> CPU </w:t>
      </w:r>
      <w:r w:rsidR="00012AC2">
        <w:t>utilization</w:t>
      </w:r>
      <w:r>
        <w:t xml:space="preserve"> reached appro</w:t>
      </w:r>
      <w:r w:rsidR="004E505C">
        <w:t>ximately 80-90 percent</w:t>
      </w:r>
      <w:proofErr w:type="gramStart"/>
      <w:r w:rsidR="00012AC2">
        <w:t>,</w:t>
      </w:r>
      <w:proofErr w:type="gramEnd"/>
      <w:r w:rsidR="00012AC2">
        <w:t xml:space="preserve"> then write operations were performed in the environment</w:t>
      </w:r>
      <w:r>
        <w:t xml:space="preserve"> using artificial delay. The total WPH for the test was </w:t>
      </w:r>
      <w:r w:rsidR="00DE029C">
        <w:t xml:space="preserve">approximately 500. </w:t>
      </w:r>
      <w:r w:rsidR="00C57964">
        <w:t>W</w:t>
      </w:r>
      <w:r w:rsidR="00DE029C">
        <w:t>e used a 90 percent</w:t>
      </w:r>
      <w:r>
        <w:t xml:space="preserve"> output cache hit ratio for all tests. We performed the same test on a 1x1, 2x1, and 4x1 farm and observed the </w:t>
      </w:r>
      <w:r w:rsidR="008D2DF6">
        <w:t>front-end Web server</w:t>
      </w:r>
      <w:r>
        <w:t xml:space="preserve"> and </w:t>
      </w:r>
      <w:r w:rsidR="007F5689">
        <w:t xml:space="preserve">Microsoft </w:t>
      </w:r>
      <w:r>
        <w:t xml:space="preserve">SQL </w:t>
      </w:r>
      <w:r w:rsidR="009771BF">
        <w:t>Server</w:t>
      </w:r>
      <w:r w:rsidR="007F5689">
        <w:t>®</w:t>
      </w:r>
      <w:r w:rsidR="009771BF">
        <w:t xml:space="preserve"> </w:t>
      </w:r>
      <w:r>
        <w:t>CPU usage as well as the overall read throughput for each configuration. In addition, we tested an anonymous read-only configuration as a baseline, and also tested a configuration with au</w:t>
      </w:r>
      <w:r w:rsidR="00012AC2">
        <w:t xml:space="preserve">thenticated readers </w:t>
      </w:r>
      <w:r>
        <w:t xml:space="preserve">using </w:t>
      </w:r>
      <w:r w:rsidR="00DE029C">
        <w:t xml:space="preserve">Windows </w:t>
      </w:r>
      <w:r w:rsidR="00012AC2">
        <w:t>Basic Authentication</w:t>
      </w:r>
      <w:r>
        <w:t>.</w:t>
      </w:r>
    </w:p>
    <w:p w14:paraId="776E29AF" w14:textId="0EBF7E39" w:rsidR="000E2B81" w:rsidRDefault="000E2B81" w:rsidP="000E2B81">
      <w:r>
        <w:t>While t</w:t>
      </w:r>
      <w:r w:rsidR="006E055B">
        <w:t>he front-end Web server</w:t>
      </w:r>
      <w:r w:rsidR="00012AC2">
        <w:t xml:space="preserve"> CPU was maxed out at 100 percent</w:t>
      </w:r>
      <w:r>
        <w:t xml:space="preserve"> usage during the read-only scale out tests, we held the</w:t>
      </w:r>
      <w:r w:rsidR="006E055B">
        <w:t xml:space="preserve"> front-end Web server</w:t>
      </w:r>
      <w:r w:rsidR="004E505C">
        <w:t xml:space="preserve"> CPU between 80-90 percent</w:t>
      </w:r>
      <w:r>
        <w:t xml:space="preserve"> for the scale out tests with writes. This was </w:t>
      </w:r>
      <w:r w:rsidR="00C2337D">
        <w:t>done to leave room for additional CPU utilization when performing write activity</w:t>
      </w:r>
      <w:r>
        <w:t>.</w:t>
      </w:r>
      <w:r w:rsidR="00C2337D">
        <w:t xml:space="preserve"> </w:t>
      </w:r>
    </w:p>
    <w:p w14:paraId="776E29B0" w14:textId="44E74917" w:rsidR="000E2B81" w:rsidRDefault="00012AC2" w:rsidP="000E2B81">
      <w:r>
        <w:fldChar w:fldCharType="begin"/>
      </w:r>
      <w:r>
        <w:instrText xml:space="preserve"> REF _Ref255402269 \h </w:instrText>
      </w:r>
      <w:r>
        <w:fldChar w:fldCharType="separate"/>
      </w:r>
      <w:r>
        <w:t xml:space="preserve">Figure </w:t>
      </w:r>
      <w:r>
        <w:rPr>
          <w:noProof/>
        </w:rPr>
        <w:t>4</w:t>
      </w:r>
      <w:r>
        <w:fldChar w:fldCharType="end"/>
      </w:r>
      <w:r>
        <w:t xml:space="preserve"> </w:t>
      </w:r>
      <w:r w:rsidR="000E2B81">
        <w:t xml:space="preserve">depicts the overall read RPS observed during each test. The read RPS scales linearly as additional WFEs are added, even with write activity. However, there is an RPS </w:t>
      </w:r>
      <w:r w:rsidR="006E055B">
        <w:t>loss when incorporating writes.</w:t>
      </w:r>
    </w:p>
    <w:p w14:paraId="776E29B1" w14:textId="45E22F24" w:rsidR="000E2B81" w:rsidRDefault="003B68D3" w:rsidP="000E2B81">
      <w:pPr>
        <w:keepNext/>
      </w:pPr>
      <w:r>
        <w:rPr>
          <w:noProof/>
        </w:rPr>
        <w:drawing>
          <wp:inline distT="0" distB="0" distL="0" distR="0" wp14:anchorId="113745C8" wp14:editId="039E53E0">
            <wp:extent cx="6086475" cy="44196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76E29B2" w14:textId="77777777" w:rsidR="000E2B81" w:rsidRDefault="000E2B81" w:rsidP="000E2B81">
      <w:pPr>
        <w:pStyle w:val="Caption"/>
      </w:pPr>
      <w:bookmarkStart w:id="37" w:name="_Ref255402269"/>
      <w:r>
        <w:t xml:space="preserve">Figure </w:t>
      </w:r>
      <w:r w:rsidR="004244FC">
        <w:fldChar w:fldCharType="begin"/>
      </w:r>
      <w:r w:rsidR="004244FC">
        <w:instrText xml:space="preserve"> SEQ Figure \* ARABIC </w:instrText>
      </w:r>
      <w:r w:rsidR="004244FC">
        <w:fldChar w:fldCharType="separate"/>
      </w:r>
      <w:r w:rsidR="00FE2520">
        <w:rPr>
          <w:noProof/>
        </w:rPr>
        <w:t>4</w:t>
      </w:r>
      <w:r w:rsidR="004244FC">
        <w:rPr>
          <w:noProof/>
        </w:rPr>
        <w:fldChar w:fldCharType="end"/>
      </w:r>
      <w:bookmarkEnd w:id="37"/>
    </w:p>
    <w:p w14:paraId="776E29B3" w14:textId="188A4C2E" w:rsidR="000E2B81" w:rsidRDefault="006E055B" w:rsidP="000E2B81">
      <w:r>
        <w:t>Database server</w:t>
      </w:r>
      <w:r w:rsidR="000E2B81">
        <w:t xml:space="preserve"> CPU usag</w:t>
      </w:r>
      <w:r>
        <w:t>e increased as the number of front-end Web server</w:t>
      </w:r>
      <w:r w:rsidR="000E2B81">
        <w:t xml:space="preserve">s increased. </w:t>
      </w:r>
      <w:r w:rsidR="000E2B81">
        <w:fldChar w:fldCharType="begin"/>
      </w:r>
      <w:r w:rsidR="000E2B81">
        <w:instrText xml:space="preserve"> REF _Ref255800055 \h </w:instrText>
      </w:r>
      <w:r w:rsidR="000E2B81">
        <w:fldChar w:fldCharType="separate"/>
      </w:r>
      <w:r w:rsidR="000E2B81">
        <w:t xml:space="preserve">Figure </w:t>
      </w:r>
      <w:r w:rsidR="000E2B81">
        <w:rPr>
          <w:noProof/>
        </w:rPr>
        <w:t>7</w:t>
      </w:r>
      <w:r w:rsidR="000E2B81">
        <w:fldChar w:fldCharType="end"/>
      </w:r>
      <w:r w:rsidR="000E2B81">
        <w:t xml:space="preserve"> shows the growth pattern of SQL </w:t>
      </w:r>
      <w:r w:rsidR="009771BF">
        <w:t xml:space="preserve">Server </w:t>
      </w:r>
      <w:r w:rsidR="000E2B81">
        <w:t>CPU usage in th</w:t>
      </w:r>
      <w:r w:rsidR="0022280C">
        <w:t xml:space="preserve">e various configurations. As </w:t>
      </w:r>
      <w:r w:rsidR="000E2B81">
        <w:t>observed in</w:t>
      </w:r>
      <w:r w:rsidR="0022280C">
        <w:t xml:space="preserve"> </w:t>
      </w:r>
      <w:r w:rsidR="0022280C">
        <w:fldChar w:fldCharType="begin"/>
      </w:r>
      <w:r w:rsidR="0022280C">
        <w:instrText xml:space="preserve"> REF _Ref258448049 \h </w:instrText>
      </w:r>
      <w:r w:rsidR="0022280C">
        <w:fldChar w:fldCharType="separate"/>
      </w:r>
      <w:r w:rsidR="0022280C">
        <w:t xml:space="preserve">Anonymous </w:t>
      </w:r>
      <w:r w:rsidR="0022280C">
        <w:lastRenderedPageBreak/>
        <w:t>versus Authenticated</w:t>
      </w:r>
      <w:r w:rsidR="0022280C">
        <w:fldChar w:fldCharType="end"/>
      </w:r>
      <w:r w:rsidR="00782F9E">
        <w:t xml:space="preserve"> tests above</w:t>
      </w:r>
      <w:r w:rsidR="000E2B81">
        <w:t>, authentication</w:t>
      </w:r>
      <w:r w:rsidR="00782F9E">
        <w:t xml:space="preserve"> </w:t>
      </w:r>
      <w:r w:rsidR="005A16B6">
        <w:t>affect</w:t>
      </w:r>
      <w:r w:rsidR="00782F9E">
        <w:t>s database server CPU utilization</w:t>
      </w:r>
      <w:r w:rsidR="000E2B81">
        <w:t xml:space="preserve">, and </w:t>
      </w:r>
      <w:r w:rsidR="00782F9E">
        <w:t xml:space="preserve">this </w:t>
      </w:r>
      <w:r w:rsidR="000E2B81">
        <w:t>becomes m</w:t>
      </w:r>
      <w:r>
        <w:t xml:space="preserve">ore pronounced as </w:t>
      </w:r>
      <w:r w:rsidR="00782F9E">
        <w:t xml:space="preserve">write activity is added (which likewise </w:t>
      </w:r>
      <w:r w:rsidR="005A16B6">
        <w:t>affect</w:t>
      </w:r>
      <w:r w:rsidR="00782F9E">
        <w:t>s database server CPU utilization)</w:t>
      </w:r>
      <w:r w:rsidR="000E2B81">
        <w:t>.</w:t>
      </w:r>
    </w:p>
    <w:p w14:paraId="6F3F4246" w14:textId="70F4933F" w:rsidR="00863608" w:rsidRDefault="006E055B" w:rsidP="000E2B81">
      <w:r>
        <w:t xml:space="preserve">The extrapolated trend </w:t>
      </w:r>
      <w:r w:rsidR="000E2B81">
        <w:t xml:space="preserve">in SQL </w:t>
      </w:r>
      <w:r w:rsidR="009771BF">
        <w:t xml:space="preserve">Server </w:t>
      </w:r>
      <w:r w:rsidR="000E2B81">
        <w:t>usage</w:t>
      </w:r>
      <w:r>
        <w:t xml:space="preserve"> demonstrates that </w:t>
      </w:r>
      <w:r w:rsidR="000E2B81">
        <w:t>SQL</w:t>
      </w:r>
      <w:r w:rsidR="009771BF">
        <w:t xml:space="preserve"> Server</w:t>
      </w:r>
      <w:r w:rsidR="000E2B81">
        <w:t xml:space="preserve"> will be</w:t>
      </w:r>
      <w:r>
        <w:t>come the bottleneck with 6 front-end Web server</w:t>
      </w:r>
      <w:r w:rsidR="000E2B81">
        <w:t>s</w:t>
      </w:r>
      <w:r>
        <w:t xml:space="preserve"> with authenticated read requests</w:t>
      </w:r>
      <w:r w:rsidR="000E2B81">
        <w:t>. In the anony</w:t>
      </w:r>
      <w:r>
        <w:t>mous read case, however, scaling out to a larger number of front-end Web server</w:t>
      </w:r>
      <w:r w:rsidR="000E2B81">
        <w:t>s</w:t>
      </w:r>
      <w:r>
        <w:t xml:space="preserve"> is feasible</w:t>
      </w:r>
      <w:r w:rsidR="000E2B81">
        <w:t>.</w:t>
      </w:r>
    </w:p>
    <w:p w14:paraId="776E29B4" w14:textId="35E03ECB" w:rsidR="000E2B81" w:rsidRDefault="000E2B81" w:rsidP="000E2B81">
      <w:r>
        <w:t xml:space="preserve">It is important to note that </w:t>
      </w:r>
      <w:r w:rsidR="00553018">
        <w:t>additional factors</w:t>
      </w:r>
      <w:r>
        <w:t xml:space="preserve"> in a typical dep</w:t>
      </w:r>
      <w:r w:rsidR="00553018">
        <w:t xml:space="preserve">loyment affect </w:t>
      </w:r>
      <w:r>
        <w:t>load</w:t>
      </w:r>
      <w:r w:rsidR="00553018">
        <w:t xml:space="preserve"> on </w:t>
      </w:r>
      <w:r w:rsidR="000A0A50">
        <w:t>the database s</w:t>
      </w:r>
      <w:r w:rsidR="00553018">
        <w:t>erver that are important to take i</w:t>
      </w:r>
      <w:r>
        <w:t xml:space="preserve">nto account when </w:t>
      </w:r>
      <w:r w:rsidR="00553018">
        <w:t>conducting capacity planning</w:t>
      </w:r>
      <w:r>
        <w:t>.</w:t>
      </w:r>
      <w:r w:rsidR="006E055B">
        <w:t xml:space="preserve"> To learn </w:t>
      </w:r>
      <w:r w:rsidR="00553018">
        <w:t xml:space="preserve">more about determining a green zone for typical database server CPU utilization, see </w:t>
      </w:r>
      <w:r w:rsidR="00553018" w:rsidRPr="00DB4A2F">
        <w:t>Capacity Management Overview</w:t>
      </w:r>
      <w:r w:rsidR="00553018">
        <w:t>.</w:t>
      </w:r>
      <w:r w:rsidR="006E055B">
        <w:t xml:space="preserve"> </w:t>
      </w:r>
    </w:p>
    <w:p w14:paraId="776E29B5" w14:textId="690C340E" w:rsidR="000E2B81" w:rsidRDefault="006E055B" w:rsidP="000E2B81">
      <w:pPr>
        <w:keepNext/>
      </w:pPr>
      <w:r>
        <w:rPr>
          <w:noProof/>
        </w:rPr>
        <w:drawing>
          <wp:inline distT="0" distB="0" distL="0" distR="0" wp14:anchorId="1435D9DA" wp14:editId="34B4DFEA">
            <wp:extent cx="5943600" cy="4316730"/>
            <wp:effectExtent l="0" t="0" r="19050" b="266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76E29B6" w14:textId="77777777" w:rsidR="000E2B81" w:rsidRDefault="000E2B81" w:rsidP="000E2B81">
      <w:pPr>
        <w:pStyle w:val="Caption"/>
        <w:rPr>
          <w:noProof/>
        </w:rPr>
      </w:pPr>
      <w:bookmarkStart w:id="38" w:name="_Ref255800055"/>
      <w:r>
        <w:t xml:space="preserve">Figure </w:t>
      </w:r>
      <w:r w:rsidR="004244FC">
        <w:fldChar w:fldCharType="begin"/>
      </w:r>
      <w:r w:rsidR="004244FC">
        <w:instrText xml:space="preserve"> SEQ Figure \* ARABIC </w:instrText>
      </w:r>
      <w:r w:rsidR="004244FC">
        <w:fldChar w:fldCharType="separate"/>
      </w:r>
      <w:r w:rsidR="00FE2520">
        <w:rPr>
          <w:noProof/>
        </w:rPr>
        <w:t>5</w:t>
      </w:r>
      <w:r w:rsidR="004244FC">
        <w:rPr>
          <w:noProof/>
        </w:rPr>
        <w:fldChar w:fldCharType="end"/>
      </w:r>
      <w:bookmarkEnd w:id="38"/>
    </w:p>
    <w:p w14:paraId="776E29B7" w14:textId="2E0AB67D" w:rsidR="008D2E37" w:rsidRDefault="008D2E37" w:rsidP="008D2E37">
      <w:pPr>
        <w:pStyle w:val="Heading3"/>
      </w:pPr>
      <w:bookmarkStart w:id="39" w:name="_Toc255898373"/>
      <w:bookmarkStart w:id="40" w:name="_Toc255999583"/>
      <w:bookmarkStart w:id="41" w:name="_Toc256175982"/>
      <w:bookmarkStart w:id="42" w:name="_Toc256524299"/>
      <w:bookmarkStart w:id="43" w:name="_Toc258507857"/>
      <w:r>
        <w:t xml:space="preserve">Conclusions and </w:t>
      </w:r>
      <w:r w:rsidR="000106F8">
        <w:t>recommendations</w:t>
      </w:r>
      <w:bookmarkEnd w:id="39"/>
      <w:bookmarkEnd w:id="40"/>
      <w:bookmarkEnd w:id="41"/>
      <w:bookmarkEnd w:id="42"/>
      <w:bookmarkEnd w:id="43"/>
    </w:p>
    <w:p w14:paraId="776E29B8" w14:textId="340A61D9" w:rsidR="008D2E37" w:rsidRDefault="008D2E37" w:rsidP="008D2E37">
      <w:r>
        <w:t xml:space="preserve">Our data shows that scaling out the number of </w:t>
      </w:r>
      <w:r w:rsidR="009B42B9">
        <w:t>front-end Web servers</w:t>
      </w:r>
      <w:r>
        <w:t xml:space="preserve"> is an effective strategy for incre</w:t>
      </w:r>
      <w:r w:rsidR="00553018">
        <w:t>asing throughput as long as the database s</w:t>
      </w:r>
      <w:r>
        <w:t xml:space="preserve">erver does not become the bottleneck. </w:t>
      </w:r>
      <w:r w:rsidR="00A06B55">
        <w:t xml:space="preserve">On average, the anonymous read/authenticated writes test mix exerted a 52% increase in front-end Web server CPU utilization as compared to an anonymous read/no writes test mix. </w:t>
      </w:r>
      <w:r>
        <w:t xml:space="preserve">In addition, authenticated reads add a </w:t>
      </w:r>
      <w:r>
        <w:lastRenderedPageBreak/>
        <w:t xml:space="preserve">large additional SQL </w:t>
      </w:r>
      <w:r w:rsidR="009771BF">
        <w:t xml:space="preserve">Server </w:t>
      </w:r>
      <w:r>
        <w:t xml:space="preserve">load, </w:t>
      </w:r>
      <w:r w:rsidR="005A16B6">
        <w:t>because</w:t>
      </w:r>
      <w:r>
        <w:t xml:space="preserve"> each request incurs additional authentication checks, which requires a round trip to SQL</w:t>
      </w:r>
      <w:r w:rsidR="009771BF">
        <w:t xml:space="preserve"> Server</w:t>
      </w:r>
      <w:r>
        <w:t>.</w:t>
      </w:r>
    </w:p>
    <w:p w14:paraId="776E29B9" w14:textId="00BD17D8" w:rsidR="008D2E37" w:rsidRDefault="00553018" w:rsidP="008D2E37">
      <w:pPr>
        <w:keepNext/>
      </w:pPr>
      <w:r>
        <w:rPr>
          <w:noProof/>
        </w:rPr>
        <w:drawing>
          <wp:inline distT="0" distB="0" distL="0" distR="0" wp14:anchorId="71487602" wp14:editId="28ABE4D8">
            <wp:extent cx="6067425" cy="4695825"/>
            <wp:effectExtent l="0" t="0" r="9525"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76E29BA" w14:textId="77777777" w:rsidR="008D2E37" w:rsidRDefault="008D2E37" w:rsidP="008D2E37">
      <w:pPr>
        <w:pStyle w:val="Caption"/>
      </w:pPr>
      <w:r>
        <w:t xml:space="preserve">Figure </w:t>
      </w:r>
      <w:r w:rsidR="004244FC">
        <w:fldChar w:fldCharType="begin"/>
      </w:r>
      <w:r w:rsidR="004244FC">
        <w:instrText xml:space="preserve"> SEQ Figure \* ARABIC </w:instrText>
      </w:r>
      <w:r w:rsidR="004244FC">
        <w:fldChar w:fldCharType="separate"/>
      </w:r>
      <w:r w:rsidR="00FE2520">
        <w:rPr>
          <w:noProof/>
        </w:rPr>
        <w:t>6</w:t>
      </w:r>
      <w:r w:rsidR="004244FC">
        <w:rPr>
          <w:noProof/>
        </w:rPr>
        <w:fldChar w:fldCharType="end"/>
      </w:r>
    </w:p>
    <w:p w14:paraId="776E29BB" w14:textId="77777777" w:rsidR="008D2E37" w:rsidRPr="008D2E37" w:rsidRDefault="008D2E37" w:rsidP="008D2E37"/>
    <w:p w14:paraId="776E29BC" w14:textId="5F0BDE11" w:rsidR="008D2E37" w:rsidRDefault="008D2E37" w:rsidP="008D2E37">
      <w:pPr>
        <w:pStyle w:val="Heading2"/>
      </w:pPr>
      <w:bookmarkStart w:id="44" w:name="_Toc258507858"/>
      <w:r>
        <w:t xml:space="preserve">Output </w:t>
      </w:r>
      <w:r w:rsidR="004A0145">
        <w:t>c</w:t>
      </w:r>
      <w:r>
        <w:t xml:space="preserve">ache </w:t>
      </w:r>
      <w:r w:rsidR="004A0145">
        <w:t>c</w:t>
      </w:r>
      <w:r>
        <w:t>aveats</w:t>
      </w:r>
      <w:bookmarkEnd w:id="44"/>
    </w:p>
    <w:p w14:paraId="776E29BD" w14:textId="048137B0" w:rsidR="008D2E37" w:rsidRDefault="008D2E37" w:rsidP="008D2E37">
      <w:r>
        <w:t>If the only concern in capacity planning were to maximize RPS, these tests would suggest that the</w:t>
      </w:r>
      <w:r w:rsidR="002B0617">
        <w:t xml:space="preserve"> optimal cache hit ratio is 100 percent. However, </w:t>
      </w:r>
      <w:r>
        <w:t>it might not be feasible or desirable to enable out</w:t>
      </w:r>
      <w:r w:rsidR="002B0617">
        <w:t>put caching of any or all pages due to data freshness requirements or memory constraints.</w:t>
      </w:r>
    </w:p>
    <w:p w14:paraId="776E29BE" w14:textId="77777777" w:rsidR="008D2E37" w:rsidRDefault="008D2E37" w:rsidP="008D2E37">
      <w:pPr>
        <w:pStyle w:val="Heading3"/>
      </w:pPr>
      <w:bookmarkStart w:id="45" w:name="_Toc258507859"/>
      <w:r w:rsidRPr="004F077E">
        <w:t xml:space="preserve">Data </w:t>
      </w:r>
      <w:r>
        <w:t>f</w:t>
      </w:r>
      <w:r w:rsidRPr="004F077E">
        <w:t>reshness</w:t>
      </w:r>
      <w:bookmarkEnd w:id="45"/>
    </w:p>
    <w:p w14:paraId="776E29C0" w14:textId="52254779" w:rsidR="008D2E37" w:rsidRDefault="008D2E37" w:rsidP="001B3171">
      <w:r>
        <w:t xml:space="preserve">Data that is served from the output cache might not contain recent updates that have been made to the original content. In the source of content deployment or (for authenticated authors) in an author-in-production scenario, authors might want to see the most recent changes immediately after they update existing content. </w:t>
      </w:r>
    </w:p>
    <w:p w14:paraId="776E29C2" w14:textId="7BB03460" w:rsidR="008D2E37" w:rsidRDefault="000A2FCF" w:rsidP="001B3171">
      <w:r>
        <w:lastRenderedPageBreak/>
        <w:t xml:space="preserve">This is generally mitigated by setting the </w:t>
      </w:r>
      <w:r w:rsidR="008D2E37" w:rsidRPr="008D2E37">
        <w:rPr>
          <w:b/>
        </w:rPr>
        <w:t>Duration</w:t>
      </w:r>
      <w:r w:rsidR="008D2E37">
        <w:t xml:space="preserve"> property </w:t>
      </w:r>
      <w:r>
        <w:t>in the cache profile, which</w:t>
      </w:r>
      <w:r w:rsidR="008D2E37">
        <w:t xml:space="preserve"> specifies the amount of time that a cached page persists in the output cache before it expires. When a page expires, it is removed from the cache and a subsequent request results in a </w:t>
      </w:r>
      <w:r w:rsidR="001B3171">
        <w:t>cache miss</w:t>
      </w:r>
      <w:r>
        <w:t xml:space="preserve"> that refreshes the page content</w:t>
      </w:r>
      <w:r w:rsidR="001B3171">
        <w:t>.</w:t>
      </w:r>
    </w:p>
    <w:p w14:paraId="776E29C3" w14:textId="19AC7224" w:rsidR="008D2E37" w:rsidRDefault="008C5EAB" w:rsidP="00A1302E">
      <w:r w:rsidRPr="008C5EAB">
        <w:t>The</w:t>
      </w:r>
      <w:r>
        <w:rPr>
          <w:b/>
        </w:rPr>
        <w:t xml:space="preserve"> </w:t>
      </w:r>
      <w:r w:rsidR="008D2E37" w:rsidRPr="008D2E37">
        <w:rPr>
          <w:b/>
        </w:rPr>
        <w:t>Check for Changes</w:t>
      </w:r>
      <w:r w:rsidR="008D2E37">
        <w:t xml:space="preserve"> cache profile property </w:t>
      </w:r>
      <w:r>
        <w:t>can also be set so that the server</w:t>
      </w:r>
      <w:r w:rsidR="008D2E37">
        <w:t xml:space="preserve"> compares the time at which a page was cached with the time at which content was last modified in a site collection. A request for a page with unmatched time stamps causes cache invalidation for all pages in the site collection. Because “Check for Changes” affects all pages in a site collection, we recommend enabling this option only in the case of an authenticated author-in-place solution that is infrequently updated and essentially static. Combining this option with a long duration allows all pages to be served from the cache until an update is made to the site.</w:t>
      </w:r>
    </w:p>
    <w:p w14:paraId="776E29C4" w14:textId="77777777" w:rsidR="008D2E37" w:rsidRDefault="008D2E37" w:rsidP="008D2E37">
      <w:r>
        <w:t xml:space="preserve">By default, Check for Changes is not enabled. This means that the front-end Web server serves requests for a page that has not yet expired with data from the output cache regardless of whether the underlying, original ASPX page has been modified.  </w:t>
      </w:r>
    </w:p>
    <w:p w14:paraId="776E29C5" w14:textId="5995DB48" w:rsidR="000E2B81" w:rsidRDefault="002B0617" w:rsidP="000E2B81">
      <w:r>
        <w:t>In this test</w:t>
      </w:r>
      <w:r w:rsidR="003B68D3">
        <w:t>, conducted on a 1x1 server farm</w:t>
      </w:r>
      <w:r>
        <w:t xml:space="preserve">, all variables are the same as in the tests for </w:t>
      </w:r>
      <w:r>
        <w:fldChar w:fldCharType="begin"/>
      </w:r>
      <w:r>
        <w:instrText xml:space="preserve"> REF _Ref256000578 \h </w:instrText>
      </w:r>
      <w:r>
        <w:fldChar w:fldCharType="separate"/>
      </w:r>
      <w:r>
        <w:t>Scale-out characteristics with write operations</w:t>
      </w:r>
      <w:r>
        <w:fldChar w:fldCharType="end"/>
      </w:r>
      <w:r>
        <w:t xml:space="preserve"> with the exception of enabling Check for Changes</w:t>
      </w:r>
      <w:r w:rsidR="000E2B81">
        <w:t xml:space="preserve">. </w:t>
      </w:r>
      <w:r>
        <w:t>With Check for C</w:t>
      </w:r>
      <w:r w:rsidR="000E2B81">
        <w:t xml:space="preserve">hanges on, the cache is flushed </w:t>
      </w:r>
      <w:r>
        <w:t>more often, resulting in a lower output cache hit ratio</w:t>
      </w:r>
      <w:r w:rsidR="000E2B81">
        <w:t>.</w:t>
      </w:r>
    </w:p>
    <w:p w14:paraId="2D598FBA" w14:textId="54E974CF" w:rsidR="008B1861" w:rsidRDefault="003B68D3" w:rsidP="000E2B81">
      <w:r>
        <w:rPr>
          <w:noProof/>
        </w:rPr>
        <w:drawing>
          <wp:inline distT="0" distB="0" distL="0" distR="0" wp14:anchorId="1B330B0F" wp14:editId="068407EE">
            <wp:extent cx="5838825" cy="3724275"/>
            <wp:effectExtent l="0" t="0" r="9525" b="95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152CA26" w14:textId="2FE78CF5" w:rsidR="008B1861" w:rsidRDefault="008B1861" w:rsidP="008B1861">
      <w:r>
        <w:t xml:space="preserve">We recommend avoiding the Check for Changes output cache profile setting except in specific cases. A site using the author-in-place model and experiences infrequent changes in content </w:t>
      </w:r>
      <w:r w:rsidR="005A16B6">
        <w:t>might</w:t>
      </w:r>
      <w:r>
        <w:t xml:space="preserve"> benefit from </w:t>
      </w:r>
      <w:r>
        <w:lastRenderedPageBreak/>
        <w:t xml:space="preserve">this setting for authenticated users in conjunction with </w:t>
      </w:r>
      <w:proofErr w:type="gramStart"/>
      <w:r>
        <w:t>a long</w:t>
      </w:r>
      <w:proofErr w:type="gramEnd"/>
      <w:r>
        <w:t xml:space="preserve"> cache duration, but other types of sites will most likely see a degradation in RPS.</w:t>
      </w:r>
    </w:p>
    <w:p w14:paraId="0021E5B5" w14:textId="77777777" w:rsidR="008B1861" w:rsidRDefault="008B1861" w:rsidP="008B1861">
      <w:r>
        <w:t xml:space="preserve">Depending on your requirements, you might want time-sensitive content to go live instantly or more rapidly than the default settings allow. In this case, you should decrease the duration or not enable output caching. </w:t>
      </w:r>
    </w:p>
    <w:p w14:paraId="33DEFE33" w14:textId="7D7D0A1C" w:rsidR="00C92E39" w:rsidRDefault="00C92E39" w:rsidP="00C92E39">
      <w:pPr>
        <w:pStyle w:val="Heading3"/>
      </w:pPr>
      <w:bookmarkStart w:id="46" w:name="_Toc258507861"/>
      <w:r>
        <w:t xml:space="preserve">Conclusions and </w:t>
      </w:r>
      <w:r w:rsidR="000106F8">
        <w:t>recommendations</w:t>
      </w:r>
      <w:bookmarkEnd w:id="46"/>
    </w:p>
    <w:p w14:paraId="0649C279" w14:textId="24C92894" w:rsidR="004E4738" w:rsidRDefault="004E4738" w:rsidP="000E2B81">
      <w:r>
        <w:t>Output caching does not solve all problems related to capacity management. There are some situations in which output caching is not appropriate, and you should consider these when enabling the output cache and configuring output cache profiles.</w:t>
      </w:r>
    </w:p>
    <w:p w14:paraId="75B95C31" w14:textId="65528E53" w:rsidR="00523FD4" w:rsidRDefault="00523FD4" w:rsidP="00C92E39">
      <w:pPr>
        <w:pStyle w:val="Heading2"/>
      </w:pPr>
      <w:bookmarkStart w:id="47" w:name="_Toc258507862"/>
      <w:r>
        <w:t xml:space="preserve">Effect of read volume on </w:t>
      </w:r>
      <w:r w:rsidR="00E25B1C">
        <w:t xml:space="preserve">CPU, </w:t>
      </w:r>
      <w:r>
        <w:t>response time</w:t>
      </w:r>
      <w:bookmarkEnd w:id="47"/>
    </w:p>
    <w:p w14:paraId="30CDE18C" w14:textId="38BCD2F9" w:rsidR="00E25B1C" w:rsidRDefault="00532EF2" w:rsidP="00E25B1C">
      <w:pPr>
        <w:pStyle w:val="Text"/>
      </w:pPr>
      <w:r>
        <w:rPr>
          <w:noProof/>
        </w:rPr>
        <w:drawing>
          <wp:anchor distT="0" distB="0" distL="114300" distR="114300" simplePos="0" relativeHeight="251658245" behindDoc="0" locked="0" layoutInCell="1" allowOverlap="1" wp14:anchorId="5EF55551" wp14:editId="44886340">
            <wp:simplePos x="0" y="0"/>
            <wp:positionH relativeFrom="column">
              <wp:posOffset>0</wp:posOffset>
            </wp:positionH>
            <wp:positionV relativeFrom="paragraph">
              <wp:posOffset>386080</wp:posOffset>
            </wp:positionV>
            <wp:extent cx="5730875" cy="3669030"/>
            <wp:effectExtent l="0" t="0" r="22225" b="26670"/>
            <wp:wrapTopAndBottom/>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E25B1C">
        <w:t>This test was conducted on a 1x1 farm with anonymous access and output caching enabled.</w:t>
      </w:r>
    </w:p>
    <w:p w14:paraId="16FB782B" w14:textId="6EF79930" w:rsidR="00532EF2" w:rsidRDefault="00532EF2" w:rsidP="00E25B1C">
      <w:pPr>
        <w:pStyle w:val="Text"/>
      </w:pPr>
    </w:p>
    <w:p w14:paraId="79F81043" w14:textId="4999C250" w:rsidR="00E25B1C" w:rsidRDefault="00E25B1C" w:rsidP="00E25B1C">
      <w:pPr>
        <w:pStyle w:val="Heading3"/>
      </w:pPr>
      <w:bookmarkStart w:id="48" w:name="_Toc258507863"/>
      <w:r>
        <w:t xml:space="preserve">Conclusions and </w:t>
      </w:r>
      <w:r w:rsidR="000106F8">
        <w:t>recommendations</w:t>
      </w:r>
      <w:bookmarkEnd w:id="48"/>
    </w:p>
    <w:p w14:paraId="5876B4F2" w14:textId="259D437B" w:rsidR="002C1B22" w:rsidRPr="00A06B55" w:rsidRDefault="00E25B1C" w:rsidP="00A06B55">
      <w:r w:rsidRPr="00A06B55">
        <w:t xml:space="preserve">As discussed in </w:t>
      </w:r>
      <w:r w:rsidRPr="00A06B55">
        <w:fldChar w:fldCharType="begin"/>
      </w:r>
      <w:r w:rsidRPr="00A06B55">
        <w:instrText xml:space="preserve"> REF _Ref258225871 \h </w:instrText>
      </w:r>
      <w:r w:rsidRPr="00A06B55">
        <w:fldChar w:fldCharType="separate"/>
      </w:r>
      <w:r w:rsidRPr="00A06B55">
        <w:t>Bottlenecks and remediation</w:t>
      </w:r>
      <w:r w:rsidRPr="00A06B55">
        <w:fldChar w:fldCharType="end"/>
      </w:r>
      <w:r w:rsidRPr="00A06B55">
        <w:t>, server response time will stay generally constant until the front-end Web server receives sufficient request volume to fully utilize its CPU. As front-end Web server CPU utilization maxes out, response time will increase significantly; however, the server farm will still be able to handle some additional request volume.</w:t>
      </w:r>
    </w:p>
    <w:p w14:paraId="2C6E1F25" w14:textId="25F4E928" w:rsidR="00C92E39" w:rsidRDefault="005A16B6" w:rsidP="00C92E39">
      <w:pPr>
        <w:pStyle w:val="Heading2"/>
      </w:pPr>
      <w:bookmarkStart w:id="49" w:name="_Toc258507864"/>
      <w:r>
        <w:lastRenderedPageBreak/>
        <w:t>Effect</w:t>
      </w:r>
      <w:r w:rsidR="00C92E39">
        <w:t xml:space="preserve"> of write operations on throughput</w:t>
      </w:r>
      <w:bookmarkEnd w:id="49"/>
    </w:p>
    <w:p w14:paraId="2B7CEE69" w14:textId="784101CA" w:rsidR="004E505C" w:rsidRDefault="004E505C" w:rsidP="00940F3B">
      <w:r>
        <w:t xml:space="preserve">The ratio of creation to editing operations is distributed evenly through the course of the tests. WPH values were tested up to approximately 500, </w:t>
      </w:r>
      <w:r w:rsidR="005A16B6">
        <w:t>because</w:t>
      </w:r>
      <w:r>
        <w:t xml:space="preserve"> creating/editing more than 500 pages per hour (excepting automated processes such as Content Deployment, which is discussed in </w:t>
      </w:r>
      <w:r>
        <w:fldChar w:fldCharType="begin"/>
      </w:r>
      <w:r>
        <w:instrText xml:space="preserve"> REF _Ref258452135 \h </w:instrText>
      </w:r>
      <w:r>
        <w:fldChar w:fldCharType="separate"/>
      </w:r>
      <w:r w:rsidR="00206E5D">
        <w:t>Effect of content deployment</w:t>
      </w:r>
      <w:r>
        <w:fldChar w:fldCharType="end"/>
      </w:r>
      <w:r>
        <w:t xml:space="preserve">) is outside the range of what most SharePoint deployments would operate in. These create/edit operations </w:t>
      </w:r>
      <w:r w:rsidR="005A16B6">
        <w:t>might</w:t>
      </w:r>
      <w:r>
        <w:t xml:space="preserve"> result in multiple SQL</w:t>
      </w:r>
      <w:r w:rsidR="009771BF">
        <w:t xml:space="preserve"> Server</w:t>
      </w:r>
      <w:r>
        <w:t xml:space="preserve"> operations, so it is important to note that the write’s measured in these tests are not at the SQL</w:t>
      </w:r>
      <w:r w:rsidR="009771BF">
        <w:t xml:space="preserve"> Server</w:t>
      </w:r>
      <w:r>
        <w:t xml:space="preserve"> level, but rather represent what a user would consider a write operation. All RPS vs. WPH tests were conducted on a 1x1 farm.</w:t>
      </w:r>
    </w:p>
    <w:p w14:paraId="7C60CEE7" w14:textId="70EE94DF" w:rsidR="001428CA" w:rsidRDefault="00EA1A8E" w:rsidP="00940F3B">
      <w:r>
        <w:t xml:space="preserve">We first added read </w:t>
      </w:r>
      <w:r w:rsidR="0098207A">
        <w:t>operations to the test until front-end Web server</w:t>
      </w:r>
      <w:r>
        <w:t xml:space="preserve"> C</w:t>
      </w:r>
      <w:r w:rsidR="0098207A">
        <w:t>PU was between 60 and 80 percent to leave a buffer for traffic spikes and maintained this average utilization level throughout the course of the test</w:t>
      </w:r>
      <w:r>
        <w:t xml:space="preserve">. We then introduced writes, using an artificial delay to control the number of write operations. However, there were spikes of increased </w:t>
      </w:r>
      <w:r w:rsidR="00054C9F">
        <w:t>front-end Web server</w:t>
      </w:r>
      <w:r>
        <w:t xml:space="preserve"> and SQL </w:t>
      </w:r>
      <w:r w:rsidR="009771BF">
        <w:t xml:space="preserve">Server </w:t>
      </w:r>
      <w:r>
        <w:t xml:space="preserve">CPU usage while the writes were occurring. Some of these spikes for some cache hit ratios exceeded the green zone threshold (see </w:t>
      </w:r>
      <w:r>
        <w:fldChar w:fldCharType="begin"/>
      </w:r>
      <w:r>
        <w:instrText xml:space="preserve"> REF _Ref254776392 \h </w:instrText>
      </w:r>
      <w:r>
        <w:fldChar w:fldCharType="separate"/>
      </w:r>
      <w:r>
        <w:t xml:space="preserve">Figure </w:t>
      </w:r>
      <w:r>
        <w:rPr>
          <w:noProof/>
        </w:rPr>
        <w:t>5</w:t>
      </w:r>
      <w:r>
        <w:fldChar w:fldCharType="end"/>
      </w:r>
      <w:r>
        <w:t xml:space="preserve"> for an example), though the average stayed within the green zone.</w:t>
      </w:r>
    </w:p>
    <w:p w14:paraId="5F767498" w14:textId="52DD5993" w:rsidR="001428CA" w:rsidRDefault="00940F3B" w:rsidP="00EA1A8E">
      <w:pPr>
        <w:keepNext/>
      </w:pPr>
      <w:r>
        <w:rPr>
          <w:noProof/>
        </w:rPr>
        <w:drawing>
          <wp:inline distT="0" distB="0" distL="0" distR="0" wp14:anchorId="10C2368B" wp14:editId="405DE2EF">
            <wp:extent cx="5943600" cy="4313555"/>
            <wp:effectExtent l="0" t="0" r="1905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06DE3D7" w14:textId="77777777" w:rsidR="00EA1A8E" w:rsidRDefault="00EA1A8E" w:rsidP="00EA1A8E">
      <w:pPr>
        <w:pStyle w:val="Caption"/>
      </w:pPr>
      <w:bookmarkStart w:id="50" w:name="_Ref254953010"/>
      <w:r>
        <w:t xml:space="preserve">Figure </w:t>
      </w:r>
      <w:r w:rsidR="004244FC">
        <w:fldChar w:fldCharType="begin"/>
      </w:r>
      <w:r w:rsidR="004244FC">
        <w:instrText xml:space="preserve"> SEQ Figure \* ARABIC </w:instrText>
      </w:r>
      <w:r w:rsidR="004244FC">
        <w:fldChar w:fldCharType="separate"/>
      </w:r>
      <w:r w:rsidR="00FE2520">
        <w:rPr>
          <w:noProof/>
        </w:rPr>
        <w:t>7</w:t>
      </w:r>
      <w:r w:rsidR="004244FC">
        <w:rPr>
          <w:noProof/>
        </w:rPr>
        <w:fldChar w:fldCharType="end"/>
      </w:r>
      <w:bookmarkEnd w:id="50"/>
    </w:p>
    <w:p w14:paraId="6E129B73" w14:textId="1E9D7895" w:rsidR="0092667F" w:rsidRDefault="00EA1A8E" w:rsidP="00EA1A8E">
      <w:r>
        <w:t>As seen in</w:t>
      </w:r>
      <w:r w:rsidR="00940F3B">
        <w:t xml:space="preserve"> </w:t>
      </w:r>
      <w:r w:rsidR="00940F3B">
        <w:fldChar w:fldCharType="begin"/>
      </w:r>
      <w:r w:rsidR="00940F3B">
        <w:instrText xml:space="preserve"> REF _Ref254953010 \h </w:instrText>
      </w:r>
      <w:r w:rsidR="00940F3B">
        <w:fldChar w:fldCharType="separate"/>
      </w:r>
      <w:r w:rsidR="00940F3B">
        <w:t xml:space="preserve">Figure </w:t>
      </w:r>
      <w:r w:rsidR="00940F3B">
        <w:rPr>
          <w:noProof/>
        </w:rPr>
        <w:t>7</w:t>
      </w:r>
      <w:r w:rsidR="00940F3B">
        <w:fldChar w:fldCharType="end"/>
      </w:r>
      <w:r>
        <w:t xml:space="preserve">, there </w:t>
      </w:r>
      <w:r w:rsidR="0092667F">
        <w:t>is a minor reduction in throughput</w:t>
      </w:r>
      <w:r>
        <w:t xml:space="preserve"> as write</w:t>
      </w:r>
      <w:r w:rsidR="0092667F">
        <w:t xml:space="preserve">s are added to the environment. The graph demonstrates the change in throughput between a read-only scenario and read operations </w:t>
      </w:r>
      <w:r w:rsidR="0092667F">
        <w:lastRenderedPageBreak/>
        <w:t xml:space="preserve">during ~500 writes per hour. Two data points were recorded </w:t>
      </w:r>
      <w:r w:rsidR="005F44CB">
        <w:t>for each output cache hit ratio; therefore, the relationship between data points is not necessarily linear.</w:t>
      </w:r>
    </w:p>
    <w:p w14:paraId="22CA9349" w14:textId="5AE281C3" w:rsidR="00EA1A8E" w:rsidRDefault="00EA1A8E" w:rsidP="00EA1A8E">
      <w:r>
        <w:t>The percentage reduction is more pronounced for lower cache hit ratios, as shown in</w:t>
      </w:r>
      <w:r w:rsidR="00940F3B">
        <w:t xml:space="preserve"> </w:t>
      </w:r>
      <w:r w:rsidR="00940F3B">
        <w:fldChar w:fldCharType="begin"/>
      </w:r>
      <w:r w:rsidR="00940F3B">
        <w:instrText xml:space="preserve"> REF _Ref254771473 \h </w:instrText>
      </w:r>
      <w:r w:rsidR="00940F3B">
        <w:fldChar w:fldCharType="separate"/>
      </w:r>
      <w:r w:rsidR="00940F3B">
        <w:t xml:space="preserve">Figure </w:t>
      </w:r>
      <w:r w:rsidR="00940F3B">
        <w:rPr>
          <w:noProof/>
        </w:rPr>
        <w:t>8</w:t>
      </w:r>
      <w:r w:rsidR="00940F3B">
        <w:fldChar w:fldCharType="end"/>
      </w:r>
      <w:r>
        <w:t>. Overall read RPS remains largely dependent on the cache hit ratio regardless of the writes.</w:t>
      </w:r>
    </w:p>
    <w:p w14:paraId="50812BBD" w14:textId="77777777" w:rsidR="00EA1A8E" w:rsidRDefault="00EA1A8E" w:rsidP="00EA1A8E">
      <w:pPr>
        <w:pStyle w:val="Caption"/>
      </w:pPr>
      <w:bookmarkStart w:id="51" w:name="_Ref254770728"/>
      <w:r>
        <w:rPr>
          <w:noProof/>
        </w:rPr>
        <w:drawing>
          <wp:inline distT="0" distB="0" distL="0" distR="0" wp14:anchorId="0ECDD8BF" wp14:editId="42F15BDC">
            <wp:extent cx="5943600" cy="4317365"/>
            <wp:effectExtent l="0" t="0" r="19050" b="2603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677D1CC" w14:textId="77777777" w:rsidR="00EA1A8E" w:rsidRDefault="00EA1A8E" w:rsidP="00EA1A8E">
      <w:pPr>
        <w:pStyle w:val="Caption"/>
      </w:pPr>
      <w:bookmarkStart w:id="52" w:name="_Ref254771473"/>
      <w:r>
        <w:t xml:space="preserve">Figure </w:t>
      </w:r>
      <w:r w:rsidR="004244FC">
        <w:fldChar w:fldCharType="begin"/>
      </w:r>
      <w:r w:rsidR="004244FC">
        <w:instrText xml:space="preserve"> SEQ Figure \* ARABIC </w:instrText>
      </w:r>
      <w:r w:rsidR="004244FC">
        <w:fldChar w:fldCharType="separate"/>
      </w:r>
      <w:r w:rsidR="00FE2520">
        <w:rPr>
          <w:noProof/>
        </w:rPr>
        <w:t>8</w:t>
      </w:r>
      <w:r w:rsidR="004244FC">
        <w:rPr>
          <w:noProof/>
        </w:rPr>
        <w:fldChar w:fldCharType="end"/>
      </w:r>
      <w:bookmarkEnd w:id="51"/>
      <w:bookmarkEnd w:id="52"/>
    </w:p>
    <w:p w14:paraId="3DB8344F" w14:textId="60CB064B" w:rsidR="00EA1A8E" w:rsidRPr="00A72B94" w:rsidRDefault="0092667F" w:rsidP="00EA1A8E">
      <w:r>
        <w:fldChar w:fldCharType="begin"/>
      </w:r>
      <w:r>
        <w:instrText xml:space="preserve"> REF _Ref254952925 \h </w:instrText>
      </w:r>
      <w:r>
        <w:fldChar w:fldCharType="separate"/>
      </w:r>
      <w:r>
        <w:t xml:space="preserve">Figure </w:t>
      </w:r>
      <w:r>
        <w:rPr>
          <w:noProof/>
        </w:rPr>
        <w:t>9</w:t>
      </w:r>
      <w:r>
        <w:fldChar w:fldCharType="end"/>
      </w:r>
      <w:r>
        <w:t xml:space="preserve"> demonstrates that the database server CPU utilization did not increase</w:t>
      </w:r>
      <w:r w:rsidR="00EA1A8E">
        <w:t xml:space="preserve"> appreciably when writes were added to the system. Note that </w:t>
      </w:r>
      <w:r>
        <w:t>the vertical scale is from 0-10 percent of</w:t>
      </w:r>
      <w:r w:rsidR="00EA1A8E">
        <w:t xml:space="preserve"> CPU</w:t>
      </w:r>
      <w:r>
        <w:t xml:space="preserve"> capacity</w:t>
      </w:r>
      <w:r w:rsidR="00EA1A8E">
        <w:t>.</w:t>
      </w:r>
    </w:p>
    <w:p w14:paraId="5EBB9330" w14:textId="77777777" w:rsidR="00EA1A8E" w:rsidRDefault="00EA1A8E" w:rsidP="00EA1A8E">
      <w:pPr>
        <w:pStyle w:val="Caption"/>
        <w:keepNext/>
      </w:pPr>
      <w:r w:rsidRPr="00990873">
        <w:rPr>
          <w:noProof/>
        </w:rPr>
        <w:lastRenderedPageBreak/>
        <w:drawing>
          <wp:inline distT="0" distB="0" distL="0" distR="0" wp14:anchorId="5B22D594" wp14:editId="4595947A">
            <wp:extent cx="5695950" cy="36957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D0A8622" w14:textId="77777777" w:rsidR="00EA1A8E" w:rsidRDefault="00EA1A8E" w:rsidP="00EA1A8E">
      <w:pPr>
        <w:pStyle w:val="Caption"/>
      </w:pPr>
      <w:bookmarkStart w:id="53" w:name="_Ref254952925"/>
      <w:r>
        <w:t xml:space="preserve">Figure </w:t>
      </w:r>
      <w:r w:rsidR="004244FC">
        <w:fldChar w:fldCharType="begin"/>
      </w:r>
      <w:r w:rsidR="004244FC">
        <w:instrText xml:space="preserve"> SEQ</w:instrText>
      </w:r>
      <w:r w:rsidR="004244FC">
        <w:instrText xml:space="preserve"> Figure \* ARABIC </w:instrText>
      </w:r>
      <w:r w:rsidR="004244FC">
        <w:fldChar w:fldCharType="separate"/>
      </w:r>
      <w:r w:rsidR="00FE2520">
        <w:rPr>
          <w:noProof/>
        </w:rPr>
        <w:t>9</w:t>
      </w:r>
      <w:r w:rsidR="004244FC">
        <w:rPr>
          <w:noProof/>
        </w:rPr>
        <w:fldChar w:fldCharType="end"/>
      </w:r>
      <w:bookmarkEnd w:id="53"/>
    </w:p>
    <w:p w14:paraId="77C89D31" w14:textId="0BD21DD6" w:rsidR="00EA1A8E" w:rsidRDefault="005F44CB" w:rsidP="00EA1A8E">
      <w:pPr>
        <w:keepNext/>
      </w:pPr>
      <w:r>
        <w:t>A</w:t>
      </w:r>
      <w:r w:rsidR="00EA1A8E">
        <w:t>dditional SQL</w:t>
      </w:r>
      <w:r w:rsidR="00206E5D">
        <w:t xml:space="preserve"> </w:t>
      </w:r>
      <w:r w:rsidR="009771BF">
        <w:t xml:space="preserve">Server </w:t>
      </w:r>
      <w:r w:rsidR="00EA1A8E">
        <w:t>load</w:t>
      </w:r>
      <w:r>
        <w:t xml:space="preserve"> was observed</w:t>
      </w:r>
      <w:r w:rsidR="00EA1A8E">
        <w:t xml:space="preserve"> during the write operations, which is exp</w:t>
      </w:r>
      <w:r>
        <w:t>ected; however,</w:t>
      </w:r>
      <w:r w:rsidR="00EA1A8E">
        <w:t xml:space="preserve"> the largest increase was an additional </w:t>
      </w:r>
      <w:r w:rsidR="00EA1A8E" w:rsidRPr="00990873">
        <w:rPr>
          <w:b/>
        </w:rPr>
        <w:t>2.06%</w:t>
      </w:r>
      <w:r w:rsidR="00206E5D">
        <w:t>, which is negligible. A</w:t>
      </w:r>
      <w:r w:rsidR="00EA1A8E">
        <w:t>verage</w:t>
      </w:r>
      <w:r w:rsidR="00206E5D">
        <w:t xml:space="preserve"> database server</w:t>
      </w:r>
      <w:r w:rsidR="00EA1A8E">
        <w:t xml:space="preserve"> CPU</w:t>
      </w:r>
      <w:r w:rsidR="00206E5D">
        <w:t xml:space="preserve"> utilization</w:t>
      </w:r>
      <w:r w:rsidR="00EA1A8E">
        <w:t xml:space="preserve"> stayed below 10% during the course of all tests. Keep in mind that this test was performed on a 1x1 farm. </w:t>
      </w:r>
      <w:r w:rsidR="00206E5D">
        <w:t xml:space="preserve">Database server </w:t>
      </w:r>
      <w:r w:rsidR="00EA1A8E">
        <w:t xml:space="preserve">CPU usage will increase as the number of </w:t>
      </w:r>
      <w:r w:rsidR="00206E5D">
        <w:t>front-end Web servers</w:t>
      </w:r>
      <w:r w:rsidR="00EA1A8E">
        <w:t xml:space="preserve"> is scaled out. This is discussed further in </w:t>
      </w:r>
      <w:r w:rsidR="00EA1A8E" w:rsidRPr="000A2F79">
        <w:rPr>
          <w:i/>
        </w:rPr>
        <w:fldChar w:fldCharType="begin"/>
      </w:r>
      <w:r w:rsidR="00EA1A8E" w:rsidRPr="000A2F79">
        <w:rPr>
          <w:i/>
        </w:rPr>
        <w:instrText xml:space="preserve"> REF _Ref256000578 \h </w:instrText>
      </w:r>
      <w:r w:rsidR="00EA1A8E">
        <w:rPr>
          <w:i/>
        </w:rPr>
        <w:instrText xml:space="preserve"> \* MERGEFORMAT </w:instrText>
      </w:r>
      <w:r w:rsidR="00EA1A8E" w:rsidRPr="000A2F79">
        <w:rPr>
          <w:i/>
        </w:rPr>
      </w:r>
      <w:r w:rsidR="00EA1A8E" w:rsidRPr="000A2F79">
        <w:rPr>
          <w:i/>
        </w:rPr>
        <w:fldChar w:fldCharType="separate"/>
      </w:r>
      <w:r w:rsidR="00EA1A8E" w:rsidRPr="00BB424A">
        <w:rPr>
          <w:i/>
        </w:rPr>
        <w:t>Scale-out characteristics with write operations</w:t>
      </w:r>
      <w:r w:rsidR="00EA1A8E" w:rsidRPr="000A2F79">
        <w:rPr>
          <w:i/>
        </w:rPr>
        <w:fldChar w:fldCharType="end"/>
      </w:r>
      <w:r w:rsidR="00EA1A8E">
        <w:t>.</w:t>
      </w:r>
    </w:p>
    <w:p w14:paraId="66434EA5" w14:textId="28E01167" w:rsidR="00EA1A8E" w:rsidRDefault="00EA1A8E" w:rsidP="00EA1A8E">
      <w:r>
        <w:t>F</w:t>
      </w:r>
      <w:r w:rsidR="005F44CB">
        <w:t>ront-end Web server</w:t>
      </w:r>
      <w:r>
        <w:t xml:space="preserve"> CPU</w:t>
      </w:r>
      <w:r w:rsidR="005F44CB">
        <w:t xml:space="preserve"> utilization was also measured during the tests. </w:t>
      </w:r>
      <w:r w:rsidR="005F44CB">
        <w:fldChar w:fldCharType="begin"/>
      </w:r>
      <w:r w:rsidR="005F44CB">
        <w:instrText xml:space="preserve"> REF _Ref256176727 \h </w:instrText>
      </w:r>
      <w:r w:rsidR="005F44CB">
        <w:fldChar w:fldCharType="separate"/>
      </w:r>
      <w:r w:rsidR="005F44CB">
        <w:t xml:space="preserve">Figure </w:t>
      </w:r>
      <w:r w:rsidR="005F44CB">
        <w:rPr>
          <w:noProof/>
        </w:rPr>
        <w:t>10</w:t>
      </w:r>
      <w:r w:rsidR="005F44CB">
        <w:fldChar w:fldCharType="end"/>
      </w:r>
      <w:r w:rsidR="005F44CB">
        <w:t xml:space="preserve"> demonstrates that average front-end Web server</w:t>
      </w:r>
      <w:r>
        <w:t xml:space="preserve"> CPU usage</w:t>
      </w:r>
      <w:r w:rsidR="005F44CB">
        <w:t xml:space="preserve"> remained in the 60-80% range</w:t>
      </w:r>
      <w:r>
        <w:t xml:space="preserve"> throughout the course of the </w:t>
      </w:r>
      <w:r>
        <w:lastRenderedPageBreak/>
        <w:t>tests, even as the writes per hour approached 500.</w:t>
      </w:r>
      <w:r w:rsidR="00885B19" w:rsidRPr="00885B19">
        <w:rPr>
          <w:noProof/>
        </w:rPr>
        <w:t xml:space="preserve"> </w:t>
      </w:r>
      <w:r w:rsidR="00885B19">
        <w:rPr>
          <w:noProof/>
        </w:rPr>
        <w:drawing>
          <wp:inline distT="0" distB="0" distL="0" distR="0" wp14:anchorId="6E8D85BF" wp14:editId="2554BB8B">
            <wp:extent cx="5943600" cy="4315460"/>
            <wp:effectExtent l="0" t="0" r="19050" b="279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F2CF4B8" w14:textId="77777777" w:rsidR="00EA1A8E" w:rsidRDefault="00EA1A8E" w:rsidP="00EA1A8E">
      <w:pPr>
        <w:pStyle w:val="Caption"/>
      </w:pPr>
      <w:bookmarkStart w:id="54" w:name="_Ref256176727"/>
      <w:r>
        <w:t xml:space="preserve">Figure </w:t>
      </w:r>
      <w:r w:rsidR="004244FC">
        <w:fldChar w:fldCharType="begin"/>
      </w:r>
      <w:r w:rsidR="004244FC">
        <w:instrText xml:space="preserve"> SEQ Figure \* ARABIC </w:instrText>
      </w:r>
      <w:r w:rsidR="004244FC">
        <w:fldChar w:fldCharType="separate"/>
      </w:r>
      <w:r w:rsidR="00FE2520">
        <w:rPr>
          <w:noProof/>
        </w:rPr>
        <w:t>10</w:t>
      </w:r>
      <w:r w:rsidR="004244FC">
        <w:rPr>
          <w:noProof/>
        </w:rPr>
        <w:fldChar w:fldCharType="end"/>
      </w:r>
      <w:bookmarkEnd w:id="54"/>
    </w:p>
    <w:p w14:paraId="3AB51C72" w14:textId="443A3C90" w:rsidR="00EA1A8E" w:rsidRDefault="00EA1A8E" w:rsidP="00EA1A8E">
      <w:r>
        <w:t>However, the actual measured CPU</w:t>
      </w:r>
      <w:r w:rsidR="005F44CB">
        <w:t xml:space="preserve"> utilization</w:t>
      </w:r>
      <w:r>
        <w:t xml:space="preserve"> spike</w:t>
      </w:r>
      <w:r w:rsidR="005F44CB">
        <w:t xml:space="preserve">s when the writes occur, as demonstrated in </w:t>
      </w:r>
      <w:r w:rsidR="005F44CB">
        <w:fldChar w:fldCharType="begin"/>
      </w:r>
      <w:r w:rsidR="005F44CB">
        <w:instrText xml:space="preserve"> REF _Ref254776392 \h </w:instrText>
      </w:r>
      <w:r w:rsidR="005F44CB">
        <w:fldChar w:fldCharType="separate"/>
      </w:r>
      <w:r w:rsidR="005F44CB">
        <w:t xml:space="preserve">Figure </w:t>
      </w:r>
      <w:r w:rsidR="005F44CB">
        <w:rPr>
          <w:noProof/>
        </w:rPr>
        <w:t>11</w:t>
      </w:r>
      <w:r w:rsidR="005F44CB">
        <w:fldChar w:fldCharType="end"/>
      </w:r>
      <w:r>
        <w:t>. In general, these CPU spikes do not represent a problem; the goal of the green zone is to provide CPU “head room” to absorb some spikes in C</w:t>
      </w:r>
      <w:r w:rsidR="00390490">
        <w:t xml:space="preserve">PU load. Also, as additional front-end </w:t>
      </w:r>
      <w:r w:rsidR="007F5689">
        <w:t>Web</w:t>
      </w:r>
      <w:r w:rsidR="00390490">
        <w:t xml:space="preserve"> server</w:t>
      </w:r>
      <w:r>
        <w:t xml:space="preserve">s are added, the </w:t>
      </w:r>
      <w:r w:rsidR="005A16B6">
        <w:t>effect</w:t>
      </w:r>
      <w:r w:rsidR="00390490">
        <w:t xml:space="preserve"> of the spikes will be distributed across these servers, so the </w:t>
      </w:r>
      <w:r w:rsidR="005A16B6">
        <w:t>effect</w:t>
      </w:r>
      <w:r w:rsidR="00390490">
        <w:t xml:space="preserve"> to a single front-end </w:t>
      </w:r>
      <w:r w:rsidR="007F5689">
        <w:t>Web</w:t>
      </w:r>
      <w:r w:rsidR="00390490">
        <w:t xml:space="preserve"> server</w:t>
      </w:r>
      <w:r>
        <w:t xml:space="preserve"> CPU will be lessened. It is important to note, however, that such spikes would be expected in a real deployment; write activity is not uniformly distributed though it does tend to happen in bursts.</w:t>
      </w:r>
    </w:p>
    <w:p w14:paraId="511126F1" w14:textId="3D91535B" w:rsidR="00EA1A8E" w:rsidRDefault="00885B19" w:rsidP="00EA1A8E">
      <w:pPr>
        <w:keepNext/>
      </w:pPr>
      <w:r>
        <w:rPr>
          <w:noProof/>
        </w:rPr>
        <w:lastRenderedPageBreak/>
        <w:drawing>
          <wp:inline distT="0" distB="0" distL="0" distR="0" wp14:anchorId="0B3794EA" wp14:editId="7DCD458A">
            <wp:extent cx="5943600" cy="4313555"/>
            <wp:effectExtent l="0" t="0" r="1905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A0FCA1D" w14:textId="77777777" w:rsidR="00EA1A8E" w:rsidRDefault="00EA1A8E" w:rsidP="00EA1A8E">
      <w:pPr>
        <w:pStyle w:val="Caption"/>
      </w:pPr>
      <w:bookmarkStart w:id="55" w:name="_Ref254776392"/>
      <w:bookmarkStart w:id="56" w:name="_Ref254952424"/>
      <w:r>
        <w:t xml:space="preserve">Figure </w:t>
      </w:r>
      <w:r w:rsidR="004244FC">
        <w:fldChar w:fldCharType="begin"/>
      </w:r>
      <w:r w:rsidR="004244FC">
        <w:instrText xml:space="preserve"> SEQ Figure \* ARABIC </w:instrText>
      </w:r>
      <w:r w:rsidR="004244FC">
        <w:fldChar w:fldCharType="separate"/>
      </w:r>
      <w:r w:rsidR="00FE2520">
        <w:rPr>
          <w:noProof/>
        </w:rPr>
        <w:t>11</w:t>
      </w:r>
      <w:r w:rsidR="004244FC">
        <w:rPr>
          <w:noProof/>
        </w:rPr>
        <w:fldChar w:fldCharType="end"/>
      </w:r>
      <w:bookmarkEnd w:id="55"/>
      <w:bookmarkEnd w:id="56"/>
    </w:p>
    <w:p w14:paraId="6AC976DA" w14:textId="34AB336D" w:rsidR="00EA1A8E" w:rsidRPr="00526886" w:rsidRDefault="00EA1A8E" w:rsidP="00EA1A8E">
      <w:r>
        <w:t xml:space="preserve">It is important to note that a 90% cache hit ratio is actually quite low for a typical deployment. Most </w:t>
      </w:r>
      <w:r w:rsidR="0017131C">
        <w:t>SharePoint</w:t>
      </w:r>
      <w:r>
        <w:t xml:space="preserve"> deployments </w:t>
      </w:r>
      <w:r w:rsidR="0017131C">
        <w:t xml:space="preserve">with </w:t>
      </w:r>
      <w:r w:rsidR="00C20754">
        <w:t xml:space="preserve">high volumes of read operations </w:t>
      </w:r>
      <w:r>
        <w:t>will have an output cache hit ratio of 95% or more.</w:t>
      </w:r>
    </w:p>
    <w:p w14:paraId="4DE16B80" w14:textId="660404BF" w:rsidR="00EA1A8E" w:rsidRDefault="00EA1A8E" w:rsidP="00EA1A8E">
      <w:pPr>
        <w:pStyle w:val="Heading3"/>
      </w:pPr>
      <w:bookmarkStart w:id="57" w:name="_Toc256524296"/>
      <w:bookmarkStart w:id="58" w:name="_Toc258507865"/>
      <w:r>
        <w:t xml:space="preserve">Conclusions and </w:t>
      </w:r>
      <w:r w:rsidR="000106F8">
        <w:t>r</w:t>
      </w:r>
      <w:r>
        <w:t>ecommendations</w:t>
      </w:r>
      <w:bookmarkEnd w:id="57"/>
      <w:bookmarkEnd w:id="58"/>
    </w:p>
    <w:p w14:paraId="76589EFC" w14:textId="5CECC0CA" w:rsidR="00EA1A8E" w:rsidRPr="00EA1A8E" w:rsidRDefault="00EA1A8E" w:rsidP="005F44CB">
      <w:r>
        <w:t>The data presented indicates that write operations will not have a large adverse effect on the overall throughput of the system for readers. It is important to recognize that write activity can cause spikes in CPU usage and to plan your typical configuration to anticipate these spikes. A strategy for leveling these spikes is to scale out to multiple WFEs. This has the advantage of both spreading out the write load to multiple WFEs, thus smoothing the overall spikes, while also providing higher read RPS, especially a</w:t>
      </w:r>
      <w:r w:rsidR="005F44CB">
        <w:t>t high output cache hit ratios.</w:t>
      </w:r>
    </w:p>
    <w:p w14:paraId="4DBC16A7" w14:textId="32480394" w:rsidR="00C92E39" w:rsidRDefault="005A16B6" w:rsidP="00C92E39">
      <w:pPr>
        <w:pStyle w:val="Heading2"/>
      </w:pPr>
      <w:bookmarkStart w:id="59" w:name="_Ref258452135"/>
      <w:bookmarkStart w:id="60" w:name="_Toc258507866"/>
      <w:r>
        <w:t>Effect</w:t>
      </w:r>
      <w:r w:rsidR="00C92E39">
        <w:t xml:space="preserve"> of content deployment</w:t>
      </w:r>
      <w:bookmarkEnd w:id="59"/>
      <w:bookmarkEnd w:id="60"/>
    </w:p>
    <w:p w14:paraId="69157FC7" w14:textId="459B03D8" w:rsidR="00EA1A8E" w:rsidRDefault="00EA1A8E" w:rsidP="00EA1A8E">
      <w:r>
        <w:t xml:space="preserve">An alternative to a </w:t>
      </w:r>
      <w:r w:rsidR="0017131C">
        <w:t xml:space="preserve">the author-in-place model, in which a </w:t>
      </w:r>
      <w:r>
        <w:t>single environment used for editing and reading</w:t>
      </w:r>
      <w:r w:rsidR="0017131C">
        <w:t>,</w:t>
      </w:r>
      <w:r>
        <w:t xml:space="preserve"> is to split into two separate environments, an authoring environment and a production environment, and use Content Deployment to copy content from the authoring environment to the production environment. </w:t>
      </w:r>
    </w:p>
    <w:p w14:paraId="4246A890" w14:textId="662A7CF9" w:rsidR="00D220F9" w:rsidRDefault="00EA1A8E" w:rsidP="00EA1A8E">
      <w:r>
        <w:lastRenderedPageBreak/>
        <w:t>In this configuration, the production environment has little to no write activity, except when Content Deployment is importing content. For these test</w:t>
      </w:r>
      <w:r w:rsidR="0017131C">
        <w:t>s,</w:t>
      </w:r>
      <w:r>
        <w:t xml:space="preserve"> reads</w:t>
      </w:r>
      <w:r w:rsidR="0017131C">
        <w:t xml:space="preserve"> were added until the front-end Web server CPU usage entered</w:t>
      </w:r>
      <w:r w:rsidR="00D220F9">
        <w:t xml:space="preserve"> the range of 70-80 percent. The content deployment job</w:t>
      </w:r>
      <w:r>
        <w:t xml:space="preserve"> </w:t>
      </w:r>
      <w:r w:rsidR="00D220F9">
        <w:t xml:space="preserve">then exported 10 sites with 500 pages each from the authoring site collection as a package and imported this package into the publishing site collection. The size of the deployed package is larger than typically observed in real world environments in order to sufficiently extend the duration of the content deployment job to observe test results. For additional information regarding characteristics of the deployed content, refer to the </w:t>
      </w:r>
      <w:r w:rsidR="00D220F9">
        <w:fldChar w:fldCharType="begin"/>
      </w:r>
      <w:r w:rsidR="00D220F9">
        <w:instrText xml:space="preserve"> REF _Ref258504161 \h </w:instrText>
      </w:r>
      <w:r w:rsidR="00D220F9">
        <w:fldChar w:fldCharType="separate"/>
      </w:r>
      <w:r w:rsidR="00D220F9">
        <w:t>Dataset</w:t>
      </w:r>
      <w:r w:rsidR="00D220F9">
        <w:fldChar w:fldCharType="end"/>
      </w:r>
      <w:r w:rsidR="00D220F9">
        <w:t xml:space="preserve"> section.</w:t>
      </w:r>
    </w:p>
    <w:p w14:paraId="78D3DB91" w14:textId="16CF40BC" w:rsidR="00EA1A8E" w:rsidRPr="0019391F" w:rsidRDefault="00F03320" w:rsidP="00EA1A8E">
      <w:r>
        <w:t>When</w:t>
      </w:r>
      <w:r w:rsidR="00EA1A8E">
        <w:t xml:space="preserve"> export was complete, we imported the content into a separate site collection and measured the app</w:t>
      </w:r>
      <w:r w:rsidR="003633E4">
        <w:t>lication</w:t>
      </w:r>
      <w:r w:rsidR="00EA1A8E">
        <w:t xml:space="preserve"> server and SQL </w:t>
      </w:r>
      <w:r w:rsidR="009771BF">
        <w:t xml:space="preserve">Server </w:t>
      </w:r>
      <w:r w:rsidR="00EA1A8E">
        <w:t xml:space="preserve">load as well as the throughput </w:t>
      </w:r>
      <w:r w:rsidR="003633E4">
        <w:t>while import was in progress. The import test was conducted</w:t>
      </w:r>
      <w:r w:rsidR="00EA1A8E">
        <w:t xml:space="preserve"> for several different output cache hit ratios.</w:t>
      </w:r>
    </w:p>
    <w:p w14:paraId="729B478D" w14:textId="359DDA86" w:rsidR="00EA1A8E" w:rsidRDefault="00EA1A8E" w:rsidP="00EA1A8E">
      <w:r>
        <w:t xml:space="preserve">The key observation is that import has only a minor </w:t>
      </w:r>
      <w:r w:rsidR="005A16B6">
        <w:t>effect</w:t>
      </w:r>
      <w:r>
        <w:t xml:space="preserve"> on overall read RPS, as shown in</w:t>
      </w:r>
      <w:r w:rsidR="00C81218">
        <w:t xml:space="preserve"> </w:t>
      </w:r>
      <w:r w:rsidR="00C81218">
        <w:fldChar w:fldCharType="begin"/>
      </w:r>
      <w:r w:rsidR="00C81218">
        <w:instrText xml:space="preserve"> REF _Ref256175885 \h </w:instrText>
      </w:r>
      <w:r w:rsidR="00C81218">
        <w:fldChar w:fldCharType="separate"/>
      </w:r>
      <w:r w:rsidR="00C81218">
        <w:t xml:space="preserve">Figure </w:t>
      </w:r>
      <w:r w:rsidR="00C81218">
        <w:rPr>
          <w:noProof/>
        </w:rPr>
        <w:t>12</w:t>
      </w:r>
      <w:r w:rsidR="00C81218">
        <w:fldChar w:fldCharType="end"/>
      </w:r>
      <w:r>
        <w:t xml:space="preserve">. We also observed that import did not have any appreciable effect on </w:t>
      </w:r>
      <w:r w:rsidR="003633E4">
        <w:t>the front-end Web server</w:t>
      </w:r>
      <w:r>
        <w:t xml:space="preserve"> CPU </w:t>
      </w:r>
      <w:r w:rsidR="00C81218">
        <w:t>utilization</w:t>
      </w:r>
      <w:r>
        <w:t xml:space="preserve">, as shown in </w:t>
      </w:r>
      <w:r>
        <w:fldChar w:fldCharType="begin"/>
      </w:r>
      <w:r>
        <w:instrText xml:space="preserve"> REF _Ref255917401 \h </w:instrText>
      </w:r>
      <w:r>
        <w:fldChar w:fldCharType="separate"/>
      </w:r>
      <w:r>
        <w:t xml:space="preserve">Table </w:t>
      </w:r>
      <w:r>
        <w:rPr>
          <w:noProof/>
        </w:rPr>
        <w:t>2</w:t>
      </w:r>
      <w:r>
        <w:fldChar w:fldCharType="end"/>
      </w:r>
      <w:r>
        <w:t xml:space="preserve">, regardless of cache hit ratio. However, there was a more noticeable </w:t>
      </w:r>
      <w:r w:rsidR="005A16B6">
        <w:t>effect</w:t>
      </w:r>
      <w:r>
        <w:t xml:space="preserve"> on SQL </w:t>
      </w:r>
      <w:r w:rsidR="009771BF">
        <w:t xml:space="preserve">Server </w:t>
      </w:r>
      <w:r>
        <w:t xml:space="preserve">CPU, shown in </w:t>
      </w:r>
      <w:r w:rsidR="00385F46">
        <w:fldChar w:fldCharType="begin"/>
      </w:r>
      <w:r w:rsidR="00385F46">
        <w:instrText xml:space="preserve"> REF _Ref255917510 \h </w:instrText>
      </w:r>
      <w:r w:rsidR="00385F46">
        <w:fldChar w:fldCharType="separate"/>
      </w:r>
      <w:r w:rsidR="00385F46">
        <w:t xml:space="preserve">Figure </w:t>
      </w:r>
      <w:r w:rsidR="00385F46">
        <w:rPr>
          <w:noProof/>
        </w:rPr>
        <w:t>13</w:t>
      </w:r>
      <w:r w:rsidR="00385F46">
        <w:fldChar w:fldCharType="end"/>
      </w:r>
      <w:r w:rsidR="00385F46">
        <w:t xml:space="preserve">. </w:t>
      </w:r>
      <w:r>
        <w:t xml:space="preserve">This is expected, </w:t>
      </w:r>
      <w:r w:rsidR="005A16B6">
        <w:t>because</w:t>
      </w:r>
      <w:r>
        <w:t xml:space="preserve"> the </w:t>
      </w:r>
      <w:r w:rsidR="000A0A50">
        <w:t>database</w:t>
      </w:r>
      <w:r>
        <w:t xml:space="preserve"> server will experience additional load while content is imported in it. However, the SQL </w:t>
      </w:r>
      <w:r w:rsidR="009771BF">
        <w:t xml:space="preserve">Server </w:t>
      </w:r>
      <w:r>
        <w:t>CPU stayed below 12% usage at all cache hit ratios tested, even during import.</w:t>
      </w:r>
    </w:p>
    <w:p w14:paraId="4A14F26B" w14:textId="164DEC46" w:rsidR="00EA1A8E" w:rsidRDefault="00C81218" w:rsidP="00EA1A8E">
      <w:pPr>
        <w:keepNext/>
      </w:pPr>
      <w:r>
        <w:rPr>
          <w:noProof/>
        </w:rPr>
        <w:lastRenderedPageBreak/>
        <w:drawing>
          <wp:inline distT="0" distB="0" distL="0" distR="0" wp14:anchorId="466DF599" wp14:editId="2C45A6E9">
            <wp:extent cx="5943600" cy="4316095"/>
            <wp:effectExtent l="0" t="0" r="19050" b="273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0A4D900" w14:textId="77777777" w:rsidR="00EA1A8E" w:rsidRDefault="00EA1A8E" w:rsidP="00EA1A8E">
      <w:pPr>
        <w:pStyle w:val="Caption"/>
        <w:rPr>
          <w:noProof/>
        </w:rPr>
      </w:pPr>
      <w:bookmarkStart w:id="61" w:name="_Ref256175885"/>
      <w:r>
        <w:t xml:space="preserve">Figure </w:t>
      </w:r>
      <w:r w:rsidR="004244FC">
        <w:fldChar w:fldCharType="begin"/>
      </w:r>
      <w:r w:rsidR="004244FC">
        <w:instrText xml:space="preserve"> SEQ Figure \* ARABIC </w:instrText>
      </w:r>
      <w:r w:rsidR="004244FC">
        <w:fldChar w:fldCharType="separate"/>
      </w:r>
      <w:r w:rsidR="00FE2520">
        <w:rPr>
          <w:noProof/>
        </w:rPr>
        <w:t>12</w:t>
      </w:r>
      <w:r w:rsidR="004244FC">
        <w:rPr>
          <w:noProof/>
        </w:rPr>
        <w:fldChar w:fldCharType="end"/>
      </w:r>
      <w:bookmarkEnd w:id="61"/>
    </w:p>
    <w:p w14:paraId="2CC55C80" w14:textId="0B896845" w:rsidR="003633E4" w:rsidRPr="003633E4" w:rsidRDefault="003633E4" w:rsidP="003633E4">
      <w:pPr>
        <w:pStyle w:val="Heading3"/>
      </w:pPr>
      <w:bookmarkStart w:id="62" w:name="_Toc258507867"/>
      <w:r>
        <w:t>Effec</w:t>
      </w:r>
      <w:r w:rsidR="00C20754">
        <w:t>t of content deployment import on front-end Web server CPU u</w:t>
      </w:r>
      <w:r>
        <w:t>tilization</w:t>
      </w:r>
      <w:bookmarkEnd w:id="62"/>
      <w:r>
        <w:t xml:space="preserve"> </w:t>
      </w:r>
    </w:p>
    <w:tbl>
      <w:tblPr>
        <w:tblStyle w:val="LightShading-Accent1"/>
        <w:tblW w:w="0" w:type="auto"/>
        <w:tblLook w:val="04A0" w:firstRow="1" w:lastRow="0" w:firstColumn="1" w:lastColumn="0" w:noHBand="0" w:noVBand="1"/>
      </w:tblPr>
      <w:tblGrid>
        <w:gridCol w:w="1500"/>
        <w:gridCol w:w="940"/>
        <w:gridCol w:w="960"/>
        <w:gridCol w:w="960"/>
        <w:gridCol w:w="960"/>
        <w:gridCol w:w="960"/>
        <w:gridCol w:w="960"/>
        <w:gridCol w:w="960"/>
      </w:tblGrid>
      <w:tr w:rsidR="00EA1A8E" w:rsidRPr="00AF4813" w14:paraId="4658232A" w14:textId="77777777" w:rsidTr="00EA1A8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6F259E94" w14:textId="5C960AA8" w:rsidR="00EA1A8E" w:rsidRPr="00AF4813" w:rsidRDefault="00EA1A8E" w:rsidP="00EA1A8E">
            <w:r w:rsidRPr="00AF4813">
              <w:t>Cache Hit</w:t>
            </w:r>
            <w:r w:rsidR="00C20754">
              <w:t xml:space="preserve"> </w:t>
            </w:r>
          </w:p>
        </w:tc>
        <w:tc>
          <w:tcPr>
            <w:tcW w:w="940" w:type="dxa"/>
            <w:noWrap/>
            <w:hideMark/>
          </w:tcPr>
          <w:p w14:paraId="11417BD8" w14:textId="5473DECC" w:rsidR="00EA1A8E" w:rsidRPr="00AF4813" w:rsidRDefault="00EA1A8E" w:rsidP="00EA1A8E">
            <w:pPr>
              <w:cnfStyle w:val="100000000000" w:firstRow="1" w:lastRow="0" w:firstColumn="0" w:lastColumn="0" w:oddVBand="0" w:evenVBand="0" w:oddHBand="0" w:evenHBand="0" w:firstRowFirstColumn="0" w:firstRowLastColumn="0" w:lastRowFirstColumn="0" w:lastRowLastColumn="0"/>
            </w:pPr>
            <w:r w:rsidRPr="00AF4813">
              <w:t>100</w:t>
            </w:r>
            <w:r w:rsidR="00C20754">
              <w:t>%</w:t>
            </w:r>
          </w:p>
        </w:tc>
        <w:tc>
          <w:tcPr>
            <w:tcW w:w="960" w:type="dxa"/>
            <w:noWrap/>
            <w:hideMark/>
          </w:tcPr>
          <w:p w14:paraId="1838CC7C" w14:textId="77777777" w:rsidR="00EA1A8E" w:rsidRPr="00AF4813" w:rsidRDefault="00EA1A8E" w:rsidP="00EA1A8E">
            <w:pPr>
              <w:cnfStyle w:val="100000000000" w:firstRow="1" w:lastRow="0" w:firstColumn="0" w:lastColumn="0" w:oddVBand="0" w:evenVBand="0" w:oddHBand="0" w:evenHBand="0" w:firstRowFirstColumn="0" w:firstRowLastColumn="0" w:lastRowFirstColumn="0" w:lastRowLastColumn="0"/>
            </w:pPr>
            <w:r w:rsidRPr="00AF4813">
              <w:t>99</w:t>
            </w:r>
          </w:p>
        </w:tc>
        <w:tc>
          <w:tcPr>
            <w:tcW w:w="960" w:type="dxa"/>
            <w:noWrap/>
            <w:hideMark/>
          </w:tcPr>
          <w:p w14:paraId="560981AB" w14:textId="77777777" w:rsidR="00EA1A8E" w:rsidRPr="00AF4813" w:rsidRDefault="00EA1A8E" w:rsidP="00EA1A8E">
            <w:pPr>
              <w:cnfStyle w:val="100000000000" w:firstRow="1" w:lastRow="0" w:firstColumn="0" w:lastColumn="0" w:oddVBand="0" w:evenVBand="0" w:oddHBand="0" w:evenHBand="0" w:firstRowFirstColumn="0" w:firstRowLastColumn="0" w:lastRowFirstColumn="0" w:lastRowLastColumn="0"/>
            </w:pPr>
            <w:r w:rsidRPr="00AF4813">
              <w:t>98</w:t>
            </w:r>
          </w:p>
        </w:tc>
        <w:tc>
          <w:tcPr>
            <w:tcW w:w="960" w:type="dxa"/>
            <w:noWrap/>
            <w:hideMark/>
          </w:tcPr>
          <w:p w14:paraId="45C0680B" w14:textId="77777777" w:rsidR="00EA1A8E" w:rsidRPr="00AF4813" w:rsidRDefault="00EA1A8E" w:rsidP="00EA1A8E">
            <w:pPr>
              <w:cnfStyle w:val="100000000000" w:firstRow="1" w:lastRow="0" w:firstColumn="0" w:lastColumn="0" w:oddVBand="0" w:evenVBand="0" w:oddHBand="0" w:evenHBand="0" w:firstRowFirstColumn="0" w:firstRowLastColumn="0" w:lastRowFirstColumn="0" w:lastRowLastColumn="0"/>
            </w:pPr>
            <w:r w:rsidRPr="00AF4813">
              <w:t>95</w:t>
            </w:r>
          </w:p>
        </w:tc>
        <w:tc>
          <w:tcPr>
            <w:tcW w:w="960" w:type="dxa"/>
            <w:noWrap/>
            <w:hideMark/>
          </w:tcPr>
          <w:p w14:paraId="01644F8F" w14:textId="77777777" w:rsidR="00EA1A8E" w:rsidRPr="00AF4813" w:rsidRDefault="00EA1A8E" w:rsidP="00EA1A8E">
            <w:pPr>
              <w:cnfStyle w:val="100000000000" w:firstRow="1" w:lastRow="0" w:firstColumn="0" w:lastColumn="0" w:oddVBand="0" w:evenVBand="0" w:oddHBand="0" w:evenHBand="0" w:firstRowFirstColumn="0" w:firstRowLastColumn="0" w:lastRowFirstColumn="0" w:lastRowLastColumn="0"/>
            </w:pPr>
            <w:r w:rsidRPr="00AF4813">
              <w:t>90</w:t>
            </w:r>
          </w:p>
        </w:tc>
        <w:tc>
          <w:tcPr>
            <w:tcW w:w="960" w:type="dxa"/>
            <w:noWrap/>
            <w:hideMark/>
          </w:tcPr>
          <w:p w14:paraId="004CC119" w14:textId="77777777" w:rsidR="00EA1A8E" w:rsidRPr="00AF4813" w:rsidRDefault="00EA1A8E" w:rsidP="00EA1A8E">
            <w:pPr>
              <w:cnfStyle w:val="100000000000" w:firstRow="1" w:lastRow="0" w:firstColumn="0" w:lastColumn="0" w:oddVBand="0" w:evenVBand="0" w:oddHBand="0" w:evenHBand="0" w:firstRowFirstColumn="0" w:firstRowLastColumn="0" w:lastRowFirstColumn="0" w:lastRowLastColumn="0"/>
            </w:pPr>
            <w:r w:rsidRPr="00AF4813">
              <w:t>50</w:t>
            </w:r>
          </w:p>
        </w:tc>
        <w:tc>
          <w:tcPr>
            <w:tcW w:w="960" w:type="dxa"/>
            <w:noWrap/>
            <w:hideMark/>
          </w:tcPr>
          <w:p w14:paraId="1B988CA4" w14:textId="77777777" w:rsidR="00EA1A8E" w:rsidRPr="00AF4813" w:rsidRDefault="00EA1A8E" w:rsidP="00EA1A8E">
            <w:pPr>
              <w:cnfStyle w:val="100000000000" w:firstRow="1" w:lastRow="0" w:firstColumn="0" w:lastColumn="0" w:oddVBand="0" w:evenVBand="0" w:oddHBand="0" w:evenHBand="0" w:firstRowFirstColumn="0" w:firstRowLastColumn="0" w:lastRowFirstColumn="0" w:lastRowLastColumn="0"/>
            </w:pPr>
            <w:r w:rsidRPr="00AF4813">
              <w:t>0</w:t>
            </w:r>
          </w:p>
        </w:tc>
      </w:tr>
      <w:tr w:rsidR="00EA1A8E" w:rsidRPr="00AF4813" w14:paraId="2E6C7082" w14:textId="77777777" w:rsidTr="00EA1A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E49DD72" w14:textId="47AA3E5A" w:rsidR="00EA1A8E" w:rsidRPr="00AF4813" w:rsidRDefault="00EA1A8E" w:rsidP="00EA1A8E">
            <w:r>
              <w:t>Baseline</w:t>
            </w:r>
          </w:p>
        </w:tc>
        <w:tc>
          <w:tcPr>
            <w:tcW w:w="940" w:type="dxa"/>
            <w:noWrap/>
            <w:hideMark/>
          </w:tcPr>
          <w:p w14:paraId="32C13A6D" w14:textId="77777777" w:rsidR="00EA1A8E" w:rsidRPr="00AF4813" w:rsidRDefault="00EA1A8E" w:rsidP="00EA1A8E">
            <w:pPr>
              <w:cnfStyle w:val="000000100000" w:firstRow="0" w:lastRow="0" w:firstColumn="0" w:lastColumn="0" w:oddVBand="0" w:evenVBand="0" w:oddHBand="1" w:evenHBand="0" w:firstRowFirstColumn="0" w:firstRowLastColumn="0" w:lastRowFirstColumn="0" w:lastRowLastColumn="0"/>
            </w:pPr>
            <w:r w:rsidRPr="00AF4813">
              <w:t>72.32%</w:t>
            </w:r>
          </w:p>
        </w:tc>
        <w:tc>
          <w:tcPr>
            <w:tcW w:w="960" w:type="dxa"/>
            <w:noWrap/>
            <w:hideMark/>
          </w:tcPr>
          <w:p w14:paraId="39EB4389" w14:textId="77777777" w:rsidR="00EA1A8E" w:rsidRPr="00AF4813" w:rsidRDefault="00EA1A8E" w:rsidP="00EA1A8E">
            <w:pPr>
              <w:cnfStyle w:val="000000100000" w:firstRow="0" w:lastRow="0" w:firstColumn="0" w:lastColumn="0" w:oddVBand="0" w:evenVBand="0" w:oddHBand="1" w:evenHBand="0" w:firstRowFirstColumn="0" w:firstRowLastColumn="0" w:lastRowFirstColumn="0" w:lastRowLastColumn="0"/>
            </w:pPr>
            <w:r w:rsidRPr="00AF4813">
              <w:t>73.26%</w:t>
            </w:r>
          </w:p>
        </w:tc>
        <w:tc>
          <w:tcPr>
            <w:tcW w:w="960" w:type="dxa"/>
            <w:noWrap/>
            <w:hideMark/>
          </w:tcPr>
          <w:p w14:paraId="118AB3BE" w14:textId="77777777" w:rsidR="00EA1A8E" w:rsidRPr="00AF4813" w:rsidRDefault="00EA1A8E" w:rsidP="00EA1A8E">
            <w:pPr>
              <w:cnfStyle w:val="000000100000" w:firstRow="0" w:lastRow="0" w:firstColumn="0" w:lastColumn="0" w:oddVBand="0" w:evenVBand="0" w:oddHBand="1" w:evenHBand="0" w:firstRowFirstColumn="0" w:firstRowLastColumn="0" w:lastRowFirstColumn="0" w:lastRowLastColumn="0"/>
            </w:pPr>
            <w:r w:rsidRPr="00AF4813">
              <w:t>71.28%</w:t>
            </w:r>
          </w:p>
        </w:tc>
        <w:tc>
          <w:tcPr>
            <w:tcW w:w="960" w:type="dxa"/>
            <w:noWrap/>
            <w:hideMark/>
          </w:tcPr>
          <w:p w14:paraId="111E32C1" w14:textId="77777777" w:rsidR="00EA1A8E" w:rsidRPr="00AF4813" w:rsidRDefault="00EA1A8E" w:rsidP="00EA1A8E">
            <w:pPr>
              <w:cnfStyle w:val="000000100000" w:firstRow="0" w:lastRow="0" w:firstColumn="0" w:lastColumn="0" w:oddVBand="0" w:evenVBand="0" w:oddHBand="1" w:evenHBand="0" w:firstRowFirstColumn="0" w:firstRowLastColumn="0" w:lastRowFirstColumn="0" w:lastRowLastColumn="0"/>
            </w:pPr>
            <w:r w:rsidRPr="00AF4813">
              <w:t>73.53%</w:t>
            </w:r>
          </w:p>
        </w:tc>
        <w:tc>
          <w:tcPr>
            <w:tcW w:w="960" w:type="dxa"/>
            <w:noWrap/>
            <w:hideMark/>
          </w:tcPr>
          <w:p w14:paraId="4E8DC877" w14:textId="77777777" w:rsidR="00EA1A8E" w:rsidRPr="00AF4813" w:rsidRDefault="00EA1A8E" w:rsidP="00EA1A8E">
            <w:pPr>
              <w:cnfStyle w:val="000000100000" w:firstRow="0" w:lastRow="0" w:firstColumn="0" w:lastColumn="0" w:oddVBand="0" w:evenVBand="0" w:oddHBand="1" w:evenHBand="0" w:firstRowFirstColumn="0" w:firstRowLastColumn="0" w:lastRowFirstColumn="0" w:lastRowLastColumn="0"/>
            </w:pPr>
            <w:r w:rsidRPr="00AF4813">
              <w:t>71.79%</w:t>
            </w:r>
          </w:p>
        </w:tc>
        <w:tc>
          <w:tcPr>
            <w:tcW w:w="960" w:type="dxa"/>
            <w:noWrap/>
            <w:hideMark/>
          </w:tcPr>
          <w:p w14:paraId="30505978" w14:textId="77777777" w:rsidR="00EA1A8E" w:rsidRPr="00AF4813" w:rsidRDefault="00EA1A8E" w:rsidP="00EA1A8E">
            <w:pPr>
              <w:cnfStyle w:val="000000100000" w:firstRow="0" w:lastRow="0" w:firstColumn="0" w:lastColumn="0" w:oddVBand="0" w:evenVBand="0" w:oddHBand="1" w:evenHBand="0" w:firstRowFirstColumn="0" w:firstRowLastColumn="0" w:lastRowFirstColumn="0" w:lastRowLastColumn="0"/>
            </w:pPr>
            <w:r w:rsidRPr="00AF4813">
              <w:t>68.05%</w:t>
            </w:r>
          </w:p>
        </w:tc>
        <w:tc>
          <w:tcPr>
            <w:tcW w:w="960" w:type="dxa"/>
            <w:noWrap/>
            <w:hideMark/>
          </w:tcPr>
          <w:p w14:paraId="15851B13" w14:textId="77777777" w:rsidR="00EA1A8E" w:rsidRPr="00AF4813" w:rsidRDefault="00EA1A8E" w:rsidP="00EA1A8E">
            <w:pPr>
              <w:cnfStyle w:val="000000100000" w:firstRow="0" w:lastRow="0" w:firstColumn="0" w:lastColumn="0" w:oddVBand="0" w:evenVBand="0" w:oddHBand="1" w:evenHBand="0" w:firstRowFirstColumn="0" w:firstRowLastColumn="0" w:lastRowFirstColumn="0" w:lastRowLastColumn="0"/>
            </w:pPr>
            <w:r w:rsidRPr="00AF4813">
              <w:t>63.97%</w:t>
            </w:r>
          </w:p>
        </w:tc>
      </w:tr>
      <w:tr w:rsidR="00EA1A8E" w:rsidRPr="00AF4813" w14:paraId="3E52C91C" w14:textId="77777777" w:rsidTr="00EA1A8E">
        <w:trPr>
          <w:trHeight w:val="315"/>
        </w:trPr>
        <w:tc>
          <w:tcPr>
            <w:cnfStyle w:val="001000000000" w:firstRow="0" w:lastRow="0" w:firstColumn="1" w:lastColumn="0" w:oddVBand="0" w:evenVBand="0" w:oddHBand="0" w:evenHBand="0" w:firstRowFirstColumn="0" w:firstRowLastColumn="0" w:lastRowFirstColumn="0" w:lastRowLastColumn="0"/>
            <w:tcW w:w="1500" w:type="dxa"/>
            <w:noWrap/>
            <w:hideMark/>
          </w:tcPr>
          <w:p w14:paraId="11250572" w14:textId="27563E00" w:rsidR="00EA1A8E" w:rsidRPr="00AF4813" w:rsidRDefault="003633E4" w:rsidP="00EA1A8E">
            <w:r>
              <w:t xml:space="preserve">With </w:t>
            </w:r>
            <w:r w:rsidR="00EA1A8E" w:rsidRPr="00AF4813">
              <w:t>Import</w:t>
            </w:r>
          </w:p>
        </w:tc>
        <w:tc>
          <w:tcPr>
            <w:tcW w:w="940" w:type="dxa"/>
            <w:noWrap/>
            <w:hideMark/>
          </w:tcPr>
          <w:p w14:paraId="544E8E33" w14:textId="77777777" w:rsidR="00EA1A8E" w:rsidRPr="00AF4813" w:rsidRDefault="00EA1A8E" w:rsidP="00EA1A8E">
            <w:pPr>
              <w:cnfStyle w:val="000000000000" w:firstRow="0" w:lastRow="0" w:firstColumn="0" w:lastColumn="0" w:oddVBand="0" w:evenVBand="0" w:oddHBand="0" w:evenHBand="0" w:firstRowFirstColumn="0" w:firstRowLastColumn="0" w:lastRowFirstColumn="0" w:lastRowLastColumn="0"/>
            </w:pPr>
            <w:r w:rsidRPr="00AF4813">
              <w:t>70.93%</w:t>
            </w:r>
          </w:p>
        </w:tc>
        <w:tc>
          <w:tcPr>
            <w:tcW w:w="960" w:type="dxa"/>
            <w:noWrap/>
            <w:hideMark/>
          </w:tcPr>
          <w:p w14:paraId="64B225AC" w14:textId="77777777" w:rsidR="00EA1A8E" w:rsidRPr="00AF4813" w:rsidRDefault="00EA1A8E" w:rsidP="00EA1A8E">
            <w:pPr>
              <w:cnfStyle w:val="000000000000" w:firstRow="0" w:lastRow="0" w:firstColumn="0" w:lastColumn="0" w:oddVBand="0" w:evenVBand="0" w:oddHBand="0" w:evenHBand="0" w:firstRowFirstColumn="0" w:firstRowLastColumn="0" w:lastRowFirstColumn="0" w:lastRowLastColumn="0"/>
            </w:pPr>
            <w:r w:rsidRPr="00AF4813">
              <w:t>74.45%</w:t>
            </w:r>
          </w:p>
        </w:tc>
        <w:tc>
          <w:tcPr>
            <w:tcW w:w="960" w:type="dxa"/>
            <w:noWrap/>
            <w:hideMark/>
          </w:tcPr>
          <w:p w14:paraId="215C2DF3" w14:textId="77777777" w:rsidR="00EA1A8E" w:rsidRPr="00AF4813" w:rsidRDefault="00EA1A8E" w:rsidP="00EA1A8E">
            <w:pPr>
              <w:cnfStyle w:val="000000000000" w:firstRow="0" w:lastRow="0" w:firstColumn="0" w:lastColumn="0" w:oddVBand="0" w:evenVBand="0" w:oddHBand="0" w:evenHBand="0" w:firstRowFirstColumn="0" w:firstRowLastColumn="0" w:lastRowFirstColumn="0" w:lastRowLastColumn="0"/>
            </w:pPr>
            <w:r w:rsidRPr="00AF4813">
              <w:t>69.56%</w:t>
            </w:r>
          </w:p>
        </w:tc>
        <w:tc>
          <w:tcPr>
            <w:tcW w:w="960" w:type="dxa"/>
            <w:noWrap/>
            <w:hideMark/>
          </w:tcPr>
          <w:p w14:paraId="685B7D6B" w14:textId="77777777" w:rsidR="00EA1A8E" w:rsidRPr="00AF4813" w:rsidRDefault="00EA1A8E" w:rsidP="00EA1A8E">
            <w:pPr>
              <w:cnfStyle w:val="000000000000" w:firstRow="0" w:lastRow="0" w:firstColumn="0" w:lastColumn="0" w:oddVBand="0" w:evenVBand="0" w:oddHBand="0" w:evenHBand="0" w:firstRowFirstColumn="0" w:firstRowLastColumn="0" w:lastRowFirstColumn="0" w:lastRowLastColumn="0"/>
            </w:pPr>
            <w:r w:rsidRPr="00AF4813">
              <w:t>74.12%</w:t>
            </w:r>
          </w:p>
        </w:tc>
        <w:tc>
          <w:tcPr>
            <w:tcW w:w="960" w:type="dxa"/>
            <w:noWrap/>
            <w:hideMark/>
          </w:tcPr>
          <w:p w14:paraId="18E77047" w14:textId="77777777" w:rsidR="00EA1A8E" w:rsidRPr="00AF4813" w:rsidRDefault="00EA1A8E" w:rsidP="00EA1A8E">
            <w:pPr>
              <w:cnfStyle w:val="000000000000" w:firstRow="0" w:lastRow="0" w:firstColumn="0" w:lastColumn="0" w:oddVBand="0" w:evenVBand="0" w:oddHBand="0" w:evenHBand="0" w:firstRowFirstColumn="0" w:firstRowLastColumn="0" w:lastRowFirstColumn="0" w:lastRowLastColumn="0"/>
            </w:pPr>
            <w:r w:rsidRPr="00AF4813">
              <w:t>70.95%</w:t>
            </w:r>
          </w:p>
        </w:tc>
        <w:tc>
          <w:tcPr>
            <w:tcW w:w="960" w:type="dxa"/>
            <w:noWrap/>
            <w:hideMark/>
          </w:tcPr>
          <w:p w14:paraId="01CB17AF" w14:textId="77777777" w:rsidR="00EA1A8E" w:rsidRPr="00AF4813" w:rsidRDefault="00EA1A8E" w:rsidP="00EA1A8E">
            <w:pPr>
              <w:cnfStyle w:val="000000000000" w:firstRow="0" w:lastRow="0" w:firstColumn="0" w:lastColumn="0" w:oddVBand="0" w:evenVBand="0" w:oddHBand="0" w:evenHBand="0" w:firstRowFirstColumn="0" w:firstRowLastColumn="0" w:lastRowFirstColumn="0" w:lastRowLastColumn="0"/>
            </w:pPr>
            <w:r w:rsidRPr="00AF4813">
              <w:t>67.93%</w:t>
            </w:r>
          </w:p>
        </w:tc>
        <w:tc>
          <w:tcPr>
            <w:tcW w:w="960" w:type="dxa"/>
            <w:noWrap/>
            <w:hideMark/>
          </w:tcPr>
          <w:p w14:paraId="6758376A" w14:textId="77777777" w:rsidR="00EA1A8E" w:rsidRPr="00AF4813" w:rsidRDefault="00EA1A8E" w:rsidP="00EA1A8E">
            <w:pPr>
              <w:keepNext/>
              <w:cnfStyle w:val="000000000000" w:firstRow="0" w:lastRow="0" w:firstColumn="0" w:lastColumn="0" w:oddVBand="0" w:evenVBand="0" w:oddHBand="0" w:evenHBand="0" w:firstRowFirstColumn="0" w:firstRowLastColumn="0" w:lastRowFirstColumn="0" w:lastRowLastColumn="0"/>
              <w:rPr>
                <w:color w:val="auto"/>
              </w:rPr>
            </w:pPr>
            <w:r w:rsidRPr="00AF4813">
              <w:t>63.94%</w:t>
            </w:r>
          </w:p>
        </w:tc>
      </w:tr>
    </w:tbl>
    <w:p w14:paraId="25F7E02B" w14:textId="250EE42A" w:rsidR="00C20754" w:rsidRDefault="00EA1A8E" w:rsidP="00C20754">
      <w:pPr>
        <w:pStyle w:val="Caption"/>
      </w:pPr>
      <w:bookmarkStart w:id="63" w:name="_Ref255917401"/>
      <w:r>
        <w:t xml:space="preserve">Table </w:t>
      </w:r>
      <w:r w:rsidR="004244FC">
        <w:fldChar w:fldCharType="begin"/>
      </w:r>
      <w:r w:rsidR="004244FC">
        <w:instrText xml:space="preserve"> SEQ Table \* ARABIC </w:instrText>
      </w:r>
      <w:r w:rsidR="004244FC">
        <w:fldChar w:fldCharType="separate"/>
      </w:r>
      <w:r w:rsidR="00C20754">
        <w:rPr>
          <w:noProof/>
        </w:rPr>
        <w:t>2</w:t>
      </w:r>
      <w:r w:rsidR="004244FC">
        <w:rPr>
          <w:noProof/>
        </w:rPr>
        <w:fldChar w:fldCharType="end"/>
      </w:r>
      <w:bookmarkEnd w:id="63"/>
    </w:p>
    <w:p w14:paraId="42467BF9" w14:textId="608DC97C" w:rsidR="00C20754" w:rsidRPr="00C20754" w:rsidRDefault="00C20754" w:rsidP="00C20754">
      <w:pPr>
        <w:pStyle w:val="Heading3"/>
      </w:pPr>
      <w:r>
        <w:t>Effect of content deployment import on database server CPU utilization</w:t>
      </w:r>
    </w:p>
    <w:tbl>
      <w:tblPr>
        <w:tblStyle w:val="LightShading-Accent1"/>
        <w:tblW w:w="8200" w:type="dxa"/>
        <w:tblLook w:val="04A0" w:firstRow="1" w:lastRow="0" w:firstColumn="1" w:lastColumn="0" w:noHBand="0" w:noVBand="1"/>
      </w:tblPr>
      <w:tblGrid>
        <w:gridCol w:w="1500"/>
        <w:gridCol w:w="940"/>
        <w:gridCol w:w="960"/>
        <w:gridCol w:w="960"/>
        <w:gridCol w:w="960"/>
        <w:gridCol w:w="960"/>
        <w:gridCol w:w="960"/>
        <w:gridCol w:w="960"/>
      </w:tblGrid>
      <w:tr w:rsidR="00C20754" w14:paraId="5F3C5146" w14:textId="77777777" w:rsidTr="00C207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75290A3E" w14:textId="77777777" w:rsidR="00C20754" w:rsidRPr="00C20754" w:rsidRDefault="00C20754" w:rsidP="00C20754">
            <w:r w:rsidRPr="00C20754">
              <w:t>Cache Hit</w:t>
            </w:r>
          </w:p>
        </w:tc>
        <w:tc>
          <w:tcPr>
            <w:tcW w:w="940" w:type="dxa"/>
            <w:noWrap/>
            <w:hideMark/>
          </w:tcPr>
          <w:p w14:paraId="427AE096" w14:textId="77777777" w:rsidR="00C20754" w:rsidRPr="00C20754" w:rsidRDefault="00C20754" w:rsidP="00C20754">
            <w:pPr>
              <w:jc w:val="right"/>
              <w:cnfStyle w:val="100000000000" w:firstRow="1" w:lastRow="0" w:firstColumn="0" w:lastColumn="0" w:oddVBand="0" w:evenVBand="0" w:oddHBand="0" w:evenHBand="0" w:firstRowFirstColumn="0" w:firstRowLastColumn="0" w:lastRowFirstColumn="0" w:lastRowLastColumn="0"/>
            </w:pPr>
            <w:r w:rsidRPr="00C20754">
              <w:t>100%</w:t>
            </w:r>
          </w:p>
        </w:tc>
        <w:tc>
          <w:tcPr>
            <w:tcW w:w="960" w:type="dxa"/>
            <w:noWrap/>
            <w:hideMark/>
          </w:tcPr>
          <w:p w14:paraId="7F06C244" w14:textId="77777777" w:rsidR="00C20754" w:rsidRPr="00C20754" w:rsidRDefault="00C20754" w:rsidP="00C20754">
            <w:pPr>
              <w:jc w:val="right"/>
              <w:cnfStyle w:val="100000000000" w:firstRow="1" w:lastRow="0" w:firstColumn="0" w:lastColumn="0" w:oddVBand="0" w:evenVBand="0" w:oddHBand="0" w:evenHBand="0" w:firstRowFirstColumn="0" w:firstRowLastColumn="0" w:lastRowFirstColumn="0" w:lastRowLastColumn="0"/>
            </w:pPr>
            <w:r w:rsidRPr="00C20754">
              <w:t>99%</w:t>
            </w:r>
          </w:p>
        </w:tc>
        <w:tc>
          <w:tcPr>
            <w:tcW w:w="960" w:type="dxa"/>
            <w:noWrap/>
            <w:hideMark/>
          </w:tcPr>
          <w:p w14:paraId="41579A7F" w14:textId="77777777" w:rsidR="00C20754" w:rsidRPr="00C20754" w:rsidRDefault="00C20754" w:rsidP="00C20754">
            <w:pPr>
              <w:jc w:val="right"/>
              <w:cnfStyle w:val="100000000000" w:firstRow="1" w:lastRow="0" w:firstColumn="0" w:lastColumn="0" w:oddVBand="0" w:evenVBand="0" w:oddHBand="0" w:evenHBand="0" w:firstRowFirstColumn="0" w:firstRowLastColumn="0" w:lastRowFirstColumn="0" w:lastRowLastColumn="0"/>
            </w:pPr>
            <w:r w:rsidRPr="00C20754">
              <w:t>98%</w:t>
            </w:r>
          </w:p>
        </w:tc>
        <w:tc>
          <w:tcPr>
            <w:tcW w:w="960" w:type="dxa"/>
            <w:noWrap/>
            <w:hideMark/>
          </w:tcPr>
          <w:p w14:paraId="58CED446" w14:textId="77777777" w:rsidR="00C20754" w:rsidRPr="00C20754" w:rsidRDefault="00C20754" w:rsidP="00C20754">
            <w:pPr>
              <w:jc w:val="right"/>
              <w:cnfStyle w:val="100000000000" w:firstRow="1" w:lastRow="0" w:firstColumn="0" w:lastColumn="0" w:oddVBand="0" w:evenVBand="0" w:oddHBand="0" w:evenHBand="0" w:firstRowFirstColumn="0" w:firstRowLastColumn="0" w:lastRowFirstColumn="0" w:lastRowLastColumn="0"/>
            </w:pPr>
            <w:r w:rsidRPr="00C20754">
              <w:t>95%</w:t>
            </w:r>
          </w:p>
        </w:tc>
        <w:tc>
          <w:tcPr>
            <w:tcW w:w="960" w:type="dxa"/>
            <w:noWrap/>
            <w:hideMark/>
          </w:tcPr>
          <w:p w14:paraId="11B26EFA" w14:textId="77777777" w:rsidR="00C20754" w:rsidRPr="00C20754" w:rsidRDefault="00C20754" w:rsidP="00C20754">
            <w:pPr>
              <w:jc w:val="right"/>
              <w:cnfStyle w:val="100000000000" w:firstRow="1" w:lastRow="0" w:firstColumn="0" w:lastColumn="0" w:oddVBand="0" w:evenVBand="0" w:oddHBand="0" w:evenHBand="0" w:firstRowFirstColumn="0" w:firstRowLastColumn="0" w:lastRowFirstColumn="0" w:lastRowLastColumn="0"/>
            </w:pPr>
            <w:r w:rsidRPr="00C20754">
              <w:t>90%</w:t>
            </w:r>
          </w:p>
        </w:tc>
        <w:tc>
          <w:tcPr>
            <w:tcW w:w="960" w:type="dxa"/>
            <w:noWrap/>
            <w:hideMark/>
          </w:tcPr>
          <w:p w14:paraId="055835BB" w14:textId="77777777" w:rsidR="00C20754" w:rsidRPr="00C20754" w:rsidRDefault="00C20754" w:rsidP="00C20754">
            <w:pPr>
              <w:jc w:val="right"/>
              <w:cnfStyle w:val="100000000000" w:firstRow="1" w:lastRow="0" w:firstColumn="0" w:lastColumn="0" w:oddVBand="0" w:evenVBand="0" w:oddHBand="0" w:evenHBand="0" w:firstRowFirstColumn="0" w:firstRowLastColumn="0" w:lastRowFirstColumn="0" w:lastRowLastColumn="0"/>
            </w:pPr>
            <w:r w:rsidRPr="00C20754">
              <w:t>50%</w:t>
            </w:r>
          </w:p>
        </w:tc>
        <w:tc>
          <w:tcPr>
            <w:tcW w:w="960" w:type="dxa"/>
            <w:noWrap/>
            <w:hideMark/>
          </w:tcPr>
          <w:p w14:paraId="2411F04C" w14:textId="77777777" w:rsidR="00C20754" w:rsidRPr="00C20754" w:rsidRDefault="00C20754" w:rsidP="00C20754">
            <w:pPr>
              <w:jc w:val="right"/>
              <w:cnfStyle w:val="100000000000" w:firstRow="1" w:lastRow="0" w:firstColumn="0" w:lastColumn="0" w:oddVBand="0" w:evenVBand="0" w:oddHBand="0" w:evenHBand="0" w:firstRowFirstColumn="0" w:firstRowLastColumn="0" w:lastRowFirstColumn="0" w:lastRowLastColumn="0"/>
            </w:pPr>
            <w:r w:rsidRPr="00C20754">
              <w:t>0%</w:t>
            </w:r>
          </w:p>
        </w:tc>
      </w:tr>
      <w:tr w:rsidR="00C20754" w14:paraId="49F8BB13" w14:textId="77777777" w:rsidTr="00C207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806D714" w14:textId="77777777" w:rsidR="00C20754" w:rsidRPr="00C20754" w:rsidRDefault="00C20754" w:rsidP="00C20754">
            <w:r w:rsidRPr="00C20754">
              <w:t>Baseline</w:t>
            </w:r>
          </w:p>
        </w:tc>
        <w:tc>
          <w:tcPr>
            <w:tcW w:w="0" w:type="auto"/>
            <w:noWrap/>
            <w:hideMark/>
          </w:tcPr>
          <w:p w14:paraId="2975DC47" w14:textId="77777777" w:rsidR="00C20754" w:rsidRPr="00C20754" w:rsidRDefault="00C20754" w:rsidP="00C20754">
            <w:pPr>
              <w:jc w:val="right"/>
              <w:cnfStyle w:val="000000100000" w:firstRow="0" w:lastRow="0" w:firstColumn="0" w:lastColumn="0" w:oddVBand="0" w:evenVBand="0" w:oddHBand="1" w:evenHBand="0" w:firstRowFirstColumn="0" w:firstRowLastColumn="0" w:lastRowFirstColumn="0" w:lastRowLastColumn="0"/>
            </w:pPr>
            <w:r w:rsidRPr="00C20754">
              <w:t>1.19%</w:t>
            </w:r>
          </w:p>
        </w:tc>
        <w:tc>
          <w:tcPr>
            <w:tcW w:w="0" w:type="auto"/>
            <w:noWrap/>
            <w:hideMark/>
          </w:tcPr>
          <w:p w14:paraId="29906A9C" w14:textId="77777777" w:rsidR="00C20754" w:rsidRPr="00C20754" w:rsidRDefault="00C20754" w:rsidP="00C20754">
            <w:pPr>
              <w:jc w:val="right"/>
              <w:cnfStyle w:val="000000100000" w:firstRow="0" w:lastRow="0" w:firstColumn="0" w:lastColumn="0" w:oddVBand="0" w:evenVBand="0" w:oddHBand="1" w:evenHBand="0" w:firstRowFirstColumn="0" w:firstRowLastColumn="0" w:lastRowFirstColumn="0" w:lastRowLastColumn="0"/>
            </w:pPr>
            <w:r w:rsidRPr="00C20754">
              <w:t>1.64%</w:t>
            </w:r>
          </w:p>
        </w:tc>
        <w:tc>
          <w:tcPr>
            <w:tcW w:w="0" w:type="auto"/>
            <w:noWrap/>
            <w:hideMark/>
          </w:tcPr>
          <w:p w14:paraId="24569BD8" w14:textId="77777777" w:rsidR="00C20754" w:rsidRPr="00C20754" w:rsidRDefault="00C20754" w:rsidP="00C20754">
            <w:pPr>
              <w:jc w:val="right"/>
              <w:cnfStyle w:val="000000100000" w:firstRow="0" w:lastRow="0" w:firstColumn="0" w:lastColumn="0" w:oddVBand="0" w:evenVBand="0" w:oddHBand="1" w:evenHBand="0" w:firstRowFirstColumn="0" w:firstRowLastColumn="0" w:lastRowFirstColumn="0" w:lastRowLastColumn="0"/>
            </w:pPr>
            <w:r w:rsidRPr="00C20754">
              <w:t>2.01%</w:t>
            </w:r>
          </w:p>
        </w:tc>
        <w:tc>
          <w:tcPr>
            <w:tcW w:w="0" w:type="auto"/>
            <w:noWrap/>
            <w:hideMark/>
          </w:tcPr>
          <w:p w14:paraId="29A577A6" w14:textId="77777777" w:rsidR="00C20754" w:rsidRPr="00C20754" w:rsidRDefault="00C20754" w:rsidP="00C20754">
            <w:pPr>
              <w:jc w:val="right"/>
              <w:cnfStyle w:val="000000100000" w:firstRow="0" w:lastRow="0" w:firstColumn="0" w:lastColumn="0" w:oddVBand="0" w:evenVBand="0" w:oddHBand="1" w:evenHBand="0" w:firstRowFirstColumn="0" w:firstRowLastColumn="0" w:lastRowFirstColumn="0" w:lastRowLastColumn="0"/>
            </w:pPr>
            <w:r w:rsidRPr="00C20754">
              <w:t>3.00%</w:t>
            </w:r>
          </w:p>
        </w:tc>
        <w:tc>
          <w:tcPr>
            <w:tcW w:w="0" w:type="auto"/>
            <w:noWrap/>
            <w:hideMark/>
          </w:tcPr>
          <w:p w14:paraId="4BEBEE66" w14:textId="77777777" w:rsidR="00C20754" w:rsidRPr="00C20754" w:rsidRDefault="00C20754" w:rsidP="00C20754">
            <w:pPr>
              <w:jc w:val="right"/>
              <w:cnfStyle w:val="000000100000" w:firstRow="0" w:lastRow="0" w:firstColumn="0" w:lastColumn="0" w:oddVBand="0" w:evenVBand="0" w:oddHBand="1" w:evenHBand="0" w:firstRowFirstColumn="0" w:firstRowLastColumn="0" w:lastRowFirstColumn="0" w:lastRowLastColumn="0"/>
            </w:pPr>
            <w:r w:rsidRPr="00C20754">
              <w:t>3.73%</w:t>
            </w:r>
          </w:p>
        </w:tc>
        <w:tc>
          <w:tcPr>
            <w:tcW w:w="0" w:type="auto"/>
            <w:noWrap/>
            <w:hideMark/>
          </w:tcPr>
          <w:p w14:paraId="3525A9C1" w14:textId="77777777" w:rsidR="00C20754" w:rsidRPr="00C20754" w:rsidRDefault="00C20754" w:rsidP="00C20754">
            <w:pPr>
              <w:jc w:val="right"/>
              <w:cnfStyle w:val="000000100000" w:firstRow="0" w:lastRow="0" w:firstColumn="0" w:lastColumn="0" w:oddVBand="0" w:evenVBand="0" w:oddHBand="1" w:evenHBand="0" w:firstRowFirstColumn="0" w:firstRowLastColumn="0" w:lastRowFirstColumn="0" w:lastRowLastColumn="0"/>
            </w:pPr>
            <w:r w:rsidRPr="00C20754">
              <w:t>5.40%</w:t>
            </w:r>
          </w:p>
        </w:tc>
        <w:tc>
          <w:tcPr>
            <w:tcW w:w="0" w:type="auto"/>
            <w:noWrap/>
            <w:hideMark/>
          </w:tcPr>
          <w:p w14:paraId="00EE1DC5" w14:textId="77777777" w:rsidR="00C20754" w:rsidRPr="00C20754" w:rsidRDefault="00C20754" w:rsidP="00C20754">
            <w:pPr>
              <w:jc w:val="right"/>
              <w:cnfStyle w:val="000000100000" w:firstRow="0" w:lastRow="0" w:firstColumn="0" w:lastColumn="0" w:oddVBand="0" w:evenVBand="0" w:oddHBand="1" w:evenHBand="0" w:firstRowFirstColumn="0" w:firstRowLastColumn="0" w:lastRowFirstColumn="0" w:lastRowLastColumn="0"/>
            </w:pPr>
            <w:r w:rsidRPr="00C20754">
              <w:t>6.82%</w:t>
            </w:r>
          </w:p>
        </w:tc>
      </w:tr>
      <w:tr w:rsidR="00C20754" w14:paraId="2709AD25" w14:textId="77777777" w:rsidTr="00C20754">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62D9DB2" w14:textId="77777777" w:rsidR="00C20754" w:rsidRPr="00C20754" w:rsidRDefault="00C20754" w:rsidP="00C20754">
            <w:r w:rsidRPr="00C20754">
              <w:t>With Import</w:t>
            </w:r>
          </w:p>
        </w:tc>
        <w:tc>
          <w:tcPr>
            <w:tcW w:w="0" w:type="auto"/>
            <w:noWrap/>
            <w:hideMark/>
          </w:tcPr>
          <w:p w14:paraId="7F079A24" w14:textId="77777777" w:rsidR="00C20754" w:rsidRPr="00C20754" w:rsidRDefault="00C20754" w:rsidP="00C20754">
            <w:pPr>
              <w:jc w:val="right"/>
              <w:cnfStyle w:val="000000000000" w:firstRow="0" w:lastRow="0" w:firstColumn="0" w:lastColumn="0" w:oddVBand="0" w:evenVBand="0" w:oddHBand="0" w:evenHBand="0" w:firstRowFirstColumn="0" w:firstRowLastColumn="0" w:lastRowFirstColumn="0" w:lastRowLastColumn="0"/>
            </w:pPr>
            <w:r w:rsidRPr="00C20754">
              <w:t>6.03%</w:t>
            </w:r>
          </w:p>
        </w:tc>
        <w:tc>
          <w:tcPr>
            <w:tcW w:w="0" w:type="auto"/>
            <w:noWrap/>
            <w:hideMark/>
          </w:tcPr>
          <w:p w14:paraId="61B1472B" w14:textId="77777777" w:rsidR="00C20754" w:rsidRPr="00C20754" w:rsidRDefault="00C20754" w:rsidP="00C20754">
            <w:pPr>
              <w:jc w:val="right"/>
              <w:cnfStyle w:val="000000000000" w:firstRow="0" w:lastRow="0" w:firstColumn="0" w:lastColumn="0" w:oddVBand="0" w:evenVBand="0" w:oddHBand="0" w:evenHBand="0" w:firstRowFirstColumn="0" w:firstRowLastColumn="0" w:lastRowFirstColumn="0" w:lastRowLastColumn="0"/>
            </w:pPr>
            <w:r w:rsidRPr="00C20754">
              <w:t>6.82%</w:t>
            </w:r>
          </w:p>
        </w:tc>
        <w:tc>
          <w:tcPr>
            <w:tcW w:w="0" w:type="auto"/>
            <w:noWrap/>
            <w:hideMark/>
          </w:tcPr>
          <w:p w14:paraId="690432A2" w14:textId="77777777" w:rsidR="00C20754" w:rsidRPr="00C20754" w:rsidRDefault="00C20754" w:rsidP="00C20754">
            <w:pPr>
              <w:jc w:val="right"/>
              <w:cnfStyle w:val="000000000000" w:firstRow="0" w:lastRow="0" w:firstColumn="0" w:lastColumn="0" w:oddVBand="0" w:evenVBand="0" w:oddHBand="0" w:evenHBand="0" w:firstRowFirstColumn="0" w:firstRowLastColumn="0" w:lastRowFirstColumn="0" w:lastRowLastColumn="0"/>
            </w:pPr>
            <w:r w:rsidRPr="00C20754">
              <w:t>6.97%</w:t>
            </w:r>
          </w:p>
        </w:tc>
        <w:tc>
          <w:tcPr>
            <w:tcW w:w="0" w:type="auto"/>
            <w:noWrap/>
            <w:hideMark/>
          </w:tcPr>
          <w:p w14:paraId="61174DE9" w14:textId="77777777" w:rsidR="00C20754" w:rsidRPr="00C20754" w:rsidRDefault="00C20754" w:rsidP="00C20754">
            <w:pPr>
              <w:jc w:val="right"/>
              <w:cnfStyle w:val="000000000000" w:firstRow="0" w:lastRow="0" w:firstColumn="0" w:lastColumn="0" w:oddVBand="0" w:evenVBand="0" w:oddHBand="0" w:evenHBand="0" w:firstRowFirstColumn="0" w:firstRowLastColumn="0" w:lastRowFirstColumn="0" w:lastRowLastColumn="0"/>
            </w:pPr>
            <w:r w:rsidRPr="00C20754">
              <w:t>7.96%</w:t>
            </w:r>
          </w:p>
        </w:tc>
        <w:tc>
          <w:tcPr>
            <w:tcW w:w="0" w:type="auto"/>
            <w:noWrap/>
            <w:hideMark/>
          </w:tcPr>
          <w:p w14:paraId="5614D469" w14:textId="77777777" w:rsidR="00C20754" w:rsidRPr="00C20754" w:rsidRDefault="00C20754" w:rsidP="00C20754">
            <w:pPr>
              <w:jc w:val="right"/>
              <w:cnfStyle w:val="000000000000" w:firstRow="0" w:lastRow="0" w:firstColumn="0" w:lastColumn="0" w:oddVBand="0" w:evenVBand="0" w:oddHBand="0" w:evenHBand="0" w:firstRowFirstColumn="0" w:firstRowLastColumn="0" w:lastRowFirstColumn="0" w:lastRowLastColumn="0"/>
            </w:pPr>
            <w:r w:rsidRPr="00C20754">
              <w:t>8.52%</w:t>
            </w:r>
          </w:p>
        </w:tc>
        <w:tc>
          <w:tcPr>
            <w:tcW w:w="0" w:type="auto"/>
            <w:noWrap/>
            <w:hideMark/>
          </w:tcPr>
          <w:p w14:paraId="7825A824" w14:textId="77777777" w:rsidR="00C20754" w:rsidRPr="00C20754" w:rsidRDefault="00C20754" w:rsidP="00C20754">
            <w:pPr>
              <w:jc w:val="right"/>
              <w:cnfStyle w:val="000000000000" w:firstRow="0" w:lastRow="0" w:firstColumn="0" w:lastColumn="0" w:oddVBand="0" w:evenVBand="0" w:oddHBand="0" w:evenHBand="0" w:firstRowFirstColumn="0" w:firstRowLastColumn="0" w:lastRowFirstColumn="0" w:lastRowLastColumn="0"/>
            </w:pPr>
            <w:r w:rsidRPr="00C20754">
              <w:t>10.29%</w:t>
            </w:r>
          </w:p>
        </w:tc>
        <w:tc>
          <w:tcPr>
            <w:tcW w:w="0" w:type="auto"/>
            <w:noWrap/>
            <w:hideMark/>
          </w:tcPr>
          <w:p w14:paraId="57B071C6" w14:textId="77777777" w:rsidR="00C20754" w:rsidRPr="00C20754" w:rsidRDefault="00C20754" w:rsidP="00C20754">
            <w:pPr>
              <w:keepNext/>
              <w:jc w:val="right"/>
              <w:cnfStyle w:val="000000000000" w:firstRow="0" w:lastRow="0" w:firstColumn="0" w:lastColumn="0" w:oddVBand="0" w:evenVBand="0" w:oddHBand="0" w:evenHBand="0" w:firstRowFirstColumn="0" w:firstRowLastColumn="0" w:lastRowFirstColumn="0" w:lastRowLastColumn="0"/>
            </w:pPr>
            <w:r w:rsidRPr="00C20754">
              <w:t>10.56%</w:t>
            </w:r>
          </w:p>
        </w:tc>
      </w:tr>
    </w:tbl>
    <w:p w14:paraId="4B283160" w14:textId="395B267A" w:rsidR="00C20754" w:rsidRDefault="00C20754">
      <w:pPr>
        <w:pStyle w:val="Caption"/>
      </w:pPr>
      <w:r>
        <w:t xml:space="preserve">Table </w:t>
      </w:r>
      <w:r w:rsidR="004244FC">
        <w:fldChar w:fldCharType="begin"/>
      </w:r>
      <w:r w:rsidR="004244FC">
        <w:instrText xml:space="preserve"> SEQ Table \* ARABIC </w:instrText>
      </w:r>
      <w:r w:rsidR="004244FC">
        <w:fldChar w:fldCharType="separate"/>
      </w:r>
      <w:r>
        <w:rPr>
          <w:noProof/>
        </w:rPr>
        <w:t>3</w:t>
      </w:r>
      <w:r w:rsidR="004244FC">
        <w:rPr>
          <w:noProof/>
        </w:rPr>
        <w:fldChar w:fldCharType="end"/>
      </w:r>
    </w:p>
    <w:p w14:paraId="50AC5E0F" w14:textId="78F09CB5" w:rsidR="00EA1A8E" w:rsidRDefault="00EA1A8E" w:rsidP="00EA1A8E">
      <w:pPr>
        <w:pStyle w:val="Heading3"/>
      </w:pPr>
      <w:bookmarkStart w:id="64" w:name="_Toc256524301"/>
      <w:bookmarkStart w:id="65" w:name="_Toc258507868"/>
      <w:r>
        <w:t xml:space="preserve">Conclusions and </w:t>
      </w:r>
      <w:r w:rsidR="000106F8">
        <w:t>r</w:t>
      </w:r>
      <w:r>
        <w:t>ecommendations</w:t>
      </w:r>
      <w:bookmarkEnd w:id="64"/>
      <w:bookmarkEnd w:id="65"/>
    </w:p>
    <w:p w14:paraId="7FA14581" w14:textId="699FEEF5" w:rsidR="00EA1A8E" w:rsidRPr="00362185" w:rsidRDefault="00EA1A8E" w:rsidP="00EA1A8E">
      <w:r>
        <w:t xml:space="preserve">The results from our tests show that performing content deployment operations during normal site operations does not pose a significant performance concern. </w:t>
      </w:r>
      <w:r w:rsidR="00385F46">
        <w:t>T</w:t>
      </w:r>
      <w:r>
        <w:t>h</w:t>
      </w:r>
      <w:r w:rsidR="00385F46">
        <w:t>ese</w:t>
      </w:r>
      <w:r>
        <w:t xml:space="preserve"> results show that this is not strictly necessary</w:t>
      </w:r>
      <w:r w:rsidR="00385F46">
        <w:t xml:space="preserve"> to deploy content during low-traffic periods to minimize the </w:t>
      </w:r>
      <w:r w:rsidR="005A16B6">
        <w:t>effect</w:t>
      </w:r>
      <w:r w:rsidR="00385F46">
        <w:t xml:space="preserve"> of the operation on overall performance</w:t>
      </w:r>
      <w:r w:rsidR="00385F46">
        <w:rPr>
          <w:rStyle w:val="CommentReference"/>
        </w:rPr>
        <w:t xml:space="preserve"> </w:t>
      </w:r>
      <w:r>
        <w:t>and that deployment times can be driven primarily by business needs rather than performance requirements.</w:t>
      </w:r>
    </w:p>
    <w:p w14:paraId="18F96439" w14:textId="77777777" w:rsidR="00EA1A8E" w:rsidRPr="00EA1A8E" w:rsidRDefault="00EA1A8E" w:rsidP="00EA1A8E">
      <w:pPr>
        <w:pStyle w:val="Text"/>
      </w:pPr>
    </w:p>
    <w:p w14:paraId="6E7378B1" w14:textId="5D5B787E" w:rsidR="00C92E39" w:rsidRDefault="005A16B6" w:rsidP="00C92E39">
      <w:pPr>
        <w:pStyle w:val="Heading2"/>
      </w:pPr>
      <w:bookmarkStart w:id="66" w:name="_Toc258507869"/>
      <w:r>
        <w:t>Effect</w:t>
      </w:r>
      <w:r w:rsidR="00C92E39">
        <w:t xml:space="preserve"> of database snapshots during content deployment export</w:t>
      </w:r>
      <w:bookmarkEnd w:id="66"/>
    </w:p>
    <w:p w14:paraId="4D9C0940" w14:textId="426A45F7" w:rsidR="00EA1A8E" w:rsidRDefault="00EA1A8E" w:rsidP="00EA1A8E">
      <w:r>
        <w:t>In SharePoint</w:t>
      </w:r>
      <w:r w:rsidR="00F20739">
        <w:t xml:space="preserve"> Server</w:t>
      </w:r>
      <w:r>
        <w:t xml:space="preserve"> 2010, content deployment can be configured to create a snapshot of the source content database prior to exporting content from it. This effectively shields the export process from any authoring activity that </w:t>
      </w:r>
      <w:r w:rsidR="005A16B6">
        <w:t>might</w:t>
      </w:r>
      <w:r>
        <w:t xml:space="preserve"> be occurring while export is taking place. However, snapshots can </w:t>
      </w:r>
      <w:r w:rsidR="005A16B6">
        <w:t>affect</w:t>
      </w:r>
      <w:r>
        <w:t xml:space="preserve"> the write performance of the </w:t>
      </w:r>
      <w:r w:rsidR="000A0A50">
        <w:t>database</w:t>
      </w:r>
      <w:r>
        <w:t xml:space="preserve"> server, </w:t>
      </w:r>
      <w:r w:rsidR="005A16B6">
        <w:t>because</w:t>
      </w:r>
      <w:r>
        <w:t xml:space="preserve"> the snapshot acts as a multiplier for the writes. For example, if you have two snapshots of a source database, then you write to the source database, </w:t>
      </w:r>
      <w:r w:rsidR="000A0A50">
        <w:t>database s</w:t>
      </w:r>
      <w:r>
        <w:t xml:space="preserve">erver copies the existing data to each of the snapshots, and then writes the new data into the source database. This means that a single write to the source database incurs three actual writes: one to the source </w:t>
      </w:r>
      <w:proofErr w:type="gramStart"/>
      <w:r>
        <w:t>database,</w:t>
      </w:r>
      <w:proofErr w:type="gramEnd"/>
      <w:r>
        <w:t xml:space="preserve"> and one additional for each of the database snapshots.</w:t>
      </w:r>
    </w:p>
    <w:p w14:paraId="761BAA79" w14:textId="0A9ED0DE" w:rsidR="00EA1A8E" w:rsidRDefault="005A16B6" w:rsidP="00EA1A8E">
      <w:r>
        <w:t>T</w:t>
      </w:r>
      <w:r w:rsidR="00EA1A8E">
        <w:t xml:space="preserve">o determine the </w:t>
      </w:r>
      <w:r>
        <w:t>effect</w:t>
      </w:r>
      <w:r w:rsidR="00EA1A8E">
        <w:t xml:space="preserve"> of a snapshot on the authoring environment, we measured the write RPS, response time, </w:t>
      </w:r>
      <w:r w:rsidR="000A0A50">
        <w:t>and the</w:t>
      </w:r>
      <w:r w:rsidR="00EA1A8E">
        <w:t xml:space="preserve"> CPU</w:t>
      </w:r>
      <w:r w:rsidR="000A0A50">
        <w:t xml:space="preserve"> utilization of the front-end Web servers, database</w:t>
      </w:r>
      <w:r w:rsidR="00C63816">
        <w:t xml:space="preserve"> server</w:t>
      </w:r>
      <w:r w:rsidR="000A0A50">
        <w:t>, and application s</w:t>
      </w:r>
      <w:r w:rsidR="00EA1A8E">
        <w:t xml:space="preserve">erver during an export operation while write activity was also occurring. The results can be seen in </w:t>
      </w:r>
      <w:r w:rsidR="00EA1A8E">
        <w:fldChar w:fldCharType="begin"/>
      </w:r>
      <w:r w:rsidR="00EA1A8E">
        <w:instrText xml:space="preserve"> REF _Ref256178021 \h </w:instrText>
      </w:r>
      <w:r w:rsidR="00EA1A8E">
        <w:fldChar w:fldCharType="separate"/>
      </w:r>
      <w:r w:rsidR="00EA1A8E">
        <w:t xml:space="preserve">Table </w:t>
      </w:r>
      <w:r w:rsidR="00EA1A8E">
        <w:rPr>
          <w:noProof/>
        </w:rPr>
        <w:t>3</w:t>
      </w:r>
      <w:r w:rsidR="00EA1A8E">
        <w:fldChar w:fldCharType="end"/>
      </w:r>
      <w:r w:rsidR="00EA1A8E">
        <w:t>.</w:t>
      </w:r>
    </w:p>
    <w:tbl>
      <w:tblPr>
        <w:tblW w:w="7340" w:type="dxa"/>
        <w:tblInd w:w="93" w:type="dxa"/>
        <w:tblLook w:val="04A0" w:firstRow="1" w:lastRow="0" w:firstColumn="1" w:lastColumn="0" w:noHBand="0" w:noVBand="1"/>
      </w:tblPr>
      <w:tblGrid>
        <w:gridCol w:w="3345"/>
        <w:gridCol w:w="2070"/>
        <w:gridCol w:w="1925"/>
      </w:tblGrid>
      <w:tr w:rsidR="00EA1A8E" w:rsidRPr="00B44802" w14:paraId="147B3C2D"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F79646" w:fill="F79646"/>
            <w:noWrap/>
            <w:vAlign w:val="bottom"/>
            <w:hideMark/>
          </w:tcPr>
          <w:p w14:paraId="1E67D613" w14:textId="77777777" w:rsidR="00EA1A8E" w:rsidRPr="00B44802" w:rsidRDefault="00EA1A8E" w:rsidP="00EA1A8E">
            <w:pPr>
              <w:spacing w:after="0" w:line="240" w:lineRule="auto"/>
              <w:rPr>
                <w:rFonts w:ascii="Calibri" w:eastAsia="Times New Roman" w:hAnsi="Calibri" w:cs="Calibri"/>
                <w:b/>
                <w:bCs/>
                <w:color w:val="FFFFFF"/>
              </w:rPr>
            </w:pPr>
          </w:p>
        </w:tc>
        <w:tc>
          <w:tcPr>
            <w:tcW w:w="2070" w:type="dxa"/>
            <w:tcBorders>
              <w:top w:val="single" w:sz="4" w:space="0" w:color="FABF8F"/>
              <w:left w:val="nil"/>
              <w:bottom w:val="single" w:sz="4" w:space="0" w:color="FABF8F"/>
              <w:right w:val="nil"/>
            </w:tcBorders>
            <w:shd w:val="clear" w:color="F79646" w:fill="F79646"/>
            <w:noWrap/>
            <w:vAlign w:val="bottom"/>
            <w:hideMark/>
          </w:tcPr>
          <w:p w14:paraId="6C01F98A" w14:textId="7D6C245A" w:rsidR="00885B19" w:rsidRDefault="00C81218" w:rsidP="00885B19">
            <w:pPr>
              <w:spacing w:after="0" w:line="240" w:lineRule="auto"/>
              <w:jc w:val="right"/>
              <w:rPr>
                <w:rFonts w:ascii="Calibri" w:eastAsia="Times New Roman" w:hAnsi="Calibri" w:cs="Calibri"/>
                <w:b/>
                <w:bCs/>
                <w:color w:val="FFFFFF"/>
              </w:rPr>
            </w:pPr>
            <w:r>
              <w:rPr>
                <w:rFonts w:ascii="Calibri" w:eastAsia="Times New Roman" w:hAnsi="Calibri" w:cs="Calibri"/>
                <w:b/>
                <w:bCs/>
                <w:color w:val="FFFFFF"/>
              </w:rPr>
              <w:t>4 WPH</w:t>
            </w:r>
          </w:p>
          <w:p w14:paraId="108C62F5" w14:textId="22CF152D" w:rsidR="00EA1A8E" w:rsidRPr="00B44802" w:rsidRDefault="00EA1A8E" w:rsidP="00885B19">
            <w:pPr>
              <w:spacing w:after="0" w:line="240" w:lineRule="auto"/>
              <w:jc w:val="right"/>
              <w:rPr>
                <w:rFonts w:ascii="Calibri" w:eastAsia="Times New Roman" w:hAnsi="Calibri" w:cs="Calibri"/>
                <w:b/>
                <w:bCs/>
                <w:color w:val="FFFFFF"/>
              </w:rPr>
            </w:pPr>
            <w:r w:rsidRPr="00B44802">
              <w:rPr>
                <w:rFonts w:ascii="Calibri" w:eastAsia="Times New Roman" w:hAnsi="Calibri" w:cs="Calibri"/>
                <w:b/>
                <w:bCs/>
                <w:color w:val="FFFFFF"/>
              </w:rPr>
              <w:t>No Snapshots</w:t>
            </w:r>
          </w:p>
        </w:tc>
        <w:tc>
          <w:tcPr>
            <w:tcW w:w="1925" w:type="dxa"/>
            <w:tcBorders>
              <w:top w:val="single" w:sz="4" w:space="0" w:color="FABF8F"/>
              <w:left w:val="nil"/>
              <w:bottom w:val="single" w:sz="4" w:space="0" w:color="FABF8F"/>
              <w:right w:val="single" w:sz="4" w:space="0" w:color="FABF8F"/>
            </w:tcBorders>
            <w:shd w:val="clear" w:color="F79646" w:fill="F79646"/>
            <w:noWrap/>
            <w:vAlign w:val="bottom"/>
            <w:hideMark/>
          </w:tcPr>
          <w:p w14:paraId="2742F2FF" w14:textId="5C29AFD0" w:rsidR="00885B19" w:rsidRDefault="00EA1A8E" w:rsidP="00885B19">
            <w:pPr>
              <w:spacing w:after="0" w:line="240" w:lineRule="auto"/>
              <w:jc w:val="right"/>
              <w:rPr>
                <w:rFonts w:ascii="Calibri" w:eastAsia="Times New Roman" w:hAnsi="Calibri" w:cs="Calibri"/>
                <w:b/>
                <w:bCs/>
                <w:color w:val="FFFFFF"/>
              </w:rPr>
            </w:pPr>
            <w:r w:rsidRPr="00B44802">
              <w:rPr>
                <w:rFonts w:ascii="Calibri" w:eastAsia="Times New Roman" w:hAnsi="Calibri" w:cs="Calibri"/>
                <w:b/>
                <w:bCs/>
                <w:color w:val="FFFFFF"/>
              </w:rPr>
              <w:t>4 W</w:t>
            </w:r>
            <w:r w:rsidR="00C81218">
              <w:rPr>
                <w:rFonts w:ascii="Calibri" w:eastAsia="Times New Roman" w:hAnsi="Calibri" w:cs="Calibri"/>
                <w:b/>
                <w:bCs/>
                <w:color w:val="FFFFFF"/>
              </w:rPr>
              <w:t>PH</w:t>
            </w:r>
          </w:p>
          <w:p w14:paraId="74BD127D" w14:textId="464AB4F3" w:rsidR="00EA1A8E" w:rsidRPr="00B44802" w:rsidRDefault="00EA1A8E" w:rsidP="00885B19">
            <w:pPr>
              <w:spacing w:after="0" w:line="240" w:lineRule="auto"/>
              <w:jc w:val="right"/>
              <w:rPr>
                <w:rFonts w:ascii="Calibri" w:eastAsia="Times New Roman" w:hAnsi="Calibri" w:cs="Calibri"/>
                <w:b/>
                <w:bCs/>
                <w:color w:val="FFFFFF"/>
              </w:rPr>
            </w:pPr>
            <w:r w:rsidRPr="00B44802">
              <w:rPr>
                <w:rFonts w:ascii="Calibri" w:eastAsia="Times New Roman" w:hAnsi="Calibri" w:cs="Calibri"/>
                <w:b/>
                <w:bCs/>
                <w:color w:val="FFFFFF"/>
              </w:rPr>
              <w:t xml:space="preserve"> </w:t>
            </w:r>
            <w:r w:rsidR="00885B19">
              <w:rPr>
                <w:rFonts w:ascii="Calibri" w:eastAsia="Times New Roman" w:hAnsi="Calibri" w:cs="Calibri"/>
                <w:b/>
                <w:bCs/>
                <w:color w:val="FFFFFF"/>
              </w:rPr>
              <w:t xml:space="preserve">With </w:t>
            </w:r>
            <w:r w:rsidRPr="00B44802">
              <w:rPr>
                <w:rFonts w:ascii="Calibri" w:eastAsia="Times New Roman" w:hAnsi="Calibri" w:cs="Calibri"/>
                <w:b/>
                <w:bCs/>
                <w:color w:val="FFFFFF"/>
              </w:rPr>
              <w:t>Snapshot</w:t>
            </w:r>
          </w:p>
        </w:tc>
      </w:tr>
      <w:tr w:rsidR="00EA1A8E" w:rsidRPr="00B44802" w14:paraId="6C3C9E95"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FDE9D9" w:fill="FDE9D9"/>
            <w:noWrap/>
            <w:vAlign w:val="bottom"/>
            <w:hideMark/>
          </w:tcPr>
          <w:p w14:paraId="56C03A13" w14:textId="4E70E5B8" w:rsidR="00EA1A8E" w:rsidRPr="00B44802" w:rsidRDefault="00EA1A8E" w:rsidP="00EA1A8E">
            <w:pPr>
              <w:spacing w:after="0" w:line="240" w:lineRule="auto"/>
              <w:rPr>
                <w:rFonts w:ascii="Calibri" w:eastAsia="Times New Roman" w:hAnsi="Calibri" w:cs="Calibri"/>
                <w:b/>
                <w:bCs/>
                <w:color w:val="000000"/>
              </w:rPr>
            </w:pPr>
            <w:r w:rsidRPr="00B44802">
              <w:rPr>
                <w:rFonts w:ascii="Calibri" w:eastAsia="Times New Roman" w:hAnsi="Calibri" w:cs="Calibri"/>
                <w:b/>
                <w:bCs/>
                <w:color w:val="000000"/>
              </w:rPr>
              <w:t>Write RPS</w:t>
            </w:r>
          </w:p>
        </w:tc>
        <w:tc>
          <w:tcPr>
            <w:tcW w:w="2070" w:type="dxa"/>
            <w:tcBorders>
              <w:top w:val="single" w:sz="4" w:space="0" w:color="FABF8F"/>
              <w:left w:val="nil"/>
              <w:bottom w:val="single" w:sz="4" w:space="0" w:color="FABF8F"/>
              <w:right w:val="nil"/>
            </w:tcBorders>
            <w:shd w:val="clear" w:color="FDE9D9" w:fill="FDE9D9"/>
            <w:noWrap/>
            <w:vAlign w:val="bottom"/>
            <w:hideMark/>
          </w:tcPr>
          <w:p w14:paraId="2780DFCB"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0.2</w:t>
            </w:r>
          </w:p>
        </w:tc>
        <w:tc>
          <w:tcPr>
            <w:tcW w:w="1925" w:type="dxa"/>
            <w:tcBorders>
              <w:top w:val="single" w:sz="4" w:space="0" w:color="FABF8F"/>
              <w:left w:val="nil"/>
              <w:bottom w:val="single" w:sz="4" w:space="0" w:color="FABF8F"/>
              <w:right w:val="single" w:sz="4" w:space="0" w:color="FABF8F"/>
            </w:tcBorders>
            <w:shd w:val="clear" w:color="FDE9D9" w:fill="FDE9D9"/>
            <w:noWrap/>
            <w:vAlign w:val="bottom"/>
            <w:hideMark/>
          </w:tcPr>
          <w:p w14:paraId="16163003"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0.16</w:t>
            </w:r>
          </w:p>
        </w:tc>
      </w:tr>
      <w:tr w:rsidR="00EA1A8E" w:rsidRPr="00B44802" w14:paraId="4482E052"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auto" w:fill="auto"/>
            <w:noWrap/>
            <w:vAlign w:val="bottom"/>
            <w:hideMark/>
          </w:tcPr>
          <w:p w14:paraId="6C9C9C82" w14:textId="77777777" w:rsidR="00EA1A8E" w:rsidRPr="00B44802" w:rsidRDefault="00EA1A8E" w:rsidP="00EA1A8E">
            <w:pPr>
              <w:spacing w:after="0" w:line="240" w:lineRule="auto"/>
              <w:rPr>
                <w:rFonts w:ascii="Calibri" w:eastAsia="Times New Roman" w:hAnsi="Calibri" w:cs="Calibri"/>
                <w:b/>
                <w:bCs/>
                <w:color w:val="000000"/>
              </w:rPr>
            </w:pPr>
            <w:r w:rsidRPr="00B44802">
              <w:rPr>
                <w:rFonts w:ascii="Calibri" w:eastAsia="Times New Roman" w:hAnsi="Calibri" w:cs="Calibri"/>
                <w:b/>
                <w:bCs/>
                <w:color w:val="000000"/>
              </w:rPr>
              <w:t>Response Time</w:t>
            </w:r>
          </w:p>
        </w:tc>
        <w:tc>
          <w:tcPr>
            <w:tcW w:w="2070" w:type="dxa"/>
            <w:tcBorders>
              <w:top w:val="single" w:sz="4" w:space="0" w:color="FABF8F"/>
              <w:left w:val="nil"/>
              <w:bottom w:val="single" w:sz="4" w:space="0" w:color="FABF8F"/>
              <w:right w:val="nil"/>
            </w:tcBorders>
            <w:shd w:val="clear" w:color="auto" w:fill="auto"/>
            <w:noWrap/>
            <w:vAlign w:val="bottom"/>
            <w:hideMark/>
          </w:tcPr>
          <w:p w14:paraId="4F2D1419"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0.13</w:t>
            </w:r>
          </w:p>
        </w:tc>
        <w:tc>
          <w:tcPr>
            <w:tcW w:w="1925" w:type="dxa"/>
            <w:tcBorders>
              <w:top w:val="single" w:sz="4" w:space="0" w:color="FABF8F"/>
              <w:left w:val="nil"/>
              <w:bottom w:val="single" w:sz="4" w:space="0" w:color="FABF8F"/>
              <w:right w:val="single" w:sz="4" w:space="0" w:color="FABF8F"/>
            </w:tcBorders>
            <w:shd w:val="clear" w:color="auto" w:fill="auto"/>
            <w:noWrap/>
            <w:vAlign w:val="bottom"/>
            <w:hideMark/>
          </w:tcPr>
          <w:p w14:paraId="0F68DA14"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0.15</w:t>
            </w:r>
          </w:p>
        </w:tc>
      </w:tr>
      <w:tr w:rsidR="00EA1A8E" w:rsidRPr="00B44802" w14:paraId="78E7DD0B"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FDE9D9" w:fill="FDE9D9"/>
            <w:noWrap/>
            <w:vAlign w:val="bottom"/>
            <w:hideMark/>
          </w:tcPr>
          <w:p w14:paraId="6BE48653" w14:textId="5F7B58E1" w:rsidR="00EA1A8E" w:rsidRPr="00B44802" w:rsidRDefault="00885B19" w:rsidP="008D2DF6">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Front-end Web </w:t>
            </w:r>
            <w:r w:rsidR="008D2DF6">
              <w:rPr>
                <w:rFonts w:ascii="Calibri" w:eastAsia="Times New Roman" w:hAnsi="Calibri" w:cs="Calibri"/>
                <w:b/>
                <w:bCs/>
                <w:color w:val="000000"/>
              </w:rPr>
              <w:t>s</w:t>
            </w:r>
            <w:r>
              <w:rPr>
                <w:rFonts w:ascii="Calibri" w:eastAsia="Times New Roman" w:hAnsi="Calibri" w:cs="Calibri"/>
                <w:b/>
                <w:bCs/>
                <w:color w:val="000000"/>
              </w:rPr>
              <w:t>erver</w:t>
            </w:r>
            <w:r w:rsidR="00EA1A8E" w:rsidRPr="00B44802">
              <w:rPr>
                <w:rFonts w:ascii="Calibri" w:eastAsia="Times New Roman" w:hAnsi="Calibri" w:cs="Calibri"/>
                <w:b/>
                <w:bCs/>
                <w:color w:val="000000"/>
              </w:rPr>
              <w:t xml:space="preserve"> CPU %</w:t>
            </w:r>
          </w:p>
        </w:tc>
        <w:tc>
          <w:tcPr>
            <w:tcW w:w="2070" w:type="dxa"/>
            <w:tcBorders>
              <w:top w:val="single" w:sz="4" w:space="0" w:color="FABF8F"/>
              <w:left w:val="nil"/>
              <w:bottom w:val="single" w:sz="4" w:space="0" w:color="FABF8F"/>
              <w:right w:val="nil"/>
            </w:tcBorders>
            <w:shd w:val="clear" w:color="FDE9D9" w:fill="FDE9D9"/>
            <w:noWrap/>
            <w:vAlign w:val="bottom"/>
            <w:hideMark/>
          </w:tcPr>
          <w:p w14:paraId="39020481"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0.42</w:t>
            </w:r>
          </w:p>
        </w:tc>
        <w:tc>
          <w:tcPr>
            <w:tcW w:w="1925" w:type="dxa"/>
            <w:tcBorders>
              <w:top w:val="single" w:sz="4" w:space="0" w:color="FABF8F"/>
              <w:left w:val="nil"/>
              <w:bottom w:val="single" w:sz="4" w:space="0" w:color="FABF8F"/>
              <w:right w:val="single" w:sz="4" w:space="0" w:color="FABF8F"/>
            </w:tcBorders>
            <w:shd w:val="clear" w:color="FDE9D9" w:fill="FDE9D9"/>
            <w:noWrap/>
            <w:vAlign w:val="bottom"/>
            <w:hideMark/>
          </w:tcPr>
          <w:p w14:paraId="1D73A75A"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0.27</w:t>
            </w:r>
          </w:p>
        </w:tc>
      </w:tr>
      <w:tr w:rsidR="00EA1A8E" w:rsidRPr="00B44802" w14:paraId="4E4B439B"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auto" w:fill="auto"/>
            <w:noWrap/>
            <w:vAlign w:val="bottom"/>
            <w:hideMark/>
          </w:tcPr>
          <w:p w14:paraId="7217D56C" w14:textId="3B0CA7D1" w:rsidR="00EA1A8E" w:rsidRPr="00B44802" w:rsidRDefault="00EA1A8E" w:rsidP="00EA1A8E">
            <w:pPr>
              <w:spacing w:after="0" w:line="240" w:lineRule="auto"/>
              <w:rPr>
                <w:rFonts w:ascii="Calibri" w:eastAsia="Times New Roman" w:hAnsi="Calibri" w:cs="Calibri"/>
                <w:b/>
                <w:bCs/>
                <w:color w:val="000000"/>
              </w:rPr>
            </w:pPr>
            <w:r w:rsidRPr="00B44802">
              <w:rPr>
                <w:rFonts w:ascii="Calibri" w:eastAsia="Times New Roman" w:hAnsi="Calibri" w:cs="Calibri"/>
                <w:b/>
                <w:bCs/>
                <w:color w:val="000000"/>
              </w:rPr>
              <w:t>A</w:t>
            </w:r>
            <w:r>
              <w:rPr>
                <w:rFonts w:ascii="Calibri" w:eastAsia="Times New Roman" w:hAnsi="Calibri" w:cs="Calibri"/>
                <w:b/>
                <w:bCs/>
                <w:color w:val="000000"/>
              </w:rPr>
              <w:t>pp</w:t>
            </w:r>
            <w:r w:rsidR="00885B19">
              <w:rPr>
                <w:rFonts w:ascii="Calibri" w:eastAsia="Times New Roman" w:hAnsi="Calibri" w:cs="Calibri"/>
                <w:b/>
                <w:bCs/>
                <w:color w:val="000000"/>
              </w:rPr>
              <w:t>lication</w:t>
            </w:r>
            <w:r>
              <w:rPr>
                <w:rFonts w:ascii="Calibri" w:eastAsia="Times New Roman" w:hAnsi="Calibri" w:cs="Calibri"/>
                <w:b/>
                <w:bCs/>
                <w:color w:val="000000"/>
              </w:rPr>
              <w:t xml:space="preserve"> </w:t>
            </w:r>
            <w:r w:rsidRPr="00B44802">
              <w:rPr>
                <w:rFonts w:ascii="Calibri" w:eastAsia="Times New Roman" w:hAnsi="Calibri" w:cs="Calibri"/>
                <w:b/>
                <w:bCs/>
                <w:color w:val="000000"/>
              </w:rPr>
              <w:t>S</w:t>
            </w:r>
            <w:r>
              <w:rPr>
                <w:rFonts w:ascii="Calibri" w:eastAsia="Times New Roman" w:hAnsi="Calibri" w:cs="Calibri"/>
                <w:b/>
                <w:bCs/>
                <w:color w:val="000000"/>
              </w:rPr>
              <w:t>erver</w:t>
            </w:r>
            <w:r w:rsidRPr="00B44802">
              <w:rPr>
                <w:rFonts w:ascii="Calibri" w:eastAsia="Times New Roman" w:hAnsi="Calibri" w:cs="Calibri"/>
                <w:b/>
                <w:bCs/>
                <w:color w:val="000000"/>
              </w:rPr>
              <w:t xml:space="preserve"> CPU%</w:t>
            </w:r>
          </w:p>
        </w:tc>
        <w:tc>
          <w:tcPr>
            <w:tcW w:w="2070" w:type="dxa"/>
            <w:tcBorders>
              <w:top w:val="single" w:sz="4" w:space="0" w:color="FABF8F"/>
              <w:left w:val="nil"/>
              <w:bottom w:val="single" w:sz="4" w:space="0" w:color="FABF8F"/>
              <w:right w:val="nil"/>
            </w:tcBorders>
            <w:shd w:val="clear" w:color="auto" w:fill="auto"/>
            <w:noWrap/>
            <w:vAlign w:val="bottom"/>
            <w:hideMark/>
          </w:tcPr>
          <w:p w14:paraId="176375C4"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8.67</w:t>
            </w:r>
          </w:p>
        </w:tc>
        <w:tc>
          <w:tcPr>
            <w:tcW w:w="1925" w:type="dxa"/>
            <w:tcBorders>
              <w:top w:val="single" w:sz="4" w:space="0" w:color="FABF8F"/>
              <w:left w:val="nil"/>
              <w:bottom w:val="single" w:sz="4" w:space="0" w:color="FABF8F"/>
              <w:right w:val="single" w:sz="4" w:space="0" w:color="FABF8F"/>
            </w:tcBorders>
            <w:shd w:val="clear" w:color="auto" w:fill="auto"/>
            <w:noWrap/>
            <w:vAlign w:val="bottom"/>
            <w:hideMark/>
          </w:tcPr>
          <w:p w14:paraId="5DA99879"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8.98</w:t>
            </w:r>
          </w:p>
        </w:tc>
      </w:tr>
      <w:tr w:rsidR="00EA1A8E" w:rsidRPr="00B44802" w14:paraId="43A22F1A"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FDE9D9" w:fill="FDE9D9"/>
            <w:noWrap/>
            <w:vAlign w:val="bottom"/>
            <w:hideMark/>
          </w:tcPr>
          <w:p w14:paraId="386D6F7F" w14:textId="71FC3471" w:rsidR="00EA1A8E" w:rsidRPr="00B44802" w:rsidRDefault="00885B19" w:rsidP="00EA1A8E">
            <w:pPr>
              <w:spacing w:after="0" w:line="240" w:lineRule="auto"/>
              <w:rPr>
                <w:rFonts w:ascii="Calibri" w:eastAsia="Times New Roman" w:hAnsi="Calibri" w:cs="Calibri"/>
                <w:b/>
                <w:bCs/>
                <w:color w:val="000000"/>
              </w:rPr>
            </w:pPr>
            <w:r>
              <w:rPr>
                <w:rFonts w:ascii="Calibri" w:eastAsia="Times New Roman" w:hAnsi="Calibri" w:cs="Calibri"/>
                <w:b/>
                <w:bCs/>
                <w:color w:val="000000"/>
              </w:rPr>
              <w:t>Database Server</w:t>
            </w:r>
            <w:r w:rsidR="00EA1A8E" w:rsidRPr="00B44802">
              <w:rPr>
                <w:rFonts w:ascii="Calibri" w:eastAsia="Times New Roman" w:hAnsi="Calibri" w:cs="Calibri"/>
                <w:b/>
                <w:bCs/>
                <w:color w:val="000000"/>
              </w:rPr>
              <w:t xml:space="preserve"> </w:t>
            </w:r>
            <w:r>
              <w:rPr>
                <w:rFonts w:ascii="Calibri" w:eastAsia="Times New Roman" w:hAnsi="Calibri" w:cs="Calibri"/>
                <w:b/>
                <w:bCs/>
                <w:color w:val="000000"/>
              </w:rPr>
              <w:t xml:space="preserve">CPU </w:t>
            </w:r>
            <w:r w:rsidR="00EA1A8E" w:rsidRPr="00B44802">
              <w:rPr>
                <w:rFonts w:ascii="Calibri" w:eastAsia="Times New Roman" w:hAnsi="Calibri" w:cs="Calibri"/>
                <w:b/>
                <w:bCs/>
                <w:color w:val="000000"/>
              </w:rPr>
              <w:t>%</w:t>
            </w:r>
          </w:p>
        </w:tc>
        <w:tc>
          <w:tcPr>
            <w:tcW w:w="2070" w:type="dxa"/>
            <w:tcBorders>
              <w:top w:val="single" w:sz="4" w:space="0" w:color="FABF8F"/>
              <w:left w:val="nil"/>
              <w:bottom w:val="single" w:sz="4" w:space="0" w:color="FABF8F"/>
              <w:right w:val="nil"/>
            </w:tcBorders>
            <w:shd w:val="clear" w:color="FDE9D9" w:fill="FDE9D9"/>
            <w:noWrap/>
            <w:vAlign w:val="bottom"/>
            <w:hideMark/>
          </w:tcPr>
          <w:p w14:paraId="595B1AF9"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3.34</w:t>
            </w:r>
          </w:p>
        </w:tc>
        <w:tc>
          <w:tcPr>
            <w:tcW w:w="1925" w:type="dxa"/>
            <w:tcBorders>
              <w:top w:val="single" w:sz="4" w:space="0" w:color="FABF8F"/>
              <w:left w:val="nil"/>
              <w:bottom w:val="single" w:sz="4" w:space="0" w:color="FABF8F"/>
              <w:right w:val="single" w:sz="4" w:space="0" w:color="FABF8F"/>
            </w:tcBorders>
            <w:shd w:val="clear" w:color="FDE9D9" w:fill="FDE9D9"/>
            <w:noWrap/>
            <w:vAlign w:val="bottom"/>
            <w:hideMark/>
          </w:tcPr>
          <w:p w14:paraId="1726B95F"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2.41</w:t>
            </w:r>
          </w:p>
        </w:tc>
      </w:tr>
      <w:tr w:rsidR="00EA1A8E" w:rsidRPr="00B44802" w14:paraId="6987DF10" w14:textId="77777777" w:rsidTr="00885B19">
        <w:trPr>
          <w:trHeight w:val="300"/>
        </w:trPr>
        <w:tc>
          <w:tcPr>
            <w:tcW w:w="3345" w:type="dxa"/>
            <w:tcBorders>
              <w:top w:val="nil"/>
              <w:left w:val="nil"/>
              <w:bottom w:val="nil"/>
              <w:right w:val="nil"/>
            </w:tcBorders>
            <w:shd w:val="clear" w:color="auto" w:fill="auto"/>
            <w:noWrap/>
            <w:vAlign w:val="bottom"/>
            <w:hideMark/>
          </w:tcPr>
          <w:p w14:paraId="3FF5DE20" w14:textId="77777777" w:rsidR="00EA1A8E" w:rsidRPr="00B44802" w:rsidRDefault="00EA1A8E" w:rsidP="00EA1A8E">
            <w:pPr>
              <w:spacing w:after="0" w:line="240" w:lineRule="auto"/>
              <w:rPr>
                <w:rFonts w:ascii="Calibri" w:eastAsia="Times New Roman" w:hAnsi="Calibri" w:cs="Calibri"/>
                <w:color w:val="000000"/>
              </w:rPr>
            </w:pPr>
          </w:p>
        </w:tc>
        <w:tc>
          <w:tcPr>
            <w:tcW w:w="2070" w:type="dxa"/>
            <w:tcBorders>
              <w:top w:val="nil"/>
              <w:left w:val="nil"/>
              <w:bottom w:val="nil"/>
              <w:right w:val="nil"/>
            </w:tcBorders>
            <w:shd w:val="clear" w:color="auto" w:fill="auto"/>
            <w:noWrap/>
            <w:vAlign w:val="bottom"/>
            <w:hideMark/>
          </w:tcPr>
          <w:p w14:paraId="565737C2" w14:textId="77777777" w:rsidR="00EA1A8E" w:rsidRPr="00B44802" w:rsidRDefault="00EA1A8E" w:rsidP="00EA1A8E">
            <w:pPr>
              <w:spacing w:after="0" w:line="240" w:lineRule="auto"/>
              <w:rPr>
                <w:rFonts w:ascii="Calibri" w:eastAsia="Times New Roman" w:hAnsi="Calibri" w:cs="Calibri"/>
                <w:color w:val="000000"/>
              </w:rPr>
            </w:pPr>
          </w:p>
        </w:tc>
        <w:tc>
          <w:tcPr>
            <w:tcW w:w="1925" w:type="dxa"/>
            <w:tcBorders>
              <w:top w:val="nil"/>
              <w:left w:val="nil"/>
              <w:bottom w:val="nil"/>
              <w:right w:val="nil"/>
            </w:tcBorders>
            <w:shd w:val="clear" w:color="auto" w:fill="auto"/>
            <w:noWrap/>
            <w:vAlign w:val="bottom"/>
            <w:hideMark/>
          </w:tcPr>
          <w:p w14:paraId="6B02E7EA" w14:textId="77777777" w:rsidR="00EA1A8E" w:rsidRPr="00B44802" w:rsidRDefault="00EA1A8E" w:rsidP="00EA1A8E">
            <w:pPr>
              <w:spacing w:after="0" w:line="240" w:lineRule="auto"/>
              <w:rPr>
                <w:rFonts w:ascii="Calibri" w:eastAsia="Times New Roman" w:hAnsi="Calibri" w:cs="Calibri"/>
                <w:color w:val="000000"/>
              </w:rPr>
            </w:pPr>
          </w:p>
        </w:tc>
      </w:tr>
      <w:tr w:rsidR="00EA1A8E" w:rsidRPr="00B44802" w14:paraId="1E2BAE3F"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F79646" w:fill="F79646"/>
            <w:noWrap/>
            <w:vAlign w:val="bottom"/>
            <w:hideMark/>
          </w:tcPr>
          <w:p w14:paraId="1C854799" w14:textId="77777777" w:rsidR="00EA1A8E" w:rsidRPr="00B44802" w:rsidRDefault="00EA1A8E" w:rsidP="00EA1A8E">
            <w:pPr>
              <w:spacing w:after="0" w:line="240" w:lineRule="auto"/>
              <w:rPr>
                <w:rFonts w:ascii="Calibri" w:eastAsia="Times New Roman" w:hAnsi="Calibri" w:cs="Calibri"/>
                <w:b/>
                <w:bCs/>
                <w:color w:val="FFFFFF"/>
              </w:rPr>
            </w:pPr>
          </w:p>
        </w:tc>
        <w:tc>
          <w:tcPr>
            <w:tcW w:w="2070" w:type="dxa"/>
            <w:tcBorders>
              <w:top w:val="single" w:sz="4" w:space="0" w:color="FABF8F"/>
              <w:left w:val="nil"/>
              <w:bottom w:val="single" w:sz="4" w:space="0" w:color="FABF8F"/>
              <w:right w:val="nil"/>
            </w:tcBorders>
            <w:shd w:val="clear" w:color="F79646" w:fill="F79646"/>
            <w:noWrap/>
            <w:vAlign w:val="bottom"/>
            <w:hideMark/>
          </w:tcPr>
          <w:p w14:paraId="602A7281" w14:textId="77777777" w:rsidR="00885B19" w:rsidRDefault="00EA1A8E" w:rsidP="00885B19">
            <w:pPr>
              <w:spacing w:after="0" w:line="240" w:lineRule="auto"/>
              <w:jc w:val="right"/>
              <w:rPr>
                <w:rFonts w:ascii="Calibri" w:eastAsia="Times New Roman" w:hAnsi="Calibri" w:cs="Calibri"/>
                <w:b/>
                <w:bCs/>
                <w:color w:val="FFFFFF"/>
              </w:rPr>
            </w:pPr>
            <w:r w:rsidRPr="00B44802">
              <w:rPr>
                <w:rFonts w:ascii="Calibri" w:eastAsia="Times New Roman" w:hAnsi="Calibri" w:cs="Calibri"/>
                <w:b/>
                <w:bCs/>
                <w:color w:val="FFFFFF"/>
              </w:rPr>
              <w:t>8 W</w:t>
            </w:r>
            <w:r w:rsidR="00C81218">
              <w:rPr>
                <w:rFonts w:ascii="Calibri" w:eastAsia="Times New Roman" w:hAnsi="Calibri" w:cs="Calibri"/>
                <w:b/>
                <w:bCs/>
                <w:color w:val="FFFFFF"/>
              </w:rPr>
              <w:t>PH</w:t>
            </w:r>
            <w:r w:rsidRPr="00B44802">
              <w:rPr>
                <w:rFonts w:ascii="Calibri" w:eastAsia="Times New Roman" w:hAnsi="Calibri" w:cs="Calibri"/>
                <w:b/>
                <w:bCs/>
                <w:color w:val="FFFFFF"/>
              </w:rPr>
              <w:t xml:space="preserve"> </w:t>
            </w:r>
          </w:p>
          <w:p w14:paraId="401889CE" w14:textId="5777AC68" w:rsidR="00EA1A8E" w:rsidRPr="00B44802" w:rsidRDefault="00EA1A8E" w:rsidP="00885B19">
            <w:pPr>
              <w:spacing w:after="0" w:line="240" w:lineRule="auto"/>
              <w:jc w:val="right"/>
              <w:rPr>
                <w:rFonts w:ascii="Calibri" w:eastAsia="Times New Roman" w:hAnsi="Calibri" w:cs="Calibri"/>
                <w:b/>
                <w:bCs/>
                <w:color w:val="FFFFFF"/>
              </w:rPr>
            </w:pPr>
            <w:r w:rsidRPr="00B44802">
              <w:rPr>
                <w:rFonts w:ascii="Calibri" w:eastAsia="Times New Roman" w:hAnsi="Calibri" w:cs="Calibri"/>
                <w:b/>
                <w:bCs/>
                <w:color w:val="FFFFFF"/>
              </w:rPr>
              <w:t>No Snapshots</w:t>
            </w:r>
          </w:p>
        </w:tc>
        <w:tc>
          <w:tcPr>
            <w:tcW w:w="1925" w:type="dxa"/>
            <w:tcBorders>
              <w:top w:val="single" w:sz="4" w:space="0" w:color="FABF8F"/>
              <w:left w:val="nil"/>
              <w:bottom w:val="single" w:sz="4" w:space="0" w:color="FABF8F"/>
              <w:right w:val="single" w:sz="4" w:space="0" w:color="FABF8F"/>
            </w:tcBorders>
            <w:shd w:val="clear" w:color="F79646" w:fill="F79646"/>
            <w:noWrap/>
            <w:vAlign w:val="bottom"/>
            <w:hideMark/>
          </w:tcPr>
          <w:p w14:paraId="251E010D" w14:textId="77777777" w:rsidR="00885B19" w:rsidRDefault="00EA1A8E" w:rsidP="00885B19">
            <w:pPr>
              <w:spacing w:after="0" w:line="240" w:lineRule="auto"/>
              <w:jc w:val="right"/>
              <w:rPr>
                <w:rFonts w:ascii="Calibri" w:eastAsia="Times New Roman" w:hAnsi="Calibri" w:cs="Calibri"/>
                <w:b/>
                <w:bCs/>
                <w:color w:val="FFFFFF"/>
              </w:rPr>
            </w:pPr>
            <w:r w:rsidRPr="00B44802">
              <w:rPr>
                <w:rFonts w:ascii="Calibri" w:eastAsia="Times New Roman" w:hAnsi="Calibri" w:cs="Calibri"/>
                <w:b/>
                <w:bCs/>
                <w:color w:val="FFFFFF"/>
              </w:rPr>
              <w:t>8 W</w:t>
            </w:r>
            <w:r w:rsidR="00C81218">
              <w:rPr>
                <w:rFonts w:ascii="Calibri" w:eastAsia="Times New Roman" w:hAnsi="Calibri" w:cs="Calibri"/>
                <w:b/>
                <w:bCs/>
                <w:color w:val="FFFFFF"/>
              </w:rPr>
              <w:t>PH</w:t>
            </w:r>
            <w:r w:rsidRPr="00B44802">
              <w:rPr>
                <w:rFonts w:ascii="Calibri" w:eastAsia="Times New Roman" w:hAnsi="Calibri" w:cs="Calibri"/>
                <w:b/>
                <w:bCs/>
                <w:color w:val="FFFFFF"/>
              </w:rPr>
              <w:t xml:space="preserve"> </w:t>
            </w:r>
          </w:p>
          <w:p w14:paraId="086B79C8" w14:textId="0B1B1F73" w:rsidR="00EA1A8E" w:rsidRPr="00B44802" w:rsidRDefault="00EA1A8E" w:rsidP="00885B19">
            <w:pPr>
              <w:spacing w:after="0" w:line="240" w:lineRule="auto"/>
              <w:jc w:val="right"/>
              <w:rPr>
                <w:rFonts w:ascii="Calibri" w:eastAsia="Times New Roman" w:hAnsi="Calibri" w:cs="Calibri"/>
                <w:b/>
                <w:bCs/>
                <w:color w:val="FFFFFF"/>
              </w:rPr>
            </w:pPr>
            <w:r w:rsidRPr="00B44802">
              <w:rPr>
                <w:rFonts w:ascii="Calibri" w:eastAsia="Times New Roman" w:hAnsi="Calibri" w:cs="Calibri"/>
                <w:b/>
                <w:bCs/>
                <w:color w:val="FFFFFF"/>
              </w:rPr>
              <w:t>With Snapshot</w:t>
            </w:r>
          </w:p>
        </w:tc>
      </w:tr>
      <w:tr w:rsidR="00EA1A8E" w:rsidRPr="00B44802" w14:paraId="3CFAC308"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FDE9D9" w:fill="FDE9D9"/>
            <w:noWrap/>
            <w:vAlign w:val="bottom"/>
            <w:hideMark/>
          </w:tcPr>
          <w:p w14:paraId="0CC87065" w14:textId="77777777" w:rsidR="00EA1A8E" w:rsidRPr="00B44802" w:rsidRDefault="00EA1A8E" w:rsidP="00EA1A8E">
            <w:pPr>
              <w:spacing w:after="0" w:line="240" w:lineRule="auto"/>
              <w:rPr>
                <w:rFonts w:ascii="Calibri" w:eastAsia="Times New Roman" w:hAnsi="Calibri" w:cs="Calibri"/>
                <w:b/>
                <w:bCs/>
                <w:color w:val="000000"/>
              </w:rPr>
            </w:pPr>
            <w:r w:rsidRPr="00B44802">
              <w:rPr>
                <w:rFonts w:ascii="Calibri" w:eastAsia="Times New Roman" w:hAnsi="Calibri" w:cs="Calibri"/>
                <w:b/>
                <w:bCs/>
                <w:color w:val="000000"/>
              </w:rPr>
              <w:t>Write RPS</w:t>
            </w:r>
          </w:p>
        </w:tc>
        <w:tc>
          <w:tcPr>
            <w:tcW w:w="2070" w:type="dxa"/>
            <w:tcBorders>
              <w:top w:val="single" w:sz="4" w:space="0" w:color="FABF8F"/>
              <w:left w:val="nil"/>
              <w:bottom w:val="single" w:sz="4" w:space="0" w:color="FABF8F"/>
              <w:right w:val="nil"/>
            </w:tcBorders>
            <w:shd w:val="clear" w:color="FDE9D9" w:fill="FDE9D9"/>
            <w:noWrap/>
            <w:vAlign w:val="bottom"/>
            <w:hideMark/>
          </w:tcPr>
          <w:p w14:paraId="008C8D70"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0.44</w:t>
            </w:r>
          </w:p>
        </w:tc>
        <w:tc>
          <w:tcPr>
            <w:tcW w:w="1925" w:type="dxa"/>
            <w:tcBorders>
              <w:top w:val="single" w:sz="4" w:space="0" w:color="FABF8F"/>
              <w:left w:val="nil"/>
              <w:bottom w:val="single" w:sz="4" w:space="0" w:color="FABF8F"/>
              <w:right w:val="single" w:sz="4" w:space="0" w:color="FABF8F"/>
            </w:tcBorders>
            <w:shd w:val="clear" w:color="FDE9D9" w:fill="FDE9D9"/>
            <w:noWrap/>
            <w:vAlign w:val="bottom"/>
            <w:hideMark/>
          </w:tcPr>
          <w:p w14:paraId="2B1AC4C0"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0.44</w:t>
            </w:r>
          </w:p>
        </w:tc>
      </w:tr>
      <w:tr w:rsidR="00EA1A8E" w:rsidRPr="00B44802" w14:paraId="73282D7F"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auto" w:fill="auto"/>
            <w:noWrap/>
            <w:vAlign w:val="bottom"/>
            <w:hideMark/>
          </w:tcPr>
          <w:p w14:paraId="7B18E19B" w14:textId="77777777" w:rsidR="00EA1A8E" w:rsidRPr="00B44802" w:rsidRDefault="00EA1A8E" w:rsidP="00EA1A8E">
            <w:pPr>
              <w:spacing w:after="0" w:line="240" w:lineRule="auto"/>
              <w:rPr>
                <w:rFonts w:ascii="Calibri" w:eastAsia="Times New Roman" w:hAnsi="Calibri" w:cs="Calibri"/>
                <w:b/>
                <w:bCs/>
                <w:color w:val="000000"/>
              </w:rPr>
            </w:pPr>
            <w:r w:rsidRPr="00B44802">
              <w:rPr>
                <w:rFonts w:ascii="Calibri" w:eastAsia="Times New Roman" w:hAnsi="Calibri" w:cs="Calibri"/>
                <w:b/>
                <w:bCs/>
                <w:color w:val="000000"/>
              </w:rPr>
              <w:t>Response Time</w:t>
            </w:r>
          </w:p>
        </w:tc>
        <w:tc>
          <w:tcPr>
            <w:tcW w:w="2070" w:type="dxa"/>
            <w:tcBorders>
              <w:top w:val="single" w:sz="4" w:space="0" w:color="FABF8F"/>
              <w:left w:val="nil"/>
              <w:bottom w:val="single" w:sz="4" w:space="0" w:color="FABF8F"/>
              <w:right w:val="nil"/>
            </w:tcBorders>
            <w:shd w:val="clear" w:color="auto" w:fill="auto"/>
            <w:noWrap/>
            <w:vAlign w:val="bottom"/>
            <w:hideMark/>
          </w:tcPr>
          <w:p w14:paraId="0493FBC9"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0.13</w:t>
            </w:r>
          </w:p>
        </w:tc>
        <w:tc>
          <w:tcPr>
            <w:tcW w:w="1925" w:type="dxa"/>
            <w:tcBorders>
              <w:top w:val="single" w:sz="4" w:space="0" w:color="FABF8F"/>
              <w:left w:val="nil"/>
              <w:bottom w:val="single" w:sz="4" w:space="0" w:color="FABF8F"/>
              <w:right w:val="single" w:sz="4" w:space="0" w:color="FABF8F"/>
            </w:tcBorders>
            <w:shd w:val="clear" w:color="auto" w:fill="auto"/>
            <w:noWrap/>
            <w:vAlign w:val="bottom"/>
            <w:hideMark/>
          </w:tcPr>
          <w:p w14:paraId="3C2F06E4"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0.13</w:t>
            </w:r>
          </w:p>
        </w:tc>
      </w:tr>
      <w:tr w:rsidR="00EA1A8E" w:rsidRPr="00B44802" w14:paraId="2854D6BC"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FDE9D9" w:fill="FDE9D9"/>
            <w:noWrap/>
            <w:vAlign w:val="bottom"/>
            <w:hideMark/>
          </w:tcPr>
          <w:p w14:paraId="676644B7" w14:textId="1449E59B" w:rsidR="00EA1A8E" w:rsidRPr="00B44802" w:rsidRDefault="00885B19" w:rsidP="008D2DF6">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Front-end Web </w:t>
            </w:r>
            <w:r w:rsidR="008D2DF6">
              <w:rPr>
                <w:rFonts w:ascii="Calibri" w:eastAsia="Times New Roman" w:hAnsi="Calibri" w:cs="Calibri"/>
                <w:b/>
                <w:bCs/>
                <w:color w:val="000000"/>
              </w:rPr>
              <w:t>s</w:t>
            </w:r>
            <w:r>
              <w:rPr>
                <w:rFonts w:ascii="Calibri" w:eastAsia="Times New Roman" w:hAnsi="Calibri" w:cs="Calibri"/>
                <w:b/>
                <w:bCs/>
                <w:color w:val="000000"/>
              </w:rPr>
              <w:t>erver</w:t>
            </w:r>
            <w:r w:rsidR="00EA1A8E" w:rsidRPr="00B44802">
              <w:rPr>
                <w:rFonts w:ascii="Calibri" w:eastAsia="Times New Roman" w:hAnsi="Calibri" w:cs="Calibri"/>
                <w:b/>
                <w:bCs/>
                <w:color w:val="000000"/>
              </w:rPr>
              <w:t xml:space="preserve"> CPU %</w:t>
            </w:r>
          </w:p>
        </w:tc>
        <w:tc>
          <w:tcPr>
            <w:tcW w:w="2070" w:type="dxa"/>
            <w:tcBorders>
              <w:top w:val="single" w:sz="4" w:space="0" w:color="FABF8F"/>
              <w:left w:val="nil"/>
              <w:bottom w:val="single" w:sz="4" w:space="0" w:color="FABF8F"/>
              <w:right w:val="nil"/>
            </w:tcBorders>
            <w:shd w:val="clear" w:color="FDE9D9" w:fill="FDE9D9"/>
            <w:noWrap/>
            <w:vAlign w:val="bottom"/>
            <w:hideMark/>
          </w:tcPr>
          <w:p w14:paraId="596709C1"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0.61</w:t>
            </w:r>
          </w:p>
        </w:tc>
        <w:tc>
          <w:tcPr>
            <w:tcW w:w="1925" w:type="dxa"/>
            <w:tcBorders>
              <w:top w:val="single" w:sz="4" w:space="0" w:color="FABF8F"/>
              <w:left w:val="nil"/>
              <w:bottom w:val="single" w:sz="4" w:space="0" w:color="FABF8F"/>
              <w:right w:val="single" w:sz="4" w:space="0" w:color="FABF8F"/>
            </w:tcBorders>
            <w:shd w:val="clear" w:color="FDE9D9" w:fill="FDE9D9"/>
            <w:noWrap/>
            <w:vAlign w:val="bottom"/>
            <w:hideMark/>
          </w:tcPr>
          <w:p w14:paraId="60EE12D1"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0.73</w:t>
            </w:r>
          </w:p>
        </w:tc>
      </w:tr>
      <w:tr w:rsidR="00EA1A8E" w:rsidRPr="00B44802" w14:paraId="0190BA13"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auto" w:fill="auto"/>
            <w:noWrap/>
            <w:vAlign w:val="bottom"/>
            <w:hideMark/>
          </w:tcPr>
          <w:p w14:paraId="59BEB8F8" w14:textId="4C4CB373" w:rsidR="00EA1A8E" w:rsidRPr="00B44802" w:rsidRDefault="00EA1A8E" w:rsidP="00EA1A8E">
            <w:pPr>
              <w:spacing w:after="0" w:line="240" w:lineRule="auto"/>
              <w:rPr>
                <w:rFonts w:ascii="Calibri" w:eastAsia="Times New Roman" w:hAnsi="Calibri" w:cs="Calibri"/>
                <w:b/>
                <w:bCs/>
                <w:color w:val="000000"/>
              </w:rPr>
            </w:pPr>
            <w:r w:rsidRPr="00B44802">
              <w:rPr>
                <w:rFonts w:ascii="Calibri" w:eastAsia="Times New Roman" w:hAnsi="Calibri" w:cs="Calibri"/>
                <w:b/>
                <w:bCs/>
                <w:color w:val="000000"/>
              </w:rPr>
              <w:t>A</w:t>
            </w:r>
            <w:r>
              <w:rPr>
                <w:rFonts w:ascii="Calibri" w:eastAsia="Times New Roman" w:hAnsi="Calibri" w:cs="Calibri"/>
                <w:b/>
                <w:bCs/>
                <w:color w:val="000000"/>
              </w:rPr>
              <w:t>pp</w:t>
            </w:r>
            <w:r w:rsidR="00885B19">
              <w:rPr>
                <w:rFonts w:ascii="Calibri" w:eastAsia="Times New Roman" w:hAnsi="Calibri" w:cs="Calibri"/>
                <w:b/>
                <w:bCs/>
                <w:color w:val="000000"/>
              </w:rPr>
              <w:t>lication</w:t>
            </w:r>
            <w:r>
              <w:rPr>
                <w:rFonts w:ascii="Calibri" w:eastAsia="Times New Roman" w:hAnsi="Calibri" w:cs="Calibri"/>
                <w:b/>
                <w:bCs/>
                <w:color w:val="000000"/>
              </w:rPr>
              <w:t xml:space="preserve"> </w:t>
            </w:r>
            <w:r w:rsidRPr="00B44802">
              <w:rPr>
                <w:rFonts w:ascii="Calibri" w:eastAsia="Times New Roman" w:hAnsi="Calibri" w:cs="Calibri"/>
                <w:b/>
                <w:bCs/>
                <w:color w:val="000000"/>
              </w:rPr>
              <w:t>S</w:t>
            </w:r>
            <w:r>
              <w:rPr>
                <w:rFonts w:ascii="Calibri" w:eastAsia="Times New Roman" w:hAnsi="Calibri" w:cs="Calibri"/>
                <w:b/>
                <w:bCs/>
                <w:color w:val="000000"/>
              </w:rPr>
              <w:t>erver</w:t>
            </w:r>
            <w:r w:rsidRPr="00B44802">
              <w:rPr>
                <w:rFonts w:ascii="Calibri" w:eastAsia="Times New Roman" w:hAnsi="Calibri" w:cs="Calibri"/>
                <w:b/>
                <w:bCs/>
                <w:color w:val="000000"/>
              </w:rPr>
              <w:t xml:space="preserve"> CPU%</w:t>
            </w:r>
          </w:p>
        </w:tc>
        <w:tc>
          <w:tcPr>
            <w:tcW w:w="2070" w:type="dxa"/>
            <w:tcBorders>
              <w:top w:val="single" w:sz="4" w:space="0" w:color="FABF8F"/>
              <w:left w:val="nil"/>
              <w:bottom w:val="single" w:sz="4" w:space="0" w:color="FABF8F"/>
              <w:right w:val="nil"/>
            </w:tcBorders>
            <w:shd w:val="clear" w:color="auto" w:fill="auto"/>
            <w:noWrap/>
            <w:vAlign w:val="bottom"/>
            <w:hideMark/>
          </w:tcPr>
          <w:p w14:paraId="04CAF7A9"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14.6</w:t>
            </w:r>
          </w:p>
        </w:tc>
        <w:tc>
          <w:tcPr>
            <w:tcW w:w="1925" w:type="dxa"/>
            <w:tcBorders>
              <w:top w:val="single" w:sz="4" w:space="0" w:color="FABF8F"/>
              <w:left w:val="nil"/>
              <w:bottom w:val="single" w:sz="4" w:space="0" w:color="FABF8F"/>
              <w:right w:val="single" w:sz="4" w:space="0" w:color="FABF8F"/>
            </w:tcBorders>
            <w:shd w:val="clear" w:color="auto" w:fill="auto"/>
            <w:noWrap/>
            <w:vAlign w:val="bottom"/>
            <w:hideMark/>
          </w:tcPr>
          <w:p w14:paraId="798BC1A4"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12</w:t>
            </w:r>
          </w:p>
        </w:tc>
      </w:tr>
      <w:tr w:rsidR="00EA1A8E" w:rsidRPr="00B44802" w14:paraId="1682F817" w14:textId="77777777" w:rsidTr="00885B19">
        <w:trPr>
          <w:trHeight w:val="300"/>
        </w:trPr>
        <w:tc>
          <w:tcPr>
            <w:tcW w:w="3345" w:type="dxa"/>
            <w:tcBorders>
              <w:top w:val="single" w:sz="4" w:space="0" w:color="FABF8F"/>
              <w:left w:val="single" w:sz="4" w:space="0" w:color="FABF8F"/>
              <w:bottom w:val="single" w:sz="4" w:space="0" w:color="FABF8F"/>
              <w:right w:val="nil"/>
            </w:tcBorders>
            <w:shd w:val="clear" w:color="FDE9D9" w:fill="FDE9D9"/>
            <w:noWrap/>
            <w:vAlign w:val="bottom"/>
            <w:hideMark/>
          </w:tcPr>
          <w:p w14:paraId="283F2A5E" w14:textId="1679F7F7" w:rsidR="00EA1A8E" w:rsidRPr="00B44802" w:rsidRDefault="00885B19" w:rsidP="00EA1A8E">
            <w:pPr>
              <w:spacing w:after="0" w:line="240" w:lineRule="auto"/>
              <w:rPr>
                <w:rFonts w:ascii="Calibri" w:eastAsia="Times New Roman" w:hAnsi="Calibri" w:cs="Calibri"/>
                <w:b/>
                <w:bCs/>
                <w:color w:val="000000"/>
              </w:rPr>
            </w:pPr>
            <w:r>
              <w:rPr>
                <w:rFonts w:ascii="Calibri" w:eastAsia="Times New Roman" w:hAnsi="Calibri" w:cs="Calibri"/>
                <w:b/>
                <w:bCs/>
                <w:color w:val="000000"/>
              </w:rPr>
              <w:t>Database</w:t>
            </w:r>
            <w:r w:rsidR="00EA1A8E" w:rsidRPr="00B44802">
              <w:rPr>
                <w:rFonts w:ascii="Calibri" w:eastAsia="Times New Roman" w:hAnsi="Calibri" w:cs="Calibri"/>
                <w:b/>
                <w:bCs/>
                <w:color w:val="000000"/>
              </w:rPr>
              <w:t xml:space="preserve"> </w:t>
            </w:r>
            <w:r>
              <w:rPr>
                <w:rFonts w:ascii="Calibri" w:eastAsia="Times New Roman" w:hAnsi="Calibri" w:cs="Calibri"/>
                <w:b/>
                <w:bCs/>
                <w:color w:val="000000"/>
              </w:rPr>
              <w:t xml:space="preserve">Server CPU </w:t>
            </w:r>
            <w:r w:rsidR="00EA1A8E" w:rsidRPr="00B44802">
              <w:rPr>
                <w:rFonts w:ascii="Calibri" w:eastAsia="Times New Roman" w:hAnsi="Calibri" w:cs="Calibri"/>
                <w:b/>
                <w:bCs/>
                <w:color w:val="000000"/>
              </w:rPr>
              <w:t>%</w:t>
            </w:r>
          </w:p>
        </w:tc>
        <w:tc>
          <w:tcPr>
            <w:tcW w:w="2070" w:type="dxa"/>
            <w:tcBorders>
              <w:top w:val="single" w:sz="4" w:space="0" w:color="FABF8F"/>
              <w:left w:val="nil"/>
              <w:bottom w:val="single" w:sz="4" w:space="0" w:color="FABF8F"/>
              <w:right w:val="nil"/>
            </w:tcBorders>
            <w:shd w:val="clear" w:color="FDE9D9" w:fill="FDE9D9"/>
            <w:noWrap/>
            <w:vAlign w:val="bottom"/>
            <w:hideMark/>
          </w:tcPr>
          <w:p w14:paraId="1A492C39" w14:textId="77777777" w:rsidR="00EA1A8E" w:rsidRPr="00B44802" w:rsidRDefault="00EA1A8E" w:rsidP="00EA1A8E">
            <w:pPr>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7.04</w:t>
            </w:r>
          </w:p>
        </w:tc>
        <w:tc>
          <w:tcPr>
            <w:tcW w:w="1925" w:type="dxa"/>
            <w:tcBorders>
              <w:top w:val="single" w:sz="4" w:space="0" w:color="FABF8F"/>
              <w:left w:val="nil"/>
              <w:bottom w:val="single" w:sz="4" w:space="0" w:color="FABF8F"/>
              <w:right w:val="single" w:sz="4" w:space="0" w:color="FABF8F"/>
            </w:tcBorders>
            <w:shd w:val="clear" w:color="FDE9D9" w:fill="FDE9D9"/>
            <w:noWrap/>
            <w:vAlign w:val="bottom"/>
            <w:hideMark/>
          </w:tcPr>
          <w:p w14:paraId="04323E0C" w14:textId="77777777" w:rsidR="00EA1A8E" w:rsidRPr="00B44802" w:rsidRDefault="00EA1A8E" w:rsidP="00EA1A8E">
            <w:pPr>
              <w:keepNext/>
              <w:spacing w:after="0" w:line="240" w:lineRule="auto"/>
              <w:jc w:val="right"/>
              <w:rPr>
                <w:rFonts w:ascii="Calibri" w:eastAsia="Times New Roman" w:hAnsi="Calibri" w:cs="Calibri"/>
                <w:color w:val="000000"/>
              </w:rPr>
            </w:pPr>
            <w:r w:rsidRPr="00B44802">
              <w:rPr>
                <w:rFonts w:ascii="Calibri" w:eastAsia="Times New Roman" w:hAnsi="Calibri" w:cs="Calibri"/>
                <w:color w:val="000000"/>
              </w:rPr>
              <w:t>7.86</w:t>
            </w:r>
          </w:p>
        </w:tc>
      </w:tr>
    </w:tbl>
    <w:p w14:paraId="39743C25" w14:textId="73862399" w:rsidR="00EA1A8E" w:rsidRDefault="00EA1A8E" w:rsidP="00EA1A8E">
      <w:pPr>
        <w:pStyle w:val="Caption"/>
      </w:pPr>
      <w:bookmarkStart w:id="67" w:name="_Ref256178021"/>
      <w:r>
        <w:t xml:space="preserve">Table </w:t>
      </w:r>
      <w:r w:rsidR="004244FC">
        <w:fldChar w:fldCharType="begin"/>
      </w:r>
      <w:r w:rsidR="004244FC">
        <w:instrText xml:space="preserve"> SEQ Table \* ARABIC </w:instrText>
      </w:r>
      <w:r w:rsidR="004244FC">
        <w:fldChar w:fldCharType="separate"/>
      </w:r>
      <w:r w:rsidR="00C20754">
        <w:rPr>
          <w:noProof/>
        </w:rPr>
        <w:t>4</w:t>
      </w:r>
      <w:r w:rsidR="004244FC">
        <w:rPr>
          <w:noProof/>
        </w:rPr>
        <w:fldChar w:fldCharType="end"/>
      </w:r>
      <w:bookmarkEnd w:id="67"/>
    </w:p>
    <w:p w14:paraId="3B3438F6" w14:textId="554BA430" w:rsidR="00EA1A8E" w:rsidRDefault="00EA1A8E" w:rsidP="00EA1A8E">
      <w:pPr>
        <w:pStyle w:val="Heading3"/>
      </w:pPr>
      <w:bookmarkStart w:id="68" w:name="_Toc256524303"/>
      <w:bookmarkStart w:id="69" w:name="_Toc258507870"/>
      <w:r>
        <w:t xml:space="preserve">Conclusions and </w:t>
      </w:r>
      <w:r w:rsidR="009771BF">
        <w:t>r</w:t>
      </w:r>
      <w:r>
        <w:t>ecommendations</w:t>
      </w:r>
      <w:bookmarkEnd w:id="68"/>
      <w:bookmarkEnd w:id="69"/>
    </w:p>
    <w:p w14:paraId="5D7A0B9C" w14:textId="77AB38B2" w:rsidR="00EA1A8E" w:rsidRDefault="00EA1A8E" w:rsidP="00EA1A8E">
      <w:r>
        <w:t xml:space="preserve">The results of our tests showed no significant </w:t>
      </w:r>
      <w:r w:rsidR="005A16B6">
        <w:t>effect</w:t>
      </w:r>
      <w:r>
        <w:t xml:space="preserve"> on any measured data points with database snapshots. All variance recorded was within the margin of error. This confirms that database snapshots can be used without strong performance considerations.</w:t>
      </w:r>
    </w:p>
    <w:p w14:paraId="00043A72" w14:textId="654A99F6" w:rsidR="008526C6" w:rsidRDefault="008526C6" w:rsidP="008526C6"/>
    <w:p w14:paraId="3037BC96" w14:textId="6E2FD55D" w:rsidR="008526C6" w:rsidRDefault="00262B11" w:rsidP="008526C6">
      <w:pPr>
        <w:pStyle w:val="Heading2"/>
      </w:pPr>
      <w:bookmarkStart w:id="70" w:name="_Toc258507871"/>
      <w:r>
        <w:lastRenderedPageBreak/>
        <w:t>Content c</w:t>
      </w:r>
      <w:r w:rsidR="008526C6">
        <w:t>haracteristics</w:t>
      </w:r>
      <w:bookmarkEnd w:id="70"/>
    </w:p>
    <w:p w14:paraId="7415890D" w14:textId="0ADC5BB7" w:rsidR="00262B11" w:rsidRDefault="00262B11" w:rsidP="00262B11">
      <w:r>
        <w:t>The tests were conducted on a single dataset that was designed to answe</w:t>
      </w:r>
      <w:r w:rsidR="00D521F4">
        <w:t xml:space="preserve">r a specific set of questions. </w:t>
      </w:r>
      <w:r>
        <w:t>Your dataset will di</w:t>
      </w:r>
      <w:r w:rsidR="00D521F4">
        <w:t>ffer and will change over time.</w:t>
      </w:r>
      <w:r>
        <w:t xml:space="preserve"> This section investigates how content characteristics, such as the number of pages in the page library and the features included on pages, can inform capacity </w:t>
      </w:r>
      <w:r w:rsidR="004E4738">
        <w:t>management</w:t>
      </w:r>
      <w:r>
        <w:t xml:space="preserve"> decisions.</w:t>
      </w:r>
    </w:p>
    <w:p w14:paraId="7B1F8036" w14:textId="4295EAB6" w:rsidR="009349FA" w:rsidRDefault="009349FA" w:rsidP="009349FA">
      <w:pPr>
        <w:pStyle w:val="Heading3"/>
      </w:pPr>
      <w:bookmarkStart w:id="71" w:name="_Toc258507872"/>
      <w:r>
        <w:t>Number of pages</w:t>
      </w:r>
      <w:bookmarkEnd w:id="71"/>
    </w:p>
    <w:p w14:paraId="01BAB212" w14:textId="42B73301" w:rsidR="00EA1A8E" w:rsidRPr="00AD2564" w:rsidRDefault="00262B11" w:rsidP="00EA1A8E">
      <w:r>
        <w:t>Maximum RPS across a variety of page library s</w:t>
      </w:r>
      <w:r w:rsidR="004E4738">
        <w:t xml:space="preserve">izes </w:t>
      </w:r>
      <w:proofErr w:type="gramStart"/>
      <w:r w:rsidR="004E4738">
        <w:t>were</w:t>
      </w:r>
      <w:proofErr w:type="gramEnd"/>
      <w:r w:rsidR="004E4738">
        <w:t xml:space="preserve"> tested.</w:t>
      </w:r>
      <w:r w:rsidR="00EA1A8E">
        <w:t xml:space="preserve"> This test was conducted on a 4x1 topology with output caching disabled and anonymous access. All pages were 42 KB uncompressed, 12 KB compressed.</w:t>
      </w:r>
    </w:p>
    <w:tbl>
      <w:tblPr>
        <w:tblStyle w:val="LightGrid-Accent1"/>
        <w:tblW w:w="0" w:type="auto"/>
        <w:tblInd w:w="720" w:type="dxa"/>
        <w:tblLook w:val="0400" w:firstRow="0" w:lastRow="0" w:firstColumn="0" w:lastColumn="0" w:noHBand="0" w:noVBand="1"/>
      </w:tblPr>
      <w:tblGrid>
        <w:gridCol w:w="1818"/>
        <w:gridCol w:w="661"/>
        <w:gridCol w:w="717"/>
        <w:gridCol w:w="829"/>
      </w:tblGrid>
      <w:tr w:rsidR="00262B11" w14:paraId="5C9F7AB0" w14:textId="77777777" w:rsidTr="00262B11">
        <w:trPr>
          <w:cnfStyle w:val="000000100000" w:firstRow="0" w:lastRow="0" w:firstColumn="0" w:lastColumn="0" w:oddVBand="0" w:evenVBand="0" w:oddHBand="1" w:evenHBand="0" w:firstRowFirstColumn="0" w:firstRowLastColumn="0" w:lastRowFirstColumn="0" w:lastRowLastColumn="0"/>
        </w:trPr>
        <w:tc>
          <w:tcPr>
            <w:tcW w:w="1818" w:type="dxa"/>
          </w:tcPr>
          <w:p w14:paraId="69A35053" w14:textId="77777777" w:rsidR="00262B11" w:rsidRPr="00E87A90" w:rsidRDefault="00262B11" w:rsidP="00262B11">
            <w:pPr>
              <w:pStyle w:val="ListParagraph"/>
              <w:ind w:left="0"/>
              <w:contextualSpacing w:val="0"/>
              <w:rPr>
                <w:b/>
              </w:rPr>
            </w:pPr>
            <w:r w:rsidRPr="00E87A90">
              <w:rPr>
                <w:b/>
              </w:rPr>
              <w:t>Number of Pages</w:t>
            </w:r>
          </w:p>
        </w:tc>
        <w:tc>
          <w:tcPr>
            <w:tcW w:w="661" w:type="dxa"/>
          </w:tcPr>
          <w:p w14:paraId="394D7677" w14:textId="77777777" w:rsidR="00262B11" w:rsidRDefault="00262B11" w:rsidP="00262B11">
            <w:pPr>
              <w:pStyle w:val="ListParagraph"/>
              <w:ind w:left="0"/>
              <w:contextualSpacing w:val="0"/>
              <w:jc w:val="right"/>
            </w:pPr>
            <w:r>
              <w:t>3</w:t>
            </w:r>
          </w:p>
        </w:tc>
        <w:tc>
          <w:tcPr>
            <w:tcW w:w="717" w:type="dxa"/>
          </w:tcPr>
          <w:p w14:paraId="6BC685CD" w14:textId="77777777" w:rsidR="00262B11" w:rsidRDefault="00262B11" w:rsidP="00262B11">
            <w:pPr>
              <w:pStyle w:val="ListParagraph"/>
              <w:ind w:left="0"/>
              <w:contextualSpacing w:val="0"/>
              <w:jc w:val="right"/>
              <w:rPr>
                <w:lang w:eastAsia="zh-CN"/>
              </w:rPr>
            </w:pPr>
            <w:r>
              <w:t>1</w:t>
            </w:r>
            <w:r>
              <w:rPr>
                <w:lang w:eastAsia="zh-CN"/>
              </w:rPr>
              <w:t>,000</w:t>
            </w:r>
          </w:p>
        </w:tc>
        <w:tc>
          <w:tcPr>
            <w:tcW w:w="829" w:type="dxa"/>
          </w:tcPr>
          <w:p w14:paraId="3A07E9C2" w14:textId="77777777" w:rsidR="00262B11" w:rsidRDefault="00262B11" w:rsidP="00262B11">
            <w:pPr>
              <w:pStyle w:val="ListParagraph"/>
              <w:ind w:left="0"/>
              <w:contextualSpacing w:val="0"/>
              <w:jc w:val="right"/>
              <w:rPr>
                <w:lang w:eastAsia="zh-CN"/>
              </w:rPr>
            </w:pPr>
            <w:r>
              <w:rPr>
                <w:rFonts w:hint="eastAsia"/>
                <w:lang w:eastAsia="zh-CN"/>
              </w:rPr>
              <w:t>20</w:t>
            </w:r>
            <w:r>
              <w:rPr>
                <w:lang w:eastAsia="zh-CN"/>
              </w:rPr>
              <w:t>,000</w:t>
            </w:r>
          </w:p>
        </w:tc>
      </w:tr>
      <w:tr w:rsidR="00262B11" w14:paraId="277E7524" w14:textId="77777777" w:rsidTr="00262B11">
        <w:trPr>
          <w:cnfStyle w:val="000000010000" w:firstRow="0" w:lastRow="0" w:firstColumn="0" w:lastColumn="0" w:oddVBand="0" w:evenVBand="0" w:oddHBand="0" w:evenHBand="1" w:firstRowFirstColumn="0" w:firstRowLastColumn="0" w:lastRowFirstColumn="0" w:lastRowLastColumn="0"/>
        </w:trPr>
        <w:tc>
          <w:tcPr>
            <w:tcW w:w="1818" w:type="dxa"/>
          </w:tcPr>
          <w:p w14:paraId="6D328927" w14:textId="77777777" w:rsidR="00262B11" w:rsidRPr="00E87A90" w:rsidRDefault="00262B11" w:rsidP="00262B11">
            <w:pPr>
              <w:pStyle w:val="ListParagraph"/>
              <w:ind w:left="0"/>
              <w:contextualSpacing w:val="0"/>
              <w:rPr>
                <w:b/>
              </w:rPr>
            </w:pPr>
            <w:r w:rsidRPr="00E87A90">
              <w:rPr>
                <w:b/>
              </w:rPr>
              <w:t>Maximum RPS</w:t>
            </w:r>
          </w:p>
        </w:tc>
        <w:tc>
          <w:tcPr>
            <w:tcW w:w="661" w:type="dxa"/>
          </w:tcPr>
          <w:p w14:paraId="46C4877E" w14:textId="77777777" w:rsidR="00262B11" w:rsidRPr="00520F6B" w:rsidRDefault="00262B11" w:rsidP="00262B11">
            <w:pPr>
              <w:pStyle w:val="ListParagraph"/>
              <w:ind w:left="0"/>
              <w:contextualSpacing w:val="0"/>
              <w:jc w:val="right"/>
            </w:pPr>
            <w:r>
              <w:t>860</w:t>
            </w:r>
          </w:p>
        </w:tc>
        <w:tc>
          <w:tcPr>
            <w:tcW w:w="717" w:type="dxa"/>
          </w:tcPr>
          <w:p w14:paraId="7C8EBD05" w14:textId="77777777" w:rsidR="00262B11" w:rsidRDefault="00262B11" w:rsidP="00262B11">
            <w:pPr>
              <w:pStyle w:val="ListParagraph"/>
              <w:ind w:left="0"/>
              <w:contextualSpacing w:val="0"/>
              <w:jc w:val="right"/>
            </w:pPr>
            <w:r w:rsidRPr="00520F6B">
              <w:t>801</w:t>
            </w:r>
          </w:p>
        </w:tc>
        <w:tc>
          <w:tcPr>
            <w:tcW w:w="829" w:type="dxa"/>
          </w:tcPr>
          <w:p w14:paraId="0AF65744" w14:textId="77777777" w:rsidR="00262B11" w:rsidRDefault="00262B11" w:rsidP="00262B11">
            <w:pPr>
              <w:pStyle w:val="ListParagraph"/>
              <w:ind w:left="0"/>
              <w:contextualSpacing w:val="0"/>
              <w:jc w:val="right"/>
              <w:rPr>
                <w:lang w:eastAsia="zh-CN"/>
              </w:rPr>
            </w:pPr>
            <w:r>
              <w:rPr>
                <w:rFonts w:hint="eastAsia"/>
                <w:lang w:eastAsia="zh-CN"/>
              </w:rPr>
              <w:t>790</w:t>
            </w:r>
          </w:p>
        </w:tc>
      </w:tr>
    </w:tbl>
    <w:p w14:paraId="399EB8CD" w14:textId="77777777" w:rsidR="00EA1A8E" w:rsidRDefault="00EA1A8E" w:rsidP="00262B11"/>
    <w:p w14:paraId="3960AAB7" w14:textId="67EFADDC" w:rsidR="00262B11" w:rsidRDefault="00EA1A8E" w:rsidP="00262B11">
      <w:r>
        <w:t xml:space="preserve">Increasing the number of pages to 20,000 did not have a significant </w:t>
      </w:r>
      <w:r w:rsidR="005A16B6">
        <w:t>effect</w:t>
      </w:r>
      <w:r>
        <w:t xml:space="preserve"> on maximum RPS.</w:t>
      </w:r>
    </w:p>
    <w:p w14:paraId="17432BE2" w14:textId="59EB8222" w:rsidR="0076431B" w:rsidRDefault="00067E75" w:rsidP="00067E75">
      <w:pPr>
        <w:pStyle w:val="Heading3"/>
      </w:pPr>
      <w:bookmarkStart w:id="72" w:name="_Toc258507873"/>
      <w:r>
        <w:t>Multivalued lookup fields</w:t>
      </w:r>
      <w:bookmarkEnd w:id="72"/>
    </w:p>
    <w:p w14:paraId="7BFC2566" w14:textId="09F8A256" w:rsidR="00A744B2" w:rsidRDefault="00067E75" w:rsidP="00A744B2">
      <w:r>
        <w:t xml:space="preserve">A multivalued lookup field is a column on a list that references </w:t>
      </w:r>
      <w:r w:rsidR="00A744B2">
        <w:t xml:space="preserve">one or more </w:t>
      </w:r>
      <w:r>
        <w:t>item</w:t>
      </w:r>
      <w:r w:rsidR="00A744B2">
        <w:t>s</w:t>
      </w:r>
      <w:r>
        <w:t xml:space="preserve"> in another list</w:t>
      </w:r>
      <w:r w:rsidR="00C34F42">
        <w:t>, such as columns</w:t>
      </w:r>
      <w:r>
        <w:t xml:space="preserve"> using enterprise managed metadata. These fields </w:t>
      </w:r>
      <w:r w:rsidR="00A744B2">
        <w:t xml:space="preserve">are generally </w:t>
      </w:r>
      <w:r w:rsidR="00C34F42">
        <w:t>used</w:t>
      </w:r>
      <w:r>
        <w:t xml:space="preserve"> as search keywords </w:t>
      </w:r>
      <w:r w:rsidR="00C34F42">
        <w:t xml:space="preserve">for </w:t>
      </w:r>
      <w:r>
        <w:t xml:space="preserve">a page </w:t>
      </w:r>
      <w:r w:rsidR="00A744B2">
        <w:t xml:space="preserve">and </w:t>
      </w:r>
      <w:r w:rsidR="00C34F42">
        <w:t>are</w:t>
      </w:r>
      <w:r>
        <w:t xml:space="preserve"> not </w:t>
      </w:r>
      <w:r w:rsidR="00C34F42">
        <w:t xml:space="preserve">necessarily </w:t>
      </w:r>
      <w:r>
        <w:t>rendered.</w:t>
      </w:r>
      <w:r w:rsidR="00A744B2">
        <w:t xml:space="preserve"> In some cases, for example </w:t>
      </w:r>
      <w:r w:rsidR="00BA7F6F">
        <w:t xml:space="preserve">enterprise wikis, </w:t>
      </w:r>
      <w:r w:rsidR="00A744B2">
        <w:t xml:space="preserve">it makes sense to render these field values into the contents of pages. For instance, pages might be filed into Categories when created (e.g. World News, Human Interest, </w:t>
      </w:r>
      <w:proofErr w:type="gramStart"/>
      <w:r w:rsidR="00A744B2">
        <w:t>Sports</w:t>
      </w:r>
      <w:proofErr w:type="gramEnd"/>
      <w:r w:rsidR="00A744B2">
        <w:t xml:space="preserve"> on a news site) and the master page includes a placeholder that will show what categories the page was tagged with to the end user.</w:t>
      </w:r>
    </w:p>
    <w:p w14:paraId="53FADC8A" w14:textId="22787956" w:rsidR="00067E75" w:rsidRPr="00067E75" w:rsidRDefault="00A744B2" w:rsidP="00067E75">
      <w:r>
        <w:t>Under the hood, multivalued lookup field</w:t>
      </w:r>
      <w:r w:rsidR="00962263">
        <w:t>s cause</w:t>
      </w:r>
      <w:r>
        <w:t xml:space="preserve"> more data to be fetched every time a page is requested, so having many multivalued lookup fields on a page can </w:t>
      </w:r>
      <w:r w:rsidR="005A16B6">
        <w:t>affect</w:t>
      </w:r>
      <w:r>
        <w:t xml:space="preserve"> performance. This scenario is tested in detail below:</w:t>
      </w:r>
    </w:p>
    <w:p w14:paraId="25AB09F0" w14:textId="2854423F" w:rsidR="0076431B" w:rsidRDefault="0076431B" w:rsidP="008526C6">
      <w:r>
        <w:rPr>
          <w:noProof/>
        </w:rPr>
        <w:lastRenderedPageBreak/>
        <w:drawing>
          <wp:inline distT="0" distB="0" distL="0" distR="0" wp14:anchorId="1E008580" wp14:editId="28EFE110">
            <wp:extent cx="5676900" cy="41910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781C44A" w14:textId="0013B0E8" w:rsidR="0076431B" w:rsidRDefault="0076431B" w:rsidP="008526C6">
      <w:r>
        <w:rPr>
          <w:noProof/>
        </w:rPr>
        <w:lastRenderedPageBreak/>
        <w:drawing>
          <wp:inline distT="0" distB="0" distL="0" distR="0" wp14:anchorId="0E76692F" wp14:editId="6FADECB1">
            <wp:extent cx="5686425" cy="4362450"/>
            <wp:effectExtent l="0" t="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E462A73" w14:textId="73450F34" w:rsidR="00BA7F6F" w:rsidRDefault="00EA1A8E" w:rsidP="00EA1A8E">
      <w:r>
        <w:t>Maximum RPS degradation occurs as the number of multivalued lookup fields increases</w:t>
      </w:r>
      <w:r w:rsidR="00962263">
        <w:t xml:space="preserve"> due to the </w:t>
      </w:r>
      <w:r w:rsidR="005A16B6">
        <w:t>effect</w:t>
      </w:r>
      <w:r w:rsidR="00962263">
        <w:t xml:space="preserve"> on the network between the front-end Web server and the database server</w:t>
      </w:r>
      <w:r>
        <w:t>.</w:t>
      </w:r>
    </w:p>
    <w:p w14:paraId="074E6F96" w14:textId="5C6F815E" w:rsidR="009349FA" w:rsidRDefault="009349FA" w:rsidP="009349FA">
      <w:pPr>
        <w:pStyle w:val="Heading3"/>
      </w:pPr>
      <w:bookmarkStart w:id="73" w:name="_Toc255986506"/>
      <w:bookmarkStart w:id="74" w:name="_Toc255799738"/>
      <w:bookmarkStart w:id="75" w:name="_Toc255999577"/>
      <w:bookmarkStart w:id="76" w:name="_Toc256175976"/>
      <w:bookmarkStart w:id="77" w:name="_Toc256524293"/>
      <w:bookmarkStart w:id="78" w:name="_Toc258507874"/>
      <w:r>
        <w:t xml:space="preserve">Effect of </w:t>
      </w:r>
      <w:bookmarkEnd w:id="73"/>
      <w:bookmarkEnd w:id="74"/>
      <w:bookmarkEnd w:id="75"/>
      <w:r>
        <w:t>u</w:t>
      </w:r>
      <w:bookmarkEnd w:id="76"/>
      <w:r>
        <w:t>sage reporting</w:t>
      </w:r>
      <w:bookmarkEnd w:id="77"/>
      <w:bookmarkEnd w:id="78"/>
    </w:p>
    <w:p w14:paraId="2620F0E7" w14:textId="1323A792" w:rsidR="009349FA" w:rsidRDefault="009349FA" w:rsidP="009349FA">
      <w:r w:rsidRPr="0052169D">
        <w:t xml:space="preserve">Usage reporting is a service that </w:t>
      </w:r>
      <w:r>
        <w:t>helps administrators</w:t>
      </w:r>
      <w:r w:rsidRPr="0052169D">
        <w:t xml:space="preserve"> monitor statistics</w:t>
      </w:r>
      <w:r>
        <w:t xml:space="preserve"> about the use of their sites. For </w:t>
      </w:r>
      <w:r w:rsidRPr="0052169D">
        <w:t>more</w:t>
      </w:r>
      <w:r>
        <w:t xml:space="preserve"> information</w:t>
      </w:r>
      <w:r w:rsidRPr="0052169D">
        <w:t xml:space="preserve"> about SharePoint Foundation usage reporting, </w:t>
      </w:r>
      <w:r>
        <w:t>see</w:t>
      </w:r>
      <w:r w:rsidRPr="0052169D">
        <w:t xml:space="preserve"> </w:t>
      </w:r>
      <w:hyperlink r:id="rId41" w:history="1">
        <w:r w:rsidRPr="00DB4A2F">
          <w:rPr>
            <w:rStyle w:val="Hyperlink"/>
          </w:rPr>
          <w:t>Configure usage reporting</w:t>
        </w:r>
      </w:hyperlink>
      <w:r w:rsidRPr="0052169D">
        <w:t>.</w:t>
      </w:r>
    </w:p>
    <w:p w14:paraId="58C6A668" w14:textId="404B69E7" w:rsidR="009349FA" w:rsidRPr="0052169D" w:rsidRDefault="009349FA" w:rsidP="009349FA">
      <w:r>
        <w:t xml:space="preserve">We tested the </w:t>
      </w:r>
      <w:r w:rsidR="005A16B6">
        <w:t>effect</w:t>
      </w:r>
      <w:r>
        <w:t xml:space="preserve"> of usage reporting timer jobs on maximum RPS on a 1x1 farm.</w:t>
      </w:r>
    </w:p>
    <w:tbl>
      <w:tblPr>
        <w:tblStyle w:val="MediumGrid3-Accent1"/>
        <w:tblW w:w="0" w:type="auto"/>
        <w:tblLook w:val="00A0" w:firstRow="1" w:lastRow="0" w:firstColumn="1" w:lastColumn="0" w:noHBand="0" w:noVBand="0"/>
      </w:tblPr>
      <w:tblGrid>
        <w:gridCol w:w="1894"/>
        <w:gridCol w:w="1479"/>
        <w:gridCol w:w="1500"/>
        <w:gridCol w:w="1500"/>
      </w:tblGrid>
      <w:tr w:rsidR="009349FA" w14:paraId="2123074B" w14:textId="77777777" w:rsidTr="00EA1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57EAD17A" w14:textId="767905FC" w:rsidR="009349FA" w:rsidRDefault="009349FA" w:rsidP="009349FA"/>
        </w:tc>
        <w:tc>
          <w:tcPr>
            <w:cnfStyle w:val="000010000000" w:firstRow="0" w:lastRow="0" w:firstColumn="0" w:lastColumn="0" w:oddVBand="1" w:evenVBand="0" w:oddHBand="0" w:evenHBand="0" w:firstRowFirstColumn="0" w:firstRowLastColumn="0" w:lastRowFirstColumn="0" w:lastRowLastColumn="0"/>
            <w:tcW w:w="1479" w:type="dxa"/>
          </w:tcPr>
          <w:p w14:paraId="66730C29" w14:textId="77777777" w:rsidR="009349FA" w:rsidRDefault="009349FA" w:rsidP="009349FA">
            <w:r>
              <w:t>Usage DB on</w:t>
            </w:r>
          </w:p>
        </w:tc>
        <w:tc>
          <w:tcPr>
            <w:tcW w:w="1500" w:type="dxa"/>
          </w:tcPr>
          <w:p w14:paraId="66A66EBD" w14:textId="77777777" w:rsidR="009349FA" w:rsidRDefault="009349FA" w:rsidP="009349FA">
            <w:pPr>
              <w:cnfStyle w:val="100000000000" w:firstRow="1" w:lastRow="0" w:firstColumn="0" w:lastColumn="0" w:oddVBand="0" w:evenVBand="0" w:oddHBand="0" w:evenHBand="0" w:firstRowFirstColumn="0" w:firstRowLastColumn="0" w:lastRowFirstColumn="0" w:lastRowLastColumn="0"/>
            </w:pPr>
            <w:r>
              <w:t>Usage DB off</w:t>
            </w:r>
          </w:p>
        </w:tc>
        <w:tc>
          <w:tcPr>
            <w:cnfStyle w:val="000010000000" w:firstRow="0" w:lastRow="0" w:firstColumn="0" w:lastColumn="0" w:oddVBand="1" w:evenVBand="0" w:oddHBand="0" w:evenHBand="0" w:firstRowFirstColumn="0" w:firstRowLastColumn="0" w:lastRowFirstColumn="0" w:lastRowLastColumn="0"/>
            <w:tcW w:w="1500" w:type="dxa"/>
          </w:tcPr>
          <w:p w14:paraId="19F32D71" w14:textId="77777777" w:rsidR="009349FA" w:rsidRDefault="009349FA" w:rsidP="009349FA">
            <w:r>
              <w:t>Difference</w:t>
            </w:r>
          </w:p>
        </w:tc>
      </w:tr>
      <w:tr w:rsidR="009349FA" w14:paraId="5EEEFD4B" w14:textId="77777777" w:rsidTr="00EA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57DB8769" w14:textId="31323A73" w:rsidR="009349FA" w:rsidRDefault="00EA1A8E" w:rsidP="00EA1A8E">
            <w:r>
              <w:t>Output cache on</w:t>
            </w:r>
          </w:p>
        </w:tc>
        <w:tc>
          <w:tcPr>
            <w:cnfStyle w:val="000010000000" w:firstRow="0" w:lastRow="0" w:firstColumn="0" w:lastColumn="0" w:oddVBand="1" w:evenVBand="0" w:oddHBand="0" w:evenHBand="0" w:firstRowFirstColumn="0" w:firstRowLastColumn="0" w:lastRowFirstColumn="0" w:lastRowLastColumn="0"/>
            <w:tcW w:w="1479" w:type="dxa"/>
            <w:shd w:val="clear" w:color="auto" w:fill="DBE5F1" w:themeFill="accent1" w:themeFillTint="33"/>
          </w:tcPr>
          <w:p w14:paraId="1BE6A5B5" w14:textId="77777777" w:rsidR="009349FA" w:rsidRDefault="009349FA" w:rsidP="009349FA">
            <w:r>
              <w:t>3459 RPS</w:t>
            </w:r>
          </w:p>
        </w:tc>
        <w:tc>
          <w:tcPr>
            <w:tcW w:w="1500" w:type="dxa"/>
            <w:shd w:val="clear" w:color="auto" w:fill="DBE5F1" w:themeFill="accent1" w:themeFillTint="33"/>
          </w:tcPr>
          <w:p w14:paraId="7A6FCD11" w14:textId="77777777" w:rsidR="009349FA" w:rsidRDefault="009349FA" w:rsidP="009349FA">
            <w:pPr>
              <w:cnfStyle w:val="000000100000" w:firstRow="0" w:lastRow="0" w:firstColumn="0" w:lastColumn="0" w:oddVBand="0" w:evenVBand="0" w:oddHBand="1" w:evenHBand="0" w:firstRowFirstColumn="0" w:firstRowLastColumn="0" w:lastRowFirstColumn="0" w:lastRowLastColumn="0"/>
            </w:pPr>
            <w:r>
              <w:t>3463 RPS</w:t>
            </w:r>
          </w:p>
        </w:tc>
        <w:tc>
          <w:tcPr>
            <w:cnfStyle w:val="000010000000" w:firstRow="0" w:lastRow="0" w:firstColumn="0" w:lastColumn="0" w:oddVBand="1" w:evenVBand="0" w:oddHBand="0" w:evenHBand="0" w:firstRowFirstColumn="0" w:firstRowLastColumn="0" w:lastRowFirstColumn="0" w:lastRowLastColumn="0"/>
            <w:tcW w:w="1500" w:type="dxa"/>
            <w:shd w:val="clear" w:color="auto" w:fill="DBE5F1" w:themeFill="accent1" w:themeFillTint="33"/>
          </w:tcPr>
          <w:p w14:paraId="2E1B0DD9" w14:textId="77777777" w:rsidR="009349FA" w:rsidRDefault="009349FA" w:rsidP="009349FA">
            <w:r>
              <w:t>4 RPS</w:t>
            </w:r>
          </w:p>
        </w:tc>
      </w:tr>
      <w:tr w:rsidR="009349FA" w14:paraId="0C63302D" w14:textId="77777777" w:rsidTr="00EA1A8E">
        <w:tc>
          <w:tcPr>
            <w:cnfStyle w:val="001000000000" w:firstRow="0" w:lastRow="0" w:firstColumn="1" w:lastColumn="0" w:oddVBand="0" w:evenVBand="0" w:oddHBand="0" w:evenHBand="0" w:firstRowFirstColumn="0" w:firstRowLastColumn="0" w:lastRowFirstColumn="0" w:lastRowLastColumn="0"/>
            <w:tcW w:w="1894" w:type="dxa"/>
          </w:tcPr>
          <w:p w14:paraId="117820AF" w14:textId="170BAA03" w:rsidR="009349FA" w:rsidRDefault="00EA1A8E" w:rsidP="009349FA">
            <w:r>
              <w:t>Output cache off</w:t>
            </w:r>
          </w:p>
        </w:tc>
        <w:tc>
          <w:tcPr>
            <w:cnfStyle w:val="000010000000" w:firstRow="0" w:lastRow="0" w:firstColumn="0" w:lastColumn="0" w:oddVBand="1" w:evenVBand="0" w:oddHBand="0" w:evenHBand="0" w:firstRowFirstColumn="0" w:firstRowLastColumn="0" w:lastRowFirstColumn="0" w:lastRowLastColumn="0"/>
            <w:tcW w:w="1479" w:type="dxa"/>
            <w:shd w:val="clear" w:color="auto" w:fill="DBE5F1" w:themeFill="accent1" w:themeFillTint="33"/>
          </w:tcPr>
          <w:p w14:paraId="488A8568" w14:textId="77777777" w:rsidR="009349FA" w:rsidRDefault="009349FA" w:rsidP="009349FA">
            <w:r>
              <w:t>629 RPS</w:t>
            </w:r>
          </w:p>
        </w:tc>
        <w:tc>
          <w:tcPr>
            <w:tcW w:w="1500" w:type="dxa"/>
            <w:shd w:val="clear" w:color="auto" w:fill="DBE5F1" w:themeFill="accent1" w:themeFillTint="33"/>
          </w:tcPr>
          <w:p w14:paraId="052CCA97" w14:textId="77777777" w:rsidR="009349FA" w:rsidRDefault="009349FA" w:rsidP="009349FA">
            <w:pPr>
              <w:cnfStyle w:val="000000000000" w:firstRow="0" w:lastRow="0" w:firstColumn="0" w:lastColumn="0" w:oddVBand="0" w:evenVBand="0" w:oddHBand="0" w:evenHBand="0" w:firstRowFirstColumn="0" w:firstRowLastColumn="0" w:lastRowFirstColumn="0" w:lastRowLastColumn="0"/>
            </w:pPr>
            <w:r>
              <w:t>638 RPS</w:t>
            </w:r>
          </w:p>
        </w:tc>
        <w:tc>
          <w:tcPr>
            <w:cnfStyle w:val="000010000000" w:firstRow="0" w:lastRow="0" w:firstColumn="0" w:lastColumn="0" w:oddVBand="1" w:evenVBand="0" w:oddHBand="0" w:evenHBand="0" w:firstRowFirstColumn="0" w:firstRowLastColumn="0" w:lastRowFirstColumn="0" w:lastRowLastColumn="0"/>
            <w:tcW w:w="1500" w:type="dxa"/>
            <w:shd w:val="clear" w:color="auto" w:fill="DBE5F1" w:themeFill="accent1" w:themeFillTint="33"/>
          </w:tcPr>
          <w:p w14:paraId="2264B43C" w14:textId="77777777" w:rsidR="009349FA" w:rsidRDefault="009349FA" w:rsidP="009349FA">
            <w:r>
              <w:t>9 RPS</w:t>
            </w:r>
          </w:p>
        </w:tc>
      </w:tr>
    </w:tbl>
    <w:p w14:paraId="1BB25FCA" w14:textId="77777777" w:rsidR="00EA1A8E" w:rsidRDefault="00EA1A8E" w:rsidP="00067E75"/>
    <w:p w14:paraId="60F3FA02" w14:textId="716D5F5D" w:rsidR="00EA1A8E" w:rsidRPr="00EA1A8E" w:rsidRDefault="009349FA" w:rsidP="004905CC">
      <w:r>
        <w:t>The results show that enabling usage logging does not significantly affe</w:t>
      </w:r>
      <w:r w:rsidR="00EA1A8E">
        <w:t>ct RPS in a read-only scenario.</w:t>
      </w:r>
    </w:p>
    <w:p w14:paraId="56BE85AA" w14:textId="77777777" w:rsidR="008526C6" w:rsidRPr="008526C6" w:rsidRDefault="008526C6" w:rsidP="008526C6">
      <w:pPr>
        <w:pStyle w:val="Text"/>
      </w:pPr>
    </w:p>
    <w:p w14:paraId="29CD4A1D" w14:textId="7BBF976F" w:rsidR="00BA7F6F" w:rsidRDefault="00BA7F6F" w:rsidP="004401A3">
      <w:pPr>
        <w:pStyle w:val="Heading1"/>
      </w:pPr>
      <w:bookmarkStart w:id="79" w:name="_Toc258507875"/>
      <w:r>
        <w:lastRenderedPageBreak/>
        <w:t>Appendix</w:t>
      </w:r>
      <w:bookmarkEnd w:id="79"/>
    </w:p>
    <w:p w14:paraId="00218147" w14:textId="77777777" w:rsidR="00BA7F6F" w:rsidRDefault="00BA7F6F" w:rsidP="00BA7F6F">
      <w:pPr>
        <w:pStyle w:val="Heading1"/>
      </w:pPr>
      <w:bookmarkStart w:id="80" w:name="_Toc258507876"/>
      <w:r>
        <w:t>Test details and approach</w:t>
      </w:r>
      <w:bookmarkEnd w:id="80"/>
    </w:p>
    <w:p w14:paraId="20692F53" w14:textId="77777777" w:rsidR="00BA7F6F" w:rsidRDefault="00BA7F6F" w:rsidP="00BA7F6F">
      <w:pPr>
        <w:pStyle w:val="ListParagraph"/>
        <w:numPr>
          <w:ilvl w:val="0"/>
          <w:numId w:val="30"/>
        </w:numPr>
      </w:pPr>
      <w:r>
        <w:t>Site Collection Features</w:t>
      </w:r>
    </w:p>
    <w:p w14:paraId="7E495546" w14:textId="77777777" w:rsidR="00BA7F6F" w:rsidRDefault="00BA7F6F" w:rsidP="00BA7F6F">
      <w:pPr>
        <w:pStyle w:val="ListParagraph"/>
        <w:numPr>
          <w:ilvl w:val="1"/>
          <w:numId w:val="27"/>
        </w:numPr>
      </w:pPr>
      <w:r>
        <w:t>SharePoint Server Publishing Infrastructure</w:t>
      </w:r>
    </w:p>
    <w:p w14:paraId="5E5949A7" w14:textId="77777777" w:rsidR="00BA7F6F" w:rsidRDefault="00BA7F6F" w:rsidP="00BA7F6F">
      <w:pPr>
        <w:pStyle w:val="ListParagraph"/>
        <w:ind w:left="1440"/>
      </w:pPr>
      <w:r>
        <w:t>Output caching is only available when the SharePoint Server Publishing Infrastructure is enabled. By default, Publishing Portals have this feature enabled.</w:t>
      </w:r>
    </w:p>
    <w:p w14:paraId="226B62D0" w14:textId="02D3A5A6" w:rsidR="00BA7F6F" w:rsidRPr="00BD1DF8" w:rsidRDefault="00BA7F6F" w:rsidP="00BA7F6F">
      <w:r>
        <w:t xml:space="preserve">In each test, variables that might be present in the real world have been abstracted to illustrate specific recommendations. Therefore it is critical to test and monitor on your own environment to ensure you have scaled correctly to meet the request volume you expect. To learn more about capacity management concepts, you can refer to the </w:t>
      </w:r>
      <w:r w:rsidRPr="00DB4A2F">
        <w:t>Capacity Management Overview</w:t>
      </w:r>
      <w:r>
        <w:t>.</w:t>
      </w:r>
    </w:p>
    <w:p w14:paraId="0CBA828F" w14:textId="77777777" w:rsidR="00BA7F6F" w:rsidRDefault="00BA7F6F" w:rsidP="00BA7F6F">
      <w:pPr>
        <w:pStyle w:val="Heading2"/>
      </w:pPr>
      <w:bookmarkStart w:id="81" w:name="_Toc258507877"/>
      <w:r>
        <w:t>Hardware</w:t>
      </w:r>
      <w:bookmarkEnd w:id="81"/>
    </w:p>
    <w:p w14:paraId="6A2F55E1" w14:textId="38492F33" w:rsidR="00BA7F6F" w:rsidRDefault="00206E5D" w:rsidP="00BA7F6F">
      <w:pPr>
        <w:pStyle w:val="Heading3"/>
      </w:pPr>
      <w:bookmarkStart w:id="82" w:name="_Toc258507878"/>
      <w:r>
        <w:t xml:space="preserve">Front-end </w:t>
      </w:r>
      <w:r w:rsidR="00BA7F6F">
        <w:t xml:space="preserve">Web </w:t>
      </w:r>
      <w:r w:rsidR="000106F8">
        <w:t>s</w:t>
      </w:r>
      <w:r w:rsidR="00BA7F6F">
        <w:t>ervers</w:t>
      </w:r>
      <w:r w:rsidR="00D220F9">
        <w:t xml:space="preserve"> and </w:t>
      </w:r>
      <w:r w:rsidR="000106F8">
        <w:t>a</w:t>
      </w:r>
      <w:r w:rsidR="00D220F9">
        <w:t xml:space="preserve">pplication </w:t>
      </w:r>
      <w:r w:rsidR="000106F8">
        <w:t>s</w:t>
      </w:r>
      <w:r w:rsidR="00D220F9">
        <w:t>ervers</w:t>
      </w:r>
      <w:bookmarkEnd w:id="82"/>
    </w:p>
    <w:p w14:paraId="34FE7FD7" w14:textId="77D1B888" w:rsidR="00BA7F6F" w:rsidRPr="00552F61" w:rsidRDefault="00BA7F6F" w:rsidP="00206E5D">
      <w:pPr>
        <w:pStyle w:val="Text"/>
        <w:spacing w:after="120"/>
      </w:pPr>
      <w:r>
        <w:t>The number of Web servers in the farm varied by test, but each had identical hardware.</w:t>
      </w:r>
    </w:p>
    <w:tbl>
      <w:tblPr>
        <w:tblStyle w:val="LightList-Accent5"/>
        <w:tblW w:w="0" w:type="auto"/>
        <w:tblLook w:val="04A0" w:firstRow="1" w:lastRow="0" w:firstColumn="1" w:lastColumn="0" w:noHBand="0" w:noVBand="1"/>
      </w:tblPr>
      <w:tblGrid>
        <w:gridCol w:w="2628"/>
        <w:gridCol w:w="5490"/>
      </w:tblGrid>
      <w:tr w:rsidR="00BA7F6F" w:rsidRPr="002E716E" w14:paraId="50688C61" w14:textId="77777777" w:rsidTr="00BA7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27B328D" w14:textId="77777777" w:rsidR="00BA7F6F" w:rsidRPr="00552F61" w:rsidRDefault="00BA7F6F" w:rsidP="00BA7F6F">
            <w:pPr>
              <w:pStyle w:val="Text"/>
              <w:spacing w:after="120"/>
            </w:pPr>
            <w:r>
              <w:t>Web Server</w:t>
            </w:r>
          </w:p>
        </w:tc>
        <w:tc>
          <w:tcPr>
            <w:tcW w:w="5490" w:type="dxa"/>
          </w:tcPr>
          <w:p w14:paraId="6B4EFDB9" w14:textId="77777777" w:rsidR="00BA7F6F" w:rsidRPr="00552F61" w:rsidRDefault="00BA7F6F" w:rsidP="00BA7F6F">
            <w:pPr>
              <w:pStyle w:val="Text"/>
              <w:spacing w:after="120"/>
              <w:cnfStyle w:val="100000000000" w:firstRow="1" w:lastRow="0" w:firstColumn="0" w:lastColumn="0" w:oddVBand="0" w:evenVBand="0" w:oddHBand="0" w:evenHBand="0" w:firstRowFirstColumn="0" w:firstRowLastColumn="0" w:lastRowFirstColumn="0" w:lastRowLastColumn="0"/>
            </w:pPr>
            <w:r>
              <w:t>WFE</w:t>
            </w:r>
          </w:p>
        </w:tc>
      </w:tr>
      <w:tr w:rsidR="00BA7F6F" w14:paraId="1447BDEE"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5DE4DE9" w14:textId="77777777" w:rsidR="00BA7F6F" w:rsidRPr="002E716E" w:rsidRDefault="00BA7F6F" w:rsidP="00BA7F6F">
            <w:pPr>
              <w:pStyle w:val="Text"/>
              <w:spacing w:after="120"/>
              <w:rPr>
                <w:b w:val="0"/>
              </w:rPr>
            </w:pPr>
            <w:r>
              <w:rPr>
                <w:b w:val="0"/>
              </w:rPr>
              <w:t>Processor(s)</w:t>
            </w:r>
          </w:p>
        </w:tc>
        <w:tc>
          <w:tcPr>
            <w:tcW w:w="5490" w:type="dxa"/>
          </w:tcPr>
          <w:p w14:paraId="4C5FDA55" w14:textId="77777777" w:rsidR="00BA7F6F" w:rsidRDefault="00BA7F6F" w:rsidP="00BA7F6F">
            <w:pPr>
              <w:pStyle w:val="Text"/>
              <w:spacing w:after="120"/>
              <w:cnfStyle w:val="000000100000" w:firstRow="0" w:lastRow="0" w:firstColumn="0" w:lastColumn="0" w:oddVBand="0" w:evenVBand="0" w:oddHBand="1" w:evenHBand="0" w:firstRowFirstColumn="0" w:firstRowLastColumn="0" w:lastRowFirstColumn="0" w:lastRowLastColumn="0"/>
            </w:pPr>
            <w:r w:rsidRPr="00626382">
              <w:t>2 quad core @ 2.33 GHz</w:t>
            </w:r>
          </w:p>
        </w:tc>
      </w:tr>
      <w:tr w:rsidR="00BA7F6F" w14:paraId="051ECA00" w14:textId="77777777" w:rsidTr="00BA7F6F">
        <w:tc>
          <w:tcPr>
            <w:cnfStyle w:val="001000000000" w:firstRow="0" w:lastRow="0" w:firstColumn="1" w:lastColumn="0" w:oddVBand="0" w:evenVBand="0" w:oddHBand="0" w:evenHBand="0" w:firstRowFirstColumn="0" w:firstRowLastColumn="0" w:lastRowFirstColumn="0" w:lastRowLastColumn="0"/>
            <w:tcW w:w="2628" w:type="dxa"/>
          </w:tcPr>
          <w:p w14:paraId="1F4E1F24" w14:textId="77777777" w:rsidR="00BA7F6F" w:rsidRPr="002E716E" w:rsidRDefault="00BA7F6F" w:rsidP="00BA7F6F">
            <w:pPr>
              <w:pStyle w:val="Text"/>
              <w:spacing w:after="120"/>
              <w:rPr>
                <w:b w:val="0"/>
              </w:rPr>
            </w:pPr>
            <w:r>
              <w:rPr>
                <w:b w:val="0"/>
              </w:rPr>
              <w:t>RAM</w:t>
            </w:r>
          </w:p>
        </w:tc>
        <w:tc>
          <w:tcPr>
            <w:tcW w:w="5490" w:type="dxa"/>
          </w:tcPr>
          <w:p w14:paraId="130D6D17" w14:textId="77777777" w:rsidR="00BA7F6F"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t>8</w:t>
            </w:r>
            <w:r w:rsidRPr="00EA422B">
              <w:t xml:space="preserve"> GB</w:t>
            </w:r>
          </w:p>
        </w:tc>
      </w:tr>
      <w:tr w:rsidR="00BA7F6F" w14:paraId="25D70BF9"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9380FC9" w14:textId="57A0712A" w:rsidR="00BA7F6F" w:rsidRDefault="00BA7F6F" w:rsidP="00BA7F6F">
            <w:pPr>
              <w:pStyle w:val="Text"/>
              <w:spacing w:after="120"/>
              <w:rPr>
                <w:b w:val="0"/>
              </w:rPr>
            </w:pPr>
            <w:r>
              <w:rPr>
                <w:b w:val="0"/>
              </w:rPr>
              <w:t>O</w:t>
            </w:r>
            <w:r w:rsidR="003156A2">
              <w:rPr>
                <w:b w:val="0"/>
              </w:rPr>
              <w:t xml:space="preserve">perating </w:t>
            </w:r>
            <w:r>
              <w:rPr>
                <w:b w:val="0"/>
              </w:rPr>
              <w:t>S</w:t>
            </w:r>
            <w:r w:rsidR="003156A2">
              <w:rPr>
                <w:b w:val="0"/>
              </w:rPr>
              <w:t>ystem</w:t>
            </w:r>
          </w:p>
        </w:tc>
        <w:tc>
          <w:tcPr>
            <w:tcW w:w="5490" w:type="dxa"/>
          </w:tcPr>
          <w:p w14:paraId="46C244D2" w14:textId="611FC1DC" w:rsidR="00BA7F6F" w:rsidRDefault="00BA7F6F" w:rsidP="00F50B28">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dows Server</w:t>
            </w:r>
            <w:r w:rsidR="00F50B28">
              <w:t>®</w:t>
            </w:r>
            <w:r>
              <w:t xml:space="preserve"> </w:t>
            </w:r>
            <w:r w:rsidRPr="00EA422B">
              <w:t>2</w:t>
            </w:r>
            <w:r>
              <w:t>00</w:t>
            </w:r>
            <w:r w:rsidRPr="00EA422B">
              <w:t>8</w:t>
            </w:r>
            <w:r>
              <w:t>,</w:t>
            </w:r>
            <w:r w:rsidRPr="00EA422B">
              <w:t xml:space="preserve"> </w:t>
            </w:r>
            <w:r>
              <w:t>64 bit</w:t>
            </w:r>
          </w:p>
        </w:tc>
      </w:tr>
      <w:tr w:rsidR="00BA7F6F" w14:paraId="2A9D9210" w14:textId="77777777" w:rsidTr="00BA7F6F">
        <w:tc>
          <w:tcPr>
            <w:cnfStyle w:val="001000000000" w:firstRow="0" w:lastRow="0" w:firstColumn="1" w:lastColumn="0" w:oddVBand="0" w:evenVBand="0" w:oddHBand="0" w:evenHBand="0" w:firstRowFirstColumn="0" w:firstRowLastColumn="0" w:lastRowFirstColumn="0" w:lastRowLastColumn="0"/>
            <w:tcW w:w="2628" w:type="dxa"/>
          </w:tcPr>
          <w:p w14:paraId="45F32793" w14:textId="77777777" w:rsidR="00BA7F6F" w:rsidRDefault="00BA7F6F" w:rsidP="00BA7F6F">
            <w:pPr>
              <w:pStyle w:val="Text"/>
              <w:spacing w:after="120"/>
              <w:rPr>
                <w:b w:val="0"/>
              </w:rPr>
            </w:pPr>
            <w:r>
              <w:rPr>
                <w:b w:val="0"/>
              </w:rPr>
              <w:t>Size of the SharePoint drive</w:t>
            </w:r>
          </w:p>
        </w:tc>
        <w:tc>
          <w:tcPr>
            <w:tcW w:w="5490" w:type="dxa"/>
          </w:tcPr>
          <w:p w14:paraId="1C41FD42" w14:textId="77777777" w:rsidR="00BA7F6F"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rsidRPr="00EA422B">
              <w:t>300 GB</w:t>
            </w:r>
          </w:p>
        </w:tc>
      </w:tr>
      <w:tr w:rsidR="00BA7F6F" w14:paraId="0E44FD85"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9F9356B" w14:textId="77777777" w:rsidR="00BA7F6F" w:rsidRDefault="00BA7F6F" w:rsidP="00BA7F6F">
            <w:pPr>
              <w:pStyle w:val="Text"/>
              <w:spacing w:after="120"/>
              <w:rPr>
                <w:b w:val="0"/>
              </w:rPr>
            </w:pPr>
            <w:r>
              <w:rPr>
                <w:b w:val="0"/>
              </w:rPr>
              <w:t>Number of NICs</w:t>
            </w:r>
          </w:p>
        </w:tc>
        <w:tc>
          <w:tcPr>
            <w:tcW w:w="5490" w:type="dxa"/>
          </w:tcPr>
          <w:p w14:paraId="68834041" w14:textId="77777777" w:rsidR="00BA7F6F" w:rsidRPr="00EA422B" w:rsidRDefault="00BA7F6F" w:rsidP="00BA7F6F">
            <w:pPr>
              <w:pStyle w:val="Text"/>
              <w:spacing w:after="120"/>
              <w:cnfStyle w:val="000000100000" w:firstRow="0" w:lastRow="0" w:firstColumn="0" w:lastColumn="0" w:oddVBand="0" w:evenVBand="0" w:oddHBand="1" w:evenHBand="0" w:firstRowFirstColumn="0" w:firstRowLastColumn="0" w:lastRowFirstColumn="0" w:lastRowLastColumn="0"/>
            </w:pPr>
            <w:r>
              <w:t>2</w:t>
            </w:r>
          </w:p>
        </w:tc>
      </w:tr>
      <w:tr w:rsidR="00BA7F6F" w14:paraId="75E337DE" w14:textId="77777777" w:rsidTr="00BA7F6F">
        <w:tc>
          <w:tcPr>
            <w:cnfStyle w:val="001000000000" w:firstRow="0" w:lastRow="0" w:firstColumn="1" w:lastColumn="0" w:oddVBand="0" w:evenVBand="0" w:oddHBand="0" w:evenHBand="0" w:firstRowFirstColumn="0" w:firstRowLastColumn="0" w:lastRowFirstColumn="0" w:lastRowLastColumn="0"/>
            <w:tcW w:w="2628" w:type="dxa"/>
          </w:tcPr>
          <w:p w14:paraId="07BE8D1E" w14:textId="77777777" w:rsidR="00BA7F6F" w:rsidRDefault="00BA7F6F" w:rsidP="00BA7F6F">
            <w:pPr>
              <w:pStyle w:val="Text"/>
              <w:spacing w:after="120"/>
              <w:rPr>
                <w:b w:val="0"/>
              </w:rPr>
            </w:pPr>
            <w:r>
              <w:rPr>
                <w:b w:val="0"/>
              </w:rPr>
              <w:t>NIC Speed</w:t>
            </w:r>
          </w:p>
        </w:tc>
        <w:tc>
          <w:tcPr>
            <w:tcW w:w="5490" w:type="dxa"/>
          </w:tcPr>
          <w:p w14:paraId="34387B69" w14:textId="11C1C084" w:rsidR="00BA7F6F" w:rsidRDefault="00BA7F6F" w:rsidP="008D2DF6">
            <w:pPr>
              <w:pStyle w:val="Text"/>
              <w:spacing w:after="120"/>
              <w:cnfStyle w:val="000000000000" w:firstRow="0" w:lastRow="0" w:firstColumn="0" w:lastColumn="0" w:oddVBand="0" w:evenVBand="0" w:oddHBand="0" w:evenHBand="0" w:firstRowFirstColumn="0" w:firstRowLastColumn="0" w:lastRowFirstColumn="0" w:lastRowLastColumn="0"/>
            </w:pPr>
            <w:r>
              <w:t xml:space="preserve">1 </w:t>
            </w:r>
            <w:r w:rsidR="008D2DF6">
              <w:t>g</w:t>
            </w:r>
            <w:r>
              <w:t>igabit</w:t>
            </w:r>
          </w:p>
        </w:tc>
      </w:tr>
      <w:tr w:rsidR="00BA7F6F" w14:paraId="1C0E80E9"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8E33FDA" w14:textId="77777777" w:rsidR="00BA7F6F" w:rsidRDefault="00BA7F6F" w:rsidP="00BA7F6F">
            <w:pPr>
              <w:pStyle w:val="Text"/>
              <w:spacing w:after="120"/>
              <w:rPr>
                <w:b w:val="0"/>
              </w:rPr>
            </w:pPr>
            <w:r>
              <w:rPr>
                <w:b w:val="0"/>
              </w:rPr>
              <w:t>Authentication</w:t>
            </w:r>
          </w:p>
        </w:tc>
        <w:tc>
          <w:tcPr>
            <w:tcW w:w="5490" w:type="dxa"/>
          </w:tcPr>
          <w:p w14:paraId="31155FF1" w14:textId="454684FF" w:rsidR="00BA7F6F" w:rsidRDefault="00BA7F6F" w:rsidP="00385F46">
            <w:pPr>
              <w:pStyle w:val="Text"/>
              <w:spacing w:after="120"/>
              <w:cnfStyle w:val="000000100000" w:firstRow="0" w:lastRow="0" w:firstColumn="0" w:lastColumn="0" w:oddVBand="0" w:evenVBand="0" w:oddHBand="1" w:evenHBand="0" w:firstRowFirstColumn="0" w:firstRowLastColumn="0" w:lastRowFirstColumn="0" w:lastRowLastColumn="0"/>
            </w:pPr>
            <w:r>
              <w:t xml:space="preserve">Windows </w:t>
            </w:r>
            <w:r w:rsidR="00385F46">
              <w:t>Basic</w:t>
            </w:r>
          </w:p>
        </w:tc>
      </w:tr>
      <w:tr w:rsidR="00BA7F6F" w14:paraId="616F0131" w14:textId="77777777" w:rsidTr="00BA7F6F">
        <w:tc>
          <w:tcPr>
            <w:cnfStyle w:val="001000000000" w:firstRow="0" w:lastRow="0" w:firstColumn="1" w:lastColumn="0" w:oddVBand="0" w:evenVBand="0" w:oddHBand="0" w:evenHBand="0" w:firstRowFirstColumn="0" w:firstRowLastColumn="0" w:lastRowFirstColumn="0" w:lastRowLastColumn="0"/>
            <w:tcW w:w="2628" w:type="dxa"/>
          </w:tcPr>
          <w:p w14:paraId="737434BF" w14:textId="77777777" w:rsidR="00BA7F6F" w:rsidRDefault="00BA7F6F" w:rsidP="00BA7F6F">
            <w:pPr>
              <w:pStyle w:val="Text"/>
              <w:spacing w:after="120"/>
              <w:rPr>
                <w:b w:val="0"/>
              </w:rPr>
            </w:pPr>
            <w:r>
              <w:rPr>
                <w:b w:val="0"/>
              </w:rPr>
              <w:t>Load balancer type</w:t>
            </w:r>
          </w:p>
        </w:tc>
        <w:tc>
          <w:tcPr>
            <w:tcW w:w="5490" w:type="dxa"/>
          </w:tcPr>
          <w:p w14:paraId="4C1875E0" w14:textId="77777777" w:rsidR="00BA7F6F"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t>Hardware load balancing</w:t>
            </w:r>
          </w:p>
        </w:tc>
      </w:tr>
      <w:tr w:rsidR="00BA7F6F" w14:paraId="46AF8986"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A8DA770" w14:textId="77777777" w:rsidR="00BA7F6F" w:rsidRDefault="00BA7F6F" w:rsidP="00BA7F6F">
            <w:pPr>
              <w:pStyle w:val="Text"/>
              <w:spacing w:after="120"/>
              <w:rPr>
                <w:b w:val="0"/>
              </w:rPr>
            </w:pPr>
            <w:r>
              <w:rPr>
                <w:b w:val="0"/>
              </w:rPr>
              <w:t>Software version</w:t>
            </w:r>
          </w:p>
        </w:tc>
        <w:tc>
          <w:tcPr>
            <w:tcW w:w="5490" w:type="dxa"/>
          </w:tcPr>
          <w:p w14:paraId="275D7072" w14:textId="77777777" w:rsidR="00BA7F6F" w:rsidRDefault="00BA7F6F" w:rsidP="00BA7F6F">
            <w:pPr>
              <w:pStyle w:val="Text"/>
              <w:spacing w:after="120"/>
              <w:cnfStyle w:val="000000100000" w:firstRow="0" w:lastRow="0" w:firstColumn="0" w:lastColumn="0" w:oddVBand="0" w:evenVBand="0" w:oddHBand="1" w:evenHBand="0" w:firstRowFirstColumn="0" w:firstRowLastColumn="0" w:lastRowFirstColumn="0" w:lastRowLastColumn="0"/>
            </w:pPr>
            <w:r>
              <w:t>SharePoint Server 2010 (pre-release version)</w:t>
            </w:r>
          </w:p>
        </w:tc>
      </w:tr>
      <w:tr w:rsidR="00BA7F6F" w14:paraId="4881D2EE" w14:textId="77777777" w:rsidTr="00BA7F6F">
        <w:tc>
          <w:tcPr>
            <w:cnfStyle w:val="001000000000" w:firstRow="0" w:lastRow="0" w:firstColumn="1" w:lastColumn="0" w:oddVBand="0" w:evenVBand="0" w:oddHBand="0" w:evenHBand="0" w:firstRowFirstColumn="0" w:firstRowLastColumn="0" w:lastRowFirstColumn="0" w:lastRowLastColumn="0"/>
            <w:tcW w:w="2628" w:type="dxa"/>
          </w:tcPr>
          <w:p w14:paraId="573BB7CA" w14:textId="77777777" w:rsidR="00BA7F6F" w:rsidRPr="002E716E" w:rsidRDefault="00BA7F6F" w:rsidP="00BA7F6F">
            <w:pPr>
              <w:pStyle w:val="Text"/>
              <w:spacing w:after="120"/>
              <w:rPr>
                <w:b w:val="0"/>
              </w:rPr>
            </w:pPr>
            <w:r w:rsidRPr="002E716E">
              <w:rPr>
                <w:b w:val="0"/>
              </w:rPr>
              <w:t xml:space="preserve">Services running </w:t>
            </w:r>
            <w:r>
              <w:rPr>
                <w:b w:val="0"/>
              </w:rPr>
              <w:t>locally</w:t>
            </w:r>
          </w:p>
        </w:tc>
        <w:tc>
          <w:tcPr>
            <w:tcW w:w="5490" w:type="dxa"/>
          </w:tcPr>
          <w:p w14:paraId="29069F9E" w14:textId="77777777" w:rsidR="00BA7F6F" w:rsidRPr="004B73D9"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rsidRPr="004B73D9">
              <w:t xml:space="preserve">Central Administration </w:t>
            </w:r>
          </w:p>
          <w:p w14:paraId="7E264510" w14:textId="77777777" w:rsidR="00BA7F6F" w:rsidRPr="004B73D9"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rsidRPr="004B73D9">
              <w:t xml:space="preserve">Microsoft SharePoint Foundation Incoming E-Mail </w:t>
            </w:r>
          </w:p>
          <w:p w14:paraId="1D3480C2" w14:textId="77777777" w:rsidR="00BA7F6F" w:rsidRPr="004B73D9"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rsidRPr="004B73D9">
              <w:t xml:space="preserve">Microsoft SharePoint Foundation Web Application </w:t>
            </w:r>
          </w:p>
          <w:p w14:paraId="023C5564" w14:textId="77777777" w:rsidR="00BA7F6F"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rsidRPr="004B73D9">
              <w:t xml:space="preserve">Microsoft SharePoint Foundation Workflow Timer Service </w:t>
            </w:r>
          </w:p>
          <w:p w14:paraId="5FA498AB" w14:textId="77777777" w:rsidR="00BA7F6F"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p>
        </w:tc>
      </w:tr>
    </w:tbl>
    <w:p w14:paraId="331ABB0F" w14:textId="77777777" w:rsidR="00BA7F6F" w:rsidRDefault="00BA7F6F" w:rsidP="00BA7F6F">
      <w:pPr>
        <w:pStyle w:val="Heading3"/>
      </w:pPr>
      <w:bookmarkStart w:id="83" w:name="_Toc258507879"/>
      <w:r>
        <w:lastRenderedPageBreak/>
        <w:t>Database Server</w:t>
      </w:r>
      <w:bookmarkEnd w:id="83"/>
    </w:p>
    <w:tbl>
      <w:tblPr>
        <w:tblStyle w:val="LightList-Accent5"/>
        <w:tblW w:w="0" w:type="auto"/>
        <w:tblLook w:val="04A0" w:firstRow="1" w:lastRow="0" w:firstColumn="1" w:lastColumn="0" w:noHBand="0" w:noVBand="1"/>
      </w:tblPr>
      <w:tblGrid>
        <w:gridCol w:w="3168"/>
        <w:gridCol w:w="4950"/>
      </w:tblGrid>
      <w:tr w:rsidR="00BA7F6F" w14:paraId="7C2FC981" w14:textId="77777777" w:rsidTr="00BA7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386EB25" w14:textId="77777777" w:rsidR="00BA7F6F" w:rsidRPr="00552F61" w:rsidRDefault="00BA7F6F" w:rsidP="00BA7F6F">
            <w:pPr>
              <w:pStyle w:val="Text"/>
              <w:spacing w:after="120"/>
            </w:pPr>
            <w:r>
              <w:t>Database Server</w:t>
            </w:r>
          </w:p>
        </w:tc>
        <w:tc>
          <w:tcPr>
            <w:tcW w:w="4950" w:type="dxa"/>
          </w:tcPr>
          <w:p w14:paraId="09F7A2DE" w14:textId="77777777" w:rsidR="00BA7F6F" w:rsidRPr="00552F61" w:rsidRDefault="00BA7F6F" w:rsidP="00BA7F6F">
            <w:pPr>
              <w:pStyle w:val="Text"/>
              <w:spacing w:after="120"/>
              <w:cnfStyle w:val="100000000000" w:firstRow="1" w:lastRow="0" w:firstColumn="0" w:lastColumn="0" w:oddVBand="0" w:evenVBand="0" w:oddHBand="0" w:evenHBand="0" w:firstRowFirstColumn="0" w:firstRowLastColumn="0" w:lastRowFirstColumn="0" w:lastRowLastColumn="0"/>
            </w:pPr>
            <w:r>
              <w:t>DB1-2</w:t>
            </w:r>
          </w:p>
        </w:tc>
      </w:tr>
      <w:tr w:rsidR="00BA7F6F" w14:paraId="54602EC7"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052562B" w14:textId="77777777" w:rsidR="00BA7F6F" w:rsidRPr="002E716E" w:rsidRDefault="00BA7F6F" w:rsidP="00BA7F6F">
            <w:pPr>
              <w:pStyle w:val="Text"/>
              <w:spacing w:after="120"/>
              <w:rPr>
                <w:b w:val="0"/>
              </w:rPr>
            </w:pPr>
            <w:r>
              <w:rPr>
                <w:b w:val="0"/>
              </w:rPr>
              <w:t>Processor(s)</w:t>
            </w:r>
          </w:p>
        </w:tc>
        <w:tc>
          <w:tcPr>
            <w:tcW w:w="4950" w:type="dxa"/>
          </w:tcPr>
          <w:p w14:paraId="01C096A7" w14:textId="77777777" w:rsidR="00BA7F6F" w:rsidRDefault="00BA7F6F" w:rsidP="00BA7F6F">
            <w:pPr>
              <w:pStyle w:val="Text"/>
              <w:spacing w:after="120"/>
              <w:cnfStyle w:val="000000100000" w:firstRow="0" w:lastRow="0" w:firstColumn="0" w:lastColumn="0" w:oddVBand="0" w:evenVBand="0" w:oddHBand="1" w:evenHBand="0" w:firstRowFirstColumn="0" w:firstRowLastColumn="0" w:lastRowFirstColumn="0" w:lastRowLastColumn="0"/>
            </w:pPr>
            <w:r w:rsidRPr="002E716E">
              <w:t>4</w:t>
            </w:r>
            <w:r>
              <w:t xml:space="preserve"> quad core </w:t>
            </w:r>
            <w:r w:rsidRPr="002E716E">
              <w:t>@</w:t>
            </w:r>
            <w:r>
              <w:t xml:space="preserve"> 3.19 </w:t>
            </w:r>
            <w:r w:rsidRPr="00EA422B">
              <w:t>GHz</w:t>
            </w:r>
          </w:p>
        </w:tc>
      </w:tr>
      <w:tr w:rsidR="00BA7F6F" w14:paraId="11998B47" w14:textId="77777777" w:rsidTr="00BA7F6F">
        <w:tc>
          <w:tcPr>
            <w:cnfStyle w:val="001000000000" w:firstRow="0" w:lastRow="0" w:firstColumn="1" w:lastColumn="0" w:oddVBand="0" w:evenVBand="0" w:oddHBand="0" w:evenHBand="0" w:firstRowFirstColumn="0" w:firstRowLastColumn="0" w:lastRowFirstColumn="0" w:lastRowLastColumn="0"/>
            <w:tcW w:w="3168" w:type="dxa"/>
          </w:tcPr>
          <w:p w14:paraId="08EF6549" w14:textId="77777777" w:rsidR="00BA7F6F" w:rsidRPr="002E716E" w:rsidRDefault="00BA7F6F" w:rsidP="00BA7F6F">
            <w:pPr>
              <w:pStyle w:val="Text"/>
              <w:spacing w:after="120"/>
              <w:rPr>
                <w:b w:val="0"/>
              </w:rPr>
            </w:pPr>
            <w:r>
              <w:rPr>
                <w:b w:val="0"/>
              </w:rPr>
              <w:t>RAM</w:t>
            </w:r>
          </w:p>
        </w:tc>
        <w:tc>
          <w:tcPr>
            <w:tcW w:w="4950" w:type="dxa"/>
          </w:tcPr>
          <w:p w14:paraId="630D5598" w14:textId="77777777" w:rsidR="00BA7F6F"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t>16</w:t>
            </w:r>
            <w:r w:rsidRPr="00EA422B">
              <w:t xml:space="preserve"> GB</w:t>
            </w:r>
          </w:p>
        </w:tc>
      </w:tr>
      <w:tr w:rsidR="00BA7F6F" w14:paraId="17D006D6"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4A80DB37" w14:textId="74A5F23D" w:rsidR="00BA7F6F" w:rsidRDefault="00BA7F6F" w:rsidP="00BA7F6F">
            <w:pPr>
              <w:pStyle w:val="Text"/>
              <w:spacing w:after="120"/>
              <w:rPr>
                <w:b w:val="0"/>
              </w:rPr>
            </w:pPr>
            <w:r>
              <w:rPr>
                <w:b w:val="0"/>
              </w:rPr>
              <w:t>O</w:t>
            </w:r>
            <w:r w:rsidR="003156A2">
              <w:rPr>
                <w:b w:val="0"/>
              </w:rPr>
              <w:t xml:space="preserve">perating </w:t>
            </w:r>
            <w:r>
              <w:rPr>
                <w:b w:val="0"/>
              </w:rPr>
              <w:t>S</w:t>
            </w:r>
            <w:r w:rsidR="003156A2">
              <w:rPr>
                <w:b w:val="0"/>
              </w:rPr>
              <w:t>ystem</w:t>
            </w:r>
          </w:p>
        </w:tc>
        <w:tc>
          <w:tcPr>
            <w:tcW w:w="4950" w:type="dxa"/>
          </w:tcPr>
          <w:p w14:paraId="4C669E34" w14:textId="6908FD34" w:rsidR="00BA7F6F" w:rsidRDefault="00BA7F6F" w:rsidP="00F50B28">
            <w:pPr>
              <w:pStyle w:val="Text"/>
              <w:spacing w:after="120"/>
              <w:cnfStyle w:val="000000100000" w:firstRow="0" w:lastRow="0" w:firstColumn="0" w:lastColumn="0" w:oddVBand="0" w:evenVBand="0" w:oddHBand="1" w:evenHBand="0" w:firstRowFirstColumn="0" w:firstRowLastColumn="0" w:lastRowFirstColumn="0" w:lastRowLastColumn="0"/>
            </w:pPr>
            <w:r w:rsidRPr="00EA422B">
              <w:t>Win</w:t>
            </w:r>
            <w:r>
              <w:t xml:space="preserve">dows Server </w:t>
            </w:r>
            <w:r w:rsidRPr="00EA422B">
              <w:t>2</w:t>
            </w:r>
            <w:r>
              <w:t>00</w:t>
            </w:r>
            <w:r w:rsidRPr="00EA422B">
              <w:t>8</w:t>
            </w:r>
            <w:r>
              <w:t>, 64-bit</w:t>
            </w:r>
          </w:p>
        </w:tc>
      </w:tr>
      <w:tr w:rsidR="00BA7F6F" w14:paraId="46403EB5" w14:textId="77777777" w:rsidTr="00BA7F6F">
        <w:tc>
          <w:tcPr>
            <w:cnfStyle w:val="001000000000" w:firstRow="0" w:lastRow="0" w:firstColumn="1" w:lastColumn="0" w:oddVBand="0" w:evenVBand="0" w:oddHBand="0" w:evenHBand="0" w:firstRowFirstColumn="0" w:firstRowLastColumn="0" w:lastRowFirstColumn="0" w:lastRowLastColumn="0"/>
            <w:tcW w:w="3168" w:type="dxa"/>
          </w:tcPr>
          <w:p w14:paraId="22A30055" w14:textId="77777777" w:rsidR="00BA7F6F" w:rsidRDefault="00BA7F6F" w:rsidP="00BA7F6F">
            <w:pPr>
              <w:pStyle w:val="Text"/>
              <w:spacing w:after="120"/>
              <w:rPr>
                <w:b w:val="0"/>
              </w:rPr>
            </w:pPr>
            <w:r>
              <w:rPr>
                <w:b w:val="0"/>
              </w:rPr>
              <w:t>Storage</w:t>
            </w:r>
          </w:p>
        </w:tc>
        <w:tc>
          <w:tcPr>
            <w:tcW w:w="4950" w:type="dxa"/>
          </w:tcPr>
          <w:p w14:paraId="62508662" w14:textId="77777777" w:rsidR="00BA7F6F" w:rsidRPr="00260F36" w:rsidRDefault="00BA7F6F" w:rsidP="00BA7F6F">
            <w:pPr>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60F36">
              <w:rPr>
                <w:rFonts w:ascii="Verdana" w:hAnsi="Verdana" w:cstheme="minorHAnsi"/>
              </w:rPr>
              <w:t xml:space="preserve">15 disks of 300 GB @ 15,000 RPM </w:t>
            </w:r>
          </w:p>
        </w:tc>
      </w:tr>
      <w:tr w:rsidR="00BA7F6F" w14:paraId="1ECBFC7A"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9B28F2E" w14:textId="77777777" w:rsidR="00BA7F6F" w:rsidRDefault="00BA7F6F" w:rsidP="00BA7F6F">
            <w:pPr>
              <w:pStyle w:val="Text"/>
              <w:spacing w:after="120"/>
              <w:rPr>
                <w:b w:val="0"/>
              </w:rPr>
            </w:pPr>
            <w:r>
              <w:rPr>
                <w:b w:val="0"/>
              </w:rPr>
              <w:t>Number of NICs</w:t>
            </w:r>
          </w:p>
        </w:tc>
        <w:tc>
          <w:tcPr>
            <w:tcW w:w="4950" w:type="dxa"/>
          </w:tcPr>
          <w:p w14:paraId="422BA0FE" w14:textId="77777777" w:rsidR="00BA7F6F" w:rsidRPr="00EA422B" w:rsidRDefault="00BA7F6F" w:rsidP="00BA7F6F">
            <w:pPr>
              <w:pStyle w:val="Text"/>
              <w:spacing w:after="120"/>
              <w:cnfStyle w:val="000000100000" w:firstRow="0" w:lastRow="0" w:firstColumn="0" w:lastColumn="0" w:oddVBand="0" w:evenVBand="0" w:oddHBand="1" w:evenHBand="0" w:firstRowFirstColumn="0" w:firstRowLastColumn="0" w:lastRowFirstColumn="0" w:lastRowLastColumn="0"/>
            </w:pPr>
            <w:r>
              <w:t>2</w:t>
            </w:r>
          </w:p>
        </w:tc>
      </w:tr>
      <w:tr w:rsidR="00BA7F6F" w14:paraId="31B61144" w14:textId="77777777" w:rsidTr="00BA7F6F">
        <w:tc>
          <w:tcPr>
            <w:cnfStyle w:val="001000000000" w:firstRow="0" w:lastRow="0" w:firstColumn="1" w:lastColumn="0" w:oddVBand="0" w:evenVBand="0" w:oddHBand="0" w:evenHBand="0" w:firstRowFirstColumn="0" w:firstRowLastColumn="0" w:lastRowFirstColumn="0" w:lastRowLastColumn="0"/>
            <w:tcW w:w="3168" w:type="dxa"/>
          </w:tcPr>
          <w:p w14:paraId="12A1A3BF" w14:textId="77777777" w:rsidR="00BA7F6F" w:rsidRDefault="00BA7F6F" w:rsidP="00BA7F6F">
            <w:pPr>
              <w:pStyle w:val="Text"/>
              <w:spacing w:after="120"/>
              <w:rPr>
                <w:b w:val="0"/>
              </w:rPr>
            </w:pPr>
            <w:r>
              <w:rPr>
                <w:b w:val="0"/>
              </w:rPr>
              <w:t>NIC Speed</w:t>
            </w:r>
          </w:p>
        </w:tc>
        <w:tc>
          <w:tcPr>
            <w:tcW w:w="4950" w:type="dxa"/>
          </w:tcPr>
          <w:p w14:paraId="5E139E8B" w14:textId="77777777" w:rsidR="00BA7F6F"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t>1</w:t>
            </w:r>
          </w:p>
        </w:tc>
      </w:tr>
      <w:tr w:rsidR="00BA7F6F" w14:paraId="5247F8F7" w14:textId="77777777" w:rsidTr="00BA7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0C11E38" w14:textId="77777777" w:rsidR="00BA7F6F" w:rsidRDefault="00BA7F6F" w:rsidP="00BA7F6F">
            <w:pPr>
              <w:pStyle w:val="Text"/>
              <w:spacing w:after="120"/>
              <w:rPr>
                <w:b w:val="0"/>
              </w:rPr>
            </w:pPr>
            <w:r>
              <w:rPr>
                <w:b w:val="0"/>
              </w:rPr>
              <w:t>Authentication</w:t>
            </w:r>
          </w:p>
        </w:tc>
        <w:tc>
          <w:tcPr>
            <w:tcW w:w="4950" w:type="dxa"/>
          </w:tcPr>
          <w:p w14:paraId="7BB10CE0" w14:textId="51033536" w:rsidR="00BA7F6F" w:rsidRDefault="00BA7F6F" w:rsidP="00BA7F6F">
            <w:pPr>
              <w:pStyle w:val="Text"/>
              <w:spacing w:after="120"/>
              <w:cnfStyle w:val="000000100000" w:firstRow="0" w:lastRow="0" w:firstColumn="0" w:lastColumn="0" w:oddVBand="0" w:evenVBand="0" w:oddHBand="1" w:evenHBand="0" w:firstRowFirstColumn="0" w:firstRowLastColumn="0" w:lastRowFirstColumn="0" w:lastRowLastColumn="0"/>
            </w:pPr>
            <w:r>
              <w:t>NTLM</w:t>
            </w:r>
          </w:p>
        </w:tc>
      </w:tr>
      <w:tr w:rsidR="00BA7F6F" w14:paraId="47C28834" w14:textId="77777777" w:rsidTr="00BA7F6F">
        <w:tc>
          <w:tcPr>
            <w:cnfStyle w:val="001000000000" w:firstRow="0" w:lastRow="0" w:firstColumn="1" w:lastColumn="0" w:oddVBand="0" w:evenVBand="0" w:oddHBand="0" w:evenHBand="0" w:firstRowFirstColumn="0" w:firstRowLastColumn="0" w:lastRowFirstColumn="0" w:lastRowLastColumn="0"/>
            <w:tcW w:w="3168" w:type="dxa"/>
          </w:tcPr>
          <w:p w14:paraId="2E2704DB" w14:textId="77777777" w:rsidR="00BA7F6F" w:rsidRDefault="00BA7F6F" w:rsidP="00BA7F6F">
            <w:pPr>
              <w:pStyle w:val="Text"/>
              <w:spacing w:after="120"/>
              <w:rPr>
                <w:b w:val="0"/>
              </w:rPr>
            </w:pPr>
            <w:r>
              <w:rPr>
                <w:b w:val="0"/>
              </w:rPr>
              <w:t>Software version</w:t>
            </w:r>
          </w:p>
        </w:tc>
        <w:tc>
          <w:tcPr>
            <w:tcW w:w="4950" w:type="dxa"/>
          </w:tcPr>
          <w:p w14:paraId="29F21955" w14:textId="77777777" w:rsidR="00BA7F6F" w:rsidRDefault="00BA7F6F" w:rsidP="00BA7F6F">
            <w:pPr>
              <w:pStyle w:val="Text"/>
              <w:spacing w:after="120"/>
              <w:cnfStyle w:val="000000000000" w:firstRow="0" w:lastRow="0" w:firstColumn="0" w:lastColumn="0" w:oddVBand="0" w:evenVBand="0" w:oddHBand="0" w:evenHBand="0" w:firstRowFirstColumn="0" w:firstRowLastColumn="0" w:lastRowFirstColumn="0" w:lastRowLastColumn="0"/>
            </w:pPr>
            <w:r>
              <w:t>SQL Server 2008</w:t>
            </w:r>
          </w:p>
        </w:tc>
      </w:tr>
    </w:tbl>
    <w:p w14:paraId="0CF000D2" w14:textId="77777777" w:rsidR="00BA7F6F" w:rsidRDefault="00BA7F6F" w:rsidP="00BA7F6F">
      <w:pPr>
        <w:pStyle w:val="Text"/>
        <w:spacing w:after="120"/>
      </w:pPr>
    </w:p>
    <w:p w14:paraId="6E5C282A" w14:textId="77777777" w:rsidR="00BA7F6F" w:rsidRPr="00103C61" w:rsidRDefault="00BA7F6F" w:rsidP="00BA7F6F">
      <w:pPr>
        <w:pStyle w:val="Heading2"/>
        <w:rPr>
          <w:kern w:val="0"/>
          <w:sz w:val="20"/>
        </w:rPr>
      </w:pPr>
      <w:bookmarkStart w:id="84" w:name="_Toc251675059"/>
      <w:bookmarkStart w:id="85" w:name="_Toc255386343"/>
      <w:bookmarkStart w:id="86" w:name="_Toc255561389"/>
      <w:bookmarkStart w:id="87" w:name="_Ref258504161"/>
      <w:bookmarkStart w:id="88" w:name="_Ref258504162"/>
      <w:bookmarkStart w:id="89" w:name="_Toc258507880"/>
      <w:r>
        <w:t>Dataset</w:t>
      </w:r>
      <w:bookmarkEnd w:id="84"/>
      <w:bookmarkEnd w:id="85"/>
      <w:bookmarkEnd w:id="86"/>
      <w:bookmarkEnd w:id="87"/>
      <w:bookmarkEnd w:id="88"/>
      <w:bookmarkEnd w:id="89"/>
    </w:p>
    <w:p w14:paraId="607DD615" w14:textId="77777777" w:rsidR="00BA7F6F" w:rsidRDefault="00BA7F6F" w:rsidP="00BA7F6F">
      <w:r>
        <w:t>The tests were conducted by using a dataset that shares common characteristics with actual WCM deployments. Although load was constant, different pages were requested.</w:t>
      </w:r>
    </w:p>
    <w:tbl>
      <w:tblPr>
        <w:tblW w:w="6405" w:type="dxa"/>
        <w:tblInd w:w="93" w:type="dxa"/>
        <w:tblLook w:val="04A0" w:firstRow="1" w:lastRow="0" w:firstColumn="1" w:lastColumn="0" w:noHBand="0" w:noVBand="1"/>
      </w:tblPr>
      <w:tblGrid>
        <w:gridCol w:w="3440"/>
        <w:gridCol w:w="2965"/>
      </w:tblGrid>
      <w:tr w:rsidR="00C20754" w:rsidRPr="000C5955" w14:paraId="28DFDDF3" w14:textId="77777777" w:rsidTr="00C20754">
        <w:trPr>
          <w:trHeight w:val="300"/>
        </w:trPr>
        <w:tc>
          <w:tcPr>
            <w:tcW w:w="344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vAlign w:val="center"/>
          </w:tcPr>
          <w:p w14:paraId="568AC303" w14:textId="77777777" w:rsidR="00C20754" w:rsidRPr="000C5955" w:rsidRDefault="00C20754" w:rsidP="00BA7F6F">
            <w:pPr>
              <w:spacing w:after="120" w:line="240" w:lineRule="auto"/>
              <w:rPr>
                <w:rFonts w:ascii="Calibri" w:eastAsia="Times New Roman" w:hAnsi="Calibri" w:cs="Calibri"/>
                <w:b/>
                <w:color w:val="000000"/>
              </w:rPr>
            </w:pPr>
            <w:r w:rsidRPr="000C5955">
              <w:rPr>
                <w:rFonts w:ascii="Calibri" w:eastAsia="Times New Roman" w:hAnsi="Calibri" w:cs="Calibri"/>
                <w:b/>
                <w:color w:val="000000"/>
              </w:rPr>
              <w:t>Object</w:t>
            </w:r>
          </w:p>
        </w:tc>
        <w:tc>
          <w:tcPr>
            <w:tcW w:w="2965" w:type="dxa"/>
            <w:tcBorders>
              <w:top w:val="single" w:sz="8" w:space="0" w:color="A3A3A3"/>
              <w:left w:val="nil"/>
              <w:bottom w:val="single" w:sz="8" w:space="0" w:color="A3A3A3"/>
              <w:right w:val="single" w:sz="8" w:space="0" w:color="A3A3A3"/>
            </w:tcBorders>
            <w:shd w:val="clear" w:color="auto" w:fill="D9D9D9" w:themeFill="background1" w:themeFillShade="D9"/>
            <w:vAlign w:val="center"/>
          </w:tcPr>
          <w:p w14:paraId="24682CB3" w14:textId="77777777" w:rsidR="00C20754" w:rsidRPr="000C5955" w:rsidRDefault="00C20754" w:rsidP="00BA7F6F">
            <w:pPr>
              <w:spacing w:after="120" w:line="240" w:lineRule="auto"/>
              <w:rPr>
                <w:rFonts w:ascii="Calibri" w:eastAsia="Times New Roman" w:hAnsi="Calibri" w:cs="Calibri"/>
                <w:b/>
                <w:color w:val="000000"/>
              </w:rPr>
            </w:pPr>
            <w:r>
              <w:rPr>
                <w:rFonts w:ascii="Calibri" w:eastAsia="Times New Roman" w:hAnsi="Calibri" w:cs="Calibri"/>
                <w:b/>
                <w:color w:val="000000"/>
              </w:rPr>
              <w:t>Publishing Site</w:t>
            </w:r>
          </w:p>
        </w:tc>
      </w:tr>
      <w:tr w:rsidR="00C20754" w:rsidRPr="000C5955" w14:paraId="6A51BC8F" w14:textId="77777777" w:rsidTr="00C20754">
        <w:trPr>
          <w:trHeight w:val="300"/>
        </w:trPr>
        <w:tc>
          <w:tcPr>
            <w:tcW w:w="3440" w:type="dxa"/>
            <w:tcBorders>
              <w:top w:val="single" w:sz="8" w:space="0" w:color="A3A3A3"/>
              <w:left w:val="single" w:sz="8" w:space="0" w:color="A3A3A3"/>
              <w:bottom w:val="single" w:sz="8" w:space="0" w:color="A3A3A3"/>
              <w:right w:val="single" w:sz="8" w:space="0" w:color="A3A3A3"/>
            </w:tcBorders>
            <w:shd w:val="clear" w:color="auto" w:fill="auto"/>
            <w:vAlign w:val="center"/>
            <w:hideMark/>
          </w:tcPr>
          <w:p w14:paraId="2F5286F9"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Size of content databases</w:t>
            </w:r>
          </w:p>
        </w:tc>
        <w:tc>
          <w:tcPr>
            <w:tcW w:w="2965" w:type="dxa"/>
            <w:tcBorders>
              <w:top w:val="single" w:sz="8" w:space="0" w:color="A3A3A3"/>
              <w:left w:val="nil"/>
              <w:bottom w:val="single" w:sz="8" w:space="0" w:color="A3A3A3"/>
              <w:right w:val="single" w:sz="8" w:space="0" w:color="A3A3A3"/>
            </w:tcBorders>
            <w:shd w:val="clear" w:color="auto" w:fill="auto"/>
            <w:vAlign w:val="center"/>
            <w:hideMark/>
          </w:tcPr>
          <w:p w14:paraId="0C10D42E"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2.63 GB</w:t>
            </w:r>
          </w:p>
        </w:tc>
      </w:tr>
      <w:tr w:rsidR="00C20754" w:rsidRPr="000C5955" w14:paraId="073C9F2D" w14:textId="77777777" w:rsidTr="00C20754">
        <w:trPr>
          <w:trHeight w:val="300"/>
        </w:trPr>
        <w:tc>
          <w:tcPr>
            <w:tcW w:w="3440" w:type="dxa"/>
            <w:tcBorders>
              <w:top w:val="nil"/>
              <w:left w:val="single" w:sz="8" w:space="0" w:color="A3A3A3"/>
              <w:bottom w:val="single" w:sz="8" w:space="0" w:color="A3A3A3"/>
              <w:right w:val="single" w:sz="8" w:space="0" w:color="A3A3A3"/>
            </w:tcBorders>
            <w:shd w:val="clear" w:color="auto" w:fill="auto"/>
            <w:vAlign w:val="center"/>
            <w:hideMark/>
          </w:tcPr>
          <w:p w14:paraId="5CBB99EE"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Number</w:t>
            </w:r>
            <w:r w:rsidRPr="000C5955">
              <w:rPr>
                <w:rFonts w:ascii="Calibri" w:eastAsia="Times New Roman" w:hAnsi="Calibri" w:cs="Calibri"/>
                <w:color w:val="000000"/>
              </w:rPr>
              <w:t xml:space="preserve"> of </w:t>
            </w:r>
            <w:r>
              <w:rPr>
                <w:rFonts w:ascii="Calibri" w:eastAsia="Times New Roman" w:hAnsi="Calibri" w:cs="Calibri"/>
                <w:color w:val="000000"/>
              </w:rPr>
              <w:t>c</w:t>
            </w:r>
            <w:r w:rsidRPr="000C5955">
              <w:rPr>
                <w:rFonts w:ascii="Calibri" w:eastAsia="Times New Roman" w:hAnsi="Calibri" w:cs="Calibri"/>
                <w:color w:val="000000"/>
              </w:rPr>
              <w:t xml:space="preserve">ontent </w:t>
            </w:r>
            <w:r>
              <w:rPr>
                <w:rFonts w:ascii="Calibri" w:eastAsia="Times New Roman" w:hAnsi="Calibri" w:cs="Calibri"/>
                <w:color w:val="000000"/>
              </w:rPr>
              <w:t>databases</w:t>
            </w:r>
          </w:p>
        </w:tc>
        <w:tc>
          <w:tcPr>
            <w:tcW w:w="2965" w:type="dxa"/>
            <w:tcBorders>
              <w:top w:val="nil"/>
              <w:left w:val="nil"/>
              <w:bottom w:val="single" w:sz="8" w:space="0" w:color="A3A3A3"/>
              <w:right w:val="single" w:sz="8" w:space="0" w:color="A3A3A3"/>
            </w:tcBorders>
            <w:shd w:val="clear" w:color="auto" w:fill="auto"/>
            <w:vAlign w:val="center"/>
            <w:hideMark/>
          </w:tcPr>
          <w:p w14:paraId="240D3374"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1</w:t>
            </w:r>
          </w:p>
        </w:tc>
      </w:tr>
      <w:tr w:rsidR="00C20754" w:rsidRPr="000C5955" w14:paraId="21F406AC" w14:textId="77777777" w:rsidTr="00C20754">
        <w:trPr>
          <w:trHeight w:val="315"/>
        </w:trPr>
        <w:tc>
          <w:tcPr>
            <w:tcW w:w="3440" w:type="dxa"/>
            <w:tcBorders>
              <w:top w:val="nil"/>
              <w:left w:val="single" w:sz="8" w:space="0" w:color="A3A3A3"/>
              <w:bottom w:val="single" w:sz="8" w:space="0" w:color="A3A3A3"/>
              <w:right w:val="single" w:sz="8" w:space="0" w:color="A3A3A3"/>
            </w:tcBorders>
            <w:shd w:val="clear" w:color="auto" w:fill="auto"/>
            <w:vAlign w:val="center"/>
            <w:hideMark/>
          </w:tcPr>
          <w:p w14:paraId="3BB338DF"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Number</w:t>
            </w:r>
            <w:r w:rsidRPr="000C5955">
              <w:rPr>
                <w:rFonts w:ascii="Calibri" w:eastAsia="Times New Roman" w:hAnsi="Calibri" w:cs="Calibri"/>
                <w:color w:val="000000"/>
              </w:rPr>
              <w:t xml:space="preserve"> of site collections</w:t>
            </w:r>
          </w:p>
        </w:tc>
        <w:tc>
          <w:tcPr>
            <w:tcW w:w="2965" w:type="dxa"/>
            <w:tcBorders>
              <w:top w:val="nil"/>
              <w:left w:val="nil"/>
              <w:bottom w:val="single" w:sz="8" w:space="0" w:color="A3A3A3"/>
              <w:right w:val="single" w:sz="8" w:space="0" w:color="A3A3A3"/>
            </w:tcBorders>
            <w:shd w:val="clear" w:color="auto" w:fill="auto"/>
            <w:vAlign w:val="center"/>
            <w:hideMark/>
          </w:tcPr>
          <w:p w14:paraId="65998D57"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1</w:t>
            </w:r>
          </w:p>
        </w:tc>
      </w:tr>
      <w:tr w:rsidR="00C20754" w:rsidRPr="000C5955" w14:paraId="16BF19A4" w14:textId="77777777" w:rsidTr="00C20754">
        <w:trPr>
          <w:trHeight w:val="300"/>
        </w:trPr>
        <w:tc>
          <w:tcPr>
            <w:tcW w:w="3440" w:type="dxa"/>
            <w:tcBorders>
              <w:top w:val="nil"/>
              <w:left w:val="single" w:sz="8" w:space="0" w:color="A3A3A3"/>
              <w:bottom w:val="single" w:sz="8" w:space="0" w:color="A3A3A3"/>
              <w:right w:val="single" w:sz="8" w:space="0" w:color="A3A3A3"/>
            </w:tcBorders>
            <w:shd w:val="clear" w:color="auto" w:fill="auto"/>
            <w:vAlign w:val="center"/>
            <w:hideMark/>
          </w:tcPr>
          <w:p w14:paraId="29B0C1E3"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Number</w:t>
            </w:r>
            <w:r w:rsidRPr="000C5955">
              <w:rPr>
                <w:rFonts w:ascii="Calibri" w:eastAsia="Times New Roman" w:hAnsi="Calibri" w:cs="Calibri"/>
                <w:color w:val="000000"/>
              </w:rPr>
              <w:t xml:space="preserve"> of </w:t>
            </w:r>
            <w:r>
              <w:rPr>
                <w:rFonts w:ascii="Calibri" w:eastAsia="Times New Roman" w:hAnsi="Calibri" w:cs="Calibri"/>
                <w:color w:val="000000"/>
              </w:rPr>
              <w:t>Web applications</w:t>
            </w:r>
          </w:p>
        </w:tc>
        <w:tc>
          <w:tcPr>
            <w:tcW w:w="2965" w:type="dxa"/>
            <w:tcBorders>
              <w:top w:val="nil"/>
              <w:left w:val="nil"/>
              <w:bottom w:val="single" w:sz="8" w:space="0" w:color="A3A3A3"/>
              <w:right w:val="single" w:sz="8" w:space="0" w:color="A3A3A3"/>
            </w:tcBorders>
            <w:shd w:val="clear" w:color="auto" w:fill="auto"/>
            <w:vAlign w:val="center"/>
            <w:hideMark/>
          </w:tcPr>
          <w:p w14:paraId="7D0AED4A"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1</w:t>
            </w:r>
          </w:p>
        </w:tc>
      </w:tr>
      <w:tr w:rsidR="00C20754" w:rsidRPr="000C5955" w14:paraId="24136D5A" w14:textId="77777777" w:rsidTr="00C20754">
        <w:trPr>
          <w:trHeight w:val="300"/>
        </w:trPr>
        <w:tc>
          <w:tcPr>
            <w:tcW w:w="3440" w:type="dxa"/>
            <w:tcBorders>
              <w:top w:val="single" w:sz="8" w:space="0" w:color="A3A3A3"/>
              <w:left w:val="single" w:sz="8" w:space="0" w:color="A3A3A3"/>
              <w:bottom w:val="single" w:sz="4" w:space="0" w:color="A6A6A6" w:themeColor="background1" w:themeShade="A6"/>
              <w:right w:val="single" w:sz="8" w:space="0" w:color="A3A3A3"/>
            </w:tcBorders>
            <w:shd w:val="clear" w:color="auto" w:fill="auto"/>
            <w:vAlign w:val="center"/>
            <w:hideMark/>
          </w:tcPr>
          <w:p w14:paraId="3C475E14"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Number</w:t>
            </w:r>
            <w:r w:rsidRPr="000C5955">
              <w:rPr>
                <w:rFonts w:ascii="Calibri" w:eastAsia="Times New Roman" w:hAnsi="Calibri" w:cs="Calibri"/>
                <w:color w:val="000000"/>
              </w:rPr>
              <w:t xml:space="preserve"> of sites</w:t>
            </w:r>
          </w:p>
        </w:tc>
        <w:tc>
          <w:tcPr>
            <w:tcW w:w="2965" w:type="dxa"/>
            <w:tcBorders>
              <w:top w:val="single" w:sz="8" w:space="0" w:color="A3A3A3"/>
              <w:left w:val="nil"/>
              <w:bottom w:val="single" w:sz="4" w:space="0" w:color="A6A6A6" w:themeColor="background1" w:themeShade="A6"/>
              <w:right w:val="single" w:sz="8" w:space="0" w:color="A3A3A3"/>
            </w:tcBorders>
            <w:shd w:val="clear" w:color="auto" w:fill="auto"/>
            <w:vAlign w:val="center"/>
            <w:hideMark/>
          </w:tcPr>
          <w:p w14:paraId="18F0F345" w14:textId="77777777" w:rsidR="00C20754" w:rsidRPr="000C5955" w:rsidRDefault="00C20754" w:rsidP="00BA7F6F">
            <w:pPr>
              <w:spacing w:after="120" w:line="240" w:lineRule="auto"/>
              <w:rPr>
                <w:rFonts w:ascii="Calibri" w:eastAsia="Times New Roman" w:hAnsi="Calibri" w:cs="Calibri"/>
                <w:color w:val="000000"/>
              </w:rPr>
            </w:pPr>
            <w:r>
              <w:rPr>
                <w:rFonts w:ascii="Calibri" w:eastAsia="Times New Roman" w:hAnsi="Calibri" w:cs="Calibri"/>
                <w:color w:val="000000"/>
              </w:rPr>
              <w:t>50</w:t>
            </w:r>
          </w:p>
        </w:tc>
      </w:tr>
      <w:tr w:rsidR="00C20754" w:rsidRPr="000C5955" w14:paraId="042699AF" w14:textId="77777777" w:rsidTr="00C20754">
        <w:trPr>
          <w:trHeight w:val="300"/>
        </w:trPr>
        <w:tc>
          <w:tcPr>
            <w:tcW w:w="3440" w:type="dxa"/>
            <w:tcBorders>
              <w:top w:val="single" w:sz="4" w:space="0" w:color="A6A6A6" w:themeColor="background1" w:themeShade="A6"/>
              <w:left w:val="single" w:sz="8" w:space="0" w:color="A3A3A3"/>
              <w:bottom w:val="single" w:sz="8" w:space="0" w:color="A3A3A3"/>
              <w:right w:val="single" w:sz="8" w:space="0" w:color="A3A3A3"/>
            </w:tcBorders>
            <w:shd w:val="clear" w:color="auto" w:fill="auto"/>
          </w:tcPr>
          <w:p w14:paraId="1856CF2B" w14:textId="77777777" w:rsidR="00C20754" w:rsidRDefault="00C20754" w:rsidP="00BA7F6F">
            <w:pPr>
              <w:spacing w:after="120" w:line="240" w:lineRule="auto"/>
              <w:rPr>
                <w:rFonts w:ascii="Calibri" w:eastAsia="Times New Roman" w:hAnsi="Calibri" w:cs="Calibri"/>
                <w:color w:val="000000"/>
              </w:rPr>
            </w:pPr>
            <w:r>
              <w:t xml:space="preserve">Number of Pages </w:t>
            </w:r>
          </w:p>
        </w:tc>
        <w:tc>
          <w:tcPr>
            <w:tcW w:w="2965" w:type="dxa"/>
            <w:tcBorders>
              <w:top w:val="single" w:sz="4" w:space="0" w:color="A6A6A6" w:themeColor="background1" w:themeShade="A6"/>
              <w:left w:val="nil"/>
              <w:bottom w:val="single" w:sz="8" w:space="0" w:color="A3A3A3"/>
              <w:right w:val="single" w:sz="8" w:space="0" w:color="A3A3A3"/>
            </w:tcBorders>
            <w:shd w:val="clear" w:color="auto" w:fill="auto"/>
          </w:tcPr>
          <w:p w14:paraId="5556644F" w14:textId="77777777" w:rsidR="00C20754" w:rsidRDefault="00C20754" w:rsidP="00BA7F6F">
            <w:pPr>
              <w:spacing w:after="120" w:line="240" w:lineRule="auto"/>
              <w:rPr>
                <w:rFonts w:ascii="Calibri" w:eastAsia="Times New Roman" w:hAnsi="Calibri" w:cs="Calibri"/>
                <w:color w:val="000000"/>
              </w:rPr>
            </w:pPr>
            <w:r>
              <w:t>20,000 pages, divided into 20 folders with 1,000 pages each</w:t>
            </w:r>
          </w:p>
        </w:tc>
      </w:tr>
      <w:tr w:rsidR="00C20754" w:rsidRPr="000C5955" w14:paraId="38094BDD" w14:textId="77777777" w:rsidTr="00C20754">
        <w:trPr>
          <w:trHeight w:val="300"/>
        </w:trPr>
        <w:tc>
          <w:tcPr>
            <w:tcW w:w="3440" w:type="dxa"/>
            <w:tcBorders>
              <w:top w:val="nil"/>
              <w:left w:val="single" w:sz="8" w:space="0" w:color="A3A3A3"/>
              <w:bottom w:val="single" w:sz="8" w:space="0" w:color="A3A3A3"/>
              <w:right w:val="single" w:sz="8" w:space="0" w:color="A3A3A3"/>
            </w:tcBorders>
            <w:shd w:val="clear" w:color="auto" w:fill="auto"/>
          </w:tcPr>
          <w:p w14:paraId="57E28D23" w14:textId="77777777" w:rsidR="00C20754" w:rsidRDefault="00C20754" w:rsidP="00BA7F6F">
            <w:pPr>
              <w:spacing w:after="120" w:line="240" w:lineRule="auto"/>
            </w:pPr>
            <w:r>
              <w:t>Composition of Pages</w:t>
            </w:r>
          </w:p>
        </w:tc>
        <w:tc>
          <w:tcPr>
            <w:tcW w:w="2965" w:type="dxa"/>
            <w:tcBorders>
              <w:top w:val="nil"/>
              <w:left w:val="nil"/>
              <w:bottom w:val="single" w:sz="8" w:space="0" w:color="A3A3A3"/>
              <w:right w:val="single" w:sz="8" w:space="0" w:color="A3A3A3"/>
            </w:tcBorders>
            <w:shd w:val="clear" w:color="auto" w:fill="auto"/>
          </w:tcPr>
          <w:p w14:paraId="294D6B42" w14:textId="77777777" w:rsidR="00C20754" w:rsidRDefault="00C20754" w:rsidP="00BA7F6F">
            <w:pPr>
              <w:spacing w:after="120" w:line="240" w:lineRule="auto"/>
            </w:pPr>
            <w:r>
              <w:t>Article pages in basic HTML and with references to two images</w:t>
            </w:r>
          </w:p>
        </w:tc>
      </w:tr>
      <w:tr w:rsidR="00C20754" w:rsidRPr="000C5955" w14:paraId="7636D417" w14:textId="77777777" w:rsidTr="00C20754">
        <w:trPr>
          <w:trHeight w:val="300"/>
        </w:trPr>
        <w:tc>
          <w:tcPr>
            <w:tcW w:w="3440" w:type="dxa"/>
            <w:tcBorders>
              <w:top w:val="nil"/>
              <w:left w:val="single" w:sz="8" w:space="0" w:color="A3A3A3"/>
              <w:bottom w:val="single" w:sz="8" w:space="0" w:color="A3A3A3"/>
              <w:right w:val="single" w:sz="8" w:space="0" w:color="A3A3A3"/>
            </w:tcBorders>
            <w:shd w:val="clear" w:color="auto" w:fill="auto"/>
          </w:tcPr>
          <w:p w14:paraId="57B038EC" w14:textId="77777777" w:rsidR="00C20754" w:rsidRDefault="00C20754" w:rsidP="00BA7F6F">
            <w:pPr>
              <w:spacing w:after="120" w:line="240" w:lineRule="auto"/>
            </w:pPr>
            <w:r>
              <w:t>Page Size</w:t>
            </w:r>
          </w:p>
        </w:tc>
        <w:tc>
          <w:tcPr>
            <w:tcW w:w="2965" w:type="dxa"/>
            <w:tcBorders>
              <w:top w:val="nil"/>
              <w:left w:val="nil"/>
              <w:bottom w:val="single" w:sz="8" w:space="0" w:color="A3A3A3"/>
              <w:right w:val="single" w:sz="8" w:space="0" w:color="A3A3A3"/>
            </w:tcBorders>
            <w:shd w:val="clear" w:color="auto" w:fill="auto"/>
          </w:tcPr>
          <w:p w14:paraId="1E849532" w14:textId="77777777" w:rsidR="00C20754" w:rsidRDefault="00C20754" w:rsidP="00BA7F6F">
            <w:pPr>
              <w:spacing w:after="120" w:line="240" w:lineRule="auto"/>
            </w:pPr>
            <w:r>
              <w:t>42 KB uncompressed; 12 KB compressed</w:t>
            </w:r>
          </w:p>
        </w:tc>
      </w:tr>
      <w:tr w:rsidR="00C20754" w:rsidRPr="000C5955" w14:paraId="14263314" w14:textId="77777777" w:rsidTr="00C20754">
        <w:trPr>
          <w:trHeight w:val="300"/>
        </w:trPr>
        <w:tc>
          <w:tcPr>
            <w:tcW w:w="3440" w:type="dxa"/>
            <w:tcBorders>
              <w:top w:val="nil"/>
              <w:left w:val="single" w:sz="8" w:space="0" w:color="A3A3A3"/>
              <w:bottom w:val="single" w:sz="8" w:space="0" w:color="A3A3A3"/>
              <w:right w:val="single" w:sz="8" w:space="0" w:color="A3A3A3"/>
            </w:tcBorders>
            <w:shd w:val="clear" w:color="auto" w:fill="auto"/>
          </w:tcPr>
          <w:p w14:paraId="307360AE" w14:textId="77777777" w:rsidR="00C20754" w:rsidRDefault="00C20754" w:rsidP="00BA7F6F">
            <w:pPr>
              <w:spacing w:after="120" w:line="240" w:lineRule="auto"/>
            </w:pPr>
            <w:r>
              <w:t>Images</w:t>
            </w:r>
          </w:p>
        </w:tc>
        <w:tc>
          <w:tcPr>
            <w:tcW w:w="2965" w:type="dxa"/>
            <w:tcBorders>
              <w:top w:val="nil"/>
              <w:left w:val="nil"/>
              <w:bottom w:val="single" w:sz="8" w:space="0" w:color="A3A3A3"/>
              <w:right w:val="single" w:sz="8" w:space="0" w:color="A3A3A3"/>
            </w:tcBorders>
            <w:shd w:val="clear" w:color="auto" w:fill="auto"/>
          </w:tcPr>
          <w:p w14:paraId="5550C375" w14:textId="77777777" w:rsidR="00C20754" w:rsidRDefault="00C20754" w:rsidP="00BA7F6F">
            <w:pPr>
              <w:spacing w:after="120" w:line="240" w:lineRule="auto"/>
            </w:pPr>
            <w:r>
              <w:t>3,000, 30 KB to 1.3 MB each</w:t>
            </w:r>
          </w:p>
        </w:tc>
      </w:tr>
    </w:tbl>
    <w:p w14:paraId="18824AE7" w14:textId="77777777" w:rsidR="00BA7F6F" w:rsidRDefault="00BA7F6F" w:rsidP="00BA7F6F"/>
    <w:p w14:paraId="59804214" w14:textId="6C795158" w:rsidR="00BA7F6F" w:rsidRPr="00A20435" w:rsidRDefault="00BA7F6F" w:rsidP="00A20435">
      <w:r w:rsidRPr="00A20435">
        <w:t xml:space="preserve">We recommend configuring </w:t>
      </w:r>
      <w:r w:rsidR="007F5689">
        <w:t>Internet Information Services (</w:t>
      </w:r>
      <w:r w:rsidRPr="00A20435">
        <w:t>IIS</w:t>
      </w:r>
      <w:r w:rsidR="007F5689">
        <w:t>)</w:t>
      </w:r>
      <w:r w:rsidRPr="00A20435">
        <w:t xml:space="preserve"> to always compress files instead of the default setting to dynamically compress files. When dynamic compression is enabled, IIS compresses pages until CPU utilization exceeds a certain threshold, at which point IIS ceases to compress pages until </w:t>
      </w:r>
      <w:r w:rsidRPr="00A20435">
        <w:lastRenderedPageBreak/>
        <w:t>utilization drops below the threshold. The tests in this white paper were conducted with compression always on.</w:t>
      </w:r>
    </w:p>
    <w:p w14:paraId="6E422CDA" w14:textId="2873E204" w:rsidR="00BA7F6F" w:rsidRPr="00A20435" w:rsidRDefault="00BA7F6F" w:rsidP="00A20435">
      <w:r w:rsidRPr="00A20435">
        <w:t>This test dataset used only default, out-of-box SharePoint features. Your site probably includes customizations in addition to these basic features, so it is important to test on your own solution.</w:t>
      </w:r>
    </w:p>
    <w:sectPr w:rsidR="00BA7F6F" w:rsidRPr="00A20435" w:rsidSect="00AF7CD3">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D7EF1" w14:textId="77777777" w:rsidR="007F5689" w:rsidRDefault="007F5689" w:rsidP="008D2E37">
      <w:pPr>
        <w:spacing w:after="0" w:line="240" w:lineRule="auto"/>
      </w:pPr>
      <w:r>
        <w:separator/>
      </w:r>
    </w:p>
  </w:endnote>
  <w:endnote w:type="continuationSeparator" w:id="0">
    <w:p w14:paraId="2DC7CDF7" w14:textId="77777777" w:rsidR="007F5689" w:rsidRDefault="007F5689" w:rsidP="008D2E37">
      <w:pPr>
        <w:spacing w:after="0" w:line="240" w:lineRule="auto"/>
      </w:pPr>
      <w:r>
        <w:continuationSeparator/>
      </w:r>
    </w:p>
  </w:endnote>
  <w:endnote w:type="continuationNotice" w:id="1">
    <w:p w14:paraId="4838E861" w14:textId="77777777" w:rsidR="007F5689" w:rsidRDefault="007F5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Logo 95">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F6AD7" w14:textId="77777777" w:rsidR="00CA72AB" w:rsidRDefault="00CA7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F661A" w14:textId="77777777" w:rsidR="007F5689" w:rsidRDefault="007F56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56350" w14:textId="77777777" w:rsidR="00CA72AB" w:rsidRDefault="00CA7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9D599" w14:textId="77777777" w:rsidR="007F5689" w:rsidRDefault="007F5689" w:rsidP="008D2E37">
      <w:pPr>
        <w:spacing w:after="0" w:line="240" w:lineRule="auto"/>
      </w:pPr>
      <w:r>
        <w:separator/>
      </w:r>
    </w:p>
  </w:footnote>
  <w:footnote w:type="continuationSeparator" w:id="0">
    <w:p w14:paraId="57564BCF" w14:textId="77777777" w:rsidR="007F5689" w:rsidRDefault="007F5689" w:rsidP="008D2E37">
      <w:pPr>
        <w:spacing w:after="0" w:line="240" w:lineRule="auto"/>
      </w:pPr>
      <w:r>
        <w:continuationSeparator/>
      </w:r>
    </w:p>
  </w:footnote>
  <w:footnote w:type="continuationNotice" w:id="1">
    <w:p w14:paraId="392CE355" w14:textId="77777777" w:rsidR="007F5689" w:rsidRDefault="007F56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92D1C" w14:textId="77777777" w:rsidR="00CA72AB" w:rsidRDefault="00CA7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5353E" w14:textId="77777777" w:rsidR="007F5689" w:rsidRDefault="007F56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25B7A" w14:textId="77777777" w:rsidR="00CA72AB" w:rsidRDefault="00CA7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1F1"/>
    <w:multiLevelType w:val="hybridMultilevel"/>
    <w:tmpl w:val="C8B2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62CBC"/>
    <w:multiLevelType w:val="hybridMultilevel"/>
    <w:tmpl w:val="A6D2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B5BBE"/>
    <w:multiLevelType w:val="hybridMultilevel"/>
    <w:tmpl w:val="8BB4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16605"/>
    <w:multiLevelType w:val="hybridMultilevel"/>
    <w:tmpl w:val="311EC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C7F50"/>
    <w:multiLevelType w:val="hybridMultilevel"/>
    <w:tmpl w:val="0B8A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8079E"/>
    <w:multiLevelType w:val="hybridMultilevel"/>
    <w:tmpl w:val="5AB8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D5125"/>
    <w:multiLevelType w:val="hybridMultilevel"/>
    <w:tmpl w:val="6B56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82A92"/>
    <w:multiLevelType w:val="hybridMultilevel"/>
    <w:tmpl w:val="A76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E26DF"/>
    <w:multiLevelType w:val="hybridMultilevel"/>
    <w:tmpl w:val="084E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1548B"/>
    <w:multiLevelType w:val="hybridMultilevel"/>
    <w:tmpl w:val="29DEA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601B2"/>
    <w:multiLevelType w:val="hybridMultilevel"/>
    <w:tmpl w:val="8586E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1207C"/>
    <w:multiLevelType w:val="hybridMultilevel"/>
    <w:tmpl w:val="C59E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92E01"/>
    <w:multiLevelType w:val="hybridMultilevel"/>
    <w:tmpl w:val="0C0ED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54FA2"/>
    <w:multiLevelType w:val="hybridMultilevel"/>
    <w:tmpl w:val="97F88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9719CF"/>
    <w:multiLevelType w:val="hybridMultilevel"/>
    <w:tmpl w:val="3192F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C1E5E"/>
    <w:multiLevelType w:val="hybridMultilevel"/>
    <w:tmpl w:val="6278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42A72"/>
    <w:multiLevelType w:val="hybridMultilevel"/>
    <w:tmpl w:val="2F3A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B657A"/>
    <w:multiLevelType w:val="hybridMultilevel"/>
    <w:tmpl w:val="697A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E5211"/>
    <w:multiLevelType w:val="hybridMultilevel"/>
    <w:tmpl w:val="07FE1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A7A65"/>
    <w:multiLevelType w:val="hybridMultilevel"/>
    <w:tmpl w:val="9FD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04C12"/>
    <w:multiLevelType w:val="hybridMultilevel"/>
    <w:tmpl w:val="28047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27B4B"/>
    <w:multiLevelType w:val="hybridMultilevel"/>
    <w:tmpl w:val="9CF2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0D4167"/>
    <w:multiLevelType w:val="hybridMultilevel"/>
    <w:tmpl w:val="AD0A0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534D3B"/>
    <w:multiLevelType w:val="hybridMultilevel"/>
    <w:tmpl w:val="0E0C4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22D77"/>
    <w:multiLevelType w:val="hybridMultilevel"/>
    <w:tmpl w:val="D70A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53CAC"/>
    <w:multiLevelType w:val="hybridMultilevel"/>
    <w:tmpl w:val="31002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545FF5"/>
    <w:multiLevelType w:val="hybridMultilevel"/>
    <w:tmpl w:val="F0C2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2F7DD0"/>
    <w:multiLevelType w:val="multilevel"/>
    <w:tmpl w:val="F67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4C1F9A"/>
    <w:multiLevelType w:val="hybridMultilevel"/>
    <w:tmpl w:val="37D0B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ED7B53"/>
    <w:multiLevelType w:val="hybridMultilevel"/>
    <w:tmpl w:val="5CA83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E1FC7"/>
    <w:multiLevelType w:val="hybridMultilevel"/>
    <w:tmpl w:val="844A7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359EB"/>
    <w:multiLevelType w:val="hybridMultilevel"/>
    <w:tmpl w:val="0D8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F424F"/>
    <w:multiLevelType w:val="hybridMultilevel"/>
    <w:tmpl w:val="4784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D23FC7"/>
    <w:multiLevelType w:val="hybridMultilevel"/>
    <w:tmpl w:val="0AD03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8D6E84"/>
    <w:multiLevelType w:val="hybridMultilevel"/>
    <w:tmpl w:val="FCA8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D6383"/>
    <w:multiLevelType w:val="hybridMultilevel"/>
    <w:tmpl w:val="BDA60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21"/>
  </w:num>
  <w:num w:numId="4">
    <w:abstractNumId w:val="32"/>
  </w:num>
  <w:num w:numId="5">
    <w:abstractNumId w:val="11"/>
  </w:num>
  <w:num w:numId="6">
    <w:abstractNumId w:val="7"/>
  </w:num>
  <w:num w:numId="7">
    <w:abstractNumId w:val="19"/>
  </w:num>
  <w:num w:numId="8">
    <w:abstractNumId w:val="14"/>
  </w:num>
  <w:num w:numId="9">
    <w:abstractNumId w:val="1"/>
  </w:num>
  <w:num w:numId="10">
    <w:abstractNumId w:val="2"/>
  </w:num>
  <w:num w:numId="11">
    <w:abstractNumId w:val="30"/>
  </w:num>
  <w:num w:numId="12">
    <w:abstractNumId w:val="9"/>
  </w:num>
  <w:num w:numId="13">
    <w:abstractNumId w:val="8"/>
  </w:num>
  <w:num w:numId="14">
    <w:abstractNumId w:val="25"/>
  </w:num>
  <w:num w:numId="15">
    <w:abstractNumId w:val="5"/>
  </w:num>
  <w:num w:numId="16">
    <w:abstractNumId w:val="20"/>
  </w:num>
  <w:num w:numId="17">
    <w:abstractNumId w:val="15"/>
  </w:num>
  <w:num w:numId="18">
    <w:abstractNumId w:val="27"/>
  </w:num>
  <w:num w:numId="19">
    <w:abstractNumId w:val="13"/>
  </w:num>
  <w:num w:numId="20">
    <w:abstractNumId w:val="35"/>
  </w:num>
  <w:num w:numId="21">
    <w:abstractNumId w:val="16"/>
  </w:num>
  <w:num w:numId="22">
    <w:abstractNumId w:val="26"/>
  </w:num>
  <w:num w:numId="23">
    <w:abstractNumId w:val="4"/>
  </w:num>
  <w:num w:numId="24">
    <w:abstractNumId w:val="33"/>
  </w:num>
  <w:num w:numId="25">
    <w:abstractNumId w:val="29"/>
  </w:num>
  <w:num w:numId="26">
    <w:abstractNumId w:val="22"/>
  </w:num>
  <w:num w:numId="27">
    <w:abstractNumId w:val="23"/>
  </w:num>
  <w:num w:numId="28">
    <w:abstractNumId w:val="24"/>
  </w:num>
  <w:num w:numId="29">
    <w:abstractNumId w:val="12"/>
  </w:num>
  <w:num w:numId="30">
    <w:abstractNumId w:val="10"/>
  </w:num>
  <w:num w:numId="31">
    <w:abstractNumId w:val="3"/>
  </w:num>
  <w:num w:numId="32">
    <w:abstractNumId w:val="31"/>
  </w:num>
  <w:num w:numId="33">
    <w:abstractNumId w:val="0"/>
  </w:num>
  <w:num w:numId="34">
    <w:abstractNumId w:val="17"/>
  </w:num>
  <w:num w:numId="35">
    <w:abstractNumId w:val="2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9D"/>
    <w:rsid w:val="000106F8"/>
    <w:rsid w:val="00012AC2"/>
    <w:rsid w:val="00040FB9"/>
    <w:rsid w:val="00047973"/>
    <w:rsid w:val="00054C9F"/>
    <w:rsid w:val="00067E75"/>
    <w:rsid w:val="00091844"/>
    <w:rsid w:val="000A0A50"/>
    <w:rsid w:val="000A2FCF"/>
    <w:rsid w:val="000E2B81"/>
    <w:rsid w:val="000F021E"/>
    <w:rsid w:val="001250E3"/>
    <w:rsid w:val="001428CA"/>
    <w:rsid w:val="00151F54"/>
    <w:rsid w:val="001547A7"/>
    <w:rsid w:val="00155BAD"/>
    <w:rsid w:val="0017131C"/>
    <w:rsid w:val="00187B19"/>
    <w:rsid w:val="00190AD0"/>
    <w:rsid w:val="001B3171"/>
    <w:rsid w:val="001C0775"/>
    <w:rsid w:val="001C6811"/>
    <w:rsid w:val="001F1F71"/>
    <w:rsid w:val="001F7C1B"/>
    <w:rsid w:val="00202D9F"/>
    <w:rsid w:val="00206E5D"/>
    <w:rsid w:val="0022280C"/>
    <w:rsid w:val="00231C0D"/>
    <w:rsid w:val="00240089"/>
    <w:rsid w:val="00260F36"/>
    <w:rsid w:val="00262B11"/>
    <w:rsid w:val="00291081"/>
    <w:rsid w:val="002928C3"/>
    <w:rsid w:val="002B0617"/>
    <w:rsid w:val="002C1B22"/>
    <w:rsid w:val="002D46BD"/>
    <w:rsid w:val="002F2AAF"/>
    <w:rsid w:val="00304EC5"/>
    <w:rsid w:val="003156A2"/>
    <w:rsid w:val="00331075"/>
    <w:rsid w:val="00335ECE"/>
    <w:rsid w:val="0034456D"/>
    <w:rsid w:val="003460CF"/>
    <w:rsid w:val="00350D34"/>
    <w:rsid w:val="003609F0"/>
    <w:rsid w:val="00361EB3"/>
    <w:rsid w:val="003633E4"/>
    <w:rsid w:val="00364378"/>
    <w:rsid w:val="00366F56"/>
    <w:rsid w:val="00385F46"/>
    <w:rsid w:val="00390302"/>
    <w:rsid w:val="00390490"/>
    <w:rsid w:val="0039113A"/>
    <w:rsid w:val="003B68D3"/>
    <w:rsid w:val="003B6C75"/>
    <w:rsid w:val="003E1A59"/>
    <w:rsid w:val="00413A13"/>
    <w:rsid w:val="0041616E"/>
    <w:rsid w:val="004244FC"/>
    <w:rsid w:val="00433823"/>
    <w:rsid w:val="004401A3"/>
    <w:rsid w:val="00445317"/>
    <w:rsid w:val="00460160"/>
    <w:rsid w:val="0046647D"/>
    <w:rsid w:val="004753FC"/>
    <w:rsid w:val="004905CC"/>
    <w:rsid w:val="00490D98"/>
    <w:rsid w:val="004A0145"/>
    <w:rsid w:val="004B2B69"/>
    <w:rsid w:val="004B4787"/>
    <w:rsid w:val="004B73D9"/>
    <w:rsid w:val="004C2E88"/>
    <w:rsid w:val="004D5CD9"/>
    <w:rsid w:val="004E4738"/>
    <w:rsid w:val="004E505C"/>
    <w:rsid w:val="00523FD4"/>
    <w:rsid w:val="00532EF2"/>
    <w:rsid w:val="00543493"/>
    <w:rsid w:val="00553018"/>
    <w:rsid w:val="00556139"/>
    <w:rsid w:val="0057444E"/>
    <w:rsid w:val="00576EAC"/>
    <w:rsid w:val="00585819"/>
    <w:rsid w:val="00594A9B"/>
    <w:rsid w:val="005A16B6"/>
    <w:rsid w:val="005B1293"/>
    <w:rsid w:val="005B27B5"/>
    <w:rsid w:val="005B3BB3"/>
    <w:rsid w:val="005C5D59"/>
    <w:rsid w:val="005F245F"/>
    <w:rsid w:val="005F44CB"/>
    <w:rsid w:val="00620387"/>
    <w:rsid w:val="00624047"/>
    <w:rsid w:val="00634112"/>
    <w:rsid w:val="0064124C"/>
    <w:rsid w:val="00664DE4"/>
    <w:rsid w:val="006869A6"/>
    <w:rsid w:val="006E055B"/>
    <w:rsid w:val="007062AF"/>
    <w:rsid w:val="0076431B"/>
    <w:rsid w:val="00773A75"/>
    <w:rsid w:val="00782F9E"/>
    <w:rsid w:val="00787A5A"/>
    <w:rsid w:val="007D7D09"/>
    <w:rsid w:val="007F42E4"/>
    <w:rsid w:val="007F5689"/>
    <w:rsid w:val="007F5CD4"/>
    <w:rsid w:val="007F7C1F"/>
    <w:rsid w:val="0080474C"/>
    <w:rsid w:val="00804D46"/>
    <w:rsid w:val="00832D9E"/>
    <w:rsid w:val="00835739"/>
    <w:rsid w:val="0083639D"/>
    <w:rsid w:val="0084024D"/>
    <w:rsid w:val="00840547"/>
    <w:rsid w:val="008526C6"/>
    <w:rsid w:val="00863608"/>
    <w:rsid w:val="00880425"/>
    <w:rsid w:val="00885B19"/>
    <w:rsid w:val="008B1861"/>
    <w:rsid w:val="008C5EAB"/>
    <w:rsid w:val="008D20C2"/>
    <w:rsid w:val="008D2DF6"/>
    <w:rsid w:val="008D2E37"/>
    <w:rsid w:val="008F318F"/>
    <w:rsid w:val="00904FC2"/>
    <w:rsid w:val="0092667F"/>
    <w:rsid w:val="009346BE"/>
    <w:rsid w:val="009349FA"/>
    <w:rsid w:val="00940F3B"/>
    <w:rsid w:val="00944BB3"/>
    <w:rsid w:val="00962263"/>
    <w:rsid w:val="009704FA"/>
    <w:rsid w:val="009771BF"/>
    <w:rsid w:val="0098207A"/>
    <w:rsid w:val="0098238E"/>
    <w:rsid w:val="00982849"/>
    <w:rsid w:val="009A4563"/>
    <w:rsid w:val="009B42B9"/>
    <w:rsid w:val="009B536F"/>
    <w:rsid w:val="00A06B55"/>
    <w:rsid w:val="00A1302E"/>
    <w:rsid w:val="00A20435"/>
    <w:rsid w:val="00A4076C"/>
    <w:rsid w:val="00A44D91"/>
    <w:rsid w:val="00A46ECB"/>
    <w:rsid w:val="00A4769B"/>
    <w:rsid w:val="00A50B7C"/>
    <w:rsid w:val="00A606A7"/>
    <w:rsid w:val="00A744B2"/>
    <w:rsid w:val="00A86B65"/>
    <w:rsid w:val="00A87F32"/>
    <w:rsid w:val="00AD0C84"/>
    <w:rsid w:val="00AF7CD3"/>
    <w:rsid w:val="00B1551E"/>
    <w:rsid w:val="00B24BDB"/>
    <w:rsid w:val="00B25811"/>
    <w:rsid w:val="00B37498"/>
    <w:rsid w:val="00B40B2A"/>
    <w:rsid w:val="00B438A7"/>
    <w:rsid w:val="00B60BC6"/>
    <w:rsid w:val="00B706BE"/>
    <w:rsid w:val="00B87F6B"/>
    <w:rsid w:val="00BA7F6F"/>
    <w:rsid w:val="00BC24C4"/>
    <w:rsid w:val="00BD1DF8"/>
    <w:rsid w:val="00BE7F57"/>
    <w:rsid w:val="00BF4846"/>
    <w:rsid w:val="00C05840"/>
    <w:rsid w:val="00C13EEF"/>
    <w:rsid w:val="00C20754"/>
    <w:rsid w:val="00C2337D"/>
    <w:rsid w:val="00C34F42"/>
    <w:rsid w:val="00C3558F"/>
    <w:rsid w:val="00C43868"/>
    <w:rsid w:val="00C50BA3"/>
    <w:rsid w:val="00C57964"/>
    <w:rsid w:val="00C63816"/>
    <w:rsid w:val="00C65A4B"/>
    <w:rsid w:val="00C81218"/>
    <w:rsid w:val="00C92E39"/>
    <w:rsid w:val="00C92F99"/>
    <w:rsid w:val="00C93832"/>
    <w:rsid w:val="00C951A6"/>
    <w:rsid w:val="00CA3845"/>
    <w:rsid w:val="00CA72AB"/>
    <w:rsid w:val="00CB205A"/>
    <w:rsid w:val="00CC1322"/>
    <w:rsid w:val="00CE7FCD"/>
    <w:rsid w:val="00D0144D"/>
    <w:rsid w:val="00D220F9"/>
    <w:rsid w:val="00D521F4"/>
    <w:rsid w:val="00D54996"/>
    <w:rsid w:val="00D66F4A"/>
    <w:rsid w:val="00D91D92"/>
    <w:rsid w:val="00DB4A2F"/>
    <w:rsid w:val="00DC467C"/>
    <w:rsid w:val="00DC7E64"/>
    <w:rsid w:val="00DE029C"/>
    <w:rsid w:val="00DE14A4"/>
    <w:rsid w:val="00E179B5"/>
    <w:rsid w:val="00E17B85"/>
    <w:rsid w:val="00E25B1C"/>
    <w:rsid w:val="00E363FA"/>
    <w:rsid w:val="00E46D13"/>
    <w:rsid w:val="00E64421"/>
    <w:rsid w:val="00E713C0"/>
    <w:rsid w:val="00EA1A8E"/>
    <w:rsid w:val="00EC16B1"/>
    <w:rsid w:val="00EC7145"/>
    <w:rsid w:val="00EE7CBF"/>
    <w:rsid w:val="00EF1FA1"/>
    <w:rsid w:val="00EF2E45"/>
    <w:rsid w:val="00EF5DAA"/>
    <w:rsid w:val="00F013EC"/>
    <w:rsid w:val="00F03320"/>
    <w:rsid w:val="00F06F60"/>
    <w:rsid w:val="00F20739"/>
    <w:rsid w:val="00F328DF"/>
    <w:rsid w:val="00F473A0"/>
    <w:rsid w:val="00F50B28"/>
    <w:rsid w:val="00F61D44"/>
    <w:rsid w:val="00F62515"/>
    <w:rsid w:val="00F81D10"/>
    <w:rsid w:val="00F863C5"/>
    <w:rsid w:val="00F9431D"/>
    <w:rsid w:val="00FA58D0"/>
    <w:rsid w:val="00FB1A97"/>
    <w:rsid w:val="00FC7E06"/>
    <w:rsid w:val="00FE2520"/>
    <w:rsid w:val="00FF0883"/>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E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Level 1 Topic Heading"/>
    <w:next w:val="Text"/>
    <w:link w:val="Heading1Char"/>
    <w:qFormat/>
    <w:rsid w:val="003609F0"/>
    <w:pPr>
      <w:keepNext/>
      <w:spacing w:before="180" w:after="60" w:line="400" w:lineRule="exact"/>
      <w:outlineLvl w:val="0"/>
    </w:pPr>
    <w:rPr>
      <w:rFonts w:ascii="Verdana" w:eastAsia="Times New Roman" w:hAnsi="Verdana" w:cs="Times New Roman"/>
      <w:b/>
      <w:color w:val="000000"/>
      <w:kern w:val="24"/>
      <w:sz w:val="36"/>
      <w:szCs w:val="20"/>
    </w:rPr>
  </w:style>
  <w:style w:type="paragraph" w:styleId="Heading2">
    <w:name w:val="heading 2"/>
    <w:aliases w:val="h2,Level 2 Topic Heading"/>
    <w:basedOn w:val="Heading1"/>
    <w:next w:val="Text"/>
    <w:link w:val="Heading2Char"/>
    <w:qFormat/>
    <w:rsid w:val="003609F0"/>
    <w:pPr>
      <w:outlineLvl w:val="1"/>
    </w:pPr>
    <w:rPr>
      <w:color w:val="808080"/>
    </w:rPr>
  </w:style>
  <w:style w:type="paragraph" w:styleId="Heading3">
    <w:name w:val="heading 3"/>
    <w:basedOn w:val="Normal"/>
    <w:next w:val="Normal"/>
    <w:link w:val="Heading3Char"/>
    <w:uiPriority w:val="9"/>
    <w:unhideWhenUsed/>
    <w:qFormat/>
    <w:rsid w:val="00C92F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2F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rsid w:val="003609F0"/>
    <w:rPr>
      <w:rFonts w:ascii="Verdana" w:eastAsia="Times New Roman" w:hAnsi="Verdana" w:cs="Times New Roman"/>
      <w:b/>
      <w:color w:val="000000"/>
      <w:kern w:val="24"/>
      <w:sz w:val="36"/>
      <w:szCs w:val="20"/>
    </w:rPr>
  </w:style>
  <w:style w:type="character" w:customStyle="1" w:styleId="Heading2Char">
    <w:name w:val="Heading 2 Char"/>
    <w:aliases w:val="h2 Char,Level 2 Topic Heading Char"/>
    <w:basedOn w:val="DefaultParagraphFont"/>
    <w:link w:val="Heading2"/>
    <w:rsid w:val="003609F0"/>
    <w:rPr>
      <w:rFonts w:ascii="Verdana" w:eastAsia="Times New Roman" w:hAnsi="Verdana" w:cs="Times New Roman"/>
      <w:b/>
      <w:color w:val="808080"/>
      <w:kern w:val="24"/>
      <w:sz w:val="36"/>
      <w:szCs w:val="20"/>
    </w:rPr>
  </w:style>
  <w:style w:type="paragraph" w:customStyle="1" w:styleId="Text">
    <w:name w:val="Text"/>
    <w:aliases w:val="t"/>
    <w:link w:val="APPLYANOTHERSTYLECharChar"/>
    <w:rsid w:val="003609F0"/>
    <w:pPr>
      <w:spacing w:before="60" w:after="60" w:line="260" w:lineRule="exact"/>
    </w:pPr>
    <w:rPr>
      <w:rFonts w:ascii="Verdana" w:eastAsia="Times New Roman" w:hAnsi="Verdana" w:cs="Times New Roman"/>
      <w:color w:val="000000"/>
      <w:sz w:val="20"/>
      <w:szCs w:val="20"/>
    </w:rPr>
  </w:style>
  <w:style w:type="character" w:customStyle="1" w:styleId="APPLYANOTHERSTYLECharChar">
    <w:name w:val="APPLY ANOTHER STYLE Char Char"/>
    <w:basedOn w:val="DefaultParagraphFont"/>
    <w:link w:val="Text"/>
    <w:locked/>
    <w:rsid w:val="003609F0"/>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360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9F0"/>
    <w:rPr>
      <w:rFonts w:ascii="Tahoma" w:hAnsi="Tahoma" w:cs="Tahoma"/>
      <w:sz w:val="16"/>
      <w:szCs w:val="16"/>
    </w:rPr>
  </w:style>
  <w:style w:type="character" w:customStyle="1" w:styleId="Heading3Char">
    <w:name w:val="Heading 3 Char"/>
    <w:basedOn w:val="DefaultParagraphFont"/>
    <w:link w:val="Heading3"/>
    <w:uiPriority w:val="9"/>
    <w:rsid w:val="00C92F9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92F99"/>
    <w:pPr>
      <w:ind w:left="720"/>
      <w:contextualSpacing/>
    </w:pPr>
  </w:style>
  <w:style w:type="character" w:styleId="CommentReference">
    <w:name w:val="annotation reference"/>
    <w:aliases w:val="cr,Used by Word to flag author queries"/>
    <w:basedOn w:val="DefaultParagraphFont"/>
    <w:uiPriority w:val="99"/>
    <w:unhideWhenUsed/>
    <w:rsid w:val="00C92F99"/>
    <w:rPr>
      <w:sz w:val="16"/>
      <w:szCs w:val="16"/>
    </w:rPr>
  </w:style>
  <w:style w:type="paragraph" w:styleId="CommentText">
    <w:name w:val="annotation text"/>
    <w:aliases w:val="ct,Used by Word for text of author queries"/>
    <w:basedOn w:val="Normal"/>
    <w:link w:val="CommentTextChar"/>
    <w:uiPriority w:val="99"/>
    <w:unhideWhenUsed/>
    <w:rsid w:val="00C92F99"/>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uiPriority w:val="99"/>
    <w:rsid w:val="00C92F99"/>
    <w:rPr>
      <w:sz w:val="20"/>
      <w:szCs w:val="20"/>
    </w:rPr>
  </w:style>
  <w:style w:type="paragraph" w:styleId="CommentSubject">
    <w:name w:val="annotation subject"/>
    <w:basedOn w:val="CommentText"/>
    <w:next w:val="CommentText"/>
    <w:link w:val="CommentSubjectChar"/>
    <w:uiPriority w:val="99"/>
    <w:semiHidden/>
    <w:unhideWhenUsed/>
    <w:rsid w:val="00C92F99"/>
    <w:rPr>
      <w:b/>
      <w:bCs/>
    </w:rPr>
  </w:style>
  <w:style w:type="character" w:customStyle="1" w:styleId="CommentSubjectChar">
    <w:name w:val="Comment Subject Char"/>
    <w:basedOn w:val="CommentTextChar"/>
    <w:link w:val="CommentSubject"/>
    <w:uiPriority w:val="99"/>
    <w:semiHidden/>
    <w:rsid w:val="00C92F99"/>
    <w:rPr>
      <w:b/>
      <w:bCs/>
      <w:sz w:val="20"/>
      <w:szCs w:val="20"/>
    </w:rPr>
  </w:style>
  <w:style w:type="character" w:customStyle="1" w:styleId="Heading4Char">
    <w:name w:val="Heading 4 Char"/>
    <w:basedOn w:val="DefaultParagraphFont"/>
    <w:link w:val="Heading4"/>
    <w:uiPriority w:val="9"/>
    <w:rsid w:val="00C92F99"/>
    <w:rPr>
      <w:rFonts w:asciiTheme="majorHAnsi" w:eastAsiaTheme="majorEastAsia" w:hAnsiTheme="majorHAnsi" w:cstheme="majorBidi"/>
      <w:b/>
      <w:bCs/>
      <w:i/>
      <w:iCs/>
      <w:color w:val="4F81BD" w:themeColor="accent1"/>
    </w:rPr>
  </w:style>
  <w:style w:type="table" w:styleId="LightList-Accent5">
    <w:name w:val="Light List Accent 5"/>
    <w:basedOn w:val="TableNormal"/>
    <w:uiPriority w:val="61"/>
    <w:rsid w:val="00C92F9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aption">
    <w:name w:val="caption"/>
    <w:basedOn w:val="Normal"/>
    <w:next w:val="Normal"/>
    <w:uiPriority w:val="35"/>
    <w:unhideWhenUsed/>
    <w:qFormat/>
    <w:rsid w:val="000E2B81"/>
    <w:pPr>
      <w:spacing w:line="240" w:lineRule="auto"/>
    </w:pPr>
    <w:rPr>
      <w:b/>
      <w:bCs/>
      <w:color w:val="4F81BD" w:themeColor="accent1"/>
      <w:sz w:val="18"/>
      <w:szCs w:val="18"/>
    </w:rPr>
  </w:style>
  <w:style w:type="table" w:styleId="LightShading-Accent1">
    <w:name w:val="Light Shading Accent 1"/>
    <w:basedOn w:val="TableNormal"/>
    <w:uiPriority w:val="60"/>
    <w:rsid w:val="000E2B8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880425"/>
    <w:rPr>
      <w:color w:val="0000FF" w:themeColor="hyperlink"/>
      <w:u w:val="single"/>
    </w:rPr>
  </w:style>
  <w:style w:type="table" w:styleId="TableGrid">
    <w:name w:val="Table Grid"/>
    <w:basedOn w:val="TableNormal"/>
    <w:uiPriority w:val="59"/>
    <w:rsid w:val="001F1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87A5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787A5A"/>
    <w:pPr>
      <w:spacing w:after="15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D2E37"/>
    <w:rPr>
      <w:vertAlign w:val="superscript"/>
    </w:rPr>
  </w:style>
  <w:style w:type="paragraph" w:customStyle="1" w:styleId="Figure">
    <w:name w:val="Figure"/>
    <w:aliases w:val="fig"/>
    <w:basedOn w:val="Text"/>
    <w:next w:val="Text"/>
    <w:rsid w:val="008F318F"/>
    <w:pPr>
      <w:spacing w:after="180" w:line="240" w:lineRule="auto"/>
    </w:pPr>
  </w:style>
  <w:style w:type="paragraph" w:customStyle="1" w:styleId="PrintMSCorp">
    <w:name w:val="Print MS Corp"/>
    <w:aliases w:val="pms,Product-MS"/>
    <w:next w:val="Text"/>
    <w:rsid w:val="008F318F"/>
    <w:pPr>
      <w:spacing w:before="180" w:after="60" w:line="300" w:lineRule="exact"/>
      <w:jc w:val="right"/>
    </w:pPr>
    <w:rPr>
      <w:rFonts w:ascii="Microsoft Logo 95" w:eastAsia="Times New Roman" w:hAnsi="Microsoft Logo 95" w:cs="Times New Roman"/>
      <w:noProof/>
      <w:color w:val="800000"/>
      <w:sz w:val="26"/>
      <w:szCs w:val="20"/>
    </w:rPr>
  </w:style>
  <w:style w:type="character" w:customStyle="1" w:styleId="Bold">
    <w:name w:val="Bold"/>
    <w:aliases w:val="b"/>
    <w:basedOn w:val="DefaultParagraphFont"/>
    <w:rsid w:val="008F318F"/>
    <w:rPr>
      <w:b/>
    </w:rPr>
  </w:style>
  <w:style w:type="paragraph" w:customStyle="1" w:styleId="ProductHead">
    <w:name w:val="Product Head"/>
    <w:aliases w:val="ph"/>
    <w:basedOn w:val="Normal"/>
    <w:next w:val="Normal"/>
    <w:rsid w:val="008F318F"/>
    <w:pPr>
      <w:keepNext/>
      <w:keepLines/>
      <w:suppressLineNumbers/>
      <w:suppressAutoHyphens/>
      <w:spacing w:before="240" w:after="0" w:line="440" w:lineRule="exact"/>
      <w:ind w:left="360"/>
    </w:pPr>
    <w:rPr>
      <w:rFonts w:ascii="Times New Roman" w:eastAsiaTheme="minorHAnsi" w:hAnsi="Times New Roman"/>
      <w:b/>
      <w:snapToGrid w:val="0"/>
      <w:spacing w:val="-40"/>
      <w:kern w:val="72"/>
      <w:sz w:val="42"/>
      <w:szCs w:val="24"/>
    </w:rPr>
  </w:style>
  <w:style w:type="paragraph" w:styleId="Title">
    <w:name w:val="Title"/>
    <w:basedOn w:val="Normal"/>
    <w:next w:val="Normal"/>
    <w:link w:val="TitleChar"/>
    <w:qFormat/>
    <w:rsid w:val="008F31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F31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F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846"/>
  </w:style>
  <w:style w:type="paragraph" w:styleId="Footer">
    <w:name w:val="footer"/>
    <w:basedOn w:val="Normal"/>
    <w:link w:val="FooterChar"/>
    <w:uiPriority w:val="99"/>
    <w:unhideWhenUsed/>
    <w:rsid w:val="00BF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846"/>
  </w:style>
  <w:style w:type="table" w:styleId="MediumGrid3-Accent3">
    <w:name w:val="Medium Grid 3 Accent 3"/>
    <w:basedOn w:val="TableNormal"/>
    <w:uiPriority w:val="69"/>
    <w:rsid w:val="00BF484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Spacing">
    <w:name w:val="No Spacing"/>
    <w:uiPriority w:val="1"/>
    <w:qFormat/>
    <w:rsid w:val="00BF4846"/>
    <w:pPr>
      <w:spacing w:after="0" w:line="240" w:lineRule="auto"/>
    </w:pPr>
  </w:style>
  <w:style w:type="paragraph" w:styleId="Revision">
    <w:name w:val="Revision"/>
    <w:hidden/>
    <w:uiPriority w:val="99"/>
    <w:semiHidden/>
    <w:rsid w:val="00FA58D0"/>
    <w:pPr>
      <w:spacing w:after="0" w:line="240" w:lineRule="auto"/>
    </w:pPr>
  </w:style>
  <w:style w:type="character" w:styleId="FollowedHyperlink">
    <w:name w:val="FollowedHyperlink"/>
    <w:basedOn w:val="DefaultParagraphFont"/>
    <w:uiPriority w:val="99"/>
    <w:semiHidden/>
    <w:unhideWhenUsed/>
    <w:rsid w:val="00620387"/>
    <w:rPr>
      <w:color w:val="800080" w:themeColor="followedHyperlink"/>
      <w:u w:val="single"/>
    </w:rPr>
  </w:style>
  <w:style w:type="table" w:customStyle="1" w:styleId="LightList-Accent11">
    <w:name w:val="Light List - Accent 11"/>
    <w:basedOn w:val="TableNormal"/>
    <w:uiPriority w:val="61"/>
    <w:rsid w:val="0041616E"/>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9349F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EA1A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EA1A8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OCHeading">
    <w:name w:val="TOC Heading"/>
    <w:basedOn w:val="Heading1"/>
    <w:next w:val="Normal"/>
    <w:uiPriority w:val="39"/>
    <w:semiHidden/>
    <w:unhideWhenUsed/>
    <w:qFormat/>
    <w:rsid w:val="004905CC"/>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iPriority w:val="39"/>
    <w:unhideWhenUsed/>
    <w:rsid w:val="004905CC"/>
    <w:pPr>
      <w:spacing w:after="100"/>
      <w:ind w:left="220"/>
    </w:pPr>
  </w:style>
  <w:style w:type="paragraph" w:styleId="TOC1">
    <w:name w:val="toc 1"/>
    <w:basedOn w:val="Normal"/>
    <w:next w:val="Normal"/>
    <w:autoRedefine/>
    <w:uiPriority w:val="39"/>
    <w:unhideWhenUsed/>
    <w:rsid w:val="004905CC"/>
    <w:pPr>
      <w:spacing w:after="100"/>
    </w:pPr>
  </w:style>
  <w:style w:type="paragraph" w:styleId="TOC3">
    <w:name w:val="toc 3"/>
    <w:basedOn w:val="Normal"/>
    <w:next w:val="Normal"/>
    <w:autoRedefine/>
    <w:uiPriority w:val="39"/>
    <w:unhideWhenUsed/>
    <w:rsid w:val="004905C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Level 1 Topic Heading"/>
    <w:next w:val="Text"/>
    <w:link w:val="Heading1Char"/>
    <w:qFormat/>
    <w:rsid w:val="003609F0"/>
    <w:pPr>
      <w:keepNext/>
      <w:spacing w:before="180" w:after="60" w:line="400" w:lineRule="exact"/>
      <w:outlineLvl w:val="0"/>
    </w:pPr>
    <w:rPr>
      <w:rFonts w:ascii="Verdana" w:eastAsia="Times New Roman" w:hAnsi="Verdana" w:cs="Times New Roman"/>
      <w:b/>
      <w:color w:val="000000"/>
      <w:kern w:val="24"/>
      <w:sz w:val="36"/>
      <w:szCs w:val="20"/>
    </w:rPr>
  </w:style>
  <w:style w:type="paragraph" w:styleId="Heading2">
    <w:name w:val="heading 2"/>
    <w:aliases w:val="h2,Level 2 Topic Heading"/>
    <w:basedOn w:val="Heading1"/>
    <w:next w:val="Text"/>
    <w:link w:val="Heading2Char"/>
    <w:qFormat/>
    <w:rsid w:val="003609F0"/>
    <w:pPr>
      <w:outlineLvl w:val="1"/>
    </w:pPr>
    <w:rPr>
      <w:color w:val="808080"/>
    </w:rPr>
  </w:style>
  <w:style w:type="paragraph" w:styleId="Heading3">
    <w:name w:val="heading 3"/>
    <w:basedOn w:val="Normal"/>
    <w:next w:val="Normal"/>
    <w:link w:val="Heading3Char"/>
    <w:uiPriority w:val="9"/>
    <w:unhideWhenUsed/>
    <w:qFormat/>
    <w:rsid w:val="00C92F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2F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rsid w:val="003609F0"/>
    <w:rPr>
      <w:rFonts w:ascii="Verdana" w:eastAsia="Times New Roman" w:hAnsi="Verdana" w:cs="Times New Roman"/>
      <w:b/>
      <w:color w:val="000000"/>
      <w:kern w:val="24"/>
      <w:sz w:val="36"/>
      <w:szCs w:val="20"/>
    </w:rPr>
  </w:style>
  <w:style w:type="character" w:customStyle="1" w:styleId="Heading2Char">
    <w:name w:val="Heading 2 Char"/>
    <w:aliases w:val="h2 Char,Level 2 Topic Heading Char"/>
    <w:basedOn w:val="DefaultParagraphFont"/>
    <w:link w:val="Heading2"/>
    <w:rsid w:val="003609F0"/>
    <w:rPr>
      <w:rFonts w:ascii="Verdana" w:eastAsia="Times New Roman" w:hAnsi="Verdana" w:cs="Times New Roman"/>
      <w:b/>
      <w:color w:val="808080"/>
      <w:kern w:val="24"/>
      <w:sz w:val="36"/>
      <w:szCs w:val="20"/>
    </w:rPr>
  </w:style>
  <w:style w:type="paragraph" w:customStyle="1" w:styleId="Text">
    <w:name w:val="Text"/>
    <w:aliases w:val="t"/>
    <w:link w:val="APPLYANOTHERSTYLECharChar"/>
    <w:rsid w:val="003609F0"/>
    <w:pPr>
      <w:spacing w:before="60" w:after="60" w:line="260" w:lineRule="exact"/>
    </w:pPr>
    <w:rPr>
      <w:rFonts w:ascii="Verdana" w:eastAsia="Times New Roman" w:hAnsi="Verdana" w:cs="Times New Roman"/>
      <w:color w:val="000000"/>
      <w:sz w:val="20"/>
      <w:szCs w:val="20"/>
    </w:rPr>
  </w:style>
  <w:style w:type="character" w:customStyle="1" w:styleId="APPLYANOTHERSTYLECharChar">
    <w:name w:val="APPLY ANOTHER STYLE Char Char"/>
    <w:basedOn w:val="DefaultParagraphFont"/>
    <w:link w:val="Text"/>
    <w:locked/>
    <w:rsid w:val="003609F0"/>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360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9F0"/>
    <w:rPr>
      <w:rFonts w:ascii="Tahoma" w:hAnsi="Tahoma" w:cs="Tahoma"/>
      <w:sz w:val="16"/>
      <w:szCs w:val="16"/>
    </w:rPr>
  </w:style>
  <w:style w:type="character" w:customStyle="1" w:styleId="Heading3Char">
    <w:name w:val="Heading 3 Char"/>
    <w:basedOn w:val="DefaultParagraphFont"/>
    <w:link w:val="Heading3"/>
    <w:uiPriority w:val="9"/>
    <w:rsid w:val="00C92F9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92F99"/>
    <w:pPr>
      <w:ind w:left="720"/>
      <w:contextualSpacing/>
    </w:pPr>
  </w:style>
  <w:style w:type="character" w:styleId="CommentReference">
    <w:name w:val="annotation reference"/>
    <w:aliases w:val="cr,Used by Word to flag author queries"/>
    <w:basedOn w:val="DefaultParagraphFont"/>
    <w:uiPriority w:val="99"/>
    <w:unhideWhenUsed/>
    <w:rsid w:val="00C92F99"/>
    <w:rPr>
      <w:sz w:val="16"/>
      <w:szCs w:val="16"/>
    </w:rPr>
  </w:style>
  <w:style w:type="paragraph" w:styleId="CommentText">
    <w:name w:val="annotation text"/>
    <w:aliases w:val="ct,Used by Word for text of author queries"/>
    <w:basedOn w:val="Normal"/>
    <w:link w:val="CommentTextChar"/>
    <w:uiPriority w:val="99"/>
    <w:unhideWhenUsed/>
    <w:rsid w:val="00C92F99"/>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uiPriority w:val="99"/>
    <w:rsid w:val="00C92F99"/>
    <w:rPr>
      <w:sz w:val="20"/>
      <w:szCs w:val="20"/>
    </w:rPr>
  </w:style>
  <w:style w:type="paragraph" w:styleId="CommentSubject">
    <w:name w:val="annotation subject"/>
    <w:basedOn w:val="CommentText"/>
    <w:next w:val="CommentText"/>
    <w:link w:val="CommentSubjectChar"/>
    <w:uiPriority w:val="99"/>
    <w:semiHidden/>
    <w:unhideWhenUsed/>
    <w:rsid w:val="00C92F99"/>
    <w:rPr>
      <w:b/>
      <w:bCs/>
    </w:rPr>
  </w:style>
  <w:style w:type="character" w:customStyle="1" w:styleId="CommentSubjectChar">
    <w:name w:val="Comment Subject Char"/>
    <w:basedOn w:val="CommentTextChar"/>
    <w:link w:val="CommentSubject"/>
    <w:uiPriority w:val="99"/>
    <w:semiHidden/>
    <w:rsid w:val="00C92F99"/>
    <w:rPr>
      <w:b/>
      <w:bCs/>
      <w:sz w:val="20"/>
      <w:szCs w:val="20"/>
    </w:rPr>
  </w:style>
  <w:style w:type="character" w:customStyle="1" w:styleId="Heading4Char">
    <w:name w:val="Heading 4 Char"/>
    <w:basedOn w:val="DefaultParagraphFont"/>
    <w:link w:val="Heading4"/>
    <w:uiPriority w:val="9"/>
    <w:rsid w:val="00C92F99"/>
    <w:rPr>
      <w:rFonts w:asciiTheme="majorHAnsi" w:eastAsiaTheme="majorEastAsia" w:hAnsiTheme="majorHAnsi" w:cstheme="majorBidi"/>
      <w:b/>
      <w:bCs/>
      <w:i/>
      <w:iCs/>
      <w:color w:val="4F81BD" w:themeColor="accent1"/>
    </w:rPr>
  </w:style>
  <w:style w:type="table" w:styleId="LightList-Accent5">
    <w:name w:val="Light List Accent 5"/>
    <w:basedOn w:val="TableNormal"/>
    <w:uiPriority w:val="61"/>
    <w:rsid w:val="00C92F9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aption">
    <w:name w:val="caption"/>
    <w:basedOn w:val="Normal"/>
    <w:next w:val="Normal"/>
    <w:uiPriority w:val="35"/>
    <w:unhideWhenUsed/>
    <w:qFormat/>
    <w:rsid w:val="000E2B81"/>
    <w:pPr>
      <w:spacing w:line="240" w:lineRule="auto"/>
    </w:pPr>
    <w:rPr>
      <w:b/>
      <w:bCs/>
      <w:color w:val="4F81BD" w:themeColor="accent1"/>
      <w:sz w:val="18"/>
      <w:szCs w:val="18"/>
    </w:rPr>
  </w:style>
  <w:style w:type="table" w:styleId="LightShading-Accent1">
    <w:name w:val="Light Shading Accent 1"/>
    <w:basedOn w:val="TableNormal"/>
    <w:uiPriority w:val="60"/>
    <w:rsid w:val="000E2B8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880425"/>
    <w:rPr>
      <w:color w:val="0000FF" w:themeColor="hyperlink"/>
      <w:u w:val="single"/>
    </w:rPr>
  </w:style>
  <w:style w:type="table" w:styleId="TableGrid">
    <w:name w:val="Table Grid"/>
    <w:basedOn w:val="TableNormal"/>
    <w:uiPriority w:val="59"/>
    <w:rsid w:val="001F1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87A5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787A5A"/>
    <w:pPr>
      <w:spacing w:after="15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D2E37"/>
    <w:rPr>
      <w:vertAlign w:val="superscript"/>
    </w:rPr>
  </w:style>
  <w:style w:type="paragraph" w:customStyle="1" w:styleId="Figure">
    <w:name w:val="Figure"/>
    <w:aliases w:val="fig"/>
    <w:basedOn w:val="Text"/>
    <w:next w:val="Text"/>
    <w:rsid w:val="008F318F"/>
    <w:pPr>
      <w:spacing w:after="180" w:line="240" w:lineRule="auto"/>
    </w:pPr>
  </w:style>
  <w:style w:type="paragraph" w:customStyle="1" w:styleId="PrintMSCorp">
    <w:name w:val="Print MS Corp"/>
    <w:aliases w:val="pms,Product-MS"/>
    <w:next w:val="Text"/>
    <w:rsid w:val="008F318F"/>
    <w:pPr>
      <w:spacing w:before="180" w:after="60" w:line="300" w:lineRule="exact"/>
      <w:jc w:val="right"/>
    </w:pPr>
    <w:rPr>
      <w:rFonts w:ascii="Microsoft Logo 95" w:eastAsia="Times New Roman" w:hAnsi="Microsoft Logo 95" w:cs="Times New Roman"/>
      <w:noProof/>
      <w:color w:val="800000"/>
      <w:sz w:val="26"/>
      <w:szCs w:val="20"/>
    </w:rPr>
  </w:style>
  <w:style w:type="character" w:customStyle="1" w:styleId="Bold">
    <w:name w:val="Bold"/>
    <w:aliases w:val="b"/>
    <w:basedOn w:val="DefaultParagraphFont"/>
    <w:rsid w:val="008F318F"/>
    <w:rPr>
      <w:b/>
    </w:rPr>
  </w:style>
  <w:style w:type="paragraph" w:customStyle="1" w:styleId="ProductHead">
    <w:name w:val="Product Head"/>
    <w:aliases w:val="ph"/>
    <w:basedOn w:val="Normal"/>
    <w:next w:val="Normal"/>
    <w:rsid w:val="008F318F"/>
    <w:pPr>
      <w:keepNext/>
      <w:keepLines/>
      <w:suppressLineNumbers/>
      <w:suppressAutoHyphens/>
      <w:spacing w:before="240" w:after="0" w:line="440" w:lineRule="exact"/>
      <w:ind w:left="360"/>
    </w:pPr>
    <w:rPr>
      <w:rFonts w:ascii="Times New Roman" w:eastAsiaTheme="minorHAnsi" w:hAnsi="Times New Roman"/>
      <w:b/>
      <w:snapToGrid w:val="0"/>
      <w:spacing w:val="-40"/>
      <w:kern w:val="72"/>
      <w:sz w:val="42"/>
      <w:szCs w:val="24"/>
    </w:rPr>
  </w:style>
  <w:style w:type="paragraph" w:styleId="Title">
    <w:name w:val="Title"/>
    <w:basedOn w:val="Normal"/>
    <w:next w:val="Normal"/>
    <w:link w:val="TitleChar"/>
    <w:qFormat/>
    <w:rsid w:val="008F31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F31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F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846"/>
  </w:style>
  <w:style w:type="paragraph" w:styleId="Footer">
    <w:name w:val="footer"/>
    <w:basedOn w:val="Normal"/>
    <w:link w:val="FooterChar"/>
    <w:uiPriority w:val="99"/>
    <w:unhideWhenUsed/>
    <w:rsid w:val="00BF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846"/>
  </w:style>
  <w:style w:type="table" w:styleId="MediumGrid3-Accent3">
    <w:name w:val="Medium Grid 3 Accent 3"/>
    <w:basedOn w:val="TableNormal"/>
    <w:uiPriority w:val="69"/>
    <w:rsid w:val="00BF484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Spacing">
    <w:name w:val="No Spacing"/>
    <w:uiPriority w:val="1"/>
    <w:qFormat/>
    <w:rsid w:val="00BF4846"/>
    <w:pPr>
      <w:spacing w:after="0" w:line="240" w:lineRule="auto"/>
    </w:pPr>
  </w:style>
  <w:style w:type="paragraph" w:styleId="Revision">
    <w:name w:val="Revision"/>
    <w:hidden/>
    <w:uiPriority w:val="99"/>
    <w:semiHidden/>
    <w:rsid w:val="00FA58D0"/>
    <w:pPr>
      <w:spacing w:after="0" w:line="240" w:lineRule="auto"/>
    </w:pPr>
  </w:style>
  <w:style w:type="character" w:styleId="FollowedHyperlink">
    <w:name w:val="FollowedHyperlink"/>
    <w:basedOn w:val="DefaultParagraphFont"/>
    <w:uiPriority w:val="99"/>
    <w:semiHidden/>
    <w:unhideWhenUsed/>
    <w:rsid w:val="00620387"/>
    <w:rPr>
      <w:color w:val="800080" w:themeColor="followedHyperlink"/>
      <w:u w:val="single"/>
    </w:rPr>
  </w:style>
  <w:style w:type="table" w:customStyle="1" w:styleId="LightList-Accent11">
    <w:name w:val="Light List - Accent 11"/>
    <w:basedOn w:val="TableNormal"/>
    <w:uiPriority w:val="61"/>
    <w:rsid w:val="0041616E"/>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9349F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EA1A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EA1A8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OCHeading">
    <w:name w:val="TOC Heading"/>
    <w:basedOn w:val="Heading1"/>
    <w:next w:val="Normal"/>
    <w:uiPriority w:val="39"/>
    <w:semiHidden/>
    <w:unhideWhenUsed/>
    <w:qFormat/>
    <w:rsid w:val="004905CC"/>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iPriority w:val="39"/>
    <w:unhideWhenUsed/>
    <w:rsid w:val="004905CC"/>
    <w:pPr>
      <w:spacing w:after="100"/>
      <w:ind w:left="220"/>
    </w:pPr>
  </w:style>
  <w:style w:type="paragraph" w:styleId="TOC1">
    <w:name w:val="toc 1"/>
    <w:basedOn w:val="Normal"/>
    <w:next w:val="Normal"/>
    <w:autoRedefine/>
    <w:uiPriority w:val="39"/>
    <w:unhideWhenUsed/>
    <w:rsid w:val="004905CC"/>
    <w:pPr>
      <w:spacing w:after="100"/>
    </w:pPr>
  </w:style>
  <w:style w:type="paragraph" w:styleId="TOC3">
    <w:name w:val="toc 3"/>
    <w:basedOn w:val="Normal"/>
    <w:next w:val="Normal"/>
    <w:autoRedefine/>
    <w:uiPriority w:val="39"/>
    <w:unhideWhenUsed/>
    <w:rsid w:val="004905C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28503">
      <w:bodyDiv w:val="1"/>
      <w:marLeft w:val="0"/>
      <w:marRight w:val="0"/>
      <w:marTop w:val="0"/>
      <w:marBottom w:val="0"/>
      <w:divBdr>
        <w:top w:val="none" w:sz="0" w:space="0" w:color="auto"/>
        <w:left w:val="none" w:sz="0" w:space="0" w:color="auto"/>
        <w:bottom w:val="none" w:sz="0" w:space="0" w:color="auto"/>
        <w:right w:val="none" w:sz="0" w:space="0" w:color="auto"/>
      </w:divBdr>
    </w:div>
    <w:div w:id="815877516">
      <w:bodyDiv w:val="1"/>
      <w:marLeft w:val="0"/>
      <w:marRight w:val="0"/>
      <w:marTop w:val="0"/>
      <w:marBottom w:val="0"/>
      <w:divBdr>
        <w:top w:val="none" w:sz="0" w:space="0" w:color="auto"/>
        <w:left w:val="none" w:sz="0" w:space="0" w:color="auto"/>
        <w:bottom w:val="none" w:sz="0" w:space="0" w:color="auto"/>
        <w:right w:val="none" w:sz="0" w:space="0" w:color="auto"/>
      </w:divBdr>
    </w:div>
    <w:div w:id="850146724">
      <w:bodyDiv w:val="1"/>
      <w:marLeft w:val="0"/>
      <w:marRight w:val="0"/>
      <w:marTop w:val="0"/>
      <w:marBottom w:val="0"/>
      <w:divBdr>
        <w:top w:val="none" w:sz="0" w:space="0" w:color="auto"/>
        <w:left w:val="none" w:sz="0" w:space="0" w:color="auto"/>
        <w:bottom w:val="none" w:sz="0" w:space="0" w:color="auto"/>
        <w:right w:val="none" w:sz="0" w:space="0" w:color="auto"/>
      </w:divBdr>
    </w:div>
    <w:div w:id="1264996420">
      <w:bodyDiv w:val="1"/>
      <w:marLeft w:val="0"/>
      <w:marRight w:val="0"/>
      <w:marTop w:val="0"/>
      <w:marBottom w:val="0"/>
      <w:divBdr>
        <w:top w:val="none" w:sz="0" w:space="0" w:color="auto"/>
        <w:left w:val="none" w:sz="0" w:space="0" w:color="auto"/>
        <w:bottom w:val="none" w:sz="0" w:space="0" w:color="auto"/>
        <w:right w:val="none" w:sz="0" w:space="0" w:color="auto"/>
      </w:divBdr>
    </w:div>
    <w:div w:id="1489782366">
      <w:bodyDiv w:val="1"/>
      <w:marLeft w:val="0"/>
      <w:marRight w:val="0"/>
      <w:marTop w:val="0"/>
      <w:marBottom w:val="0"/>
      <w:divBdr>
        <w:top w:val="none" w:sz="0" w:space="0" w:color="auto"/>
        <w:left w:val="none" w:sz="0" w:space="0" w:color="auto"/>
        <w:bottom w:val="none" w:sz="0" w:space="0" w:color="auto"/>
        <w:right w:val="none" w:sz="0" w:space="0" w:color="auto"/>
      </w:divBdr>
    </w:div>
    <w:div w:id="1602832905">
      <w:bodyDiv w:val="1"/>
      <w:marLeft w:val="0"/>
      <w:marRight w:val="0"/>
      <w:marTop w:val="0"/>
      <w:marBottom w:val="0"/>
      <w:divBdr>
        <w:top w:val="none" w:sz="0" w:space="0" w:color="auto"/>
        <w:left w:val="none" w:sz="0" w:space="0" w:color="auto"/>
        <w:bottom w:val="none" w:sz="0" w:space="0" w:color="auto"/>
        <w:right w:val="none" w:sz="0" w:space="0" w:color="auto"/>
      </w:divBdr>
      <w:divsChild>
        <w:div w:id="451705400">
          <w:marLeft w:val="0"/>
          <w:marRight w:val="0"/>
          <w:marTop w:val="0"/>
          <w:marBottom w:val="0"/>
          <w:divBdr>
            <w:top w:val="none" w:sz="0" w:space="0" w:color="auto"/>
            <w:left w:val="none" w:sz="0" w:space="0" w:color="auto"/>
            <w:bottom w:val="none" w:sz="0" w:space="0" w:color="auto"/>
            <w:right w:val="none" w:sz="0" w:space="0" w:color="auto"/>
          </w:divBdr>
          <w:divsChild>
            <w:div w:id="1836845457">
              <w:marLeft w:val="0"/>
              <w:marRight w:val="0"/>
              <w:marTop w:val="0"/>
              <w:marBottom w:val="0"/>
              <w:divBdr>
                <w:top w:val="none" w:sz="0" w:space="0" w:color="auto"/>
                <w:left w:val="none" w:sz="0" w:space="0" w:color="auto"/>
                <w:bottom w:val="none" w:sz="0" w:space="0" w:color="auto"/>
                <w:right w:val="none" w:sz="0" w:space="0" w:color="auto"/>
              </w:divBdr>
              <w:divsChild>
                <w:div w:id="482234440">
                  <w:marLeft w:val="0"/>
                  <w:marRight w:val="0"/>
                  <w:marTop w:val="0"/>
                  <w:marBottom w:val="0"/>
                  <w:divBdr>
                    <w:top w:val="none" w:sz="0" w:space="0" w:color="auto"/>
                    <w:left w:val="none" w:sz="0" w:space="0" w:color="auto"/>
                    <w:bottom w:val="none" w:sz="0" w:space="0" w:color="auto"/>
                    <w:right w:val="none" w:sz="0" w:space="0" w:color="auto"/>
                  </w:divBdr>
                  <w:divsChild>
                    <w:div w:id="721945904">
                      <w:marLeft w:val="2325"/>
                      <w:marRight w:val="0"/>
                      <w:marTop w:val="0"/>
                      <w:marBottom w:val="0"/>
                      <w:divBdr>
                        <w:top w:val="none" w:sz="0" w:space="0" w:color="auto"/>
                        <w:left w:val="none" w:sz="0" w:space="0" w:color="auto"/>
                        <w:bottom w:val="none" w:sz="0" w:space="0" w:color="auto"/>
                        <w:right w:val="none" w:sz="0" w:space="0" w:color="auto"/>
                      </w:divBdr>
                      <w:divsChild>
                        <w:div w:id="611861330">
                          <w:marLeft w:val="0"/>
                          <w:marRight w:val="0"/>
                          <w:marTop w:val="0"/>
                          <w:marBottom w:val="0"/>
                          <w:divBdr>
                            <w:top w:val="none" w:sz="0" w:space="0" w:color="auto"/>
                            <w:left w:val="none" w:sz="0" w:space="0" w:color="auto"/>
                            <w:bottom w:val="none" w:sz="0" w:space="0" w:color="auto"/>
                            <w:right w:val="none" w:sz="0" w:space="0" w:color="auto"/>
                          </w:divBdr>
                          <w:divsChild>
                            <w:div w:id="384261815">
                              <w:marLeft w:val="0"/>
                              <w:marRight w:val="0"/>
                              <w:marTop w:val="0"/>
                              <w:marBottom w:val="0"/>
                              <w:divBdr>
                                <w:top w:val="none" w:sz="0" w:space="0" w:color="auto"/>
                                <w:left w:val="none" w:sz="0" w:space="0" w:color="auto"/>
                                <w:bottom w:val="none" w:sz="0" w:space="0" w:color="auto"/>
                                <w:right w:val="none" w:sz="0" w:space="0" w:color="auto"/>
                              </w:divBdr>
                              <w:divsChild>
                                <w:div w:id="1840074371">
                                  <w:marLeft w:val="0"/>
                                  <w:marRight w:val="0"/>
                                  <w:marTop w:val="0"/>
                                  <w:marBottom w:val="0"/>
                                  <w:divBdr>
                                    <w:top w:val="none" w:sz="0" w:space="0" w:color="auto"/>
                                    <w:left w:val="none" w:sz="0" w:space="0" w:color="auto"/>
                                    <w:bottom w:val="none" w:sz="0" w:space="0" w:color="auto"/>
                                    <w:right w:val="none" w:sz="0" w:space="0" w:color="auto"/>
                                  </w:divBdr>
                                  <w:divsChild>
                                    <w:div w:id="534850876">
                                      <w:marLeft w:val="0"/>
                                      <w:marRight w:val="0"/>
                                      <w:marTop w:val="0"/>
                                      <w:marBottom w:val="0"/>
                                      <w:divBdr>
                                        <w:top w:val="none" w:sz="0" w:space="0" w:color="auto"/>
                                        <w:left w:val="none" w:sz="0" w:space="0" w:color="auto"/>
                                        <w:bottom w:val="none" w:sz="0" w:space="0" w:color="auto"/>
                                        <w:right w:val="none" w:sz="0" w:space="0" w:color="auto"/>
                                      </w:divBdr>
                                      <w:divsChild>
                                        <w:div w:id="991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chart" Target="charts/chart3.xml"/><Relationship Id="rId39" Type="http://schemas.openxmlformats.org/officeDocument/2006/relationships/chart" Target="charts/chart15.xml"/><Relationship Id="rId3" Type="http://schemas.microsoft.com/office/2007/relationships/stylesWithEffects" Target="stylesWithEffects.xml"/><Relationship Id="rId21" Type="http://schemas.openxmlformats.org/officeDocument/2006/relationships/chart" Target="charts/chart1.xml"/><Relationship Id="rId34" Type="http://schemas.openxmlformats.org/officeDocument/2006/relationships/chart" Target="charts/chart10.xm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chart" Target="charts/chart2.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eader" Target="header3.xml"/><Relationship Id="rId2" Type="http://schemas.openxmlformats.org/officeDocument/2006/relationships/styles" Target="styles.xml"/><Relationship Id="rId20" Type="http://schemas.openxmlformats.org/officeDocument/2006/relationships/oleObject" Target="embeddings/oleObject1.bin"/><Relationship Id="rId29" Type="http://schemas.openxmlformats.org/officeDocument/2006/relationships/chart" Target="charts/chart5.xml"/><Relationship Id="rId41" Type="http://schemas.openxmlformats.org/officeDocument/2006/relationships/hyperlink" Target="http://technet.microsoft.com/en-us/library/cc262541.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msdn.microsoft.com/en-us/library/aa604896(v=office.14).aspx"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hyperlink" Target="http://msdn.microsoft.com/en-us/library/aa622758(v=office.14).aspx" TargetMode="External"/><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theme" Target="theme/theme1.xml"/><Relationship Id="rId10" Type="http://schemas.openxmlformats.org/officeDocument/2006/relationships/hyperlink" Target="http://technet.microsoft.com/en-us/library/cc261716(office.14).aspx" TargetMode="External"/><Relationship Id="rId19" Type="http://schemas.openxmlformats.org/officeDocument/2006/relationships/image" Target="media/image4.emf"/><Relationship Id="rId31" Type="http://schemas.openxmlformats.org/officeDocument/2006/relationships/chart" Target="charts/chart7.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chnet.microsoft.com/en-us/library/cc261700(office.14).aspx" TargetMode="External"/><Relationship Id="rId22" Type="http://schemas.openxmlformats.org/officeDocument/2006/relationships/hyperlink" Target="http://msdn.microsoft.com/en-us/library/aa661294(office.14).aspx" TargetMode="External"/><Relationship Id="rId27" Type="http://schemas.openxmlformats.org/officeDocument/2006/relationships/hyperlink" Target="http://technet.microsoft.com/en-us/library/cc262350%28office.14%29.aspx" TargetMode="Externa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header" Target="header2.xml"/><Relationship Id="rId48"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ack\scratch\joshst\RPSvsCacheHi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203.xlsm"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back\scratch\joshst\Copy%20of%20RPSvsCacheHi2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back\scratch\joshst\Copy%20of%20RPSvsCacheHi2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back\scratch\joshst\Copy%20of%20RPSvsCacheHi2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ack\scratch\joshst\Copy%20of%20RPSvsCacheHi2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Only%20Charts%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office/14/teams/perf/server/cpwg/Shared%20Documents/ECM%20Capacity%20Docs/WCM%20Read-Write%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Response</a:t>
            </a:r>
            <a:r>
              <a:rPr lang="en-US" sz="900" baseline="0"/>
              <a:t> Time vs. Resource Utilization</a:t>
            </a:r>
            <a:endParaRPr lang="en-US" sz="900"/>
          </a:p>
        </c:rich>
      </c:tx>
      <c:overlay val="0"/>
    </c:title>
    <c:autoTitleDeleted val="0"/>
    <c:plotArea>
      <c:layout/>
      <c:lineChart>
        <c:grouping val="standard"/>
        <c:varyColors val="0"/>
        <c:ser>
          <c:idx val="0"/>
          <c:order val="0"/>
          <c:tx>
            <c:strRef>
              <c:f>Sheet3!$B$1</c:f>
              <c:strCache>
                <c:ptCount val="1"/>
              </c:strCache>
            </c:strRef>
          </c:tx>
          <c:marker>
            <c:symbol val="none"/>
          </c:marker>
          <c:cat>
            <c:numRef>
              <c:f>Sheet3!$A$2:$A$6</c:f>
              <c:numCache>
                <c:formatCode>General</c:formatCode>
                <c:ptCount val="5"/>
              </c:numCache>
            </c:numRef>
          </c:cat>
          <c:val>
            <c:numRef>
              <c:f>Sheet3!$B$2:$B$6</c:f>
              <c:numCache>
                <c:formatCode>General</c:formatCode>
                <c:ptCount val="5"/>
              </c:numCache>
            </c:numRef>
          </c:val>
          <c:smooth val="0"/>
        </c:ser>
        <c:dLbls>
          <c:showLegendKey val="0"/>
          <c:showVal val="0"/>
          <c:showCatName val="0"/>
          <c:showSerName val="0"/>
          <c:showPercent val="0"/>
          <c:showBubbleSize val="0"/>
        </c:dLbls>
        <c:marker val="1"/>
        <c:smooth val="0"/>
        <c:axId val="68057728"/>
        <c:axId val="68062592"/>
      </c:lineChart>
      <c:catAx>
        <c:axId val="68057728"/>
        <c:scaling>
          <c:orientation val="minMax"/>
        </c:scaling>
        <c:delete val="0"/>
        <c:axPos val="b"/>
        <c:title>
          <c:tx>
            <c:rich>
              <a:bodyPr/>
              <a:lstStyle/>
              <a:p>
                <a:pPr>
                  <a:defRPr sz="800"/>
                </a:pPr>
                <a:r>
                  <a:rPr lang="en-US" sz="800"/>
                  <a:t>Active</a:t>
                </a:r>
                <a:r>
                  <a:rPr lang="en-US" sz="800" baseline="0"/>
                  <a:t> Users</a:t>
                </a:r>
                <a:endParaRPr lang="en-US" sz="800"/>
              </a:p>
            </c:rich>
          </c:tx>
          <c:overlay val="0"/>
        </c:title>
        <c:numFmt formatCode="General" sourceLinked="1"/>
        <c:majorTickMark val="out"/>
        <c:minorTickMark val="none"/>
        <c:tickLblPos val="nextTo"/>
        <c:crossAx val="68062592"/>
        <c:crosses val="autoZero"/>
        <c:auto val="1"/>
        <c:lblAlgn val="ctr"/>
        <c:lblOffset val="100"/>
        <c:noMultiLvlLbl val="0"/>
      </c:catAx>
      <c:valAx>
        <c:axId val="68062592"/>
        <c:scaling>
          <c:orientation val="minMax"/>
        </c:scaling>
        <c:delete val="1"/>
        <c:axPos val="l"/>
        <c:majorGridlines/>
        <c:title>
          <c:tx>
            <c:rich>
              <a:bodyPr rot="-5400000" vert="horz"/>
              <a:lstStyle/>
              <a:p>
                <a:pPr>
                  <a:defRPr sz="800"/>
                </a:pPr>
                <a:r>
                  <a:rPr lang="en-US" sz="800"/>
                  <a:t>Response</a:t>
                </a:r>
                <a:r>
                  <a:rPr lang="en-US" sz="800" baseline="0"/>
                  <a:t> Time</a:t>
                </a:r>
                <a:endParaRPr lang="en-US" sz="800"/>
              </a:p>
            </c:rich>
          </c:tx>
          <c:overlay val="0"/>
        </c:title>
        <c:numFmt formatCode="General" sourceLinked="1"/>
        <c:majorTickMark val="out"/>
        <c:minorTickMark val="none"/>
        <c:tickLblPos val="nextTo"/>
        <c:crossAx val="68057728"/>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Throughput Reduction due</a:t>
            </a:r>
            <a:r>
              <a:rPr lang="en-US" sz="1400" baseline="0"/>
              <a:t> to Write Volume</a:t>
            </a:r>
            <a:endParaRPr lang="en-US" sz="1400"/>
          </a:p>
          <a:p>
            <a:pPr>
              <a:defRPr/>
            </a:pPr>
            <a:r>
              <a:rPr lang="en-US" sz="1400" b="0"/>
              <a:t>~500 WPH vs.</a:t>
            </a:r>
            <a:r>
              <a:rPr lang="en-US" sz="1400" b="0" baseline="0"/>
              <a:t> 0 WPH</a:t>
            </a:r>
            <a:endParaRPr lang="en-US" sz="1400" b="0"/>
          </a:p>
        </c:rich>
      </c:tx>
      <c:overlay val="0"/>
    </c:title>
    <c:autoTitleDeleted val="0"/>
    <c:plotArea>
      <c:layout/>
      <c:barChart>
        <c:barDir val="col"/>
        <c:grouping val="clustered"/>
        <c:varyColors val="0"/>
        <c:ser>
          <c:idx val="0"/>
          <c:order val="0"/>
          <c:tx>
            <c:v>% RPS Reduction</c:v>
          </c:tx>
          <c:invertIfNegative val="0"/>
          <c:dPt>
            <c:idx val="4"/>
            <c:invertIfNegative val="0"/>
            <c:bubble3D val="0"/>
          </c:dPt>
          <c:cat>
            <c:strRef>
              <c:f>Data!$A$3:$A$9</c:f>
              <c:strCache>
                <c:ptCount val="7"/>
                <c:pt idx="0">
                  <c:v>100% Cache Hit</c:v>
                </c:pt>
                <c:pt idx="1">
                  <c:v>99% Cache Hit</c:v>
                </c:pt>
                <c:pt idx="2">
                  <c:v>98% Cache Hit</c:v>
                </c:pt>
                <c:pt idx="3">
                  <c:v>95% Cache Hit</c:v>
                </c:pt>
                <c:pt idx="4">
                  <c:v>90% Cache Hit</c:v>
                </c:pt>
                <c:pt idx="5">
                  <c:v>50% Cache Hit</c:v>
                </c:pt>
                <c:pt idx="6">
                  <c:v>0% Cache Hit</c:v>
                </c:pt>
              </c:strCache>
            </c:strRef>
          </c:cat>
          <c:val>
            <c:numRef>
              <c:f>Data!$L$3:$L$9</c:f>
              <c:numCache>
                <c:formatCode>0.00%</c:formatCode>
                <c:ptCount val="7"/>
                <c:pt idx="0">
                  <c:v>4.5275590551181327E-3</c:v>
                </c:pt>
                <c:pt idx="1">
                  <c:v>8.3466241360978202E-2</c:v>
                </c:pt>
                <c:pt idx="2">
                  <c:v>9.3206064008983722E-2</c:v>
                </c:pt>
                <c:pt idx="3">
                  <c:v>0.12589413447782546</c:v>
                </c:pt>
                <c:pt idx="4">
                  <c:v>0.12786259541984732</c:v>
                </c:pt>
                <c:pt idx="5">
                  <c:v>0.15312500000000001</c:v>
                </c:pt>
                <c:pt idx="6">
                  <c:v>0.32960893854748602</c:v>
                </c:pt>
              </c:numCache>
            </c:numRef>
          </c:val>
        </c:ser>
        <c:dLbls>
          <c:showLegendKey val="0"/>
          <c:showVal val="0"/>
          <c:showCatName val="0"/>
          <c:showSerName val="0"/>
          <c:showPercent val="0"/>
          <c:showBubbleSize val="0"/>
        </c:dLbls>
        <c:gapWidth val="150"/>
        <c:axId val="71265664"/>
        <c:axId val="71267456"/>
      </c:barChart>
      <c:catAx>
        <c:axId val="71265664"/>
        <c:scaling>
          <c:orientation val="minMax"/>
        </c:scaling>
        <c:delete val="0"/>
        <c:axPos val="b"/>
        <c:majorTickMark val="none"/>
        <c:minorTickMark val="none"/>
        <c:tickLblPos val="nextTo"/>
        <c:crossAx val="71267456"/>
        <c:crosses val="autoZero"/>
        <c:auto val="1"/>
        <c:lblAlgn val="ctr"/>
        <c:lblOffset val="100"/>
        <c:noMultiLvlLbl val="0"/>
      </c:catAx>
      <c:valAx>
        <c:axId val="71267456"/>
        <c:scaling>
          <c:orientation val="minMax"/>
          <c:max val="1"/>
        </c:scaling>
        <c:delete val="0"/>
        <c:axPos val="l"/>
        <c:majorGridlines/>
        <c:title>
          <c:tx>
            <c:rich>
              <a:bodyPr/>
              <a:lstStyle/>
              <a:p>
                <a:pPr>
                  <a:defRPr/>
                </a:pPr>
                <a:r>
                  <a:rPr lang="en-US"/>
                  <a:t>% </a:t>
                </a:r>
                <a:r>
                  <a:rPr lang="en-US" baseline="0"/>
                  <a:t> </a:t>
                </a:r>
                <a:r>
                  <a:rPr lang="en-US"/>
                  <a:t>Redutcion in RPS</a:t>
                </a:r>
              </a:p>
            </c:rich>
          </c:tx>
          <c:overlay val="0"/>
        </c:title>
        <c:numFmt formatCode="0%" sourceLinked="0"/>
        <c:majorTickMark val="none"/>
        <c:minorTickMark val="none"/>
        <c:tickLblPos val="nextTo"/>
        <c:crossAx val="712656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Average Database Server CPU Utilization vs. WPH</a:t>
            </a:r>
          </a:p>
        </c:rich>
      </c:tx>
      <c:overlay val="0"/>
    </c:title>
    <c:autoTitleDeleted val="0"/>
    <c:plotArea>
      <c:layout/>
      <c:scatterChart>
        <c:scatterStyle val="lineMarker"/>
        <c:varyColors val="0"/>
        <c:ser>
          <c:idx val="1"/>
          <c:order val="0"/>
          <c:tx>
            <c:strRef>
              <c:f>Data!$A$13</c:f>
              <c:strCache>
                <c:ptCount val="1"/>
                <c:pt idx="0">
                  <c:v>100% Cache Hit</c:v>
                </c:pt>
              </c:strCache>
            </c:strRef>
          </c:tx>
          <c:xVal>
            <c:numRef>
              <c:f>Data!$B$12:$K$12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Data!$B$13:$K$13</c:f>
              <c:numCache>
                <c:formatCode>General</c:formatCode>
                <c:ptCount val="10"/>
                <c:pt idx="0">
                  <c:v>0.78</c:v>
                </c:pt>
                <c:pt idx="1">
                  <c:v>0.95</c:v>
                </c:pt>
                <c:pt idx="3">
                  <c:v>1.03</c:v>
                </c:pt>
              </c:numCache>
            </c:numRef>
          </c:yVal>
          <c:smooth val="0"/>
        </c:ser>
        <c:ser>
          <c:idx val="2"/>
          <c:order val="1"/>
          <c:tx>
            <c:strRef>
              <c:f>Data!$A$14</c:f>
              <c:strCache>
                <c:ptCount val="1"/>
                <c:pt idx="0">
                  <c:v>99% Cache Hit</c:v>
                </c:pt>
              </c:strCache>
            </c:strRef>
          </c:tx>
          <c:xVal>
            <c:numRef>
              <c:f>Data!$B$12:$K$12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Data!$B$14:$K$14</c:f>
              <c:numCache>
                <c:formatCode>General</c:formatCode>
                <c:ptCount val="10"/>
                <c:pt idx="0">
                  <c:v>1.72</c:v>
                </c:pt>
                <c:pt idx="2">
                  <c:v>2.08</c:v>
                </c:pt>
                <c:pt idx="8">
                  <c:v>2.5299999999999998</c:v>
                </c:pt>
              </c:numCache>
            </c:numRef>
          </c:yVal>
          <c:smooth val="0"/>
        </c:ser>
        <c:ser>
          <c:idx val="3"/>
          <c:order val="2"/>
          <c:tx>
            <c:strRef>
              <c:f>Data!$A$15</c:f>
              <c:strCache>
                <c:ptCount val="1"/>
                <c:pt idx="0">
                  <c:v>98% Cache Hit</c:v>
                </c:pt>
              </c:strCache>
            </c:strRef>
          </c:tx>
          <c:xVal>
            <c:numRef>
              <c:f>Data!$B$12:$K$12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Data!$B$15:$K$15</c:f>
              <c:numCache>
                <c:formatCode>General</c:formatCode>
                <c:ptCount val="10"/>
                <c:pt idx="0">
                  <c:v>1.71</c:v>
                </c:pt>
                <c:pt idx="4">
                  <c:v>3.68</c:v>
                </c:pt>
              </c:numCache>
            </c:numRef>
          </c:yVal>
          <c:smooth val="0"/>
        </c:ser>
        <c:ser>
          <c:idx val="4"/>
          <c:order val="3"/>
          <c:tx>
            <c:strRef>
              <c:f>Data!$A$16</c:f>
              <c:strCache>
                <c:ptCount val="1"/>
                <c:pt idx="0">
                  <c:v>95% Cache Hit</c:v>
                </c:pt>
              </c:strCache>
            </c:strRef>
          </c:tx>
          <c:xVal>
            <c:numRef>
              <c:f>Data!$B$12:$K$12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Data!$B$16:$K$16</c:f>
              <c:numCache>
                <c:formatCode>General</c:formatCode>
                <c:ptCount val="10"/>
                <c:pt idx="0">
                  <c:v>2.87</c:v>
                </c:pt>
                <c:pt idx="6">
                  <c:v>4.43</c:v>
                </c:pt>
              </c:numCache>
            </c:numRef>
          </c:yVal>
          <c:smooth val="0"/>
        </c:ser>
        <c:ser>
          <c:idx val="5"/>
          <c:order val="4"/>
          <c:tx>
            <c:strRef>
              <c:f>Data!$A$17</c:f>
              <c:strCache>
                <c:ptCount val="1"/>
                <c:pt idx="0">
                  <c:v>90% Cache Hit</c:v>
                </c:pt>
              </c:strCache>
            </c:strRef>
          </c:tx>
          <c:xVal>
            <c:numRef>
              <c:f>Data!$B$12:$K$12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Data!$B$17:$K$17</c:f>
              <c:numCache>
                <c:formatCode>General</c:formatCode>
                <c:ptCount val="10"/>
                <c:pt idx="0">
                  <c:v>3.9</c:v>
                </c:pt>
                <c:pt idx="9">
                  <c:v>5.96</c:v>
                </c:pt>
              </c:numCache>
            </c:numRef>
          </c:yVal>
          <c:smooth val="0"/>
        </c:ser>
        <c:ser>
          <c:idx val="6"/>
          <c:order val="5"/>
          <c:tx>
            <c:strRef>
              <c:f>Data!$A$18</c:f>
              <c:strCache>
                <c:ptCount val="1"/>
                <c:pt idx="0">
                  <c:v>50% Cache Hit</c:v>
                </c:pt>
              </c:strCache>
            </c:strRef>
          </c:tx>
          <c:xVal>
            <c:numRef>
              <c:f>Data!$B$12:$K$12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Data!$B$18:$K$18</c:f>
              <c:numCache>
                <c:formatCode>General</c:formatCode>
                <c:ptCount val="10"/>
                <c:pt idx="0">
                  <c:v>5.99</c:v>
                </c:pt>
                <c:pt idx="7">
                  <c:v>7.85</c:v>
                </c:pt>
              </c:numCache>
            </c:numRef>
          </c:yVal>
          <c:smooth val="0"/>
        </c:ser>
        <c:ser>
          <c:idx val="0"/>
          <c:order val="6"/>
          <c:tx>
            <c:strRef>
              <c:f>Data!$A$19</c:f>
              <c:strCache>
                <c:ptCount val="1"/>
                <c:pt idx="0">
                  <c:v>0% Cache Hit</c:v>
                </c:pt>
              </c:strCache>
            </c:strRef>
          </c:tx>
          <c:xVal>
            <c:numRef>
              <c:f>Data!$B$12:$K$12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Data!$B$19:$K$19</c:f>
              <c:numCache>
                <c:formatCode>General</c:formatCode>
                <c:ptCount val="10"/>
                <c:pt idx="0">
                  <c:v>7</c:v>
                </c:pt>
                <c:pt idx="5">
                  <c:v>8.18</c:v>
                </c:pt>
              </c:numCache>
            </c:numRef>
          </c:yVal>
          <c:smooth val="0"/>
        </c:ser>
        <c:dLbls>
          <c:showLegendKey val="0"/>
          <c:showVal val="0"/>
          <c:showCatName val="0"/>
          <c:showSerName val="0"/>
          <c:showPercent val="0"/>
          <c:showBubbleSize val="0"/>
        </c:dLbls>
        <c:axId val="72355200"/>
        <c:axId val="72361472"/>
      </c:scatterChart>
      <c:valAx>
        <c:axId val="72355200"/>
        <c:scaling>
          <c:orientation val="minMax"/>
        </c:scaling>
        <c:delete val="0"/>
        <c:axPos val="b"/>
        <c:title>
          <c:tx>
            <c:rich>
              <a:bodyPr/>
              <a:lstStyle/>
              <a:p>
                <a:pPr>
                  <a:defRPr/>
                </a:pPr>
                <a:r>
                  <a:rPr lang="en-US"/>
                  <a:t>Writes/Hour</a:t>
                </a:r>
              </a:p>
            </c:rich>
          </c:tx>
          <c:overlay val="0"/>
        </c:title>
        <c:numFmt formatCode="General" sourceLinked="1"/>
        <c:majorTickMark val="none"/>
        <c:minorTickMark val="none"/>
        <c:tickLblPos val="nextTo"/>
        <c:crossAx val="72361472"/>
        <c:crosses val="autoZero"/>
        <c:crossBetween val="midCat"/>
      </c:valAx>
      <c:valAx>
        <c:axId val="72361472"/>
        <c:scaling>
          <c:orientation val="minMax"/>
          <c:max val="10"/>
        </c:scaling>
        <c:delete val="0"/>
        <c:axPos val="l"/>
        <c:majorGridlines/>
        <c:title>
          <c:tx>
            <c:rich>
              <a:bodyPr/>
              <a:lstStyle/>
              <a:p>
                <a:pPr>
                  <a:defRPr/>
                </a:pPr>
                <a:r>
                  <a:rPr lang="en-US" sz="1000" b="1" i="0" u="none" strike="noStrike" baseline="0">
                    <a:effectLst/>
                  </a:rPr>
                  <a:t>Average Database Server CPU Utilization %</a:t>
                </a:r>
                <a:endParaRPr lang="en-US"/>
              </a:p>
            </c:rich>
          </c:tx>
          <c:overlay val="0"/>
        </c:title>
        <c:numFmt formatCode="General" sourceLinked="1"/>
        <c:majorTickMark val="none"/>
        <c:minorTickMark val="none"/>
        <c:tickLblPos val="nextTo"/>
        <c:crossAx val="72355200"/>
        <c:crosses val="autoZero"/>
        <c:crossBetween val="midCat"/>
      </c:valAx>
      <c:spPr>
        <a:noFill/>
        <a:ln w="25400">
          <a:noFill/>
        </a:ln>
      </c:spPr>
    </c:plotArea>
    <c:legend>
      <c:legendPos val="r"/>
      <c:overlay val="0"/>
    </c:legend>
    <c:plotVisOnly val="0"/>
    <c:dispBlanksAs val="span"/>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Front-end Web Server CPU Utilization vs. WPH</a:t>
            </a:r>
            <a:endParaRPr lang="en-US">
              <a:effectLst/>
            </a:endParaRPr>
          </a:p>
        </c:rich>
      </c:tx>
      <c:overlay val="0"/>
    </c:title>
    <c:autoTitleDeleted val="0"/>
    <c:plotArea>
      <c:layout/>
      <c:areaChart>
        <c:grouping val="standard"/>
        <c:varyColors val="0"/>
        <c:ser>
          <c:idx val="9"/>
          <c:order val="7"/>
          <c:tx>
            <c:strRef>
              <c:f>Data!$A$32</c:f>
              <c:strCache>
                <c:ptCount val="1"/>
                <c:pt idx="0">
                  <c:v>Overtaxed</c:v>
                </c:pt>
              </c:strCache>
            </c:strRef>
          </c:tx>
          <c:spPr>
            <a:solidFill>
              <a:schemeClr val="accent2">
                <a:lumMod val="60000"/>
                <a:lumOff val="40000"/>
              </a:schemeClr>
            </a:solidFill>
          </c:spPr>
          <c:cat>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cat>
          <c:val>
            <c:numRef>
              <c:f>Data!$B$32:$L$32</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ser>
          <c:idx val="7"/>
          <c:order val="8"/>
          <c:tx>
            <c:strRef>
              <c:f>Data!$A$30</c:f>
              <c:strCache>
                <c:ptCount val="1"/>
                <c:pt idx="0">
                  <c:v>Normal Operation</c:v>
                </c:pt>
              </c:strCache>
            </c:strRef>
          </c:tx>
          <c:spPr>
            <a:solidFill>
              <a:schemeClr val="accent3">
                <a:lumMod val="60000"/>
                <a:lumOff val="40000"/>
              </a:schemeClr>
            </a:solidFill>
          </c:spPr>
          <c:cat>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cat>
          <c:val>
            <c:numRef>
              <c:f>Data!$B$30:$L$30</c:f>
              <c:numCache>
                <c:formatCode>General</c:formatCode>
                <c:ptCount val="11"/>
                <c:pt idx="0">
                  <c:v>80</c:v>
                </c:pt>
                <c:pt idx="1">
                  <c:v>80</c:v>
                </c:pt>
                <c:pt idx="2">
                  <c:v>80</c:v>
                </c:pt>
                <c:pt idx="3">
                  <c:v>80</c:v>
                </c:pt>
                <c:pt idx="4">
                  <c:v>80</c:v>
                </c:pt>
                <c:pt idx="5">
                  <c:v>80</c:v>
                </c:pt>
                <c:pt idx="6">
                  <c:v>80</c:v>
                </c:pt>
                <c:pt idx="7">
                  <c:v>80</c:v>
                </c:pt>
                <c:pt idx="8">
                  <c:v>80</c:v>
                </c:pt>
                <c:pt idx="9">
                  <c:v>80</c:v>
                </c:pt>
                <c:pt idx="10">
                  <c:v>80</c:v>
                </c:pt>
              </c:numCache>
            </c:numRef>
          </c:val>
        </c:ser>
        <c:ser>
          <c:idx val="8"/>
          <c:order val="9"/>
          <c:tx>
            <c:strRef>
              <c:f>Data!$A$31</c:f>
              <c:strCache>
                <c:ptCount val="1"/>
                <c:pt idx="0">
                  <c:v>Under-utilized</c:v>
                </c:pt>
              </c:strCache>
            </c:strRef>
          </c:tx>
          <c:spPr>
            <a:solidFill>
              <a:schemeClr val="bg1">
                <a:lumMod val="75000"/>
              </a:schemeClr>
            </a:solidFill>
          </c:spPr>
          <c:cat>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cat>
          <c:val>
            <c:numRef>
              <c:f>Data!$B$31:$L$31</c:f>
            </c:numRef>
          </c:val>
        </c:ser>
        <c:dLbls>
          <c:showLegendKey val="0"/>
          <c:showVal val="0"/>
          <c:showCatName val="0"/>
          <c:showSerName val="0"/>
          <c:showPercent val="0"/>
          <c:showBubbleSize val="0"/>
        </c:dLbls>
        <c:axId val="75071872"/>
        <c:axId val="75065984"/>
      </c:areaChart>
      <c:scatterChart>
        <c:scatterStyle val="lineMarker"/>
        <c:varyColors val="0"/>
        <c:ser>
          <c:idx val="2"/>
          <c:order val="0"/>
          <c:tx>
            <c:strRef>
              <c:f>Data!$A$23</c:f>
              <c:strCache>
                <c:ptCount val="1"/>
                <c:pt idx="0">
                  <c:v>100% Cache Hit</c:v>
                </c:pt>
              </c:strCache>
            </c:strRef>
          </c:tx>
          <c:xVal>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xVal>
          <c:yVal>
            <c:numRef>
              <c:f>Data!$B$23:$L$23</c:f>
              <c:numCache>
                <c:formatCode>General</c:formatCode>
                <c:ptCount val="11"/>
                <c:pt idx="0">
                  <c:v>59.1</c:v>
                </c:pt>
                <c:pt idx="1">
                  <c:v>60.3</c:v>
                </c:pt>
                <c:pt idx="3">
                  <c:v>59.9</c:v>
                </c:pt>
              </c:numCache>
            </c:numRef>
          </c:yVal>
          <c:smooth val="0"/>
        </c:ser>
        <c:ser>
          <c:idx val="3"/>
          <c:order val="1"/>
          <c:tx>
            <c:strRef>
              <c:f>Data!$A$24</c:f>
              <c:strCache>
                <c:ptCount val="1"/>
                <c:pt idx="0">
                  <c:v>99% Cache Hit</c:v>
                </c:pt>
              </c:strCache>
            </c:strRef>
          </c:tx>
          <c:xVal>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xVal>
          <c:yVal>
            <c:numRef>
              <c:f>Data!$B$24:$L$24</c:f>
              <c:numCache>
                <c:formatCode>General</c:formatCode>
                <c:ptCount val="11"/>
                <c:pt idx="0">
                  <c:v>62</c:v>
                </c:pt>
                <c:pt idx="2">
                  <c:v>63.1</c:v>
                </c:pt>
                <c:pt idx="8">
                  <c:v>66.7</c:v>
                </c:pt>
              </c:numCache>
            </c:numRef>
          </c:yVal>
          <c:smooth val="0"/>
        </c:ser>
        <c:ser>
          <c:idx val="4"/>
          <c:order val="2"/>
          <c:tx>
            <c:strRef>
              <c:f>Data!$A$25</c:f>
              <c:strCache>
                <c:ptCount val="1"/>
                <c:pt idx="0">
                  <c:v>98% Cache Hit</c:v>
                </c:pt>
              </c:strCache>
            </c:strRef>
          </c:tx>
          <c:xVal>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xVal>
          <c:yVal>
            <c:numRef>
              <c:f>Data!$B$25:$L$25</c:f>
              <c:numCache>
                <c:formatCode>General</c:formatCode>
                <c:ptCount val="11"/>
                <c:pt idx="0">
                  <c:v>63.5</c:v>
                </c:pt>
                <c:pt idx="4">
                  <c:v>70.8</c:v>
                </c:pt>
              </c:numCache>
            </c:numRef>
          </c:yVal>
          <c:smooth val="0"/>
        </c:ser>
        <c:ser>
          <c:idx val="5"/>
          <c:order val="3"/>
          <c:tx>
            <c:strRef>
              <c:f>Data!$A$26</c:f>
              <c:strCache>
                <c:ptCount val="1"/>
                <c:pt idx="0">
                  <c:v>95% Cache Hit</c:v>
                </c:pt>
              </c:strCache>
            </c:strRef>
          </c:tx>
          <c:xVal>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xVal>
          <c:yVal>
            <c:numRef>
              <c:f>Data!$B$26:$L$26</c:f>
              <c:numCache>
                <c:formatCode>General</c:formatCode>
                <c:ptCount val="11"/>
                <c:pt idx="0">
                  <c:v>65.7</c:v>
                </c:pt>
                <c:pt idx="6">
                  <c:v>71</c:v>
                </c:pt>
              </c:numCache>
            </c:numRef>
          </c:yVal>
          <c:smooth val="0"/>
        </c:ser>
        <c:ser>
          <c:idx val="6"/>
          <c:order val="4"/>
          <c:tx>
            <c:strRef>
              <c:f>Data!$A$27</c:f>
              <c:strCache>
                <c:ptCount val="1"/>
                <c:pt idx="0">
                  <c:v>90% Cache Hit</c:v>
                </c:pt>
              </c:strCache>
            </c:strRef>
          </c:tx>
          <c:xVal>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xVal>
          <c:yVal>
            <c:numRef>
              <c:f>Data!$B$27:$L$27</c:f>
              <c:numCache>
                <c:formatCode>General</c:formatCode>
                <c:ptCount val="11"/>
                <c:pt idx="0">
                  <c:v>66.8</c:v>
                </c:pt>
                <c:pt idx="9">
                  <c:v>75.8</c:v>
                </c:pt>
              </c:numCache>
            </c:numRef>
          </c:yVal>
          <c:smooth val="0"/>
        </c:ser>
        <c:ser>
          <c:idx val="0"/>
          <c:order val="5"/>
          <c:tx>
            <c:strRef>
              <c:f>Data!$A$28</c:f>
              <c:strCache>
                <c:ptCount val="1"/>
                <c:pt idx="0">
                  <c:v>50% Cache Hit</c:v>
                </c:pt>
              </c:strCache>
            </c:strRef>
          </c:tx>
          <c:xVal>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xVal>
          <c:yVal>
            <c:numRef>
              <c:f>Data!$B$28:$L$28</c:f>
              <c:numCache>
                <c:formatCode>General</c:formatCode>
                <c:ptCount val="11"/>
                <c:pt idx="0">
                  <c:v>61.2</c:v>
                </c:pt>
                <c:pt idx="7">
                  <c:v>69.5</c:v>
                </c:pt>
              </c:numCache>
            </c:numRef>
          </c:yVal>
          <c:smooth val="0"/>
        </c:ser>
        <c:ser>
          <c:idx val="1"/>
          <c:order val="6"/>
          <c:tx>
            <c:strRef>
              <c:f>Data!$A$29</c:f>
              <c:strCache>
                <c:ptCount val="1"/>
                <c:pt idx="0">
                  <c:v>0% Cache Hit</c:v>
                </c:pt>
              </c:strCache>
            </c:strRef>
          </c:tx>
          <c:xVal>
            <c:numRef>
              <c:f>Data!$B$22:$L$22</c:f>
              <c:numCache>
                <c:formatCode>General</c:formatCode>
                <c:ptCount val="11"/>
                <c:pt idx="0">
                  <c:v>0</c:v>
                </c:pt>
                <c:pt idx="1">
                  <c:v>249</c:v>
                </c:pt>
                <c:pt idx="2">
                  <c:v>264</c:v>
                </c:pt>
                <c:pt idx="3">
                  <c:v>423</c:v>
                </c:pt>
                <c:pt idx="4">
                  <c:v>483</c:v>
                </c:pt>
                <c:pt idx="5">
                  <c:v>498</c:v>
                </c:pt>
                <c:pt idx="6">
                  <c:v>507</c:v>
                </c:pt>
                <c:pt idx="7">
                  <c:v>522</c:v>
                </c:pt>
                <c:pt idx="8">
                  <c:v>525</c:v>
                </c:pt>
                <c:pt idx="9">
                  <c:v>552</c:v>
                </c:pt>
                <c:pt idx="10">
                  <c:v>600</c:v>
                </c:pt>
              </c:numCache>
            </c:numRef>
          </c:xVal>
          <c:yVal>
            <c:numRef>
              <c:f>Data!$B$29:$L$29</c:f>
              <c:numCache>
                <c:formatCode>General</c:formatCode>
                <c:ptCount val="11"/>
                <c:pt idx="0">
                  <c:v>62</c:v>
                </c:pt>
                <c:pt idx="5">
                  <c:v>63.2</c:v>
                </c:pt>
              </c:numCache>
            </c:numRef>
          </c:yVal>
          <c:smooth val="0"/>
        </c:ser>
        <c:dLbls>
          <c:showLegendKey val="0"/>
          <c:showVal val="0"/>
          <c:showCatName val="0"/>
          <c:showSerName val="0"/>
          <c:showPercent val="0"/>
          <c:showBubbleSize val="0"/>
        </c:dLbls>
        <c:axId val="72415872"/>
        <c:axId val="75064064"/>
      </c:scatterChart>
      <c:valAx>
        <c:axId val="72415872"/>
        <c:scaling>
          <c:orientation val="minMax"/>
          <c:max val="600"/>
        </c:scaling>
        <c:delete val="0"/>
        <c:axPos val="b"/>
        <c:title>
          <c:tx>
            <c:rich>
              <a:bodyPr/>
              <a:lstStyle/>
              <a:p>
                <a:pPr>
                  <a:defRPr/>
                </a:pPr>
                <a:r>
                  <a:rPr lang="en-US"/>
                  <a:t>Writes/Hour</a:t>
                </a:r>
              </a:p>
            </c:rich>
          </c:tx>
          <c:overlay val="0"/>
        </c:title>
        <c:numFmt formatCode="General" sourceLinked="1"/>
        <c:majorTickMark val="none"/>
        <c:minorTickMark val="none"/>
        <c:tickLblPos val="nextTo"/>
        <c:crossAx val="75064064"/>
        <c:crosses val="autoZero"/>
        <c:crossBetween val="midCat"/>
      </c:valAx>
      <c:valAx>
        <c:axId val="75064064"/>
        <c:scaling>
          <c:orientation val="minMax"/>
          <c:max val="90"/>
          <c:min val="50"/>
        </c:scaling>
        <c:delete val="0"/>
        <c:axPos val="l"/>
        <c:majorGridlines>
          <c:spPr>
            <a:ln>
              <a:solidFill>
                <a:schemeClr val="tx1"/>
              </a:solidFill>
            </a:ln>
          </c:spPr>
        </c:majorGridlines>
        <c:title>
          <c:tx>
            <c:rich>
              <a:bodyPr/>
              <a:lstStyle/>
              <a:p>
                <a:pPr>
                  <a:defRPr/>
                </a:pPr>
                <a:r>
                  <a:rPr lang="en-US"/>
                  <a:t>%</a:t>
                </a:r>
                <a:r>
                  <a:rPr lang="en-US" baseline="0"/>
                  <a:t> Front-end Web Server </a:t>
                </a:r>
                <a:r>
                  <a:rPr lang="en-US"/>
                  <a:t>CPU Utilization</a:t>
                </a:r>
              </a:p>
            </c:rich>
          </c:tx>
          <c:overlay val="0"/>
        </c:title>
        <c:numFmt formatCode="General" sourceLinked="1"/>
        <c:majorTickMark val="none"/>
        <c:minorTickMark val="none"/>
        <c:tickLblPos val="nextTo"/>
        <c:crossAx val="72415872"/>
        <c:crosses val="autoZero"/>
        <c:crossBetween val="midCat"/>
      </c:valAx>
      <c:valAx>
        <c:axId val="75065984"/>
        <c:scaling>
          <c:orientation val="minMax"/>
          <c:max val="85"/>
          <c:min val="55"/>
        </c:scaling>
        <c:delete val="1"/>
        <c:axPos val="r"/>
        <c:majorGridlines/>
        <c:numFmt formatCode="General" sourceLinked="1"/>
        <c:majorTickMark val="out"/>
        <c:minorTickMark val="none"/>
        <c:tickLblPos val="nextTo"/>
        <c:crossAx val="75071872"/>
        <c:crosses val="max"/>
        <c:crossBetween val="midCat"/>
      </c:valAx>
      <c:catAx>
        <c:axId val="75071872"/>
        <c:scaling>
          <c:orientation val="minMax"/>
        </c:scaling>
        <c:delete val="1"/>
        <c:axPos val="b"/>
        <c:numFmt formatCode="General" sourceLinked="1"/>
        <c:majorTickMark val="out"/>
        <c:minorTickMark val="none"/>
        <c:tickLblPos val="nextTo"/>
        <c:crossAx val="75065984"/>
        <c:crosses val="autoZero"/>
        <c:auto val="1"/>
        <c:lblAlgn val="ctr"/>
        <c:lblOffset val="100"/>
        <c:noMultiLvlLbl val="0"/>
      </c:catAx>
    </c:plotArea>
    <c:legend>
      <c:legendPos val="r"/>
      <c:overlay val="0"/>
    </c:legend>
    <c:plotVisOnly val="1"/>
    <c:dispBlanksAs val="span"/>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Front-end Web Server CPU Utilization with Writes</a:t>
            </a:r>
            <a:endParaRPr lang="en-US">
              <a:effectLst/>
            </a:endParaRPr>
          </a:p>
          <a:p>
            <a:pPr>
              <a:defRPr/>
            </a:pPr>
            <a:r>
              <a:rPr lang="en-US" sz="1800" b="0" i="0" baseline="0">
                <a:effectLst/>
              </a:rPr>
              <a:t>90% Cache Hit Ratio, 1x1 Farm</a:t>
            </a:r>
            <a:endParaRPr lang="en-US">
              <a:effectLst/>
            </a:endParaRPr>
          </a:p>
        </c:rich>
      </c:tx>
      <c:overlay val="0"/>
    </c:title>
    <c:autoTitleDeleted val="0"/>
    <c:plotArea>
      <c:layout/>
      <c:areaChart>
        <c:grouping val="standard"/>
        <c:varyColors val="0"/>
        <c:ser>
          <c:idx val="3"/>
          <c:order val="1"/>
          <c:tx>
            <c:strRef>
              <c:f>Data!$E$35</c:f>
              <c:strCache>
                <c:ptCount val="1"/>
                <c:pt idx="0">
                  <c:v>Overtaxed</c:v>
                </c:pt>
              </c:strCache>
            </c:strRef>
          </c:tx>
          <c:spPr>
            <a:solidFill>
              <a:schemeClr val="accent2">
                <a:lumMod val="60000"/>
                <a:lumOff val="40000"/>
              </a:schemeClr>
            </a:solidFill>
          </c:spPr>
          <c:cat>
            <c:numRef>
              <c:f>Data!$A$36:$A$116</c:f>
              <c:numCache>
                <c:formatCode>mm:ss.0;@</c:formatCode>
                <c:ptCount val="81"/>
                <c:pt idx="0">
                  <c:v>0</c:v>
                </c:pt>
                <c:pt idx="1">
                  <c:v>1.7361111111111112E-4</c:v>
                </c:pt>
                <c:pt idx="2">
                  <c:v>3.4722222222222224E-4</c:v>
                </c:pt>
                <c:pt idx="3">
                  <c:v>5.2083333333333333E-4</c:v>
                </c:pt>
                <c:pt idx="4">
                  <c:v>6.9444444444444447E-4</c:v>
                </c:pt>
                <c:pt idx="5">
                  <c:v>8.6805555555555551E-4</c:v>
                </c:pt>
                <c:pt idx="6">
                  <c:v>1.0416666666666667E-3</c:v>
                </c:pt>
                <c:pt idx="7">
                  <c:v>1.2152777777777778E-3</c:v>
                </c:pt>
                <c:pt idx="8">
                  <c:v>1.3888888888888889E-3</c:v>
                </c:pt>
                <c:pt idx="9">
                  <c:v>1.5624999999999999E-3</c:v>
                </c:pt>
                <c:pt idx="10">
                  <c:v>1.736111111111111E-3</c:v>
                </c:pt>
                <c:pt idx="11">
                  <c:v>1.9097222222222222E-3</c:v>
                </c:pt>
                <c:pt idx="12">
                  <c:v>2.0833333333333333E-3</c:v>
                </c:pt>
                <c:pt idx="13">
                  <c:v>2.2569444444444447E-3</c:v>
                </c:pt>
                <c:pt idx="14">
                  <c:v>2.4305555555555556E-3</c:v>
                </c:pt>
                <c:pt idx="15">
                  <c:v>2.6041666666666665E-3</c:v>
                </c:pt>
                <c:pt idx="16">
                  <c:v>2.7777777777777779E-3</c:v>
                </c:pt>
                <c:pt idx="17">
                  <c:v>2.9513888888888888E-3</c:v>
                </c:pt>
                <c:pt idx="18">
                  <c:v>3.1249999999999997E-3</c:v>
                </c:pt>
                <c:pt idx="19">
                  <c:v>3.2986111111111111E-3</c:v>
                </c:pt>
                <c:pt idx="20">
                  <c:v>3.472222222222222E-3</c:v>
                </c:pt>
                <c:pt idx="21">
                  <c:v>3.645833333333333E-3</c:v>
                </c:pt>
                <c:pt idx="22">
                  <c:v>3.8194444444444443E-3</c:v>
                </c:pt>
                <c:pt idx="23">
                  <c:v>3.9930555555555561E-3</c:v>
                </c:pt>
                <c:pt idx="24">
                  <c:v>4.1666666666666666E-3</c:v>
                </c:pt>
                <c:pt idx="25">
                  <c:v>4.340277777777778E-3</c:v>
                </c:pt>
                <c:pt idx="26">
                  <c:v>4.5138888888888893E-3</c:v>
                </c:pt>
                <c:pt idx="27">
                  <c:v>4.6874999999999998E-3</c:v>
                </c:pt>
                <c:pt idx="28">
                  <c:v>4.8611111111111112E-3</c:v>
                </c:pt>
                <c:pt idx="29">
                  <c:v>5.0347222222222225E-3</c:v>
                </c:pt>
                <c:pt idx="30">
                  <c:v>5.208333333333333E-3</c:v>
                </c:pt>
                <c:pt idx="31">
                  <c:v>5.3819444444444453E-3</c:v>
                </c:pt>
                <c:pt idx="32">
                  <c:v>5.5555555555555558E-3</c:v>
                </c:pt>
                <c:pt idx="33">
                  <c:v>5.7291666666666671E-3</c:v>
                </c:pt>
                <c:pt idx="34">
                  <c:v>5.9027777777777776E-3</c:v>
                </c:pt>
                <c:pt idx="35">
                  <c:v>6.076388888888889E-3</c:v>
                </c:pt>
                <c:pt idx="36">
                  <c:v>6.2499999999999995E-3</c:v>
                </c:pt>
                <c:pt idx="37">
                  <c:v>6.4236111111111117E-3</c:v>
                </c:pt>
                <c:pt idx="38">
                  <c:v>6.5972222222222222E-3</c:v>
                </c:pt>
                <c:pt idx="39">
                  <c:v>6.7708333333333336E-3</c:v>
                </c:pt>
                <c:pt idx="40">
                  <c:v>6.9444444444444441E-3</c:v>
                </c:pt>
                <c:pt idx="41">
                  <c:v>7.1180555555555554E-3</c:v>
                </c:pt>
                <c:pt idx="42">
                  <c:v>7.2916666666666659E-3</c:v>
                </c:pt>
                <c:pt idx="43">
                  <c:v>7.4652777777777781E-3</c:v>
                </c:pt>
                <c:pt idx="44">
                  <c:v>7.6388888888888886E-3</c:v>
                </c:pt>
                <c:pt idx="45">
                  <c:v>7.8125E-3</c:v>
                </c:pt>
                <c:pt idx="46">
                  <c:v>7.9861111111111122E-3</c:v>
                </c:pt>
                <c:pt idx="47">
                  <c:v>8.1597222222222227E-3</c:v>
                </c:pt>
                <c:pt idx="48">
                  <c:v>8.3333333333333332E-3</c:v>
                </c:pt>
                <c:pt idx="49">
                  <c:v>8.5069444444444437E-3</c:v>
                </c:pt>
                <c:pt idx="50">
                  <c:v>8.6805555555555559E-3</c:v>
                </c:pt>
                <c:pt idx="51">
                  <c:v>8.8541666666666664E-3</c:v>
                </c:pt>
                <c:pt idx="52">
                  <c:v>9.0277777777777787E-3</c:v>
                </c:pt>
                <c:pt idx="53">
                  <c:v>9.2013888888888892E-3</c:v>
                </c:pt>
                <c:pt idx="54">
                  <c:v>9.3749999999999997E-3</c:v>
                </c:pt>
                <c:pt idx="55">
                  <c:v>9.5486111111111101E-3</c:v>
                </c:pt>
                <c:pt idx="56">
                  <c:v>9.7222222222222224E-3</c:v>
                </c:pt>
                <c:pt idx="57">
                  <c:v>9.8958333333333329E-3</c:v>
                </c:pt>
                <c:pt idx="58">
                  <c:v>1.0069444444444445E-2</c:v>
                </c:pt>
                <c:pt idx="59">
                  <c:v>1.0243055555555556E-2</c:v>
                </c:pt>
                <c:pt idx="60">
                  <c:v>1.0416666666666666E-2</c:v>
                </c:pt>
                <c:pt idx="61">
                  <c:v>1.0590277777777777E-2</c:v>
                </c:pt>
                <c:pt idx="62">
                  <c:v>1.0763888888888891E-2</c:v>
                </c:pt>
                <c:pt idx="63">
                  <c:v>1.0937500000000001E-2</c:v>
                </c:pt>
                <c:pt idx="64">
                  <c:v>1.1111111111111112E-2</c:v>
                </c:pt>
                <c:pt idx="65">
                  <c:v>1.1284722222222222E-2</c:v>
                </c:pt>
                <c:pt idx="66">
                  <c:v>1.1458333333333334E-2</c:v>
                </c:pt>
                <c:pt idx="67">
                  <c:v>1.1631944444444445E-2</c:v>
                </c:pt>
                <c:pt idx="68">
                  <c:v>1.1805555555555555E-2</c:v>
                </c:pt>
                <c:pt idx="69">
                  <c:v>1.1979166666666666E-2</c:v>
                </c:pt>
                <c:pt idx="70">
                  <c:v>1.2152777777777778E-2</c:v>
                </c:pt>
                <c:pt idx="71">
                  <c:v>1.2326388888888888E-2</c:v>
                </c:pt>
                <c:pt idx="72">
                  <c:v>1.2499999999999999E-2</c:v>
                </c:pt>
                <c:pt idx="73">
                  <c:v>1.2673611111111109E-2</c:v>
                </c:pt>
                <c:pt idx="74">
                  <c:v>1.2847222222222223E-2</c:v>
                </c:pt>
                <c:pt idx="75">
                  <c:v>1.3020833333333334E-2</c:v>
                </c:pt>
                <c:pt idx="76">
                  <c:v>1.3194444444444444E-2</c:v>
                </c:pt>
                <c:pt idx="77">
                  <c:v>1.3368055555555557E-2</c:v>
                </c:pt>
                <c:pt idx="78">
                  <c:v>1.3541666666666667E-2</c:v>
                </c:pt>
                <c:pt idx="79">
                  <c:v>1.3715277777777778E-2</c:v>
                </c:pt>
                <c:pt idx="80">
                  <c:v>1.3888888888888888E-2</c:v>
                </c:pt>
              </c:numCache>
            </c:numRef>
          </c:cat>
          <c:val>
            <c:numRef>
              <c:f>Data!$E$36:$E$116</c:f>
              <c:numCache>
                <c:formatCode>General</c:formatCode>
                <c:ptCount val="8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numCache>
            </c:numRef>
          </c:val>
        </c:ser>
        <c:ser>
          <c:idx val="2"/>
          <c:order val="2"/>
          <c:tx>
            <c:strRef>
              <c:f>Data!$D$35</c:f>
              <c:strCache>
                <c:ptCount val="1"/>
                <c:pt idx="0">
                  <c:v>Green Zone</c:v>
                </c:pt>
              </c:strCache>
            </c:strRef>
          </c:tx>
          <c:spPr>
            <a:solidFill>
              <a:schemeClr val="accent3">
                <a:lumMod val="60000"/>
                <a:lumOff val="40000"/>
              </a:schemeClr>
            </a:solidFill>
          </c:spPr>
          <c:cat>
            <c:numRef>
              <c:f>Data!$A$36:$A$116</c:f>
              <c:numCache>
                <c:formatCode>mm:ss.0;@</c:formatCode>
                <c:ptCount val="81"/>
                <c:pt idx="0">
                  <c:v>0</c:v>
                </c:pt>
                <c:pt idx="1">
                  <c:v>1.7361111111111112E-4</c:v>
                </c:pt>
                <c:pt idx="2">
                  <c:v>3.4722222222222224E-4</c:v>
                </c:pt>
                <c:pt idx="3">
                  <c:v>5.2083333333333333E-4</c:v>
                </c:pt>
                <c:pt idx="4">
                  <c:v>6.9444444444444447E-4</c:v>
                </c:pt>
                <c:pt idx="5">
                  <c:v>8.6805555555555551E-4</c:v>
                </c:pt>
                <c:pt idx="6">
                  <c:v>1.0416666666666667E-3</c:v>
                </c:pt>
                <c:pt idx="7">
                  <c:v>1.2152777777777778E-3</c:v>
                </c:pt>
                <c:pt idx="8">
                  <c:v>1.3888888888888889E-3</c:v>
                </c:pt>
                <c:pt idx="9">
                  <c:v>1.5624999999999999E-3</c:v>
                </c:pt>
                <c:pt idx="10">
                  <c:v>1.736111111111111E-3</c:v>
                </c:pt>
                <c:pt idx="11">
                  <c:v>1.9097222222222222E-3</c:v>
                </c:pt>
                <c:pt idx="12">
                  <c:v>2.0833333333333333E-3</c:v>
                </c:pt>
                <c:pt idx="13">
                  <c:v>2.2569444444444447E-3</c:v>
                </c:pt>
                <c:pt idx="14">
                  <c:v>2.4305555555555556E-3</c:v>
                </c:pt>
                <c:pt idx="15">
                  <c:v>2.6041666666666665E-3</c:v>
                </c:pt>
                <c:pt idx="16">
                  <c:v>2.7777777777777779E-3</c:v>
                </c:pt>
                <c:pt idx="17">
                  <c:v>2.9513888888888888E-3</c:v>
                </c:pt>
                <c:pt idx="18">
                  <c:v>3.1249999999999997E-3</c:v>
                </c:pt>
                <c:pt idx="19">
                  <c:v>3.2986111111111111E-3</c:v>
                </c:pt>
                <c:pt idx="20">
                  <c:v>3.472222222222222E-3</c:v>
                </c:pt>
                <c:pt idx="21">
                  <c:v>3.645833333333333E-3</c:v>
                </c:pt>
                <c:pt idx="22">
                  <c:v>3.8194444444444443E-3</c:v>
                </c:pt>
                <c:pt idx="23">
                  <c:v>3.9930555555555561E-3</c:v>
                </c:pt>
                <c:pt idx="24">
                  <c:v>4.1666666666666666E-3</c:v>
                </c:pt>
                <c:pt idx="25">
                  <c:v>4.340277777777778E-3</c:v>
                </c:pt>
                <c:pt idx="26">
                  <c:v>4.5138888888888893E-3</c:v>
                </c:pt>
                <c:pt idx="27">
                  <c:v>4.6874999999999998E-3</c:v>
                </c:pt>
                <c:pt idx="28">
                  <c:v>4.8611111111111112E-3</c:v>
                </c:pt>
                <c:pt idx="29">
                  <c:v>5.0347222222222225E-3</c:v>
                </c:pt>
                <c:pt idx="30">
                  <c:v>5.208333333333333E-3</c:v>
                </c:pt>
                <c:pt idx="31">
                  <c:v>5.3819444444444453E-3</c:v>
                </c:pt>
                <c:pt idx="32">
                  <c:v>5.5555555555555558E-3</c:v>
                </c:pt>
                <c:pt idx="33">
                  <c:v>5.7291666666666671E-3</c:v>
                </c:pt>
                <c:pt idx="34">
                  <c:v>5.9027777777777776E-3</c:v>
                </c:pt>
                <c:pt idx="35">
                  <c:v>6.076388888888889E-3</c:v>
                </c:pt>
                <c:pt idx="36">
                  <c:v>6.2499999999999995E-3</c:v>
                </c:pt>
                <c:pt idx="37">
                  <c:v>6.4236111111111117E-3</c:v>
                </c:pt>
                <c:pt idx="38">
                  <c:v>6.5972222222222222E-3</c:v>
                </c:pt>
                <c:pt idx="39">
                  <c:v>6.7708333333333336E-3</c:v>
                </c:pt>
                <c:pt idx="40">
                  <c:v>6.9444444444444441E-3</c:v>
                </c:pt>
                <c:pt idx="41">
                  <c:v>7.1180555555555554E-3</c:v>
                </c:pt>
                <c:pt idx="42">
                  <c:v>7.2916666666666659E-3</c:v>
                </c:pt>
                <c:pt idx="43">
                  <c:v>7.4652777777777781E-3</c:v>
                </c:pt>
                <c:pt idx="44">
                  <c:v>7.6388888888888886E-3</c:v>
                </c:pt>
                <c:pt idx="45">
                  <c:v>7.8125E-3</c:v>
                </c:pt>
                <c:pt idx="46">
                  <c:v>7.9861111111111122E-3</c:v>
                </c:pt>
                <c:pt idx="47">
                  <c:v>8.1597222222222227E-3</c:v>
                </c:pt>
                <c:pt idx="48">
                  <c:v>8.3333333333333332E-3</c:v>
                </c:pt>
                <c:pt idx="49">
                  <c:v>8.5069444444444437E-3</c:v>
                </c:pt>
                <c:pt idx="50">
                  <c:v>8.6805555555555559E-3</c:v>
                </c:pt>
                <c:pt idx="51">
                  <c:v>8.8541666666666664E-3</c:v>
                </c:pt>
                <c:pt idx="52">
                  <c:v>9.0277777777777787E-3</c:v>
                </c:pt>
                <c:pt idx="53">
                  <c:v>9.2013888888888892E-3</c:v>
                </c:pt>
                <c:pt idx="54">
                  <c:v>9.3749999999999997E-3</c:v>
                </c:pt>
                <c:pt idx="55">
                  <c:v>9.5486111111111101E-3</c:v>
                </c:pt>
                <c:pt idx="56">
                  <c:v>9.7222222222222224E-3</c:v>
                </c:pt>
                <c:pt idx="57">
                  <c:v>9.8958333333333329E-3</c:v>
                </c:pt>
                <c:pt idx="58">
                  <c:v>1.0069444444444445E-2</c:v>
                </c:pt>
                <c:pt idx="59">
                  <c:v>1.0243055555555556E-2</c:v>
                </c:pt>
                <c:pt idx="60">
                  <c:v>1.0416666666666666E-2</c:v>
                </c:pt>
                <c:pt idx="61">
                  <c:v>1.0590277777777777E-2</c:v>
                </c:pt>
                <c:pt idx="62">
                  <c:v>1.0763888888888891E-2</c:v>
                </c:pt>
                <c:pt idx="63">
                  <c:v>1.0937500000000001E-2</c:v>
                </c:pt>
                <c:pt idx="64">
                  <c:v>1.1111111111111112E-2</c:v>
                </c:pt>
                <c:pt idx="65">
                  <c:v>1.1284722222222222E-2</c:v>
                </c:pt>
                <c:pt idx="66">
                  <c:v>1.1458333333333334E-2</c:v>
                </c:pt>
                <c:pt idx="67">
                  <c:v>1.1631944444444445E-2</c:v>
                </c:pt>
                <c:pt idx="68">
                  <c:v>1.1805555555555555E-2</c:v>
                </c:pt>
                <c:pt idx="69">
                  <c:v>1.1979166666666666E-2</c:v>
                </c:pt>
                <c:pt idx="70">
                  <c:v>1.2152777777777778E-2</c:v>
                </c:pt>
                <c:pt idx="71">
                  <c:v>1.2326388888888888E-2</c:v>
                </c:pt>
                <c:pt idx="72">
                  <c:v>1.2499999999999999E-2</c:v>
                </c:pt>
                <c:pt idx="73">
                  <c:v>1.2673611111111109E-2</c:v>
                </c:pt>
                <c:pt idx="74">
                  <c:v>1.2847222222222223E-2</c:v>
                </c:pt>
                <c:pt idx="75">
                  <c:v>1.3020833333333334E-2</c:v>
                </c:pt>
                <c:pt idx="76">
                  <c:v>1.3194444444444444E-2</c:v>
                </c:pt>
                <c:pt idx="77">
                  <c:v>1.3368055555555557E-2</c:v>
                </c:pt>
                <c:pt idx="78">
                  <c:v>1.3541666666666667E-2</c:v>
                </c:pt>
                <c:pt idx="79">
                  <c:v>1.3715277777777778E-2</c:v>
                </c:pt>
                <c:pt idx="80">
                  <c:v>1.3888888888888888E-2</c:v>
                </c:pt>
              </c:numCache>
            </c:numRef>
          </c:cat>
          <c:val>
            <c:numRef>
              <c:f>Data!$D$36:$D$116</c:f>
              <c:numCache>
                <c:formatCode>General</c:formatCode>
                <c:ptCount val="81"/>
                <c:pt idx="0">
                  <c:v>80</c:v>
                </c:pt>
                <c:pt idx="1">
                  <c:v>80</c:v>
                </c:pt>
                <c:pt idx="2">
                  <c:v>80</c:v>
                </c:pt>
                <c:pt idx="3">
                  <c:v>80</c:v>
                </c:pt>
                <c:pt idx="4">
                  <c:v>80</c:v>
                </c:pt>
                <c:pt idx="5">
                  <c:v>80</c:v>
                </c:pt>
                <c:pt idx="6">
                  <c:v>80</c:v>
                </c:pt>
                <c:pt idx="7">
                  <c:v>80</c:v>
                </c:pt>
                <c:pt idx="8">
                  <c:v>80</c:v>
                </c:pt>
                <c:pt idx="9">
                  <c:v>80</c:v>
                </c:pt>
                <c:pt idx="10">
                  <c:v>80</c:v>
                </c:pt>
                <c:pt idx="11">
                  <c:v>80</c:v>
                </c:pt>
                <c:pt idx="12">
                  <c:v>80</c:v>
                </c:pt>
                <c:pt idx="13">
                  <c:v>80</c:v>
                </c:pt>
                <c:pt idx="14">
                  <c:v>80</c:v>
                </c:pt>
                <c:pt idx="15">
                  <c:v>80</c:v>
                </c:pt>
                <c:pt idx="16">
                  <c:v>80</c:v>
                </c:pt>
                <c:pt idx="17">
                  <c:v>80</c:v>
                </c:pt>
                <c:pt idx="18">
                  <c:v>80</c:v>
                </c:pt>
                <c:pt idx="19">
                  <c:v>80</c:v>
                </c:pt>
                <c:pt idx="20">
                  <c:v>80</c:v>
                </c:pt>
                <c:pt idx="21">
                  <c:v>80</c:v>
                </c:pt>
                <c:pt idx="22">
                  <c:v>80</c:v>
                </c:pt>
                <c:pt idx="23">
                  <c:v>80</c:v>
                </c:pt>
                <c:pt idx="24">
                  <c:v>80</c:v>
                </c:pt>
                <c:pt idx="25">
                  <c:v>80</c:v>
                </c:pt>
                <c:pt idx="26">
                  <c:v>80</c:v>
                </c:pt>
                <c:pt idx="27">
                  <c:v>80</c:v>
                </c:pt>
                <c:pt idx="28">
                  <c:v>80</c:v>
                </c:pt>
                <c:pt idx="29">
                  <c:v>80</c:v>
                </c:pt>
                <c:pt idx="30">
                  <c:v>80</c:v>
                </c:pt>
                <c:pt idx="31">
                  <c:v>80</c:v>
                </c:pt>
                <c:pt idx="32">
                  <c:v>80</c:v>
                </c:pt>
                <c:pt idx="33">
                  <c:v>80</c:v>
                </c:pt>
                <c:pt idx="34">
                  <c:v>80</c:v>
                </c:pt>
                <c:pt idx="35">
                  <c:v>80</c:v>
                </c:pt>
                <c:pt idx="36">
                  <c:v>80</c:v>
                </c:pt>
                <c:pt idx="37">
                  <c:v>80</c:v>
                </c:pt>
                <c:pt idx="38">
                  <c:v>80</c:v>
                </c:pt>
                <c:pt idx="39">
                  <c:v>80</c:v>
                </c:pt>
                <c:pt idx="40">
                  <c:v>80</c:v>
                </c:pt>
                <c:pt idx="41">
                  <c:v>80</c:v>
                </c:pt>
                <c:pt idx="42">
                  <c:v>80</c:v>
                </c:pt>
                <c:pt idx="43">
                  <c:v>80</c:v>
                </c:pt>
                <c:pt idx="44">
                  <c:v>80</c:v>
                </c:pt>
                <c:pt idx="45">
                  <c:v>80</c:v>
                </c:pt>
                <c:pt idx="46">
                  <c:v>80</c:v>
                </c:pt>
                <c:pt idx="47">
                  <c:v>80</c:v>
                </c:pt>
                <c:pt idx="48">
                  <c:v>80</c:v>
                </c:pt>
                <c:pt idx="49">
                  <c:v>80</c:v>
                </c:pt>
                <c:pt idx="50">
                  <c:v>80</c:v>
                </c:pt>
                <c:pt idx="51">
                  <c:v>80</c:v>
                </c:pt>
                <c:pt idx="52">
                  <c:v>80</c:v>
                </c:pt>
                <c:pt idx="53">
                  <c:v>80</c:v>
                </c:pt>
                <c:pt idx="54">
                  <c:v>80</c:v>
                </c:pt>
                <c:pt idx="55">
                  <c:v>80</c:v>
                </c:pt>
                <c:pt idx="56">
                  <c:v>80</c:v>
                </c:pt>
                <c:pt idx="57">
                  <c:v>80</c:v>
                </c:pt>
                <c:pt idx="58">
                  <c:v>80</c:v>
                </c:pt>
                <c:pt idx="59">
                  <c:v>80</c:v>
                </c:pt>
                <c:pt idx="60">
                  <c:v>80</c:v>
                </c:pt>
                <c:pt idx="61">
                  <c:v>80</c:v>
                </c:pt>
                <c:pt idx="62">
                  <c:v>80</c:v>
                </c:pt>
                <c:pt idx="63">
                  <c:v>80</c:v>
                </c:pt>
                <c:pt idx="64">
                  <c:v>80</c:v>
                </c:pt>
                <c:pt idx="65">
                  <c:v>80</c:v>
                </c:pt>
                <c:pt idx="66">
                  <c:v>80</c:v>
                </c:pt>
                <c:pt idx="67">
                  <c:v>80</c:v>
                </c:pt>
                <c:pt idx="68">
                  <c:v>80</c:v>
                </c:pt>
                <c:pt idx="69">
                  <c:v>80</c:v>
                </c:pt>
                <c:pt idx="70">
                  <c:v>80</c:v>
                </c:pt>
                <c:pt idx="71">
                  <c:v>80</c:v>
                </c:pt>
                <c:pt idx="72">
                  <c:v>80</c:v>
                </c:pt>
                <c:pt idx="73">
                  <c:v>80</c:v>
                </c:pt>
                <c:pt idx="74">
                  <c:v>80</c:v>
                </c:pt>
                <c:pt idx="75">
                  <c:v>80</c:v>
                </c:pt>
                <c:pt idx="76">
                  <c:v>80</c:v>
                </c:pt>
                <c:pt idx="77">
                  <c:v>80</c:v>
                </c:pt>
                <c:pt idx="78">
                  <c:v>80</c:v>
                </c:pt>
                <c:pt idx="79">
                  <c:v>80</c:v>
                </c:pt>
                <c:pt idx="80">
                  <c:v>80</c:v>
                </c:pt>
              </c:numCache>
            </c:numRef>
          </c:val>
        </c:ser>
        <c:ser>
          <c:idx val="1"/>
          <c:order val="3"/>
          <c:tx>
            <c:strRef>
              <c:f>Data!$C$35</c:f>
              <c:strCache>
                <c:ptCount val="1"/>
                <c:pt idx="0">
                  <c:v>Under-utilized</c:v>
                </c:pt>
              </c:strCache>
            </c:strRef>
          </c:tx>
          <c:spPr>
            <a:solidFill>
              <a:schemeClr val="bg1">
                <a:lumMod val="75000"/>
              </a:schemeClr>
            </a:solidFill>
          </c:spPr>
          <c:cat>
            <c:numRef>
              <c:f>Data!$A$36:$A$116</c:f>
              <c:numCache>
                <c:formatCode>mm:ss.0;@</c:formatCode>
                <c:ptCount val="81"/>
                <c:pt idx="0">
                  <c:v>0</c:v>
                </c:pt>
                <c:pt idx="1">
                  <c:v>1.7361111111111112E-4</c:v>
                </c:pt>
                <c:pt idx="2">
                  <c:v>3.4722222222222224E-4</c:v>
                </c:pt>
                <c:pt idx="3">
                  <c:v>5.2083333333333333E-4</c:v>
                </c:pt>
                <c:pt idx="4">
                  <c:v>6.9444444444444447E-4</c:v>
                </c:pt>
                <c:pt idx="5">
                  <c:v>8.6805555555555551E-4</c:v>
                </c:pt>
                <c:pt idx="6">
                  <c:v>1.0416666666666667E-3</c:v>
                </c:pt>
                <c:pt idx="7">
                  <c:v>1.2152777777777778E-3</c:v>
                </c:pt>
                <c:pt idx="8">
                  <c:v>1.3888888888888889E-3</c:v>
                </c:pt>
                <c:pt idx="9">
                  <c:v>1.5624999999999999E-3</c:v>
                </c:pt>
                <c:pt idx="10">
                  <c:v>1.736111111111111E-3</c:v>
                </c:pt>
                <c:pt idx="11">
                  <c:v>1.9097222222222222E-3</c:v>
                </c:pt>
                <c:pt idx="12">
                  <c:v>2.0833333333333333E-3</c:v>
                </c:pt>
                <c:pt idx="13">
                  <c:v>2.2569444444444447E-3</c:v>
                </c:pt>
                <c:pt idx="14">
                  <c:v>2.4305555555555556E-3</c:v>
                </c:pt>
                <c:pt idx="15">
                  <c:v>2.6041666666666665E-3</c:v>
                </c:pt>
                <c:pt idx="16">
                  <c:v>2.7777777777777779E-3</c:v>
                </c:pt>
                <c:pt idx="17">
                  <c:v>2.9513888888888888E-3</c:v>
                </c:pt>
                <c:pt idx="18">
                  <c:v>3.1249999999999997E-3</c:v>
                </c:pt>
                <c:pt idx="19">
                  <c:v>3.2986111111111111E-3</c:v>
                </c:pt>
                <c:pt idx="20">
                  <c:v>3.472222222222222E-3</c:v>
                </c:pt>
                <c:pt idx="21">
                  <c:v>3.645833333333333E-3</c:v>
                </c:pt>
                <c:pt idx="22">
                  <c:v>3.8194444444444443E-3</c:v>
                </c:pt>
                <c:pt idx="23">
                  <c:v>3.9930555555555561E-3</c:v>
                </c:pt>
                <c:pt idx="24">
                  <c:v>4.1666666666666666E-3</c:v>
                </c:pt>
                <c:pt idx="25">
                  <c:v>4.340277777777778E-3</c:v>
                </c:pt>
                <c:pt idx="26">
                  <c:v>4.5138888888888893E-3</c:v>
                </c:pt>
                <c:pt idx="27">
                  <c:v>4.6874999999999998E-3</c:v>
                </c:pt>
                <c:pt idx="28">
                  <c:v>4.8611111111111112E-3</c:v>
                </c:pt>
                <c:pt idx="29">
                  <c:v>5.0347222222222225E-3</c:v>
                </c:pt>
                <c:pt idx="30">
                  <c:v>5.208333333333333E-3</c:v>
                </c:pt>
                <c:pt idx="31">
                  <c:v>5.3819444444444453E-3</c:v>
                </c:pt>
                <c:pt idx="32">
                  <c:v>5.5555555555555558E-3</c:v>
                </c:pt>
                <c:pt idx="33">
                  <c:v>5.7291666666666671E-3</c:v>
                </c:pt>
                <c:pt idx="34">
                  <c:v>5.9027777777777776E-3</c:v>
                </c:pt>
                <c:pt idx="35">
                  <c:v>6.076388888888889E-3</c:v>
                </c:pt>
                <c:pt idx="36">
                  <c:v>6.2499999999999995E-3</c:v>
                </c:pt>
                <c:pt idx="37">
                  <c:v>6.4236111111111117E-3</c:v>
                </c:pt>
                <c:pt idx="38">
                  <c:v>6.5972222222222222E-3</c:v>
                </c:pt>
                <c:pt idx="39">
                  <c:v>6.7708333333333336E-3</c:v>
                </c:pt>
                <c:pt idx="40">
                  <c:v>6.9444444444444441E-3</c:v>
                </c:pt>
                <c:pt idx="41">
                  <c:v>7.1180555555555554E-3</c:v>
                </c:pt>
                <c:pt idx="42">
                  <c:v>7.2916666666666659E-3</c:v>
                </c:pt>
                <c:pt idx="43">
                  <c:v>7.4652777777777781E-3</c:v>
                </c:pt>
                <c:pt idx="44">
                  <c:v>7.6388888888888886E-3</c:v>
                </c:pt>
                <c:pt idx="45">
                  <c:v>7.8125E-3</c:v>
                </c:pt>
                <c:pt idx="46">
                  <c:v>7.9861111111111122E-3</c:v>
                </c:pt>
                <c:pt idx="47">
                  <c:v>8.1597222222222227E-3</c:v>
                </c:pt>
                <c:pt idx="48">
                  <c:v>8.3333333333333332E-3</c:v>
                </c:pt>
                <c:pt idx="49">
                  <c:v>8.5069444444444437E-3</c:v>
                </c:pt>
                <c:pt idx="50">
                  <c:v>8.6805555555555559E-3</c:v>
                </c:pt>
                <c:pt idx="51">
                  <c:v>8.8541666666666664E-3</c:v>
                </c:pt>
                <c:pt idx="52">
                  <c:v>9.0277777777777787E-3</c:v>
                </c:pt>
                <c:pt idx="53">
                  <c:v>9.2013888888888892E-3</c:v>
                </c:pt>
                <c:pt idx="54">
                  <c:v>9.3749999999999997E-3</c:v>
                </c:pt>
                <c:pt idx="55">
                  <c:v>9.5486111111111101E-3</c:v>
                </c:pt>
                <c:pt idx="56">
                  <c:v>9.7222222222222224E-3</c:v>
                </c:pt>
                <c:pt idx="57">
                  <c:v>9.8958333333333329E-3</c:v>
                </c:pt>
                <c:pt idx="58">
                  <c:v>1.0069444444444445E-2</c:v>
                </c:pt>
                <c:pt idx="59">
                  <c:v>1.0243055555555556E-2</c:v>
                </c:pt>
                <c:pt idx="60">
                  <c:v>1.0416666666666666E-2</c:v>
                </c:pt>
                <c:pt idx="61">
                  <c:v>1.0590277777777777E-2</c:v>
                </c:pt>
                <c:pt idx="62">
                  <c:v>1.0763888888888891E-2</c:v>
                </c:pt>
                <c:pt idx="63">
                  <c:v>1.0937500000000001E-2</c:v>
                </c:pt>
                <c:pt idx="64">
                  <c:v>1.1111111111111112E-2</c:v>
                </c:pt>
                <c:pt idx="65">
                  <c:v>1.1284722222222222E-2</c:v>
                </c:pt>
                <c:pt idx="66">
                  <c:v>1.1458333333333334E-2</c:v>
                </c:pt>
                <c:pt idx="67">
                  <c:v>1.1631944444444445E-2</c:v>
                </c:pt>
                <c:pt idx="68">
                  <c:v>1.1805555555555555E-2</c:v>
                </c:pt>
                <c:pt idx="69">
                  <c:v>1.1979166666666666E-2</c:v>
                </c:pt>
                <c:pt idx="70">
                  <c:v>1.2152777777777778E-2</c:v>
                </c:pt>
                <c:pt idx="71">
                  <c:v>1.2326388888888888E-2</c:v>
                </c:pt>
                <c:pt idx="72">
                  <c:v>1.2499999999999999E-2</c:v>
                </c:pt>
                <c:pt idx="73">
                  <c:v>1.2673611111111109E-2</c:v>
                </c:pt>
                <c:pt idx="74">
                  <c:v>1.2847222222222223E-2</c:v>
                </c:pt>
                <c:pt idx="75">
                  <c:v>1.3020833333333334E-2</c:v>
                </c:pt>
                <c:pt idx="76">
                  <c:v>1.3194444444444444E-2</c:v>
                </c:pt>
                <c:pt idx="77">
                  <c:v>1.3368055555555557E-2</c:v>
                </c:pt>
                <c:pt idx="78">
                  <c:v>1.3541666666666667E-2</c:v>
                </c:pt>
                <c:pt idx="79">
                  <c:v>1.3715277777777778E-2</c:v>
                </c:pt>
                <c:pt idx="80">
                  <c:v>1.3888888888888888E-2</c:v>
                </c:pt>
              </c:numCache>
            </c:numRef>
          </c:cat>
          <c:val>
            <c:numRef>
              <c:f>Data!$C$36:$C$116</c:f>
              <c:numCache>
                <c:formatCode>General</c:formatCode>
                <c:ptCount val="8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pt idx="31">
                  <c:v>60</c:v>
                </c:pt>
                <c:pt idx="32">
                  <c:v>60</c:v>
                </c:pt>
                <c:pt idx="33">
                  <c:v>60</c:v>
                </c:pt>
                <c:pt idx="34">
                  <c:v>60</c:v>
                </c:pt>
                <c:pt idx="35">
                  <c:v>60</c:v>
                </c:pt>
                <c:pt idx="36">
                  <c:v>60</c:v>
                </c:pt>
                <c:pt idx="37">
                  <c:v>60</c:v>
                </c:pt>
                <c:pt idx="38">
                  <c:v>60</c:v>
                </c:pt>
                <c:pt idx="39">
                  <c:v>60</c:v>
                </c:pt>
                <c:pt idx="40">
                  <c:v>60</c:v>
                </c:pt>
                <c:pt idx="41">
                  <c:v>60</c:v>
                </c:pt>
                <c:pt idx="42">
                  <c:v>60</c:v>
                </c:pt>
                <c:pt idx="43">
                  <c:v>60</c:v>
                </c:pt>
                <c:pt idx="44">
                  <c:v>60</c:v>
                </c:pt>
                <c:pt idx="45">
                  <c:v>60</c:v>
                </c:pt>
                <c:pt idx="46">
                  <c:v>60</c:v>
                </c:pt>
                <c:pt idx="47">
                  <c:v>60</c:v>
                </c:pt>
                <c:pt idx="48">
                  <c:v>60</c:v>
                </c:pt>
                <c:pt idx="49">
                  <c:v>60</c:v>
                </c:pt>
                <c:pt idx="50">
                  <c:v>60</c:v>
                </c:pt>
                <c:pt idx="51">
                  <c:v>60</c:v>
                </c:pt>
                <c:pt idx="52">
                  <c:v>60</c:v>
                </c:pt>
                <c:pt idx="53">
                  <c:v>60</c:v>
                </c:pt>
                <c:pt idx="54">
                  <c:v>60</c:v>
                </c:pt>
                <c:pt idx="55">
                  <c:v>60</c:v>
                </c:pt>
                <c:pt idx="56">
                  <c:v>60</c:v>
                </c:pt>
                <c:pt idx="57">
                  <c:v>60</c:v>
                </c:pt>
                <c:pt idx="58">
                  <c:v>60</c:v>
                </c:pt>
                <c:pt idx="59">
                  <c:v>60</c:v>
                </c:pt>
                <c:pt idx="60">
                  <c:v>60</c:v>
                </c:pt>
                <c:pt idx="61">
                  <c:v>60</c:v>
                </c:pt>
                <c:pt idx="62">
                  <c:v>60</c:v>
                </c:pt>
                <c:pt idx="63">
                  <c:v>60</c:v>
                </c:pt>
                <c:pt idx="64">
                  <c:v>60</c:v>
                </c:pt>
                <c:pt idx="65">
                  <c:v>60</c:v>
                </c:pt>
                <c:pt idx="66">
                  <c:v>60</c:v>
                </c:pt>
                <c:pt idx="67">
                  <c:v>60</c:v>
                </c:pt>
                <c:pt idx="68">
                  <c:v>60</c:v>
                </c:pt>
                <c:pt idx="69">
                  <c:v>60</c:v>
                </c:pt>
                <c:pt idx="70">
                  <c:v>60</c:v>
                </c:pt>
                <c:pt idx="71">
                  <c:v>60</c:v>
                </c:pt>
                <c:pt idx="72">
                  <c:v>60</c:v>
                </c:pt>
                <c:pt idx="73">
                  <c:v>60</c:v>
                </c:pt>
                <c:pt idx="74">
                  <c:v>60</c:v>
                </c:pt>
                <c:pt idx="75">
                  <c:v>60</c:v>
                </c:pt>
                <c:pt idx="76">
                  <c:v>60</c:v>
                </c:pt>
                <c:pt idx="77">
                  <c:v>60</c:v>
                </c:pt>
                <c:pt idx="78">
                  <c:v>60</c:v>
                </c:pt>
                <c:pt idx="79">
                  <c:v>60</c:v>
                </c:pt>
                <c:pt idx="80">
                  <c:v>60</c:v>
                </c:pt>
              </c:numCache>
            </c:numRef>
          </c:val>
        </c:ser>
        <c:dLbls>
          <c:showLegendKey val="0"/>
          <c:showVal val="0"/>
          <c:showCatName val="0"/>
          <c:showSerName val="0"/>
          <c:showPercent val="0"/>
          <c:showBubbleSize val="0"/>
        </c:dLbls>
        <c:axId val="75106560"/>
        <c:axId val="75108736"/>
      </c:areaChart>
      <c:lineChart>
        <c:grouping val="standard"/>
        <c:varyColors val="0"/>
        <c:ser>
          <c:idx val="0"/>
          <c:order val="0"/>
          <c:tx>
            <c:strRef>
              <c:f>Data!$B$35</c:f>
              <c:strCache>
                <c:ptCount val="1"/>
                <c:pt idx="0">
                  <c:v>CPU %</c:v>
                </c:pt>
              </c:strCache>
            </c:strRef>
          </c:tx>
          <c:marker>
            <c:symbol val="none"/>
          </c:marker>
          <c:cat>
            <c:numRef>
              <c:f>Data!$A$36:$A$116</c:f>
              <c:numCache>
                <c:formatCode>mm:ss.0;@</c:formatCode>
                <c:ptCount val="81"/>
                <c:pt idx="0">
                  <c:v>0</c:v>
                </c:pt>
                <c:pt idx="1">
                  <c:v>1.7361111111111112E-4</c:v>
                </c:pt>
                <c:pt idx="2">
                  <c:v>3.4722222222222224E-4</c:v>
                </c:pt>
                <c:pt idx="3">
                  <c:v>5.2083333333333333E-4</c:v>
                </c:pt>
                <c:pt idx="4">
                  <c:v>6.9444444444444447E-4</c:v>
                </c:pt>
                <c:pt idx="5">
                  <c:v>8.6805555555555551E-4</c:v>
                </c:pt>
                <c:pt idx="6">
                  <c:v>1.0416666666666667E-3</c:v>
                </c:pt>
                <c:pt idx="7">
                  <c:v>1.2152777777777778E-3</c:v>
                </c:pt>
                <c:pt idx="8">
                  <c:v>1.3888888888888889E-3</c:v>
                </c:pt>
                <c:pt idx="9">
                  <c:v>1.5624999999999999E-3</c:v>
                </c:pt>
                <c:pt idx="10">
                  <c:v>1.736111111111111E-3</c:v>
                </c:pt>
                <c:pt idx="11">
                  <c:v>1.9097222222222222E-3</c:v>
                </c:pt>
                <c:pt idx="12">
                  <c:v>2.0833333333333333E-3</c:v>
                </c:pt>
                <c:pt idx="13">
                  <c:v>2.2569444444444447E-3</c:v>
                </c:pt>
                <c:pt idx="14">
                  <c:v>2.4305555555555556E-3</c:v>
                </c:pt>
                <c:pt idx="15">
                  <c:v>2.6041666666666665E-3</c:v>
                </c:pt>
                <c:pt idx="16">
                  <c:v>2.7777777777777779E-3</c:v>
                </c:pt>
                <c:pt idx="17">
                  <c:v>2.9513888888888888E-3</c:v>
                </c:pt>
                <c:pt idx="18">
                  <c:v>3.1249999999999997E-3</c:v>
                </c:pt>
                <c:pt idx="19">
                  <c:v>3.2986111111111111E-3</c:v>
                </c:pt>
                <c:pt idx="20">
                  <c:v>3.472222222222222E-3</c:v>
                </c:pt>
                <c:pt idx="21">
                  <c:v>3.645833333333333E-3</c:v>
                </c:pt>
                <c:pt idx="22">
                  <c:v>3.8194444444444443E-3</c:v>
                </c:pt>
                <c:pt idx="23">
                  <c:v>3.9930555555555561E-3</c:v>
                </c:pt>
                <c:pt idx="24">
                  <c:v>4.1666666666666666E-3</c:v>
                </c:pt>
                <c:pt idx="25">
                  <c:v>4.340277777777778E-3</c:v>
                </c:pt>
                <c:pt idx="26">
                  <c:v>4.5138888888888893E-3</c:v>
                </c:pt>
                <c:pt idx="27">
                  <c:v>4.6874999999999998E-3</c:v>
                </c:pt>
                <c:pt idx="28">
                  <c:v>4.8611111111111112E-3</c:v>
                </c:pt>
                <c:pt idx="29">
                  <c:v>5.0347222222222225E-3</c:v>
                </c:pt>
                <c:pt idx="30">
                  <c:v>5.208333333333333E-3</c:v>
                </c:pt>
                <c:pt idx="31">
                  <c:v>5.3819444444444453E-3</c:v>
                </c:pt>
                <c:pt idx="32">
                  <c:v>5.5555555555555558E-3</c:v>
                </c:pt>
                <c:pt idx="33">
                  <c:v>5.7291666666666671E-3</c:v>
                </c:pt>
                <c:pt idx="34">
                  <c:v>5.9027777777777776E-3</c:v>
                </c:pt>
                <c:pt idx="35">
                  <c:v>6.076388888888889E-3</c:v>
                </c:pt>
                <c:pt idx="36">
                  <c:v>6.2499999999999995E-3</c:v>
                </c:pt>
                <c:pt idx="37">
                  <c:v>6.4236111111111117E-3</c:v>
                </c:pt>
                <c:pt idx="38">
                  <c:v>6.5972222222222222E-3</c:v>
                </c:pt>
                <c:pt idx="39">
                  <c:v>6.7708333333333336E-3</c:v>
                </c:pt>
                <c:pt idx="40">
                  <c:v>6.9444444444444441E-3</c:v>
                </c:pt>
                <c:pt idx="41">
                  <c:v>7.1180555555555554E-3</c:v>
                </c:pt>
                <c:pt idx="42">
                  <c:v>7.2916666666666659E-3</c:v>
                </c:pt>
                <c:pt idx="43">
                  <c:v>7.4652777777777781E-3</c:v>
                </c:pt>
                <c:pt idx="44">
                  <c:v>7.6388888888888886E-3</c:v>
                </c:pt>
                <c:pt idx="45">
                  <c:v>7.8125E-3</c:v>
                </c:pt>
                <c:pt idx="46">
                  <c:v>7.9861111111111122E-3</c:v>
                </c:pt>
                <c:pt idx="47">
                  <c:v>8.1597222222222227E-3</c:v>
                </c:pt>
                <c:pt idx="48">
                  <c:v>8.3333333333333332E-3</c:v>
                </c:pt>
                <c:pt idx="49">
                  <c:v>8.5069444444444437E-3</c:v>
                </c:pt>
                <c:pt idx="50">
                  <c:v>8.6805555555555559E-3</c:v>
                </c:pt>
                <c:pt idx="51">
                  <c:v>8.8541666666666664E-3</c:v>
                </c:pt>
                <c:pt idx="52">
                  <c:v>9.0277777777777787E-3</c:v>
                </c:pt>
                <c:pt idx="53">
                  <c:v>9.2013888888888892E-3</c:v>
                </c:pt>
                <c:pt idx="54">
                  <c:v>9.3749999999999997E-3</c:v>
                </c:pt>
                <c:pt idx="55">
                  <c:v>9.5486111111111101E-3</c:v>
                </c:pt>
                <c:pt idx="56">
                  <c:v>9.7222222222222224E-3</c:v>
                </c:pt>
                <c:pt idx="57">
                  <c:v>9.8958333333333329E-3</c:v>
                </c:pt>
                <c:pt idx="58">
                  <c:v>1.0069444444444445E-2</c:v>
                </c:pt>
                <c:pt idx="59">
                  <c:v>1.0243055555555556E-2</c:v>
                </c:pt>
                <c:pt idx="60">
                  <c:v>1.0416666666666666E-2</c:v>
                </c:pt>
                <c:pt idx="61">
                  <c:v>1.0590277777777777E-2</c:v>
                </c:pt>
                <c:pt idx="62">
                  <c:v>1.0763888888888891E-2</c:v>
                </c:pt>
                <c:pt idx="63">
                  <c:v>1.0937500000000001E-2</c:v>
                </c:pt>
                <c:pt idx="64">
                  <c:v>1.1111111111111112E-2</c:v>
                </c:pt>
                <c:pt idx="65">
                  <c:v>1.1284722222222222E-2</c:v>
                </c:pt>
                <c:pt idx="66">
                  <c:v>1.1458333333333334E-2</c:v>
                </c:pt>
                <c:pt idx="67">
                  <c:v>1.1631944444444445E-2</c:v>
                </c:pt>
                <c:pt idx="68">
                  <c:v>1.1805555555555555E-2</c:v>
                </c:pt>
                <c:pt idx="69">
                  <c:v>1.1979166666666666E-2</c:v>
                </c:pt>
                <c:pt idx="70">
                  <c:v>1.2152777777777778E-2</c:v>
                </c:pt>
                <c:pt idx="71">
                  <c:v>1.2326388888888888E-2</c:v>
                </c:pt>
                <c:pt idx="72">
                  <c:v>1.2499999999999999E-2</c:v>
                </c:pt>
                <c:pt idx="73">
                  <c:v>1.2673611111111109E-2</c:v>
                </c:pt>
                <c:pt idx="74">
                  <c:v>1.2847222222222223E-2</c:v>
                </c:pt>
                <c:pt idx="75">
                  <c:v>1.3020833333333334E-2</c:v>
                </c:pt>
                <c:pt idx="76">
                  <c:v>1.3194444444444444E-2</c:v>
                </c:pt>
                <c:pt idx="77">
                  <c:v>1.3368055555555557E-2</c:v>
                </c:pt>
                <c:pt idx="78">
                  <c:v>1.3541666666666667E-2</c:v>
                </c:pt>
                <c:pt idx="79">
                  <c:v>1.3715277777777778E-2</c:v>
                </c:pt>
                <c:pt idx="80">
                  <c:v>1.3888888888888888E-2</c:v>
                </c:pt>
              </c:numCache>
            </c:numRef>
          </c:cat>
          <c:val>
            <c:numRef>
              <c:f>Data!$B$36:$B$116</c:f>
              <c:numCache>
                <c:formatCode>General</c:formatCode>
                <c:ptCount val="81"/>
                <c:pt idx="0">
                  <c:v>78.577690000000004</c:v>
                </c:pt>
                <c:pt idx="1">
                  <c:v>76.587639999999993</c:v>
                </c:pt>
                <c:pt idx="2">
                  <c:v>70.047880000000006</c:v>
                </c:pt>
                <c:pt idx="3">
                  <c:v>68.874570000000006</c:v>
                </c:pt>
                <c:pt idx="4">
                  <c:v>82.149010000000004</c:v>
                </c:pt>
                <c:pt idx="5">
                  <c:v>76.951830000000001</c:v>
                </c:pt>
                <c:pt idx="6">
                  <c:v>70.951449999999994</c:v>
                </c:pt>
                <c:pt idx="7">
                  <c:v>69.753569999999996</c:v>
                </c:pt>
                <c:pt idx="8">
                  <c:v>82.199110000000005</c:v>
                </c:pt>
                <c:pt idx="9">
                  <c:v>81.596000000000004</c:v>
                </c:pt>
                <c:pt idx="10">
                  <c:v>72.698589999999996</c:v>
                </c:pt>
                <c:pt idx="11">
                  <c:v>70.591480000000004</c:v>
                </c:pt>
                <c:pt idx="12">
                  <c:v>79.857410000000002</c:v>
                </c:pt>
                <c:pt idx="13">
                  <c:v>87.539460000000005</c:v>
                </c:pt>
                <c:pt idx="14">
                  <c:v>73.207719999999995</c:v>
                </c:pt>
                <c:pt idx="15">
                  <c:v>70.565460000000002</c:v>
                </c:pt>
                <c:pt idx="16">
                  <c:v>79.825370000000007</c:v>
                </c:pt>
                <c:pt idx="17">
                  <c:v>82.50027</c:v>
                </c:pt>
                <c:pt idx="18">
                  <c:v>73.381259999999997</c:v>
                </c:pt>
                <c:pt idx="19">
                  <c:v>68.806169999999995</c:v>
                </c:pt>
                <c:pt idx="20">
                  <c:v>79.195490000000007</c:v>
                </c:pt>
                <c:pt idx="21">
                  <c:v>83.662229999999994</c:v>
                </c:pt>
                <c:pt idx="22">
                  <c:v>75.827380000000005</c:v>
                </c:pt>
                <c:pt idx="23">
                  <c:v>69.832970000000003</c:v>
                </c:pt>
                <c:pt idx="24">
                  <c:v>78.740099999999998</c:v>
                </c:pt>
                <c:pt idx="25">
                  <c:v>83.228880000000004</c:v>
                </c:pt>
                <c:pt idx="26">
                  <c:v>76.137910000000005</c:v>
                </c:pt>
                <c:pt idx="27">
                  <c:v>68.246250000000003</c:v>
                </c:pt>
                <c:pt idx="28">
                  <c:v>77.732560000000007</c:v>
                </c:pt>
                <c:pt idx="29">
                  <c:v>83.146289999999993</c:v>
                </c:pt>
                <c:pt idx="30">
                  <c:v>76.45017</c:v>
                </c:pt>
                <c:pt idx="31">
                  <c:v>68.104309999999998</c:v>
                </c:pt>
                <c:pt idx="32">
                  <c:v>77.842349999999996</c:v>
                </c:pt>
                <c:pt idx="33">
                  <c:v>80.067210000000003</c:v>
                </c:pt>
                <c:pt idx="34">
                  <c:v>73.563230000000004</c:v>
                </c:pt>
                <c:pt idx="35">
                  <c:v>69.580389999999994</c:v>
                </c:pt>
                <c:pt idx="36">
                  <c:v>76.688869999999994</c:v>
                </c:pt>
                <c:pt idx="37">
                  <c:v>82.022549999999995</c:v>
                </c:pt>
                <c:pt idx="38">
                  <c:v>76.011669999999995</c:v>
                </c:pt>
                <c:pt idx="39">
                  <c:v>69.690700000000007</c:v>
                </c:pt>
                <c:pt idx="40">
                  <c:v>79.928219999999996</c:v>
                </c:pt>
                <c:pt idx="41">
                  <c:v>86.641390000000001</c:v>
                </c:pt>
                <c:pt idx="42">
                  <c:v>78.081040000000002</c:v>
                </c:pt>
                <c:pt idx="43">
                  <c:v>69.833789999999993</c:v>
                </c:pt>
                <c:pt idx="44">
                  <c:v>73.763570000000001</c:v>
                </c:pt>
                <c:pt idx="45">
                  <c:v>82.451819999999998</c:v>
                </c:pt>
                <c:pt idx="46">
                  <c:v>75.453370000000007</c:v>
                </c:pt>
                <c:pt idx="47">
                  <c:v>69.240369999999999</c:v>
                </c:pt>
                <c:pt idx="48">
                  <c:v>70.219059999999999</c:v>
                </c:pt>
                <c:pt idx="49">
                  <c:v>85.729910000000004</c:v>
                </c:pt>
                <c:pt idx="50">
                  <c:v>82.490849999999995</c:v>
                </c:pt>
                <c:pt idx="51">
                  <c:v>71.342749999999995</c:v>
                </c:pt>
                <c:pt idx="52">
                  <c:v>70.679329999999993</c:v>
                </c:pt>
                <c:pt idx="53">
                  <c:v>82.651989999999998</c:v>
                </c:pt>
                <c:pt idx="54">
                  <c:v>77.859899999999996</c:v>
                </c:pt>
                <c:pt idx="55">
                  <c:v>71.112639999999999</c:v>
                </c:pt>
                <c:pt idx="56">
                  <c:v>69.770740000000004</c:v>
                </c:pt>
                <c:pt idx="57">
                  <c:v>88.564310000000006</c:v>
                </c:pt>
                <c:pt idx="58">
                  <c:v>81.490520000000004</c:v>
                </c:pt>
                <c:pt idx="59">
                  <c:v>71.058610000000002</c:v>
                </c:pt>
                <c:pt idx="60">
                  <c:v>69.45147</c:v>
                </c:pt>
                <c:pt idx="61">
                  <c:v>82.661180000000002</c:v>
                </c:pt>
                <c:pt idx="62">
                  <c:v>82.601240000000004</c:v>
                </c:pt>
                <c:pt idx="63">
                  <c:v>71.995140000000006</c:v>
                </c:pt>
                <c:pt idx="64">
                  <c:v>69.289599999999993</c:v>
                </c:pt>
                <c:pt idx="65">
                  <c:v>74.895889999999994</c:v>
                </c:pt>
                <c:pt idx="66">
                  <c:v>81.756640000000004</c:v>
                </c:pt>
                <c:pt idx="67">
                  <c:v>71.943110000000004</c:v>
                </c:pt>
                <c:pt idx="68">
                  <c:v>64.99718</c:v>
                </c:pt>
                <c:pt idx="69">
                  <c:v>76.011259999999993</c:v>
                </c:pt>
                <c:pt idx="70">
                  <c:v>78.493089999999995</c:v>
                </c:pt>
                <c:pt idx="71">
                  <c:v>71.517489999999995</c:v>
                </c:pt>
                <c:pt idx="72">
                  <c:v>68.66525</c:v>
                </c:pt>
                <c:pt idx="73">
                  <c:v>75.818449999999999</c:v>
                </c:pt>
                <c:pt idx="74">
                  <c:v>81.750659999999996</c:v>
                </c:pt>
                <c:pt idx="75">
                  <c:v>73.336619999999996</c:v>
                </c:pt>
                <c:pt idx="76">
                  <c:v>69.082229999999996</c:v>
                </c:pt>
                <c:pt idx="77">
                  <c:v>74.493740000000003</c:v>
                </c:pt>
                <c:pt idx="78">
                  <c:v>81.517009999999999</c:v>
                </c:pt>
                <c:pt idx="79">
                  <c:v>71.310329999999993</c:v>
                </c:pt>
                <c:pt idx="80">
                  <c:v>69.615570000000005</c:v>
                </c:pt>
              </c:numCache>
            </c:numRef>
          </c:val>
          <c:smooth val="0"/>
        </c:ser>
        <c:dLbls>
          <c:showLegendKey val="0"/>
          <c:showVal val="0"/>
          <c:showCatName val="0"/>
          <c:showSerName val="0"/>
          <c:showPercent val="0"/>
          <c:showBubbleSize val="0"/>
        </c:dLbls>
        <c:marker val="1"/>
        <c:smooth val="0"/>
        <c:axId val="75106560"/>
        <c:axId val="75108736"/>
      </c:lineChart>
      <c:catAx>
        <c:axId val="75106560"/>
        <c:scaling>
          <c:orientation val="minMax"/>
        </c:scaling>
        <c:delete val="0"/>
        <c:axPos val="b"/>
        <c:title>
          <c:tx>
            <c:rich>
              <a:bodyPr/>
              <a:lstStyle/>
              <a:p>
                <a:pPr>
                  <a:defRPr/>
                </a:pPr>
                <a:r>
                  <a:rPr lang="en-US"/>
                  <a:t>Time</a:t>
                </a:r>
              </a:p>
            </c:rich>
          </c:tx>
          <c:overlay val="0"/>
        </c:title>
        <c:numFmt formatCode="mm:ss.0;@" sourceLinked="1"/>
        <c:majorTickMark val="none"/>
        <c:minorTickMark val="none"/>
        <c:tickLblPos val="nextTo"/>
        <c:crossAx val="75108736"/>
        <c:crosses val="autoZero"/>
        <c:auto val="1"/>
        <c:lblAlgn val="ctr"/>
        <c:lblOffset val="100"/>
        <c:noMultiLvlLbl val="0"/>
      </c:catAx>
      <c:valAx>
        <c:axId val="75108736"/>
        <c:scaling>
          <c:orientation val="minMax"/>
          <c:max val="90"/>
          <c:min val="55"/>
        </c:scaling>
        <c:delete val="0"/>
        <c:axPos val="l"/>
        <c:majorGridlines/>
        <c:title>
          <c:tx>
            <c:rich>
              <a:bodyPr/>
              <a:lstStyle/>
              <a:p>
                <a:pPr>
                  <a:defRPr/>
                </a:pPr>
                <a:r>
                  <a:rPr lang="en-US"/>
                  <a:t>%</a:t>
                </a:r>
                <a:r>
                  <a:rPr lang="en-US" baseline="0"/>
                  <a:t> Front-end Web Server CPU Utilization</a:t>
                </a:r>
                <a:endParaRPr lang="en-US"/>
              </a:p>
            </c:rich>
          </c:tx>
          <c:overlay val="0"/>
        </c:title>
        <c:numFmt formatCode="General" sourceLinked="1"/>
        <c:majorTickMark val="none"/>
        <c:minorTickMark val="none"/>
        <c:tickLblPos val="nextTo"/>
        <c:crossAx val="75106560"/>
        <c:crosses val="autoZero"/>
        <c:crossBetween val="midCat"/>
      </c:valAx>
    </c:plotArea>
    <c:legend>
      <c:legendPos val="r"/>
      <c:legendEntry>
        <c:idx val="2"/>
        <c:delete val="1"/>
      </c:legendEntry>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Effect of Content Deployment Import on Throughput</a:t>
            </a:r>
          </a:p>
        </c:rich>
      </c:tx>
      <c:overlay val="0"/>
    </c:title>
    <c:autoTitleDeleted val="0"/>
    <c:plotArea>
      <c:layout/>
      <c:barChart>
        <c:barDir val="col"/>
        <c:grouping val="clustered"/>
        <c:varyColors val="0"/>
        <c:ser>
          <c:idx val="1"/>
          <c:order val="0"/>
          <c:tx>
            <c:strRef>
              <c:f>Data!$A$30</c:f>
              <c:strCache>
                <c:ptCount val="1"/>
                <c:pt idx="0">
                  <c:v>Import</c:v>
                </c:pt>
              </c:strCache>
            </c:strRef>
          </c:tx>
          <c:invertIfNegative val="0"/>
          <c:cat>
            <c:numRef>
              <c:f>Data!$B$27:$H$27</c:f>
              <c:numCache>
                <c:formatCode>0%</c:formatCode>
                <c:ptCount val="7"/>
                <c:pt idx="0">
                  <c:v>1</c:v>
                </c:pt>
                <c:pt idx="1">
                  <c:v>0.99</c:v>
                </c:pt>
                <c:pt idx="2">
                  <c:v>0.98</c:v>
                </c:pt>
                <c:pt idx="3">
                  <c:v>0.95</c:v>
                </c:pt>
                <c:pt idx="4">
                  <c:v>0.9</c:v>
                </c:pt>
                <c:pt idx="5">
                  <c:v>0.5</c:v>
                </c:pt>
                <c:pt idx="6">
                  <c:v>0</c:v>
                </c:pt>
              </c:numCache>
            </c:numRef>
          </c:cat>
          <c:val>
            <c:numRef>
              <c:f>Data!$B$30:$H$30</c:f>
              <c:numCache>
                <c:formatCode>0.00%</c:formatCode>
                <c:ptCount val="7"/>
                <c:pt idx="0">
                  <c:v>5.4653900067131431E-2</c:v>
                </c:pt>
                <c:pt idx="1">
                  <c:v>2.7968127905015041E-2</c:v>
                </c:pt>
                <c:pt idx="2">
                  <c:v>6.5485377296353051E-2</c:v>
                </c:pt>
                <c:pt idx="3">
                  <c:v>2.3516047194287234E-2</c:v>
                </c:pt>
                <c:pt idx="4">
                  <c:v>4.3057842021905338E-2</c:v>
                </c:pt>
                <c:pt idx="5">
                  <c:v>1.7384819909074041E-2</c:v>
                </c:pt>
                <c:pt idx="6">
                  <c:v>1.1032012321260264E-2</c:v>
                </c:pt>
              </c:numCache>
            </c:numRef>
          </c:val>
        </c:ser>
        <c:dLbls>
          <c:showLegendKey val="0"/>
          <c:showVal val="0"/>
          <c:showCatName val="0"/>
          <c:showSerName val="0"/>
          <c:showPercent val="0"/>
          <c:showBubbleSize val="0"/>
        </c:dLbls>
        <c:gapWidth val="75"/>
        <c:overlap val="-25"/>
        <c:axId val="75142272"/>
        <c:axId val="75144192"/>
      </c:barChart>
      <c:catAx>
        <c:axId val="75142272"/>
        <c:scaling>
          <c:orientation val="minMax"/>
        </c:scaling>
        <c:delete val="0"/>
        <c:axPos val="b"/>
        <c:title>
          <c:tx>
            <c:rich>
              <a:bodyPr/>
              <a:lstStyle/>
              <a:p>
                <a:pPr>
                  <a:defRPr/>
                </a:pPr>
                <a:r>
                  <a:rPr lang="en-US"/>
                  <a:t>Output</a:t>
                </a:r>
                <a:r>
                  <a:rPr lang="en-US" baseline="0"/>
                  <a:t> Cache Hit Ratio</a:t>
                </a:r>
                <a:endParaRPr lang="en-US"/>
              </a:p>
            </c:rich>
          </c:tx>
          <c:overlay val="0"/>
        </c:title>
        <c:numFmt formatCode="0%" sourceLinked="1"/>
        <c:majorTickMark val="none"/>
        <c:minorTickMark val="none"/>
        <c:tickLblPos val="nextTo"/>
        <c:crossAx val="75144192"/>
        <c:crosses val="autoZero"/>
        <c:auto val="1"/>
        <c:lblAlgn val="ctr"/>
        <c:lblOffset val="100"/>
        <c:noMultiLvlLbl val="0"/>
      </c:catAx>
      <c:valAx>
        <c:axId val="75144192"/>
        <c:scaling>
          <c:orientation val="minMax"/>
          <c:max val="1"/>
        </c:scaling>
        <c:delete val="0"/>
        <c:axPos val="l"/>
        <c:majorGridlines/>
        <c:title>
          <c:tx>
            <c:rich>
              <a:bodyPr rot="-5400000" vert="horz"/>
              <a:lstStyle/>
              <a:p>
                <a:pPr>
                  <a:defRPr/>
                </a:pPr>
                <a:r>
                  <a:rPr lang="en-US"/>
                  <a:t>Readuction in Throughput</a:t>
                </a:r>
                <a:r>
                  <a:rPr lang="en-US" baseline="0"/>
                  <a:t> (RPS)</a:t>
                </a:r>
                <a:endParaRPr lang="en-US"/>
              </a:p>
            </c:rich>
          </c:tx>
          <c:overlay val="0"/>
        </c:title>
        <c:numFmt formatCode="0%" sourceLinked="0"/>
        <c:majorTickMark val="none"/>
        <c:minorTickMark val="none"/>
        <c:tickLblPos val="nextTo"/>
        <c:spPr>
          <a:ln w="9525">
            <a:noFill/>
          </a:ln>
        </c:spPr>
        <c:crossAx val="75142272"/>
        <c:crosses val="autoZero"/>
        <c:crossBetween val="between"/>
      </c:val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Effect of</a:t>
            </a:r>
            <a:r>
              <a:rPr lang="en-US" sz="1400" baseline="0"/>
              <a:t> Multivalued Lookup Fields on Throughput</a:t>
            </a:r>
            <a:endParaRPr lang="en-US" sz="1400"/>
          </a:p>
        </c:rich>
      </c:tx>
      <c:overlay val="0"/>
    </c:title>
    <c:autoTitleDeleted val="0"/>
    <c:plotArea>
      <c:layout/>
      <c:scatterChart>
        <c:scatterStyle val="lineMarker"/>
        <c:varyColors val="0"/>
        <c:ser>
          <c:idx val="1"/>
          <c:order val="0"/>
          <c:tx>
            <c:strRef>
              <c:f>Sheet7!$A$2</c:f>
              <c:strCache>
                <c:ptCount val="1"/>
                <c:pt idx="0">
                  <c:v>Maximum RPS</c:v>
                </c:pt>
              </c:strCache>
            </c:strRef>
          </c:tx>
          <c:xVal>
            <c:numRef>
              <c:f>Sheet7!$B$1:$E$1</c:f>
              <c:numCache>
                <c:formatCode>General</c:formatCode>
                <c:ptCount val="4"/>
                <c:pt idx="0">
                  <c:v>1</c:v>
                </c:pt>
                <c:pt idx="1">
                  <c:v>5</c:v>
                </c:pt>
                <c:pt idx="2">
                  <c:v>10</c:v>
                </c:pt>
                <c:pt idx="3">
                  <c:v>20</c:v>
                </c:pt>
              </c:numCache>
            </c:numRef>
          </c:xVal>
          <c:yVal>
            <c:numRef>
              <c:f>Sheet7!$B$2:$E$2</c:f>
              <c:numCache>
                <c:formatCode>General</c:formatCode>
                <c:ptCount val="4"/>
                <c:pt idx="0">
                  <c:v>318</c:v>
                </c:pt>
                <c:pt idx="1">
                  <c:v>248</c:v>
                </c:pt>
                <c:pt idx="2">
                  <c:v>224</c:v>
                </c:pt>
                <c:pt idx="3">
                  <c:v>137</c:v>
                </c:pt>
              </c:numCache>
            </c:numRef>
          </c:yVal>
          <c:smooth val="0"/>
        </c:ser>
        <c:dLbls>
          <c:showLegendKey val="0"/>
          <c:showVal val="0"/>
          <c:showCatName val="0"/>
          <c:showSerName val="0"/>
          <c:showPercent val="0"/>
          <c:showBubbleSize val="0"/>
        </c:dLbls>
        <c:axId val="75173888"/>
        <c:axId val="75175808"/>
      </c:scatterChart>
      <c:valAx>
        <c:axId val="75173888"/>
        <c:scaling>
          <c:orientation val="minMax"/>
          <c:max val="20"/>
        </c:scaling>
        <c:delete val="0"/>
        <c:axPos val="b"/>
        <c:title>
          <c:tx>
            <c:rich>
              <a:bodyPr/>
              <a:lstStyle/>
              <a:p>
                <a:pPr>
                  <a:defRPr/>
                </a:pPr>
                <a:r>
                  <a:rPr lang="en-US"/>
                  <a:t>Multivalued Lookup Fields Requested</a:t>
                </a:r>
              </a:p>
            </c:rich>
          </c:tx>
          <c:overlay val="0"/>
        </c:title>
        <c:numFmt formatCode="General" sourceLinked="1"/>
        <c:majorTickMark val="out"/>
        <c:minorTickMark val="none"/>
        <c:tickLblPos val="nextTo"/>
        <c:crossAx val="75175808"/>
        <c:crosses val="autoZero"/>
        <c:crossBetween val="midCat"/>
      </c:valAx>
      <c:valAx>
        <c:axId val="75175808"/>
        <c:scaling>
          <c:orientation val="minMax"/>
        </c:scaling>
        <c:delete val="0"/>
        <c:axPos val="l"/>
        <c:majorGridlines/>
        <c:title>
          <c:tx>
            <c:rich>
              <a:bodyPr rot="-5400000" vert="horz"/>
              <a:lstStyle/>
              <a:p>
                <a:pPr>
                  <a:defRPr/>
                </a:pPr>
                <a:r>
                  <a:rPr lang="en-US"/>
                  <a:t>Maximum Throughput</a:t>
                </a:r>
                <a:r>
                  <a:rPr lang="en-US" baseline="0"/>
                  <a:t> (RPS)</a:t>
                </a:r>
                <a:endParaRPr lang="en-US"/>
              </a:p>
            </c:rich>
          </c:tx>
          <c:overlay val="0"/>
        </c:title>
        <c:numFmt formatCode="General" sourceLinked="1"/>
        <c:majorTickMark val="out"/>
        <c:minorTickMark val="none"/>
        <c:tickLblPos val="nextTo"/>
        <c:crossAx val="75173888"/>
        <c:crosses val="autoZero"/>
        <c:crossBetween val="midCat"/>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Effect of Multivalued Lookup Fields</a:t>
            </a:r>
            <a:r>
              <a:rPr lang="en-US" sz="1600" baseline="0"/>
              <a:t> on</a:t>
            </a:r>
          </a:p>
          <a:p>
            <a:pPr>
              <a:defRPr/>
            </a:pPr>
            <a:r>
              <a:rPr lang="en-US" sz="1600" baseline="0"/>
              <a:t>Farm Resource Utilization</a:t>
            </a:r>
            <a:endParaRPr lang="en-US" sz="1600"/>
          </a:p>
        </c:rich>
      </c:tx>
      <c:overlay val="0"/>
    </c:title>
    <c:autoTitleDeleted val="0"/>
    <c:plotArea>
      <c:layout/>
      <c:scatterChart>
        <c:scatterStyle val="lineMarker"/>
        <c:varyColors val="0"/>
        <c:ser>
          <c:idx val="0"/>
          <c:order val="0"/>
          <c:tx>
            <c:strRef>
              <c:f>Sheet7!$A$3</c:f>
              <c:strCache>
                <c:ptCount val="1"/>
                <c:pt idx="0">
                  <c:v>Front-end Web server CPU</c:v>
                </c:pt>
              </c:strCache>
            </c:strRef>
          </c:tx>
          <c:xVal>
            <c:numRef>
              <c:f>Sheet7!$B$1:$E$1</c:f>
              <c:numCache>
                <c:formatCode>General</c:formatCode>
                <c:ptCount val="4"/>
                <c:pt idx="0">
                  <c:v>1</c:v>
                </c:pt>
                <c:pt idx="1">
                  <c:v>5</c:v>
                </c:pt>
                <c:pt idx="2">
                  <c:v>10</c:v>
                </c:pt>
                <c:pt idx="3">
                  <c:v>20</c:v>
                </c:pt>
              </c:numCache>
            </c:numRef>
          </c:xVal>
          <c:yVal>
            <c:numRef>
              <c:f>Sheet7!$B$3:$E$3</c:f>
              <c:numCache>
                <c:formatCode>0.00%</c:formatCode>
                <c:ptCount val="4"/>
                <c:pt idx="0">
                  <c:v>0.69699999999999995</c:v>
                </c:pt>
                <c:pt idx="1">
                  <c:v>0.66600000000000004</c:v>
                </c:pt>
                <c:pt idx="2">
                  <c:v>0.63300000000000001</c:v>
                </c:pt>
                <c:pt idx="3">
                  <c:v>0.45400000000000001</c:v>
                </c:pt>
              </c:numCache>
            </c:numRef>
          </c:yVal>
          <c:smooth val="0"/>
        </c:ser>
        <c:ser>
          <c:idx val="2"/>
          <c:order val="1"/>
          <c:tx>
            <c:strRef>
              <c:f>Sheet7!$A$4</c:f>
              <c:strCache>
                <c:ptCount val="1"/>
                <c:pt idx="0">
                  <c:v>SQL Server CPU</c:v>
                </c:pt>
              </c:strCache>
            </c:strRef>
          </c:tx>
          <c:xVal>
            <c:numRef>
              <c:f>Sheet7!$B$1:$E$1</c:f>
              <c:numCache>
                <c:formatCode>General</c:formatCode>
                <c:ptCount val="4"/>
                <c:pt idx="0">
                  <c:v>1</c:v>
                </c:pt>
                <c:pt idx="1">
                  <c:v>5</c:v>
                </c:pt>
                <c:pt idx="2">
                  <c:v>10</c:v>
                </c:pt>
                <c:pt idx="3">
                  <c:v>20</c:v>
                </c:pt>
              </c:numCache>
            </c:numRef>
          </c:xVal>
          <c:yVal>
            <c:numRef>
              <c:f>Sheet7!$B$4:$E$4</c:f>
              <c:numCache>
                <c:formatCode>0.00%</c:formatCode>
                <c:ptCount val="4"/>
                <c:pt idx="0">
                  <c:v>0.61399999999999999</c:v>
                </c:pt>
                <c:pt idx="1">
                  <c:v>0.49299999999999999</c:v>
                </c:pt>
                <c:pt idx="2">
                  <c:v>0.51500000000000001</c:v>
                </c:pt>
                <c:pt idx="3">
                  <c:v>0.38300000000000001</c:v>
                </c:pt>
              </c:numCache>
            </c:numRef>
          </c:yVal>
          <c:smooth val="0"/>
        </c:ser>
        <c:ser>
          <c:idx val="1"/>
          <c:order val="2"/>
          <c:tx>
            <c:strRef>
              <c:f>Sheet7!$A$5</c:f>
              <c:strCache>
                <c:ptCount val="1"/>
                <c:pt idx="0">
                  <c:v>SQL Server Network</c:v>
                </c:pt>
              </c:strCache>
            </c:strRef>
          </c:tx>
          <c:spPr>
            <a:ln>
              <a:solidFill>
                <a:schemeClr val="accent4"/>
              </a:solidFill>
            </a:ln>
          </c:spPr>
          <c:marker>
            <c:spPr>
              <a:solidFill>
                <a:schemeClr val="accent4"/>
              </a:solidFill>
              <a:ln>
                <a:noFill/>
              </a:ln>
            </c:spPr>
          </c:marker>
          <c:xVal>
            <c:numRef>
              <c:f>Sheet7!$B$1:$E$1</c:f>
              <c:numCache>
                <c:formatCode>General</c:formatCode>
                <c:ptCount val="4"/>
                <c:pt idx="0">
                  <c:v>1</c:v>
                </c:pt>
                <c:pt idx="1">
                  <c:v>5</c:v>
                </c:pt>
                <c:pt idx="2">
                  <c:v>10</c:v>
                </c:pt>
                <c:pt idx="3">
                  <c:v>20</c:v>
                </c:pt>
              </c:numCache>
            </c:numRef>
          </c:xVal>
          <c:yVal>
            <c:numRef>
              <c:f>Sheet7!$B$5:$E$5</c:f>
              <c:numCache>
                <c:formatCode>0%</c:formatCode>
                <c:ptCount val="4"/>
                <c:pt idx="0">
                  <c:v>0.49</c:v>
                </c:pt>
                <c:pt idx="1">
                  <c:v>0.64</c:v>
                </c:pt>
                <c:pt idx="2">
                  <c:v>0.88</c:v>
                </c:pt>
                <c:pt idx="3">
                  <c:v>1</c:v>
                </c:pt>
              </c:numCache>
            </c:numRef>
          </c:yVal>
          <c:smooth val="0"/>
        </c:ser>
        <c:dLbls>
          <c:showLegendKey val="0"/>
          <c:showVal val="0"/>
          <c:showCatName val="0"/>
          <c:showSerName val="0"/>
          <c:showPercent val="0"/>
          <c:showBubbleSize val="0"/>
        </c:dLbls>
        <c:axId val="75193728"/>
        <c:axId val="75200384"/>
      </c:scatterChart>
      <c:valAx>
        <c:axId val="75193728"/>
        <c:scaling>
          <c:orientation val="minMax"/>
          <c:max val="20"/>
        </c:scaling>
        <c:delete val="0"/>
        <c:axPos val="b"/>
        <c:title>
          <c:tx>
            <c:rich>
              <a:bodyPr/>
              <a:lstStyle/>
              <a:p>
                <a:pPr>
                  <a:defRPr/>
                </a:pPr>
                <a:r>
                  <a:rPr lang="en-US"/>
                  <a:t>Multivalued Lookup Fields Requested</a:t>
                </a:r>
              </a:p>
            </c:rich>
          </c:tx>
          <c:overlay val="0"/>
        </c:title>
        <c:numFmt formatCode="General" sourceLinked="1"/>
        <c:majorTickMark val="none"/>
        <c:minorTickMark val="none"/>
        <c:tickLblPos val="nextTo"/>
        <c:crossAx val="75200384"/>
        <c:crosses val="autoZero"/>
        <c:crossBetween val="midCat"/>
        <c:majorUnit val="5"/>
        <c:minorUnit val="0.4"/>
      </c:valAx>
      <c:valAx>
        <c:axId val="75200384"/>
        <c:scaling>
          <c:orientation val="minMax"/>
          <c:max val="1"/>
        </c:scaling>
        <c:delete val="0"/>
        <c:axPos val="l"/>
        <c:majorGridlines/>
        <c:title>
          <c:tx>
            <c:rich>
              <a:bodyPr/>
              <a:lstStyle/>
              <a:p>
                <a:pPr>
                  <a:defRPr/>
                </a:pPr>
                <a:r>
                  <a:rPr lang="en-US"/>
                  <a:t>Resource Utilization</a:t>
                </a:r>
              </a:p>
            </c:rich>
          </c:tx>
          <c:overlay val="0"/>
        </c:title>
        <c:numFmt formatCode="0%" sourceLinked="0"/>
        <c:majorTickMark val="none"/>
        <c:minorTickMark val="none"/>
        <c:tickLblPos val="nextTo"/>
        <c:crossAx val="75193728"/>
        <c:crosses val="autoZero"/>
        <c:crossBetween val="midCat"/>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Effect</a:t>
            </a:r>
            <a:r>
              <a:rPr lang="en-US" sz="1400" baseline="0"/>
              <a:t> of Output Caching on Peak Throughput</a:t>
            </a:r>
            <a:endParaRPr lang="en-US" sz="1400"/>
          </a:p>
        </c:rich>
      </c:tx>
      <c:overlay val="0"/>
    </c:title>
    <c:autoTitleDeleted val="0"/>
    <c:plotArea>
      <c:layout/>
      <c:lineChart>
        <c:grouping val="standard"/>
        <c:varyColors val="0"/>
        <c:ser>
          <c:idx val="0"/>
          <c:order val="0"/>
          <c:tx>
            <c:strRef>
              <c:f>'WFEs on X'!$A$2</c:f>
              <c:strCache>
                <c:ptCount val="1"/>
                <c:pt idx="0">
                  <c:v>100%</c:v>
                </c:pt>
              </c:strCache>
            </c:strRef>
          </c:tx>
          <c:dPt>
            <c:idx val="2"/>
            <c:bubble3D val="0"/>
            <c:spPr>
              <a:ln>
                <a:prstDash val="dash"/>
              </a:ln>
            </c:spPr>
          </c:dPt>
          <c:cat>
            <c:strRef>
              <c:f>'WFEs on X'!$B$1:$D$1</c:f>
              <c:strCache>
                <c:ptCount val="3"/>
                <c:pt idx="0">
                  <c:v>1x1</c:v>
                </c:pt>
                <c:pt idx="1">
                  <c:v>2x1</c:v>
                </c:pt>
                <c:pt idx="2">
                  <c:v>4x1</c:v>
                </c:pt>
              </c:strCache>
            </c:strRef>
          </c:cat>
          <c:val>
            <c:numRef>
              <c:f>'WFEs on X'!$B$2:$D$2</c:f>
              <c:numCache>
                <c:formatCode>General</c:formatCode>
                <c:ptCount val="3"/>
                <c:pt idx="0">
                  <c:v>3463</c:v>
                </c:pt>
                <c:pt idx="1">
                  <c:v>7331</c:v>
                </c:pt>
                <c:pt idx="2">
                  <c:v>11032.736882129278</c:v>
                </c:pt>
              </c:numCache>
            </c:numRef>
          </c:val>
          <c:smooth val="0"/>
        </c:ser>
        <c:ser>
          <c:idx val="1"/>
          <c:order val="1"/>
          <c:tx>
            <c:strRef>
              <c:f>'WFEs on X'!$A$3</c:f>
              <c:strCache>
                <c:ptCount val="1"/>
                <c:pt idx="0">
                  <c:v>95%</c:v>
                </c:pt>
              </c:strCache>
            </c:strRef>
          </c:tx>
          <c:cat>
            <c:strRef>
              <c:f>'WFEs on X'!$B$1:$D$1</c:f>
              <c:strCache>
                <c:ptCount val="3"/>
                <c:pt idx="0">
                  <c:v>1x1</c:v>
                </c:pt>
                <c:pt idx="1">
                  <c:v>2x1</c:v>
                </c:pt>
                <c:pt idx="2">
                  <c:v>4x1</c:v>
                </c:pt>
              </c:strCache>
            </c:strRef>
          </c:cat>
          <c:val>
            <c:numRef>
              <c:f>'WFEs on X'!$B$3:$D$3</c:f>
              <c:numCache>
                <c:formatCode>General</c:formatCode>
                <c:ptCount val="3"/>
                <c:pt idx="0">
                  <c:v>2137</c:v>
                </c:pt>
                <c:pt idx="1">
                  <c:v>3945</c:v>
                </c:pt>
                <c:pt idx="2">
                  <c:v>5937</c:v>
                </c:pt>
              </c:numCache>
            </c:numRef>
          </c:val>
          <c:smooth val="0"/>
        </c:ser>
        <c:ser>
          <c:idx val="2"/>
          <c:order val="2"/>
          <c:tx>
            <c:strRef>
              <c:f>'WFEs on X'!$A$4</c:f>
              <c:strCache>
                <c:ptCount val="1"/>
                <c:pt idx="0">
                  <c:v>90%</c:v>
                </c:pt>
              </c:strCache>
            </c:strRef>
          </c:tx>
          <c:cat>
            <c:strRef>
              <c:f>'WFEs on X'!$B$1:$D$1</c:f>
              <c:strCache>
                <c:ptCount val="3"/>
                <c:pt idx="0">
                  <c:v>1x1</c:v>
                </c:pt>
                <c:pt idx="1">
                  <c:v>2x1</c:v>
                </c:pt>
                <c:pt idx="2">
                  <c:v>4x1</c:v>
                </c:pt>
              </c:strCache>
            </c:strRef>
          </c:cat>
          <c:val>
            <c:numRef>
              <c:f>'WFEs on X'!$B$4:$D$4</c:f>
              <c:numCache>
                <c:formatCode>General</c:formatCode>
                <c:ptCount val="3"/>
                <c:pt idx="0">
                  <c:v>1518</c:v>
                </c:pt>
                <c:pt idx="1">
                  <c:v>2864</c:v>
                </c:pt>
                <c:pt idx="2">
                  <c:v>4518</c:v>
                </c:pt>
              </c:numCache>
            </c:numRef>
          </c:val>
          <c:smooth val="0"/>
        </c:ser>
        <c:ser>
          <c:idx val="3"/>
          <c:order val="3"/>
          <c:tx>
            <c:strRef>
              <c:f>'WFEs on X'!$A$5</c:f>
              <c:strCache>
                <c:ptCount val="1"/>
                <c:pt idx="0">
                  <c:v>50%</c:v>
                </c:pt>
              </c:strCache>
            </c:strRef>
          </c:tx>
          <c:cat>
            <c:strRef>
              <c:f>'WFEs on X'!$B$1:$D$1</c:f>
              <c:strCache>
                <c:ptCount val="3"/>
                <c:pt idx="0">
                  <c:v>1x1</c:v>
                </c:pt>
                <c:pt idx="1">
                  <c:v>2x1</c:v>
                </c:pt>
                <c:pt idx="2">
                  <c:v>4x1</c:v>
                </c:pt>
              </c:strCache>
            </c:strRef>
          </c:cat>
          <c:val>
            <c:numRef>
              <c:f>'WFEs on X'!$B$5:$D$5</c:f>
              <c:numCache>
                <c:formatCode>General</c:formatCode>
                <c:ptCount val="3"/>
                <c:pt idx="0">
                  <c:v>459</c:v>
                </c:pt>
                <c:pt idx="1">
                  <c:v>913</c:v>
                </c:pt>
                <c:pt idx="2">
                  <c:v>1596</c:v>
                </c:pt>
              </c:numCache>
            </c:numRef>
          </c:val>
          <c:smooth val="0"/>
        </c:ser>
        <c:ser>
          <c:idx val="4"/>
          <c:order val="4"/>
          <c:tx>
            <c:strRef>
              <c:f>'WFEs on X'!$A$6</c:f>
              <c:strCache>
                <c:ptCount val="1"/>
                <c:pt idx="0">
                  <c:v>0%</c:v>
                </c:pt>
              </c:strCache>
            </c:strRef>
          </c:tx>
          <c:spPr>
            <a:ln>
              <a:solidFill>
                <a:schemeClr val="accent6"/>
              </a:solidFill>
            </a:ln>
          </c:spPr>
          <c:dPt>
            <c:idx val="2"/>
            <c:bubble3D val="0"/>
            <c:spPr>
              <a:ln>
                <a:solidFill>
                  <a:schemeClr val="accent6"/>
                </a:solidFill>
                <a:prstDash val="solid"/>
              </a:ln>
            </c:spPr>
          </c:dPt>
          <c:cat>
            <c:strRef>
              <c:f>'WFEs on X'!$B$1:$D$1</c:f>
              <c:strCache>
                <c:ptCount val="3"/>
                <c:pt idx="0">
                  <c:v>1x1</c:v>
                </c:pt>
                <c:pt idx="1">
                  <c:v>2x1</c:v>
                </c:pt>
                <c:pt idx="2">
                  <c:v>4x1</c:v>
                </c:pt>
              </c:strCache>
            </c:strRef>
          </c:cat>
          <c:val>
            <c:numRef>
              <c:f>'WFEs on X'!$B$6:$D$6</c:f>
              <c:numCache>
                <c:formatCode>General</c:formatCode>
                <c:ptCount val="3"/>
                <c:pt idx="0">
                  <c:v>172</c:v>
                </c:pt>
                <c:pt idx="1">
                  <c:v>339</c:v>
                </c:pt>
                <c:pt idx="2">
                  <c:v>638</c:v>
                </c:pt>
              </c:numCache>
            </c:numRef>
          </c:val>
          <c:smooth val="0"/>
        </c:ser>
        <c:dLbls>
          <c:showLegendKey val="0"/>
          <c:showVal val="0"/>
          <c:showCatName val="0"/>
          <c:showSerName val="0"/>
          <c:showPercent val="0"/>
          <c:showBubbleSize val="0"/>
        </c:dLbls>
        <c:marker val="1"/>
        <c:smooth val="0"/>
        <c:axId val="68141824"/>
        <c:axId val="68143744"/>
      </c:lineChart>
      <c:catAx>
        <c:axId val="68141824"/>
        <c:scaling>
          <c:orientation val="minMax"/>
        </c:scaling>
        <c:delete val="0"/>
        <c:axPos val="b"/>
        <c:title>
          <c:tx>
            <c:rich>
              <a:bodyPr/>
              <a:lstStyle/>
              <a:p>
                <a:pPr>
                  <a:defRPr/>
                </a:pPr>
                <a:r>
                  <a:rPr lang="en-US"/>
                  <a:t>Farm Topology</a:t>
                </a:r>
              </a:p>
            </c:rich>
          </c:tx>
          <c:overlay val="0"/>
        </c:title>
        <c:majorTickMark val="none"/>
        <c:minorTickMark val="none"/>
        <c:tickLblPos val="nextTo"/>
        <c:crossAx val="68143744"/>
        <c:crosses val="autoZero"/>
        <c:auto val="1"/>
        <c:lblAlgn val="ctr"/>
        <c:lblOffset val="100"/>
        <c:noMultiLvlLbl val="0"/>
      </c:catAx>
      <c:valAx>
        <c:axId val="68143744"/>
        <c:scaling>
          <c:orientation val="minMax"/>
        </c:scaling>
        <c:delete val="0"/>
        <c:axPos val="l"/>
        <c:majorGridlines/>
        <c:title>
          <c:tx>
            <c:rich>
              <a:bodyPr/>
              <a:lstStyle/>
              <a:p>
                <a:pPr>
                  <a:defRPr/>
                </a:pPr>
                <a:r>
                  <a:rPr lang="en-US"/>
                  <a:t>Peak Throughput (RPS)</a:t>
                </a:r>
              </a:p>
            </c:rich>
          </c:tx>
          <c:overlay val="0"/>
        </c:title>
        <c:numFmt formatCode="General" sourceLinked="1"/>
        <c:majorTickMark val="none"/>
        <c:minorTickMark val="none"/>
        <c:tickLblPos val="nextTo"/>
        <c:crossAx val="6814182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Effect</a:t>
            </a:r>
            <a:r>
              <a:rPr lang="en-US" sz="1200" baseline="0"/>
              <a:t> of Authenticated Throughput on Database Server CPU Utilization</a:t>
            </a:r>
            <a:endParaRPr lang="en-US" sz="1200"/>
          </a:p>
        </c:rich>
      </c:tx>
      <c:overlay val="0"/>
    </c:title>
    <c:autoTitleDeleted val="0"/>
    <c:plotArea>
      <c:layout/>
      <c:lineChart>
        <c:grouping val="standard"/>
        <c:varyColors val="0"/>
        <c:ser>
          <c:idx val="0"/>
          <c:order val="0"/>
          <c:tx>
            <c:strRef>
              <c:f>Sheet8!$A$2</c:f>
              <c:strCache>
                <c:ptCount val="1"/>
                <c:pt idx="0">
                  <c:v>Authenticated Read RPS</c:v>
                </c:pt>
              </c:strCache>
            </c:strRef>
          </c:tx>
          <c:cat>
            <c:strRef>
              <c:f>Sheet8!$B$1:$D$1</c:f>
              <c:strCache>
                <c:ptCount val="3"/>
                <c:pt idx="0">
                  <c:v>1x1</c:v>
                </c:pt>
                <c:pt idx="1">
                  <c:v>2x1</c:v>
                </c:pt>
                <c:pt idx="2">
                  <c:v>4x1</c:v>
                </c:pt>
              </c:strCache>
            </c:strRef>
          </c:cat>
          <c:val>
            <c:numRef>
              <c:f>Sheet8!$B$2:$D$2</c:f>
              <c:numCache>
                <c:formatCode>#,##0</c:formatCode>
                <c:ptCount val="3"/>
                <c:pt idx="0" formatCode="General">
                  <c:v>892</c:v>
                </c:pt>
                <c:pt idx="1">
                  <c:v>1795</c:v>
                </c:pt>
                <c:pt idx="2">
                  <c:v>3052</c:v>
                </c:pt>
              </c:numCache>
            </c:numRef>
          </c:val>
          <c:smooth val="0"/>
        </c:ser>
        <c:dLbls>
          <c:showLegendKey val="0"/>
          <c:showVal val="0"/>
          <c:showCatName val="0"/>
          <c:showSerName val="0"/>
          <c:showPercent val="0"/>
          <c:showBubbleSize val="0"/>
        </c:dLbls>
        <c:marker val="1"/>
        <c:smooth val="0"/>
        <c:axId val="68367872"/>
        <c:axId val="68369792"/>
      </c:lineChart>
      <c:lineChart>
        <c:grouping val="standard"/>
        <c:varyColors val="0"/>
        <c:ser>
          <c:idx val="2"/>
          <c:order val="1"/>
          <c:tx>
            <c:strRef>
              <c:f>Sheet8!$A$4</c:f>
              <c:strCache>
                <c:ptCount val="1"/>
                <c:pt idx="0">
                  <c:v>Database server CPU utilization</c:v>
                </c:pt>
              </c:strCache>
            </c:strRef>
          </c:tx>
          <c:spPr>
            <a:ln>
              <a:solidFill>
                <a:schemeClr val="accent6">
                  <a:lumMod val="75000"/>
                </a:schemeClr>
              </a:solidFill>
            </a:ln>
          </c:spPr>
          <c:marker>
            <c:spPr>
              <a:solidFill>
                <a:schemeClr val="accent6">
                  <a:lumMod val="75000"/>
                </a:schemeClr>
              </a:solidFill>
            </c:spPr>
          </c:marker>
          <c:val>
            <c:numRef>
              <c:f>Sheet8!$B$4:$D$4</c:f>
              <c:numCache>
                <c:formatCode>0.00%</c:formatCode>
                <c:ptCount val="3"/>
                <c:pt idx="0">
                  <c:v>0.22600000000000001</c:v>
                </c:pt>
                <c:pt idx="1">
                  <c:v>0.43</c:v>
                </c:pt>
                <c:pt idx="2">
                  <c:v>0.95099999999999996</c:v>
                </c:pt>
              </c:numCache>
            </c:numRef>
          </c:val>
          <c:smooth val="0"/>
        </c:ser>
        <c:dLbls>
          <c:showLegendKey val="0"/>
          <c:showVal val="0"/>
          <c:showCatName val="0"/>
          <c:showSerName val="0"/>
          <c:showPercent val="0"/>
          <c:showBubbleSize val="0"/>
        </c:dLbls>
        <c:marker val="1"/>
        <c:smooth val="0"/>
        <c:axId val="68385408"/>
        <c:axId val="68383872"/>
      </c:lineChart>
      <c:catAx>
        <c:axId val="68367872"/>
        <c:scaling>
          <c:orientation val="minMax"/>
        </c:scaling>
        <c:delete val="0"/>
        <c:axPos val="b"/>
        <c:majorTickMark val="none"/>
        <c:minorTickMark val="none"/>
        <c:tickLblPos val="nextTo"/>
        <c:crossAx val="68369792"/>
        <c:crosses val="autoZero"/>
        <c:auto val="1"/>
        <c:lblAlgn val="ctr"/>
        <c:lblOffset val="100"/>
        <c:noMultiLvlLbl val="0"/>
      </c:catAx>
      <c:valAx>
        <c:axId val="68369792"/>
        <c:scaling>
          <c:orientation val="minMax"/>
        </c:scaling>
        <c:delete val="0"/>
        <c:axPos val="l"/>
        <c:majorGridlines/>
        <c:numFmt formatCode="General" sourceLinked="1"/>
        <c:majorTickMark val="none"/>
        <c:minorTickMark val="none"/>
        <c:tickLblPos val="nextTo"/>
        <c:spPr>
          <a:ln w="9525">
            <a:noFill/>
          </a:ln>
        </c:spPr>
        <c:txPr>
          <a:bodyPr/>
          <a:lstStyle/>
          <a:p>
            <a:pPr>
              <a:defRPr>
                <a:solidFill>
                  <a:schemeClr val="accent1">
                    <a:lumMod val="75000"/>
                  </a:schemeClr>
                </a:solidFill>
              </a:defRPr>
            </a:pPr>
            <a:endParaRPr lang="en-US"/>
          </a:p>
        </c:txPr>
        <c:crossAx val="68367872"/>
        <c:crosses val="autoZero"/>
        <c:crossBetween val="between"/>
      </c:valAx>
      <c:valAx>
        <c:axId val="68383872"/>
        <c:scaling>
          <c:orientation val="minMax"/>
        </c:scaling>
        <c:delete val="0"/>
        <c:axPos val="r"/>
        <c:numFmt formatCode="0%" sourceLinked="0"/>
        <c:majorTickMark val="out"/>
        <c:minorTickMark val="none"/>
        <c:tickLblPos val="nextTo"/>
        <c:txPr>
          <a:bodyPr/>
          <a:lstStyle/>
          <a:p>
            <a:pPr>
              <a:defRPr>
                <a:solidFill>
                  <a:schemeClr val="accent6">
                    <a:lumMod val="75000"/>
                  </a:schemeClr>
                </a:solidFill>
              </a:defRPr>
            </a:pPr>
            <a:endParaRPr lang="en-US"/>
          </a:p>
        </c:txPr>
        <c:crossAx val="68385408"/>
        <c:crosses val="max"/>
        <c:crossBetween val="between"/>
      </c:valAx>
      <c:catAx>
        <c:axId val="68385408"/>
        <c:scaling>
          <c:orientation val="minMax"/>
        </c:scaling>
        <c:delete val="1"/>
        <c:axPos val="b"/>
        <c:majorTickMark val="out"/>
        <c:minorTickMark val="none"/>
        <c:tickLblPos val="nextTo"/>
        <c:crossAx val="68383872"/>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Scale</a:t>
            </a:r>
            <a:r>
              <a:rPr lang="en-US" baseline="0"/>
              <a:t>-out Characteristics of Read/Write Operations </a:t>
            </a:r>
            <a:endParaRPr lang="en-US"/>
          </a:p>
        </c:rich>
      </c:tx>
      <c:overlay val="0"/>
    </c:title>
    <c:autoTitleDeleted val="0"/>
    <c:plotArea>
      <c:layout/>
      <c:lineChart>
        <c:grouping val="standard"/>
        <c:varyColors val="0"/>
        <c:ser>
          <c:idx val="0"/>
          <c:order val="0"/>
          <c:tx>
            <c:strRef>
              <c:f>Data!$A$3</c:f>
              <c:strCache>
                <c:ptCount val="1"/>
                <c:pt idx="0">
                  <c:v>RPS - Anonymous Read; No Writes</c:v>
                </c:pt>
              </c:strCache>
            </c:strRef>
          </c:tx>
          <c:cat>
            <c:strRef>
              <c:f>Data!$B$2:$E$2</c:f>
              <c:strCache>
                <c:ptCount val="4"/>
                <c:pt idx="0">
                  <c:v>1x1</c:v>
                </c:pt>
                <c:pt idx="1">
                  <c:v>2x1</c:v>
                </c:pt>
                <c:pt idx="3">
                  <c:v>4x1</c:v>
                </c:pt>
              </c:strCache>
            </c:strRef>
          </c:cat>
          <c:val>
            <c:numRef>
              <c:f>Data!$B$3:$E$3</c:f>
              <c:numCache>
                <c:formatCode>0.00</c:formatCode>
                <c:ptCount val="4"/>
                <c:pt idx="0">
                  <c:v>1455.7716666666665</c:v>
                </c:pt>
                <c:pt idx="1">
                  <c:v>2632.9233333333332</c:v>
                </c:pt>
                <c:pt idx="3">
                  <c:v>4889.3683333333329</c:v>
                </c:pt>
              </c:numCache>
            </c:numRef>
          </c:val>
          <c:smooth val="0"/>
        </c:ser>
        <c:ser>
          <c:idx val="1"/>
          <c:order val="1"/>
          <c:tx>
            <c:strRef>
              <c:f>Data!$A$4</c:f>
              <c:strCache>
                <c:ptCount val="1"/>
                <c:pt idx="0">
                  <c:v>RPS - Anonymous Reads; Authenticated Writes</c:v>
                </c:pt>
              </c:strCache>
            </c:strRef>
          </c:tx>
          <c:cat>
            <c:strRef>
              <c:f>Data!$B$2:$E$2</c:f>
              <c:strCache>
                <c:ptCount val="4"/>
                <c:pt idx="0">
                  <c:v>1x1</c:v>
                </c:pt>
                <c:pt idx="1">
                  <c:v>2x1</c:v>
                </c:pt>
                <c:pt idx="3">
                  <c:v>4x1</c:v>
                </c:pt>
              </c:strCache>
            </c:strRef>
          </c:cat>
          <c:val>
            <c:numRef>
              <c:f>Data!$B$4:$E$4</c:f>
              <c:numCache>
                <c:formatCode>0.00</c:formatCode>
                <c:ptCount val="4"/>
                <c:pt idx="0">
                  <c:v>1179.2591666666667</c:v>
                </c:pt>
                <c:pt idx="1">
                  <c:v>2088.0441666666666</c:v>
                </c:pt>
                <c:pt idx="3">
                  <c:v>4665.4158333333335</c:v>
                </c:pt>
              </c:numCache>
            </c:numRef>
          </c:val>
          <c:smooth val="0"/>
        </c:ser>
        <c:ser>
          <c:idx val="2"/>
          <c:order val="2"/>
          <c:tx>
            <c:strRef>
              <c:f>Data!$A$5</c:f>
              <c:strCache>
                <c:ptCount val="1"/>
                <c:pt idx="0">
                  <c:v>Authenticated Reads; No Writes</c:v>
                </c:pt>
              </c:strCache>
            </c:strRef>
          </c:tx>
          <c:cat>
            <c:strRef>
              <c:f>Data!$B$2:$E$2</c:f>
              <c:strCache>
                <c:ptCount val="4"/>
                <c:pt idx="0">
                  <c:v>1x1</c:v>
                </c:pt>
                <c:pt idx="1">
                  <c:v>2x1</c:v>
                </c:pt>
                <c:pt idx="3">
                  <c:v>4x1</c:v>
                </c:pt>
              </c:strCache>
            </c:strRef>
          </c:cat>
          <c:val>
            <c:numRef>
              <c:f>Data!$B$5:$E$5</c:f>
              <c:numCache>
                <c:formatCode>General</c:formatCode>
                <c:ptCount val="4"/>
                <c:pt idx="0">
                  <c:v>892</c:v>
                </c:pt>
                <c:pt idx="1">
                  <c:v>1795</c:v>
                </c:pt>
                <c:pt idx="3">
                  <c:v>3052</c:v>
                </c:pt>
              </c:numCache>
            </c:numRef>
          </c:val>
          <c:smooth val="0"/>
        </c:ser>
        <c:ser>
          <c:idx val="3"/>
          <c:order val="3"/>
          <c:tx>
            <c:strRef>
              <c:f>Data!$A$6</c:f>
              <c:strCache>
                <c:ptCount val="1"/>
                <c:pt idx="0">
                  <c:v>Authenticated Reads; Authenticated Writes</c:v>
                </c:pt>
              </c:strCache>
            </c:strRef>
          </c:tx>
          <c:cat>
            <c:strRef>
              <c:f>Data!$B$2:$E$2</c:f>
              <c:strCache>
                <c:ptCount val="4"/>
                <c:pt idx="0">
                  <c:v>1x1</c:v>
                </c:pt>
                <c:pt idx="1">
                  <c:v>2x1</c:v>
                </c:pt>
                <c:pt idx="3">
                  <c:v>4x1</c:v>
                </c:pt>
              </c:strCache>
            </c:strRef>
          </c:cat>
          <c:val>
            <c:numRef>
              <c:f>Data!$B$6:$E$6</c:f>
              <c:numCache>
                <c:formatCode>0.00</c:formatCode>
                <c:ptCount val="4"/>
                <c:pt idx="0">
                  <c:v>567.84249999999997</c:v>
                </c:pt>
                <c:pt idx="1">
                  <c:v>1070.48</c:v>
                </c:pt>
                <c:pt idx="3">
                  <c:v>1964.9183333333333</c:v>
                </c:pt>
              </c:numCache>
            </c:numRef>
          </c:val>
          <c:smooth val="0"/>
        </c:ser>
        <c:dLbls>
          <c:showLegendKey val="0"/>
          <c:showVal val="0"/>
          <c:showCatName val="0"/>
          <c:showSerName val="0"/>
          <c:showPercent val="0"/>
          <c:showBubbleSize val="0"/>
        </c:dLbls>
        <c:marker val="1"/>
        <c:smooth val="0"/>
        <c:axId val="68406272"/>
        <c:axId val="68412544"/>
      </c:lineChart>
      <c:catAx>
        <c:axId val="68406272"/>
        <c:scaling>
          <c:orientation val="minMax"/>
        </c:scaling>
        <c:delete val="0"/>
        <c:axPos val="b"/>
        <c:title>
          <c:tx>
            <c:rich>
              <a:bodyPr/>
              <a:lstStyle/>
              <a:p>
                <a:pPr>
                  <a:defRPr/>
                </a:pPr>
                <a:r>
                  <a:rPr lang="en-US"/>
                  <a:t>Server</a:t>
                </a:r>
                <a:r>
                  <a:rPr lang="en-US" baseline="0"/>
                  <a:t> Farm Topology</a:t>
                </a:r>
                <a:endParaRPr lang="en-US"/>
              </a:p>
            </c:rich>
          </c:tx>
          <c:overlay val="0"/>
        </c:title>
        <c:majorTickMark val="none"/>
        <c:minorTickMark val="none"/>
        <c:tickLblPos val="nextTo"/>
        <c:crossAx val="68412544"/>
        <c:crosses val="autoZero"/>
        <c:auto val="1"/>
        <c:lblAlgn val="ctr"/>
        <c:lblOffset val="100"/>
        <c:noMultiLvlLbl val="0"/>
      </c:catAx>
      <c:valAx>
        <c:axId val="68412544"/>
        <c:scaling>
          <c:orientation val="minMax"/>
          <c:max val="5000"/>
        </c:scaling>
        <c:delete val="0"/>
        <c:axPos val="l"/>
        <c:majorGridlines/>
        <c:title>
          <c:tx>
            <c:rich>
              <a:bodyPr rot="-5400000" vert="horz"/>
              <a:lstStyle/>
              <a:p>
                <a:pPr>
                  <a:defRPr/>
                </a:pPr>
                <a:r>
                  <a:rPr lang="en-US"/>
                  <a:t>Throughput</a:t>
                </a:r>
                <a:r>
                  <a:rPr lang="en-US" baseline="0"/>
                  <a:t> (RPS)</a:t>
                </a:r>
                <a:endParaRPr lang="en-US"/>
              </a:p>
            </c:rich>
          </c:tx>
          <c:overlay val="0"/>
        </c:title>
        <c:numFmt formatCode="0" sourceLinked="0"/>
        <c:majorTickMark val="none"/>
        <c:minorTickMark val="none"/>
        <c:tickLblPos val="nextTo"/>
        <c:spPr>
          <a:ln w="9525">
            <a:noFill/>
          </a:ln>
        </c:spPr>
        <c:crossAx val="68406272"/>
        <c:crosses val="autoZero"/>
        <c:crossBetween val="between"/>
      </c:valAx>
    </c:plotArea>
    <c:legend>
      <c:legendPos val="b"/>
      <c:overlay val="0"/>
    </c:legend>
    <c:plotVisOnly val="0"/>
    <c:dispBlanksAs val="span"/>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Effect of Read/Write Load on Database Server CPU Utilization</a:t>
            </a:r>
          </a:p>
        </c:rich>
      </c:tx>
      <c:overlay val="0"/>
    </c:title>
    <c:autoTitleDeleted val="0"/>
    <c:plotArea>
      <c:layout/>
      <c:lineChart>
        <c:grouping val="standard"/>
        <c:varyColors val="0"/>
        <c:ser>
          <c:idx val="3"/>
          <c:order val="0"/>
          <c:tx>
            <c:strRef>
              <c:f>Data!$A$25</c:f>
              <c:strCache>
                <c:ptCount val="1"/>
                <c:pt idx="0">
                  <c:v>Anonymous Read; No Writes</c:v>
                </c:pt>
              </c:strCache>
            </c:strRef>
          </c:tx>
          <c:trendline>
            <c:spPr>
              <a:ln w="28575" cmpd="sng">
                <a:solidFill>
                  <a:schemeClr val="accent4"/>
                </a:solidFill>
                <a:prstDash val="dash"/>
                <a:round/>
              </a:ln>
            </c:spPr>
            <c:trendlineType val="linear"/>
            <c:dispRSqr val="0"/>
            <c:dispEq val="0"/>
          </c:trendline>
          <c:cat>
            <c:strRef>
              <c:f>Data!$B$21:$M$21</c:f>
              <c:strCache>
                <c:ptCount val="12"/>
                <c:pt idx="0">
                  <c:v>1x1</c:v>
                </c:pt>
                <c:pt idx="1">
                  <c:v>2x1</c:v>
                </c:pt>
                <c:pt idx="3">
                  <c:v>4x1</c:v>
                </c:pt>
                <c:pt idx="7">
                  <c:v>8x1</c:v>
                </c:pt>
                <c:pt idx="8">
                  <c:v>9x1</c:v>
                </c:pt>
                <c:pt idx="9">
                  <c:v>10x1</c:v>
                </c:pt>
                <c:pt idx="10">
                  <c:v>11x1</c:v>
                </c:pt>
                <c:pt idx="11">
                  <c:v>12x1</c:v>
                </c:pt>
              </c:strCache>
            </c:strRef>
          </c:cat>
          <c:val>
            <c:numRef>
              <c:f>Data!$B$25:$I$25</c:f>
              <c:numCache>
                <c:formatCode>General</c:formatCode>
                <c:ptCount val="8"/>
                <c:pt idx="0">
                  <c:v>4.97</c:v>
                </c:pt>
                <c:pt idx="1">
                  <c:v>9</c:v>
                </c:pt>
                <c:pt idx="3">
                  <c:v>18.100000000000001</c:v>
                </c:pt>
              </c:numCache>
            </c:numRef>
          </c:val>
          <c:smooth val="0"/>
        </c:ser>
        <c:ser>
          <c:idx val="0"/>
          <c:order val="1"/>
          <c:tx>
            <c:strRef>
              <c:f>Data!$A$26</c:f>
              <c:strCache>
                <c:ptCount val="1"/>
                <c:pt idx="0">
                  <c:v>Anonymous Reads; Authenticated Writes</c:v>
                </c:pt>
              </c:strCache>
            </c:strRef>
          </c:tx>
          <c:trendline>
            <c:spPr>
              <a:ln w="28575">
                <a:solidFill>
                  <a:schemeClr val="accent1"/>
                </a:solidFill>
                <a:prstDash val="dash"/>
              </a:ln>
            </c:spPr>
            <c:trendlineType val="linear"/>
            <c:dispRSqr val="0"/>
            <c:dispEq val="0"/>
          </c:trendline>
          <c:cat>
            <c:strRef>
              <c:f>Data!$B$21:$M$21</c:f>
              <c:strCache>
                <c:ptCount val="12"/>
                <c:pt idx="0">
                  <c:v>1x1</c:v>
                </c:pt>
                <c:pt idx="1">
                  <c:v>2x1</c:v>
                </c:pt>
                <c:pt idx="3">
                  <c:v>4x1</c:v>
                </c:pt>
                <c:pt idx="7">
                  <c:v>8x1</c:v>
                </c:pt>
                <c:pt idx="8">
                  <c:v>9x1</c:v>
                </c:pt>
                <c:pt idx="9">
                  <c:v>10x1</c:v>
                </c:pt>
                <c:pt idx="10">
                  <c:v>11x1</c:v>
                </c:pt>
                <c:pt idx="11">
                  <c:v>12x1</c:v>
                </c:pt>
              </c:strCache>
            </c:strRef>
          </c:cat>
          <c:val>
            <c:numRef>
              <c:f>Data!$B$26:$I$26</c:f>
              <c:numCache>
                <c:formatCode>General</c:formatCode>
                <c:ptCount val="8"/>
                <c:pt idx="0">
                  <c:v>6.8</c:v>
                </c:pt>
                <c:pt idx="1">
                  <c:v>14.9</c:v>
                </c:pt>
                <c:pt idx="3">
                  <c:v>27.7</c:v>
                </c:pt>
              </c:numCache>
            </c:numRef>
          </c:val>
          <c:smooth val="0"/>
        </c:ser>
        <c:ser>
          <c:idx val="1"/>
          <c:order val="2"/>
          <c:tx>
            <c:strRef>
              <c:f>Data!$A$27</c:f>
              <c:strCache>
                <c:ptCount val="1"/>
                <c:pt idx="0">
                  <c:v>Authenticated Reads; Authenticated Writes</c:v>
                </c:pt>
              </c:strCache>
            </c:strRef>
          </c:tx>
          <c:trendline>
            <c:spPr>
              <a:ln w="28575">
                <a:solidFill>
                  <a:schemeClr val="accent2"/>
                </a:solidFill>
                <a:prstDash val="dash"/>
              </a:ln>
            </c:spPr>
            <c:trendlineType val="linear"/>
            <c:dispRSqr val="0"/>
            <c:dispEq val="0"/>
          </c:trendline>
          <c:cat>
            <c:strRef>
              <c:f>Data!$B$21:$M$21</c:f>
              <c:strCache>
                <c:ptCount val="12"/>
                <c:pt idx="0">
                  <c:v>1x1</c:v>
                </c:pt>
                <c:pt idx="1">
                  <c:v>2x1</c:v>
                </c:pt>
                <c:pt idx="3">
                  <c:v>4x1</c:v>
                </c:pt>
                <c:pt idx="7">
                  <c:v>8x1</c:v>
                </c:pt>
                <c:pt idx="8">
                  <c:v>9x1</c:v>
                </c:pt>
                <c:pt idx="9">
                  <c:v>10x1</c:v>
                </c:pt>
                <c:pt idx="10">
                  <c:v>11x1</c:v>
                </c:pt>
                <c:pt idx="11">
                  <c:v>12x1</c:v>
                </c:pt>
              </c:strCache>
            </c:strRef>
          </c:cat>
          <c:val>
            <c:numRef>
              <c:f>Data!$B$27:$I$27</c:f>
              <c:numCache>
                <c:formatCode>General</c:formatCode>
                <c:ptCount val="8"/>
                <c:pt idx="0">
                  <c:v>15.5</c:v>
                </c:pt>
                <c:pt idx="1">
                  <c:v>31.7</c:v>
                </c:pt>
                <c:pt idx="3">
                  <c:v>69.099999999999994</c:v>
                </c:pt>
              </c:numCache>
            </c:numRef>
          </c:val>
          <c:smooth val="0"/>
        </c:ser>
        <c:dLbls>
          <c:showLegendKey val="0"/>
          <c:showVal val="0"/>
          <c:showCatName val="0"/>
          <c:showSerName val="0"/>
          <c:showPercent val="0"/>
          <c:showBubbleSize val="0"/>
        </c:dLbls>
        <c:marker val="1"/>
        <c:smooth val="0"/>
        <c:axId val="70100480"/>
        <c:axId val="70102400"/>
      </c:lineChart>
      <c:catAx>
        <c:axId val="70100480"/>
        <c:scaling>
          <c:orientation val="minMax"/>
        </c:scaling>
        <c:delete val="0"/>
        <c:axPos val="b"/>
        <c:title>
          <c:tx>
            <c:rich>
              <a:bodyPr/>
              <a:lstStyle/>
              <a:p>
                <a:pPr>
                  <a:defRPr/>
                </a:pPr>
                <a:r>
                  <a:rPr lang="en-US"/>
                  <a:t>Server Farm Topology</a:t>
                </a:r>
              </a:p>
            </c:rich>
          </c:tx>
          <c:overlay val="0"/>
        </c:title>
        <c:majorTickMark val="none"/>
        <c:minorTickMark val="none"/>
        <c:tickLblPos val="nextTo"/>
        <c:crossAx val="70102400"/>
        <c:crosses val="autoZero"/>
        <c:auto val="1"/>
        <c:lblAlgn val="ctr"/>
        <c:lblOffset val="100"/>
        <c:noMultiLvlLbl val="0"/>
      </c:catAx>
      <c:valAx>
        <c:axId val="70102400"/>
        <c:scaling>
          <c:orientation val="minMax"/>
          <c:max val="100"/>
        </c:scaling>
        <c:delete val="0"/>
        <c:axPos val="l"/>
        <c:majorGridlines/>
        <c:title>
          <c:tx>
            <c:rich>
              <a:bodyPr/>
              <a:lstStyle/>
              <a:p>
                <a:pPr>
                  <a:defRPr/>
                </a:pPr>
                <a:r>
                  <a:rPr lang="en-US"/>
                  <a:t>% CPU</a:t>
                </a:r>
                <a:r>
                  <a:rPr lang="en-US" baseline="0"/>
                  <a:t> Utilization</a:t>
                </a:r>
                <a:endParaRPr lang="en-US"/>
              </a:p>
            </c:rich>
          </c:tx>
          <c:overlay val="0"/>
        </c:title>
        <c:numFmt formatCode="#,##0;[Red]#,##0" sourceLinked="0"/>
        <c:majorTickMark val="none"/>
        <c:minorTickMark val="none"/>
        <c:tickLblPos val="nextTo"/>
        <c:crossAx val="70100480"/>
        <c:crosses val="autoZero"/>
        <c:crossBetween val="midCat"/>
      </c:valAx>
    </c:plotArea>
    <c:legend>
      <c:legendPos val="r"/>
      <c:overlay val="0"/>
    </c:legend>
    <c:plotVisOnly val="0"/>
    <c:dispBlanksAs val="span"/>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Effect of Throughput on Database</a:t>
            </a:r>
            <a:r>
              <a:rPr lang="en-US" sz="1400" baseline="0"/>
              <a:t> Server CPU Utilization</a:t>
            </a:r>
            <a:endParaRPr lang="en-US" sz="1400"/>
          </a:p>
        </c:rich>
      </c:tx>
      <c:overlay val="0"/>
    </c:title>
    <c:autoTitleDeleted val="0"/>
    <c:plotArea>
      <c:layout/>
      <c:barChart>
        <c:barDir val="col"/>
        <c:grouping val="clustered"/>
        <c:varyColors val="0"/>
        <c:ser>
          <c:idx val="4"/>
          <c:order val="2"/>
          <c:tx>
            <c:strRef>
              <c:f>Data!$A$16</c:f>
              <c:strCache>
                <c:ptCount val="1"/>
                <c:pt idx="0">
                  <c:v>SQL CPU - Anonymous Read Only</c:v>
                </c:pt>
              </c:strCache>
            </c:strRef>
          </c:tx>
          <c:invertIfNegative val="0"/>
          <c:cat>
            <c:strRef>
              <c:f>Data!$B$2:$E$2</c:f>
              <c:strCache>
                <c:ptCount val="4"/>
                <c:pt idx="0">
                  <c:v>1x1</c:v>
                </c:pt>
                <c:pt idx="1">
                  <c:v>2x1</c:v>
                </c:pt>
                <c:pt idx="3">
                  <c:v>4x1</c:v>
                </c:pt>
              </c:strCache>
            </c:strRef>
          </c:cat>
          <c:val>
            <c:numRef>
              <c:f>Data!$B$16:$E$16</c:f>
              <c:numCache>
                <c:formatCode>General</c:formatCode>
                <c:ptCount val="4"/>
                <c:pt idx="0">
                  <c:v>4.97</c:v>
                </c:pt>
                <c:pt idx="1">
                  <c:v>9</c:v>
                </c:pt>
                <c:pt idx="3">
                  <c:v>18.100000000000001</c:v>
                </c:pt>
              </c:numCache>
            </c:numRef>
          </c:val>
        </c:ser>
        <c:ser>
          <c:idx val="5"/>
          <c:order val="3"/>
          <c:tx>
            <c:strRef>
              <c:f>Data!$A$17</c:f>
              <c:strCache>
                <c:ptCount val="1"/>
                <c:pt idx="0">
                  <c:v>SQL CPU - Anonymous Read/Write</c:v>
                </c:pt>
              </c:strCache>
            </c:strRef>
          </c:tx>
          <c:invertIfNegative val="0"/>
          <c:cat>
            <c:strRef>
              <c:f>Data!$B$2:$E$2</c:f>
              <c:strCache>
                <c:ptCount val="4"/>
                <c:pt idx="0">
                  <c:v>1x1</c:v>
                </c:pt>
                <c:pt idx="1">
                  <c:v>2x1</c:v>
                </c:pt>
                <c:pt idx="3">
                  <c:v>4x1</c:v>
                </c:pt>
              </c:strCache>
            </c:strRef>
          </c:cat>
          <c:val>
            <c:numRef>
              <c:f>Data!$B$17:$E$17</c:f>
              <c:numCache>
                <c:formatCode>General</c:formatCode>
                <c:ptCount val="4"/>
                <c:pt idx="0">
                  <c:v>6.8</c:v>
                </c:pt>
                <c:pt idx="1">
                  <c:v>14.9</c:v>
                </c:pt>
                <c:pt idx="3">
                  <c:v>27.7</c:v>
                </c:pt>
              </c:numCache>
            </c:numRef>
          </c:val>
        </c:ser>
        <c:dLbls>
          <c:showLegendKey val="0"/>
          <c:showVal val="0"/>
          <c:showCatName val="0"/>
          <c:showSerName val="0"/>
          <c:showPercent val="0"/>
          <c:showBubbleSize val="0"/>
        </c:dLbls>
        <c:gapWidth val="75"/>
        <c:axId val="71229440"/>
        <c:axId val="71223168"/>
      </c:barChart>
      <c:lineChart>
        <c:grouping val="standard"/>
        <c:varyColors val="0"/>
        <c:ser>
          <c:idx val="0"/>
          <c:order val="0"/>
          <c:tx>
            <c:strRef>
              <c:f>Data!$A$3</c:f>
              <c:strCache>
                <c:ptCount val="1"/>
                <c:pt idx="0">
                  <c:v>RPS - Anonymous Read; No Writes</c:v>
                </c:pt>
              </c:strCache>
            </c:strRef>
          </c:tx>
          <c:cat>
            <c:strRef>
              <c:f>Data!$B$2:$E$2</c:f>
              <c:strCache>
                <c:ptCount val="4"/>
                <c:pt idx="0">
                  <c:v>1x1</c:v>
                </c:pt>
                <c:pt idx="1">
                  <c:v>2x1</c:v>
                </c:pt>
                <c:pt idx="3">
                  <c:v>4x1</c:v>
                </c:pt>
              </c:strCache>
            </c:strRef>
          </c:cat>
          <c:val>
            <c:numRef>
              <c:f>Data!$B$3:$E$3</c:f>
              <c:numCache>
                <c:formatCode>0.00</c:formatCode>
                <c:ptCount val="4"/>
                <c:pt idx="0">
                  <c:v>1455.7716666666665</c:v>
                </c:pt>
                <c:pt idx="1">
                  <c:v>2632.9233333333332</c:v>
                </c:pt>
                <c:pt idx="3">
                  <c:v>4889.3683333333329</c:v>
                </c:pt>
              </c:numCache>
            </c:numRef>
          </c:val>
          <c:smooth val="0"/>
        </c:ser>
        <c:ser>
          <c:idx val="1"/>
          <c:order val="1"/>
          <c:tx>
            <c:strRef>
              <c:f>Data!$A$4</c:f>
              <c:strCache>
                <c:ptCount val="1"/>
                <c:pt idx="0">
                  <c:v>RPS - Anonymous Reads; Authenticated Writes</c:v>
                </c:pt>
              </c:strCache>
            </c:strRef>
          </c:tx>
          <c:cat>
            <c:strRef>
              <c:f>Data!$B$2:$E$2</c:f>
              <c:strCache>
                <c:ptCount val="4"/>
                <c:pt idx="0">
                  <c:v>1x1</c:v>
                </c:pt>
                <c:pt idx="1">
                  <c:v>2x1</c:v>
                </c:pt>
                <c:pt idx="3">
                  <c:v>4x1</c:v>
                </c:pt>
              </c:strCache>
            </c:strRef>
          </c:cat>
          <c:val>
            <c:numRef>
              <c:f>Data!$B$4:$E$4</c:f>
              <c:numCache>
                <c:formatCode>0.00</c:formatCode>
                <c:ptCount val="4"/>
                <c:pt idx="0">
                  <c:v>1179.2591666666667</c:v>
                </c:pt>
                <c:pt idx="1">
                  <c:v>2088.0441666666666</c:v>
                </c:pt>
                <c:pt idx="3">
                  <c:v>4665.4158333333335</c:v>
                </c:pt>
              </c:numCache>
            </c:numRef>
          </c:val>
          <c:smooth val="0"/>
        </c:ser>
        <c:dLbls>
          <c:showLegendKey val="0"/>
          <c:showVal val="0"/>
          <c:showCatName val="0"/>
          <c:showSerName val="0"/>
          <c:showPercent val="0"/>
          <c:showBubbleSize val="0"/>
        </c:dLbls>
        <c:marker val="1"/>
        <c:smooth val="0"/>
        <c:axId val="71198976"/>
        <c:axId val="71221248"/>
      </c:lineChart>
      <c:catAx>
        <c:axId val="71198976"/>
        <c:scaling>
          <c:orientation val="minMax"/>
        </c:scaling>
        <c:delete val="0"/>
        <c:axPos val="b"/>
        <c:majorTickMark val="none"/>
        <c:minorTickMark val="none"/>
        <c:tickLblPos val="nextTo"/>
        <c:crossAx val="71221248"/>
        <c:crosses val="autoZero"/>
        <c:auto val="1"/>
        <c:lblAlgn val="ctr"/>
        <c:lblOffset val="100"/>
        <c:noMultiLvlLbl val="0"/>
      </c:catAx>
      <c:valAx>
        <c:axId val="71221248"/>
        <c:scaling>
          <c:orientation val="minMax"/>
        </c:scaling>
        <c:delete val="0"/>
        <c:axPos val="l"/>
        <c:majorGridlines/>
        <c:title>
          <c:tx>
            <c:rich>
              <a:bodyPr rot="-5400000" vert="horz"/>
              <a:lstStyle/>
              <a:p>
                <a:pPr>
                  <a:defRPr/>
                </a:pPr>
                <a:r>
                  <a:rPr lang="en-US"/>
                  <a:t>Throughput</a:t>
                </a:r>
                <a:r>
                  <a:rPr lang="en-US" baseline="0"/>
                  <a:t> (RPS)</a:t>
                </a:r>
                <a:endParaRPr lang="en-US"/>
              </a:p>
            </c:rich>
          </c:tx>
          <c:overlay val="0"/>
        </c:title>
        <c:numFmt formatCode="0" sourceLinked="0"/>
        <c:majorTickMark val="none"/>
        <c:minorTickMark val="none"/>
        <c:tickLblPos val="nextTo"/>
        <c:spPr>
          <a:ln w="9525">
            <a:noFill/>
          </a:ln>
        </c:spPr>
        <c:crossAx val="71198976"/>
        <c:crosses val="autoZero"/>
        <c:crossBetween val="between"/>
      </c:valAx>
      <c:valAx>
        <c:axId val="71223168"/>
        <c:scaling>
          <c:orientation val="minMax"/>
          <c:max val="100"/>
        </c:scaling>
        <c:delete val="0"/>
        <c:axPos val="r"/>
        <c:title>
          <c:tx>
            <c:rich>
              <a:bodyPr rot="-5400000" vert="horz"/>
              <a:lstStyle/>
              <a:p>
                <a:pPr>
                  <a:defRPr/>
                </a:pPr>
                <a:r>
                  <a:rPr lang="en-US"/>
                  <a:t>SQL CPU %</a:t>
                </a:r>
              </a:p>
            </c:rich>
          </c:tx>
          <c:overlay val="0"/>
        </c:title>
        <c:numFmt formatCode="General" sourceLinked="1"/>
        <c:majorTickMark val="out"/>
        <c:minorTickMark val="none"/>
        <c:tickLblPos val="nextTo"/>
        <c:crossAx val="71229440"/>
        <c:crosses val="max"/>
        <c:crossBetween val="between"/>
      </c:valAx>
      <c:catAx>
        <c:axId val="71229440"/>
        <c:scaling>
          <c:orientation val="minMax"/>
        </c:scaling>
        <c:delete val="1"/>
        <c:axPos val="b"/>
        <c:majorTickMark val="out"/>
        <c:minorTickMark val="none"/>
        <c:tickLblPos val="nextTo"/>
        <c:crossAx val="71223168"/>
        <c:crosses val="autoZero"/>
        <c:auto val="1"/>
        <c:lblAlgn val="ctr"/>
        <c:lblOffset val="100"/>
        <c:noMultiLvlLbl val="0"/>
      </c:catAx>
    </c:plotArea>
    <c:legend>
      <c:legendPos val="b"/>
      <c:overlay val="0"/>
    </c:legend>
    <c:plotVisOnly val="0"/>
    <c:dispBlanksAs val="span"/>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Effect</a:t>
            </a:r>
            <a:r>
              <a:rPr lang="en-US" sz="1600" baseline="0"/>
              <a:t> of Check for Changes on Throughput</a:t>
            </a:r>
            <a:endParaRPr lang="en-US" sz="1600"/>
          </a:p>
        </c:rich>
      </c:tx>
      <c:overlay val="0"/>
    </c:title>
    <c:autoTitleDeleted val="0"/>
    <c:plotArea>
      <c:layout/>
      <c:barChart>
        <c:barDir val="col"/>
        <c:grouping val="clustered"/>
        <c:varyColors val="0"/>
        <c:ser>
          <c:idx val="0"/>
          <c:order val="0"/>
          <c:tx>
            <c:strRef>
              <c:f>Sheet1!$A$4</c:f>
              <c:strCache>
                <c:ptCount val="1"/>
                <c:pt idx="0">
                  <c:v>Read RPS</c:v>
                </c:pt>
              </c:strCache>
            </c:strRef>
          </c:tx>
          <c:invertIfNegative val="0"/>
          <c:cat>
            <c:strRef>
              <c:f>Sheet1!$B$2:$C$2</c:f>
              <c:strCache>
                <c:ptCount val="2"/>
                <c:pt idx="0">
                  <c:v>Off</c:v>
                </c:pt>
                <c:pt idx="1">
                  <c:v>On</c:v>
                </c:pt>
              </c:strCache>
            </c:strRef>
          </c:cat>
          <c:val>
            <c:numRef>
              <c:f>Sheet1!$B$4:$C$4</c:f>
              <c:numCache>
                <c:formatCode>General</c:formatCode>
                <c:ptCount val="2"/>
                <c:pt idx="0">
                  <c:v>561</c:v>
                </c:pt>
                <c:pt idx="1">
                  <c:v>298</c:v>
                </c:pt>
              </c:numCache>
            </c:numRef>
          </c:val>
        </c:ser>
        <c:dLbls>
          <c:showLegendKey val="0"/>
          <c:showVal val="0"/>
          <c:showCatName val="0"/>
          <c:showSerName val="0"/>
          <c:showPercent val="0"/>
          <c:showBubbleSize val="0"/>
        </c:dLbls>
        <c:gapWidth val="150"/>
        <c:axId val="69941120"/>
        <c:axId val="69947776"/>
      </c:barChart>
      <c:lineChart>
        <c:grouping val="standard"/>
        <c:varyColors val="0"/>
        <c:ser>
          <c:idx val="1"/>
          <c:order val="1"/>
          <c:tx>
            <c:strRef>
              <c:f>Sheet1!$A$3</c:f>
              <c:strCache>
                <c:ptCount val="1"/>
                <c:pt idx="0">
                  <c:v>Output Cache Hit Ratio</c:v>
                </c:pt>
              </c:strCache>
            </c:strRef>
          </c:tx>
          <c:spPr>
            <a:ln>
              <a:solidFill>
                <a:schemeClr val="accent6">
                  <a:lumMod val="75000"/>
                </a:schemeClr>
              </a:solidFill>
            </a:ln>
          </c:spPr>
          <c:marker>
            <c:spPr>
              <a:solidFill>
                <a:schemeClr val="accent6">
                  <a:lumMod val="75000"/>
                </a:schemeClr>
              </a:solidFill>
            </c:spPr>
          </c:marker>
          <c:val>
            <c:numRef>
              <c:f>Sheet1!$B$3:$C$3</c:f>
              <c:numCache>
                <c:formatCode>0.00%</c:formatCode>
                <c:ptCount val="2"/>
                <c:pt idx="0">
                  <c:v>0.88500000000000001</c:v>
                </c:pt>
                <c:pt idx="1">
                  <c:v>0.76500000000000001</c:v>
                </c:pt>
              </c:numCache>
            </c:numRef>
          </c:val>
          <c:smooth val="0"/>
        </c:ser>
        <c:dLbls>
          <c:showLegendKey val="0"/>
          <c:showVal val="0"/>
          <c:showCatName val="0"/>
          <c:showSerName val="0"/>
          <c:showPercent val="0"/>
          <c:showBubbleSize val="0"/>
        </c:dLbls>
        <c:marker val="1"/>
        <c:smooth val="0"/>
        <c:axId val="69955968"/>
        <c:axId val="69949696"/>
      </c:lineChart>
      <c:catAx>
        <c:axId val="69941120"/>
        <c:scaling>
          <c:orientation val="minMax"/>
        </c:scaling>
        <c:delete val="0"/>
        <c:axPos val="b"/>
        <c:title>
          <c:tx>
            <c:rich>
              <a:bodyPr/>
              <a:lstStyle/>
              <a:p>
                <a:pPr>
                  <a:defRPr/>
                </a:pPr>
                <a:r>
                  <a:rPr lang="en-US"/>
                  <a:t>Check</a:t>
                </a:r>
                <a:r>
                  <a:rPr lang="en-US" baseline="0"/>
                  <a:t> for Changes Setting</a:t>
                </a:r>
                <a:endParaRPr lang="en-US"/>
              </a:p>
            </c:rich>
          </c:tx>
          <c:overlay val="0"/>
        </c:title>
        <c:majorTickMark val="out"/>
        <c:minorTickMark val="none"/>
        <c:tickLblPos val="nextTo"/>
        <c:crossAx val="69947776"/>
        <c:crosses val="autoZero"/>
        <c:auto val="1"/>
        <c:lblAlgn val="ctr"/>
        <c:lblOffset val="100"/>
        <c:noMultiLvlLbl val="0"/>
      </c:catAx>
      <c:valAx>
        <c:axId val="69947776"/>
        <c:scaling>
          <c:orientation val="minMax"/>
        </c:scaling>
        <c:delete val="0"/>
        <c:axPos val="l"/>
        <c:majorGridlines/>
        <c:title>
          <c:tx>
            <c:rich>
              <a:bodyPr rot="-5400000" vert="horz"/>
              <a:lstStyle/>
              <a:p>
                <a:pPr>
                  <a:defRPr/>
                </a:pPr>
                <a:r>
                  <a:rPr lang="en-US"/>
                  <a:t>Throughput</a:t>
                </a:r>
                <a:r>
                  <a:rPr lang="en-US" baseline="0"/>
                  <a:t> (RPS)</a:t>
                </a:r>
                <a:endParaRPr lang="en-US"/>
              </a:p>
            </c:rich>
          </c:tx>
          <c:overlay val="0"/>
        </c:title>
        <c:numFmt formatCode="General" sourceLinked="1"/>
        <c:majorTickMark val="out"/>
        <c:minorTickMark val="none"/>
        <c:tickLblPos val="nextTo"/>
        <c:txPr>
          <a:bodyPr/>
          <a:lstStyle/>
          <a:p>
            <a:pPr>
              <a:defRPr>
                <a:solidFill>
                  <a:schemeClr val="accent1">
                    <a:lumMod val="50000"/>
                  </a:schemeClr>
                </a:solidFill>
              </a:defRPr>
            </a:pPr>
            <a:endParaRPr lang="en-US"/>
          </a:p>
        </c:txPr>
        <c:crossAx val="69941120"/>
        <c:crosses val="autoZero"/>
        <c:crossBetween val="between"/>
      </c:valAx>
      <c:valAx>
        <c:axId val="69949696"/>
        <c:scaling>
          <c:orientation val="minMax"/>
          <c:max val="1"/>
          <c:min val="0"/>
        </c:scaling>
        <c:delete val="0"/>
        <c:axPos val="r"/>
        <c:title>
          <c:tx>
            <c:rich>
              <a:bodyPr rot="-5400000" vert="horz"/>
              <a:lstStyle/>
              <a:p>
                <a:pPr>
                  <a:defRPr/>
                </a:pPr>
                <a:r>
                  <a:rPr lang="en-US"/>
                  <a:t>Output</a:t>
                </a:r>
                <a:r>
                  <a:rPr lang="en-US" baseline="0"/>
                  <a:t> Cache Hit Ratio</a:t>
                </a:r>
                <a:endParaRPr lang="en-US"/>
              </a:p>
            </c:rich>
          </c:tx>
          <c:overlay val="0"/>
        </c:title>
        <c:numFmt formatCode="0%" sourceLinked="0"/>
        <c:majorTickMark val="out"/>
        <c:minorTickMark val="none"/>
        <c:tickLblPos val="nextTo"/>
        <c:txPr>
          <a:bodyPr/>
          <a:lstStyle/>
          <a:p>
            <a:pPr>
              <a:defRPr>
                <a:solidFill>
                  <a:schemeClr val="accent6">
                    <a:lumMod val="75000"/>
                  </a:schemeClr>
                </a:solidFill>
              </a:defRPr>
            </a:pPr>
            <a:endParaRPr lang="en-US"/>
          </a:p>
        </c:txPr>
        <c:crossAx val="69955968"/>
        <c:crosses val="max"/>
        <c:crossBetween val="between"/>
        <c:majorUnit val="0.1"/>
        <c:minorUnit val="5.000000000000001E-2"/>
      </c:valAx>
      <c:catAx>
        <c:axId val="69955968"/>
        <c:scaling>
          <c:orientation val="minMax"/>
        </c:scaling>
        <c:delete val="1"/>
        <c:axPos val="b"/>
        <c:majorTickMark val="out"/>
        <c:minorTickMark val="none"/>
        <c:tickLblPos val="nextTo"/>
        <c:crossAx val="6994969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Effect of Read Volume on CPU, Response Time</a:t>
            </a:r>
            <a:endParaRPr lang="en-US" sz="1000">
              <a:effectLst/>
            </a:endParaRPr>
          </a:p>
          <a:p>
            <a:pPr>
              <a:defRPr sz="1200"/>
            </a:pPr>
            <a:r>
              <a:rPr lang="en-US" sz="1200" b="0" i="0" baseline="0">
                <a:effectLst/>
              </a:rPr>
              <a:t>100% Output Cache Hit Ratio</a:t>
            </a:r>
            <a:endParaRPr lang="en-US" sz="1000">
              <a:effectLst/>
            </a:endParaRPr>
          </a:p>
        </c:rich>
      </c:tx>
      <c:overlay val="0"/>
    </c:title>
    <c:autoTitleDeleted val="0"/>
    <c:plotArea>
      <c:layout/>
      <c:lineChart>
        <c:grouping val="standard"/>
        <c:varyColors val="0"/>
        <c:ser>
          <c:idx val="1"/>
          <c:order val="1"/>
          <c:tx>
            <c:strRef>
              <c:f>Sheet5!$D$1</c:f>
              <c:strCache>
                <c:ptCount val="1"/>
                <c:pt idx="0">
                  <c:v>Latency</c:v>
                </c:pt>
              </c:strCache>
            </c:strRef>
          </c:tx>
          <c:cat>
            <c:numRef>
              <c:f>Sheet5!$B$2:$B$9</c:f>
              <c:numCache>
                <c:formatCode>0.00%</c:formatCode>
                <c:ptCount val="8"/>
                <c:pt idx="0">
                  <c:v>5.1299999999999998E-2</c:v>
                </c:pt>
                <c:pt idx="1">
                  <c:v>0.11899999999999999</c:v>
                </c:pt>
                <c:pt idx="2">
                  <c:v>0.20499999999999999</c:v>
                </c:pt>
                <c:pt idx="3">
                  <c:v>0.29599999999999999</c:v>
                </c:pt>
                <c:pt idx="4" formatCode="0%">
                  <c:v>0.37</c:v>
                </c:pt>
                <c:pt idx="5">
                  <c:v>0.443</c:v>
                </c:pt>
                <c:pt idx="6">
                  <c:v>0.69299999999999995</c:v>
                </c:pt>
                <c:pt idx="7" formatCode="0%">
                  <c:v>0.97</c:v>
                </c:pt>
              </c:numCache>
            </c:numRef>
          </c:cat>
          <c:val>
            <c:numRef>
              <c:f>Sheet5!$D$2:$D$9</c:f>
              <c:numCache>
                <c:formatCode>General</c:formatCode>
                <c:ptCount val="8"/>
                <c:pt idx="0">
                  <c:v>0.01</c:v>
                </c:pt>
                <c:pt idx="1">
                  <c:v>0.02</c:v>
                </c:pt>
                <c:pt idx="2">
                  <c:v>0.02</c:v>
                </c:pt>
                <c:pt idx="3">
                  <c:v>0.02</c:v>
                </c:pt>
                <c:pt idx="4">
                  <c:v>0.02</c:v>
                </c:pt>
                <c:pt idx="5">
                  <c:v>0.02</c:v>
                </c:pt>
                <c:pt idx="6">
                  <c:v>0.02</c:v>
                </c:pt>
                <c:pt idx="7">
                  <c:v>0.13</c:v>
                </c:pt>
              </c:numCache>
            </c:numRef>
          </c:val>
          <c:smooth val="0"/>
        </c:ser>
        <c:dLbls>
          <c:showLegendKey val="0"/>
          <c:showVal val="0"/>
          <c:showCatName val="0"/>
          <c:showSerName val="0"/>
          <c:showPercent val="0"/>
          <c:showBubbleSize val="0"/>
        </c:dLbls>
        <c:marker val="1"/>
        <c:smooth val="0"/>
        <c:axId val="70001024"/>
        <c:axId val="69994752"/>
      </c:lineChart>
      <c:scatterChart>
        <c:scatterStyle val="smoothMarker"/>
        <c:varyColors val="0"/>
        <c:ser>
          <c:idx val="0"/>
          <c:order val="0"/>
          <c:tx>
            <c:strRef>
              <c:f>Sheet5!$C$1</c:f>
              <c:strCache>
                <c:ptCount val="1"/>
                <c:pt idx="0">
                  <c:v>RPS</c:v>
                </c:pt>
              </c:strCache>
            </c:strRef>
          </c:tx>
          <c:xVal>
            <c:numRef>
              <c:f>Sheet5!$B$2:$B$9</c:f>
              <c:numCache>
                <c:formatCode>0.00%</c:formatCode>
                <c:ptCount val="8"/>
                <c:pt idx="0">
                  <c:v>5.1299999999999998E-2</c:v>
                </c:pt>
                <c:pt idx="1">
                  <c:v>0.11899999999999999</c:v>
                </c:pt>
                <c:pt idx="2">
                  <c:v>0.20499999999999999</c:v>
                </c:pt>
                <c:pt idx="3">
                  <c:v>0.29599999999999999</c:v>
                </c:pt>
                <c:pt idx="4" formatCode="0%">
                  <c:v>0.37</c:v>
                </c:pt>
                <c:pt idx="5">
                  <c:v>0.443</c:v>
                </c:pt>
                <c:pt idx="6">
                  <c:v>0.69299999999999995</c:v>
                </c:pt>
                <c:pt idx="7" formatCode="0%">
                  <c:v>0.97</c:v>
                </c:pt>
              </c:numCache>
            </c:numRef>
          </c:xVal>
          <c:yVal>
            <c:numRef>
              <c:f>Sheet5!$C$2:$C$9</c:f>
              <c:numCache>
                <c:formatCode>General</c:formatCode>
                <c:ptCount val="8"/>
                <c:pt idx="0">
                  <c:v>179</c:v>
                </c:pt>
                <c:pt idx="1">
                  <c:v>300</c:v>
                </c:pt>
                <c:pt idx="2">
                  <c:v>647</c:v>
                </c:pt>
                <c:pt idx="3">
                  <c:v>927</c:v>
                </c:pt>
                <c:pt idx="4" formatCode="#,##0">
                  <c:v>1186</c:v>
                </c:pt>
                <c:pt idx="5" formatCode="#,##0">
                  <c:v>1435</c:v>
                </c:pt>
                <c:pt idx="6" formatCode="#,##0">
                  <c:v>2374</c:v>
                </c:pt>
                <c:pt idx="7" formatCode="#,##0">
                  <c:v>3597</c:v>
                </c:pt>
              </c:numCache>
            </c:numRef>
          </c:yVal>
          <c:smooth val="1"/>
        </c:ser>
        <c:dLbls>
          <c:showLegendKey val="0"/>
          <c:showVal val="0"/>
          <c:showCatName val="0"/>
          <c:showSerName val="0"/>
          <c:showPercent val="0"/>
          <c:showBubbleSize val="0"/>
        </c:dLbls>
        <c:axId val="69978368"/>
        <c:axId val="69992832"/>
      </c:scatterChart>
      <c:valAx>
        <c:axId val="69978368"/>
        <c:scaling>
          <c:orientation val="minMax"/>
          <c:max val="1"/>
        </c:scaling>
        <c:delete val="0"/>
        <c:axPos val="b"/>
        <c:title>
          <c:tx>
            <c:rich>
              <a:bodyPr/>
              <a:lstStyle/>
              <a:p>
                <a:pPr>
                  <a:defRPr/>
                </a:pPr>
                <a:r>
                  <a:rPr lang="en-US"/>
                  <a:t>Front-end</a:t>
                </a:r>
                <a:r>
                  <a:rPr lang="en-US" baseline="0"/>
                  <a:t> Web server</a:t>
                </a:r>
                <a:r>
                  <a:rPr lang="en-US"/>
                  <a:t> CPU Utilization</a:t>
                </a:r>
              </a:p>
            </c:rich>
          </c:tx>
          <c:overlay val="0"/>
        </c:title>
        <c:numFmt formatCode="0%" sourceLinked="0"/>
        <c:majorTickMark val="out"/>
        <c:minorTickMark val="none"/>
        <c:tickLblPos val="nextTo"/>
        <c:crossAx val="69992832"/>
        <c:crosses val="autoZero"/>
        <c:crossBetween val="midCat"/>
      </c:valAx>
      <c:valAx>
        <c:axId val="69992832"/>
        <c:scaling>
          <c:orientation val="minMax"/>
        </c:scaling>
        <c:delete val="0"/>
        <c:axPos val="l"/>
        <c:majorGridlines/>
        <c:title>
          <c:tx>
            <c:rich>
              <a:bodyPr rot="-5400000" vert="horz"/>
              <a:lstStyle/>
              <a:p>
                <a:pPr>
                  <a:defRPr/>
                </a:pPr>
                <a:r>
                  <a:rPr lang="en-US"/>
                  <a:t>Throughput</a:t>
                </a:r>
                <a:r>
                  <a:rPr lang="en-US" baseline="0"/>
                  <a:t> (RPS)</a:t>
                </a:r>
                <a:endParaRPr lang="en-US"/>
              </a:p>
            </c:rich>
          </c:tx>
          <c:overlay val="0"/>
        </c:title>
        <c:numFmt formatCode="General" sourceLinked="1"/>
        <c:majorTickMark val="out"/>
        <c:minorTickMark val="none"/>
        <c:tickLblPos val="nextTo"/>
        <c:txPr>
          <a:bodyPr/>
          <a:lstStyle/>
          <a:p>
            <a:pPr>
              <a:defRPr>
                <a:solidFill>
                  <a:schemeClr val="accent1">
                    <a:lumMod val="75000"/>
                  </a:schemeClr>
                </a:solidFill>
              </a:defRPr>
            </a:pPr>
            <a:endParaRPr lang="en-US"/>
          </a:p>
        </c:txPr>
        <c:crossAx val="69978368"/>
        <c:crosses val="autoZero"/>
        <c:crossBetween val="midCat"/>
      </c:valAx>
      <c:valAx>
        <c:axId val="69994752"/>
        <c:scaling>
          <c:orientation val="minMax"/>
        </c:scaling>
        <c:delete val="0"/>
        <c:axPos val="r"/>
        <c:title>
          <c:tx>
            <c:rich>
              <a:bodyPr rot="-5400000" vert="horz"/>
              <a:lstStyle/>
              <a:p>
                <a:pPr>
                  <a:defRPr/>
                </a:pPr>
                <a:r>
                  <a:rPr lang="en-US"/>
                  <a:t>Latency</a:t>
                </a:r>
                <a:r>
                  <a:rPr lang="en-US" baseline="0"/>
                  <a:t> (s)</a:t>
                </a:r>
                <a:endParaRPr lang="en-US"/>
              </a:p>
            </c:rich>
          </c:tx>
          <c:overlay val="0"/>
        </c:title>
        <c:numFmt formatCode="General" sourceLinked="1"/>
        <c:majorTickMark val="out"/>
        <c:minorTickMark val="none"/>
        <c:tickLblPos val="nextTo"/>
        <c:txPr>
          <a:bodyPr/>
          <a:lstStyle/>
          <a:p>
            <a:pPr>
              <a:defRPr>
                <a:solidFill>
                  <a:srgbClr val="C00000"/>
                </a:solidFill>
              </a:defRPr>
            </a:pPr>
            <a:endParaRPr lang="en-US"/>
          </a:p>
        </c:txPr>
        <c:crossAx val="70001024"/>
        <c:crosses val="max"/>
        <c:crossBetween val="between"/>
      </c:valAx>
      <c:catAx>
        <c:axId val="70001024"/>
        <c:scaling>
          <c:orientation val="minMax"/>
        </c:scaling>
        <c:delete val="1"/>
        <c:axPos val="b"/>
        <c:numFmt formatCode="0.00%" sourceLinked="1"/>
        <c:majorTickMark val="out"/>
        <c:minorTickMark val="none"/>
        <c:tickLblPos val="nextTo"/>
        <c:crossAx val="69994752"/>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Effect</a:t>
            </a:r>
            <a:r>
              <a:rPr lang="en-US" baseline="0"/>
              <a:t> of Write Operations on Throughput</a:t>
            </a:r>
            <a:endParaRPr lang="en-US"/>
          </a:p>
        </c:rich>
      </c:tx>
      <c:overlay val="0"/>
    </c:title>
    <c:autoTitleDeleted val="0"/>
    <c:plotArea>
      <c:layout/>
      <c:scatterChart>
        <c:scatterStyle val="lineMarker"/>
        <c:varyColors val="0"/>
        <c:ser>
          <c:idx val="2"/>
          <c:order val="0"/>
          <c:tx>
            <c:strRef>
              <c:f>Data!$A$3</c:f>
              <c:strCache>
                <c:ptCount val="1"/>
                <c:pt idx="0">
                  <c:v>100% Cache Hit</c:v>
                </c:pt>
              </c:strCache>
            </c:strRef>
          </c:tx>
          <c:xVal>
            <c:numRef>
              <c:f>Data!$B$2:$K$2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Data!$B$3:$K$3</c:f>
              <c:numCache>
                <c:formatCode>General</c:formatCode>
                <c:ptCount val="10"/>
                <c:pt idx="0">
                  <c:v>2032</c:v>
                </c:pt>
                <c:pt idx="3">
                  <c:v>2022.8</c:v>
                </c:pt>
              </c:numCache>
            </c:numRef>
          </c:yVal>
          <c:smooth val="0"/>
        </c:ser>
        <c:ser>
          <c:idx val="3"/>
          <c:order val="1"/>
          <c:tx>
            <c:strRef>
              <c:f>Data!$A$4</c:f>
              <c:strCache>
                <c:ptCount val="1"/>
                <c:pt idx="0">
                  <c:v>99% Cache Hit</c:v>
                </c:pt>
              </c:strCache>
            </c:strRef>
          </c:tx>
          <c:xVal>
            <c:numRef>
              <c:f>Data!$B$2:$K$2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Data!$B$4:$K$4</c:f>
              <c:numCache>
                <c:formatCode>General</c:formatCode>
                <c:ptCount val="10"/>
                <c:pt idx="0">
                  <c:v>1881</c:v>
                </c:pt>
                <c:pt idx="8">
                  <c:v>1724</c:v>
                </c:pt>
              </c:numCache>
            </c:numRef>
          </c:yVal>
          <c:smooth val="0"/>
        </c:ser>
        <c:ser>
          <c:idx val="4"/>
          <c:order val="2"/>
          <c:tx>
            <c:strRef>
              <c:f>Data!$A$5</c:f>
              <c:strCache>
                <c:ptCount val="1"/>
                <c:pt idx="0">
                  <c:v>98% Cache Hit</c:v>
                </c:pt>
              </c:strCache>
            </c:strRef>
          </c:tx>
          <c:xVal>
            <c:numRef>
              <c:f>Data!$B$2:$K$2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Data!$B$5:$K$5</c:f>
              <c:numCache>
                <c:formatCode>General</c:formatCode>
                <c:ptCount val="10"/>
                <c:pt idx="0">
                  <c:v>1781</c:v>
                </c:pt>
                <c:pt idx="4">
                  <c:v>1615</c:v>
                </c:pt>
              </c:numCache>
            </c:numRef>
          </c:yVal>
          <c:smooth val="0"/>
        </c:ser>
        <c:ser>
          <c:idx val="5"/>
          <c:order val="3"/>
          <c:tx>
            <c:strRef>
              <c:f>Data!$A$6</c:f>
              <c:strCache>
                <c:ptCount val="1"/>
                <c:pt idx="0">
                  <c:v>95% Cache Hit</c:v>
                </c:pt>
              </c:strCache>
            </c:strRef>
          </c:tx>
          <c:xVal>
            <c:numRef>
              <c:f>Data!$B$2:$K$2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Data!$B$6:$K$6</c:f>
              <c:numCache>
                <c:formatCode>General</c:formatCode>
                <c:ptCount val="10"/>
                <c:pt idx="0">
                  <c:v>1398</c:v>
                </c:pt>
                <c:pt idx="6">
                  <c:v>1222</c:v>
                </c:pt>
              </c:numCache>
            </c:numRef>
          </c:yVal>
          <c:smooth val="0"/>
        </c:ser>
        <c:ser>
          <c:idx val="6"/>
          <c:order val="4"/>
          <c:tx>
            <c:strRef>
              <c:f>Data!$A$7</c:f>
              <c:strCache>
                <c:ptCount val="1"/>
                <c:pt idx="0">
                  <c:v>90% Cache Hit</c:v>
                </c:pt>
              </c:strCache>
            </c:strRef>
          </c:tx>
          <c:xVal>
            <c:numRef>
              <c:f>Data!$B$2:$K$2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Data!$B$7:$K$7</c:f>
              <c:numCache>
                <c:formatCode>General</c:formatCode>
                <c:ptCount val="10"/>
                <c:pt idx="0">
                  <c:v>1048</c:v>
                </c:pt>
                <c:pt idx="9">
                  <c:v>914</c:v>
                </c:pt>
              </c:numCache>
            </c:numRef>
          </c:yVal>
          <c:smooth val="0"/>
        </c:ser>
        <c:ser>
          <c:idx val="0"/>
          <c:order val="5"/>
          <c:tx>
            <c:strRef>
              <c:f>Data!$A$8</c:f>
              <c:strCache>
                <c:ptCount val="1"/>
                <c:pt idx="0">
                  <c:v>50% Cache Hit</c:v>
                </c:pt>
              </c:strCache>
            </c:strRef>
          </c:tx>
          <c:xVal>
            <c:numRef>
              <c:f>Data!$B$2:$K$2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Data!$B$8:$K$8</c:f>
              <c:numCache>
                <c:formatCode>General</c:formatCode>
                <c:ptCount val="10"/>
                <c:pt idx="0">
                  <c:v>320</c:v>
                </c:pt>
                <c:pt idx="7">
                  <c:v>271</c:v>
                </c:pt>
              </c:numCache>
            </c:numRef>
          </c:yVal>
          <c:smooth val="0"/>
        </c:ser>
        <c:ser>
          <c:idx val="7"/>
          <c:order val="6"/>
          <c:tx>
            <c:strRef>
              <c:f>Data!$A$9</c:f>
              <c:strCache>
                <c:ptCount val="1"/>
                <c:pt idx="0">
                  <c:v>0% Cache Hit</c:v>
                </c:pt>
              </c:strCache>
            </c:strRef>
          </c:tx>
          <c:xVal>
            <c:numRef>
              <c:f>Data!$B$2:$K$2</c:f>
              <c:numCache>
                <c:formatCode>General</c:formatCode>
                <c:ptCount val="10"/>
                <c:pt idx="0">
                  <c:v>0</c:v>
                </c:pt>
                <c:pt idx="1">
                  <c:v>249</c:v>
                </c:pt>
                <c:pt idx="2">
                  <c:v>264</c:v>
                </c:pt>
                <c:pt idx="3">
                  <c:v>423</c:v>
                </c:pt>
                <c:pt idx="4">
                  <c:v>483</c:v>
                </c:pt>
                <c:pt idx="5">
                  <c:v>498</c:v>
                </c:pt>
                <c:pt idx="6">
                  <c:v>507</c:v>
                </c:pt>
                <c:pt idx="7">
                  <c:v>522</c:v>
                </c:pt>
                <c:pt idx="8">
                  <c:v>525</c:v>
                </c:pt>
                <c:pt idx="9">
                  <c:v>552</c:v>
                </c:pt>
              </c:numCache>
            </c:numRef>
          </c:xVal>
          <c:yVal>
            <c:numRef>
              <c:f>Data!$B$9:$K$9</c:f>
              <c:numCache>
                <c:formatCode>General</c:formatCode>
                <c:ptCount val="10"/>
                <c:pt idx="0">
                  <c:v>179</c:v>
                </c:pt>
                <c:pt idx="5">
                  <c:v>120</c:v>
                </c:pt>
              </c:numCache>
            </c:numRef>
          </c:yVal>
          <c:smooth val="0"/>
        </c:ser>
        <c:dLbls>
          <c:showLegendKey val="0"/>
          <c:showVal val="0"/>
          <c:showCatName val="0"/>
          <c:showSerName val="0"/>
          <c:showPercent val="0"/>
          <c:showBubbleSize val="0"/>
        </c:dLbls>
        <c:axId val="70046848"/>
        <c:axId val="70048768"/>
      </c:scatterChart>
      <c:valAx>
        <c:axId val="70046848"/>
        <c:scaling>
          <c:orientation val="minMax"/>
          <c:max val="600"/>
        </c:scaling>
        <c:delete val="0"/>
        <c:axPos val="b"/>
        <c:title>
          <c:tx>
            <c:rich>
              <a:bodyPr/>
              <a:lstStyle/>
              <a:p>
                <a:pPr>
                  <a:defRPr/>
                </a:pPr>
                <a:r>
                  <a:rPr lang="en-US"/>
                  <a:t>Writes/Hour (WPH)</a:t>
                </a:r>
              </a:p>
            </c:rich>
          </c:tx>
          <c:overlay val="0"/>
        </c:title>
        <c:numFmt formatCode="General" sourceLinked="1"/>
        <c:majorTickMark val="none"/>
        <c:minorTickMark val="none"/>
        <c:tickLblPos val="nextTo"/>
        <c:crossAx val="70048768"/>
        <c:crosses val="autoZero"/>
        <c:crossBetween val="midCat"/>
      </c:valAx>
      <c:valAx>
        <c:axId val="70048768"/>
        <c:scaling>
          <c:orientation val="minMax"/>
        </c:scaling>
        <c:delete val="0"/>
        <c:axPos val="l"/>
        <c:majorGridlines/>
        <c:title>
          <c:tx>
            <c:rich>
              <a:bodyPr/>
              <a:lstStyle/>
              <a:p>
                <a:pPr>
                  <a:defRPr/>
                </a:pPr>
                <a:r>
                  <a:rPr lang="en-US"/>
                  <a:t>Throughput</a:t>
                </a:r>
                <a:r>
                  <a:rPr lang="en-US" baseline="0"/>
                  <a:t> (RPS)</a:t>
                </a:r>
                <a:endParaRPr lang="en-US"/>
              </a:p>
            </c:rich>
          </c:tx>
          <c:overlay val="0"/>
        </c:title>
        <c:numFmt formatCode="General" sourceLinked="1"/>
        <c:majorTickMark val="none"/>
        <c:minorTickMark val="none"/>
        <c:tickLblPos val="nextTo"/>
        <c:crossAx val="70046848"/>
        <c:crosses val="autoZero"/>
        <c:crossBetween val="midCat"/>
      </c:valAx>
    </c:plotArea>
    <c:legend>
      <c:legendPos val="r"/>
      <c:overlay val="0"/>
    </c:legend>
    <c:plotVisOnly val="1"/>
    <c:dispBlanksAs val="span"/>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0.13314</cdr:x>
      <cdr:y>0.21889</cdr:y>
    </cdr:from>
    <cdr:to>
      <cdr:x>0.1385</cdr:x>
      <cdr:y>0.8098</cdr:y>
    </cdr:to>
    <cdr:cxnSp macro="">
      <cdr:nvCxnSpPr>
        <cdr:cNvPr id="3" name="Straight Arrow Connector 2"/>
        <cdr:cNvCxnSpPr/>
      </cdr:nvCxnSpPr>
      <cdr:spPr>
        <a:xfrm xmlns:a="http://schemas.openxmlformats.org/drawingml/2006/main" flipV="1">
          <a:off x="321512" y="450066"/>
          <a:ext cx="12944" cy="121498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0.14386</cdr:x>
      <cdr:y>0.80249</cdr:y>
    </cdr:from>
    <cdr:to>
      <cdr:x>0.97721</cdr:x>
      <cdr:y>0.80405</cdr:y>
    </cdr:to>
    <cdr:cxnSp macro="">
      <cdr:nvCxnSpPr>
        <cdr:cNvPr id="5" name="Straight Arrow Connector 4"/>
        <cdr:cNvCxnSpPr/>
      </cdr:nvCxnSpPr>
      <cdr:spPr>
        <a:xfrm xmlns:a="http://schemas.openxmlformats.org/drawingml/2006/main">
          <a:off x="347418" y="1650017"/>
          <a:ext cx="2012443" cy="321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0.13934</cdr:x>
      <cdr:y>0.75069</cdr:y>
    </cdr:from>
    <cdr:to>
      <cdr:x>0.5135</cdr:x>
      <cdr:y>0.75069</cdr:y>
    </cdr:to>
    <cdr:cxnSp macro="">
      <cdr:nvCxnSpPr>
        <cdr:cNvPr id="7" name="Straight Connector 6"/>
        <cdr:cNvCxnSpPr/>
      </cdr:nvCxnSpPr>
      <cdr:spPr>
        <a:xfrm xmlns:a="http://schemas.openxmlformats.org/drawingml/2006/main">
          <a:off x="336500" y="1543507"/>
          <a:ext cx="903545" cy="0"/>
        </a:xfrm>
        <a:prstGeom xmlns:a="http://schemas.openxmlformats.org/drawingml/2006/main" prst="line">
          <a:avLst/>
        </a:prstGeom>
        <a:ln xmlns:a="http://schemas.openxmlformats.org/drawingml/2006/main" w="38100">
          <a:solidFill>
            <a:srgbClr val="00B050"/>
          </a:solidFill>
        </a:ln>
      </cdr:spPr>
      <cdr:style>
        <a:lnRef xmlns:a="http://schemas.openxmlformats.org/drawingml/2006/main" idx="1">
          <a:schemeClr val="accent5"/>
        </a:lnRef>
        <a:fillRef xmlns:a="http://schemas.openxmlformats.org/drawingml/2006/main" idx="0">
          <a:schemeClr val="accent5"/>
        </a:fillRef>
        <a:effectRef xmlns:a="http://schemas.openxmlformats.org/drawingml/2006/main" idx="0">
          <a:schemeClr val="accent5"/>
        </a:effectRef>
        <a:fontRef xmlns:a="http://schemas.openxmlformats.org/drawingml/2006/main" idx="minor">
          <a:schemeClr val="tx1"/>
        </a:fontRef>
      </cdr:style>
    </cdr:cxnSp>
  </cdr:relSizeAnchor>
  <cdr:relSizeAnchor xmlns:cdr="http://schemas.openxmlformats.org/drawingml/2006/chartDrawing">
    <cdr:from>
      <cdr:x>0.5135</cdr:x>
      <cdr:y>0.44116</cdr:y>
    </cdr:from>
    <cdr:to>
      <cdr:x>0.71056</cdr:x>
      <cdr:y>0.75049</cdr:y>
    </cdr:to>
    <cdr:cxnSp macro="">
      <cdr:nvCxnSpPr>
        <cdr:cNvPr id="8" name="Straight Connector 7"/>
        <cdr:cNvCxnSpPr/>
      </cdr:nvCxnSpPr>
      <cdr:spPr>
        <a:xfrm xmlns:a="http://schemas.openxmlformats.org/drawingml/2006/main" flipV="1">
          <a:off x="1240045" y="907085"/>
          <a:ext cx="475893" cy="636016"/>
        </a:xfrm>
        <a:prstGeom xmlns:a="http://schemas.openxmlformats.org/drawingml/2006/main" prst="line">
          <a:avLst/>
        </a:prstGeom>
        <a:ln xmlns:a="http://schemas.openxmlformats.org/drawingml/2006/main" w="38100">
          <a:solidFill>
            <a:srgbClr val="FFFF00"/>
          </a:solidFill>
          <a:prstDash val="sysDash"/>
        </a:ln>
      </cdr:spPr>
      <cdr:style>
        <a:lnRef xmlns:a="http://schemas.openxmlformats.org/drawingml/2006/main" idx="1">
          <a:schemeClr val="accent5"/>
        </a:lnRef>
        <a:fillRef xmlns:a="http://schemas.openxmlformats.org/drawingml/2006/main" idx="0">
          <a:schemeClr val="accent5"/>
        </a:fillRef>
        <a:effectRef xmlns:a="http://schemas.openxmlformats.org/drawingml/2006/main" idx="0">
          <a:schemeClr val="accent5"/>
        </a:effectRef>
        <a:fontRef xmlns:a="http://schemas.openxmlformats.org/drawingml/2006/main" idx="minor">
          <a:schemeClr val="tx1"/>
        </a:fontRef>
      </cdr:style>
    </cdr:cxnSp>
  </cdr:relSizeAnchor>
  <cdr:relSizeAnchor xmlns:cdr="http://schemas.openxmlformats.org/drawingml/2006/chartDrawing">
    <cdr:from>
      <cdr:x>0.70786</cdr:x>
      <cdr:y>0.79318</cdr:y>
    </cdr:from>
    <cdr:to>
      <cdr:x>0.94485</cdr:x>
      <cdr:y>0.79318</cdr:y>
    </cdr:to>
    <cdr:cxnSp macro="">
      <cdr:nvCxnSpPr>
        <cdr:cNvPr id="14" name="Straight Connector 13"/>
        <cdr:cNvCxnSpPr/>
      </cdr:nvCxnSpPr>
      <cdr:spPr>
        <a:xfrm xmlns:a="http://schemas.openxmlformats.org/drawingml/2006/main">
          <a:off x="1709408" y="1630883"/>
          <a:ext cx="572325" cy="0"/>
        </a:xfrm>
        <a:prstGeom xmlns:a="http://schemas.openxmlformats.org/drawingml/2006/main" prst="line">
          <a:avLst/>
        </a:prstGeom>
        <a:ln xmlns:a="http://schemas.openxmlformats.org/drawingml/2006/main" w="38100">
          <a:solidFill>
            <a:srgbClr val="FF0000"/>
          </a:solidFill>
          <a:prstDash val="sysDot"/>
        </a:ln>
      </cdr:spPr>
      <cdr:style>
        <a:lnRef xmlns:a="http://schemas.openxmlformats.org/drawingml/2006/main" idx="1">
          <a:schemeClr val="accent5"/>
        </a:lnRef>
        <a:fillRef xmlns:a="http://schemas.openxmlformats.org/drawingml/2006/main" idx="0">
          <a:schemeClr val="accent5"/>
        </a:fillRef>
        <a:effectRef xmlns:a="http://schemas.openxmlformats.org/drawingml/2006/main" idx="0">
          <a:schemeClr val="accent5"/>
        </a:effectRef>
        <a:fontRef xmlns:a="http://schemas.openxmlformats.org/drawingml/2006/main" idx="minor">
          <a:schemeClr val="tx1"/>
        </a:fontRef>
      </cdr:style>
    </cdr:cxnSp>
  </cdr:relSizeAnchor>
  <cdr:relSizeAnchor xmlns:cdr="http://schemas.openxmlformats.org/drawingml/2006/chartDrawing">
    <cdr:from>
      <cdr:x>0.45939</cdr:x>
      <cdr:y>0.681</cdr:y>
    </cdr:from>
    <cdr:to>
      <cdr:x>0.54315</cdr:x>
      <cdr:y>0.79211</cdr:y>
    </cdr:to>
    <cdr:sp macro="" textlink="">
      <cdr:nvSpPr>
        <cdr:cNvPr id="16" name="Oval 15"/>
        <cdr:cNvSpPr/>
      </cdr:nvSpPr>
      <cdr:spPr>
        <a:xfrm xmlns:a="http://schemas.openxmlformats.org/drawingml/2006/main">
          <a:off x="1724025" y="1809749"/>
          <a:ext cx="314326" cy="295275"/>
        </a:xfrm>
        <a:prstGeom xmlns:a="http://schemas.openxmlformats.org/drawingml/2006/main" prst="ellipse">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en-US" sz="1100" b="1"/>
            <a:t>1</a:t>
          </a:r>
        </a:p>
      </cdr:txBody>
    </cdr:sp>
  </cdr:relSizeAnchor>
  <cdr:relSizeAnchor xmlns:cdr="http://schemas.openxmlformats.org/drawingml/2006/chartDrawing">
    <cdr:from>
      <cdr:x>0.66074</cdr:x>
      <cdr:y>0.73596</cdr:y>
    </cdr:from>
    <cdr:to>
      <cdr:x>0.7445</cdr:x>
      <cdr:y>0.84707</cdr:y>
    </cdr:to>
    <cdr:sp macro="" textlink="">
      <cdr:nvSpPr>
        <cdr:cNvPr id="9" name="Oval 8"/>
        <cdr:cNvSpPr/>
      </cdr:nvSpPr>
      <cdr:spPr>
        <a:xfrm xmlns:a="http://schemas.openxmlformats.org/drawingml/2006/main">
          <a:off x="2479675" y="1955799"/>
          <a:ext cx="314326" cy="295275"/>
        </a:xfrm>
        <a:prstGeom xmlns:a="http://schemas.openxmlformats.org/drawingml/2006/main" prst="ellipse">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b="1"/>
            <a:t>2</a:t>
          </a:r>
        </a:p>
      </cdr:txBody>
    </cdr:sp>
  </cdr:relSizeAnchor>
</c:userShapes>
</file>

<file path=word/drawings/drawing2.xml><?xml version="1.0" encoding="utf-8"?>
<c:userShapes xmlns:c="http://schemas.openxmlformats.org/drawingml/2006/chart">
  <cdr:relSizeAnchor xmlns:cdr="http://schemas.openxmlformats.org/drawingml/2006/chartDrawing">
    <cdr:from>
      <cdr:x>0.84915</cdr:x>
      <cdr:y>0.31162</cdr:y>
    </cdr:from>
    <cdr:to>
      <cdr:x>0.99349</cdr:x>
      <cdr:y>0.4608</cdr:y>
    </cdr:to>
    <cdr:sp macro="" textlink="">
      <cdr:nvSpPr>
        <cdr:cNvPr id="2" name="TextBox 1"/>
        <cdr:cNvSpPr txBox="1"/>
      </cdr:nvSpPr>
      <cdr:spPr>
        <a:xfrm xmlns:a="http://schemas.openxmlformats.org/drawingml/2006/main">
          <a:off x="5055081" y="1291161"/>
          <a:ext cx="859274" cy="6181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Output Cache Hit Ratio:</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5914</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2010-04-15T20:09:00Z</dcterms:created>
  <dcterms:modified xsi:type="dcterms:W3CDTF">2010-04-26T19:28:00Z</dcterms:modified>
</cp:coreProperties>
</file>