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C4F26" w14:textId="77777777" w:rsidR="00FC2DDF" w:rsidRPr="007D4694" w:rsidRDefault="00FC2DDF" w:rsidP="00B21D6C">
      <w:pPr>
        <w:keepNext/>
        <w:framePr w:dropCap="drop" w:lines="2" w:wrap="around" w:vAnchor="text" w:hAnchor="text"/>
        <w:spacing w:line="480" w:lineRule="exact"/>
        <w:textAlignment w:val="baseline"/>
        <w:rPr>
          <w:rFonts w:ascii="Segoe UI" w:eastAsia="Times New Roman" w:hAnsi="Segoe UI" w:cs="Segoe UI"/>
          <w:iCs w:val="0"/>
          <w:color w:val="8DB3E2" w:themeColor="text2" w:themeTint="66"/>
          <w:position w:val="-5"/>
          <w:sz w:val="53"/>
          <w:szCs w:val="17"/>
        </w:rPr>
      </w:pPr>
      <w:bookmarkStart w:id="0" w:name="_GoBack"/>
      <w:bookmarkEnd w:id="0"/>
      <w:r w:rsidRPr="007D4694">
        <w:rPr>
          <w:rFonts w:ascii="Segoe UI" w:eastAsia="Times New Roman" w:hAnsi="Segoe UI" w:cs="Segoe UI"/>
          <w:iCs w:val="0"/>
          <w:color w:val="7A7271"/>
          <w:position w:val="-5"/>
          <w:sz w:val="53"/>
          <w:szCs w:val="17"/>
        </w:rPr>
        <w:t>M</w:t>
      </w:r>
    </w:p>
    <w:p w14:paraId="2A6C4F27" w14:textId="77777777" w:rsidR="00711762" w:rsidRPr="007D4694" w:rsidRDefault="00565F9B" w:rsidP="00B21D6C">
      <w:pPr>
        <w:spacing w:after="120" w:line="240" w:lineRule="exact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565F9B">
        <w:rPr>
          <w:rFonts w:ascii="Segoe UI" w:eastAsia="Times New Roman" w:hAnsi="Segoe UI" w:cs="Segoe UI"/>
          <w:iCs w:val="0"/>
          <w:color w:val="7A7271"/>
          <w:sz w:val="17"/>
          <w:szCs w:val="17"/>
        </w:rPr>
        <w:lastRenderedPageBreak/>
        <w:t>icrosoft</w:t>
      </w:r>
      <w:r w:rsidR="00711762" w:rsidRPr="007D4694">
        <w:rPr>
          <w:rFonts w:ascii="Segoe UI" w:eastAsia="Times New Roman" w:hAnsi="Segoe UI" w:cs="Segoe UI"/>
          <w:iCs w:val="0"/>
          <w:color w:val="7A7271"/>
          <w:sz w:val="12"/>
          <w:szCs w:val="17"/>
        </w:rPr>
        <w:t>®</w:t>
      </w:r>
      <w:r w:rsidR="00711762" w:rsidRPr="007D4694">
        <w:rPr>
          <w:rFonts w:ascii="Segoe UI" w:eastAsia="Times New Roman" w:hAnsi="Segoe UI" w:cs="Segoe UI"/>
          <w:iCs w:val="0"/>
          <w:color w:val="7A7271"/>
          <w:sz w:val="18"/>
          <w:szCs w:val="17"/>
        </w:rPr>
        <w:t xml:space="preserve"> </w:t>
      </w:r>
      <w:r w:rsidRPr="00565F9B">
        <w:rPr>
          <w:rFonts w:ascii="Segoe UI" w:eastAsia="Times New Roman" w:hAnsi="Segoe UI" w:cs="Segoe UI"/>
          <w:iCs w:val="0"/>
          <w:color w:val="7A7271"/>
          <w:sz w:val="17"/>
          <w:szCs w:val="17"/>
        </w:rPr>
        <w:t>Office Live Meeting</w:t>
      </w:r>
      <w:r w:rsidR="00711762" w:rsidRPr="007D4694">
        <w:rPr>
          <w:rFonts w:ascii="Segoe UI" w:eastAsia="Times New Roman" w:hAnsi="Segoe UI" w:cs="Segoe UI"/>
          <w:iCs w:val="0"/>
          <w:color w:val="7A7271"/>
          <w:sz w:val="18"/>
          <w:szCs w:val="17"/>
        </w:rPr>
        <w:t xml:space="preserve"> </w:t>
      </w:r>
      <w:r w:rsidR="00711762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is a powerful </w:t>
      </w:r>
      <w:r w:rsidR="0058471E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Web </w:t>
      </w:r>
      <w:r w:rsidR="00711762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conferencing solution that helps you:</w:t>
      </w:r>
    </w:p>
    <w:p w14:paraId="2A6C4F28" w14:textId="77777777" w:rsidR="00711762" w:rsidRPr="007D4694" w:rsidRDefault="00711762" w:rsidP="00520F20">
      <w:pPr>
        <w:pStyle w:val="ListParagraph"/>
        <w:numPr>
          <w:ilvl w:val="0"/>
          <w:numId w:val="15"/>
        </w:numPr>
        <w:tabs>
          <w:tab w:val="left" w:pos="-360"/>
        </w:tabs>
        <w:spacing w:line="240" w:lineRule="exact"/>
        <w:ind w:left="36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Form deeper connections across and between orga</w:t>
      </w:r>
      <w:r w:rsidR="00197DFE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nizations with online meetings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and training.</w:t>
      </w:r>
    </w:p>
    <w:p w14:paraId="2A6C4F29" w14:textId="77777777" w:rsidR="00711762" w:rsidRPr="007D4694" w:rsidRDefault="00711762" w:rsidP="00520F20">
      <w:pPr>
        <w:pStyle w:val="ListParagraph"/>
        <w:numPr>
          <w:ilvl w:val="0"/>
          <w:numId w:val="15"/>
        </w:numPr>
        <w:tabs>
          <w:tab w:val="left" w:pos="-360"/>
        </w:tabs>
        <w:spacing w:line="240" w:lineRule="exact"/>
        <w:ind w:left="36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Make meetings more effective with integrated audio, video</w:t>
      </w:r>
      <w:r w:rsidR="00520F20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,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and rich media.</w:t>
      </w:r>
    </w:p>
    <w:p w14:paraId="2A6C4F2A" w14:textId="77777777" w:rsidR="00711762" w:rsidRPr="007D4694" w:rsidRDefault="00711762" w:rsidP="00520F20">
      <w:pPr>
        <w:pStyle w:val="ListParagraph"/>
        <w:numPr>
          <w:ilvl w:val="0"/>
          <w:numId w:val="15"/>
        </w:numPr>
        <w:tabs>
          <w:tab w:val="left" w:pos="-360"/>
        </w:tabs>
        <w:spacing w:line="240" w:lineRule="exact"/>
        <w:ind w:left="36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Free up IT staff to work on business-critical projects by offering a trusted, reliable service.</w:t>
      </w:r>
    </w:p>
    <w:p w14:paraId="2A6C4F2B" w14:textId="77777777" w:rsidR="00E30450" w:rsidRPr="007D4694" w:rsidRDefault="00E30450" w:rsidP="00E30450">
      <w:pPr>
        <w:autoSpaceDE w:val="0"/>
        <w:autoSpaceDN w:val="0"/>
        <w:adjustRightInd w:val="0"/>
        <w:spacing w:line="260" w:lineRule="atLeast"/>
        <w:textAlignment w:val="center"/>
        <w:rPr>
          <w:rFonts w:ascii="Segoe UI" w:eastAsia="Times New Roman" w:hAnsi="Segoe UI" w:cs="Segoe UI"/>
          <w:iCs w:val="0"/>
          <w:color w:val="787270"/>
          <w:sz w:val="17"/>
          <w:szCs w:val="17"/>
        </w:rPr>
      </w:pPr>
    </w:p>
    <w:p w14:paraId="2A6C4F2C" w14:textId="77777777" w:rsidR="00E30450" w:rsidRPr="007D4694" w:rsidRDefault="00E30450" w:rsidP="001C55EA">
      <w:pPr>
        <w:pStyle w:val="Heading1"/>
      </w:pPr>
      <w:r w:rsidRPr="007D4694">
        <w:t xml:space="preserve">How </w:t>
      </w:r>
      <w:r w:rsidR="00520F20" w:rsidRPr="007D4694">
        <w:t>I</w:t>
      </w:r>
      <w:r w:rsidRPr="007D4694">
        <w:t>t Works</w:t>
      </w:r>
    </w:p>
    <w:p w14:paraId="2A6C4F2D" w14:textId="77777777" w:rsidR="00711762" w:rsidRPr="007D4694" w:rsidRDefault="00711762" w:rsidP="001C55EA">
      <w:pPr>
        <w:pStyle w:val="BodyText"/>
      </w:pPr>
      <w:r w:rsidRPr="007D4694">
        <w:t>The Live Meeting service is a conferencing solution that connects and engages audiences in online meetings, training</w:t>
      </w:r>
      <w:r w:rsidR="00520F20" w:rsidRPr="007D4694">
        <w:t>,</w:t>
      </w:r>
      <w:r w:rsidRPr="007D4694">
        <w:t xml:space="preserve"> and events through a reliable, enterprise</w:t>
      </w:r>
      <w:r w:rsidR="00520F20" w:rsidRPr="007D4694">
        <w:t>-</w:t>
      </w:r>
      <w:r w:rsidRPr="007D4694">
        <w:t xml:space="preserve">class hosted service. With meeting attendees participating from their </w:t>
      </w:r>
      <w:r w:rsidR="00520F20" w:rsidRPr="007D4694">
        <w:t>computer</w:t>
      </w:r>
      <w:r w:rsidRPr="007D4694">
        <w:t xml:space="preserve">s, you can deliver a presentation, kick off a project, brainstorm ideas, edit files, collaborate on </w:t>
      </w:r>
      <w:r w:rsidR="00520F20" w:rsidRPr="007D4694">
        <w:t xml:space="preserve">interactive </w:t>
      </w:r>
      <w:r w:rsidRPr="007D4694">
        <w:t xml:space="preserve">whiteboards, and negotiate deals at a fraction of the cost and without the </w:t>
      </w:r>
      <w:r w:rsidR="00520F20" w:rsidRPr="007D4694">
        <w:t xml:space="preserve">overhead </w:t>
      </w:r>
      <w:r w:rsidRPr="007D4694">
        <w:t>of travel.</w:t>
      </w:r>
      <w:r w:rsidRPr="007D4694">
        <w:br/>
      </w:r>
    </w:p>
    <w:p w14:paraId="2A6C4F2E" w14:textId="77777777" w:rsidR="003C3C17" w:rsidRPr="007D4694" w:rsidRDefault="00520F20" w:rsidP="003B7FEA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Organizations </w:t>
      </w:r>
      <w:r w:rsidR="003B7FEA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that subscribe to dedicated Microsoft Online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</w:t>
      </w:r>
      <w:r w:rsidR="003B7FEA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ervices receive Live Meeting adoption services when they purchase a service subscription license for Live Meeting. Adoption services are designed to help Microsoft Online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Services </w:t>
      </w:r>
      <w:r w:rsidR="003B7FEA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customers get </w:t>
      </w:r>
      <w:r w:rsidR="0095272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work</w:t>
      </w:r>
      <w:r w:rsidR="003B7FEA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ing quickly with Live Meeting Web conferencing. Adoption services help customers integrate Live Meeting into existing</w:t>
      </w:r>
      <w:r w:rsidR="00BB3CD2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platforms</w:t>
      </w:r>
      <w:r w:rsidR="003B7FEA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and provide guidance </w:t>
      </w:r>
      <w:r w:rsidR="0095272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about</w:t>
      </w:r>
      <w:r w:rsidR="003B7FEA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how to use the features and functions of the service</w:t>
      </w:r>
      <w:r w:rsidR="0095272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. </w:t>
      </w:r>
      <w:r w:rsidR="0095272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br/>
      </w:r>
    </w:p>
    <w:p w14:paraId="2A6C4F2F" w14:textId="77777777" w:rsidR="003C3C17" w:rsidRPr="007D4694" w:rsidRDefault="00C8478C" w:rsidP="003B7FEA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The Live Meeting Standard and Live Meeting Professional </w:t>
      </w:r>
      <w:r w:rsidR="00197DFE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desktop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client</w:t>
      </w:r>
      <w:r w:rsidR="00197DFE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can both be used with the Live Meeting service. The Live Meeting Professional client provides additional features such as event and class registration, online testing, and breakout rooms</w:t>
      </w:r>
      <w:r w:rsidR="00197DFE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. </w:t>
      </w:r>
      <w:r w:rsidR="00197DFE" w:rsidRPr="007D4694">
        <w:rPr>
          <w:rFonts w:ascii="Segoe UI" w:eastAsia="Times New Roman" w:hAnsi="Segoe UI" w:cs="Segoe UI"/>
          <w:i/>
          <w:iCs w:val="0"/>
          <w:color w:val="7A7271"/>
          <w:sz w:val="17"/>
          <w:szCs w:val="17"/>
        </w:rPr>
        <w:t>The license to use Live Meeting Professional is purchased separately</w:t>
      </w:r>
      <w:r w:rsidR="00197DFE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.</w:t>
      </w:r>
    </w:p>
    <w:p w14:paraId="2A6C4F30" w14:textId="77777777" w:rsidR="003B7FEA" w:rsidRPr="007D4694" w:rsidRDefault="003B7FEA" w:rsidP="003B7FEA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</w:p>
    <w:p w14:paraId="2A6C4F31" w14:textId="77777777" w:rsidR="00B21D6C" w:rsidRPr="007D4694" w:rsidRDefault="00B21D6C" w:rsidP="00E30450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0678B6"/>
          <w:sz w:val="22"/>
          <w:szCs w:val="22"/>
        </w:rPr>
      </w:pPr>
    </w:p>
    <w:p w14:paraId="2A6C4F32" w14:textId="77777777" w:rsidR="003C3C17" w:rsidRPr="007D4694" w:rsidRDefault="003C3C17" w:rsidP="00E30450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0678B6"/>
          <w:sz w:val="22"/>
          <w:szCs w:val="22"/>
        </w:rPr>
      </w:pPr>
    </w:p>
    <w:p w14:paraId="2A6C4F33" w14:textId="77777777" w:rsidR="00453526" w:rsidRDefault="00453526" w:rsidP="00E30450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0678B6"/>
          <w:sz w:val="22"/>
          <w:szCs w:val="22"/>
        </w:rPr>
      </w:pPr>
    </w:p>
    <w:p w14:paraId="2A6C4F34" w14:textId="77777777" w:rsidR="00E30450" w:rsidRPr="007D4694" w:rsidRDefault="00711762" w:rsidP="00E30450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0678B6"/>
          <w:sz w:val="22"/>
          <w:szCs w:val="22"/>
        </w:rPr>
      </w:pPr>
      <w:r w:rsidRPr="007D4694">
        <w:rPr>
          <w:rFonts w:ascii="Segoe UI" w:eastAsia="Times New Roman" w:hAnsi="Segoe UI" w:cs="Segoe UI"/>
          <w:iCs w:val="0"/>
          <w:color w:val="0678B6"/>
          <w:sz w:val="22"/>
          <w:szCs w:val="22"/>
        </w:rPr>
        <w:lastRenderedPageBreak/>
        <w:t>Host Collaborative Meetings</w:t>
      </w:r>
      <w:r w:rsidRPr="007D4694">
        <w:rPr>
          <w:rFonts w:ascii="Segoe UI" w:eastAsia="Times New Roman" w:hAnsi="Segoe UI" w:cs="Segoe UI"/>
          <w:iCs w:val="0"/>
          <w:color w:val="0678B6"/>
          <w:sz w:val="22"/>
          <w:szCs w:val="22"/>
        </w:rPr>
        <w:br/>
        <w:t>Quickly and Cost-Effectively</w:t>
      </w:r>
    </w:p>
    <w:p w14:paraId="2A6C4F35" w14:textId="77777777" w:rsidR="00711762" w:rsidRPr="007D4694" w:rsidRDefault="00711762" w:rsidP="00E30450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0678B6"/>
          <w:sz w:val="22"/>
          <w:szCs w:val="22"/>
        </w:rPr>
      </w:pPr>
    </w:p>
    <w:p w14:paraId="2A6C4F36" w14:textId="77777777" w:rsidR="00AC4D5C" w:rsidRPr="007D4694" w:rsidRDefault="00AC4D5C" w:rsidP="00197DF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line="240" w:lineRule="exact"/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Conduct high-quality, large-scale events with confidence.</w:t>
      </w: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br/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The Live Meeting Standard client lets you scale meetings up to 250 attendees. </w:t>
      </w:r>
    </w:p>
    <w:p w14:paraId="2A6C4F37" w14:textId="77777777" w:rsidR="00711762" w:rsidRPr="007D4694" w:rsidRDefault="00711762" w:rsidP="00197DFE">
      <w:pPr>
        <w:pStyle w:val="ListParagraph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240" w:lineRule="exact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Share and record your meeting notes.</w:t>
      </w:r>
      <w:r w:rsidR="0051518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br/>
      </w:r>
      <w:r w:rsidR="0095272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With t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he always-on Shared Notes pane every attendee </w:t>
      </w:r>
      <w:r w:rsidR="0095272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can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view and edit shared action items to ensure </w:t>
      </w:r>
      <w:r w:rsidR="0095272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that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everyone is in sync </w:t>
      </w:r>
      <w:r w:rsidR="0095272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about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key deliverables. Store your team meeting notes and record the session for future reference.</w:t>
      </w:r>
    </w:p>
    <w:p w14:paraId="2A6C4F38" w14:textId="77777777" w:rsidR="00E30450" w:rsidRPr="007D4694" w:rsidRDefault="00711762" w:rsidP="00197DFE">
      <w:pPr>
        <w:pStyle w:val="ListParagraph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240" w:lineRule="exact"/>
        <w:rPr>
          <w:rFonts w:ascii="Segoe" w:eastAsia="Times New Roman" w:hAnsi="Segoe" w:cs="Segoe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 xml:space="preserve">Highlight and emphasize key aspects of your presentation. </w:t>
      </w:r>
      <w:r w:rsidR="00515185"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br/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The interactive whiteboard and annotation tools improve online collaboration. Updated tools include rich text, sophisticated shapes, fonts</w:t>
      </w:r>
      <w:r w:rsidR="0095272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,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and flowcharts to help you create more informative and dynamic presentations.</w:t>
      </w:r>
    </w:p>
    <w:p w14:paraId="2A6C4F39" w14:textId="77777777" w:rsidR="00A2599B" w:rsidRPr="007D4694" w:rsidRDefault="00AC4D5C" w:rsidP="00197D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line="240" w:lineRule="exact"/>
        <w:ind w:left="36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  <w:lang w:bidi="en-US"/>
        </w:rPr>
        <w:t>Interact with other participants.</w:t>
      </w:r>
      <w:r w:rsidR="00A2599B"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  <w:lang w:bidi="en-US"/>
        </w:rPr>
        <w:br/>
      </w: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  <w:lang w:bidi="en-US"/>
        </w:rPr>
        <w:t xml:space="preserve">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If you want to communicate privately with another meeting participant, you can use the chat feature. Or, if you want to ask the presenter a question, you can use the Question and Answer feature.</w:t>
      </w: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 xml:space="preserve"> </w:t>
      </w:r>
    </w:p>
    <w:p w14:paraId="2A6C4F3A" w14:textId="77777777" w:rsidR="00A2599B" w:rsidRPr="007D4694" w:rsidRDefault="00A2599B" w:rsidP="00197D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line="240" w:lineRule="exact"/>
        <w:ind w:left="36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Schedule a meeting in advance.</w:t>
      </w: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br/>
        <w:t xml:space="preserve">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With the Live Meeting service, you can schedule meetings using the Conferencing Add-in for Microsoft Office Outlook</w:t>
      </w:r>
      <w:r w:rsidR="00565F9B" w:rsidRPr="00565F9B">
        <w:rPr>
          <w:rFonts w:ascii="Segoe UI" w:eastAsia="Times New Roman" w:hAnsi="Segoe UI" w:cs="Segoe UI"/>
          <w:iCs w:val="0"/>
          <w:color w:val="7A7271"/>
          <w:sz w:val="12"/>
          <w:szCs w:val="12"/>
        </w:rPr>
        <w:t>®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or the online Microsoft Office Live Meeting Manager.</w:t>
      </w:r>
    </w:p>
    <w:p w14:paraId="2A6C4F3B" w14:textId="77777777" w:rsidR="00A2599B" w:rsidRPr="007D4694" w:rsidRDefault="00A2599B" w:rsidP="00197D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line="240" w:lineRule="exact"/>
        <w:ind w:left="36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Give non-Windows users access to meetings.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br/>
        <w:t xml:space="preserve">The </w:t>
      </w:r>
      <w:r w:rsidR="003C3C17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Live Meeting </w:t>
      </w:r>
      <w:r w:rsidR="00197DFE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Web Access client is available for use on computers </w:t>
      </w:r>
      <w:r w:rsidR="003C3C17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running Windows</w:t>
      </w:r>
      <w:r w:rsidR="0055095C" w:rsidRPr="007D4694">
        <w:rPr>
          <w:rFonts w:ascii="Segoe UI" w:eastAsia="Times New Roman" w:hAnsi="Segoe UI" w:cs="Segoe UI"/>
          <w:iCs w:val="0"/>
          <w:color w:val="7A7271"/>
          <w:sz w:val="12"/>
          <w:szCs w:val="12"/>
        </w:rPr>
        <w:t>®</w:t>
      </w:r>
      <w:r w:rsidR="003C3C17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operating systems. </w:t>
      </w:r>
      <w:r w:rsidR="00197DFE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Audience members are not required to use the Windows-based client to attend your meetings.</w:t>
      </w:r>
    </w:p>
    <w:p w14:paraId="2A6C4F3C" w14:textId="77777777" w:rsidR="003C3C17" w:rsidRPr="007D4694" w:rsidRDefault="003C3C17" w:rsidP="00197D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line="240" w:lineRule="exact"/>
        <w:ind w:left="36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Know who is in attendance.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br/>
        <w:t xml:space="preserve">The Seating Chart provides a real-time view of the number of attendees.  The configuration of the seating chart is based on the size of the audience, and is selected </w:t>
      </w:r>
      <w:r w:rsidR="0055095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while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scheduling.</w:t>
      </w:r>
    </w:p>
    <w:p w14:paraId="2A6C4F3D" w14:textId="77777777" w:rsidR="00711762" w:rsidRPr="007D4694" w:rsidRDefault="00711762" w:rsidP="0067130C">
      <w:pPr>
        <w:autoSpaceDE w:val="0"/>
        <w:autoSpaceDN w:val="0"/>
        <w:adjustRightInd w:val="0"/>
        <w:spacing w:line="240" w:lineRule="exact"/>
        <w:rPr>
          <w:rFonts w:ascii="Segoe UI" w:eastAsia="Times New Roman" w:hAnsi="Segoe UI" w:cs="Segoe UI"/>
          <w:iCs w:val="0"/>
          <w:color w:val="0678B6"/>
          <w:sz w:val="22"/>
          <w:szCs w:val="22"/>
        </w:rPr>
      </w:pPr>
    </w:p>
    <w:p w14:paraId="2A6C4F3E" w14:textId="77777777" w:rsidR="00E30450" w:rsidRPr="007D4694" w:rsidRDefault="00E30450" w:rsidP="0067130C">
      <w:pPr>
        <w:autoSpaceDE w:val="0"/>
        <w:autoSpaceDN w:val="0"/>
        <w:adjustRightInd w:val="0"/>
        <w:spacing w:line="240" w:lineRule="exact"/>
        <w:rPr>
          <w:rFonts w:ascii="Arial" w:eastAsia="Times New Roman" w:hAnsi="Arial" w:cs="Times New Roman"/>
          <w:iCs w:val="0"/>
          <w:sz w:val="20"/>
        </w:rPr>
      </w:pPr>
    </w:p>
    <w:p w14:paraId="2A6C4F3F" w14:textId="77777777" w:rsidR="00515185" w:rsidRPr="007D4694" w:rsidRDefault="00515185" w:rsidP="0067130C">
      <w:pPr>
        <w:autoSpaceDE w:val="0"/>
        <w:autoSpaceDN w:val="0"/>
        <w:adjustRightInd w:val="0"/>
        <w:spacing w:line="240" w:lineRule="exact"/>
        <w:rPr>
          <w:rFonts w:ascii="Arial" w:eastAsia="Times New Roman" w:hAnsi="Arial" w:cs="Times New Roman"/>
          <w:iCs w:val="0"/>
          <w:sz w:val="20"/>
        </w:rPr>
        <w:sectPr w:rsidR="00515185" w:rsidRPr="007D4694" w:rsidSect="00126FF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2280" w:right="1440" w:bottom="1440" w:left="1440" w:header="720" w:footer="720" w:gutter="0"/>
          <w:cols w:num="2" w:space="480"/>
          <w:titlePg/>
          <w:docGrid w:linePitch="326"/>
        </w:sectPr>
      </w:pPr>
    </w:p>
    <w:p w14:paraId="2A6C4F40" w14:textId="77777777" w:rsidR="00E30450" w:rsidRPr="007D4694" w:rsidRDefault="00E30450" w:rsidP="00E30450">
      <w:pPr>
        <w:suppressAutoHyphens/>
        <w:spacing w:line="192" w:lineRule="auto"/>
        <w:rPr>
          <w:rFonts w:ascii="Arial" w:eastAsia="Times New Roman" w:hAnsi="Arial" w:cs="Times New Roman"/>
          <w:iCs w:val="0"/>
          <w:sz w:val="20"/>
        </w:rPr>
      </w:pPr>
      <w:r w:rsidRPr="007D4694">
        <w:rPr>
          <w:rFonts w:ascii="Arial" w:eastAsia="Times New Roman" w:hAnsi="Arial" w:cs="Times New Roman"/>
          <w:iCs w:val="0"/>
          <w:sz w:val="20"/>
        </w:rPr>
        <w:lastRenderedPageBreak/>
        <w:br w:type="page"/>
      </w:r>
    </w:p>
    <w:p w14:paraId="2A6C4F41" w14:textId="77777777" w:rsidR="00515185" w:rsidRPr="007D4694" w:rsidRDefault="00515185" w:rsidP="00515185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0678B6"/>
          <w:sz w:val="22"/>
          <w:szCs w:val="22"/>
        </w:rPr>
      </w:pPr>
      <w:r w:rsidRPr="007D4694">
        <w:rPr>
          <w:rFonts w:ascii="Segoe UI" w:eastAsia="Times New Roman" w:hAnsi="Segoe UI" w:cs="Segoe UI"/>
          <w:iCs w:val="0"/>
          <w:color w:val="0678B6"/>
          <w:sz w:val="22"/>
          <w:szCs w:val="22"/>
        </w:rPr>
        <w:lastRenderedPageBreak/>
        <w:t xml:space="preserve">Engage Your Audience </w:t>
      </w:r>
      <w:r w:rsidR="00B756A5" w:rsidRPr="007D4694">
        <w:rPr>
          <w:rFonts w:ascii="Segoe UI" w:eastAsia="Times New Roman" w:hAnsi="Segoe UI" w:cs="Segoe UI"/>
          <w:iCs w:val="0"/>
          <w:color w:val="0678B6"/>
          <w:sz w:val="22"/>
          <w:szCs w:val="22"/>
        </w:rPr>
        <w:t xml:space="preserve">by </w:t>
      </w:r>
      <w:r w:rsidR="00FC2DDF" w:rsidRPr="007D4694">
        <w:rPr>
          <w:rFonts w:ascii="Segoe UI" w:eastAsia="Times New Roman" w:hAnsi="Segoe UI" w:cs="Segoe UI"/>
          <w:iCs w:val="0"/>
          <w:color w:val="0678B6"/>
          <w:sz w:val="22"/>
          <w:szCs w:val="22"/>
        </w:rPr>
        <w:t>Using</w:t>
      </w:r>
      <w:r w:rsidR="00FC2DDF" w:rsidRPr="007D4694">
        <w:rPr>
          <w:rFonts w:ascii="Segoe UI" w:eastAsia="Times New Roman" w:hAnsi="Segoe UI" w:cs="Segoe UI"/>
          <w:iCs w:val="0"/>
          <w:color w:val="0678B6"/>
          <w:sz w:val="22"/>
          <w:szCs w:val="22"/>
        </w:rPr>
        <w:br/>
      </w:r>
      <w:r w:rsidRPr="007D4694">
        <w:rPr>
          <w:rFonts w:ascii="Segoe UI" w:eastAsia="Times New Roman" w:hAnsi="Segoe UI" w:cs="Segoe UI"/>
          <w:iCs w:val="0"/>
          <w:color w:val="0678B6"/>
          <w:sz w:val="22"/>
          <w:szCs w:val="22"/>
        </w:rPr>
        <w:t>Rich Media and Video Conferencing</w:t>
      </w:r>
    </w:p>
    <w:p w14:paraId="2A6C4F42" w14:textId="77777777" w:rsidR="00FC2DDF" w:rsidRPr="007D4694" w:rsidRDefault="00FC2DDF" w:rsidP="00515185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0678B6"/>
          <w:sz w:val="22"/>
          <w:szCs w:val="22"/>
        </w:rPr>
      </w:pPr>
    </w:p>
    <w:p w14:paraId="2A6C4F43" w14:textId="77777777" w:rsidR="00515185" w:rsidRPr="007D4694" w:rsidRDefault="00515185" w:rsidP="00FC2DDF">
      <w:pPr>
        <w:pStyle w:val="ListParagraph"/>
        <w:numPr>
          <w:ilvl w:val="0"/>
          <w:numId w:val="14"/>
        </w:numPr>
        <w:spacing w:after="120" w:line="276" w:lineRule="auto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Connect remote participants and teams.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br/>
        <w:t xml:space="preserve">The new 360-degree </w:t>
      </w:r>
      <w:r w:rsidR="004C647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p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anoramic </w:t>
      </w:r>
      <w:r w:rsidR="004C647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v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ideo of all conference room participants, delivered together with </w:t>
      </w:r>
      <w:r w:rsidR="00B756A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the </w:t>
      </w:r>
      <w:proofErr w:type="spellStart"/>
      <w:r w:rsidR="000C3FE5">
        <w:rPr>
          <w:rFonts w:ascii="Segoe UI" w:eastAsia="Times New Roman" w:hAnsi="Segoe UI" w:cs="Segoe UI"/>
          <w:iCs w:val="0"/>
          <w:color w:val="7A7271"/>
          <w:sz w:val="17"/>
          <w:szCs w:val="17"/>
        </w:rPr>
        <w:t>Polycom</w:t>
      </w:r>
      <w:proofErr w:type="spellEnd"/>
      <w:r w:rsidR="000C3FE5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CX5000/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Microsoft Round</w:t>
      </w:r>
      <w:r w:rsidR="00B756A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T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able</w:t>
      </w:r>
      <w:r w:rsidR="004145E6" w:rsidRPr="007D4694">
        <w:rPr>
          <w:rFonts w:ascii="Segoe UI" w:eastAsia="Times New Roman" w:hAnsi="Segoe UI" w:cs="Segoe UI"/>
          <w:iCs w:val="0"/>
          <w:color w:val="7A7271"/>
          <w:sz w:val="16"/>
          <w:szCs w:val="17"/>
        </w:rPr>
        <w:t>™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="00B756A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communications and archival system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, enriches collaboration sessions and makes participants feel like they are in the room with the other attendees.</w:t>
      </w:r>
    </w:p>
    <w:p w14:paraId="2A6C4F44" w14:textId="77777777" w:rsidR="00FC2DDF" w:rsidRPr="007D4694" w:rsidRDefault="007E32B7" w:rsidP="00F42F9A">
      <w:pPr>
        <w:pStyle w:val="ListParagraph"/>
        <w:numPr>
          <w:ilvl w:val="0"/>
          <w:numId w:val="14"/>
        </w:numPr>
        <w:spacing w:before="120" w:after="120" w:line="276" w:lineRule="auto"/>
        <w:ind w:right="-40"/>
        <w:rPr>
          <w:rFonts w:ascii="Segoe UI" w:eastAsia="Times New Roman" w:hAnsi="Segoe UI" w:cs="Segoe UI"/>
          <w:iCs w:val="0"/>
          <w:color w:val="0678B6"/>
          <w:sz w:val="22"/>
          <w:szCs w:val="22"/>
        </w:rPr>
      </w:pPr>
      <w:r>
        <w:rPr>
          <w:rFonts w:ascii="Segoe UI" w:eastAsia="Times New Roman" w:hAnsi="Segoe UI" w:cs="Segoe UI"/>
          <w:iCs w:val="0"/>
          <w:noProof/>
          <w:color w:val="0678B6"/>
          <w:sz w:val="22"/>
          <w:szCs w:val="22"/>
        </w:rPr>
        <w:pict w14:anchorId="2A6C4F55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18.15pt;margin-top:121.3pt;width:185.75pt;height:36.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" stroked="f" strokecolor="#4f81bd [3204]" strokeweight="1pt">
            <v:textbox style="mso-fit-shape-to-text:t">
              <w:txbxContent>
                <w:p w14:paraId="2A6C4F77" w14:textId="77777777" w:rsidR="00126FF1" w:rsidRDefault="00126FF1">
                  <w:r w:rsidRPr="00126FF1">
                    <w:t>Register today for a FREE trial!</w:t>
                  </w:r>
                </w:p>
                <w:p w14:paraId="2A6C4F78" w14:textId="77777777" w:rsidR="00126FF1" w:rsidRDefault="00126FF1">
                  <w:r w:rsidRPr="00126FF1">
                    <w:t>www.microsoft.com/livemeeting</w:t>
                  </w:r>
                </w:p>
              </w:txbxContent>
            </v:textbox>
          </v:shape>
        </w:pict>
      </w:r>
      <w:r w:rsidR="00515185"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Make a bigger impact with dynamic audio and video.</w:t>
      </w:r>
      <w:r w:rsidR="0051518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 </w:t>
      </w:r>
      <w:r w:rsidR="0051518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br/>
        <w:t>Movie clips, Flash animations, and audio files make presentations more memorable. Presenters can easily upload media files</w:t>
      </w:r>
      <w:r w:rsidR="00B756A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,</w:t>
      </w:r>
      <w:r w:rsidR="0051518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and all media clips are virus scanned by Microsoft Forefront</w:t>
      </w:r>
      <w:r w:rsidR="004145E6" w:rsidRPr="007D4694">
        <w:rPr>
          <w:rFonts w:ascii="Segoe UI" w:eastAsia="Times New Roman" w:hAnsi="Segoe UI" w:cs="Segoe UI"/>
          <w:iCs w:val="0"/>
          <w:color w:val="7A7271"/>
          <w:sz w:val="16"/>
          <w:szCs w:val="17"/>
        </w:rPr>
        <w:t>™</w:t>
      </w:r>
      <w:r w:rsidR="0051518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="00B756A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client security </w:t>
      </w:r>
      <w:r w:rsidR="0051518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before distribution to meeting attendees.</w:t>
      </w:r>
      <w:r w:rsidR="00FC2DDF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br/>
      </w:r>
      <w:r w:rsidR="00FC2DDF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br/>
      </w:r>
    </w:p>
    <w:p w14:paraId="2A6C4F45" w14:textId="77777777" w:rsidR="00515185" w:rsidRPr="007D4694" w:rsidRDefault="00BA0122" w:rsidP="00515185">
      <w:pPr>
        <w:autoSpaceDE w:val="0"/>
        <w:autoSpaceDN w:val="0"/>
        <w:adjustRightInd w:val="0"/>
        <w:outlineLvl w:val="0"/>
        <w:rPr>
          <w:rFonts w:ascii="Segoe UI" w:eastAsia="Calibri" w:hAnsi="Segoe UI" w:cs="Segoe UI"/>
          <w:b/>
          <w:iCs w:val="0"/>
          <w:color w:val="404040" w:themeColor="text1" w:themeTint="BF"/>
          <w:sz w:val="17"/>
          <w:szCs w:val="17"/>
        </w:rPr>
      </w:pPr>
      <w:r w:rsidRPr="007D4694">
        <w:rPr>
          <w:rFonts w:ascii="Segoe UI" w:eastAsia="Times New Roman" w:hAnsi="Segoe UI" w:cs="Segoe UI"/>
          <w:iCs w:val="0"/>
          <w:color w:val="0678B6"/>
          <w:sz w:val="22"/>
          <w:szCs w:val="22"/>
        </w:rPr>
        <w:t xml:space="preserve"> </w:t>
      </w:r>
      <w:r w:rsidR="00515185" w:rsidRPr="007D4694">
        <w:rPr>
          <w:rFonts w:ascii="Segoe UI" w:eastAsia="Times New Roman" w:hAnsi="Segoe UI" w:cs="Segoe UI"/>
          <w:iCs w:val="0"/>
          <w:color w:val="0678B6"/>
          <w:sz w:val="22"/>
          <w:szCs w:val="22"/>
        </w:rPr>
        <w:br w:type="column"/>
      </w:r>
      <w:r w:rsidR="00515185" w:rsidRPr="007D4694">
        <w:rPr>
          <w:rFonts w:ascii="Segoe UI" w:eastAsia="Times New Roman" w:hAnsi="Segoe UI" w:cs="Segoe UI"/>
          <w:iCs w:val="0"/>
          <w:color w:val="0678B6"/>
          <w:sz w:val="22"/>
          <w:szCs w:val="22"/>
        </w:rPr>
        <w:lastRenderedPageBreak/>
        <w:t>Reliable and More Secure Service</w:t>
      </w:r>
      <w:r w:rsidR="00515185" w:rsidRPr="007D4694">
        <w:rPr>
          <w:rFonts w:ascii="Segoe UI" w:eastAsia="Calibri" w:hAnsi="Segoe UI" w:cs="Segoe UI"/>
          <w:b/>
          <w:iCs w:val="0"/>
          <w:color w:val="404040" w:themeColor="text1" w:themeTint="BF"/>
          <w:sz w:val="17"/>
          <w:szCs w:val="17"/>
        </w:rPr>
        <w:t xml:space="preserve"> </w:t>
      </w:r>
    </w:p>
    <w:p w14:paraId="2A6C4F46" w14:textId="77777777" w:rsidR="00F14CC7" w:rsidRPr="007D4694" w:rsidRDefault="00F14CC7" w:rsidP="00515185">
      <w:pPr>
        <w:autoSpaceDE w:val="0"/>
        <w:autoSpaceDN w:val="0"/>
        <w:adjustRightInd w:val="0"/>
        <w:outlineLvl w:val="0"/>
        <w:rPr>
          <w:rFonts w:ascii="Segoe UI" w:eastAsia="Calibri" w:hAnsi="Segoe UI" w:cs="Segoe UI"/>
          <w:b/>
          <w:iCs w:val="0"/>
          <w:color w:val="404040" w:themeColor="text1" w:themeTint="BF"/>
          <w:sz w:val="17"/>
          <w:szCs w:val="17"/>
        </w:rPr>
      </w:pPr>
    </w:p>
    <w:p w14:paraId="2A6C4F47" w14:textId="77777777" w:rsidR="00515185" w:rsidRPr="007D4694" w:rsidRDefault="004C647B" w:rsidP="00F14CC7">
      <w:pPr>
        <w:pStyle w:val="ListParagraph"/>
        <w:numPr>
          <w:ilvl w:val="0"/>
          <w:numId w:val="14"/>
        </w:numPr>
        <w:spacing w:after="120" w:line="276" w:lineRule="auto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Dependable</w:t>
      </w:r>
      <w:r w:rsidR="00515185"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 xml:space="preserve"> </w:t>
      </w:r>
      <w:r w:rsidR="00023508"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s</w:t>
      </w:r>
      <w:r w:rsidR="00515185"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ervice</w:t>
      </w: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 xml:space="preserve"> you can count on</w:t>
      </w:r>
      <w:r w:rsidR="00515185"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.</w:t>
      </w:r>
      <w:r w:rsidR="00F14CC7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br/>
      </w:r>
      <w:r w:rsidR="00547E10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The </w:t>
      </w:r>
      <w:r w:rsidR="00515185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Live Meeting record of high availability is proven by a decade of operating experience and backed by the resources of a Fortune 100 company. </w:t>
      </w:r>
    </w:p>
    <w:p w14:paraId="2A6C4F48" w14:textId="77777777" w:rsidR="00515185" w:rsidRPr="007D4694" w:rsidRDefault="00515185" w:rsidP="00F14CC7">
      <w:pPr>
        <w:pStyle w:val="ListParagraph"/>
        <w:numPr>
          <w:ilvl w:val="0"/>
          <w:numId w:val="14"/>
        </w:numPr>
        <w:spacing w:after="120" w:line="276" w:lineRule="auto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 xml:space="preserve">Enhanced security </w:t>
      </w:r>
      <w:r w:rsidR="00547E10"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 xml:space="preserve">features </w:t>
      </w:r>
      <w:r w:rsidR="004C647B"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help provide protection</w:t>
      </w: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.</w:t>
      </w:r>
      <w:r w:rsidR="00F14CC7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br/>
      </w:r>
      <w:r w:rsidR="00B30FC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Data centers with </w:t>
      </w:r>
      <w:r w:rsidR="009971C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Verizon Security Management Program (formerly </w:t>
      </w:r>
      <w:proofErr w:type="spellStart"/>
      <w:r w:rsidR="009971C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Cybertrust</w:t>
      </w:r>
      <w:proofErr w:type="spellEnd"/>
      <w:r w:rsidR="009971C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)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and SAS</w:t>
      </w:r>
      <w:r w:rsidR="00B30FC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70 certifi</w:t>
      </w:r>
      <w:r w:rsidR="00B30FC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cation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="00B30FC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help to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provide security</w:t>
      </w:r>
      <w:r w:rsidR="00B30FC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-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enhanced content storage. More secure communication across firewalls, </w:t>
      </w:r>
      <w:r w:rsidR="004013EC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single socket layer</w:t>
      </w:r>
      <w:r w:rsidR="00B30FC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(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SSL</w:t>
      </w:r>
      <w:r w:rsidR="00B30FC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)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data encryption, strong password authentication policies</w:t>
      </w:r>
      <w:r w:rsidR="00B30FC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,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and 128-bit encryption combine to dramatically improve security.</w:t>
      </w:r>
    </w:p>
    <w:p w14:paraId="2A6C4F49" w14:textId="77777777" w:rsidR="007A7CC4" w:rsidRPr="007D4694" w:rsidRDefault="00515185" w:rsidP="00F14CC7">
      <w:pPr>
        <w:pStyle w:val="ListParagraph"/>
        <w:numPr>
          <w:ilvl w:val="0"/>
          <w:numId w:val="14"/>
        </w:numPr>
        <w:spacing w:after="120" w:line="276" w:lineRule="auto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 xml:space="preserve">Integrate with </w:t>
      </w:r>
      <w:r w:rsidR="00B30FCB"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 xml:space="preserve">the </w:t>
      </w: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Active Directory</w:t>
      </w:r>
      <w:r w:rsidR="004145E6" w:rsidRPr="007D4694">
        <w:rPr>
          <w:rFonts w:ascii="Segoe UI" w:eastAsia="Times New Roman" w:hAnsi="Segoe UI" w:cs="Segoe UI"/>
          <w:b/>
          <w:iCs w:val="0"/>
          <w:color w:val="7A7271"/>
          <w:sz w:val="12"/>
          <w:szCs w:val="17"/>
        </w:rPr>
        <w:t>®</w:t>
      </w:r>
      <w:r w:rsidR="00B30FCB" w:rsidRPr="007D4694">
        <w:rPr>
          <w:rFonts w:ascii="Segoe UI" w:eastAsia="Times New Roman" w:hAnsi="Segoe UI" w:cs="Segoe UI"/>
          <w:b/>
          <w:iCs w:val="0"/>
          <w:color w:val="7A7271"/>
          <w:sz w:val="16"/>
          <w:szCs w:val="17"/>
        </w:rPr>
        <w:t xml:space="preserve"> service</w:t>
      </w:r>
      <w:r w:rsidRPr="007D4694">
        <w:rPr>
          <w:rFonts w:ascii="Segoe UI" w:eastAsia="Times New Roman" w:hAnsi="Segoe UI" w:cs="Segoe UI"/>
          <w:b/>
          <w:iCs w:val="0"/>
          <w:color w:val="7A7271"/>
          <w:sz w:val="17"/>
          <w:szCs w:val="17"/>
        </w:rPr>
        <w:t>.</w:t>
      </w:r>
      <w:r w:rsidR="00F14CC7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br/>
      </w:r>
      <w:r w:rsidR="00B30FC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Capitalize on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your existing identity infrastructure for a rapid and integrated deployment. The Live Meeting </w:t>
      </w:r>
      <w:r w:rsidR="00B30FC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Service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Portal automatically creates user accounts and authenticates </w:t>
      </w:r>
      <w:r w:rsidR="00B30FCB"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them by using </w:t>
      </w:r>
      <w:r w:rsidRPr="007D4694">
        <w:rPr>
          <w:rFonts w:ascii="Segoe UI" w:eastAsia="Times New Roman" w:hAnsi="Segoe UI" w:cs="Segoe UI"/>
          <w:iCs w:val="0"/>
          <w:color w:val="7A7271"/>
          <w:sz w:val="17"/>
          <w:szCs w:val="17"/>
        </w:rPr>
        <w:t>Active Directory.</w:t>
      </w:r>
      <w:r w:rsidR="00453526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="00453526" w:rsidRPr="00453526">
        <w:rPr>
          <w:rFonts w:ascii="Segoe UI" w:eastAsia="Times New Roman" w:hAnsi="Segoe UI" w:cs="Segoe UI"/>
          <w:i/>
          <w:iCs w:val="0"/>
          <w:color w:val="7A7271"/>
          <w:sz w:val="17"/>
          <w:szCs w:val="17"/>
        </w:rPr>
        <w:t xml:space="preserve">Customers host and deploy the </w:t>
      </w:r>
      <w:r w:rsidR="00642491">
        <w:rPr>
          <w:rFonts w:ascii="Segoe UI" w:eastAsia="Times New Roman" w:hAnsi="Segoe UI" w:cs="Segoe UI"/>
          <w:i/>
          <w:iCs w:val="0"/>
          <w:color w:val="7A7271"/>
          <w:sz w:val="17"/>
          <w:szCs w:val="17"/>
        </w:rPr>
        <w:t>Service Portal</w:t>
      </w:r>
      <w:r w:rsidR="00453526" w:rsidRPr="00453526">
        <w:rPr>
          <w:rFonts w:ascii="Segoe UI" w:eastAsia="Times New Roman" w:hAnsi="Segoe UI" w:cs="Segoe UI"/>
          <w:i/>
          <w:iCs w:val="0"/>
          <w:color w:val="7A7271"/>
          <w:sz w:val="17"/>
          <w:szCs w:val="17"/>
        </w:rPr>
        <w:t>.</w:t>
      </w:r>
    </w:p>
    <w:p w14:paraId="2A6C4F4A" w14:textId="77777777" w:rsidR="007A7CC4" w:rsidRPr="007D4694" w:rsidRDefault="007A7CC4" w:rsidP="00227095">
      <w:pPr>
        <w:pStyle w:val="Caption"/>
        <w:sectPr w:rsidR="007A7CC4" w:rsidRPr="007D4694" w:rsidSect="001C55EA"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680" w:right="1800" w:bottom="1440" w:left="1800" w:header="432" w:footer="720" w:gutter="0"/>
          <w:cols w:num="2" w:space="720"/>
          <w:titlePg/>
          <w:docGrid w:linePitch="326"/>
        </w:sectPr>
      </w:pPr>
    </w:p>
    <w:p w14:paraId="2A6C4F4B" w14:textId="77777777" w:rsidR="00227095" w:rsidRPr="007D4694" w:rsidRDefault="007A7CC4" w:rsidP="00227095">
      <w:pPr>
        <w:pStyle w:val="Caption"/>
      </w:pPr>
      <w:r w:rsidRPr="007D4694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A6C4F56" wp14:editId="2A6C4F57">
            <wp:simplePos x="0" y="0"/>
            <wp:positionH relativeFrom="column">
              <wp:posOffset>601980</wp:posOffset>
            </wp:positionH>
            <wp:positionV relativeFrom="paragraph">
              <wp:posOffset>69850</wp:posOffset>
            </wp:positionV>
            <wp:extent cx="4347845" cy="3284220"/>
            <wp:effectExtent l="19050" t="0" r="0" b="0"/>
            <wp:wrapSquare wrapText="bothSides"/>
            <wp:docPr id="5" name="Picture 1" descr="http://www.microsoft.com/presspass/presskits/uc/images/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rosoft.com/presspass/presskits/uc/images/image04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6C4F4C" w14:textId="77777777" w:rsidR="00227095" w:rsidRPr="007D4694" w:rsidRDefault="00227095" w:rsidP="00227095">
      <w:pPr>
        <w:pStyle w:val="Caption"/>
      </w:pPr>
    </w:p>
    <w:p w14:paraId="2A6C4F4D" w14:textId="77777777" w:rsidR="00227095" w:rsidRPr="007D4694" w:rsidRDefault="00227095" w:rsidP="00227095">
      <w:pPr>
        <w:pStyle w:val="Caption"/>
      </w:pPr>
    </w:p>
    <w:p w14:paraId="2A6C4F4E" w14:textId="77777777" w:rsidR="00227095" w:rsidRPr="007D4694" w:rsidRDefault="00227095" w:rsidP="00227095">
      <w:pPr>
        <w:pStyle w:val="Caption"/>
      </w:pPr>
    </w:p>
    <w:p w14:paraId="2A6C4F4F" w14:textId="77777777" w:rsidR="00227095" w:rsidRPr="007D4694" w:rsidRDefault="00227095" w:rsidP="00227095">
      <w:pPr>
        <w:pStyle w:val="Caption"/>
      </w:pPr>
    </w:p>
    <w:p w14:paraId="2A6C4F50" w14:textId="77777777" w:rsidR="00227095" w:rsidRPr="007D4694" w:rsidRDefault="00227095" w:rsidP="00227095">
      <w:pPr>
        <w:pStyle w:val="Caption"/>
      </w:pPr>
    </w:p>
    <w:p w14:paraId="2A6C4F51" w14:textId="77777777" w:rsidR="00227095" w:rsidRPr="007D4694" w:rsidRDefault="00227095" w:rsidP="00197DFE">
      <w:pPr>
        <w:pStyle w:val="Caption"/>
        <w:jc w:val="center"/>
      </w:pPr>
    </w:p>
    <w:p w14:paraId="2A6C4F52" w14:textId="77777777" w:rsidR="00227095" w:rsidRPr="007D4694" w:rsidRDefault="006554A8" w:rsidP="00197DFE">
      <w:pPr>
        <w:pStyle w:val="Caption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6C4F58" wp14:editId="2A6C4F59">
            <wp:simplePos x="0" y="0"/>
            <wp:positionH relativeFrom="column">
              <wp:posOffset>-1170940</wp:posOffset>
            </wp:positionH>
            <wp:positionV relativeFrom="paragraph">
              <wp:posOffset>203200</wp:posOffset>
            </wp:positionV>
            <wp:extent cx="7764780" cy="2754630"/>
            <wp:effectExtent l="19050" t="0" r="7620" b="0"/>
            <wp:wrapNone/>
            <wp:docPr id="12" name="Picture 2" descr="MSFT1741-Doc-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FT1741-Doc--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6C4F53" w14:textId="77777777" w:rsidR="00FC2DDF" w:rsidRDefault="007E32B7" w:rsidP="00FC2DDF">
      <w:pPr>
        <w:pStyle w:val="copyright"/>
      </w:pPr>
      <w:r>
        <w:rPr>
          <w:noProof/>
        </w:rPr>
        <w:pict w14:anchorId="2A6C4F5A">
          <v:shape id="Text Box 13" o:spid="_x0000_s1027" type="#_x0000_t202" style="position:absolute;margin-left:46.9pt;margin-top:100.3pt;width:274.95pt;height:2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" stroked="f">
            <v:textbox style="mso-fit-shape-to-text:t" inset="0,0,0,0">
              <w:txbxContent>
                <w:p w14:paraId="2A6C4F79" w14:textId="77777777" w:rsidR="007A7CC4" w:rsidRPr="00A00543" w:rsidRDefault="007A7CC4" w:rsidP="007A7CC4">
                  <w:pPr>
                    <w:pStyle w:val="Caption"/>
                    <w:jc w:val="center"/>
                    <w:rPr>
                      <w:noProof/>
                    </w:rPr>
                  </w:pPr>
                  <w:r>
                    <w:t>Live Meeting console</w:t>
                  </w:r>
                </w:p>
              </w:txbxContent>
            </v:textbox>
            <w10:wrap type="square"/>
          </v:shape>
        </w:pict>
      </w:r>
      <w:r>
        <w:rPr>
          <w:rFonts w:asciiTheme="minorHAnsi" w:eastAsiaTheme="minorHAnsi" w:hAnsiTheme="minorHAnsi" w:cstheme="minorBidi"/>
          <w:iCs/>
          <w:noProof/>
          <w:color w:val="auto"/>
          <w:sz w:val="24"/>
          <w:szCs w:val="24"/>
        </w:rPr>
        <w:pict w14:anchorId="2A6C4F5B">
          <v:shape id="Text Box 9" o:spid="_x0000_s1028" type="#_x0000_t202" style="position:absolute;margin-left:-15.9pt;margin-top:165.85pt;width:512.4pt;height:36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KhlgIAADMFAAAOAAAAZHJzL2Uyb0RvYy54bWysVNuO2yAQfa/Uf0C8Z31Z52JrndVemqrS&#10;9iLt9gMIxjEqBgok9nbVf+8ASZp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" stroked="f">
            <v:fill opacity="0"/>
            <v:textbox>
              <w:txbxContent>
                <w:p w14:paraId="2A6C4F7A" w14:textId="77777777" w:rsidR="00EB77D7" w:rsidRDefault="00FC2DDF">
                  <w:pPr>
                    <w:pStyle w:val="copyright"/>
                    <w:spacing w:line="240" w:lineRule="auto"/>
                  </w:pPr>
                  <w:r>
                    <w:t>© 20</w:t>
                  </w:r>
                  <w:r w:rsidR="0055095C">
                    <w:t>1</w:t>
                  </w:r>
                  <w:r>
                    <w:t xml:space="preserve">0 </w:t>
                  </w:r>
                  <w:r>
                    <w:rPr>
                      <w:spacing w:val="14"/>
                    </w:rPr>
                    <w:t>MICROSOFT CORPORATION</w:t>
                  </w:r>
                  <w:r>
                    <w:t>. All rights reserved.</w:t>
                  </w:r>
                  <w:r w:rsidR="00B3777B">
                    <w:br/>
                    <w:t>Microsoft, Active Directory, Forefront, Outlook, RoundTable, and Windows are trademarks of the Microsoft group of companies.</w:t>
                  </w:r>
                  <w:r w:rsidR="00EE7FB4">
                    <w:br/>
                  </w:r>
                  <w:r w:rsidR="00EE7FB4" w:rsidRPr="00AA5A2C">
                    <w:rPr>
                      <w:rFonts w:ascii="Segoe UI" w:hAnsi="Segoe UI" w:cs="Segoe UI"/>
                      <w:color w:val="7A7271"/>
                    </w:rPr>
                    <w:t>This datasheet is for</w:t>
                  </w:r>
                  <w:r w:rsidR="00EE7FB4">
                    <w:rPr>
                      <w:rFonts w:ascii="Segoe UI" w:hAnsi="Segoe UI" w:cs="Segoe UI"/>
                      <w:color w:val="7A7271"/>
                    </w:rPr>
                    <w:t xml:space="preserve"> </w:t>
                  </w:r>
                  <w:r w:rsidR="00EE7FB4" w:rsidRPr="00AA5A2C">
                    <w:rPr>
                      <w:rFonts w:ascii="Segoe UI" w:hAnsi="Segoe UI" w:cs="Segoe UI"/>
                      <w:color w:val="7A7271"/>
                    </w:rPr>
                    <w:t>informational purposes only. Microsoft makes no</w:t>
                  </w:r>
                  <w:r w:rsidR="00EE7FB4">
                    <w:rPr>
                      <w:rFonts w:ascii="Segoe UI" w:hAnsi="Segoe UI" w:cs="Segoe UI"/>
                      <w:color w:val="7A7271"/>
                    </w:rPr>
                    <w:t xml:space="preserve"> </w:t>
                  </w:r>
                  <w:r w:rsidR="00EE7FB4" w:rsidRPr="00AA5A2C">
                    <w:rPr>
                      <w:rFonts w:ascii="Segoe UI" w:hAnsi="Segoe UI" w:cs="Segoe UI"/>
                      <w:color w:val="7A7271"/>
                    </w:rPr>
                    <w:t>warranties, express or implied, in this summary.</w:t>
                  </w:r>
                </w:p>
              </w:txbxContent>
            </v:textbox>
          </v:shape>
        </w:pict>
      </w:r>
      <w:r w:rsidR="00307ACB">
        <w:rPr>
          <w:rFonts w:asciiTheme="minorHAnsi" w:eastAsiaTheme="minorHAnsi" w:hAnsiTheme="minorHAnsi" w:cstheme="minorBidi"/>
          <w:iCs/>
          <w:noProof/>
          <w:color w:val="auto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A6C4F5C" wp14:editId="2A6C4F5D">
            <wp:simplePos x="0" y="0"/>
            <wp:positionH relativeFrom="column">
              <wp:posOffset>-171450</wp:posOffset>
            </wp:positionH>
            <wp:positionV relativeFrom="paragraph">
              <wp:posOffset>1764030</wp:posOffset>
            </wp:positionV>
            <wp:extent cx="1771650" cy="314325"/>
            <wp:effectExtent l="19050" t="0" r="0" b="0"/>
            <wp:wrapNone/>
            <wp:docPr id="22" name="Picture 1" descr="V:\Designer Resources\MS Resources\Colors and Logos\Logos\office live meeting\ofc-LvM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signer Resources\MS Resources\Colors and Logos\Logos\office live meeting\ofc-LvMt_rg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2DDF" w:rsidSect="007A7CC4">
      <w:type w:val="continuous"/>
      <w:pgSz w:w="12240" w:h="15840"/>
      <w:pgMar w:top="1680" w:right="1800" w:bottom="1440" w:left="180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C4F60" w14:textId="77777777" w:rsidR="00296113" w:rsidRDefault="00296113" w:rsidP="00F94284">
      <w:r>
        <w:separator/>
      </w:r>
    </w:p>
  </w:endnote>
  <w:endnote w:type="continuationSeparator" w:id="0">
    <w:p w14:paraId="2A6C4F61" w14:textId="77777777" w:rsidR="00296113" w:rsidRDefault="00296113" w:rsidP="00F9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">
    <w:altName w:val="Segoe UI"/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Light">
    <w:altName w:val="Segoe UI"/>
    <w:charset w:val="00"/>
    <w:family w:val="swiss"/>
    <w:pitch w:val="variable"/>
    <w:sig w:usb0="A00002AF" w:usb1="4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4F63" w14:textId="77777777" w:rsidR="00E30450" w:rsidRPr="00AA5A2C" w:rsidRDefault="00E30450" w:rsidP="00AA5A2C">
    <w:pPr>
      <w:pStyle w:val="copyright"/>
      <w:spacing w:line="192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anchor distT="0" distB="0" distL="114300" distR="114300" simplePos="0" relativeHeight="251663360" behindDoc="1" locked="0" layoutInCell="1" allowOverlap="1" wp14:anchorId="2A6C4F6D" wp14:editId="2A6C4F6E">
          <wp:simplePos x="0" y="0"/>
          <wp:positionH relativeFrom="column">
            <wp:posOffset>-1149830</wp:posOffset>
          </wp:positionH>
          <wp:positionV relativeFrom="paragraph">
            <wp:posOffset>-1916166</wp:posOffset>
          </wp:positionV>
          <wp:extent cx="7763618" cy="2751826"/>
          <wp:effectExtent l="19050" t="0" r="8782" b="0"/>
          <wp:wrapNone/>
          <wp:docPr id="9" name="Picture 2" descr="MSFT1741-Doc-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FT1741-Doc-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618" cy="2751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5A2C">
      <w:rPr>
        <w:rFonts w:ascii="Segoe UI" w:hAnsi="Segoe UI" w:cs="Segoe UI"/>
      </w:rPr>
      <w:t xml:space="preserve">© 2008 </w:t>
    </w:r>
    <w:r w:rsidRPr="00AA5A2C">
      <w:rPr>
        <w:rFonts w:ascii="Segoe UI" w:hAnsi="Segoe UI" w:cs="Segoe UI"/>
        <w:spacing w:val="14"/>
      </w:rPr>
      <w:t>MICROSOFT CORPORATION</w:t>
    </w:r>
    <w:r w:rsidRPr="00AA5A2C">
      <w:rPr>
        <w:rFonts w:ascii="Segoe UI" w:hAnsi="Segoe UI" w:cs="Segoe UI"/>
      </w:rPr>
      <w:t>. All rights reserved.</w:t>
    </w:r>
  </w:p>
  <w:p w14:paraId="2A6C4F64" w14:textId="77777777" w:rsidR="00E30450" w:rsidRDefault="00E30450" w:rsidP="00D647AF">
    <w:pPr>
      <w:autoSpaceDE w:val="0"/>
      <w:autoSpaceDN w:val="0"/>
      <w:adjustRightInd w:val="0"/>
      <w:spacing w:line="192" w:lineRule="auto"/>
    </w:pPr>
    <w:r w:rsidRPr="00D647AF">
      <w:rPr>
        <w:rFonts w:ascii="Segoe UI" w:hAnsi="Segoe UI" w:cs="Segoe UI"/>
        <w:color w:val="7A7271"/>
        <w:sz w:val="14"/>
        <w:szCs w:val="14"/>
      </w:rPr>
      <w:t>Mi</w:t>
    </w:r>
    <w:r w:rsidR="00B05717">
      <w:rPr>
        <w:rFonts w:ascii="Segoe UI" w:hAnsi="Segoe UI" w:cs="Segoe UI"/>
        <w:color w:val="7A7271"/>
        <w:sz w:val="14"/>
        <w:szCs w:val="14"/>
      </w:rPr>
      <w:t>crosoft, Active Directory, Foref</w:t>
    </w:r>
    <w:r w:rsidRPr="00D647AF">
      <w:rPr>
        <w:rFonts w:ascii="Segoe UI" w:hAnsi="Segoe UI" w:cs="Segoe UI"/>
        <w:color w:val="7A7271"/>
        <w:sz w:val="14"/>
        <w:szCs w:val="14"/>
      </w:rPr>
      <w:t xml:space="preserve">ront, </w:t>
    </w:r>
    <w:r w:rsidR="00B05717">
      <w:rPr>
        <w:rFonts w:ascii="Segoe UI" w:hAnsi="Segoe UI" w:cs="Segoe UI"/>
        <w:color w:val="7A7271"/>
        <w:sz w:val="14"/>
        <w:szCs w:val="14"/>
      </w:rPr>
      <w:t xml:space="preserve">RoundTable, </w:t>
    </w:r>
    <w:r w:rsidRPr="00D647AF">
      <w:rPr>
        <w:rFonts w:ascii="Segoe UI" w:hAnsi="Segoe UI" w:cs="Segoe UI"/>
        <w:color w:val="7A7271"/>
        <w:sz w:val="14"/>
        <w:szCs w:val="14"/>
      </w:rPr>
      <w:t>and SharePoint are</w:t>
    </w:r>
    <w:r>
      <w:rPr>
        <w:rFonts w:ascii="Segoe UI" w:hAnsi="Segoe UI" w:cs="Segoe UI"/>
        <w:color w:val="7A7271"/>
        <w:sz w:val="14"/>
        <w:szCs w:val="14"/>
      </w:rPr>
      <w:t xml:space="preserve"> </w:t>
    </w:r>
    <w:r w:rsidRPr="00D647AF">
      <w:rPr>
        <w:rFonts w:ascii="Segoe UI" w:hAnsi="Segoe UI" w:cs="Segoe UI"/>
        <w:color w:val="7A7271"/>
        <w:sz w:val="14"/>
        <w:szCs w:val="14"/>
      </w:rPr>
      <w:t xml:space="preserve">trademarks of </w:t>
    </w:r>
    <w:r w:rsidR="00B05717">
      <w:rPr>
        <w:rFonts w:ascii="Segoe UI" w:hAnsi="Segoe UI" w:cs="Segoe UI"/>
        <w:color w:val="7A7271"/>
        <w:sz w:val="14"/>
        <w:szCs w:val="14"/>
      </w:rPr>
      <w:t xml:space="preserve">the </w:t>
    </w:r>
    <w:r w:rsidRPr="00D647AF">
      <w:rPr>
        <w:rFonts w:ascii="Segoe UI" w:hAnsi="Segoe UI" w:cs="Segoe UI"/>
        <w:color w:val="7A7271"/>
        <w:sz w:val="14"/>
        <w:szCs w:val="14"/>
      </w:rPr>
      <w:t xml:space="preserve">Microsoft </w:t>
    </w:r>
    <w:r w:rsidR="00B05717">
      <w:rPr>
        <w:rFonts w:ascii="Segoe UI" w:hAnsi="Segoe UI" w:cs="Segoe UI"/>
        <w:color w:val="7A7271"/>
        <w:sz w:val="14"/>
        <w:szCs w:val="14"/>
      </w:rPr>
      <w:t>group of companies</w:t>
    </w:r>
    <w:r>
      <w:rPr>
        <w:rFonts w:ascii="Segoe UI" w:hAnsi="Segoe UI" w:cs="Segoe UI"/>
        <w:color w:val="7A7271"/>
        <w:sz w:val="14"/>
        <w:szCs w:val="14"/>
      </w:rPr>
      <w:t>.</w:t>
    </w:r>
    <w:r>
      <w:rPr>
        <w:rFonts w:ascii="Segoe UI" w:hAnsi="Segoe UI" w:cs="Segoe UI"/>
        <w:color w:val="7A7271"/>
        <w:sz w:val="14"/>
        <w:szCs w:val="14"/>
      </w:rPr>
      <w:br/>
    </w:r>
    <w:r w:rsidRPr="00AA5A2C">
      <w:rPr>
        <w:rFonts w:ascii="Segoe UI" w:hAnsi="Segoe UI" w:cs="Segoe UI"/>
        <w:color w:val="7A7271"/>
        <w:sz w:val="14"/>
        <w:szCs w:val="14"/>
      </w:rPr>
      <w:t>This datasheet is for</w:t>
    </w:r>
    <w:r>
      <w:rPr>
        <w:rFonts w:ascii="Segoe UI" w:hAnsi="Segoe UI" w:cs="Segoe UI"/>
        <w:color w:val="7A7271"/>
        <w:sz w:val="14"/>
        <w:szCs w:val="14"/>
      </w:rPr>
      <w:t xml:space="preserve"> </w:t>
    </w:r>
    <w:r w:rsidRPr="00AA5A2C">
      <w:rPr>
        <w:rFonts w:ascii="Segoe UI" w:hAnsi="Segoe UI" w:cs="Segoe UI"/>
        <w:color w:val="7A7271"/>
        <w:sz w:val="14"/>
        <w:szCs w:val="14"/>
      </w:rPr>
      <w:t>informational purposes only. Microsoft makes no</w:t>
    </w:r>
    <w:r>
      <w:rPr>
        <w:rFonts w:ascii="Segoe UI" w:hAnsi="Segoe UI" w:cs="Segoe UI"/>
        <w:color w:val="7A7271"/>
        <w:sz w:val="14"/>
        <w:szCs w:val="14"/>
      </w:rPr>
      <w:t xml:space="preserve"> </w:t>
    </w:r>
    <w:r w:rsidRPr="00AA5A2C">
      <w:rPr>
        <w:rFonts w:ascii="Segoe UI" w:hAnsi="Segoe UI" w:cs="Segoe UI"/>
        <w:color w:val="7A7271"/>
        <w:sz w:val="14"/>
        <w:szCs w:val="14"/>
      </w:rPr>
      <w:t>warranties, express or implied, in this summary.</w:t>
    </w:r>
    <w:r>
      <w:rPr>
        <w:rFonts w:ascii="Segoe UI" w:hAnsi="Segoe UI" w:cs="Segoe UI"/>
        <w:color w:val="7A7271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4F66" w14:textId="77777777" w:rsidR="00E30450" w:rsidRDefault="00E30450">
    <w:pPr>
      <w:pStyle w:val="Footer"/>
    </w:pPr>
    <w:r>
      <w:rPr>
        <w:noProof/>
        <w:szCs w:val="20"/>
      </w:rPr>
      <w:drawing>
        <wp:anchor distT="0" distB="0" distL="114300" distR="114300" simplePos="0" relativeHeight="251662336" behindDoc="1" locked="0" layoutInCell="1" allowOverlap="1" wp14:anchorId="2A6C4F71" wp14:editId="2A6C4F72">
          <wp:simplePos x="0" y="0"/>
          <wp:positionH relativeFrom="column">
            <wp:posOffset>-908797</wp:posOffset>
          </wp:positionH>
          <wp:positionV relativeFrom="paragraph">
            <wp:posOffset>-1910976</wp:posOffset>
          </wp:positionV>
          <wp:extent cx="7761717" cy="2635623"/>
          <wp:effectExtent l="19050" t="0" r="0" b="0"/>
          <wp:wrapNone/>
          <wp:docPr id="11" name="Picture 1" descr="MSFT1741-Doc-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FT1741-Doc-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17" cy="26356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1E00">
      <w:t xml:space="preserve">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4F67" w14:textId="77777777" w:rsidR="00FC2DDF" w:rsidRDefault="00ED7533" w:rsidP="00FC2DDF">
    <w:pPr>
      <w:pStyle w:val="copyright"/>
    </w:pPr>
    <w:r w:rsidRPr="00460BF3">
      <w:t xml:space="preserve"> </w:t>
    </w:r>
    <w:r w:rsidR="00FC2DDF">
      <w:t xml:space="preserve">© 2009 </w:t>
    </w:r>
    <w:r w:rsidR="00FC2DDF">
      <w:rPr>
        <w:spacing w:val="14"/>
      </w:rPr>
      <w:t>MICROSOFT CORPORATION</w:t>
    </w:r>
    <w:r w:rsidR="00FC2DDF">
      <w:t>. All rights reserved.</w:t>
    </w:r>
    <w:r w:rsidR="00FC2DDF">
      <w:br/>
      <w:t>Microsoft</w:t>
    </w:r>
    <w:r w:rsidR="00B30FCB">
      <w:t>, Active Directory, Forefront,</w:t>
    </w:r>
    <w:r w:rsidR="00FC2DDF">
      <w:t xml:space="preserve"> </w:t>
    </w:r>
    <w:r w:rsidR="00B30FCB">
      <w:t xml:space="preserve">RoundTable, </w:t>
    </w:r>
    <w:r w:rsidR="00FC2DDF">
      <w:t xml:space="preserve">and SharePoint are trademarks of the Microsoft </w:t>
    </w:r>
    <w:r w:rsidR="00B30FCB">
      <w:t>group of companies</w:t>
    </w:r>
    <w:r w:rsidR="00FC2DDF">
      <w:t>.</w:t>
    </w:r>
  </w:p>
  <w:p w14:paraId="2A6C4F68" w14:textId="77777777" w:rsidR="00ED7533" w:rsidRPr="00460BF3" w:rsidRDefault="00ED7533" w:rsidP="00460BF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4F6A" w14:textId="77777777" w:rsidR="00ED7533" w:rsidRDefault="00ED7533">
    <w:pPr>
      <w:pStyle w:val="Footer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2A6C4F75" wp14:editId="2A6C4F76">
          <wp:simplePos x="0" y="0"/>
          <wp:positionH relativeFrom="column">
            <wp:posOffset>-908797</wp:posOffset>
          </wp:positionH>
          <wp:positionV relativeFrom="paragraph">
            <wp:posOffset>-1910976</wp:posOffset>
          </wp:positionV>
          <wp:extent cx="7761717" cy="2635623"/>
          <wp:effectExtent l="19050" t="0" r="0" b="0"/>
          <wp:wrapNone/>
          <wp:docPr id="4" name="Picture 1" descr="MSFT1741-Doc-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FT1741-Doc-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17" cy="26356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C4F5E" w14:textId="77777777" w:rsidR="00296113" w:rsidRDefault="00296113" w:rsidP="00F94284">
      <w:r>
        <w:separator/>
      </w:r>
    </w:p>
  </w:footnote>
  <w:footnote w:type="continuationSeparator" w:id="0">
    <w:p w14:paraId="2A6C4F5F" w14:textId="77777777" w:rsidR="00296113" w:rsidRDefault="00296113" w:rsidP="00F94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4F62" w14:textId="77777777" w:rsidR="00BA0122" w:rsidRDefault="00BA0122" w:rsidP="00C14817">
    <w:pPr>
      <w:pStyle w:val="pagepageheading"/>
    </w:pPr>
    <w:r w:rsidRPr="00126FF1">
      <w:drawing>
        <wp:anchor distT="0" distB="0" distL="114300" distR="114300" simplePos="0" relativeHeight="251666432" behindDoc="1" locked="0" layoutInCell="1" allowOverlap="1" wp14:anchorId="2A6C4F6B" wp14:editId="2A6C4F6C">
          <wp:simplePos x="0" y="0"/>
          <wp:positionH relativeFrom="column">
            <wp:posOffset>21038</wp:posOffset>
          </wp:positionH>
          <wp:positionV relativeFrom="paragraph">
            <wp:posOffset>457200</wp:posOffset>
          </wp:positionV>
          <wp:extent cx="5936477" cy="262393"/>
          <wp:effectExtent l="19050" t="0" r="7123" b="0"/>
          <wp:wrapNone/>
          <wp:docPr id="25" name="Picture 2" descr="dedicated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icated str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477" cy="262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6FF1">
      <w:t>Office Live Meeting Service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4F65" w14:textId="77777777" w:rsidR="00E30450" w:rsidRPr="00C14817" w:rsidRDefault="00E30450" w:rsidP="00C14817">
    <w:pPr>
      <w:pStyle w:val="Style1"/>
    </w:pPr>
    <w:r w:rsidRPr="00C14817">
      <w:rPr>
        <w:noProof/>
      </w:rPr>
      <w:drawing>
        <wp:anchor distT="0" distB="0" distL="114300" distR="114300" simplePos="0" relativeHeight="251664384" behindDoc="1" locked="0" layoutInCell="1" allowOverlap="1" wp14:anchorId="2A6C4F6F" wp14:editId="2A6C4F70">
          <wp:simplePos x="0" y="0"/>
          <wp:positionH relativeFrom="column">
            <wp:posOffset>-28658</wp:posOffset>
          </wp:positionH>
          <wp:positionV relativeFrom="paragraph">
            <wp:posOffset>457200</wp:posOffset>
          </wp:positionV>
          <wp:extent cx="5936477" cy="262393"/>
          <wp:effectExtent l="19050" t="0" r="7123" b="0"/>
          <wp:wrapNone/>
          <wp:docPr id="10" name="Picture 2" descr="dedicated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icated str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477" cy="262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1762" w:rsidRPr="00C14817">
      <w:t>Office Live Meeting Service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4F69" w14:textId="77777777" w:rsidR="00EB77D7" w:rsidRDefault="00ED7533" w:rsidP="00C14817">
    <w:pPr>
      <w:pStyle w:val="Style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6C4F73" wp14:editId="2A6C4F74">
          <wp:simplePos x="0" y="0"/>
          <wp:positionH relativeFrom="column">
            <wp:posOffset>19050</wp:posOffset>
          </wp:positionH>
          <wp:positionV relativeFrom="paragraph">
            <wp:posOffset>353683</wp:posOffset>
          </wp:positionV>
          <wp:extent cx="5933176" cy="258792"/>
          <wp:effectExtent l="19050" t="0" r="0" b="0"/>
          <wp:wrapNone/>
          <wp:docPr id="2" name="Picture 2" descr="dedicated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icated str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3176" cy="258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Microsof</w:t>
    </w:r>
    <w:r w:rsidRPr="007252DF">
      <w:t>t</w:t>
    </w:r>
    <w:r>
      <w:t xml:space="preserve"> Exchange Online</w:t>
    </w:r>
    <w:r w:rsidR="00F9428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03096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5A85C40"/>
    <w:lvl w:ilvl="0">
      <w:numFmt w:val="decimal"/>
      <w:pStyle w:val="ListBulletedItem2"/>
      <w:lvlText w:val="*"/>
      <w:lvlJc w:val="left"/>
      <w:rPr>
        <w:rFonts w:cs="Times New Roman"/>
      </w:rPr>
    </w:lvl>
  </w:abstractNum>
  <w:abstractNum w:abstractNumId="2">
    <w:nsid w:val="02423B40"/>
    <w:multiLevelType w:val="hybridMultilevel"/>
    <w:tmpl w:val="76005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944DF"/>
    <w:multiLevelType w:val="hybridMultilevel"/>
    <w:tmpl w:val="777E78F8"/>
    <w:lvl w:ilvl="0" w:tplc="972C08B6">
      <w:numFmt w:val="bullet"/>
      <w:lvlText w:val="•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763553"/>
    <w:multiLevelType w:val="hybridMultilevel"/>
    <w:tmpl w:val="E176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A85B78"/>
    <w:multiLevelType w:val="hybridMultilevel"/>
    <w:tmpl w:val="55D68D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9D2252E"/>
    <w:multiLevelType w:val="hybridMultilevel"/>
    <w:tmpl w:val="0A76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42F1D"/>
    <w:multiLevelType w:val="hybridMultilevel"/>
    <w:tmpl w:val="23780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4877B7"/>
    <w:multiLevelType w:val="hybridMultilevel"/>
    <w:tmpl w:val="769240EC"/>
    <w:lvl w:ilvl="0" w:tplc="5C3611F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87A54"/>
    <w:multiLevelType w:val="hybridMultilevel"/>
    <w:tmpl w:val="0E202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472455"/>
    <w:multiLevelType w:val="hybridMultilevel"/>
    <w:tmpl w:val="04883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3B4107"/>
    <w:multiLevelType w:val="hybridMultilevel"/>
    <w:tmpl w:val="BBD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43489"/>
    <w:multiLevelType w:val="hybridMultilevel"/>
    <w:tmpl w:val="71D0C52E"/>
    <w:lvl w:ilvl="0" w:tplc="972C08B6">
      <w:numFmt w:val="bullet"/>
      <w:lvlText w:val="•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BF19CD"/>
    <w:multiLevelType w:val="hybridMultilevel"/>
    <w:tmpl w:val="2B7C8276"/>
    <w:lvl w:ilvl="0" w:tplc="C0FE4118"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Segoe" w:eastAsia="Calibri" w:hAnsi="Segoe" w:cs="Segoe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35821"/>
    <w:multiLevelType w:val="hybridMultilevel"/>
    <w:tmpl w:val="48204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10"/>
  </w:num>
  <w:num w:numId="16">
    <w:abstractNumId w:val="1"/>
    <w:lvlOverride w:ilvl="0">
      <w:lvl w:ilvl="0">
        <w:numFmt w:val="bullet"/>
        <w:pStyle w:val="ListBulletedItem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533"/>
    <w:rsid w:val="0000279C"/>
    <w:rsid w:val="00023508"/>
    <w:rsid w:val="00034359"/>
    <w:rsid w:val="000544B5"/>
    <w:rsid w:val="00061269"/>
    <w:rsid w:val="0006647D"/>
    <w:rsid w:val="000748CB"/>
    <w:rsid w:val="000C3FE5"/>
    <w:rsid w:val="000F4E28"/>
    <w:rsid w:val="000F54EA"/>
    <w:rsid w:val="000F6C8A"/>
    <w:rsid w:val="00105F94"/>
    <w:rsid w:val="00116FC4"/>
    <w:rsid w:val="0012444B"/>
    <w:rsid w:val="00126FF1"/>
    <w:rsid w:val="001321A2"/>
    <w:rsid w:val="00161631"/>
    <w:rsid w:val="00197DFE"/>
    <w:rsid w:val="001B7848"/>
    <w:rsid w:val="001C55EA"/>
    <w:rsid w:val="00206229"/>
    <w:rsid w:val="00206C75"/>
    <w:rsid w:val="00227095"/>
    <w:rsid w:val="00233598"/>
    <w:rsid w:val="0027398F"/>
    <w:rsid w:val="0028079C"/>
    <w:rsid w:val="00292A52"/>
    <w:rsid w:val="0029499F"/>
    <w:rsid w:val="00296113"/>
    <w:rsid w:val="002A79DF"/>
    <w:rsid w:val="002B604B"/>
    <w:rsid w:val="00307ACB"/>
    <w:rsid w:val="003422C9"/>
    <w:rsid w:val="00361FCA"/>
    <w:rsid w:val="00371DCE"/>
    <w:rsid w:val="0037301C"/>
    <w:rsid w:val="0038211E"/>
    <w:rsid w:val="003B7FEA"/>
    <w:rsid w:val="003C3C17"/>
    <w:rsid w:val="003C5DF6"/>
    <w:rsid w:val="003D52FA"/>
    <w:rsid w:val="003E2D65"/>
    <w:rsid w:val="003E51E9"/>
    <w:rsid w:val="003E6B25"/>
    <w:rsid w:val="003F215F"/>
    <w:rsid w:val="004013EC"/>
    <w:rsid w:val="004145E6"/>
    <w:rsid w:val="00425FA9"/>
    <w:rsid w:val="00453526"/>
    <w:rsid w:val="004B0705"/>
    <w:rsid w:val="004C3251"/>
    <w:rsid w:val="004C647B"/>
    <w:rsid w:val="004D4AA3"/>
    <w:rsid w:val="00512819"/>
    <w:rsid w:val="00513A58"/>
    <w:rsid w:val="00513B5C"/>
    <w:rsid w:val="00515185"/>
    <w:rsid w:val="00520F20"/>
    <w:rsid w:val="00547E10"/>
    <w:rsid w:val="0055095C"/>
    <w:rsid w:val="00551B93"/>
    <w:rsid w:val="00565F9B"/>
    <w:rsid w:val="0058471E"/>
    <w:rsid w:val="00593143"/>
    <w:rsid w:val="005A62F5"/>
    <w:rsid w:val="005A656C"/>
    <w:rsid w:val="00624512"/>
    <w:rsid w:val="00642491"/>
    <w:rsid w:val="006554A8"/>
    <w:rsid w:val="00660849"/>
    <w:rsid w:val="00670BC1"/>
    <w:rsid w:val="0067130C"/>
    <w:rsid w:val="00674348"/>
    <w:rsid w:val="00685D69"/>
    <w:rsid w:val="006A644D"/>
    <w:rsid w:val="006C2ABF"/>
    <w:rsid w:val="006E3CC8"/>
    <w:rsid w:val="006F3401"/>
    <w:rsid w:val="00711762"/>
    <w:rsid w:val="007222B0"/>
    <w:rsid w:val="00734D99"/>
    <w:rsid w:val="00756BEB"/>
    <w:rsid w:val="00764037"/>
    <w:rsid w:val="007675B6"/>
    <w:rsid w:val="00772F01"/>
    <w:rsid w:val="007A7CC4"/>
    <w:rsid w:val="007B3B78"/>
    <w:rsid w:val="007D4694"/>
    <w:rsid w:val="007E32B7"/>
    <w:rsid w:val="008171EF"/>
    <w:rsid w:val="00845908"/>
    <w:rsid w:val="008B6524"/>
    <w:rsid w:val="008E3805"/>
    <w:rsid w:val="008E55D7"/>
    <w:rsid w:val="00904808"/>
    <w:rsid w:val="0095143C"/>
    <w:rsid w:val="0095272C"/>
    <w:rsid w:val="009625DC"/>
    <w:rsid w:val="00965798"/>
    <w:rsid w:val="00973993"/>
    <w:rsid w:val="00975354"/>
    <w:rsid w:val="00976622"/>
    <w:rsid w:val="00991C2A"/>
    <w:rsid w:val="009956AA"/>
    <w:rsid w:val="009971CC"/>
    <w:rsid w:val="009C4845"/>
    <w:rsid w:val="009D6AC7"/>
    <w:rsid w:val="00A14356"/>
    <w:rsid w:val="00A248B5"/>
    <w:rsid w:val="00A2599B"/>
    <w:rsid w:val="00A9151A"/>
    <w:rsid w:val="00AA1AB4"/>
    <w:rsid w:val="00AA68BE"/>
    <w:rsid w:val="00AB5AFB"/>
    <w:rsid w:val="00AC4D5C"/>
    <w:rsid w:val="00B05717"/>
    <w:rsid w:val="00B05756"/>
    <w:rsid w:val="00B05AE0"/>
    <w:rsid w:val="00B062D3"/>
    <w:rsid w:val="00B1436F"/>
    <w:rsid w:val="00B17075"/>
    <w:rsid w:val="00B21D6C"/>
    <w:rsid w:val="00B30FCB"/>
    <w:rsid w:val="00B3777B"/>
    <w:rsid w:val="00B57B89"/>
    <w:rsid w:val="00B71E7F"/>
    <w:rsid w:val="00B756A5"/>
    <w:rsid w:val="00B75BC5"/>
    <w:rsid w:val="00BA0122"/>
    <w:rsid w:val="00BB3CD2"/>
    <w:rsid w:val="00BD5B85"/>
    <w:rsid w:val="00BE2288"/>
    <w:rsid w:val="00BE2831"/>
    <w:rsid w:val="00BE4772"/>
    <w:rsid w:val="00BE4C4E"/>
    <w:rsid w:val="00BF3151"/>
    <w:rsid w:val="00C0057A"/>
    <w:rsid w:val="00C13EFE"/>
    <w:rsid w:val="00C14817"/>
    <w:rsid w:val="00C221B2"/>
    <w:rsid w:val="00C45355"/>
    <w:rsid w:val="00C6168C"/>
    <w:rsid w:val="00C63959"/>
    <w:rsid w:val="00C7344E"/>
    <w:rsid w:val="00C8478C"/>
    <w:rsid w:val="00CD1DC7"/>
    <w:rsid w:val="00CD7FD6"/>
    <w:rsid w:val="00CE2EE1"/>
    <w:rsid w:val="00CE7175"/>
    <w:rsid w:val="00D13F73"/>
    <w:rsid w:val="00D35F39"/>
    <w:rsid w:val="00D45C25"/>
    <w:rsid w:val="00D7720D"/>
    <w:rsid w:val="00D86C3D"/>
    <w:rsid w:val="00DB23D7"/>
    <w:rsid w:val="00DB7D21"/>
    <w:rsid w:val="00DF4248"/>
    <w:rsid w:val="00E06D70"/>
    <w:rsid w:val="00E26199"/>
    <w:rsid w:val="00E30450"/>
    <w:rsid w:val="00E31B8A"/>
    <w:rsid w:val="00E33D42"/>
    <w:rsid w:val="00E65F90"/>
    <w:rsid w:val="00E745F9"/>
    <w:rsid w:val="00E87CB2"/>
    <w:rsid w:val="00E91079"/>
    <w:rsid w:val="00E933F5"/>
    <w:rsid w:val="00EB77D7"/>
    <w:rsid w:val="00EC02A6"/>
    <w:rsid w:val="00ED7533"/>
    <w:rsid w:val="00EE7FB4"/>
    <w:rsid w:val="00EF553E"/>
    <w:rsid w:val="00F02493"/>
    <w:rsid w:val="00F07D4A"/>
    <w:rsid w:val="00F14CC7"/>
    <w:rsid w:val="00F42F9A"/>
    <w:rsid w:val="00F6158E"/>
    <w:rsid w:val="00F76478"/>
    <w:rsid w:val="00F8465E"/>
    <w:rsid w:val="00F94284"/>
    <w:rsid w:val="00FA58B3"/>
    <w:rsid w:val="00FC2DDF"/>
    <w:rsid w:val="00FC5495"/>
    <w:rsid w:val="00FD39C7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6C4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E"/>
    <w:pPr>
      <w:spacing w:after="0" w:line="240" w:lineRule="auto"/>
    </w:pPr>
    <w:rPr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5EA"/>
    <w:pPr>
      <w:autoSpaceDE w:val="0"/>
      <w:autoSpaceDN w:val="0"/>
      <w:adjustRightInd w:val="0"/>
      <w:spacing w:after="280" w:line="260" w:lineRule="atLeast"/>
      <w:textAlignment w:val="center"/>
      <w:outlineLvl w:val="0"/>
    </w:pPr>
    <w:rPr>
      <w:rFonts w:ascii="Segoe Light" w:eastAsia="Times New Roman" w:hAnsi="Segoe Light" w:cs="Segoe Light"/>
      <w:iCs w:val="0"/>
      <w:color w:val="C39E3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5EA"/>
    <w:pPr>
      <w:autoSpaceDE w:val="0"/>
      <w:autoSpaceDN w:val="0"/>
      <w:adjustRightInd w:val="0"/>
      <w:spacing w:line="280" w:lineRule="exact"/>
      <w:outlineLvl w:val="1"/>
    </w:pPr>
    <w:rPr>
      <w:rFonts w:ascii="Segoe UI" w:eastAsia="Times New Roman" w:hAnsi="Segoe UI" w:cs="Segoe UI"/>
      <w:iCs w:val="0"/>
      <w:color w:val="0678B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autoRedefine/>
    <w:uiPriority w:val="99"/>
    <w:unhideWhenUsed/>
    <w:rsid w:val="00371DCE"/>
    <w:pPr>
      <w:numPr>
        <w:numId w:val="2"/>
      </w:numPr>
      <w:contextualSpacing/>
    </w:pPr>
    <w:rPr>
      <w:iCs w:val="0"/>
    </w:rPr>
  </w:style>
  <w:style w:type="paragraph" w:styleId="Header">
    <w:name w:val="header"/>
    <w:basedOn w:val="Normal"/>
    <w:link w:val="HeaderChar"/>
    <w:autoRedefine/>
    <w:uiPriority w:val="99"/>
    <w:rsid w:val="00371DCE"/>
    <w:pPr>
      <w:jc w:val="right"/>
    </w:pPr>
    <w:rPr>
      <w:rFonts w:ascii="Arial Narrow" w:eastAsia="Arial Narrow" w:hAnsi="Arial Narrow" w:cs="Arial Narrow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71DCE"/>
    <w:rPr>
      <w:rFonts w:ascii="Arial Narrow" w:eastAsia="Arial Narrow" w:hAnsi="Arial Narrow" w:cs="Arial Narrow"/>
      <w:iCs/>
      <w:sz w:val="16"/>
      <w:szCs w:val="16"/>
    </w:rPr>
  </w:style>
  <w:style w:type="paragraph" w:customStyle="1" w:styleId="BodyText">
    <w:name w:val="BodyText"/>
    <w:basedOn w:val="Normal"/>
    <w:autoRedefine/>
    <w:qFormat/>
    <w:rsid w:val="001C55EA"/>
    <w:pPr>
      <w:autoSpaceDE w:val="0"/>
      <w:autoSpaceDN w:val="0"/>
      <w:adjustRightInd w:val="0"/>
      <w:spacing w:line="240" w:lineRule="atLeast"/>
    </w:pPr>
    <w:rPr>
      <w:rFonts w:ascii="Segoe UI" w:eastAsia="Times New Roman" w:hAnsi="Segoe UI" w:cs="Segoe UI"/>
      <w:iCs w:val="0"/>
      <w:color w:val="7A7271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ED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533"/>
    <w:rPr>
      <w:iCs/>
      <w:sz w:val="24"/>
      <w:szCs w:val="24"/>
    </w:rPr>
  </w:style>
  <w:style w:type="paragraph" w:customStyle="1" w:styleId="Style1">
    <w:name w:val="Style1"/>
    <w:basedOn w:val="Heading1"/>
    <w:link w:val="Style1Char"/>
    <w:autoRedefine/>
    <w:qFormat/>
    <w:rsid w:val="00C14817"/>
    <w:pPr>
      <w:suppressAutoHyphens/>
      <w:spacing w:before="240" w:after="300" w:line="280" w:lineRule="exact"/>
    </w:pPr>
    <w:rPr>
      <w:rFonts w:cs="Times New Roman"/>
      <w:b/>
      <w:color w:val="4F81BD" w:themeColor="accent1"/>
      <w:kern w:val="32"/>
      <w:sz w:val="48"/>
      <w:szCs w:val="32"/>
    </w:rPr>
  </w:style>
  <w:style w:type="character" w:customStyle="1" w:styleId="Style1Char">
    <w:name w:val="Style1 Char"/>
    <w:basedOn w:val="DefaultParagraphFont"/>
    <w:link w:val="Style1"/>
    <w:rsid w:val="00C14817"/>
    <w:rPr>
      <w:rFonts w:ascii="Segoe Light" w:eastAsia="Times New Roman" w:hAnsi="Segoe Light" w:cs="Times New Roman"/>
      <w:b/>
      <w:color w:val="4F81BD" w:themeColor="accent1"/>
      <w:kern w:val="32"/>
      <w:sz w:val="4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C55EA"/>
    <w:rPr>
      <w:rFonts w:ascii="Segoe Light" w:eastAsia="Times New Roman" w:hAnsi="Segoe Light" w:cs="Segoe Light"/>
      <w:color w:val="C39E34"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75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533"/>
    <w:rPr>
      <w:rFonts w:ascii="Tahoma" w:hAnsi="Tahoma" w:cs="Tahoma"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84"/>
    <w:rPr>
      <w:rFonts w:ascii="Tahoma" w:hAnsi="Tahoma" w:cs="Tahoma"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F94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F94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284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284"/>
    <w:rPr>
      <w:b/>
      <w:bCs/>
      <w:iCs/>
      <w:sz w:val="20"/>
      <w:szCs w:val="20"/>
    </w:rPr>
  </w:style>
  <w:style w:type="paragraph" w:customStyle="1" w:styleId="copyright">
    <w:name w:val="copyright"/>
    <w:basedOn w:val="Normal"/>
    <w:next w:val="Normal"/>
    <w:uiPriority w:val="99"/>
    <w:rsid w:val="00C221B2"/>
    <w:pPr>
      <w:autoSpaceDE w:val="0"/>
      <w:autoSpaceDN w:val="0"/>
      <w:adjustRightInd w:val="0"/>
      <w:spacing w:line="260" w:lineRule="atLeast"/>
      <w:textAlignment w:val="center"/>
    </w:pPr>
    <w:rPr>
      <w:rFonts w:ascii="Segoe Book" w:eastAsia="Times New Roman" w:hAnsi="Segoe Book" w:cs="Segoe Book"/>
      <w:iCs w:val="0"/>
      <w:color w:val="787270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1C55EA"/>
    <w:rPr>
      <w:rFonts w:ascii="Segoe UI" w:eastAsia="Times New Roman" w:hAnsi="Segoe UI" w:cs="Segoe UI"/>
      <w:color w:val="0678B6"/>
    </w:rPr>
  </w:style>
  <w:style w:type="paragraph" w:customStyle="1" w:styleId="pagepageheading">
    <w:name w:val="page page heading"/>
    <w:basedOn w:val="Style1"/>
    <w:link w:val="pagepageheadingChar"/>
    <w:autoRedefine/>
    <w:qFormat/>
    <w:rsid w:val="001C55EA"/>
    <w:rPr>
      <w:noProof/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FC549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agepageheadingChar">
    <w:name w:val="page page heading Char"/>
    <w:basedOn w:val="Style1Char"/>
    <w:link w:val="pagepageheading"/>
    <w:rsid w:val="001C55EA"/>
    <w:rPr>
      <w:rFonts w:ascii="Segoe Light" w:eastAsia="Times New Roman" w:hAnsi="Segoe Light" w:cs="Times New Roman"/>
      <w:b/>
      <w:noProof/>
      <w:color w:val="4F81BD" w:themeColor="accent1"/>
      <w:kern w:val="32"/>
      <w:sz w:val="32"/>
      <w:szCs w:val="32"/>
    </w:rPr>
  </w:style>
  <w:style w:type="character" w:customStyle="1" w:styleId="CharChar2">
    <w:name w:val="Char Char2"/>
    <w:basedOn w:val="DefaultParagraphFont"/>
    <w:semiHidden/>
    <w:locked/>
    <w:rsid w:val="00520F20"/>
    <w:rPr>
      <w:rFonts w:ascii="Segoe" w:hAnsi="Segoe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520F20"/>
    <w:rPr>
      <w:rFonts w:ascii="Arial" w:hAnsi="Arial"/>
      <w:color w:val="0000FF"/>
      <w:sz w:val="20"/>
      <w:u w:val="single"/>
    </w:rPr>
  </w:style>
  <w:style w:type="character" w:styleId="Emphasis">
    <w:name w:val="Emphasis"/>
    <w:basedOn w:val="DefaultParagraphFont"/>
    <w:uiPriority w:val="20"/>
    <w:qFormat/>
    <w:rsid w:val="00520F20"/>
    <w:rPr>
      <w:i/>
      <w:iCs/>
    </w:rPr>
  </w:style>
  <w:style w:type="character" w:styleId="Strong">
    <w:name w:val="Strong"/>
    <w:basedOn w:val="DefaultParagraphFont"/>
    <w:qFormat/>
    <w:rsid w:val="00CD1DC7"/>
    <w:rPr>
      <w:b/>
      <w:bCs/>
    </w:rPr>
  </w:style>
  <w:style w:type="paragraph" w:customStyle="1" w:styleId="ListBulletedItem2">
    <w:name w:val="List Bulleted Item 2"/>
    <w:basedOn w:val="Normal"/>
    <w:rsid w:val="00CD1DC7"/>
    <w:pPr>
      <w:numPr>
        <w:numId w:val="16"/>
      </w:numPr>
      <w:spacing w:before="40" w:after="80"/>
    </w:pPr>
    <w:rPr>
      <w:rFonts w:ascii="Arial" w:eastAsia="Times New Roman" w:hAnsi="Arial" w:cs="Times New Roman"/>
      <w:iCs w:val="0"/>
      <w:sz w:val="20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E"/>
    <w:pPr>
      <w:spacing w:after="0" w:line="240" w:lineRule="auto"/>
    </w:pPr>
    <w:rPr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5EA"/>
    <w:pPr>
      <w:autoSpaceDE w:val="0"/>
      <w:autoSpaceDN w:val="0"/>
      <w:adjustRightInd w:val="0"/>
      <w:spacing w:after="280" w:line="260" w:lineRule="atLeast"/>
      <w:textAlignment w:val="center"/>
      <w:outlineLvl w:val="0"/>
    </w:pPr>
    <w:rPr>
      <w:rFonts w:ascii="Segoe Light" w:eastAsia="Times New Roman" w:hAnsi="Segoe Light" w:cs="Segoe Light"/>
      <w:iCs w:val="0"/>
      <w:color w:val="C39E3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5EA"/>
    <w:pPr>
      <w:autoSpaceDE w:val="0"/>
      <w:autoSpaceDN w:val="0"/>
      <w:adjustRightInd w:val="0"/>
      <w:spacing w:line="280" w:lineRule="exact"/>
      <w:outlineLvl w:val="1"/>
    </w:pPr>
    <w:rPr>
      <w:rFonts w:ascii="Segoe UI" w:eastAsia="Times New Roman" w:hAnsi="Segoe UI" w:cs="Segoe UI"/>
      <w:iCs w:val="0"/>
      <w:color w:val="0678B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autoRedefine/>
    <w:uiPriority w:val="99"/>
    <w:unhideWhenUsed/>
    <w:rsid w:val="00371DCE"/>
    <w:pPr>
      <w:numPr>
        <w:numId w:val="2"/>
      </w:numPr>
      <w:contextualSpacing/>
    </w:pPr>
    <w:rPr>
      <w:iCs w:val="0"/>
    </w:rPr>
  </w:style>
  <w:style w:type="paragraph" w:styleId="Header">
    <w:name w:val="header"/>
    <w:basedOn w:val="Normal"/>
    <w:link w:val="HeaderChar"/>
    <w:autoRedefine/>
    <w:uiPriority w:val="99"/>
    <w:rsid w:val="00371DCE"/>
    <w:pPr>
      <w:jc w:val="right"/>
    </w:pPr>
    <w:rPr>
      <w:rFonts w:ascii="Arial Narrow" w:eastAsia="Arial Narrow" w:hAnsi="Arial Narrow" w:cs="Arial Narrow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71DCE"/>
    <w:rPr>
      <w:rFonts w:ascii="Arial Narrow" w:eastAsia="Arial Narrow" w:hAnsi="Arial Narrow" w:cs="Arial Narrow"/>
      <w:iCs/>
      <w:sz w:val="16"/>
      <w:szCs w:val="16"/>
    </w:rPr>
  </w:style>
  <w:style w:type="paragraph" w:customStyle="1" w:styleId="BodyText">
    <w:name w:val="BodyText"/>
    <w:basedOn w:val="Normal"/>
    <w:autoRedefine/>
    <w:qFormat/>
    <w:rsid w:val="001C55EA"/>
    <w:pPr>
      <w:autoSpaceDE w:val="0"/>
      <w:autoSpaceDN w:val="0"/>
      <w:adjustRightInd w:val="0"/>
      <w:spacing w:line="240" w:lineRule="atLeast"/>
    </w:pPr>
    <w:rPr>
      <w:rFonts w:ascii="Segoe UI" w:eastAsia="Times New Roman" w:hAnsi="Segoe UI" w:cs="Segoe UI"/>
      <w:iCs w:val="0"/>
      <w:color w:val="7A7271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ED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533"/>
    <w:rPr>
      <w:iCs/>
      <w:sz w:val="24"/>
      <w:szCs w:val="24"/>
    </w:rPr>
  </w:style>
  <w:style w:type="paragraph" w:customStyle="1" w:styleId="Style1">
    <w:name w:val="Style1"/>
    <w:basedOn w:val="Heading1"/>
    <w:link w:val="Style1Char"/>
    <w:autoRedefine/>
    <w:qFormat/>
    <w:rsid w:val="001C55EA"/>
    <w:pPr>
      <w:suppressAutoHyphens/>
      <w:spacing w:before="240" w:after="300" w:line="280" w:lineRule="exact"/>
    </w:pPr>
    <w:rPr>
      <w:rFonts w:cs="Times New Roman"/>
      <w:color w:val="4F81BD" w:themeColor="accent1"/>
      <w:kern w:val="32"/>
      <w:sz w:val="48"/>
      <w:szCs w:val="32"/>
    </w:rPr>
  </w:style>
  <w:style w:type="character" w:customStyle="1" w:styleId="Style1Char">
    <w:name w:val="Style1 Char"/>
    <w:basedOn w:val="DefaultParagraphFont"/>
    <w:link w:val="Style1"/>
    <w:rsid w:val="001C55EA"/>
    <w:rPr>
      <w:rFonts w:ascii="Segoe Light" w:eastAsia="Times New Roman" w:hAnsi="Segoe Light" w:cs="Times New Roman"/>
      <w:color w:val="4F81BD" w:themeColor="accent1"/>
      <w:kern w:val="32"/>
      <w:sz w:val="4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C55EA"/>
    <w:rPr>
      <w:rFonts w:ascii="Segoe Light" w:eastAsia="Times New Roman" w:hAnsi="Segoe Light" w:cs="Segoe Light"/>
      <w:color w:val="C39E34"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75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533"/>
    <w:rPr>
      <w:rFonts w:ascii="Tahoma" w:hAnsi="Tahoma" w:cs="Tahoma"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84"/>
    <w:rPr>
      <w:rFonts w:ascii="Tahoma" w:hAnsi="Tahoma" w:cs="Tahoma"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F94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F94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284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284"/>
    <w:rPr>
      <w:b/>
      <w:bCs/>
      <w:iCs/>
      <w:sz w:val="20"/>
      <w:szCs w:val="20"/>
    </w:rPr>
  </w:style>
  <w:style w:type="paragraph" w:customStyle="1" w:styleId="copyright">
    <w:name w:val="copyright"/>
    <w:basedOn w:val="Normal"/>
    <w:next w:val="Normal"/>
    <w:uiPriority w:val="99"/>
    <w:rsid w:val="00C221B2"/>
    <w:pPr>
      <w:autoSpaceDE w:val="0"/>
      <w:autoSpaceDN w:val="0"/>
      <w:adjustRightInd w:val="0"/>
      <w:spacing w:line="260" w:lineRule="atLeast"/>
      <w:textAlignment w:val="center"/>
    </w:pPr>
    <w:rPr>
      <w:rFonts w:ascii="Segoe Book" w:eastAsia="Times New Roman" w:hAnsi="Segoe Book" w:cs="Segoe Book"/>
      <w:iCs w:val="0"/>
      <w:color w:val="787270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1C55EA"/>
    <w:rPr>
      <w:rFonts w:ascii="Segoe UI" w:eastAsia="Times New Roman" w:hAnsi="Segoe UI" w:cs="Segoe UI"/>
      <w:color w:val="0678B6"/>
    </w:rPr>
  </w:style>
  <w:style w:type="paragraph" w:customStyle="1" w:styleId="pagepageheading">
    <w:name w:val="page page heading"/>
    <w:basedOn w:val="Style1"/>
    <w:link w:val="pagepageheadingChar"/>
    <w:autoRedefine/>
    <w:qFormat/>
    <w:rsid w:val="001C55EA"/>
    <w:rPr>
      <w:noProof/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FC549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agepageheadingChar">
    <w:name w:val="page page heading Char"/>
    <w:basedOn w:val="Style1Char"/>
    <w:link w:val="pagepageheading"/>
    <w:rsid w:val="001C55EA"/>
    <w:rPr>
      <w:rFonts w:ascii="Segoe Light" w:eastAsia="Times New Roman" w:hAnsi="Segoe Light" w:cs="Times New Roman"/>
      <w:noProof/>
      <w:color w:val="4F81BD" w:themeColor="accent1"/>
      <w:kern w:val="32"/>
      <w:sz w:val="32"/>
      <w:szCs w:val="32"/>
    </w:rPr>
  </w:style>
  <w:style w:type="character" w:customStyle="1" w:styleId="CharChar2">
    <w:name w:val="Char Char2"/>
    <w:basedOn w:val="DefaultParagraphFont"/>
    <w:semiHidden/>
    <w:locked/>
    <w:rsid w:val="00520F20"/>
    <w:rPr>
      <w:rFonts w:ascii="Segoe" w:hAnsi="Segoe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520F20"/>
    <w:rPr>
      <w:rFonts w:ascii="Arial" w:hAnsi="Arial"/>
      <w:color w:val="0000FF"/>
      <w:sz w:val="20"/>
      <w:u w:val="single"/>
    </w:rPr>
  </w:style>
  <w:style w:type="character" w:styleId="Emphasis">
    <w:name w:val="Emphasis"/>
    <w:basedOn w:val="DefaultParagraphFont"/>
    <w:uiPriority w:val="20"/>
    <w:qFormat/>
    <w:rsid w:val="00520F20"/>
    <w:rPr>
      <w:i/>
      <w:iCs/>
    </w:rPr>
  </w:style>
  <w:style w:type="character" w:styleId="Strong">
    <w:name w:val="Strong"/>
    <w:basedOn w:val="DefaultParagraphFont"/>
    <w:qFormat/>
    <w:rsid w:val="00CD1DC7"/>
    <w:rPr>
      <w:b/>
      <w:bCs/>
    </w:rPr>
  </w:style>
  <w:style w:type="paragraph" w:customStyle="1" w:styleId="ListBulletedItem2">
    <w:name w:val="List Bulleted Item 2"/>
    <w:basedOn w:val="Normal"/>
    <w:rsid w:val="00CD1DC7"/>
    <w:pPr>
      <w:numPr>
        <w:numId w:val="16"/>
      </w:numPr>
      <w:spacing w:before="40" w:after="80"/>
    </w:pPr>
    <w:rPr>
      <w:rFonts w:ascii="Arial" w:eastAsia="Times New Roman" w:hAnsi="Arial" w:cs="Times New Roman"/>
      <w:iCs w:val="0"/>
      <w:sz w:val="20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B7AD6C49FD147BAECFE3284CC61AB" ma:contentTypeVersion="0" ma:contentTypeDescription="Create a new document." ma:contentTypeScope="" ma:versionID="9a6327f09d7b17d5eb958ed36bcf2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88BC-8E43-4A9C-A199-0790313A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B244DE-6299-4490-8B43-EEBEBCD10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841F7-C620-47DA-8FFB-336DE05126AA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91A327-2879-4EA9-9DBE-4155A1A9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Meeting Service Datasheet April 2010</vt:lpstr>
    </vt:vector>
  </TitlesOfParts>
  <Company>Microsoft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Meeting Service Datasheet April 2010</dc:title>
  <dc:creator>Microsoft</dc:creator>
  <cp:lastModifiedBy>v-milade</cp:lastModifiedBy>
  <cp:revision>2</cp:revision>
  <dcterms:created xsi:type="dcterms:W3CDTF">2010-10-18T20:06:00Z</dcterms:created>
  <dcterms:modified xsi:type="dcterms:W3CDTF">2010-10-18T20:06:00Z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0x010100C83B7AD6C49FD147BAECFE3284CC61AB</vt:lpwstr>
  </property>
</Properties>
</file>