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0E" w:rsidRDefault="009410CB" w:rsidP="00153F8B">
      <w:pPr>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4.9pt;margin-top:-43pt;width:386.85pt;height:33.95pt;z-index:251649024;mso-wrap-distance-left:2.88pt;mso-wrap-distance-top:2.88pt;mso-wrap-distance-right:2.88pt;mso-wrap-distance-bottom:2.88pt" filled="f" stroked="f" insetpen="t" o:cliptowrap="t">
            <v:shadow color="#ccc"/>
            <v:textbox style="mso-next-textbox:#_x0000_s1026;mso-column-margin:5.76pt" inset="2.88pt,2.88pt,2.88pt,2.88pt">
              <w:txbxContent>
                <w:p w:rsidR="008E29CF" w:rsidRDefault="008E29CF">
                  <w:pPr>
                    <w:widowControl w:val="0"/>
                    <w:spacing w:line="360" w:lineRule="exact"/>
                    <w:jc w:val="center"/>
                    <w:rPr>
                      <w:rFonts w:ascii="Calibri" w:hAnsi="Calibri" w:cs="Calibri"/>
                      <w:b/>
                      <w:bCs/>
                      <w:caps/>
                      <w:color w:val="365FAD"/>
                      <w:sz w:val="32"/>
                      <w:szCs w:val="32"/>
                    </w:rPr>
                  </w:pPr>
                  <w:r>
                    <w:rPr>
                      <w:rFonts w:ascii="Calibri" w:hAnsi="Calibri" w:cs="Calibri"/>
                      <w:b/>
                      <w:bCs/>
                      <w:caps/>
                      <w:color w:val="365FAD"/>
                      <w:sz w:val="36"/>
                      <w:szCs w:val="36"/>
                    </w:rPr>
                    <w:t>Exchange Hosted Archive</w:t>
                  </w:r>
                </w:p>
              </w:txbxContent>
            </v:textbox>
          </v:shape>
        </w:pict>
      </w:r>
      <w:r>
        <w:rPr>
          <w:noProof/>
        </w:rPr>
        <w:pict>
          <v:shape id="_x0000_s1029" type="#_x0000_t202" style="position:absolute;left:0;text-align:left;margin-left:-4.9pt;margin-top:-3.8pt;width:559.15pt;height:55.5pt;z-index:251652096;mso-wrap-distance-left:2.88pt;mso-wrap-distance-top:2.88pt;mso-wrap-distance-right:2.88pt;mso-wrap-distance-bottom:2.88pt" filled="f" stroked="f" insetpen="t" o:cliptowrap="t">
            <v:shadow color="#ccc"/>
            <v:textbox style="mso-next-textbox:#_x0000_s1029;mso-column-margin:5.76pt" inset="2.88pt,2.88pt,2.88pt,2.88pt">
              <w:txbxContent>
                <w:p w:rsidR="008E29CF" w:rsidRPr="001A4F85" w:rsidRDefault="008E29CF" w:rsidP="001A4F85">
                  <w:pPr>
                    <w:rPr>
                      <w:rFonts w:ascii="Segoe" w:hAnsi="Segoe"/>
                      <w:b/>
                    </w:rPr>
                  </w:pPr>
                  <w:r w:rsidRPr="001A4F85">
                    <w:rPr>
                      <w:rFonts w:ascii="Segoe" w:hAnsi="Segoe"/>
                      <w:b/>
                    </w:rPr>
                    <w:t xml:space="preserve">Microsoft Exchange Hosted Archive (EHA) provides a centralized, easily accessible, and multi-functioning e-mail and IM repository to assist organizations </w:t>
                  </w:r>
                  <w:r>
                    <w:rPr>
                      <w:rFonts w:ascii="Segoe" w:hAnsi="Segoe"/>
                      <w:b/>
                    </w:rPr>
                    <w:t xml:space="preserve">with </w:t>
                  </w:r>
                  <w:r w:rsidRPr="001A4F85">
                    <w:rPr>
                      <w:rFonts w:ascii="Segoe" w:hAnsi="Segoe"/>
                      <w:b/>
                    </w:rPr>
                    <w:t>manag</w:t>
                  </w:r>
                  <w:r>
                    <w:rPr>
                      <w:rFonts w:ascii="Segoe" w:hAnsi="Segoe"/>
                      <w:b/>
                    </w:rPr>
                    <w:t>ing</w:t>
                  </w:r>
                  <w:r w:rsidRPr="001A4F85">
                    <w:rPr>
                      <w:rFonts w:ascii="Segoe" w:hAnsi="Segoe"/>
                      <w:b/>
                    </w:rPr>
                    <w:t xml:space="preserve"> increasingly complex retention, compliance, e-discovery, and regulatory requirements.</w:t>
                  </w:r>
                </w:p>
              </w:txbxContent>
            </v:textbox>
          </v:shape>
        </w:pict>
      </w:r>
      <w:r w:rsidR="00487AD9">
        <w:rPr>
          <w:noProof/>
        </w:rPr>
        <w:drawing>
          <wp:anchor distT="0" distB="0" distL="114300" distR="114300" simplePos="0" relativeHeight="251682816" behindDoc="0" locked="0" layoutInCell="1" allowOverlap="1">
            <wp:simplePos x="0" y="0"/>
            <wp:positionH relativeFrom="column">
              <wp:posOffset>5238750</wp:posOffset>
            </wp:positionH>
            <wp:positionV relativeFrom="paragraph">
              <wp:posOffset>-868045</wp:posOffset>
            </wp:positionV>
            <wp:extent cx="1543050" cy="504825"/>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srcRect/>
                    <a:stretch>
                      <a:fillRect/>
                    </a:stretch>
                  </pic:blipFill>
                  <pic:spPr bwMode="auto">
                    <a:xfrm>
                      <a:off x="0" y="0"/>
                      <a:ext cx="1543050" cy="504825"/>
                    </a:xfrm>
                    <a:prstGeom prst="rect">
                      <a:avLst/>
                    </a:prstGeom>
                    <a:noFill/>
                    <a:ln w="9525">
                      <a:noFill/>
                      <a:miter lim="800000"/>
                      <a:headEnd/>
                      <a:tailEnd/>
                    </a:ln>
                  </pic:spPr>
                </pic:pic>
              </a:graphicData>
            </a:graphic>
          </wp:anchor>
        </w:drawing>
      </w:r>
    </w:p>
    <w:p w:rsidR="001B4F0E" w:rsidRPr="001B4F0E" w:rsidRDefault="009410CB" w:rsidP="001B4F0E">
      <w:r w:rsidRPr="009410CB">
        <w:rPr>
          <w:rFonts w:ascii="Segoe" w:hAnsi="Segoe"/>
          <w:noProof/>
          <w:lang w:eastAsia="zh-TW"/>
        </w:rPr>
        <w:pict>
          <v:shape id="_x0000_s1034" type="#_x0000_t202" style="position:absolute;margin-left:-24.1pt;margin-top:24.75pt;width:285pt;height:570pt;z-index:251656192;mso-width-relative:margin;mso-height-relative:margin" stroked="f">
            <v:fill opacity="0"/>
            <v:textbox>
              <w:txbxContent>
                <w:p w:rsidR="008E29CF" w:rsidRPr="001A4F85" w:rsidRDefault="008E29CF" w:rsidP="008405D5">
                  <w:pPr>
                    <w:pStyle w:val="Noparagraphstyle"/>
                    <w:spacing w:before="173" w:line="276" w:lineRule="auto"/>
                    <w:rPr>
                      <w:rFonts w:ascii="Segoe" w:hAnsi="Segoe" w:cs="Arial"/>
                      <w:color w:val="auto"/>
                      <w:sz w:val="16"/>
                      <w:szCs w:val="16"/>
                    </w:rPr>
                  </w:pPr>
                  <w:r w:rsidRPr="001A4F85">
                    <w:rPr>
                      <w:rFonts w:ascii="Segoe" w:hAnsi="Segoe" w:cs="Arial"/>
                      <w:color w:val="auto"/>
                      <w:sz w:val="16"/>
                      <w:szCs w:val="16"/>
                    </w:rPr>
                    <w:t xml:space="preserve">Message retention has become a way of business life, increasingly crossing different corporate initiatives.   IT walks a tightrope between optimizing the message environment and allowing users to save e-mail. Legal departments increasingly need to recall messages related to an investigation and industry related regulations often include guidelines or mandates for message retention. Today’s business demands the need for a centralized, easily accessible and multi-functioning mail repository. </w:t>
                  </w:r>
                  <w:r w:rsidR="00D973B8">
                    <w:rPr>
                      <w:rFonts w:ascii="Segoe" w:hAnsi="Segoe" w:cs="Arial"/>
                      <w:color w:val="auto"/>
                      <w:sz w:val="16"/>
                      <w:szCs w:val="16"/>
                    </w:rPr>
                    <w:t xml:space="preserve">Microsoft </w:t>
                  </w:r>
                  <w:r w:rsidRPr="001A4F85">
                    <w:rPr>
                      <w:rFonts w:ascii="Segoe" w:hAnsi="Segoe" w:cs="Arial"/>
                      <w:sz w:val="16"/>
                      <w:szCs w:val="16"/>
                    </w:rPr>
                    <w:t xml:space="preserve">Exchange Hosted Archive (EHA) assists with this enterprise goal.  </w:t>
                  </w:r>
                </w:p>
                <w:p w:rsidR="008E29CF" w:rsidRDefault="008E29CF" w:rsidP="001B4F0E">
                  <w:pPr>
                    <w:pStyle w:val="Noparagraphstyle"/>
                    <w:rPr>
                      <w:rFonts w:ascii="Segoe UI" w:hAnsi="Segoe UI" w:cs="Segoe UI"/>
                      <w:sz w:val="16"/>
                      <w:szCs w:val="16"/>
                    </w:rPr>
                  </w:pPr>
                  <w:r>
                    <w:rPr>
                      <w:rFonts w:ascii="Segoe UI" w:hAnsi="Segoe UI" w:cs="Segoe UI"/>
                      <w:sz w:val="16"/>
                      <w:szCs w:val="16"/>
                    </w:rPr>
                    <w:t> </w:t>
                  </w:r>
                </w:p>
                <w:p w:rsidR="008E29CF" w:rsidRDefault="008E29CF" w:rsidP="001B4F0E">
                  <w:pPr>
                    <w:pStyle w:val="Heading2"/>
                    <w:widowControl w:val="0"/>
                    <w:rPr>
                      <w:rFonts w:ascii="Calibri" w:hAnsi="Calibri"/>
                      <w:color w:val="365FAD"/>
                      <w:sz w:val="24"/>
                      <w:szCs w:val="24"/>
                    </w:rPr>
                  </w:pPr>
                  <w:r>
                    <w:rPr>
                      <w:rFonts w:ascii="Calibri" w:hAnsi="Calibri"/>
                      <w:color w:val="365FAD"/>
                      <w:sz w:val="24"/>
                      <w:szCs w:val="24"/>
                    </w:rPr>
                    <w:t>Features</w:t>
                  </w:r>
                </w:p>
                <w:p w:rsidR="008E29CF" w:rsidRPr="006625A5" w:rsidRDefault="008E29CF" w:rsidP="00A156AE">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 xml:space="preserve">With Microsoft Forefront Online </w:t>
                  </w:r>
                  <w:r w:rsidR="00F57171">
                    <w:rPr>
                      <w:rFonts w:ascii="Segoe" w:hAnsi="Segoe" w:cs="Segoe UI"/>
                      <w:sz w:val="16"/>
                      <w:szCs w:val="16"/>
                      <w:lang w:eastAsia="ja-JP"/>
                    </w:rPr>
                    <w:t>Protection</w:t>
                  </w:r>
                  <w:r w:rsidRPr="006625A5">
                    <w:rPr>
                      <w:rFonts w:ascii="Segoe" w:hAnsi="Segoe" w:cs="Segoe UI"/>
                      <w:sz w:val="16"/>
                      <w:szCs w:val="16"/>
                      <w:lang w:eastAsia="ja-JP"/>
                    </w:rPr>
                    <w:t xml:space="preserve"> for Exchange, the archive captures messages after they’ve been filtered which helps to keep spam, viruses and other unwanted content out of the archive </w:t>
                  </w:r>
                </w:p>
                <w:p w:rsidR="008E29CF" w:rsidRPr="006625A5" w:rsidRDefault="008E29CF" w:rsidP="00302145">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Unified web-based interface for simplified administration of all Exchange Hosted Services</w:t>
                  </w:r>
                </w:p>
                <w:p w:rsidR="008E29CF" w:rsidRPr="006625A5" w:rsidRDefault="008E29CF" w:rsidP="00302145">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 xml:space="preserve">Centralized archive of e-mail , IM and Bloomberg data provides unified search </w:t>
                  </w:r>
                  <w:r w:rsidR="006625A5" w:rsidRPr="006625A5">
                    <w:rPr>
                      <w:rFonts w:ascii="Segoe" w:hAnsi="Segoe" w:cs="Segoe UI"/>
                      <w:sz w:val="16"/>
                      <w:szCs w:val="16"/>
                      <w:lang w:eastAsia="ja-JP"/>
                    </w:rPr>
                    <w:t xml:space="preserve">and monitoring </w:t>
                  </w:r>
                  <w:r w:rsidRPr="006625A5">
                    <w:rPr>
                      <w:rFonts w:ascii="Segoe" w:hAnsi="Segoe" w:cs="Segoe UI"/>
                      <w:sz w:val="16"/>
                      <w:szCs w:val="16"/>
                      <w:lang w:eastAsia="ja-JP"/>
                    </w:rPr>
                    <w:t>across common communication channels</w:t>
                  </w:r>
                </w:p>
                <w:p w:rsidR="008E29CF" w:rsidRPr="006625A5" w:rsidRDefault="008E29CF" w:rsidP="0013589D">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Multiple retention periods offered to help enforce governance policies</w:t>
                  </w:r>
                </w:p>
                <w:p w:rsidR="008E29CF" w:rsidRPr="006625A5" w:rsidRDefault="008E29CF" w:rsidP="00302145">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 xml:space="preserve">Indexed storage </w:t>
                  </w:r>
                  <w:r w:rsidR="006625A5" w:rsidRPr="006625A5">
                    <w:rPr>
                      <w:rFonts w:ascii="Segoe" w:hAnsi="Segoe" w:cs="Segoe UI"/>
                      <w:sz w:val="16"/>
                      <w:szCs w:val="16"/>
                      <w:lang w:eastAsia="ja-JP"/>
                    </w:rPr>
                    <w:t xml:space="preserve">and architecture based on the same infrastructure as </w:t>
                  </w:r>
                  <w:r w:rsidR="00F57171">
                    <w:rPr>
                      <w:rFonts w:ascii="Segoe" w:hAnsi="Segoe" w:cs="Segoe UI"/>
                      <w:sz w:val="16"/>
                      <w:szCs w:val="16"/>
                      <w:lang w:eastAsia="ja-JP"/>
                    </w:rPr>
                    <w:t xml:space="preserve">Microsoft® </w:t>
                  </w:r>
                  <w:r w:rsidR="006625A5" w:rsidRPr="006625A5">
                    <w:rPr>
                      <w:rFonts w:ascii="Segoe" w:hAnsi="Segoe" w:cs="Segoe UI"/>
                      <w:sz w:val="16"/>
                      <w:szCs w:val="16"/>
                      <w:lang w:eastAsia="ja-JP"/>
                    </w:rPr>
                    <w:t xml:space="preserve">SQL </w:t>
                  </w:r>
                  <w:r w:rsidR="00F57171">
                    <w:rPr>
                      <w:rFonts w:ascii="Segoe" w:hAnsi="Segoe" w:cs="Segoe UI"/>
                      <w:sz w:val="16"/>
                      <w:szCs w:val="16"/>
                      <w:lang w:eastAsia="ja-JP"/>
                    </w:rPr>
                    <w:t>Azure™</w:t>
                  </w:r>
                  <w:r w:rsidR="006625A5" w:rsidRPr="006625A5">
                    <w:rPr>
                      <w:rFonts w:ascii="Segoe" w:hAnsi="Segoe" w:cs="Segoe UI"/>
                      <w:sz w:val="16"/>
                      <w:szCs w:val="16"/>
                      <w:lang w:eastAsia="ja-JP"/>
                    </w:rPr>
                    <w:t xml:space="preserve"> </w:t>
                  </w:r>
                  <w:r w:rsidRPr="006625A5">
                    <w:rPr>
                      <w:rFonts w:ascii="Segoe" w:hAnsi="Segoe" w:cs="Segoe UI"/>
                      <w:sz w:val="16"/>
                      <w:szCs w:val="16"/>
                      <w:lang w:eastAsia="ja-JP"/>
                    </w:rPr>
                    <w:t>enables fast retrieval of messages for investigations and e-discovery events</w:t>
                  </w:r>
                </w:p>
                <w:p w:rsidR="008E29CF" w:rsidRPr="006625A5" w:rsidRDefault="008E29CF" w:rsidP="00302145">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Single-click legal hold preserves messages easily and quickly</w:t>
                  </w:r>
                </w:p>
                <w:p w:rsidR="008E29CF" w:rsidRPr="006625A5" w:rsidRDefault="008E29CF" w:rsidP="00302145">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Granular permissions structure</w:t>
                  </w:r>
                  <w:r w:rsidR="006625A5" w:rsidRPr="006625A5">
                    <w:rPr>
                      <w:rFonts w:ascii="Segoe" w:hAnsi="Segoe" w:cs="Segoe UI"/>
                      <w:sz w:val="16"/>
                      <w:szCs w:val="16"/>
                      <w:lang w:eastAsia="ja-JP"/>
                    </w:rPr>
                    <w:t xml:space="preserve"> and custom role creation</w:t>
                  </w:r>
                  <w:r w:rsidRPr="006625A5">
                    <w:rPr>
                      <w:rFonts w:ascii="Segoe" w:hAnsi="Segoe" w:cs="Segoe UI"/>
                      <w:sz w:val="16"/>
                      <w:szCs w:val="16"/>
                      <w:lang w:eastAsia="ja-JP"/>
                    </w:rPr>
                    <w:t xml:space="preserve"> </w:t>
                  </w:r>
                  <w:r w:rsidR="006625A5" w:rsidRPr="006625A5">
                    <w:rPr>
                      <w:rFonts w:ascii="Segoe" w:hAnsi="Segoe" w:cs="Segoe UI"/>
                      <w:sz w:val="16"/>
                      <w:szCs w:val="16"/>
                      <w:lang w:eastAsia="ja-JP"/>
                    </w:rPr>
                    <w:t xml:space="preserve">assists with </w:t>
                  </w:r>
                  <w:r w:rsidRPr="006625A5">
                    <w:rPr>
                      <w:rFonts w:ascii="Segoe" w:hAnsi="Segoe" w:cs="Segoe UI"/>
                      <w:sz w:val="16"/>
                      <w:szCs w:val="16"/>
                      <w:lang w:eastAsia="ja-JP"/>
                    </w:rPr>
                    <w:t>access security</w:t>
                  </w:r>
                </w:p>
                <w:p w:rsidR="008E29CF" w:rsidRPr="006625A5" w:rsidRDefault="008E29CF" w:rsidP="00DD4BAC">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 xml:space="preserve">Built-in compliance monitoring workflow assists with detailed message supervision with keyword lists and/or percentage sampling </w:t>
                  </w:r>
                </w:p>
                <w:p w:rsidR="008E29CF" w:rsidRPr="006625A5" w:rsidRDefault="008E29CF" w:rsidP="00A156AE">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Familiar interface helps minimize the need for extensive training</w:t>
                  </w:r>
                </w:p>
                <w:p w:rsidR="008E29CF" w:rsidRPr="006625A5" w:rsidRDefault="008E29CF" w:rsidP="00A156AE">
                  <w:pPr>
                    <w:pStyle w:val="Noparagraphstyle"/>
                    <w:numPr>
                      <w:ilvl w:val="0"/>
                      <w:numId w:val="3"/>
                    </w:numPr>
                    <w:spacing w:line="285" w:lineRule="auto"/>
                    <w:rPr>
                      <w:rFonts w:ascii="Segoe" w:hAnsi="Segoe" w:cs="Segoe UI"/>
                      <w:sz w:val="16"/>
                      <w:szCs w:val="16"/>
                      <w:lang w:eastAsia="ja-JP"/>
                    </w:rPr>
                  </w:pPr>
                  <w:r w:rsidRPr="006625A5">
                    <w:rPr>
                      <w:rFonts w:ascii="Segoe" w:hAnsi="Segoe" w:cs="Segoe UI"/>
                      <w:sz w:val="16"/>
                      <w:szCs w:val="16"/>
                      <w:lang w:eastAsia="ja-JP"/>
                    </w:rPr>
                    <w:t>Detailed reports and granular logging helps facilitate service management and auditing</w:t>
                  </w:r>
                </w:p>
                <w:p w:rsidR="008E29CF" w:rsidRDefault="008E29CF" w:rsidP="00E7799F">
                  <w:pPr>
                    <w:pStyle w:val="Noparagraphstyle"/>
                    <w:spacing w:line="285" w:lineRule="auto"/>
                    <w:ind w:left="360"/>
                    <w:rPr>
                      <w:rFonts w:ascii="Segoe UI" w:hAnsi="Segoe UI" w:cs="Segoe UI"/>
                      <w:sz w:val="16"/>
                      <w:szCs w:val="16"/>
                      <w:lang w:eastAsia="ja-JP"/>
                    </w:rPr>
                  </w:pPr>
                </w:p>
                <w:p w:rsidR="008E29CF" w:rsidRDefault="008E29CF" w:rsidP="00767116">
                  <w:pPr>
                    <w:pStyle w:val="Heading2"/>
                    <w:widowControl w:val="0"/>
                    <w:rPr>
                      <w:rFonts w:ascii="Calibri" w:hAnsi="Calibri"/>
                      <w:color w:val="365FAD"/>
                      <w:sz w:val="24"/>
                      <w:szCs w:val="24"/>
                    </w:rPr>
                  </w:pPr>
                  <w:r>
                    <w:t> </w:t>
                  </w:r>
                  <w:r>
                    <w:rPr>
                      <w:rFonts w:ascii="Calibri" w:hAnsi="Calibri"/>
                      <w:color w:val="365FAD"/>
                      <w:sz w:val="24"/>
                      <w:szCs w:val="24"/>
                    </w:rPr>
                    <w:t>Benefits</w:t>
                  </w:r>
                </w:p>
                <w:p w:rsidR="008E29CF" w:rsidRPr="006625A5" w:rsidRDefault="008E29CF" w:rsidP="00A156AE">
                  <w:pPr>
                    <w:pStyle w:val="Noparagraphstyle"/>
                    <w:numPr>
                      <w:ilvl w:val="0"/>
                      <w:numId w:val="2"/>
                    </w:numPr>
                    <w:rPr>
                      <w:rFonts w:ascii="Segoe" w:hAnsi="Segoe" w:cs="Segoe UI"/>
                      <w:sz w:val="16"/>
                      <w:szCs w:val="16"/>
                      <w:lang w:eastAsia="ja-JP"/>
                    </w:rPr>
                  </w:pPr>
                  <w:r w:rsidRPr="006625A5">
                    <w:rPr>
                      <w:rFonts w:ascii="Segoe" w:hAnsi="Segoe" w:cs="Segoe UI"/>
                      <w:sz w:val="16"/>
                      <w:szCs w:val="16"/>
                      <w:lang w:eastAsia="ja-JP"/>
                    </w:rPr>
                    <w:t xml:space="preserve">Easily </w:t>
                  </w:r>
                  <w:r w:rsidR="00A77146">
                    <w:rPr>
                      <w:rFonts w:ascii="Segoe" w:hAnsi="Segoe" w:cs="Segoe UI"/>
                      <w:sz w:val="16"/>
                      <w:szCs w:val="16"/>
                      <w:lang w:eastAsia="ja-JP"/>
                    </w:rPr>
                    <w:t>works</w:t>
                  </w:r>
                  <w:r w:rsidR="00A77146" w:rsidRPr="006625A5">
                    <w:rPr>
                      <w:rFonts w:ascii="Segoe" w:hAnsi="Segoe" w:cs="Segoe UI"/>
                      <w:sz w:val="16"/>
                      <w:szCs w:val="16"/>
                      <w:lang w:eastAsia="ja-JP"/>
                    </w:rPr>
                    <w:t xml:space="preserve"> </w:t>
                  </w:r>
                  <w:r w:rsidRPr="006625A5">
                    <w:rPr>
                      <w:rFonts w:ascii="Segoe" w:hAnsi="Segoe" w:cs="Segoe UI"/>
                      <w:sz w:val="16"/>
                      <w:szCs w:val="16"/>
                      <w:lang w:eastAsia="ja-JP"/>
                    </w:rPr>
                    <w:t xml:space="preserve">with existing on-premises Microsoft Exchange infrastructure  or Exchange Online </w:t>
                  </w:r>
                </w:p>
                <w:p w:rsidR="008E29CF" w:rsidRPr="006625A5" w:rsidRDefault="008E29CF" w:rsidP="00A156AE">
                  <w:pPr>
                    <w:pStyle w:val="Noparagraphstyle"/>
                    <w:numPr>
                      <w:ilvl w:val="0"/>
                      <w:numId w:val="2"/>
                    </w:numPr>
                    <w:rPr>
                      <w:rFonts w:ascii="Segoe" w:hAnsi="Segoe" w:cs="Segoe UI"/>
                      <w:sz w:val="16"/>
                      <w:szCs w:val="16"/>
                      <w:lang w:eastAsia="ja-JP"/>
                    </w:rPr>
                  </w:pPr>
                  <w:r w:rsidRPr="006625A5">
                    <w:rPr>
                      <w:rFonts w:ascii="Segoe" w:hAnsi="Segoe" w:cs="Segoe UI"/>
                      <w:sz w:val="16"/>
                      <w:szCs w:val="16"/>
                      <w:lang w:eastAsia="ja-JP"/>
                    </w:rPr>
                    <w:t>Helps free up IT to focus on other projects</w:t>
                  </w:r>
                </w:p>
                <w:p w:rsidR="008E29CF" w:rsidRPr="006625A5" w:rsidRDefault="008E29CF" w:rsidP="00767116">
                  <w:pPr>
                    <w:pStyle w:val="Noparagraphstyle"/>
                    <w:numPr>
                      <w:ilvl w:val="0"/>
                      <w:numId w:val="2"/>
                    </w:numPr>
                    <w:rPr>
                      <w:rFonts w:ascii="Segoe" w:hAnsi="Segoe" w:cs="Segoe UI"/>
                      <w:sz w:val="16"/>
                      <w:szCs w:val="16"/>
                      <w:lang w:eastAsia="ja-JP"/>
                    </w:rPr>
                  </w:pPr>
                  <w:r w:rsidRPr="006625A5">
                    <w:rPr>
                      <w:rFonts w:ascii="Segoe" w:hAnsi="Segoe" w:cs="Segoe UI"/>
                      <w:sz w:val="16"/>
                      <w:szCs w:val="16"/>
                      <w:lang w:eastAsia="ja-JP"/>
                    </w:rPr>
                    <w:t>Enables a predictable subscription-based cost model</w:t>
                  </w:r>
                </w:p>
                <w:p w:rsidR="008E29CF" w:rsidRPr="006625A5" w:rsidRDefault="008E29CF" w:rsidP="00767116">
                  <w:pPr>
                    <w:pStyle w:val="Noparagraphstyle"/>
                    <w:numPr>
                      <w:ilvl w:val="0"/>
                      <w:numId w:val="2"/>
                    </w:numPr>
                    <w:rPr>
                      <w:rFonts w:ascii="Segoe" w:hAnsi="Segoe" w:cs="Segoe UI"/>
                      <w:sz w:val="16"/>
                      <w:szCs w:val="16"/>
                      <w:lang w:eastAsia="ja-JP"/>
                    </w:rPr>
                  </w:pPr>
                  <w:r w:rsidRPr="006625A5">
                    <w:rPr>
                      <w:rFonts w:ascii="Segoe" w:hAnsi="Segoe" w:cs="Segoe UI"/>
                      <w:sz w:val="16"/>
                      <w:szCs w:val="16"/>
                      <w:lang w:eastAsia="ja-JP"/>
                    </w:rPr>
                    <w:t>Eliminates up-front capital investment</w:t>
                  </w:r>
                </w:p>
                <w:p w:rsidR="008E29CF" w:rsidRPr="0039628A" w:rsidRDefault="008E29CF" w:rsidP="00767116">
                  <w:pPr>
                    <w:pStyle w:val="Noparagraphstyle"/>
                    <w:numPr>
                      <w:ilvl w:val="0"/>
                      <w:numId w:val="2"/>
                    </w:numPr>
                    <w:rPr>
                      <w:rFonts w:ascii="Segoe UI" w:hAnsi="Segoe UI" w:cs="Segoe UI"/>
                      <w:sz w:val="16"/>
                      <w:szCs w:val="16"/>
                      <w:lang w:eastAsia="ja-JP"/>
                    </w:rPr>
                  </w:pPr>
                  <w:r w:rsidRPr="006625A5">
                    <w:rPr>
                      <w:rFonts w:ascii="Segoe" w:hAnsi="Segoe" w:cs="Segoe UI"/>
                      <w:sz w:val="16"/>
                      <w:szCs w:val="16"/>
                      <w:lang w:eastAsia="ja-JP"/>
                    </w:rPr>
                    <w:t>Simplifies IT environment by eliminating deployment and maintenance</w:t>
                  </w:r>
                  <w:r w:rsidRPr="0039628A">
                    <w:rPr>
                      <w:rFonts w:ascii="Segoe UI" w:hAnsi="Segoe UI" w:cs="Segoe UI"/>
                      <w:sz w:val="16"/>
                      <w:szCs w:val="16"/>
                      <w:lang w:eastAsia="ja-JP"/>
                    </w:rPr>
                    <w:t xml:space="preserve"> of in-house archive servers and applications</w:t>
                  </w:r>
                </w:p>
                <w:p w:rsidR="00F57171" w:rsidRDefault="008E29CF" w:rsidP="00F57171">
                  <w:pPr>
                    <w:pStyle w:val="Noparagraphstyle"/>
                    <w:numPr>
                      <w:ilvl w:val="0"/>
                      <w:numId w:val="2"/>
                    </w:numPr>
                    <w:rPr>
                      <w:rFonts w:ascii="Segoe UI" w:hAnsi="Segoe UI" w:cs="Segoe UI"/>
                      <w:sz w:val="16"/>
                      <w:szCs w:val="16"/>
                      <w:lang w:eastAsia="ja-JP"/>
                    </w:rPr>
                  </w:pPr>
                  <w:r w:rsidRPr="0039628A">
                    <w:rPr>
                      <w:rFonts w:ascii="Segoe UI" w:hAnsi="Segoe UI" w:cs="Segoe UI"/>
                      <w:sz w:val="16"/>
                      <w:szCs w:val="16"/>
                      <w:lang w:eastAsia="ja-JP"/>
                    </w:rPr>
                    <w:t xml:space="preserve">Scales to meet the needs of </w:t>
                  </w:r>
                  <w:r w:rsidR="00793834">
                    <w:rPr>
                      <w:rFonts w:ascii="Segoe UI" w:hAnsi="Segoe UI" w:cs="Segoe UI"/>
                      <w:sz w:val="16"/>
                      <w:szCs w:val="16"/>
                      <w:lang w:eastAsia="ja-JP"/>
                    </w:rPr>
                    <w:t xml:space="preserve">virtually </w:t>
                  </w:r>
                  <w:r w:rsidRPr="0039628A">
                    <w:rPr>
                      <w:rFonts w:ascii="Segoe UI" w:hAnsi="Segoe UI" w:cs="Segoe UI"/>
                      <w:sz w:val="16"/>
                      <w:szCs w:val="16"/>
                      <w:lang w:eastAsia="ja-JP"/>
                    </w:rPr>
                    <w:t>any enterprise</w:t>
                  </w:r>
                </w:p>
                <w:p w:rsidR="008E29CF" w:rsidRPr="00F57171" w:rsidRDefault="008E29CF" w:rsidP="00F57171">
                  <w:pPr>
                    <w:pStyle w:val="Noparagraphstyle"/>
                    <w:numPr>
                      <w:ilvl w:val="0"/>
                      <w:numId w:val="2"/>
                    </w:numPr>
                    <w:rPr>
                      <w:rFonts w:ascii="Segoe UI" w:hAnsi="Segoe UI" w:cs="Segoe UI"/>
                      <w:sz w:val="16"/>
                      <w:szCs w:val="16"/>
                      <w:lang w:eastAsia="ja-JP"/>
                    </w:rPr>
                  </w:pPr>
                  <w:r w:rsidRPr="00F57171">
                    <w:rPr>
                      <w:rFonts w:ascii="Segoe UI" w:hAnsi="Segoe UI" w:cs="Segoe UI"/>
                      <w:sz w:val="16"/>
                      <w:szCs w:val="16"/>
                      <w:lang w:eastAsia="ja-JP"/>
                    </w:rPr>
                    <w:t>Peace of mind from 24/7 phone and e-mail support</w:t>
                  </w:r>
                  <w:r w:rsidR="00F57171">
                    <w:rPr>
                      <w:rFonts w:ascii="Segoe UI" w:hAnsi="Segoe UI" w:cs="Segoe UI"/>
                      <w:sz w:val="16"/>
                      <w:szCs w:val="16"/>
                      <w:lang w:eastAsia="ja-JP"/>
                    </w:rPr>
                    <w:t xml:space="preserve"> </w:t>
                  </w:r>
                </w:p>
                <w:p w:rsidR="008E29CF" w:rsidRDefault="008E29CF" w:rsidP="001B4F0E">
                  <w:pPr>
                    <w:widowControl w:val="0"/>
                    <w:rPr>
                      <w:rFonts w:ascii="Arial" w:hAnsi="Arial" w:cs="Arial"/>
                      <w:sz w:val="20"/>
                      <w:szCs w:val="24"/>
                    </w:rPr>
                  </w:pPr>
                </w:p>
                <w:p w:rsidR="008E29CF" w:rsidRDefault="008E29CF"/>
              </w:txbxContent>
            </v:textbox>
          </v:shape>
        </w:pict>
      </w:r>
      <w:r w:rsidR="00B331F3">
        <w:rPr>
          <w:noProof/>
        </w:rPr>
        <w:drawing>
          <wp:anchor distT="36576" distB="36576" distL="36576" distR="36576" simplePos="0" relativeHeight="251645951" behindDoc="0" locked="0" layoutInCell="1" allowOverlap="1">
            <wp:simplePos x="0" y="0"/>
            <wp:positionH relativeFrom="column">
              <wp:posOffset>-581025</wp:posOffset>
            </wp:positionH>
            <wp:positionV relativeFrom="paragraph">
              <wp:posOffset>111760</wp:posOffset>
            </wp:positionV>
            <wp:extent cx="7791450" cy="9039225"/>
            <wp:effectExtent l="19050" t="0" r="0" b="0"/>
            <wp:wrapNone/>
            <wp:docPr id="12" name="Picture 12" descr="MSFT1741-Do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SFT1741-Doc--1"/>
                    <pic:cNvPicPr>
                      <a:picLocks noChangeAspect="1" noChangeArrowheads="1"/>
                    </pic:cNvPicPr>
                  </pic:nvPicPr>
                  <pic:blipFill>
                    <a:blip r:embed="rId12" cstate="print"/>
                    <a:srcRect/>
                    <a:stretch>
                      <a:fillRect/>
                    </a:stretch>
                  </pic:blipFill>
                  <pic:spPr bwMode="auto">
                    <a:xfrm>
                      <a:off x="0" y="0"/>
                      <a:ext cx="7791450" cy="9039225"/>
                    </a:xfrm>
                    <a:prstGeom prst="rect">
                      <a:avLst/>
                    </a:prstGeom>
                    <a:noFill/>
                    <a:ln w="9525" algn="in">
                      <a:noFill/>
                      <a:miter lim="800000"/>
                      <a:headEnd/>
                      <a:tailEnd/>
                    </a:ln>
                    <a:effectLst/>
                  </pic:spPr>
                </pic:pic>
              </a:graphicData>
            </a:graphic>
          </wp:anchor>
        </w:drawing>
      </w:r>
    </w:p>
    <w:p w:rsidR="001B4F0E" w:rsidRPr="001B4F0E" w:rsidRDefault="009410CB" w:rsidP="001B4F0E">
      <w:r w:rsidRPr="009410CB">
        <w:rPr>
          <w:rFonts w:ascii="Segoe" w:hAnsi="Segoe"/>
          <w:noProof/>
        </w:rPr>
        <w:pict>
          <v:shape id="_x0000_s1062" type="#_x0000_t202" style="position:absolute;margin-left:260.9pt;margin-top:8.3pt;width:290.4pt;height:530.25pt;z-index:251669504;mso-wrap-distance-left:2.88pt;mso-wrap-distance-top:2.88pt;mso-wrap-distance-right:2.88pt;mso-wrap-distance-bottom:2.88pt" fillcolor="#c6d6e8 [rgb(198,214,232) cmyk(23.1,6.27,0,0) cms(P2,#00c600d600e80000,PANTONE 657 C)]" stroked="f" strokecolor="black [0]" insetpen="t" o:cliptowrap="t">
            <v:fill opacity="19661f"/>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62;mso-column-margin:5.76pt" inset="2.88pt,2.88pt,2.88pt,2.88pt">
              <w:txbxContent>
                <w:p w:rsidR="008E29CF" w:rsidRPr="00767116" w:rsidRDefault="008E29CF" w:rsidP="00767116">
                  <w:pPr>
                    <w:pStyle w:val="Default"/>
                    <w:rPr>
                      <w:rFonts w:ascii="Calibri" w:hAnsi="Calibri"/>
                      <w:b/>
                      <w:bCs/>
                      <w:color w:val="365FAD"/>
                    </w:rPr>
                  </w:pPr>
                  <w:r w:rsidRPr="00767116">
                    <w:rPr>
                      <w:rFonts w:ascii="Calibri" w:hAnsi="Calibri"/>
                      <w:b/>
                      <w:bCs/>
                      <w:color w:val="365FAD"/>
                    </w:rPr>
                    <w:t>HOW IT WORKS</w:t>
                  </w:r>
                </w:p>
                <w:p w:rsidR="008E29CF" w:rsidRDefault="008E29CF" w:rsidP="00E1089C">
                  <w:pPr>
                    <w:pStyle w:val="Noparagraphstyle"/>
                    <w:spacing w:line="276" w:lineRule="auto"/>
                    <w:rPr>
                      <w:rFonts w:ascii="Segoe" w:hAnsi="Segoe" w:cs="Arial"/>
                      <w:sz w:val="16"/>
                      <w:szCs w:val="16"/>
                    </w:rPr>
                  </w:pPr>
                  <w:r w:rsidRPr="00767116">
                    <w:rPr>
                      <w:rFonts w:ascii="Segoe" w:hAnsi="Segoe" w:cs="Arial"/>
                      <w:sz w:val="16"/>
                      <w:szCs w:val="16"/>
                    </w:rPr>
                    <w:t xml:space="preserve">The Hosted Archive solution is embedded in the Microsoft Exchange Hosted Services (EHS) network and with both </w:t>
                  </w:r>
                  <w:r>
                    <w:rPr>
                      <w:rFonts w:ascii="Segoe" w:hAnsi="Segoe" w:cs="Arial"/>
                      <w:sz w:val="16"/>
                      <w:szCs w:val="16"/>
                    </w:rPr>
                    <w:t xml:space="preserve">Forefront Online </w:t>
                  </w:r>
                  <w:r w:rsidR="00F57171">
                    <w:rPr>
                      <w:rFonts w:ascii="Segoe" w:hAnsi="Segoe" w:cs="Arial"/>
                      <w:sz w:val="16"/>
                      <w:szCs w:val="16"/>
                    </w:rPr>
                    <w:t>Protection</w:t>
                  </w:r>
                  <w:r>
                    <w:rPr>
                      <w:rFonts w:ascii="Segoe" w:hAnsi="Segoe" w:cs="Arial"/>
                      <w:sz w:val="16"/>
                      <w:szCs w:val="16"/>
                    </w:rPr>
                    <w:t xml:space="preserve"> for Exchange</w:t>
                  </w:r>
                  <w:r w:rsidR="00B12F94">
                    <w:rPr>
                      <w:rFonts w:ascii="Segoe" w:hAnsi="Segoe" w:cs="Arial"/>
                      <w:sz w:val="16"/>
                      <w:szCs w:val="16"/>
                    </w:rPr>
                    <w:t xml:space="preserve"> (FO</w:t>
                  </w:r>
                  <w:r w:rsidR="00F57171">
                    <w:rPr>
                      <w:rFonts w:ascii="Segoe" w:hAnsi="Segoe" w:cs="Arial"/>
                      <w:sz w:val="16"/>
                      <w:szCs w:val="16"/>
                    </w:rPr>
                    <w:t>P</w:t>
                  </w:r>
                  <w:r w:rsidR="00B12F94">
                    <w:rPr>
                      <w:rFonts w:ascii="Segoe" w:hAnsi="Segoe" w:cs="Arial"/>
                      <w:sz w:val="16"/>
                      <w:szCs w:val="16"/>
                    </w:rPr>
                    <w:t>E)</w:t>
                  </w:r>
                  <w:r w:rsidRPr="00767116">
                    <w:rPr>
                      <w:rFonts w:ascii="Segoe" w:hAnsi="Segoe" w:cs="Arial"/>
                      <w:sz w:val="16"/>
                      <w:szCs w:val="16"/>
                    </w:rPr>
                    <w:t xml:space="preserve"> and </w:t>
                  </w:r>
                  <w:r>
                    <w:rPr>
                      <w:rFonts w:ascii="Segoe" w:hAnsi="Segoe" w:cs="Arial"/>
                      <w:sz w:val="16"/>
                      <w:szCs w:val="16"/>
                    </w:rPr>
                    <w:t>EHA</w:t>
                  </w:r>
                  <w:r w:rsidRPr="00767116">
                    <w:rPr>
                      <w:rFonts w:ascii="Segoe" w:hAnsi="Segoe" w:cs="Arial"/>
                      <w:sz w:val="16"/>
                      <w:szCs w:val="16"/>
                    </w:rPr>
                    <w:t xml:space="preserve"> subscriptions in place, the online repository benefits from the edge based spam and virus protection. The network receives messages via an MX record redirect, and after being filtered, clean messages are delivered to the corporate mail server</w:t>
                  </w:r>
                  <w:r w:rsidR="00B12F94">
                    <w:rPr>
                      <w:rFonts w:ascii="Segoe" w:hAnsi="Segoe" w:cs="Arial"/>
                      <w:sz w:val="16"/>
                      <w:szCs w:val="16"/>
                    </w:rPr>
                    <w:t xml:space="preserve"> and a copy is added to the archive.</w:t>
                  </w:r>
                </w:p>
                <w:p w:rsidR="008E29CF" w:rsidRPr="00767116" w:rsidRDefault="008E29CF" w:rsidP="008405D5">
                  <w:pPr>
                    <w:pStyle w:val="Noparagraphstyle"/>
                    <w:spacing w:after="240" w:line="276" w:lineRule="auto"/>
                    <w:rPr>
                      <w:rFonts w:ascii="Segoe" w:hAnsi="Segoe" w:cs="Arial"/>
                      <w:sz w:val="16"/>
                      <w:szCs w:val="16"/>
                    </w:rPr>
                  </w:pPr>
                  <w:r>
                    <w:rPr>
                      <w:rFonts w:ascii="Segoe" w:hAnsi="Segoe" w:cs="Arial"/>
                      <w:sz w:val="16"/>
                      <w:szCs w:val="16"/>
                    </w:rPr>
                    <w:br/>
                  </w:r>
                  <w:r w:rsidR="00B12F94">
                    <w:rPr>
                      <w:rFonts w:ascii="Segoe" w:hAnsi="Segoe" w:cs="Arial"/>
                      <w:sz w:val="16"/>
                      <w:szCs w:val="16"/>
                    </w:rPr>
                    <w:t>E-mail is also-</w:t>
                  </w:r>
                  <w:r w:rsidRPr="00767116">
                    <w:rPr>
                      <w:rFonts w:ascii="Segoe" w:hAnsi="Segoe" w:cs="Arial"/>
                      <w:sz w:val="16"/>
                      <w:szCs w:val="16"/>
                    </w:rPr>
                    <w:t xml:space="preserve">copied directly from the corporate mail server to the online archive using the journaling function of Microsoft </w:t>
                  </w:r>
                  <w:r w:rsidR="00793834">
                    <w:rPr>
                      <w:rFonts w:ascii="Segoe" w:hAnsi="Segoe" w:cs="Arial"/>
                      <w:sz w:val="16"/>
                      <w:szCs w:val="16"/>
                    </w:rPr>
                    <w:t xml:space="preserve">Exchange Online or </w:t>
                  </w:r>
                  <w:r w:rsidRPr="00767116">
                    <w:rPr>
                      <w:rFonts w:ascii="Segoe" w:hAnsi="Segoe" w:cs="Arial"/>
                      <w:sz w:val="16"/>
                      <w:szCs w:val="16"/>
                    </w:rPr>
                    <w:t>Exchange Server 2003</w:t>
                  </w:r>
                  <w:r w:rsidR="00F57171">
                    <w:rPr>
                      <w:rFonts w:ascii="Segoe" w:hAnsi="Segoe" w:cs="Arial"/>
                      <w:sz w:val="16"/>
                      <w:szCs w:val="16"/>
                    </w:rPr>
                    <w:t xml:space="preserve">, </w:t>
                  </w:r>
                  <w:r w:rsidRPr="00767116">
                    <w:rPr>
                      <w:rFonts w:ascii="Segoe" w:hAnsi="Segoe" w:cs="Arial"/>
                      <w:sz w:val="16"/>
                      <w:szCs w:val="16"/>
                    </w:rPr>
                    <w:t>2007</w:t>
                  </w:r>
                  <w:r w:rsidR="00F57171">
                    <w:rPr>
                      <w:rFonts w:ascii="Segoe" w:hAnsi="Segoe" w:cs="Arial"/>
                      <w:sz w:val="16"/>
                      <w:szCs w:val="16"/>
                    </w:rPr>
                    <w:t xml:space="preserve"> and 2010</w:t>
                  </w:r>
                  <w:r w:rsidRPr="00767116">
                    <w:rPr>
                      <w:rFonts w:ascii="Segoe" w:hAnsi="Segoe" w:cs="Arial"/>
                      <w:sz w:val="16"/>
                      <w:szCs w:val="16"/>
                    </w:rPr>
                    <w:t xml:space="preserve"> servers</w:t>
                  </w:r>
                  <w:r w:rsidR="00B12F94">
                    <w:rPr>
                      <w:rFonts w:ascii="Segoe" w:hAnsi="Segoe" w:cs="Arial"/>
                      <w:sz w:val="16"/>
                      <w:szCs w:val="16"/>
                    </w:rPr>
                    <w:t xml:space="preserve"> in order to capture internal e-mail or e-mail for </w:t>
                  </w:r>
                  <w:r w:rsidR="00793834">
                    <w:rPr>
                      <w:rFonts w:ascii="Segoe" w:hAnsi="Segoe" w:cs="Arial"/>
                      <w:sz w:val="16"/>
                      <w:szCs w:val="16"/>
                    </w:rPr>
                    <w:t xml:space="preserve">Exchange </w:t>
                  </w:r>
                  <w:r w:rsidR="00B12F94">
                    <w:rPr>
                      <w:rFonts w:ascii="Segoe" w:hAnsi="Segoe" w:cs="Arial"/>
                      <w:sz w:val="16"/>
                      <w:szCs w:val="16"/>
                    </w:rPr>
                    <w:t>customers who do not have a FO</w:t>
                  </w:r>
                  <w:r w:rsidR="00F57171">
                    <w:rPr>
                      <w:rFonts w:ascii="Segoe" w:hAnsi="Segoe" w:cs="Arial"/>
                      <w:sz w:val="16"/>
                      <w:szCs w:val="16"/>
                    </w:rPr>
                    <w:t>P</w:t>
                  </w:r>
                  <w:r w:rsidR="00B12F94">
                    <w:rPr>
                      <w:rFonts w:ascii="Segoe" w:hAnsi="Segoe" w:cs="Arial"/>
                      <w:sz w:val="16"/>
                      <w:szCs w:val="16"/>
                    </w:rPr>
                    <w:t>E subscription.</w:t>
                  </w:r>
                  <w:r>
                    <w:rPr>
                      <w:rFonts w:ascii="Segoe" w:hAnsi="Segoe" w:cs="Arial"/>
                      <w:sz w:val="16"/>
                      <w:szCs w:val="16"/>
                    </w:rPr>
                    <w:t xml:space="preserve">  </w:t>
                  </w:r>
                  <w:r w:rsidRPr="00767116">
                    <w:rPr>
                      <w:rFonts w:ascii="Segoe" w:hAnsi="Segoe" w:cs="Arial"/>
                      <w:sz w:val="16"/>
                      <w:szCs w:val="16"/>
                    </w:rPr>
                    <w:t>A de</w:t>
                  </w:r>
                  <w:r>
                    <w:rPr>
                      <w:rFonts w:ascii="Segoe" w:hAnsi="Segoe" w:cs="Arial"/>
                      <w:sz w:val="16"/>
                      <w:szCs w:val="16"/>
                    </w:rPr>
                    <w:t>-</w:t>
                  </w:r>
                  <w:r w:rsidRPr="00767116">
                    <w:rPr>
                      <w:rFonts w:ascii="Segoe" w:hAnsi="Segoe" w:cs="Arial"/>
                      <w:sz w:val="16"/>
                      <w:szCs w:val="16"/>
                    </w:rPr>
                    <w:t>duplication process in the archive eliminates duplicate</w:t>
                  </w:r>
                  <w:r w:rsidR="00B12F94">
                    <w:rPr>
                      <w:rFonts w:ascii="Segoe" w:hAnsi="Segoe" w:cs="Arial"/>
                      <w:sz w:val="16"/>
                      <w:szCs w:val="16"/>
                    </w:rPr>
                    <w:t xml:space="preserve"> messages</w:t>
                  </w:r>
                  <w:r w:rsidRPr="00767116">
                    <w:rPr>
                      <w:rFonts w:ascii="Segoe" w:hAnsi="Segoe" w:cs="Arial"/>
                      <w:sz w:val="16"/>
                      <w:szCs w:val="16"/>
                    </w:rPr>
                    <w:t xml:space="preserve"> and single instance storage is employed for maximum storage optimization.  A variety of Instant Message solutions and Bloomberg messaging are compatible with EHA so that IM conversations can also be archived. Messages are assigned a capture and expiration timestamp according to the organization’s configured corporate policy. The system automatically tracks message lifecycle, deleting accordingly. Legal hold is also available to temporarily freeze message expiration if needed.</w:t>
                  </w:r>
                </w:p>
                <w:p w:rsidR="008E29CF" w:rsidRDefault="00F57171" w:rsidP="00767116">
                  <w:pPr>
                    <w:pStyle w:val="copyblk"/>
                    <w:spacing w:line="288" w:lineRule="auto"/>
                    <w:jc w:val="center"/>
                    <w:rPr>
                      <w:rFonts w:ascii="Segoe UI" w:hAnsi="Segoe UI" w:cs="Segoe UI"/>
                      <w:i/>
                      <w:iCs/>
                      <w:sz w:val="16"/>
                      <w:szCs w:val="16"/>
                    </w:rPr>
                  </w:pPr>
                  <w:r w:rsidRPr="00F57171">
                    <w:rPr>
                      <w:rFonts w:ascii="Segoe UI" w:hAnsi="Segoe UI" w:cs="Segoe UI"/>
                      <w:i/>
                      <w:iCs/>
                      <w:noProof/>
                      <w:sz w:val="16"/>
                      <w:szCs w:val="16"/>
                    </w:rPr>
                    <w:drawing>
                      <wp:inline distT="0" distB="0" distL="0" distR="0">
                        <wp:extent cx="3614420" cy="2241635"/>
                        <wp:effectExtent l="19050" t="0" r="508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17144" cy="5468876"/>
                                  <a:chOff x="187960" y="1236724"/>
                                  <a:chExt cx="8817144" cy="5468876"/>
                                </a:xfrm>
                              </a:grpSpPr>
                              <a:sp>
                                <a:nvSpPr>
                                  <a:cNvPr id="62" name="Oval 61"/>
                                  <a:cNvSpPr/>
                                </a:nvSpPr>
                                <a:spPr bwMode="auto">
                                  <a:xfrm rot="5400000">
                                    <a:off x="2213389" y="2441899"/>
                                    <a:ext cx="1520889" cy="709127"/>
                                  </a:xfrm>
                                  <a:prstGeom prst="ellipse">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5"/>
                                  </a:lnRef>
                                  <a:fillRef idx="3">
                                    <a:schemeClr val="accent5"/>
                                  </a:fillRef>
                                  <a:effectRef idx="3">
                                    <a:schemeClr val="accent5"/>
                                  </a:effectRef>
                                  <a:fontRef idx="minor">
                                    <a:schemeClr val="lt1"/>
                                  </a:fontRef>
                                </a:style>
                              </a:sp>
                              <a:sp>
                                <a:nvSpPr>
                                  <a:cNvPr id="10" name="Rounded Rectangle 9"/>
                                  <a:cNvSpPr/>
                                </a:nvSpPr>
                                <a:spPr bwMode="blackGray">
                                  <a:xfrm>
                                    <a:off x="2895600" y="1371601"/>
                                    <a:ext cx="3048000" cy="5105400"/>
                                  </a:xfrm>
                                  <a:prstGeom prst="roundRect">
                                    <a:avLst>
                                      <a:gd name="adj" fmla="val 9005"/>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R="0" indent="0" algn="ctr" defTabSz="914099" fontAlgn="base">
                                        <a:lnSpc>
                                          <a:spcPct val="100000"/>
                                        </a:lnSpc>
                                        <a:spcBef>
                                          <a:spcPct val="0"/>
                                        </a:spcBef>
                                        <a:spcAft>
                                          <a:spcPct val="0"/>
                                        </a:spcAft>
                                        <a:buClrTx/>
                                        <a:buSzTx/>
                                        <a:buFontTx/>
                                        <a:buNone/>
                                        <a:tabLst/>
                                        <a:defRPr/>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1"/>
                                  </a:lnRef>
                                  <a:fillRef idx="3">
                                    <a:schemeClr val="accent1"/>
                                  </a:fillRef>
                                  <a:effectRef idx="3">
                                    <a:schemeClr val="accent1"/>
                                  </a:effectRef>
                                  <a:fontRef idx="minor">
                                    <a:schemeClr val="lt1"/>
                                  </a:fontRef>
                                </a:style>
                              </a:sp>
                              <a:sp>
                                <a:nvSpPr>
                                  <a:cNvPr id="140" name="Left Arrow 139"/>
                                  <a:cNvSpPr/>
                                </a:nvSpPr>
                                <a:spPr bwMode="blackGray">
                                  <a:xfrm>
                                    <a:off x="4803493" y="2320724"/>
                                    <a:ext cx="1759353" cy="318303"/>
                                  </a:xfrm>
                                  <a:prstGeom prst="leftArrow">
                                    <a:avLst/>
                                  </a:prstGeom>
                                  <a:gradFill>
                                    <a:gsLst>
                                      <a:gs pos="0">
                                        <a:schemeClr val="accent2">
                                          <a:shade val="51000"/>
                                          <a:satMod val="130000"/>
                                          <a:alpha val="29000"/>
                                        </a:schemeClr>
                                      </a:gs>
                                      <a:gs pos="80000">
                                        <a:schemeClr val="accent2">
                                          <a:shade val="93000"/>
                                          <a:satMod val="130000"/>
                                        </a:schemeClr>
                                      </a:gs>
                                      <a:gs pos="100000">
                                        <a:schemeClr val="accent2">
                                          <a:shade val="94000"/>
                                          <a:satMod val="135000"/>
                                        </a:schemeClr>
                                      </a:gs>
                                    </a:gsLst>
                                  </a:gradFill>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2"/>
                                  </a:lnRef>
                                  <a:fillRef idx="3">
                                    <a:schemeClr val="accent2"/>
                                  </a:fillRef>
                                  <a:effectRef idx="3">
                                    <a:schemeClr val="accent2"/>
                                  </a:effectRef>
                                  <a:fontRef idx="minor">
                                    <a:schemeClr val="lt1"/>
                                  </a:fontRef>
                                </a:style>
                              </a:sp>
                              <a:sp>
                                <a:nvSpPr>
                                  <a:cNvPr id="129" name="Right Arrow 128"/>
                                  <a:cNvSpPr/>
                                </a:nvSpPr>
                                <a:spPr bwMode="blackGray">
                                  <a:xfrm>
                                    <a:off x="1905000" y="3030638"/>
                                    <a:ext cx="691770" cy="279920"/>
                                  </a:xfrm>
                                  <a:prstGeom prst="rightArrow">
                                    <a:avLst/>
                                  </a:prstGeom>
                                  <a:gradFill>
                                    <a:gsLst>
                                      <a:gs pos="0">
                                        <a:schemeClr val="accent2">
                                          <a:shade val="51000"/>
                                          <a:satMod val="130000"/>
                                          <a:alpha val="29000"/>
                                        </a:schemeClr>
                                      </a:gs>
                                      <a:gs pos="80000">
                                        <a:schemeClr val="accent2">
                                          <a:shade val="93000"/>
                                          <a:satMod val="130000"/>
                                        </a:schemeClr>
                                      </a:gs>
                                      <a:gs pos="100000">
                                        <a:schemeClr val="accent2">
                                          <a:shade val="94000"/>
                                          <a:satMod val="135000"/>
                                        </a:schemeClr>
                                      </a:gs>
                                    </a:gsLst>
                                  </a:gradFill>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R="0" indent="0" algn="ctr" defTabSz="914099" fontAlgn="base">
                                        <a:lnSpc>
                                          <a:spcPct val="100000"/>
                                        </a:lnSpc>
                                        <a:spcBef>
                                          <a:spcPct val="0"/>
                                        </a:spcBef>
                                        <a:spcAft>
                                          <a:spcPct val="0"/>
                                        </a:spcAft>
                                        <a:buClrTx/>
                                        <a:buSzTx/>
                                        <a:buFontTx/>
                                        <a:buNone/>
                                        <a:tabLst/>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2"/>
                                  </a:lnRef>
                                  <a:fillRef idx="3">
                                    <a:schemeClr val="accent2"/>
                                  </a:fillRef>
                                  <a:effectRef idx="3">
                                    <a:schemeClr val="accent2"/>
                                  </a:effectRef>
                                  <a:fontRef idx="minor">
                                    <a:schemeClr val="lt1"/>
                                  </a:fontRef>
                                </a:style>
                              </a:sp>
                              <a:sp>
                                <a:nvSpPr>
                                  <a:cNvPr id="37" name="Rounded Rectangle 36"/>
                                  <a:cNvSpPr/>
                                </a:nvSpPr>
                                <a:spPr bwMode="blackGray">
                                  <a:xfrm>
                                    <a:off x="6807733" y="1317073"/>
                                    <a:ext cx="2089289" cy="3579018"/>
                                  </a:xfrm>
                                  <a:prstGeom prst="roundRect">
                                    <a:avLst>
                                      <a:gd name="adj" fmla="val 8584"/>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defTabSz="914099" fontAlgn="base">
                                        <a:spcBef>
                                          <a:spcPct val="0"/>
                                        </a:spcBef>
                                        <a:spcAft>
                                          <a:spcPct val="0"/>
                                        </a:spcAft>
                                        <a:defRPr/>
                                      </a:pPr>
                                      <a:endParaRPr lang="en-US" sz="2400" dirty="0" smtClean="0">
                                        <a:solidFill>
                                          <a:srgbClr val="FFFFFF"/>
                                        </a:solidFill>
                                        <a:latin typeface="Segoe" pitchFamily="34" charset="0"/>
                                      </a:endParaRPr>
                                    </a:p>
                                  </a:txBody>
                                  <a:useSpRect/>
                                </a:txSp>
                                <a:style>
                                  <a:lnRef idx="1">
                                    <a:schemeClr val="accent5"/>
                                  </a:lnRef>
                                  <a:fillRef idx="2">
                                    <a:schemeClr val="accent5"/>
                                  </a:fillRef>
                                  <a:effectRef idx="1">
                                    <a:schemeClr val="accent5"/>
                                  </a:effectRef>
                                  <a:fontRef idx="minor">
                                    <a:schemeClr val="dk1"/>
                                  </a:fontRef>
                                </a:style>
                              </a:sp>
                              <a:sp>
                                <a:nvSpPr>
                                  <a:cNvPr id="13" name="TextBox 12"/>
                                  <a:cNvSpPr txBox="1"/>
                                </a:nvSpPr>
                                <a:spPr>
                                  <a:xfrm>
                                    <a:off x="3005397" y="3255817"/>
                                    <a:ext cx="1505040" cy="324433"/>
                                  </a:xfrm>
                                  <a:prstGeom prst="round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defRPr/>
                                      </a:pPr>
                                      <a:r>
                                        <a:rPr lang="en-US" sz="1200" dirty="0" smtClean="0">
                                          <a:solidFill>
                                            <a:srgbClr val="FFFFFF"/>
                                          </a:solidFill>
                                          <a:effectLst>
                                            <a:outerShdw blurRad="38100" dist="38100" dir="2700000" algn="tl">
                                              <a:srgbClr val="000000">
                                                <a:alpha val="43137"/>
                                              </a:srgbClr>
                                            </a:outerShdw>
                                          </a:effectLst>
                                          <a:latin typeface="Segoe" pitchFamily="34" charset="0"/>
                                        </a:rPr>
                                        <a:t>Anti-spam</a:t>
                                      </a:r>
                                      <a:endParaRPr lang="en-US" sz="1200" dirty="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4"/>
                                  </a:lnRef>
                                  <a:fillRef idx="3">
                                    <a:schemeClr val="accent4"/>
                                  </a:fillRef>
                                  <a:effectRef idx="3">
                                    <a:schemeClr val="accent4"/>
                                  </a:effectRef>
                                  <a:fontRef idx="minor">
                                    <a:schemeClr val="lt1"/>
                                  </a:fontRef>
                                </a:style>
                              </a:sp>
                              <a:sp>
                                <a:nvSpPr>
                                  <a:cNvPr id="14" name="TextBox 13"/>
                                  <a:cNvSpPr txBox="1"/>
                                </a:nvSpPr>
                                <a:spPr>
                                  <a:xfrm>
                                    <a:off x="3010754" y="2209927"/>
                                    <a:ext cx="1499685" cy="315957"/>
                                  </a:xfrm>
                                  <a:prstGeom prst="round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defRPr/>
                                      </a:pPr>
                                      <a:r>
                                        <a:rPr lang="en-US" sz="1200" dirty="0" smtClean="0">
                                          <a:solidFill>
                                            <a:srgbClr val="FFFFFF"/>
                                          </a:solidFill>
                                          <a:effectLst>
                                            <a:outerShdw blurRad="38100" dist="38100" dir="2700000" algn="tl">
                                              <a:srgbClr val="000000">
                                                <a:alpha val="43137"/>
                                              </a:srgbClr>
                                            </a:outerShdw>
                                          </a:effectLst>
                                          <a:latin typeface="Segoe" pitchFamily="34" charset="0"/>
                                        </a:rPr>
                                        <a:t>Antivirus</a:t>
                                      </a:r>
                                      <a:endParaRPr lang="en-US" sz="1200" dirty="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4"/>
                                  </a:lnRef>
                                  <a:fillRef idx="3">
                                    <a:schemeClr val="accent4"/>
                                  </a:fillRef>
                                  <a:effectRef idx="3">
                                    <a:schemeClr val="accent4"/>
                                  </a:effectRef>
                                  <a:fontRef idx="minor">
                                    <a:schemeClr val="lt1"/>
                                  </a:fontRef>
                                </a:style>
                              </a:sp>
                              <a:sp>
                                <a:nvSpPr>
                                  <a:cNvPr id="16" name="TextBox 15"/>
                                  <a:cNvSpPr txBox="1"/>
                                </a:nvSpPr>
                                <a:spPr>
                                  <a:xfrm>
                                    <a:off x="3007577" y="2637850"/>
                                    <a:ext cx="1499328" cy="298581"/>
                                  </a:xfrm>
                                  <a:prstGeom prst="round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defRPr/>
                                      </a:pPr>
                                      <a:r>
                                        <a:rPr lang="en-US" sz="1200" dirty="0" smtClean="0">
                                          <a:solidFill>
                                            <a:srgbClr val="FFFFFF"/>
                                          </a:solidFill>
                                          <a:effectLst>
                                            <a:outerShdw blurRad="38100" dist="38100" dir="2700000" algn="tl">
                                              <a:srgbClr val="000000">
                                                <a:alpha val="43137"/>
                                              </a:srgbClr>
                                            </a:outerShdw>
                                          </a:effectLst>
                                          <a:latin typeface="Segoe" pitchFamily="34" charset="0"/>
                                        </a:rPr>
                                        <a:t>Policy</a:t>
                                      </a:r>
                                      <a:endParaRPr lang="en-US" sz="1200" dirty="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4"/>
                                  </a:lnRef>
                                  <a:fillRef idx="3">
                                    <a:schemeClr val="accent4"/>
                                  </a:fillRef>
                                  <a:effectRef idx="3">
                                    <a:schemeClr val="accent4"/>
                                  </a:effectRef>
                                  <a:fontRef idx="minor">
                                    <a:schemeClr val="lt1"/>
                                  </a:fontRef>
                                </a:style>
                              </a:sp>
                              <a:sp>
                                <a:nvSpPr>
                                  <a:cNvPr id="17" name="TextBox 16"/>
                                  <a:cNvSpPr txBox="1"/>
                                </a:nvSpPr>
                                <a:spPr>
                                  <a:xfrm>
                                    <a:off x="2998746" y="3720218"/>
                                    <a:ext cx="1499685" cy="299856"/>
                                  </a:xfrm>
                                  <a:prstGeom prst="round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defRPr/>
                                      </a:pPr>
                                      <a:r>
                                        <a:rPr lang="en-US" sz="1200" dirty="0" smtClean="0">
                                          <a:solidFill>
                                            <a:srgbClr val="FFFFFF"/>
                                          </a:solidFill>
                                          <a:effectLst>
                                            <a:outerShdw blurRad="38100" dist="38100" dir="2700000" algn="tl">
                                              <a:srgbClr val="000000">
                                                <a:alpha val="43137"/>
                                              </a:srgbClr>
                                            </a:outerShdw>
                                          </a:effectLst>
                                          <a:latin typeface="Segoe" pitchFamily="34" charset="0"/>
                                        </a:rPr>
                                        <a:t>Disaster Recovery</a:t>
                                      </a:r>
                                      <a:endParaRPr lang="en-US" sz="1200" dirty="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4"/>
                                  </a:lnRef>
                                  <a:fillRef idx="3">
                                    <a:schemeClr val="accent4"/>
                                  </a:fillRef>
                                  <a:effectRef idx="3">
                                    <a:schemeClr val="accent4"/>
                                  </a:effectRef>
                                  <a:fontRef idx="minor">
                                    <a:schemeClr val="lt1"/>
                                  </a:fontRef>
                                </a:style>
                              </a:sp>
                              <a:pic>
                                <a:nvPicPr>
                                  <a:cNvPr id="30" name="Picture 26" descr="Tools"/>
                                  <a:cNvPicPr>
                                    <a:picLocks noChangeAspect="1" noChangeArrowheads="1"/>
                                  </a:cNvPicPr>
                                </a:nvPicPr>
                                <a:blipFill>
                                  <a:blip r:embed="rId13" cstate="screen">
                                    <a:clrChange>
                                      <a:clrFrom>
                                        <a:srgbClr val="FDFDFD"/>
                                      </a:clrFrom>
                                      <a:clrTo>
                                        <a:srgbClr val="FDFDFD">
                                          <a:alpha val="0"/>
                                        </a:srgbClr>
                                      </a:clrTo>
                                    </a:clrChange>
                                  </a:blip>
                                  <a:srcRect/>
                                  <a:stretch>
                                    <a:fillRect/>
                                  </a:stretch>
                                </a:blipFill>
                                <a:spPr bwMode="auto">
                                  <a:xfrm>
                                    <a:off x="5181600" y="5029200"/>
                                    <a:ext cx="229074" cy="350288"/>
                                  </a:xfrm>
                                  <a:prstGeom prst="rect">
                                    <a:avLst/>
                                  </a:prstGeom>
                                  <a:noFill/>
                                  <a:effectLst>
                                    <a:outerShdw blurRad="63500" algn="ctr" rotWithShape="0">
                                      <a:schemeClr val="tx1"/>
                                    </a:outerShdw>
                                  </a:effectLst>
                                </a:spPr>
                              </a:pic>
                              <a:sp>
                                <a:nvSpPr>
                                  <a:cNvPr id="41" name="TextBox 40"/>
                                  <a:cNvSpPr txBox="1"/>
                                </a:nvSpPr>
                                <a:spPr>
                                  <a:xfrm>
                                    <a:off x="6793234" y="1236724"/>
                                    <a:ext cx="1298013" cy="646331"/>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solidFill>
                                            <a:srgbClr val="5F5F5F"/>
                                          </a:solidFill>
                                        </a:rPr>
                                        <a:t>Corporate</a:t>
                                      </a:r>
                                    </a:p>
                                    <a:p>
                                      <a:r>
                                        <a:rPr lang="en-US" dirty="0" smtClean="0">
                                          <a:solidFill>
                                            <a:srgbClr val="5F5F5F"/>
                                          </a:solidFill>
                                        </a:rPr>
                                        <a:t>Network</a:t>
                                      </a:r>
                                      <a:endParaRPr lang="en-US" dirty="0">
                                        <a:solidFill>
                                          <a:srgbClr val="5F5F5F"/>
                                        </a:solidFill>
                                      </a:endParaRPr>
                                    </a:p>
                                  </a:txBody>
                                  <a:useSpRect/>
                                </a:txSp>
                              </a:sp>
                              <a:cxnSp>
                                <a:nvCxnSpPr>
                                  <a:cNvPr id="44" name="Elbow Connector 43"/>
                                  <a:cNvCxnSpPr>
                                    <a:stCxn id="2063" idx="1"/>
                                    <a:endCxn id="90" idx="3"/>
                                  </a:cNvCxnSpPr>
                                </a:nvCxnSpPr>
                                <a:spPr>
                                  <a:xfrm rot="10800000" flipV="1">
                                    <a:off x="5905975" y="3833058"/>
                                    <a:ext cx="1399997" cy="1295085"/>
                                  </a:xfrm>
                                  <a:prstGeom prst="bentConnector3">
                                    <a:avLst>
                                      <a:gd name="adj1" fmla="val 50000"/>
                                    </a:avLst>
                                  </a:prstGeom>
                                  <a:ln w="19050">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49" name="Elbow Connector 48"/>
                                  <a:cNvCxnSpPr>
                                    <a:stCxn id="2064" idx="2"/>
                                    <a:endCxn id="29" idx="3"/>
                                  </a:cNvCxnSpPr>
                                </a:nvCxnSpPr>
                                <a:spPr>
                                  <a:xfrm rot="5400000">
                                    <a:off x="6159824" y="4735720"/>
                                    <a:ext cx="884649" cy="1087576"/>
                                  </a:xfrm>
                                  <a:prstGeom prst="bentConnector2">
                                    <a:avLst/>
                                  </a:prstGeom>
                                  <a:ln w="19050">
                                    <a:solidFill>
                                      <a:schemeClr val="tx1"/>
                                    </a:solidFill>
                                    <a:prstDash val="dash"/>
                                  </a:ln>
                                </a:spPr>
                                <a:style>
                                  <a:lnRef idx="1">
                                    <a:schemeClr val="accent1"/>
                                  </a:lnRef>
                                  <a:fillRef idx="0">
                                    <a:schemeClr val="accent1"/>
                                  </a:fillRef>
                                  <a:effectRef idx="0">
                                    <a:schemeClr val="accent1"/>
                                  </a:effectRef>
                                  <a:fontRef idx="minor">
                                    <a:schemeClr val="tx1"/>
                                  </a:fontRef>
                                </a:style>
                              </a:cxnSp>
                              <a:sp>
                                <a:nvSpPr>
                                  <a:cNvPr id="57" name="TextBox 56"/>
                                  <a:cNvSpPr txBox="1"/>
                                </a:nvSpPr>
                                <a:spPr>
                                  <a:xfrm>
                                    <a:off x="7680343" y="3673014"/>
                                    <a:ext cx="1265469"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dirty="0" smtClean="0">
                                          <a:solidFill>
                                            <a:srgbClr val="5F5F5F"/>
                                          </a:solidFill>
                                        </a:rPr>
                                        <a:t>Messaging</a:t>
                                      </a:r>
                                    </a:p>
                                    <a:p>
                                      <a:pPr algn="ctr"/>
                                      <a:r>
                                        <a:rPr lang="en-US" sz="1400" dirty="0" smtClean="0">
                                          <a:solidFill>
                                            <a:srgbClr val="5F5F5F"/>
                                          </a:solidFill>
                                        </a:rPr>
                                        <a:t>Administrator</a:t>
                                      </a:r>
                                      <a:endParaRPr lang="en-US" sz="1400" dirty="0">
                                        <a:solidFill>
                                          <a:srgbClr val="5F5F5F"/>
                                        </a:solidFill>
                                      </a:endParaRPr>
                                    </a:p>
                                  </a:txBody>
                                  <a:useSpRect/>
                                </a:txSp>
                              </a:sp>
                              <a:sp>
                                <a:nvSpPr>
                                  <a:cNvPr id="58" name="TextBox 57"/>
                                  <a:cNvSpPr txBox="1"/>
                                </a:nvSpPr>
                                <a:spPr>
                                  <a:xfrm>
                                    <a:off x="7696200" y="4427378"/>
                                    <a:ext cx="1153990"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dirty="0" smtClean="0">
                                          <a:solidFill>
                                            <a:srgbClr val="5F5F5F"/>
                                          </a:solidFill>
                                        </a:rPr>
                                        <a:t>Employees</a:t>
                                      </a:r>
                                      <a:endParaRPr lang="en-US" sz="1400" dirty="0">
                                        <a:solidFill>
                                          <a:srgbClr val="5F5F5F"/>
                                        </a:solidFill>
                                      </a:endParaRPr>
                                    </a:p>
                                  </a:txBody>
                                  <a:useSpRect/>
                                </a:txSp>
                              </a:sp>
                              <a:sp>
                                <a:nvSpPr>
                                  <a:cNvPr id="69" name="TextBox 68"/>
                                  <a:cNvSpPr txBox="1"/>
                                </a:nvSpPr>
                                <a:spPr>
                                  <a:xfrm>
                                    <a:off x="5033571" y="3288588"/>
                                    <a:ext cx="1352938" cy="461665"/>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200" dirty="0" smtClean="0"/>
                                        <a:t>Inbound Filtered</a:t>
                                      </a:r>
                                      <a:br>
                                        <a:rPr lang="en-US" sz="1200" dirty="0" smtClean="0"/>
                                      </a:br>
                                      <a:r>
                                        <a:rPr lang="en-US" sz="1200" dirty="0" smtClean="0"/>
                                        <a:t>E-mail</a:t>
                                      </a:r>
                                      <a:endParaRPr lang="en-US" sz="1200" dirty="0"/>
                                    </a:p>
                                  </a:txBody>
                                  <a:useSpRect/>
                                </a:txSp>
                              </a:sp>
                              <a:pic>
                                <a:nvPicPr>
                                  <a:cNvPr id="2063" name="Picture 15" descr="C:\Program Files\Microsoft Resource DVD Artwork\DVD_ART\Artwork_Imagery\HARDWARE_IMAGERY\Illustration - Misc Hardware\Windows Vista Illustration Icons\Generic User.png"/>
                                  <a:cNvPicPr>
                                    <a:picLocks noChangeAspect="1" noChangeArrowheads="1"/>
                                  </a:cNvPicPr>
                                </a:nvPicPr>
                                <a:blipFill>
                                  <a:blip r:embed="rId14" cstate="print"/>
                                  <a:srcRect/>
                                  <a:stretch>
                                    <a:fillRect/>
                                  </a:stretch>
                                </a:blipFill>
                                <a:spPr bwMode="auto">
                                  <a:xfrm>
                                    <a:off x="7305971" y="3511747"/>
                                    <a:ext cx="528047" cy="642623"/>
                                  </a:xfrm>
                                  <a:prstGeom prst="rect">
                                    <a:avLst/>
                                  </a:prstGeom>
                                  <a:noFill/>
                                </a:spPr>
                              </a:pic>
                              <a:grpSp>
                                <a:nvGrpSpPr>
                                  <a:cNvPr id="2" name="Group 80"/>
                                  <a:cNvGrpSpPr/>
                                </a:nvGrpSpPr>
                                <a:grpSpPr>
                                  <a:xfrm>
                                    <a:off x="6846426" y="4217105"/>
                                    <a:ext cx="874271" cy="620079"/>
                                    <a:chOff x="6572249" y="4418645"/>
                                    <a:chExt cx="1487488" cy="1055005"/>
                                  </a:xfrm>
                                </a:grpSpPr>
                                <a:pic>
                                  <a:nvPicPr>
                                    <a:cNvPr id="2062" name="Picture 14" descr="C:\Program Files\Microsoft Resource DVD Artwork\DVD_ART\Artwork_Imagery\HARDWARE_IMAGERY\Illustration - Misc Hardware\Windows Vista Illustration Icons\Male User.png"/>
                                    <a:cNvPicPr>
                                      <a:picLocks noChangeAspect="1" noChangeArrowheads="1"/>
                                    </a:cNvPicPr>
                                  </a:nvPicPr>
                                  <a:blipFill>
                                    <a:blip r:embed="rId15" cstate="print"/>
                                    <a:srcRect/>
                                    <a:stretch>
                                      <a:fillRect/>
                                    </a:stretch>
                                  </a:blipFill>
                                  <a:spPr bwMode="auto">
                                    <a:xfrm>
                                      <a:off x="7067551" y="4421188"/>
                                      <a:ext cx="850900" cy="850900"/>
                                    </a:xfrm>
                                    <a:prstGeom prst="rect">
                                      <a:avLst/>
                                    </a:prstGeom>
                                    <a:noFill/>
                                  </a:spPr>
                                </a:pic>
                                <a:pic>
                                  <a:nvPicPr>
                                    <a:cNvPr id="2064" name="Picture 16" descr="C:\Program Files\Microsoft Resource DVD Artwork\DVD_ART\Artwork_Imagery\HARDWARE_IMAGERY\Illustration - Misc Hardware\Windows Vista Illustration Icons\Female User.png"/>
                                    <a:cNvPicPr>
                                      <a:picLocks noChangeAspect="1" noChangeArrowheads="1"/>
                                    </a:cNvPicPr>
                                  </a:nvPicPr>
                                  <a:blipFill>
                                    <a:blip r:embed="rId16" cstate="print"/>
                                    <a:srcRect/>
                                    <a:stretch>
                                      <a:fillRect/>
                                    </a:stretch>
                                  </a:blipFill>
                                  <a:spPr bwMode="auto">
                                    <a:xfrm>
                                      <a:off x="6572249" y="4418645"/>
                                      <a:ext cx="1019175" cy="1055005"/>
                                    </a:xfrm>
                                    <a:prstGeom prst="rect">
                                      <a:avLst/>
                                    </a:prstGeom>
                                    <a:noFill/>
                                  </a:spPr>
                                </a:pic>
                                <a:pic>
                                  <a:nvPicPr>
                                    <a:cNvPr id="80" name="Picture 15" descr="C:\Program Files\Microsoft Resource DVD Artwork\DVD_ART\Artwork_Imagery\HARDWARE_IMAGERY\Illustration - Misc Hardware\Windows Vista Illustration Icons\Generic User.png"/>
                                    <a:cNvPicPr>
                                      <a:picLocks noChangeAspect="1" noChangeArrowheads="1"/>
                                    </a:cNvPicPr>
                                  </a:nvPicPr>
                                  <a:blipFill>
                                    <a:blip r:embed="rId17" cstate="print"/>
                                    <a:srcRect/>
                                    <a:stretch>
                                      <a:fillRect/>
                                    </a:stretch>
                                  </a:blipFill>
                                  <a:spPr bwMode="auto">
                                    <a:xfrm>
                                      <a:off x="7461249" y="4664389"/>
                                      <a:ext cx="598488" cy="728348"/>
                                    </a:xfrm>
                                    <a:prstGeom prst="rect">
                                      <a:avLst/>
                                    </a:prstGeom>
                                    <a:noFill/>
                                  </a:spPr>
                                </a:pic>
                              </a:grpSp>
                              <a:sp>
                                <a:nvSpPr>
                                  <a:cNvPr id="63" name="TextBox 62"/>
                                  <a:cNvSpPr txBox="1"/>
                                </a:nvSpPr>
                                <a:spPr>
                                  <a:xfrm rot="16200000">
                                    <a:off x="2144611" y="2639002"/>
                                    <a:ext cx="1325560"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400" dirty="0" smtClean="0"/>
                                        <a:t>Edge Blocking</a:t>
                                      </a:r>
                                      <a:endParaRPr lang="en-US" sz="1400" dirty="0"/>
                                    </a:p>
                                  </a:txBody>
                                  <a:useSpRect/>
                                </a:txSp>
                              </a:sp>
                              <a:sp>
                                <a:nvSpPr>
                                  <a:cNvPr id="65" name="Rounded Rectangle 64"/>
                                  <a:cNvSpPr/>
                                </a:nvSpPr>
                                <a:spPr bwMode="auto">
                                  <a:xfrm>
                                    <a:off x="2959835" y="2059345"/>
                                    <a:ext cx="1632854" cy="2192693"/>
                                  </a:xfrm>
                                  <a:prstGeom prst="roundRect">
                                    <a:avLst/>
                                  </a:prstGeom>
                                  <a:noFill/>
                                  <a:ln>
                                    <a:solidFill>
                                      <a:srgbClr val="92D050"/>
                                    </a:solidFill>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2"/>
                                  </a:lnRef>
                                  <a:fillRef idx="3">
                                    <a:schemeClr val="accent2"/>
                                  </a:fillRef>
                                  <a:effectRef idx="3">
                                    <a:schemeClr val="accent2"/>
                                  </a:effectRef>
                                  <a:fontRef idx="minor">
                                    <a:schemeClr val="lt1"/>
                                  </a:fontRef>
                                </a:style>
                              </a:sp>
                              <a:sp>
                                <a:nvSpPr>
                                  <a:cNvPr id="66" name="Left Arrow 65"/>
                                  <a:cNvSpPr/>
                                </a:nvSpPr>
                                <a:spPr bwMode="blackGray">
                                  <a:xfrm>
                                    <a:off x="1916575" y="2337122"/>
                                    <a:ext cx="667279" cy="305293"/>
                                  </a:xfrm>
                                  <a:prstGeom prst="leftArrow">
                                    <a:avLst/>
                                  </a:prstGeom>
                                  <a:gradFill>
                                    <a:gsLst>
                                      <a:gs pos="0">
                                        <a:schemeClr val="accent2">
                                          <a:shade val="51000"/>
                                          <a:satMod val="130000"/>
                                          <a:alpha val="29000"/>
                                        </a:schemeClr>
                                      </a:gs>
                                      <a:gs pos="80000">
                                        <a:schemeClr val="accent2">
                                          <a:shade val="93000"/>
                                          <a:satMod val="130000"/>
                                        </a:schemeClr>
                                      </a:gs>
                                      <a:gs pos="100000">
                                        <a:schemeClr val="accent2">
                                          <a:shade val="94000"/>
                                          <a:satMod val="135000"/>
                                        </a:schemeClr>
                                      </a:gs>
                                    </a:gsLst>
                                  </a:gradFill>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2"/>
                                  </a:lnRef>
                                  <a:fillRef idx="3">
                                    <a:schemeClr val="accent2"/>
                                  </a:fillRef>
                                  <a:effectRef idx="3">
                                    <a:schemeClr val="accent2"/>
                                  </a:effectRef>
                                  <a:fontRef idx="minor">
                                    <a:schemeClr val="lt1"/>
                                  </a:fontRef>
                                </a:style>
                              </a:sp>
                              <a:sp>
                                <a:nvSpPr>
                                  <a:cNvPr id="68" name="TextBox 67"/>
                                  <a:cNvSpPr txBox="1"/>
                                </a:nvSpPr>
                                <a:spPr>
                                  <a:xfrm>
                                    <a:off x="3463688" y="2917762"/>
                                    <a:ext cx="1073040" cy="195942"/>
                                  </a:xfrm>
                                  <a:prstGeom prst="round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defRPr/>
                                      </a:pPr>
                                      <a:r>
                                        <a:rPr lang="en-US" sz="1600" b="1" dirty="0" smtClean="0">
                                          <a:solidFill>
                                            <a:srgbClr val="FFFFFF"/>
                                          </a:solidFill>
                                          <a:effectLst>
                                            <a:outerShdw blurRad="38100" dist="38100" dir="2700000" algn="tl">
                                              <a:srgbClr val="000000">
                                                <a:alpha val="43137"/>
                                              </a:srgbClr>
                                            </a:outerShdw>
                                          </a:effectLst>
                                          <a:latin typeface="Segoe" pitchFamily="34" charset="0"/>
                                        </a:rPr>
                                        <a:t>*</a:t>
                                      </a:r>
                                      <a:r>
                                        <a:rPr lang="en-US" sz="1200" dirty="0" smtClean="0">
                                          <a:solidFill>
                                            <a:srgbClr val="FFFFFF"/>
                                          </a:solidFill>
                                          <a:effectLst>
                                            <a:outerShdw blurRad="38100" dist="38100" dir="2700000" algn="tl">
                                              <a:srgbClr val="000000">
                                                <a:alpha val="43137"/>
                                              </a:srgbClr>
                                            </a:outerShdw>
                                          </a:effectLst>
                                          <a:latin typeface="Segoe" pitchFamily="34" charset="0"/>
                                        </a:rPr>
                                        <a:t> Encryption</a:t>
                                      </a:r>
                                      <a:endParaRPr lang="en-US" sz="1200" dirty="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5"/>
                                  </a:lnRef>
                                  <a:fillRef idx="3">
                                    <a:schemeClr val="accent5"/>
                                  </a:fillRef>
                                  <a:effectRef idx="3">
                                    <a:schemeClr val="accent5"/>
                                  </a:effectRef>
                                  <a:fontRef idx="minor">
                                    <a:schemeClr val="lt1"/>
                                  </a:fontRef>
                                </a:style>
                              </a:sp>
                              <a:sp>
                                <a:nvSpPr>
                                  <a:cNvPr id="70" name="TextBox 69"/>
                                  <a:cNvSpPr txBox="1"/>
                                </a:nvSpPr>
                                <a:spPr>
                                  <a:xfrm>
                                    <a:off x="187960" y="6459379"/>
                                    <a:ext cx="3876040" cy="246221"/>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smtClean="0"/>
                                        <a:t>* Requires additional Exchange Hosted Encryption License</a:t>
                                      </a:r>
                                      <a:endParaRPr lang="en-US" sz="1000" dirty="0"/>
                                    </a:p>
                                  </a:txBody>
                                  <a:useSpRect/>
                                </a:txSp>
                              </a:sp>
                              <a:sp>
                                <a:nvSpPr>
                                  <a:cNvPr id="75" name="Can 74"/>
                                  <a:cNvSpPr/>
                                </a:nvSpPr>
                                <a:spPr bwMode="auto">
                                  <a:xfrm>
                                    <a:off x="4191000" y="4724400"/>
                                    <a:ext cx="1676400" cy="1460500"/>
                                  </a:xfrm>
                                  <a:prstGeom prst="can">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pPr>
                                      <a:endParaRPr lang="en-US" dirty="0" smtClean="0">
                                        <a:solidFill>
                                          <a:schemeClr val="tx1"/>
                                        </a:solidFill>
                                        <a:effectLst>
                                          <a:outerShdw blurRad="50800" dist="38100" dir="2700000" algn="tl" rotWithShape="0">
                                            <a:prstClr val="black">
                                              <a:alpha val="40000"/>
                                            </a:prstClr>
                                          </a:outerShdw>
                                        </a:effectLst>
                                        <a:latin typeface="Segoe" pitchFamily="34" charset="0"/>
                                      </a:endParaRPr>
                                    </a:p>
                                  </a:txBody>
                                  <a:useSpRect/>
                                </a:txSp>
                                <a:style>
                                  <a:lnRef idx="0">
                                    <a:schemeClr val="accent3"/>
                                  </a:lnRef>
                                  <a:fillRef idx="3">
                                    <a:schemeClr val="accent3"/>
                                  </a:fillRef>
                                  <a:effectRef idx="3">
                                    <a:schemeClr val="accent3"/>
                                  </a:effectRef>
                                  <a:fontRef idx="minor">
                                    <a:schemeClr val="lt1"/>
                                  </a:fontRef>
                                </a:style>
                              </a:sp>
                              <a:pic>
                                <a:nvPicPr>
                                  <a:cNvPr id="76" name="Picture 75" descr="Mail_1"/>
                                  <a:cNvPicPr/>
                                </a:nvPicPr>
                                <a:blipFill>
                                  <a:blip r:embed="rId18" cstate="screen">
                                    <a:clrChange>
                                      <a:clrFrom>
                                        <a:srgbClr val="FDFDFD"/>
                                      </a:clrFrom>
                                      <a:clrTo>
                                        <a:srgbClr val="FDFDFD">
                                          <a:alpha val="0"/>
                                        </a:srgbClr>
                                      </a:clrTo>
                                    </a:clrChange>
                                  </a:blip>
                                  <a:srcRect/>
                                  <a:stretch>
                                    <a:fillRect/>
                                  </a:stretch>
                                </a:blipFill>
                                <a:spPr bwMode="auto">
                                  <a:xfrm>
                                    <a:off x="5115046" y="2347732"/>
                                    <a:ext cx="354354" cy="222289"/>
                                  </a:xfrm>
                                  <a:prstGeom prst="rect">
                                    <a:avLst/>
                                  </a:prstGeom>
                                  <a:noFill/>
                                  <a:effectLst>
                                    <a:outerShdw blurRad="63500" algn="ctr" rotWithShape="0">
                                      <a:schemeClr val="tx1"/>
                                    </a:outerShdw>
                                  </a:effectLst>
                                </a:spPr>
                              </a:pic>
                              <a:sp>
                                <a:nvSpPr>
                                  <a:cNvPr id="77" name="Right Arrow 76"/>
                                  <a:cNvSpPr/>
                                </a:nvSpPr>
                                <a:spPr bwMode="blackGray">
                                  <a:xfrm rot="3786335">
                                    <a:off x="4184229" y="3964212"/>
                                    <a:ext cx="1531813" cy="305366"/>
                                  </a:xfrm>
                                  <a:prstGeom prst="rightArrow">
                                    <a:avLst>
                                      <a:gd name="adj1" fmla="val 48330"/>
                                      <a:gd name="adj2" fmla="val 36799"/>
                                    </a:avLst>
                                  </a:prstGeom>
                                  <a:gradFill>
                                    <a:gsLst>
                                      <a:gs pos="0">
                                        <a:schemeClr val="accent2">
                                          <a:shade val="51000"/>
                                          <a:satMod val="130000"/>
                                          <a:alpha val="29000"/>
                                        </a:schemeClr>
                                      </a:gs>
                                      <a:gs pos="80000">
                                        <a:schemeClr val="accent2">
                                          <a:shade val="93000"/>
                                          <a:satMod val="130000"/>
                                        </a:schemeClr>
                                      </a:gs>
                                      <a:gs pos="100000">
                                        <a:schemeClr val="accent2">
                                          <a:shade val="94000"/>
                                          <a:satMod val="135000"/>
                                        </a:schemeClr>
                                      </a:gs>
                                    </a:gsLst>
                                  </a:gradFill>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pPr>
                                      <a:r>
                                        <a:rPr lang="en-US" dirty="0" smtClean="0">
                                          <a:solidFill>
                                            <a:srgbClr val="FFFFFF"/>
                                          </a:solidFill>
                                          <a:effectLst>
                                            <a:outerShdw blurRad="38100" dist="38100" dir="2700000" algn="tl">
                                              <a:srgbClr val="000000">
                                                <a:alpha val="43137"/>
                                              </a:srgbClr>
                                            </a:outerShdw>
                                          </a:effectLst>
                                          <a:latin typeface="Segoe" pitchFamily="34" charset="0"/>
                                        </a:rPr>
                                        <a:t>Copy</a:t>
                                      </a:r>
                                    </a:p>
                                  </a:txBody>
                                  <a:useSpRect/>
                                </a:txSp>
                                <a:style>
                                  <a:lnRef idx="0">
                                    <a:schemeClr val="accent2"/>
                                  </a:lnRef>
                                  <a:fillRef idx="3">
                                    <a:schemeClr val="accent2"/>
                                  </a:fillRef>
                                  <a:effectRef idx="3">
                                    <a:schemeClr val="accent2"/>
                                  </a:effectRef>
                                  <a:fontRef idx="minor">
                                    <a:schemeClr val="lt1"/>
                                  </a:fontRef>
                                </a:style>
                              </a:sp>
                              <a:pic>
                                <a:nvPicPr>
                                  <a:cNvPr id="78" name="Picture 15" descr="Exchng-Host-Arch_wh"/>
                                  <a:cNvPicPr>
                                    <a:picLocks noChangeAspect="1" noChangeArrowheads="1"/>
                                  </a:cNvPicPr>
                                </a:nvPicPr>
                                <a:blipFill>
                                  <a:blip r:embed="rId19" cstate="print"/>
                                  <a:srcRect/>
                                  <a:stretch>
                                    <a:fillRect/>
                                  </a:stretch>
                                </a:blipFill>
                                <a:spPr bwMode="auto">
                                  <a:xfrm>
                                    <a:off x="4267200" y="5194300"/>
                                    <a:ext cx="1384300" cy="436448"/>
                                  </a:xfrm>
                                  <a:prstGeom prst="rect">
                                    <a:avLst/>
                                  </a:prstGeom>
                                  <a:noFill/>
                                  <a:ln w="9525">
                                    <a:noFill/>
                                    <a:miter lim="800000"/>
                                    <a:headEnd/>
                                    <a:tailEnd/>
                                  </a:ln>
                                </a:spPr>
                              </a:pic>
                              <a:pic>
                                <a:nvPicPr>
                                  <a:cNvPr id="29" name="Picture 27" descr="file2"/>
                                  <a:cNvPicPr>
                                    <a:picLocks noChangeAspect="1" noChangeArrowheads="1"/>
                                  </a:cNvPicPr>
                                </a:nvPicPr>
                                <a:blipFill>
                                  <a:blip r:embed="rId20" cstate="screen">
                                    <a:clrChange>
                                      <a:clrFrom>
                                        <a:srgbClr val="FDFDFD"/>
                                      </a:clrFrom>
                                      <a:clrTo>
                                        <a:srgbClr val="FDFDFD">
                                          <a:alpha val="0"/>
                                        </a:srgbClr>
                                      </a:clrTo>
                                    </a:clrChange>
                                  </a:blip>
                                  <a:srcRect/>
                                  <a:stretch>
                                    <a:fillRect/>
                                  </a:stretch>
                                </a:blipFill>
                                <a:spPr bwMode="auto">
                                  <a:xfrm>
                                    <a:off x="5778500" y="5549900"/>
                                    <a:ext cx="279860" cy="343865"/>
                                  </a:xfrm>
                                  <a:prstGeom prst="rect">
                                    <a:avLst/>
                                  </a:prstGeom>
                                  <a:solidFill>
                                    <a:schemeClr val="tx1"/>
                                  </a:solidFill>
                                  <a:effectLst>
                                    <a:outerShdw blurRad="63500" algn="ctr" rotWithShape="0">
                                      <a:schemeClr val="tx1"/>
                                    </a:outerShdw>
                                  </a:effectLst>
                                </a:spPr>
                              </a:pic>
                              <a:pic>
                                <a:nvPicPr>
                                  <a:cNvPr id="33" name="Picture 79" descr="IElogo"/>
                                  <a:cNvPicPr>
                                    <a:picLocks noChangeAspect="1" noChangeArrowheads="1"/>
                                  </a:cNvPicPr>
                                </a:nvPicPr>
                                <a:blipFill>
                                  <a:blip r:embed="rId21" cstate="screen"/>
                                  <a:srcRect/>
                                  <a:stretch>
                                    <a:fillRect/>
                                  </a:stretch>
                                </a:blipFill>
                                <a:spPr bwMode="auto">
                                  <a:xfrm>
                                    <a:off x="5746341" y="5511800"/>
                                    <a:ext cx="159159" cy="165952"/>
                                  </a:xfrm>
                                  <a:prstGeom prst="rect">
                                    <a:avLst/>
                                  </a:prstGeom>
                                  <a:noFill/>
                                </a:spPr>
                              </a:pic>
                              <a:sp>
                                <a:nvSpPr>
                                  <a:cNvPr id="88" name="Left Arrow 87"/>
                                  <a:cNvSpPr/>
                                </a:nvSpPr>
                                <a:spPr bwMode="blackGray">
                                  <a:xfrm rot="19794256">
                                    <a:off x="5286225" y="4251844"/>
                                    <a:ext cx="1844350" cy="305293"/>
                                  </a:xfrm>
                                  <a:prstGeom prst="leftArrow">
                                    <a:avLst/>
                                  </a:prstGeom>
                                  <a:gradFill>
                                    <a:gsLst>
                                      <a:gs pos="0">
                                        <a:schemeClr val="accent2">
                                          <a:shade val="51000"/>
                                          <a:satMod val="130000"/>
                                          <a:alpha val="29000"/>
                                        </a:schemeClr>
                                      </a:gs>
                                      <a:gs pos="80000">
                                        <a:schemeClr val="accent2">
                                          <a:shade val="93000"/>
                                          <a:satMod val="130000"/>
                                        </a:schemeClr>
                                      </a:gs>
                                      <a:gs pos="100000">
                                        <a:schemeClr val="accent2">
                                          <a:shade val="94000"/>
                                          <a:satMod val="135000"/>
                                        </a:schemeClr>
                                      </a:gs>
                                    </a:gsLst>
                                  </a:gradFill>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pPr>
                                      <a:r>
                                        <a:rPr lang="en-US" dirty="0" smtClean="0">
                                          <a:solidFill>
                                            <a:srgbClr val="FFFFFF"/>
                                          </a:solidFill>
                                          <a:effectLst>
                                            <a:outerShdw blurRad="38100" dist="38100" dir="2700000" algn="tl">
                                              <a:srgbClr val="000000">
                                                <a:alpha val="43137"/>
                                              </a:srgbClr>
                                            </a:outerShdw>
                                          </a:effectLst>
                                          <a:latin typeface="Segoe" pitchFamily="34" charset="0"/>
                                        </a:rPr>
                                        <a:t>Internal mail copy</a:t>
                                      </a:r>
                                    </a:p>
                                  </a:txBody>
                                  <a:useSpRect/>
                                </a:txSp>
                                <a:style>
                                  <a:lnRef idx="0">
                                    <a:schemeClr val="accent2"/>
                                  </a:lnRef>
                                  <a:fillRef idx="3">
                                    <a:schemeClr val="accent2"/>
                                  </a:fillRef>
                                  <a:effectRef idx="3">
                                    <a:schemeClr val="accent2"/>
                                  </a:effectRef>
                                  <a:fontRef idx="minor">
                                    <a:schemeClr val="lt1"/>
                                  </a:fontRef>
                                </a:style>
                              </a:sp>
                              <a:pic>
                                <a:nvPicPr>
                                  <a:cNvPr id="90" name="Picture 26" descr="Tools"/>
                                  <a:cNvPicPr>
                                    <a:picLocks noChangeAspect="1" noChangeArrowheads="1"/>
                                  </a:cNvPicPr>
                                </a:nvPicPr>
                                <a:blipFill>
                                  <a:blip r:embed="rId13" cstate="screen">
                                    <a:clrChange>
                                      <a:clrFrom>
                                        <a:srgbClr val="FDFDFD"/>
                                      </a:clrFrom>
                                      <a:clrTo>
                                        <a:srgbClr val="FDFDFD">
                                          <a:alpha val="0"/>
                                        </a:srgbClr>
                                      </a:clrTo>
                                    </a:clrChange>
                                  </a:blip>
                                  <a:srcRect/>
                                  <a:stretch>
                                    <a:fillRect/>
                                  </a:stretch>
                                </a:blipFill>
                                <a:spPr bwMode="auto">
                                  <a:xfrm>
                                    <a:off x="5676900" y="4953000"/>
                                    <a:ext cx="229074" cy="350288"/>
                                  </a:xfrm>
                                  <a:prstGeom prst="rect">
                                    <a:avLst/>
                                  </a:prstGeom>
                                  <a:noFill/>
                                  <a:effectLst>
                                    <a:outerShdw blurRad="63500" algn="ctr" rotWithShape="0">
                                      <a:schemeClr val="tx1"/>
                                    </a:outerShdw>
                                  </a:effectLst>
                                </a:spPr>
                              </a:pic>
                              <a:pic>
                                <a:nvPicPr>
                                  <a:cNvPr id="97" name="Picture 96" descr="Mail_1"/>
                                  <a:cNvPicPr/>
                                </a:nvPicPr>
                                <a:blipFill>
                                  <a:blip r:embed="rId18" cstate="screen">
                                    <a:clrChange>
                                      <a:clrFrom>
                                        <a:srgbClr val="FDFDFD"/>
                                      </a:clrFrom>
                                      <a:clrTo>
                                        <a:srgbClr val="FDFDFD">
                                          <a:alpha val="0"/>
                                        </a:srgbClr>
                                      </a:clrTo>
                                    </a:clrChange>
                                  </a:blip>
                                  <a:srcRect/>
                                  <a:stretch>
                                    <a:fillRect/>
                                  </a:stretch>
                                </a:blipFill>
                                <a:spPr bwMode="auto">
                                  <a:xfrm>
                                    <a:off x="4513162" y="3501341"/>
                                    <a:ext cx="354354" cy="222289"/>
                                  </a:xfrm>
                                  <a:prstGeom prst="rect">
                                    <a:avLst/>
                                  </a:prstGeom>
                                  <a:noFill/>
                                  <a:effectLst>
                                    <a:outerShdw blurRad="63500" algn="ctr" rotWithShape="0">
                                      <a:schemeClr val="tx1"/>
                                    </a:outerShdw>
                                  </a:effectLst>
                                </a:spPr>
                              </a:pic>
                              <a:pic>
                                <a:nvPicPr>
                                  <a:cNvPr id="98" name="Picture 97" descr="Mail_1"/>
                                  <a:cNvPicPr/>
                                </a:nvPicPr>
                                <a:blipFill>
                                  <a:blip r:embed="rId18" cstate="screen">
                                    <a:clrChange>
                                      <a:clrFrom>
                                        <a:srgbClr val="FDFDFD"/>
                                      </a:clrFrom>
                                      <a:clrTo>
                                        <a:srgbClr val="FDFDFD">
                                          <a:alpha val="0"/>
                                        </a:srgbClr>
                                      </a:clrTo>
                                    </a:clrChange>
                                  </a:blip>
                                  <a:srcRect/>
                                  <a:stretch>
                                    <a:fillRect/>
                                  </a:stretch>
                                </a:blipFill>
                                <a:spPr bwMode="auto">
                                  <a:xfrm>
                                    <a:off x="5613400" y="4622800"/>
                                    <a:ext cx="354354" cy="222289"/>
                                  </a:xfrm>
                                  <a:prstGeom prst="rect">
                                    <a:avLst/>
                                  </a:prstGeom>
                                  <a:noFill/>
                                  <a:effectLst>
                                    <a:outerShdw blurRad="63500" algn="ctr" rotWithShape="0">
                                      <a:schemeClr val="tx1"/>
                                    </a:outerShdw>
                                  </a:effectLst>
                                </a:spPr>
                              </a:pic>
                              <a:pic>
                                <a:nvPicPr>
                                  <a:cNvPr id="99" name="Picture 15" descr="C:\Program Files\Microsoft Resource DVD Artwork\DVD_ART\Artwork_Imagery\HARDWARE_IMAGERY\Illustration - Misc Hardware\Windows Vista Illustration Icons\Generic User.png"/>
                                  <a:cNvPicPr>
                                    <a:picLocks noChangeAspect="1" noChangeArrowheads="1"/>
                                  </a:cNvPicPr>
                                </a:nvPicPr>
                                <a:blipFill>
                                  <a:blip r:embed="rId14" cstate="print"/>
                                  <a:srcRect/>
                                  <a:stretch>
                                    <a:fillRect/>
                                  </a:stretch>
                                </a:blipFill>
                                <a:spPr bwMode="auto">
                                  <a:xfrm>
                                    <a:off x="7924800" y="5181600"/>
                                    <a:ext cx="528047" cy="642623"/>
                                  </a:xfrm>
                                  <a:prstGeom prst="rect">
                                    <a:avLst/>
                                  </a:prstGeom>
                                  <a:noFill/>
                                </a:spPr>
                              </a:pic>
                              <a:sp>
                                <a:nvSpPr>
                                  <a:cNvPr id="100" name="TextBox 99"/>
                                  <a:cNvSpPr txBox="1"/>
                                </a:nvSpPr>
                                <a:spPr>
                                  <a:xfrm>
                                    <a:off x="7226300" y="5918200"/>
                                    <a:ext cx="1763590"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dirty="0" smtClean="0"/>
                                        <a:t>Auditors, Outside Counsel  Access</a:t>
                                      </a:r>
                                      <a:endParaRPr lang="en-US" sz="1400" dirty="0"/>
                                    </a:p>
                                  </a:txBody>
                                  <a:useSpRect/>
                                </a:txSp>
                              </a:sp>
                              <a:cxnSp>
                                <a:nvCxnSpPr>
                                  <a:cNvPr id="101" name="Elbow Connector 48"/>
                                  <a:cNvCxnSpPr/>
                                </a:nvCxnSpPr>
                                <a:spPr>
                                  <a:xfrm rot="10800000">
                                    <a:off x="6108700" y="5816600"/>
                                    <a:ext cx="1905000" cy="1588"/>
                                  </a:xfrm>
                                  <a:prstGeom prst="bentConnector3">
                                    <a:avLst>
                                      <a:gd name="adj1" fmla="val 50000"/>
                                    </a:avLst>
                                  </a:prstGeom>
                                  <a:ln w="19050">
                                    <a:solidFill>
                                      <a:schemeClr val="tx1"/>
                                    </a:solidFill>
                                    <a:prstDash val="dash"/>
                                  </a:ln>
                                </a:spPr>
                                <a:style>
                                  <a:lnRef idx="1">
                                    <a:schemeClr val="accent1"/>
                                  </a:lnRef>
                                  <a:fillRef idx="0">
                                    <a:schemeClr val="accent1"/>
                                  </a:fillRef>
                                  <a:effectRef idx="0">
                                    <a:schemeClr val="accent1"/>
                                  </a:effectRef>
                                  <a:fontRef idx="minor">
                                    <a:schemeClr val="tx1"/>
                                  </a:fontRef>
                                </a:style>
                              </a:cxnSp>
                              <a:sp>
                                <a:nvSpPr>
                                  <a:cNvPr id="60" name="Rounded Rectangle 59"/>
                                  <a:cNvSpPr/>
                                </a:nvSpPr>
                                <a:spPr bwMode="blackGray">
                                  <a:xfrm>
                                    <a:off x="225827" y="1416299"/>
                                    <a:ext cx="1573007" cy="4469654"/>
                                  </a:xfrm>
                                  <a:prstGeom prst="roundRect">
                                    <a:avLst>
                                      <a:gd name="adj" fmla="val 11217"/>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defTabSz="914099" fontAlgn="base">
                                        <a:spcBef>
                                          <a:spcPct val="0"/>
                                        </a:spcBef>
                                        <a:spcAft>
                                          <a:spcPct val="0"/>
                                        </a:spcAft>
                                        <a:defRPr/>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1">
                                    <a:schemeClr val="accent5"/>
                                  </a:lnRef>
                                  <a:fillRef idx="2">
                                    <a:schemeClr val="accent5"/>
                                  </a:fillRef>
                                  <a:effectRef idx="1">
                                    <a:schemeClr val="accent5"/>
                                  </a:effectRef>
                                  <a:fontRef idx="minor">
                                    <a:schemeClr val="dk1"/>
                                  </a:fontRef>
                                </a:style>
                              </a:sp>
                              <a:sp>
                                <a:nvSpPr>
                                  <a:cNvPr id="61" name="Rounded Rectangle 60"/>
                                  <a:cNvSpPr/>
                                </a:nvSpPr>
                                <a:spPr bwMode="blackGray">
                                  <a:xfrm>
                                    <a:off x="277862" y="3850170"/>
                                    <a:ext cx="1387237" cy="1226874"/>
                                  </a:xfrm>
                                  <a:prstGeom prst="round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R="0" indent="0" algn="ctr" defTabSz="914099" fontAlgn="base">
                                        <a:lnSpc>
                                          <a:spcPct val="100000"/>
                                        </a:lnSpc>
                                        <a:spcBef>
                                          <a:spcPct val="0"/>
                                        </a:spcBef>
                                        <a:spcAft>
                                          <a:spcPct val="0"/>
                                        </a:spcAft>
                                        <a:buClrTx/>
                                        <a:buSzTx/>
                                        <a:buFontTx/>
                                        <a:buNone/>
                                        <a:tabLst/>
                                        <a:defRPr/>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1">
                                    <a:schemeClr val="accent5"/>
                                  </a:lnRef>
                                  <a:fillRef idx="3">
                                    <a:schemeClr val="accent5"/>
                                  </a:fillRef>
                                  <a:effectRef idx="2">
                                    <a:schemeClr val="accent5"/>
                                  </a:effectRef>
                                  <a:fontRef idx="minor">
                                    <a:schemeClr val="lt1"/>
                                  </a:fontRef>
                                </a:style>
                              </a:sp>
                              <a:sp>
                                <a:nvSpPr>
                                  <a:cNvPr id="67" name="TextBox 66"/>
                                  <a:cNvSpPr txBox="1"/>
                                </a:nvSpPr>
                                <a:spPr>
                                  <a:xfrm>
                                    <a:off x="284695" y="5168670"/>
                                    <a:ext cx="1420016" cy="584775"/>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dirty="0" smtClean="0">
                                          <a:solidFill>
                                            <a:srgbClr val="5F5F5F"/>
                                          </a:solidFill>
                                        </a:rPr>
                                        <a:t>About 90% of</a:t>
                                      </a:r>
                                    </a:p>
                                    <a:p>
                                      <a:pPr algn="ctr"/>
                                      <a:r>
                                        <a:rPr lang="en-US" sz="1600" dirty="0" smtClean="0">
                                          <a:solidFill>
                                            <a:srgbClr val="5F5F5F"/>
                                          </a:solidFill>
                                        </a:rPr>
                                        <a:t>E-mail is junk</a:t>
                                      </a:r>
                                      <a:endParaRPr lang="en-US" sz="1600" dirty="0">
                                        <a:solidFill>
                                          <a:srgbClr val="5F5F5F"/>
                                        </a:solidFill>
                                      </a:endParaRPr>
                                    </a:p>
                                  </a:txBody>
                                  <a:useSpRect/>
                                </a:txSp>
                              </a:sp>
                              <a:sp>
                                <a:nvSpPr>
                                  <a:cNvPr id="71" name="Rounded Rectangle 70"/>
                                  <a:cNvSpPr/>
                                </a:nvSpPr>
                                <a:spPr bwMode="blackGray">
                                  <a:xfrm>
                                    <a:off x="276480" y="2415633"/>
                                    <a:ext cx="1387237" cy="1231929"/>
                                  </a:xfrm>
                                  <a:prstGeom prst="roundRect">
                                    <a:avLst/>
                                  </a:prstGeom>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R="0" indent="0" algn="ctr" defTabSz="914099" fontAlgn="base">
                                        <a:lnSpc>
                                          <a:spcPct val="100000"/>
                                        </a:lnSpc>
                                        <a:spcBef>
                                          <a:spcPct val="0"/>
                                        </a:spcBef>
                                        <a:spcAft>
                                          <a:spcPct val="0"/>
                                        </a:spcAft>
                                        <a:buClrTx/>
                                        <a:buSzTx/>
                                        <a:buFontTx/>
                                        <a:buNone/>
                                        <a:tabLst/>
                                        <a:defRPr/>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1">
                                    <a:schemeClr val="accent5"/>
                                  </a:lnRef>
                                  <a:fillRef idx="3">
                                    <a:schemeClr val="accent5"/>
                                  </a:fillRef>
                                  <a:effectRef idx="2">
                                    <a:schemeClr val="accent5"/>
                                  </a:effectRef>
                                  <a:fontRef idx="minor">
                                    <a:schemeClr val="lt1"/>
                                  </a:fontRef>
                                </a:style>
                              </a:sp>
                              <a:sp>
                                <a:nvSpPr>
                                  <a:cNvPr id="73" name="TextBox 72"/>
                                  <a:cNvSpPr txBox="1"/>
                                </a:nvSpPr>
                                <a:spPr>
                                  <a:xfrm>
                                    <a:off x="344940" y="2489773"/>
                                    <a:ext cx="1314906" cy="584775"/>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dirty="0" smtClean="0"/>
                                        <a:t>Legitimate</a:t>
                                      </a:r>
                                    </a:p>
                                    <a:p>
                                      <a:pPr algn="ctr"/>
                                      <a:r>
                                        <a:rPr lang="en-US" sz="1600" dirty="0" smtClean="0"/>
                                        <a:t>E-mail</a:t>
                                      </a:r>
                                    </a:p>
                                  </a:txBody>
                                  <a:useSpRect/>
                                </a:txSp>
                              </a:sp>
                              <a:grpSp>
                                <a:nvGrpSpPr>
                                  <a:cNvPr id="3" name="Group 75"/>
                                  <a:cNvGrpSpPr/>
                                </a:nvGrpSpPr>
                                <a:grpSpPr>
                                  <a:xfrm>
                                    <a:off x="312266" y="3062361"/>
                                    <a:ext cx="1285111" cy="364783"/>
                                    <a:chOff x="750888" y="4300880"/>
                                    <a:chExt cx="1285111" cy="364783"/>
                                  </a:xfrm>
                                </a:grpSpPr>
                                <a:pic>
                                  <a:nvPicPr>
                                    <a:cNvPr id="79" name="Picture 29" descr="Mail_1"/>
                                    <a:cNvPicPr>
                                      <a:picLocks noChangeAspect="1" noChangeArrowheads="1"/>
                                    </a:cNvPicPr>
                                  </a:nvPicPr>
                                  <a:blipFill>
                                    <a:blip r:embed="rId18" cstate="screen">
                                      <a:clrChange>
                                        <a:clrFrom>
                                          <a:srgbClr val="FDFDFD"/>
                                        </a:clrFrom>
                                        <a:clrTo>
                                          <a:srgbClr val="FDFDFD">
                                            <a:alpha val="0"/>
                                          </a:srgbClr>
                                        </a:clrTo>
                                      </a:clrChange>
                                    </a:blip>
                                    <a:srcRect/>
                                    <a:stretch>
                                      <a:fillRect/>
                                    </a:stretch>
                                  </a:blipFill>
                                  <a:spPr bwMode="auto">
                                    <a:xfrm>
                                      <a:off x="1239736" y="4409057"/>
                                      <a:ext cx="354354" cy="222289"/>
                                    </a:xfrm>
                                    <a:prstGeom prst="rect">
                                      <a:avLst/>
                                    </a:prstGeom>
                                    <a:noFill/>
                                    <a:effectLst>
                                      <a:outerShdw blurRad="63500" algn="ctr" rotWithShape="0">
                                        <a:schemeClr val="tx1"/>
                                      </a:outerShdw>
                                    </a:effectLst>
                                  </a:spPr>
                                </a:pic>
                                <a:pic>
                                  <a:nvPicPr>
                                    <a:cNvPr id="81" name="Picture 31" descr="Mail_digital_signature"/>
                                    <a:cNvPicPr>
                                      <a:picLocks noChangeAspect="1" noChangeArrowheads="1"/>
                                    </a:cNvPicPr>
                                  </a:nvPicPr>
                                  <a:blipFill>
                                    <a:blip r:embed="rId22" cstate="screen">
                                      <a:clrChange>
                                        <a:clrFrom>
                                          <a:srgbClr val="FDFDFD"/>
                                        </a:clrFrom>
                                        <a:clrTo>
                                          <a:srgbClr val="FDFDFD">
                                            <a:alpha val="0"/>
                                          </a:srgbClr>
                                        </a:clrTo>
                                      </a:clrChange>
                                    </a:blip>
                                    <a:srcRect/>
                                    <a:stretch>
                                      <a:fillRect/>
                                    </a:stretch>
                                  </a:blipFill>
                                  <a:spPr bwMode="auto">
                                    <a:xfrm>
                                      <a:off x="1644980" y="4376127"/>
                                      <a:ext cx="391019" cy="272685"/>
                                    </a:xfrm>
                                    <a:prstGeom prst="rect">
                                      <a:avLst/>
                                    </a:prstGeom>
                                    <a:noFill/>
                                    <a:effectLst>
                                      <a:outerShdw blurRad="63500" algn="ctr" rotWithShape="0">
                                        <a:schemeClr val="tx1"/>
                                      </a:outerShdw>
                                    </a:effectLst>
                                  </a:spPr>
                                </a:pic>
                                <a:pic>
                                  <a:nvPicPr>
                                    <a:cNvPr id="89" name="Picture 37" descr="Mail_Secure"/>
                                    <a:cNvPicPr>
                                      <a:picLocks noChangeAspect="1" noChangeArrowheads="1"/>
                                    </a:cNvPicPr>
                                  </a:nvPicPr>
                                  <a:blipFill>
                                    <a:blip r:embed="rId23" cstate="screen">
                                      <a:clrChange>
                                        <a:clrFrom>
                                          <a:srgbClr val="FDFDFD"/>
                                        </a:clrFrom>
                                        <a:clrTo>
                                          <a:srgbClr val="FDFDFD">
                                            <a:alpha val="0"/>
                                          </a:srgbClr>
                                        </a:clrTo>
                                      </a:clrChange>
                                    </a:blip>
                                    <a:srcRect/>
                                    <a:stretch>
                                      <a:fillRect/>
                                    </a:stretch>
                                  </a:blipFill>
                                  <a:spPr bwMode="auto">
                                    <a:xfrm>
                                      <a:off x="750888" y="4300880"/>
                                      <a:ext cx="409092" cy="364783"/>
                                    </a:xfrm>
                                    <a:prstGeom prst="rect">
                                      <a:avLst/>
                                    </a:prstGeom>
                                    <a:noFill/>
                                    <a:effectLst>
                                      <a:outerShdw blurRad="63500" algn="ctr" rotWithShape="0">
                                        <a:schemeClr val="tx1"/>
                                      </a:outerShdw>
                                    </a:effectLst>
                                  </a:spPr>
                                </a:pic>
                              </a:grpSp>
                              <a:pic>
                                <a:nvPicPr>
                                  <a:cNvPr id="93" name="Rectangle 9268"/>
                                  <a:cNvPicPr>
                                    <a:picLocks noChangeAspect="1" noChangeArrowheads="1"/>
                                  </a:cNvPicPr>
                                </a:nvPicPr>
                                <a:blipFill>
                                  <a:blip r:embed="rId24" cstate="print"/>
                                  <a:srcRect/>
                                  <a:stretch>
                                    <a:fillRect/>
                                  </a:stretch>
                                </a:blipFill>
                                <a:spPr bwMode="auto">
                                  <a:xfrm>
                                    <a:off x="469729" y="4299116"/>
                                    <a:ext cx="885612" cy="715586"/>
                                  </a:xfrm>
                                  <a:prstGeom prst="rect">
                                    <a:avLst/>
                                  </a:prstGeom>
                                  <a:noFill/>
                                  <a:ln w="9525">
                                    <a:noFill/>
                                    <a:miter lim="800000"/>
                                    <a:headEnd/>
                                    <a:tailEnd/>
                                  </a:ln>
                                </a:spPr>
                              </a:pic>
                              <a:sp>
                                <a:nvSpPr>
                                  <a:cNvPr id="94" name="TextBox 93"/>
                                  <a:cNvSpPr txBox="1"/>
                                </a:nvSpPr>
                                <a:spPr>
                                  <a:xfrm>
                                    <a:off x="328301" y="3901857"/>
                                    <a:ext cx="1375530" cy="338554"/>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dirty="0" smtClean="0"/>
                                        <a:t>Junk E-mail</a:t>
                                      </a:r>
                                    </a:p>
                                  </a:txBody>
                                  <a:useSpRect/>
                                </a:txSp>
                              </a:sp>
                              <a:sp>
                                <a:nvSpPr>
                                  <a:cNvPr id="95" name="TextBox 94"/>
                                  <a:cNvSpPr txBox="1"/>
                                </a:nvSpPr>
                                <a:spPr>
                                  <a:xfrm>
                                    <a:off x="224559" y="1355362"/>
                                    <a:ext cx="1298013" cy="92333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solidFill>
                                            <a:srgbClr val="5F5F5F"/>
                                          </a:solidFill>
                                        </a:rPr>
                                        <a:t>External Senders / Recipients</a:t>
                                      </a:r>
                                      <a:endParaRPr lang="en-US" dirty="0">
                                        <a:solidFill>
                                          <a:srgbClr val="5F5F5F"/>
                                        </a:solidFill>
                                      </a:endParaRPr>
                                    </a:p>
                                  </a:txBody>
                                  <a:useSpRect/>
                                </a:txSp>
                              </a:sp>
                              <a:sp>
                                <a:nvSpPr>
                                  <a:cNvPr id="96" name="TextBox 95"/>
                                  <a:cNvSpPr txBox="1"/>
                                </a:nvSpPr>
                                <a:spPr>
                                  <a:xfrm>
                                    <a:off x="6665988" y="1867070"/>
                                    <a:ext cx="1266526" cy="43088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100" b="1" dirty="0" smtClean="0">
                                          <a:solidFill>
                                            <a:srgbClr val="5F5F5F"/>
                                          </a:solidFill>
                                        </a:rPr>
                                        <a:t>Exchange Server</a:t>
                                      </a:r>
                                      <a:endParaRPr lang="en-US" sz="1100" b="1" dirty="0">
                                        <a:solidFill>
                                          <a:srgbClr val="5F5F5F"/>
                                        </a:solidFill>
                                      </a:endParaRPr>
                                    </a:p>
                                  </a:txBody>
                                  <a:useSpRect/>
                                </a:txSp>
                              </a:sp>
                              <a:pic>
                                <a:nvPicPr>
                                  <a:cNvPr id="102" name="Picture 32" descr="ActiveDirectory"/>
                                  <a:cNvPicPr>
                                    <a:picLocks noChangeAspect="1" noChangeArrowheads="1"/>
                                  </a:cNvPicPr>
                                </a:nvPicPr>
                                <a:blipFill>
                                  <a:blip r:embed="rId25" cstate="print"/>
                                  <a:srcRect/>
                                  <a:stretch>
                                    <a:fillRect/>
                                  </a:stretch>
                                </a:blipFill>
                                <a:spPr bwMode="auto">
                                  <a:xfrm>
                                    <a:off x="8369857" y="2216953"/>
                                    <a:ext cx="462948" cy="556896"/>
                                  </a:xfrm>
                                  <a:prstGeom prst="rect">
                                    <a:avLst/>
                                  </a:prstGeom>
                                  <a:noFill/>
                                </a:spPr>
                              </a:pic>
                              <a:sp>
                                <a:nvSpPr>
                                  <a:cNvPr id="103" name="TextBox 102"/>
                                  <a:cNvSpPr txBox="1"/>
                                </a:nvSpPr>
                                <a:spPr>
                                  <a:xfrm>
                                    <a:off x="8058514" y="2710522"/>
                                    <a:ext cx="946590" cy="43088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100" dirty="0" smtClean="0">
                                          <a:solidFill>
                                            <a:srgbClr val="5F5F5F"/>
                                          </a:solidFill>
                                        </a:rPr>
                                        <a:t>Active Directory</a:t>
                                      </a:r>
                                      <a:endParaRPr lang="en-US" sz="1100" dirty="0">
                                        <a:solidFill>
                                          <a:srgbClr val="5F5F5F"/>
                                        </a:solidFill>
                                      </a:endParaRPr>
                                    </a:p>
                                  </a:txBody>
                                  <a:useSpRect/>
                                </a:txSp>
                              </a:sp>
                              <a:sp>
                                <a:nvSpPr>
                                  <a:cNvPr id="104" name="TextBox 103"/>
                                  <a:cNvSpPr txBox="1"/>
                                </a:nvSpPr>
                                <a:spPr>
                                  <a:xfrm>
                                    <a:off x="6862976" y="3037057"/>
                                    <a:ext cx="1524000" cy="415498"/>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050" dirty="0" smtClean="0">
                                          <a:solidFill>
                                            <a:srgbClr val="5F5F5F"/>
                                          </a:solidFill>
                                        </a:rPr>
                                        <a:t>Directory Synchronization Tool</a:t>
                                      </a:r>
                                      <a:endParaRPr lang="en-US" sz="1050" dirty="0">
                                        <a:solidFill>
                                          <a:srgbClr val="5F5F5F"/>
                                        </a:solidFill>
                                      </a:endParaRPr>
                                    </a:p>
                                  </a:txBody>
                                  <a:useSpRect/>
                                </a:txSp>
                              </a:sp>
                              <a:cxnSp>
                                <a:nvCxnSpPr>
                                  <a:cNvPr id="105" name="Straight Arrow Connector 104"/>
                                  <a:cNvCxnSpPr/>
                                </a:nvCxnSpPr>
                                <a:spPr>
                                  <a:xfrm flipV="1">
                                    <a:off x="7668165" y="2530125"/>
                                    <a:ext cx="690117" cy="389096"/>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pic>
                                <a:nvPicPr>
                                  <a:cNvPr id="106" name="Picture 25" descr="Server_generic"/>
                                  <a:cNvPicPr>
                                    <a:picLocks noChangeAspect="1" noChangeArrowheads="1"/>
                                  </a:cNvPicPr>
                                </a:nvPicPr>
                                <a:blipFill>
                                  <a:blip r:embed="rId26" cstate="print">
                                    <a:clrChange>
                                      <a:clrFrom>
                                        <a:srgbClr val="FDFDFD"/>
                                      </a:clrFrom>
                                      <a:clrTo>
                                        <a:srgbClr val="FDFDFD">
                                          <a:alpha val="0"/>
                                        </a:srgbClr>
                                      </a:clrTo>
                                    </a:clrChange>
                                  </a:blip>
                                  <a:srcRect/>
                                  <a:stretch>
                                    <a:fillRect/>
                                  </a:stretch>
                                </a:blipFill>
                                <a:spPr bwMode="auto">
                                  <a:xfrm>
                                    <a:off x="7093164" y="2283946"/>
                                    <a:ext cx="484187" cy="719137"/>
                                  </a:xfrm>
                                  <a:prstGeom prst="rect">
                                    <a:avLst/>
                                  </a:prstGeom>
                                  <a:noFill/>
                                </a:spPr>
                              </a:pic>
                              <a:pic>
                                <a:nvPicPr>
                                  <a:cNvPr id="107" name="Picture 9" descr="Process"/>
                                  <a:cNvPicPr>
                                    <a:picLocks noChangeAspect="1" noChangeArrowheads="1"/>
                                  </a:cNvPicPr>
                                </a:nvPicPr>
                                <a:blipFill>
                                  <a:blip r:embed="rId27" cstate="print">
                                    <a:clrChange>
                                      <a:clrFrom>
                                        <a:srgbClr val="FDFDFD"/>
                                      </a:clrFrom>
                                      <a:clrTo>
                                        <a:srgbClr val="FDFDFD">
                                          <a:alpha val="0"/>
                                        </a:srgbClr>
                                      </a:clrTo>
                                    </a:clrChange>
                                  </a:blip>
                                  <a:srcRect/>
                                  <a:stretch>
                                    <a:fillRect/>
                                  </a:stretch>
                                </a:blipFill>
                                <a:spPr bwMode="auto">
                                  <a:xfrm>
                                    <a:off x="7301914" y="2633770"/>
                                    <a:ext cx="305974" cy="339408"/>
                                  </a:xfrm>
                                  <a:prstGeom prst="rect">
                                    <a:avLst/>
                                  </a:prstGeom>
                                  <a:noFill/>
                                </a:spPr>
                              </a:pic>
                              <a:pic>
                                <a:nvPicPr>
                                  <a:cNvPr id="108" name="Picture 30" descr="Mail_2"/>
                                  <a:cNvPicPr>
                                    <a:picLocks noChangeAspect="1" noChangeArrowheads="1"/>
                                  </a:cNvPicPr>
                                </a:nvPicPr>
                                <a:blipFill>
                                  <a:blip r:embed="rId28" cstate="print">
                                    <a:clrChange>
                                      <a:clrFrom>
                                        <a:srgbClr val="FDFDFD"/>
                                      </a:clrFrom>
                                      <a:clrTo>
                                        <a:srgbClr val="FDFDFD">
                                          <a:alpha val="0"/>
                                        </a:srgbClr>
                                      </a:clrTo>
                                    </a:clrChange>
                                  </a:blip>
                                  <a:srcRect/>
                                  <a:stretch>
                                    <a:fillRect/>
                                  </a:stretch>
                                </a:blipFill>
                                <a:spPr bwMode="auto">
                                  <a:xfrm rot="19935439">
                                    <a:off x="7390125" y="2338874"/>
                                    <a:ext cx="316034" cy="327024"/>
                                  </a:xfrm>
                                  <a:prstGeom prst="rect">
                                    <a:avLst/>
                                  </a:prstGeom>
                                  <a:noFill/>
                                </a:spPr>
                              </a:pic>
                              <a:sp>
                                <a:nvSpPr>
                                  <a:cNvPr id="83" name="Left Arrow 82"/>
                                  <a:cNvSpPr/>
                                </a:nvSpPr>
                                <a:spPr bwMode="blackGray">
                                  <a:xfrm rot="10800000">
                                    <a:off x="4828571" y="2982410"/>
                                    <a:ext cx="1759353" cy="318303"/>
                                  </a:xfrm>
                                  <a:prstGeom prst="leftArrow">
                                    <a:avLst/>
                                  </a:prstGeom>
                                  <a:gradFill>
                                    <a:gsLst>
                                      <a:gs pos="0">
                                        <a:schemeClr val="accent2">
                                          <a:shade val="51000"/>
                                          <a:satMod val="130000"/>
                                          <a:alpha val="29000"/>
                                        </a:schemeClr>
                                      </a:gs>
                                      <a:gs pos="80000">
                                        <a:schemeClr val="accent2">
                                          <a:shade val="93000"/>
                                          <a:satMod val="130000"/>
                                        </a:schemeClr>
                                      </a:gs>
                                      <a:gs pos="100000">
                                        <a:schemeClr val="accent2">
                                          <a:shade val="94000"/>
                                          <a:satMod val="135000"/>
                                        </a:schemeClr>
                                      </a:gs>
                                    </a:gsLst>
                                  </a:gradFill>
                                  <a:ln>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fontAlgn="base">
                                        <a:spcBef>
                                          <a:spcPct val="0"/>
                                        </a:spcBef>
                                        <a:spcAft>
                                          <a:spcPct val="0"/>
                                        </a:spcAft>
                                      </a:pPr>
                                      <a:endParaRPr lang="en-US" sz="2400" dirty="0" smtClean="0">
                                        <a:solidFill>
                                          <a:srgbClr val="FFFFFF"/>
                                        </a:solidFill>
                                        <a:effectLst>
                                          <a:outerShdw blurRad="38100" dist="38100" dir="2700000" algn="tl">
                                            <a:srgbClr val="000000">
                                              <a:alpha val="43137"/>
                                            </a:srgbClr>
                                          </a:outerShdw>
                                        </a:effectLst>
                                        <a:latin typeface="Segoe" pitchFamily="34" charset="0"/>
                                      </a:endParaRPr>
                                    </a:p>
                                  </a:txBody>
                                  <a:useSpRect/>
                                </a:txSp>
                                <a:style>
                                  <a:lnRef idx="0">
                                    <a:schemeClr val="accent2"/>
                                  </a:lnRef>
                                  <a:fillRef idx="3">
                                    <a:schemeClr val="accent2"/>
                                  </a:fillRef>
                                  <a:effectRef idx="3">
                                    <a:schemeClr val="accent2"/>
                                  </a:effectRef>
                                  <a:fontRef idx="minor">
                                    <a:schemeClr val="lt1"/>
                                  </a:fontRef>
                                </a:style>
                              </a:sp>
                              <a:pic>
                                <a:nvPicPr>
                                  <a:cNvPr id="85" name="Picture 84" descr="Forefront-OPExch_h_rgb_r.png"/>
                                  <a:cNvPicPr>
                                    <a:picLocks noChangeAspect="1"/>
                                  </a:cNvPicPr>
                                </a:nvPicPr>
                                <a:blipFill>
                                  <a:blip r:embed="rId29" cstate="print"/>
                                  <a:stretch>
                                    <a:fillRect/>
                                  </a:stretch>
                                </a:blipFill>
                                <a:spPr>
                                  <a:xfrm>
                                    <a:off x="3014662" y="1425575"/>
                                    <a:ext cx="2354302" cy="492125"/>
                                  </a:xfrm>
                                  <a:prstGeom prst="rect">
                                    <a:avLst/>
                                  </a:prstGeom>
                                </a:spPr>
                              </a:pic>
                            </lc:lockedCanvas>
                          </a:graphicData>
                        </a:graphic>
                      </wp:inline>
                    </w:drawing>
                  </w: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6E70D5">
                  <w:pPr>
                    <w:pStyle w:val="copyblk"/>
                    <w:spacing w:line="288" w:lineRule="auto"/>
                    <w:jc w:val="center"/>
                    <w:rPr>
                      <w:rFonts w:ascii="Segoe UI" w:hAnsi="Segoe UI" w:cs="Segoe UI"/>
                      <w:i/>
                      <w:iCs/>
                      <w:sz w:val="16"/>
                      <w:szCs w:val="16"/>
                    </w:rPr>
                  </w:pPr>
                  <w:r>
                    <w:rPr>
                      <w:rFonts w:ascii="Segoe UI" w:hAnsi="Segoe UI" w:cs="Segoe UI"/>
                      <w:i/>
                      <w:iCs/>
                      <w:sz w:val="16"/>
                      <w:szCs w:val="16"/>
                    </w:rPr>
                    <w:t>Microsoft Exchange Hosted Archive Flow Diagram</w:t>
                  </w:r>
                </w:p>
                <w:p w:rsidR="008E29CF" w:rsidRDefault="008E29CF" w:rsidP="00767116">
                  <w:pPr>
                    <w:pStyle w:val="copyblk"/>
                    <w:spacing w:line="288" w:lineRule="auto"/>
                    <w:jc w:val="center"/>
                    <w:rPr>
                      <w:rFonts w:ascii="Segoe UI" w:hAnsi="Segoe UI" w:cs="Segoe UI"/>
                      <w:i/>
                      <w:iCs/>
                      <w:sz w:val="16"/>
                      <w:szCs w:val="16"/>
                    </w:rPr>
                  </w:pPr>
                </w:p>
                <w:p w:rsidR="008E29CF" w:rsidRPr="006E70D5" w:rsidRDefault="008E29CF" w:rsidP="00487AD9">
                  <w:pPr>
                    <w:pStyle w:val="Bodycopy2"/>
                    <w:jc w:val="center"/>
                    <w:rPr>
                      <w:rFonts w:ascii="Segoe" w:hAnsi="Segoe"/>
                      <w:sz w:val="20"/>
                      <w:szCs w:val="20"/>
                    </w:rPr>
                  </w:pPr>
                  <w:r w:rsidRPr="006E70D5">
                    <w:rPr>
                      <w:rFonts w:ascii="Segoe" w:hAnsi="Segoe"/>
                      <w:sz w:val="20"/>
                      <w:szCs w:val="20"/>
                    </w:rPr>
                    <w:t xml:space="preserve">For additional information about Exchange Hosted Services, visit: </w:t>
                  </w:r>
                  <w:hyperlink r:id="rId30" w:history="1">
                    <w:r w:rsidRPr="006E70D5">
                      <w:rPr>
                        <w:rStyle w:val="Hyperlink"/>
                        <w:rFonts w:ascii="Segoe" w:hAnsi="Segoe"/>
                        <w:sz w:val="20"/>
                        <w:szCs w:val="20"/>
                      </w:rPr>
                      <w:t>www.microsoft.com/online/</w:t>
                    </w:r>
                  </w:hyperlink>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p>
                <w:p w:rsidR="008E29CF" w:rsidRDefault="008E29CF" w:rsidP="00767116">
                  <w:pPr>
                    <w:pStyle w:val="copyblk"/>
                    <w:spacing w:line="288" w:lineRule="auto"/>
                    <w:jc w:val="center"/>
                    <w:rPr>
                      <w:rFonts w:ascii="Segoe UI" w:hAnsi="Segoe UI" w:cs="Segoe UI"/>
                      <w:i/>
                      <w:iCs/>
                      <w:sz w:val="16"/>
                      <w:szCs w:val="16"/>
                    </w:rPr>
                  </w:pPr>
                  <w:r>
                    <w:rPr>
                      <w:rFonts w:ascii="Segoe UI" w:hAnsi="Segoe UI" w:cs="Segoe UI"/>
                      <w:i/>
                      <w:iCs/>
                      <w:sz w:val="16"/>
                      <w:szCs w:val="16"/>
                    </w:rPr>
                    <w:t>Microsoft Exchange Hosted Archive Flow Diagram</w:t>
                  </w:r>
                </w:p>
                <w:p w:rsidR="008E29CF" w:rsidRDefault="008E29CF" w:rsidP="00767116">
                  <w:pPr>
                    <w:pStyle w:val="Heading2"/>
                    <w:widowControl w:val="0"/>
                    <w:rPr>
                      <w:rFonts w:ascii="Calibri" w:hAnsi="Calibri"/>
                      <w:color w:val="365FAD"/>
                      <w:sz w:val="24"/>
                      <w:szCs w:val="24"/>
                    </w:rPr>
                  </w:pPr>
                  <w:r>
                    <w:rPr>
                      <w:rFonts w:ascii="Calibri" w:hAnsi="Calibri"/>
                      <w:color w:val="365FAD"/>
                      <w:sz w:val="24"/>
                      <w:szCs w:val="24"/>
                    </w:rPr>
                    <w:t> </w:t>
                  </w:r>
                </w:p>
                <w:p w:rsidR="008E29CF" w:rsidRDefault="008E29CF" w:rsidP="00767116">
                  <w:pPr>
                    <w:pStyle w:val="Bodycopy2"/>
                  </w:pPr>
                  <w:r>
                    <w:rPr>
                      <w:rFonts w:ascii="Calibri" w:hAnsi="Calibri"/>
                      <w:sz w:val="20"/>
                      <w:szCs w:val="20"/>
                    </w:rPr>
                    <w:t xml:space="preserve">For additional information about Exchange Hosted Services or to sign up for a free trial, visit: </w:t>
                  </w:r>
                  <w:hyperlink r:id="rId31" w:history="1">
                    <w:r>
                      <w:rPr>
                        <w:rStyle w:val="Hyperlink"/>
                        <w:rFonts w:ascii="Calibri" w:hAnsi="Calibri"/>
                        <w:sz w:val="20"/>
                        <w:szCs w:val="20"/>
                      </w:rPr>
                      <w:t>www.microsoft.com/online/</w:t>
                    </w:r>
                  </w:hyperlink>
                </w:p>
                <w:p w:rsidR="008E29CF" w:rsidRDefault="008E29CF" w:rsidP="00767116">
                  <w:pPr>
                    <w:pStyle w:val="Bodycopy2"/>
                    <w:rPr>
                      <w:rFonts w:ascii="Calibri" w:hAnsi="Calibri" w:cs="Times New Roman"/>
                      <w:sz w:val="19"/>
                      <w:szCs w:val="19"/>
                    </w:rPr>
                  </w:pPr>
                </w:p>
              </w:txbxContent>
            </v:textbox>
          </v:shape>
        </w:pict>
      </w:r>
    </w:p>
    <w:p w:rsidR="001B4F0E" w:rsidRPr="00767116" w:rsidRDefault="00487AD9" w:rsidP="001B4F0E">
      <w:pPr>
        <w:pStyle w:val="Default"/>
        <w:rPr>
          <w:rFonts w:ascii="Segoe" w:hAnsi="Segoe"/>
          <w:color w:val="auto"/>
        </w:rPr>
        <w:sectPr w:rsidR="001B4F0E" w:rsidRPr="00767116" w:rsidSect="00AC302C">
          <w:headerReference w:type="default" r:id="rId32"/>
          <w:pgSz w:w="12242" w:h="16342"/>
          <w:pgMar w:top="1400" w:right="2" w:bottom="2" w:left="900" w:header="1728" w:footer="0" w:gutter="0"/>
          <w:cols w:space="720"/>
          <w:noEndnote/>
          <w:docGrid w:linePitch="299"/>
        </w:sectPr>
      </w:pPr>
      <w:r>
        <w:rPr>
          <w:rFonts w:ascii="Segoe" w:hAnsi="Segoe"/>
          <w:noProof/>
        </w:rPr>
        <w:drawing>
          <wp:anchor distT="36576" distB="36576" distL="36576" distR="36576" simplePos="0" relativeHeight="251678720" behindDoc="0" locked="0" layoutInCell="1" allowOverlap="1">
            <wp:simplePos x="0" y="0"/>
            <wp:positionH relativeFrom="column">
              <wp:posOffset>7505700</wp:posOffset>
            </wp:positionH>
            <wp:positionV relativeFrom="paragraph">
              <wp:posOffset>6002020</wp:posOffset>
            </wp:positionV>
            <wp:extent cx="1819275" cy="600075"/>
            <wp:effectExtent l="19050" t="0" r="9525" b="0"/>
            <wp:wrapNone/>
            <wp:docPr id="44" name="Picture 44" descr="MSFT1741-Do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SFT1741-Doc--1"/>
                    <pic:cNvPicPr>
                      <a:picLocks noChangeAspect="1" noChangeArrowheads="1"/>
                    </pic:cNvPicPr>
                  </pic:nvPicPr>
                  <pic:blipFill>
                    <a:blip r:embed="rId33" cstate="print"/>
                    <a:srcRect/>
                    <a:stretch>
                      <a:fillRect/>
                    </a:stretch>
                  </pic:blipFill>
                  <pic:spPr bwMode="auto">
                    <a:xfrm>
                      <a:off x="0" y="0"/>
                      <a:ext cx="1819275" cy="600075"/>
                    </a:xfrm>
                    <a:prstGeom prst="rect">
                      <a:avLst/>
                    </a:prstGeom>
                    <a:noFill/>
                    <a:ln w="9525" algn="in">
                      <a:noFill/>
                      <a:miter lim="800000"/>
                      <a:headEnd/>
                      <a:tailEnd/>
                    </a:ln>
                    <a:effectLst/>
                  </pic:spPr>
                </pic:pic>
              </a:graphicData>
            </a:graphic>
          </wp:anchor>
        </w:drawing>
      </w:r>
      <w:r w:rsidR="009410CB" w:rsidRPr="009410CB">
        <w:rPr>
          <w:rFonts w:ascii="Segoe" w:hAnsi="Segoe"/>
          <w:noProof/>
        </w:rPr>
        <w:pict>
          <v:rect id="_x0000_s1037" style="position:absolute;margin-left:324.9pt;margin-top:561.85pt;width:202.5pt;height:59.3pt;z-index:251657216;mso-wrap-distance-left:2.88pt;mso-wrap-distance-top:2.88pt;mso-wrap-distance-right:2.88pt;mso-wrap-distance-bottom:2.88pt;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34" o:title="MOS-Logo"/>
            <v:shadow color="#ccc"/>
            <v:path o:extrusionok="f"/>
            <o:lock v:ext="edit" aspectratio="t"/>
          </v:rect>
        </w:pict>
      </w:r>
    </w:p>
    <w:p w:rsidR="00153F8B" w:rsidRPr="001B4F0E" w:rsidRDefault="009410CB" w:rsidP="0052422F">
      <w:pPr>
        <w:tabs>
          <w:tab w:val="left" w:pos="8190"/>
        </w:tabs>
      </w:pPr>
      <w:r>
        <w:rPr>
          <w:noProof/>
        </w:rPr>
        <w:lastRenderedPageBreak/>
        <w:pict>
          <v:shape id="_x0000_s1051" type="#_x0000_t202" style="position:absolute;margin-left:-42.8pt;margin-top:677.25pt;width:540pt;height:36pt;z-index:251662336;visibility:visible;mso-wrap-edited:f;mso-wrap-distance-left:2.88pt;mso-wrap-distance-top:2.88pt;mso-wrap-distance-right:2.88pt;mso-wrap-distance-bottom:2.88pt" filled="f" stroked="f"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column-margin:5.7pt" inset="2.85pt,0,2.85pt,2.85pt">
              <w:txbxContent>
                <w:p w:rsidR="008E29CF" w:rsidRDefault="00F57171">
                  <w:pPr>
                    <w:pStyle w:val="Adressphonefaxemail"/>
                    <w:rPr>
                      <w:color w:val="000000"/>
                      <w:sz w:val="13"/>
                      <w:szCs w:val="13"/>
                    </w:rPr>
                  </w:pPr>
                  <w:r>
                    <w:rPr>
                      <w:color w:val="000000"/>
                      <w:sz w:val="13"/>
                      <w:szCs w:val="13"/>
                    </w:rPr>
                    <w:t>© 2010</w:t>
                  </w:r>
                  <w:r w:rsidR="008E29CF">
                    <w:rPr>
                      <w:color w:val="000000"/>
                      <w:sz w:val="13"/>
                      <w:szCs w:val="13"/>
                    </w:rPr>
                    <w:t xml:space="preserve"> Microsoft Corporation. All rights reserved.</w:t>
                  </w:r>
                </w:p>
                <w:p w:rsidR="008E29CF" w:rsidRDefault="008E29CF">
                  <w:pPr>
                    <w:pStyle w:val="Adressphonefaxemail"/>
                    <w:rPr>
                      <w:color w:val="000000"/>
                      <w:sz w:val="13"/>
                      <w:szCs w:val="13"/>
                    </w:rPr>
                  </w:pPr>
                  <w:r>
                    <w:rPr>
                      <w:color w:val="000000"/>
                      <w:sz w:val="13"/>
                      <w:szCs w:val="13"/>
                    </w:rPr>
                    <w:t>This document is for informational purposes only.  MICROSOFT MAKES NO WARRANTIES, EXPRESS, IMPLIED OR STATUTORY, AS TO THE INFORMATION</w:t>
                  </w:r>
                  <w:r w:rsidR="00F57171">
                    <w:rPr>
                      <w:color w:val="000000"/>
                      <w:sz w:val="13"/>
                      <w:szCs w:val="13"/>
                    </w:rPr>
                    <w:t xml:space="preserve"> IN THIS DOCUMENT. Microsoft,</w:t>
                  </w:r>
                  <w:r>
                    <w:rPr>
                      <w:color w:val="000000"/>
                      <w:sz w:val="13"/>
                      <w:szCs w:val="13"/>
                    </w:rPr>
                    <w:t xml:space="preserve"> Active Directory</w:t>
                  </w:r>
                  <w:r w:rsidR="00F57171">
                    <w:rPr>
                      <w:color w:val="000000"/>
                      <w:sz w:val="13"/>
                      <w:szCs w:val="13"/>
                    </w:rPr>
                    <w:t xml:space="preserve"> and Azure</w:t>
                  </w:r>
                  <w:r>
                    <w:rPr>
                      <w:color w:val="000000"/>
                      <w:sz w:val="13"/>
                      <w:szCs w:val="13"/>
                    </w:rPr>
                    <w:t xml:space="preserve"> are either registered trademarks or trademarks of Microsoft Corporation in the United States and/or other countries. </w:t>
                  </w:r>
                </w:p>
              </w:txbxContent>
            </v:textbox>
          </v:shape>
        </w:pict>
      </w:r>
      <w:r w:rsidRPr="009410CB">
        <w:rPr>
          <w:rFonts w:ascii="Times New Roman" w:hAnsi="Times New Roman" w:cs="Times New Roman"/>
          <w:noProof/>
          <w:sz w:val="24"/>
        </w:rPr>
        <w:pict>
          <v:shape id="_x0000_s1063" type="#_x0000_t202" style="position:absolute;margin-left:-37.45pt;margin-top:-17.05pt;width:540pt;height:674.25pt;z-index:251670528;mso-wrap-distance-left:2.88pt;mso-wrap-distance-top:2.88pt;mso-wrap-distance-right:2.88pt;mso-wrap-distance-bottom:2.88pt" filled="f" stroked="f" insetpen="t" o:cliptowrap="t">
            <v:shadow color="#ccc"/>
            <v:textbox style="mso-next-textbox:#_x0000_s1063;mso-column-margin:0" inset="2.88pt,2.88pt,2.88pt,2.88pt">
              <w:txbxContent>
                <w:p w:rsidR="008E29CF" w:rsidRDefault="008E29CF" w:rsidP="00813EDE">
                  <w:pPr>
                    <w:pStyle w:val="Heading2"/>
                    <w:widowControl w:val="0"/>
                    <w:rPr>
                      <w:rFonts w:ascii="Calibri" w:hAnsi="Calibri"/>
                      <w:color w:val="365FAD"/>
                      <w:sz w:val="24"/>
                      <w:szCs w:val="24"/>
                    </w:rPr>
                  </w:pPr>
                  <w:r>
                    <w:rPr>
                      <w:rFonts w:ascii="Calibri" w:hAnsi="Calibri"/>
                      <w:color w:val="365FAD"/>
                      <w:sz w:val="24"/>
                      <w:szCs w:val="24"/>
                    </w:rPr>
                    <w:t>Using the archive</w:t>
                  </w:r>
                </w:p>
                <w:p w:rsidR="008E29CF" w:rsidRDefault="008E29CF" w:rsidP="008405D5">
                  <w:pPr>
                    <w:pStyle w:val="Noparagraphstyle"/>
                    <w:spacing w:line="276" w:lineRule="auto"/>
                    <w:rPr>
                      <w:rFonts w:ascii="Segoe" w:hAnsi="Segoe" w:cs="Arial"/>
                      <w:sz w:val="16"/>
                      <w:szCs w:val="16"/>
                    </w:rPr>
                  </w:pPr>
                  <w:r w:rsidRPr="00813EDE">
                    <w:rPr>
                      <w:rFonts w:ascii="Segoe" w:hAnsi="Segoe" w:cs="Arial"/>
                      <w:sz w:val="16"/>
                      <w:szCs w:val="16"/>
                    </w:rPr>
                    <w:t xml:space="preserve">Once messages are captured, the archive system applies full text indexing to the header, subject line, message body and a variety of common business attachments. Simple and complex searches are possible, using a variety of query parameters such as date, e-mail address, full/partial name, aliases, keyword (with or without advanced operators), filename/file attachment type and message size. </w:t>
                  </w:r>
                  <w:r>
                    <w:rPr>
                      <w:rFonts w:ascii="Segoe" w:hAnsi="Segoe" w:cs="Arial"/>
                      <w:sz w:val="16"/>
                      <w:szCs w:val="16"/>
                    </w:rPr>
                    <w:t xml:space="preserve"> </w:t>
                  </w:r>
                  <w:r w:rsidRPr="00813EDE">
                    <w:rPr>
                      <w:rFonts w:ascii="Segoe" w:hAnsi="Segoe" w:cs="Arial"/>
                      <w:sz w:val="16"/>
                      <w:szCs w:val="16"/>
                    </w:rPr>
                    <w:t>As messages are retrieved, a variety o</w:t>
                  </w:r>
                  <w:r>
                    <w:rPr>
                      <w:rFonts w:ascii="Segoe" w:hAnsi="Segoe" w:cs="Arial"/>
                      <w:sz w:val="16"/>
                      <w:szCs w:val="16"/>
                    </w:rPr>
                    <w:t xml:space="preserve">f actions can be taken including: filing messages to folder, sampling messages for compliance or service monitoring, exporting to </w:t>
                  </w:r>
                  <w:r w:rsidR="00487AD9">
                    <w:rPr>
                      <w:rFonts w:ascii="Segoe" w:hAnsi="Segoe" w:cs="Arial"/>
                      <w:sz w:val="16"/>
                      <w:szCs w:val="16"/>
                    </w:rPr>
                    <w:t>.</w:t>
                  </w:r>
                  <w:r>
                    <w:rPr>
                      <w:rFonts w:ascii="Segoe" w:hAnsi="Segoe" w:cs="Arial"/>
                      <w:sz w:val="16"/>
                      <w:szCs w:val="16"/>
                    </w:rPr>
                    <w:t>ZIP or .PST files and restoring messages to original recipients.</w:t>
                  </w:r>
                </w:p>
                <w:p w:rsidR="008E29CF" w:rsidRPr="00813EDE" w:rsidRDefault="008E29CF" w:rsidP="008405D5">
                  <w:pPr>
                    <w:pStyle w:val="Noparagraphstyle"/>
                    <w:spacing w:line="276" w:lineRule="auto"/>
                    <w:rPr>
                      <w:rFonts w:ascii="Segoe" w:hAnsi="Segoe" w:cs="Arial"/>
                      <w:sz w:val="16"/>
                      <w:szCs w:val="16"/>
                    </w:rPr>
                  </w:pPr>
                </w:p>
                <w:p w:rsidR="008E29CF" w:rsidRDefault="008E29CF" w:rsidP="008405D5">
                  <w:pPr>
                    <w:pStyle w:val="Noparagraphstyle"/>
                    <w:spacing w:line="276" w:lineRule="auto"/>
                    <w:rPr>
                      <w:rFonts w:ascii="Segoe" w:hAnsi="Segoe" w:cs="Arial"/>
                      <w:sz w:val="16"/>
                      <w:szCs w:val="16"/>
                    </w:rPr>
                  </w:pPr>
                  <w:r w:rsidRPr="00813EDE">
                    <w:rPr>
                      <w:rFonts w:ascii="Segoe" w:hAnsi="Segoe" w:cs="Arial"/>
                      <w:sz w:val="16"/>
                      <w:szCs w:val="16"/>
                    </w:rPr>
                    <w:t xml:space="preserve">The archive </w:t>
                  </w:r>
                  <w:r>
                    <w:rPr>
                      <w:rFonts w:ascii="Segoe" w:hAnsi="Segoe" w:cs="Arial"/>
                      <w:sz w:val="16"/>
                      <w:szCs w:val="16"/>
                    </w:rPr>
                    <w:t xml:space="preserve">can be administered through the same administrative console as Forefront Online </w:t>
                  </w:r>
                  <w:r w:rsidR="00F57171">
                    <w:rPr>
                      <w:rFonts w:ascii="Segoe" w:hAnsi="Segoe" w:cs="Arial"/>
                      <w:sz w:val="16"/>
                      <w:szCs w:val="16"/>
                    </w:rPr>
                    <w:t xml:space="preserve">Protection </w:t>
                  </w:r>
                  <w:r>
                    <w:rPr>
                      <w:rFonts w:ascii="Segoe" w:hAnsi="Segoe" w:cs="Arial"/>
                      <w:sz w:val="16"/>
                      <w:szCs w:val="16"/>
                    </w:rPr>
                    <w:t xml:space="preserve">for Exchange and </w:t>
                  </w:r>
                  <w:r w:rsidRPr="00813EDE">
                    <w:rPr>
                      <w:rFonts w:ascii="Segoe" w:hAnsi="Segoe" w:cs="Arial"/>
                      <w:sz w:val="16"/>
                      <w:szCs w:val="16"/>
                    </w:rPr>
                    <w:t xml:space="preserve">can be accessed via a security-enhanced, </w:t>
                  </w:r>
                  <w:r>
                    <w:rPr>
                      <w:rFonts w:ascii="Segoe" w:hAnsi="Segoe" w:cs="Arial"/>
                      <w:sz w:val="16"/>
                      <w:szCs w:val="16"/>
                    </w:rPr>
                    <w:t>w</w:t>
                  </w:r>
                  <w:r w:rsidRPr="00813EDE">
                    <w:rPr>
                      <w:rFonts w:ascii="Segoe" w:hAnsi="Segoe" w:cs="Arial"/>
                      <w:sz w:val="16"/>
                      <w:szCs w:val="16"/>
                    </w:rPr>
                    <w:t>eb-based application</w:t>
                  </w:r>
                  <w:r>
                    <w:rPr>
                      <w:rFonts w:ascii="Segoe" w:hAnsi="Segoe" w:cs="Arial"/>
                      <w:sz w:val="16"/>
                      <w:szCs w:val="16"/>
                    </w:rPr>
                    <w:t xml:space="preserve">. </w:t>
                  </w:r>
                  <w:r w:rsidRPr="00813EDE">
                    <w:rPr>
                      <w:rFonts w:ascii="Segoe" w:hAnsi="Segoe" w:cs="Arial"/>
                      <w:sz w:val="16"/>
                      <w:szCs w:val="16"/>
                    </w:rPr>
                    <w:t xml:space="preserve">A user’s role in the system determines their ability to access message content, as well as the functions available. </w:t>
                  </w:r>
                  <w:r>
                    <w:rPr>
                      <w:rFonts w:ascii="Segoe" w:hAnsi="Segoe" w:cs="Arial"/>
                      <w:sz w:val="16"/>
                      <w:szCs w:val="16"/>
                    </w:rPr>
                    <w:t xml:space="preserve"> EHA provides granular permissions and the ability for organizations to create custom roles to meet their user, compliance and administrative needs. </w:t>
                  </w:r>
                </w:p>
                <w:p w:rsidR="008E29CF" w:rsidRPr="00813EDE" w:rsidRDefault="008E29CF" w:rsidP="00813EDE">
                  <w:pPr>
                    <w:pStyle w:val="Noparagraphstyle"/>
                    <w:rPr>
                      <w:rFonts w:ascii="Segoe" w:hAnsi="Segoe" w:cs="Arial"/>
                      <w:sz w:val="16"/>
                      <w:szCs w:val="16"/>
                    </w:rPr>
                  </w:pPr>
                </w:p>
                <w:p w:rsidR="008E29CF" w:rsidRDefault="008E29CF" w:rsidP="0039628A">
                  <w:pPr>
                    <w:pStyle w:val="Heading2"/>
                    <w:widowControl w:val="0"/>
                    <w:rPr>
                      <w:rFonts w:ascii="Calibri" w:hAnsi="Calibri"/>
                      <w:color w:val="365FAD"/>
                      <w:sz w:val="24"/>
                      <w:szCs w:val="24"/>
                    </w:rPr>
                  </w:pPr>
                  <w:r>
                    <w:rPr>
                      <w:rFonts w:ascii="Calibri" w:hAnsi="Calibri"/>
                      <w:color w:val="365FAD"/>
                      <w:sz w:val="24"/>
                      <w:szCs w:val="24"/>
                    </w:rPr>
                    <w:t>Why microsoft</w:t>
                  </w:r>
                  <w:r w:rsidR="00F57171">
                    <w:rPr>
                      <w:rFonts w:ascii="Calibri" w:hAnsi="Calibri"/>
                      <w:color w:val="365FAD"/>
                      <w:sz w:val="24"/>
                      <w:szCs w:val="24"/>
                    </w:rPr>
                    <w:t>®</w:t>
                  </w:r>
                  <w:r>
                    <w:rPr>
                      <w:rFonts w:ascii="Calibri" w:hAnsi="Calibri"/>
                      <w:color w:val="365FAD"/>
                      <w:sz w:val="24"/>
                      <w:szCs w:val="24"/>
                    </w:rPr>
                    <w:t>?</w:t>
                  </w:r>
                </w:p>
                <w:p w:rsidR="008E29CF" w:rsidRPr="006625A5" w:rsidRDefault="008E29CF" w:rsidP="0039628A">
                  <w:pPr>
                    <w:pStyle w:val="body"/>
                    <w:rPr>
                      <w:rFonts w:ascii="Segoe" w:hAnsi="Segoe" w:cs="Segoe UI"/>
                      <w:color w:val="auto"/>
                      <w:sz w:val="16"/>
                      <w:szCs w:val="16"/>
                    </w:rPr>
                  </w:pPr>
                  <w:r w:rsidRPr="006625A5">
                    <w:rPr>
                      <w:rFonts w:ascii="Segoe" w:hAnsi="Segoe" w:cs="Segoe UI"/>
                      <w:color w:val="auto"/>
                      <w:sz w:val="16"/>
                      <w:szCs w:val="16"/>
                    </w:rPr>
                    <w:t xml:space="preserve">Microsoft® has a long history of developing and delivering innovative software and services for businesses and individuals. Designed to meet your unique business needs, our software-plus-services strategy brings together the best of rich on-premises applications and flexible, Internet-based hosted services to give you ready access to unparalleled software without costly deployment and maintenance overhead. </w:t>
                  </w:r>
                </w:p>
                <w:p w:rsidR="008E29CF" w:rsidRPr="0088191C" w:rsidRDefault="008E29CF" w:rsidP="0039628A">
                  <w:pPr>
                    <w:pStyle w:val="body"/>
                    <w:rPr>
                      <w:rFonts w:ascii="Segoe UI" w:hAnsi="Segoe UI" w:cs="Segoe UI"/>
                      <w:color w:val="auto"/>
                      <w:sz w:val="16"/>
                      <w:szCs w:val="16"/>
                    </w:rPr>
                  </w:pPr>
                </w:p>
                <w:p w:rsidR="008E29CF" w:rsidRDefault="008E29CF" w:rsidP="00F544C5">
                  <w:pPr>
                    <w:pStyle w:val="Bodycopy2"/>
                    <w:spacing w:after="0"/>
                    <w:rPr>
                      <w:rFonts w:ascii="Calibri" w:hAnsi="Calibri"/>
                      <w:b/>
                      <w:color w:val="365FAD"/>
                      <w:sz w:val="24"/>
                      <w:szCs w:val="24"/>
                    </w:rPr>
                  </w:pPr>
                  <w:r w:rsidRPr="00783D8B">
                    <w:rPr>
                      <w:rFonts w:ascii="Calibri" w:hAnsi="Calibri"/>
                      <w:b/>
                      <w:color w:val="365FAD"/>
                      <w:sz w:val="24"/>
                      <w:szCs w:val="24"/>
                    </w:rPr>
                    <w:t>FEATURES AND BENEFITS BY ORGANIZATIONAL ROLE</w:t>
                  </w:r>
                </w:p>
                <w:p w:rsidR="008E29CF" w:rsidRPr="00783D8B" w:rsidRDefault="008E29CF" w:rsidP="00F544C5">
                  <w:pPr>
                    <w:pStyle w:val="Bodycopy2"/>
                    <w:spacing w:after="0"/>
                    <w:rPr>
                      <w:rFonts w:ascii="Segoe" w:hAnsi="Segoe" w:cs="Segoe UI"/>
                      <w:sz w:val="16"/>
                      <w:szCs w:val="16"/>
                    </w:rPr>
                  </w:pPr>
                </w:p>
                <w:tbl>
                  <w:tblPr>
                    <w:tblStyle w:val="TableGrid"/>
                    <w:tblW w:w="0" w:type="auto"/>
                    <w:tblLook w:val="04A0"/>
                  </w:tblPr>
                  <w:tblGrid>
                    <w:gridCol w:w="2674"/>
                    <w:gridCol w:w="2675"/>
                    <w:gridCol w:w="2675"/>
                    <w:gridCol w:w="2675"/>
                  </w:tblGrid>
                  <w:tr w:rsidR="008E29CF" w:rsidTr="006237CF">
                    <w:tc>
                      <w:tcPr>
                        <w:tcW w:w="2674" w:type="dxa"/>
                      </w:tcPr>
                      <w:p w:rsidR="008E29CF" w:rsidRPr="00783D8B" w:rsidRDefault="008E29CF" w:rsidP="00783D8B">
                        <w:pPr>
                          <w:jc w:val="center"/>
                          <w:rPr>
                            <w:b/>
                            <w:sz w:val="20"/>
                            <w:szCs w:val="20"/>
                          </w:rPr>
                        </w:pPr>
                        <w:r w:rsidRPr="00783D8B">
                          <w:rPr>
                            <w:b/>
                            <w:sz w:val="20"/>
                            <w:szCs w:val="20"/>
                          </w:rPr>
                          <w:t>Employee</w:t>
                        </w:r>
                      </w:p>
                    </w:tc>
                    <w:tc>
                      <w:tcPr>
                        <w:tcW w:w="2675" w:type="dxa"/>
                      </w:tcPr>
                      <w:p w:rsidR="008E29CF" w:rsidRPr="00783D8B" w:rsidRDefault="008E29CF" w:rsidP="00783D8B">
                        <w:pPr>
                          <w:jc w:val="center"/>
                          <w:rPr>
                            <w:b/>
                            <w:sz w:val="20"/>
                            <w:szCs w:val="20"/>
                          </w:rPr>
                        </w:pPr>
                        <w:r w:rsidRPr="00783D8B">
                          <w:rPr>
                            <w:b/>
                            <w:sz w:val="20"/>
                            <w:szCs w:val="20"/>
                          </w:rPr>
                          <w:t>HR/Legal</w:t>
                        </w:r>
                      </w:p>
                    </w:tc>
                    <w:tc>
                      <w:tcPr>
                        <w:tcW w:w="2675" w:type="dxa"/>
                      </w:tcPr>
                      <w:p w:rsidR="008E29CF" w:rsidRPr="00783D8B" w:rsidRDefault="008E29CF" w:rsidP="00783D8B">
                        <w:pPr>
                          <w:jc w:val="center"/>
                          <w:rPr>
                            <w:b/>
                            <w:sz w:val="20"/>
                            <w:szCs w:val="20"/>
                          </w:rPr>
                        </w:pPr>
                        <w:r w:rsidRPr="00783D8B">
                          <w:rPr>
                            <w:b/>
                            <w:sz w:val="20"/>
                            <w:szCs w:val="20"/>
                          </w:rPr>
                          <w:t>IT</w:t>
                        </w:r>
                      </w:p>
                    </w:tc>
                    <w:tc>
                      <w:tcPr>
                        <w:tcW w:w="2675" w:type="dxa"/>
                      </w:tcPr>
                      <w:p w:rsidR="008E29CF" w:rsidRPr="00783D8B" w:rsidRDefault="008E29CF" w:rsidP="00783D8B">
                        <w:pPr>
                          <w:jc w:val="center"/>
                          <w:rPr>
                            <w:b/>
                            <w:sz w:val="20"/>
                            <w:szCs w:val="20"/>
                          </w:rPr>
                        </w:pPr>
                        <w:r w:rsidRPr="00783D8B">
                          <w:rPr>
                            <w:b/>
                            <w:sz w:val="20"/>
                            <w:szCs w:val="20"/>
                          </w:rPr>
                          <w:t>Compliance</w:t>
                        </w:r>
                      </w:p>
                    </w:tc>
                  </w:tr>
                  <w:tr w:rsidR="008E29CF" w:rsidTr="006237CF">
                    <w:tc>
                      <w:tcPr>
                        <w:tcW w:w="2674" w:type="dxa"/>
                      </w:tcPr>
                      <w:p w:rsidR="008E29CF" w:rsidRPr="006E70D5" w:rsidRDefault="008E29CF" w:rsidP="002B2E7B">
                        <w:pPr>
                          <w:pStyle w:val="ListParagraph"/>
                          <w:numPr>
                            <w:ilvl w:val="0"/>
                            <w:numId w:val="8"/>
                          </w:numPr>
                          <w:rPr>
                            <w:rFonts w:ascii="Segoe" w:hAnsi="Segoe"/>
                            <w:sz w:val="16"/>
                            <w:szCs w:val="16"/>
                          </w:rPr>
                        </w:pPr>
                        <w:r w:rsidRPr="006E70D5">
                          <w:rPr>
                            <w:rFonts w:ascii="Segoe" w:hAnsi="Segoe"/>
                            <w:sz w:val="16"/>
                            <w:szCs w:val="16"/>
                          </w:rPr>
                          <w:t xml:space="preserve">Reduce the need to contact IT helpdesk with end user message search and restoration </w:t>
                        </w:r>
                      </w:p>
                      <w:p w:rsidR="008E29CF" w:rsidRPr="006E70D5" w:rsidRDefault="008E29CF" w:rsidP="002B2E7B">
                        <w:pPr>
                          <w:pStyle w:val="ListParagraph"/>
                          <w:numPr>
                            <w:ilvl w:val="0"/>
                            <w:numId w:val="8"/>
                          </w:numPr>
                          <w:rPr>
                            <w:rFonts w:ascii="Segoe" w:hAnsi="Segoe"/>
                            <w:sz w:val="16"/>
                            <w:szCs w:val="16"/>
                          </w:rPr>
                        </w:pPr>
                        <w:r w:rsidRPr="006E70D5">
                          <w:rPr>
                            <w:rFonts w:ascii="Segoe" w:hAnsi="Segoe"/>
                            <w:sz w:val="16"/>
                            <w:szCs w:val="16"/>
                          </w:rPr>
                          <w:t>Compose functionality allows users to create and send messages in case of emergency outage</w:t>
                        </w:r>
                      </w:p>
                    </w:tc>
                    <w:tc>
                      <w:tcPr>
                        <w:tcW w:w="2675" w:type="dxa"/>
                      </w:tcPr>
                      <w:p w:rsidR="008E29CF" w:rsidRPr="006E70D5" w:rsidRDefault="008E29CF" w:rsidP="002B2E7B">
                        <w:pPr>
                          <w:pStyle w:val="ListParagraph"/>
                          <w:numPr>
                            <w:ilvl w:val="0"/>
                            <w:numId w:val="8"/>
                          </w:numPr>
                          <w:rPr>
                            <w:rFonts w:ascii="Segoe" w:hAnsi="Segoe"/>
                            <w:sz w:val="16"/>
                            <w:szCs w:val="16"/>
                          </w:rPr>
                        </w:pPr>
                        <w:r w:rsidRPr="006E70D5">
                          <w:rPr>
                            <w:rFonts w:ascii="Segoe" w:hAnsi="Segoe"/>
                            <w:sz w:val="16"/>
                            <w:szCs w:val="16"/>
                          </w:rPr>
                          <w:t>Preserve messages with Legal Hold feature</w:t>
                        </w:r>
                      </w:p>
                      <w:p w:rsidR="008E29CF" w:rsidRPr="006E70D5" w:rsidRDefault="008E29CF" w:rsidP="002B2E7B">
                        <w:pPr>
                          <w:pStyle w:val="ListParagraph"/>
                          <w:numPr>
                            <w:ilvl w:val="0"/>
                            <w:numId w:val="8"/>
                          </w:numPr>
                          <w:rPr>
                            <w:rFonts w:ascii="Segoe" w:hAnsi="Segoe"/>
                            <w:sz w:val="16"/>
                            <w:szCs w:val="16"/>
                          </w:rPr>
                        </w:pPr>
                        <w:r w:rsidRPr="006E70D5">
                          <w:rPr>
                            <w:rFonts w:ascii="Segoe" w:hAnsi="Segoe"/>
                            <w:sz w:val="16"/>
                            <w:szCs w:val="16"/>
                          </w:rPr>
                          <w:t>Discover messages with self-search capability using granular parameters to find messages by header, subject line, attachments, sender, recipients, internal or external communications</w:t>
                        </w:r>
                      </w:p>
                      <w:p w:rsidR="008E29CF" w:rsidRPr="006E70D5" w:rsidRDefault="00A77146" w:rsidP="002B2E7B">
                        <w:pPr>
                          <w:pStyle w:val="ListParagraph"/>
                          <w:numPr>
                            <w:ilvl w:val="0"/>
                            <w:numId w:val="8"/>
                          </w:numPr>
                          <w:rPr>
                            <w:rFonts w:ascii="Segoe" w:hAnsi="Segoe"/>
                            <w:sz w:val="16"/>
                            <w:szCs w:val="16"/>
                          </w:rPr>
                        </w:pPr>
                        <w:r>
                          <w:rPr>
                            <w:rFonts w:ascii="Segoe" w:hAnsi="Segoe"/>
                            <w:sz w:val="16"/>
                            <w:szCs w:val="16"/>
                          </w:rPr>
                          <w:t>Help reduce</w:t>
                        </w:r>
                        <w:r w:rsidRPr="006E70D5">
                          <w:rPr>
                            <w:rFonts w:ascii="Segoe" w:hAnsi="Segoe"/>
                            <w:sz w:val="16"/>
                            <w:szCs w:val="16"/>
                          </w:rPr>
                          <w:t xml:space="preserve"> </w:t>
                        </w:r>
                        <w:r w:rsidR="008E29CF" w:rsidRPr="006E70D5">
                          <w:rPr>
                            <w:rFonts w:ascii="Segoe" w:hAnsi="Segoe"/>
                            <w:sz w:val="16"/>
                            <w:szCs w:val="16"/>
                          </w:rPr>
                          <w:t>risk with multiple retention periods including per user retention policy</w:t>
                        </w:r>
                      </w:p>
                      <w:p w:rsidR="008E29CF" w:rsidRPr="006E70D5" w:rsidRDefault="008E29CF" w:rsidP="001043D1">
                        <w:pPr>
                          <w:pStyle w:val="ListParagraph"/>
                          <w:numPr>
                            <w:ilvl w:val="0"/>
                            <w:numId w:val="8"/>
                          </w:numPr>
                          <w:rPr>
                            <w:rFonts w:ascii="Segoe" w:hAnsi="Segoe"/>
                            <w:sz w:val="16"/>
                            <w:szCs w:val="16"/>
                          </w:rPr>
                        </w:pPr>
                        <w:r w:rsidRPr="006E70D5">
                          <w:rPr>
                            <w:rFonts w:ascii="Segoe" w:hAnsi="Segoe"/>
                            <w:sz w:val="16"/>
                            <w:szCs w:val="16"/>
                          </w:rPr>
                          <w:t>Manage investigations with folder organization, folder sharing and intuitive workflow</w:t>
                        </w:r>
                      </w:p>
                      <w:p w:rsidR="008E29CF" w:rsidRPr="006E70D5" w:rsidRDefault="008E29CF" w:rsidP="002B2E7B">
                        <w:pPr>
                          <w:pStyle w:val="ListParagraph"/>
                          <w:numPr>
                            <w:ilvl w:val="0"/>
                            <w:numId w:val="8"/>
                          </w:numPr>
                          <w:rPr>
                            <w:rFonts w:ascii="Segoe" w:hAnsi="Segoe"/>
                            <w:sz w:val="16"/>
                            <w:szCs w:val="16"/>
                          </w:rPr>
                        </w:pPr>
                        <w:r w:rsidRPr="006E70D5">
                          <w:rPr>
                            <w:rFonts w:ascii="Segoe" w:hAnsi="Segoe"/>
                            <w:sz w:val="16"/>
                            <w:szCs w:val="16"/>
                          </w:rPr>
                          <w:t>Export messages for further analysis and production of data</w:t>
                        </w:r>
                      </w:p>
                    </w:tc>
                    <w:tc>
                      <w:tcPr>
                        <w:tcW w:w="2675" w:type="dxa"/>
                      </w:tcPr>
                      <w:p w:rsidR="008E29CF" w:rsidRPr="006E70D5" w:rsidRDefault="008E29CF" w:rsidP="002328B6">
                        <w:pPr>
                          <w:pStyle w:val="ListParagraph"/>
                          <w:numPr>
                            <w:ilvl w:val="0"/>
                            <w:numId w:val="8"/>
                          </w:numPr>
                          <w:rPr>
                            <w:rFonts w:ascii="Segoe" w:hAnsi="Segoe"/>
                            <w:sz w:val="16"/>
                            <w:szCs w:val="16"/>
                          </w:rPr>
                        </w:pPr>
                        <w:r w:rsidRPr="006E70D5">
                          <w:rPr>
                            <w:rFonts w:ascii="Segoe" w:hAnsi="Segoe"/>
                            <w:sz w:val="16"/>
                            <w:szCs w:val="16"/>
                          </w:rPr>
                          <w:t>Manage message lifespan with automatic message expiration</w:t>
                        </w:r>
                      </w:p>
                      <w:p w:rsidR="008E29CF" w:rsidRPr="006E70D5" w:rsidRDefault="008E29CF" w:rsidP="002328B6">
                        <w:pPr>
                          <w:pStyle w:val="ListParagraph"/>
                          <w:numPr>
                            <w:ilvl w:val="0"/>
                            <w:numId w:val="8"/>
                          </w:numPr>
                          <w:rPr>
                            <w:rFonts w:ascii="Segoe" w:hAnsi="Segoe"/>
                            <w:sz w:val="16"/>
                            <w:szCs w:val="16"/>
                          </w:rPr>
                        </w:pPr>
                        <w:r w:rsidRPr="006E70D5">
                          <w:rPr>
                            <w:rFonts w:ascii="Segoe" w:hAnsi="Segoe"/>
                            <w:sz w:val="16"/>
                            <w:szCs w:val="16"/>
                          </w:rPr>
                          <w:t>Automate account creation and deactivation with Directory Synchronization Tool (optional)</w:t>
                        </w:r>
                      </w:p>
                      <w:p w:rsidR="008E29CF" w:rsidRPr="006E70D5" w:rsidRDefault="008E29CF" w:rsidP="002328B6">
                        <w:pPr>
                          <w:pStyle w:val="ListParagraph"/>
                          <w:numPr>
                            <w:ilvl w:val="0"/>
                            <w:numId w:val="8"/>
                          </w:numPr>
                          <w:rPr>
                            <w:rFonts w:ascii="Segoe" w:hAnsi="Segoe"/>
                            <w:sz w:val="16"/>
                            <w:szCs w:val="16"/>
                          </w:rPr>
                        </w:pPr>
                        <w:r w:rsidRPr="006E70D5">
                          <w:rPr>
                            <w:rFonts w:ascii="Segoe" w:hAnsi="Segoe"/>
                            <w:sz w:val="16"/>
                            <w:szCs w:val="16"/>
                          </w:rPr>
                          <w:t>Enhance service management capabilities by providing statistics on user activity and volume with detailed system reports</w:t>
                        </w:r>
                      </w:p>
                      <w:p w:rsidR="008E29CF" w:rsidRPr="006E70D5" w:rsidRDefault="008E29CF" w:rsidP="002328B6">
                        <w:pPr>
                          <w:pStyle w:val="ListParagraph"/>
                          <w:numPr>
                            <w:ilvl w:val="0"/>
                            <w:numId w:val="8"/>
                          </w:numPr>
                          <w:rPr>
                            <w:rFonts w:ascii="Segoe" w:hAnsi="Segoe"/>
                            <w:sz w:val="16"/>
                            <w:szCs w:val="16"/>
                          </w:rPr>
                        </w:pPr>
                        <w:r w:rsidRPr="006E70D5">
                          <w:rPr>
                            <w:rFonts w:ascii="Segoe" w:hAnsi="Segoe"/>
                            <w:sz w:val="16"/>
                            <w:szCs w:val="16"/>
                          </w:rPr>
                          <w:t xml:space="preserve">Gain usage and administrative insight from activity logs </w:t>
                        </w:r>
                        <w:r>
                          <w:rPr>
                            <w:rFonts w:ascii="Segoe" w:hAnsi="Segoe"/>
                            <w:sz w:val="16"/>
                            <w:szCs w:val="16"/>
                          </w:rPr>
                          <w:t xml:space="preserve"> and reports</w:t>
                        </w:r>
                      </w:p>
                      <w:p w:rsidR="008E29CF" w:rsidRPr="006E70D5" w:rsidRDefault="008E29CF" w:rsidP="001043D1">
                        <w:pPr>
                          <w:pStyle w:val="ListParagraph"/>
                          <w:numPr>
                            <w:ilvl w:val="0"/>
                            <w:numId w:val="8"/>
                          </w:numPr>
                          <w:rPr>
                            <w:rFonts w:ascii="Segoe" w:hAnsi="Segoe"/>
                            <w:sz w:val="16"/>
                            <w:szCs w:val="16"/>
                          </w:rPr>
                        </w:pPr>
                        <w:r w:rsidRPr="006E70D5">
                          <w:rPr>
                            <w:rFonts w:ascii="Segoe" w:hAnsi="Segoe"/>
                            <w:sz w:val="16"/>
                            <w:szCs w:val="16"/>
                          </w:rPr>
                          <w:t xml:space="preserve">Enable fast implementation by redirecting the domain MX record and enabling Exchange </w:t>
                        </w:r>
                        <w:r>
                          <w:rPr>
                            <w:rFonts w:ascii="Segoe" w:hAnsi="Segoe"/>
                            <w:sz w:val="16"/>
                            <w:szCs w:val="16"/>
                          </w:rPr>
                          <w:t xml:space="preserve">transport </w:t>
                        </w:r>
                        <w:r w:rsidRPr="006E70D5">
                          <w:rPr>
                            <w:rFonts w:ascii="Segoe" w:hAnsi="Segoe"/>
                            <w:sz w:val="16"/>
                            <w:szCs w:val="16"/>
                          </w:rPr>
                          <w:t>journaling</w:t>
                        </w:r>
                      </w:p>
                      <w:p w:rsidR="008E29CF" w:rsidRPr="006E70D5" w:rsidRDefault="008E29CF" w:rsidP="001043D1">
                        <w:pPr>
                          <w:pStyle w:val="ListParagraph"/>
                          <w:numPr>
                            <w:ilvl w:val="0"/>
                            <w:numId w:val="8"/>
                          </w:numPr>
                          <w:rPr>
                            <w:rFonts w:ascii="Segoe" w:hAnsi="Segoe"/>
                            <w:sz w:val="16"/>
                            <w:szCs w:val="16"/>
                          </w:rPr>
                        </w:pPr>
                        <w:r w:rsidRPr="006E70D5">
                          <w:rPr>
                            <w:rFonts w:ascii="Segoe" w:hAnsi="Segoe"/>
                            <w:sz w:val="16"/>
                            <w:szCs w:val="16"/>
                          </w:rPr>
                          <w:t>Streamline on</w:t>
                        </w:r>
                        <w:r>
                          <w:rPr>
                            <w:rFonts w:ascii="Segoe" w:hAnsi="Segoe"/>
                            <w:sz w:val="16"/>
                            <w:szCs w:val="16"/>
                          </w:rPr>
                          <w:t>-</w:t>
                        </w:r>
                        <w:r w:rsidRPr="006E70D5">
                          <w:rPr>
                            <w:rFonts w:ascii="Segoe" w:hAnsi="Segoe"/>
                            <w:sz w:val="16"/>
                            <w:szCs w:val="16"/>
                          </w:rPr>
                          <w:t>boarding with detailed online training</w:t>
                        </w:r>
                      </w:p>
                      <w:p w:rsidR="008E29CF" w:rsidRPr="006E70D5" w:rsidRDefault="008E29CF" w:rsidP="002328B6">
                        <w:pPr>
                          <w:pStyle w:val="ListParagraph"/>
                          <w:numPr>
                            <w:ilvl w:val="0"/>
                            <w:numId w:val="8"/>
                          </w:numPr>
                          <w:rPr>
                            <w:rFonts w:ascii="Segoe" w:hAnsi="Segoe"/>
                            <w:sz w:val="16"/>
                            <w:szCs w:val="16"/>
                          </w:rPr>
                        </w:pPr>
                        <w:r w:rsidRPr="006E70D5">
                          <w:rPr>
                            <w:rFonts w:ascii="Segoe" w:hAnsi="Segoe"/>
                            <w:sz w:val="16"/>
                            <w:szCs w:val="16"/>
                          </w:rPr>
                          <w:t xml:space="preserve">Protect e-mail boundary and archive clean e-mail with Microsoft </w:t>
                        </w:r>
                        <w:r>
                          <w:rPr>
                            <w:rFonts w:ascii="Segoe" w:hAnsi="Segoe"/>
                            <w:sz w:val="16"/>
                            <w:szCs w:val="16"/>
                          </w:rPr>
                          <w:t xml:space="preserve">Forefront Online </w:t>
                        </w:r>
                        <w:r w:rsidR="00F57171">
                          <w:rPr>
                            <w:rFonts w:ascii="Segoe" w:hAnsi="Segoe"/>
                            <w:sz w:val="16"/>
                            <w:szCs w:val="16"/>
                          </w:rPr>
                          <w:t>Protection</w:t>
                        </w:r>
                        <w:r>
                          <w:rPr>
                            <w:rFonts w:ascii="Segoe" w:hAnsi="Segoe"/>
                            <w:sz w:val="16"/>
                            <w:szCs w:val="16"/>
                          </w:rPr>
                          <w:t xml:space="preserve"> for Exchange</w:t>
                        </w:r>
                        <w:r w:rsidRPr="006E70D5">
                          <w:rPr>
                            <w:rFonts w:ascii="Segoe" w:hAnsi="Segoe"/>
                            <w:sz w:val="16"/>
                            <w:szCs w:val="16"/>
                          </w:rPr>
                          <w:t xml:space="preserve"> (available in various CAL packages or standalone)</w:t>
                        </w:r>
                      </w:p>
                      <w:p w:rsidR="008E29CF" w:rsidRPr="006E70D5" w:rsidRDefault="008E29CF" w:rsidP="001043D1">
                        <w:pPr>
                          <w:pStyle w:val="ListParagraph"/>
                          <w:numPr>
                            <w:ilvl w:val="0"/>
                            <w:numId w:val="8"/>
                          </w:numPr>
                          <w:rPr>
                            <w:rFonts w:ascii="Segoe" w:hAnsi="Segoe"/>
                            <w:sz w:val="16"/>
                            <w:szCs w:val="16"/>
                          </w:rPr>
                        </w:pPr>
                        <w:r w:rsidRPr="006E70D5">
                          <w:rPr>
                            <w:rFonts w:ascii="Segoe" w:hAnsi="Segoe"/>
                            <w:sz w:val="16"/>
                            <w:szCs w:val="16"/>
                          </w:rPr>
                          <w:t>Get help with comprehensive self-help tools, administrative guides and 24x7 technical support via the phone, web form or e-mail</w:t>
                        </w:r>
                      </w:p>
                    </w:tc>
                    <w:tc>
                      <w:tcPr>
                        <w:tcW w:w="2675" w:type="dxa"/>
                      </w:tcPr>
                      <w:p w:rsidR="008E29CF" w:rsidRPr="006E70D5" w:rsidRDefault="008E29CF" w:rsidP="001043D1">
                        <w:pPr>
                          <w:pStyle w:val="ListParagraph"/>
                          <w:numPr>
                            <w:ilvl w:val="0"/>
                            <w:numId w:val="8"/>
                          </w:numPr>
                          <w:rPr>
                            <w:rFonts w:ascii="Segoe" w:hAnsi="Segoe"/>
                            <w:sz w:val="16"/>
                            <w:szCs w:val="16"/>
                          </w:rPr>
                        </w:pPr>
                        <w:r w:rsidRPr="006E70D5">
                          <w:rPr>
                            <w:rFonts w:ascii="Segoe" w:hAnsi="Segoe"/>
                            <w:sz w:val="16"/>
                            <w:szCs w:val="16"/>
                          </w:rPr>
                          <w:t>Automated message lifecycle management helps enforce corporate retention policies</w:t>
                        </w:r>
                      </w:p>
                      <w:p w:rsidR="008E29CF" w:rsidRPr="006E70D5" w:rsidRDefault="008E29CF" w:rsidP="001043D1">
                        <w:pPr>
                          <w:pStyle w:val="ListParagraph"/>
                          <w:numPr>
                            <w:ilvl w:val="0"/>
                            <w:numId w:val="8"/>
                          </w:numPr>
                          <w:rPr>
                            <w:rFonts w:ascii="Segoe" w:hAnsi="Segoe"/>
                            <w:sz w:val="16"/>
                            <w:szCs w:val="16"/>
                          </w:rPr>
                        </w:pPr>
                        <w:r w:rsidRPr="006E70D5">
                          <w:rPr>
                            <w:rFonts w:ascii="Segoe" w:hAnsi="Segoe"/>
                            <w:sz w:val="16"/>
                            <w:szCs w:val="16"/>
                          </w:rPr>
                          <w:t>Implement multiple retention policies to help adhere to organization governance policies</w:t>
                        </w:r>
                      </w:p>
                      <w:p w:rsidR="008E29CF" w:rsidRPr="006E70D5" w:rsidRDefault="00A77146" w:rsidP="001043D1">
                        <w:pPr>
                          <w:pStyle w:val="ListParagraph"/>
                          <w:numPr>
                            <w:ilvl w:val="0"/>
                            <w:numId w:val="8"/>
                          </w:numPr>
                          <w:rPr>
                            <w:rFonts w:ascii="Segoe" w:hAnsi="Segoe"/>
                            <w:sz w:val="16"/>
                            <w:szCs w:val="16"/>
                          </w:rPr>
                        </w:pPr>
                        <w:r>
                          <w:rPr>
                            <w:rFonts w:ascii="Segoe" w:hAnsi="Segoe"/>
                            <w:sz w:val="16"/>
                            <w:szCs w:val="16"/>
                          </w:rPr>
                          <w:t xml:space="preserve">Help maintain </w:t>
                        </w:r>
                        <w:r w:rsidR="008E29CF" w:rsidRPr="006E70D5">
                          <w:rPr>
                            <w:rFonts w:ascii="Segoe" w:hAnsi="Segoe"/>
                            <w:sz w:val="16"/>
                            <w:szCs w:val="16"/>
                          </w:rPr>
                          <w:t>data integrity with immutable storage format</w:t>
                        </w:r>
                      </w:p>
                      <w:p w:rsidR="008E29CF" w:rsidRPr="006E70D5" w:rsidRDefault="008E29CF" w:rsidP="001043D1">
                        <w:pPr>
                          <w:pStyle w:val="ListParagraph"/>
                          <w:numPr>
                            <w:ilvl w:val="0"/>
                            <w:numId w:val="8"/>
                          </w:numPr>
                          <w:rPr>
                            <w:rFonts w:ascii="Segoe" w:hAnsi="Segoe"/>
                            <w:sz w:val="16"/>
                            <w:szCs w:val="16"/>
                          </w:rPr>
                        </w:pPr>
                        <w:r w:rsidRPr="006E70D5">
                          <w:rPr>
                            <w:rFonts w:ascii="Segoe" w:hAnsi="Segoe"/>
                            <w:sz w:val="16"/>
                            <w:szCs w:val="16"/>
                          </w:rPr>
                          <w:t>Configure message supervision sampling for detailed monitoring based on keyword list and/or percentage</w:t>
                        </w:r>
                      </w:p>
                      <w:p w:rsidR="008E29CF" w:rsidRPr="006E70D5" w:rsidRDefault="008E29CF" w:rsidP="001043D1">
                        <w:pPr>
                          <w:pStyle w:val="ListParagraph"/>
                          <w:numPr>
                            <w:ilvl w:val="0"/>
                            <w:numId w:val="8"/>
                          </w:numPr>
                          <w:rPr>
                            <w:rFonts w:ascii="Segoe" w:hAnsi="Segoe"/>
                            <w:sz w:val="16"/>
                            <w:szCs w:val="16"/>
                          </w:rPr>
                        </w:pPr>
                        <w:r w:rsidRPr="006E70D5">
                          <w:rPr>
                            <w:rFonts w:ascii="Segoe" w:hAnsi="Segoe"/>
                            <w:sz w:val="16"/>
                            <w:szCs w:val="16"/>
                          </w:rPr>
                          <w:t>Monitor supervision reviewer activities using in-depth system reports including an  archive evidentiary report</w:t>
                        </w:r>
                      </w:p>
                    </w:tc>
                  </w:tr>
                </w:tbl>
                <w:p w:rsidR="008E29CF" w:rsidRDefault="008E29CF" w:rsidP="00F544C5">
                  <w:pPr>
                    <w:pStyle w:val="Bodycopy2"/>
                    <w:spacing w:before="120" w:after="0" w:line="240" w:lineRule="auto"/>
                    <w:rPr>
                      <w:rFonts w:ascii="Segoe" w:hAnsi="Segoe"/>
                      <w:sz w:val="20"/>
                      <w:szCs w:val="20"/>
                    </w:rPr>
                  </w:pPr>
                  <w:r w:rsidRPr="006E70D5">
                    <w:rPr>
                      <w:rFonts w:ascii="Segoe" w:hAnsi="Segoe"/>
                      <w:sz w:val="20"/>
                      <w:szCs w:val="20"/>
                    </w:rPr>
                    <w:t>For additional information</w:t>
                  </w:r>
                  <w:r>
                    <w:rPr>
                      <w:rFonts w:ascii="Segoe" w:hAnsi="Segoe"/>
                      <w:sz w:val="20"/>
                      <w:szCs w:val="20"/>
                    </w:rPr>
                    <w:t xml:space="preserve"> about Microsoft Online Services</w:t>
                  </w:r>
                  <w:r w:rsidRPr="006E70D5">
                    <w:rPr>
                      <w:rFonts w:ascii="Segoe" w:hAnsi="Segoe"/>
                      <w:sz w:val="20"/>
                      <w:szCs w:val="20"/>
                    </w:rPr>
                    <w:t xml:space="preserve">, visit: </w:t>
                  </w:r>
                </w:p>
                <w:p w:rsidR="008E29CF" w:rsidRPr="006E70D5" w:rsidRDefault="009410CB" w:rsidP="00F544C5">
                  <w:pPr>
                    <w:pStyle w:val="Bodycopy2"/>
                    <w:spacing w:before="120" w:after="0" w:line="240" w:lineRule="auto"/>
                    <w:rPr>
                      <w:rFonts w:ascii="Segoe" w:hAnsi="Segoe"/>
                      <w:sz w:val="20"/>
                      <w:szCs w:val="20"/>
                    </w:rPr>
                  </w:pPr>
                  <w:hyperlink r:id="rId35" w:history="1">
                    <w:r w:rsidR="008E29CF" w:rsidRPr="006E70D5">
                      <w:rPr>
                        <w:rStyle w:val="Hyperlink"/>
                        <w:rFonts w:ascii="Segoe" w:hAnsi="Segoe"/>
                        <w:sz w:val="20"/>
                        <w:szCs w:val="20"/>
                      </w:rPr>
                      <w:t>www.microsoft.com/online/</w:t>
                    </w:r>
                  </w:hyperlink>
                </w:p>
                <w:p w:rsidR="008E29CF" w:rsidRDefault="008E29CF" w:rsidP="00767116">
                  <w:pPr>
                    <w:rPr>
                      <w:sz w:val="17"/>
                      <w:szCs w:val="17"/>
                    </w:rPr>
                  </w:pPr>
                </w:p>
                <w:p w:rsidR="008E29CF" w:rsidRPr="009738C8" w:rsidRDefault="008E29CF" w:rsidP="00767116"/>
              </w:txbxContent>
            </v:textbox>
          </v:shape>
        </w:pict>
      </w:r>
      <w:r>
        <w:rPr>
          <w:noProof/>
        </w:rPr>
        <w:pict>
          <v:rect id="_x0000_s1050" style="position:absolute;margin-left:291.05pt;margin-top:602.2pt;width:3in;height:63.25pt;z-index:251661312;mso-wrap-distance-left:2.88pt;mso-wrap-distance-top:2.88pt;mso-wrap-distance-right:2.88pt;mso-wrap-distance-bottom:2.88pt" o:preferrelative="t" filled="f" stroked="f" insetpen="t" o:cliptowrap="t">
            <v:stroke>
              <o:left v:ext="view" joinstyle="miter" insetpen="t"/>
              <o:top v:ext="view" joinstyle="miter" insetpen="t"/>
              <o:right v:ext="view" joinstyle="miter" insetpen="t"/>
              <o:bottom v:ext="view" joinstyle="miter" insetpen="t"/>
            </v:stroke>
            <v:imagedata r:id="rId34" o:title="MOS-Logo"/>
            <v:shadow color="#ccc"/>
            <v:path o:extrusionok="f"/>
            <o:lock v:ext="edit" aspectratio="t"/>
          </v:rect>
        </w:pict>
      </w:r>
      <w:r w:rsidRPr="009410CB">
        <w:rPr>
          <w:rFonts w:ascii="Times New Roman" w:hAnsi="Times New Roman" w:cs="Times New Roman"/>
          <w:sz w:val="24"/>
        </w:rPr>
        <w:pict>
          <v:shape id="_x0000_s1040" type="#_x0000_t202" style="position:absolute;margin-left:-37.45pt;margin-top:-44.05pt;width:544.5pt;height:27pt;z-index:25166540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40;mso-column-margin:5.76pt" inset="2.88pt,2.88pt,2.88pt,2.88pt">
              <w:txbxContent>
                <w:p w:rsidR="008E29CF" w:rsidRDefault="008E29CF" w:rsidP="00083A00">
                  <w:pPr>
                    <w:widowControl w:val="0"/>
                    <w:jc w:val="center"/>
                    <w:rPr>
                      <w:rFonts w:ascii="Calibri" w:hAnsi="Calibri"/>
                      <w:b/>
                      <w:bCs/>
                      <w:caps/>
                      <w:color w:val="365FAD"/>
                      <w:sz w:val="28"/>
                      <w:szCs w:val="28"/>
                    </w:rPr>
                  </w:pPr>
                  <w:r>
                    <w:rPr>
                      <w:rFonts w:ascii="Calibri" w:hAnsi="Calibri"/>
                      <w:b/>
                      <w:bCs/>
                      <w:caps/>
                      <w:color w:val="365FAD"/>
                      <w:sz w:val="28"/>
                      <w:szCs w:val="28"/>
                    </w:rPr>
                    <w:t>Exchange Hosted Archive</w:t>
                  </w:r>
                </w:p>
                <w:p w:rsidR="008E29CF" w:rsidRDefault="008E29CF" w:rsidP="00083A00">
                  <w:pPr>
                    <w:widowControl w:val="0"/>
                    <w:jc w:val="center"/>
                    <w:rPr>
                      <w:rFonts w:ascii="Calibri" w:hAnsi="Calibri"/>
                      <w:b/>
                      <w:bCs/>
                      <w:caps/>
                      <w:color w:val="365FAD"/>
                      <w:sz w:val="28"/>
                      <w:szCs w:val="28"/>
                    </w:rPr>
                  </w:pPr>
                  <w:r>
                    <w:rPr>
                      <w:rFonts w:ascii="Calibri" w:hAnsi="Calibri"/>
                      <w:b/>
                      <w:bCs/>
                      <w:caps/>
                      <w:color w:val="365FAD"/>
                      <w:sz w:val="28"/>
                      <w:szCs w:val="28"/>
                    </w:rPr>
                    <w:t> </w:t>
                  </w:r>
                </w:p>
              </w:txbxContent>
            </v:textbox>
          </v:shape>
        </w:pict>
      </w:r>
      <w:r w:rsidRPr="009410CB">
        <w:rPr>
          <w:rFonts w:ascii="Times New Roman" w:hAnsi="Times New Roman" w:cs="Times New Roman"/>
          <w:sz w:val="24"/>
        </w:rPr>
        <w:pict>
          <v:shape id="_x0000_s1060" type="#_x0000_t202" style="position:absolute;margin-left:-270pt;margin-top:1in;width:252pt;height:670.5pt;z-index:251667456;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60;mso-column-margin:5.75pt" inset="2.88pt,2.88pt,2.88pt,2.88pt">
              <w:txbxContent>
                <w:p w:rsidR="008E29CF" w:rsidRDefault="008E29CF" w:rsidP="00AC302C"/>
              </w:txbxContent>
            </v:textbox>
          </v:shape>
        </w:pict>
      </w:r>
      <w:r>
        <w:rPr>
          <w:noProof/>
        </w:rPr>
        <w:pict>
          <v:rect id="_x0000_s1052" style="position:absolute;margin-left:-69pt;margin-top:-36.75pt;width:612pt;height:756pt;z-index:251660288;mso-wrap-distance-left:2.88pt;mso-wrap-distance-top:2.88pt;mso-wrap-distance-right:2.88pt;mso-wrap-distance-bottom:2.88pt" o:preferrelative="t" filled="f" stroked="f" insetpen="t" o:cliptowrap="t">
            <v:stroke>
              <o:left v:ext="view" joinstyle="miter" insetpen="t"/>
              <o:top v:ext="view" joinstyle="miter" insetpen="t"/>
              <o:right v:ext="view" joinstyle="miter" insetpen="t"/>
              <o:bottom v:ext="view" joinstyle="miter" insetpen="t"/>
            </v:stroke>
            <v:imagedata r:id="rId36" o:title="MSFT1741-Doc--2"/>
            <v:shadow color="#ccc"/>
            <v:path o:extrusionok="f"/>
            <o:lock v:ext="edit" aspectratio="t"/>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56.2pt;margin-top:125.4pt;width:4in;height:184.2pt;z-index:251646976;mso-wrap-distance-left:2.88pt;mso-wrap-distance-top:2.88pt;mso-wrap-distance-right:2.88pt;mso-wrap-distance-bottom:2.88pt;mso-position-horizontal-relative:char;mso-position-vertical-relative:line" filled="t" insetpen="t" o:cliptowrap="t">
            <v:stroke>
              <o:left v:ext="view" joinstyle="miter" insetpen="t"/>
              <o:top v:ext="view" joinstyle="miter" insetpen="t"/>
              <o:right v:ext="view" joinstyle="miter" insetpen="t"/>
              <o:bottom v:ext="view" joinstyle="miter" insetpen="t"/>
            </v:stroke>
            <v:imagedata r:id="rId37" o:title="EHS Sync Architecture"/>
            <v:shadow color="#ccc"/>
          </v:shape>
        </w:pict>
      </w:r>
      <w:r>
        <w:rPr>
          <w:noProof/>
        </w:rPr>
        <w:pict>
          <v:rect id="_x0000_s1039" style="position:absolute;margin-left:-115.45pt;margin-top:621.75pt;width:616.45pt;height:112.5pt;z-index:-251648000;mso-wrap-distance-left:2.88pt;mso-wrap-distance-top:2.88pt;mso-wrap-distance-right:2.88pt;mso-wrap-distance-bottom:2.88pt" o:preferrelative="t" filled="f" stroked="f" insetpen="t" o:cliptowrap="t">
            <v:stroke>
              <o:left v:ext="view" joinstyle="miter" insetpen="t"/>
              <o:top v:ext="view" joinstyle="miter" insetpen="t"/>
              <o:right v:ext="view" joinstyle="miter" insetpen="t"/>
              <o:bottom v:ext="view" joinstyle="miter" insetpen="t"/>
            </v:stroke>
            <v:imagedata r:id="rId36" o:title="MSFT1741-Doc--2"/>
            <v:shadow color="#ccc"/>
            <v:path o:extrusionok="f"/>
            <o:lock v:ext="edit" aspectratio="t"/>
          </v:rect>
        </w:pict>
      </w:r>
      <w:r w:rsidRPr="009410CB">
        <w:rPr>
          <w:rFonts w:ascii="Times New Roman" w:hAnsi="Times New Roman" w:cs="Times New Roman"/>
          <w:sz w:val="24"/>
        </w:rPr>
        <w:pict>
          <v:shape id="_x0000_s1041" type="#_x0000_t202" style="position:absolute;margin-left:-270pt;margin-top:1in;width:252pt;height:670.5pt;z-index:251658240;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41;mso-column-margin:5.75pt" inset="2.88pt,2.88pt,2.88pt,2.88pt">
              <w:txbxContent>
                <w:p w:rsidR="008E29CF" w:rsidRDefault="008E29CF" w:rsidP="00083A00"/>
              </w:txbxContent>
            </v:textbox>
          </v:shape>
        </w:pict>
      </w:r>
      <w:r w:rsidR="0052422F">
        <w:tab/>
      </w:r>
      <w:r w:rsidR="0052422F">
        <w:rPr>
          <w:noProof/>
        </w:rPr>
        <w:drawing>
          <wp:anchor distT="36576" distB="36576" distL="36576" distR="36576" simplePos="0" relativeHeight="251659264" behindDoc="0" locked="0" layoutInCell="1" allowOverlap="1">
            <wp:simplePos x="0" y="0"/>
            <wp:positionH relativeFrom="character">
              <wp:posOffset>-2200275</wp:posOffset>
            </wp:positionH>
            <wp:positionV relativeFrom="line">
              <wp:posOffset>2228850</wp:posOffset>
            </wp:positionV>
            <wp:extent cx="3657600" cy="2343150"/>
            <wp:effectExtent l="19050" t="0" r="0" b="0"/>
            <wp:wrapNone/>
            <wp:docPr id="25" name="Picture 25" descr="EHS Sync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HS Sync Architecture"/>
                    <pic:cNvPicPr>
                      <a:picLocks noChangeAspect="1" noChangeArrowheads="1"/>
                    </pic:cNvPicPr>
                  </pic:nvPicPr>
                  <pic:blipFill>
                    <a:blip r:embed="rId38" cstate="print"/>
                    <a:srcRect/>
                    <a:stretch>
                      <a:fillRect/>
                    </a:stretch>
                  </pic:blipFill>
                  <pic:spPr bwMode="auto">
                    <a:xfrm>
                      <a:off x="0" y="0"/>
                      <a:ext cx="3657600" cy="2343150"/>
                    </a:xfrm>
                    <a:prstGeom prst="rect">
                      <a:avLst/>
                    </a:prstGeom>
                    <a:solidFill>
                      <a:srgbClr val="FFFFFF"/>
                    </a:solidFill>
                    <a:ln w="9525" algn="in">
                      <a:miter lim="800000"/>
                      <a:headEnd/>
                      <a:tailEnd/>
                    </a:ln>
                    <a:effectLst/>
                  </pic:spPr>
                </pic:pic>
              </a:graphicData>
            </a:graphic>
          </wp:anchor>
        </w:drawing>
      </w:r>
    </w:p>
    <w:sectPr w:rsidR="00153F8B" w:rsidRPr="001B4F0E" w:rsidSect="0033009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BE" w:rsidRDefault="001A33BE" w:rsidP="00B331F3">
      <w:pPr>
        <w:spacing w:after="0" w:line="240" w:lineRule="auto"/>
      </w:pPr>
      <w:r>
        <w:separator/>
      </w:r>
    </w:p>
  </w:endnote>
  <w:endnote w:type="continuationSeparator" w:id="0">
    <w:p w:rsidR="001A33BE" w:rsidRDefault="001A33BE" w:rsidP="00B33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Segoe Book">
    <w:panose1 w:val="00000000000000000000"/>
    <w:charset w:val="00"/>
    <w:family w:val="auto"/>
    <w:notTrueType/>
    <w:pitch w:val="default"/>
    <w:sig w:usb0="00000003" w:usb1="00000000" w:usb2="00000000" w:usb3="00000000" w:csb0="00000001" w:csb1="00000000"/>
  </w:font>
  <w:font w:name="Segoe">
    <w:altName w:val="Segoe UI"/>
    <w:charset w:val="00"/>
    <w:family w:val="swiss"/>
    <w:pitch w:val="variable"/>
    <w:sig w:usb0="A00002AF" w:usb1="4000205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BE" w:rsidRDefault="001A33BE" w:rsidP="00B331F3">
      <w:pPr>
        <w:spacing w:after="0" w:line="240" w:lineRule="auto"/>
      </w:pPr>
      <w:r>
        <w:separator/>
      </w:r>
    </w:p>
  </w:footnote>
  <w:footnote w:type="continuationSeparator" w:id="0">
    <w:p w:rsidR="001A33BE" w:rsidRDefault="001A33BE" w:rsidP="00B33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CF" w:rsidRDefault="008E29CF" w:rsidP="008E29C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31CF"/>
    <w:multiLevelType w:val="hybridMultilevel"/>
    <w:tmpl w:val="15A0FF02"/>
    <w:lvl w:ilvl="0" w:tplc="0DE6B64E">
      <w:numFmt w:val="bullet"/>
      <w:lvlText w:val=""/>
      <w:lvlJc w:val="left"/>
      <w:pPr>
        <w:ind w:left="360" w:hanging="360"/>
      </w:pPr>
      <w:rPr>
        <w:rFonts w:ascii="Symbol" w:eastAsia="Times New Roman" w:hAnsi="Symbo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DE52DB4"/>
    <w:multiLevelType w:val="hybridMultilevel"/>
    <w:tmpl w:val="19ECD38C"/>
    <w:lvl w:ilvl="0" w:tplc="0DE6B64E">
      <w:numFmt w:val="bullet"/>
      <w:lvlText w:val=""/>
      <w:lvlJc w:val="left"/>
      <w:pPr>
        <w:ind w:left="360" w:hanging="360"/>
      </w:pPr>
      <w:rPr>
        <w:rFonts w:ascii="Symbol" w:eastAsia="Times New Roman" w:hAnsi="Symbo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0C329A"/>
    <w:multiLevelType w:val="hybridMultilevel"/>
    <w:tmpl w:val="8D06C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8A57641"/>
    <w:multiLevelType w:val="hybridMultilevel"/>
    <w:tmpl w:val="9DCAEE4C"/>
    <w:lvl w:ilvl="0" w:tplc="04090001">
      <w:start w:val="1"/>
      <w:numFmt w:val="bullet"/>
      <w:lvlText w:val=""/>
      <w:lvlJc w:val="left"/>
      <w:pPr>
        <w:tabs>
          <w:tab w:val="num" w:pos="360"/>
        </w:tabs>
        <w:ind w:left="360" w:hanging="360"/>
      </w:pPr>
      <w:rPr>
        <w:rFonts w:ascii="Symbol" w:hAnsi="Symbol" w:hint="default"/>
      </w:rPr>
    </w:lvl>
    <w:lvl w:ilvl="1" w:tplc="74BA8CE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917057B"/>
    <w:multiLevelType w:val="hybridMultilevel"/>
    <w:tmpl w:val="B8566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555765"/>
    <w:multiLevelType w:val="hybridMultilevel"/>
    <w:tmpl w:val="0B449D1E"/>
    <w:lvl w:ilvl="0" w:tplc="0DE6B64E">
      <w:numFmt w:val="bullet"/>
      <w:lvlText w:val=""/>
      <w:lvlJc w:val="left"/>
      <w:pPr>
        <w:ind w:left="360" w:hanging="360"/>
      </w:pPr>
      <w:rPr>
        <w:rFonts w:ascii="Symbol" w:eastAsia="Times New Roman" w:hAnsi="Symbo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CF1EA5"/>
    <w:multiLevelType w:val="hybridMultilevel"/>
    <w:tmpl w:val="CF209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694A48"/>
    <w:multiLevelType w:val="hybridMultilevel"/>
    <w:tmpl w:val="C5D65008"/>
    <w:lvl w:ilvl="0" w:tplc="0DE6B64E">
      <w:numFmt w:val="bullet"/>
      <w:lvlText w:val=""/>
      <w:lvlJc w:val="left"/>
      <w:pPr>
        <w:ind w:left="360" w:hanging="360"/>
      </w:pPr>
      <w:rPr>
        <w:rFonts w:ascii="Symbol" w:eastAsia="Times New Roman" w:hAnsi="Symbo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2290">
      <o:colormenu v:ext="edit" strokecolor="none"/>
    </o:shapedefaults>
  </w:hdrShapeDefaults>
  <w:footnotePr>
    <w:footnote w:id="-1"/>
    <w:footnote w:id="0"/>
  </w:footnotePr>
  <w:endnotePr>
    <w:endnote w:id="-1"/>
    <w:endnote w:id="0"/>
  </w:endnotePr>
  <w:compat/>
  <w:rsids>
    <w:rsidRoot w:val="001B4F0E"/>
    <w:rsid w:val="00060AE7"/>
    <w:rsid w:val="00083A00"/>
    <w:rsid w:val="001043D1"/>
    <w:rsid w:val="0013037E"/>
    <w:rsid w:val="0013589D"/>
    <w:rsid w:val="00153F8B"/>
    <w:rsid w:val="001901D2"/>
    <w:rsid w:val="001A1CAF"/>
    <w:rsid w:val="001A33BE"/>
    <w:rsid w:val="001A4F85"/>
    <w:rsid w:val="001B4F0E"/>
    <w:rsid w:val="001C518C"/>
    <w:rsid w:val="001C6F79"/>
    <w:rsid w:val="001D6C7B"/>
    <w:rsid w:val="00227F76"/>
    <w:rsid w:val="002328B6"/>
    <w:rsid w:val="002B2E7B"/>
    <w:rsid w:val="002B69E7"/>
    <w:rsid w:val="002C2EA8"/>
    <w:rsid w:val="00302145"/>
    <w:rsid w:val="0033009A"/>
    <w:rsid w:val="0039628A"/>
    <w:rsid w:val="003E57DF"/>
    <w:rsid w:val="00401C14"/>
    <w:rsid w:val="00452563"/>
    <w:rsid w:val="00471B79"/>
    <w:rsid w:val="00487AD9"/>
    <w:rsid w:val="005059F6"/>
    <w:rsid w:val="0052422F"/>
    <w:rsid w:val="005D2A24"/>
    <w:rsid w:val="006237CF"/>
    <w:rsid w:val="006625A5"/>
    <w:rsid w:val="006801B9"/>
    <w:rsid w:val="006B430A"/>
    <w:rsid w:val="006E70D5"/>
    <w:rsid w:val="0070552A"/>
    <w:rsid w:val="007059DA"/>
    <w:rsid w:val="00767116"/>
    <w:rsid w:val="00772228"/>
    <w:rsid w:val="00783D8B"/>
    <w:rsid w:val="00793834"/>
    <w:rsid w:val="007C1672"/>
    <w:rsid w:val="008006B5"/>
    <w:rsid w:val="00813EDE"/>
    <w:rsid w:val="008405D5"/>
    <w:rsid w:val="008511C6"/>
    <w:rsid w:val="00880ED5"/>
    <w:rsid w:val="008E29CF"/>
    <w:rsid w:val="008F1284"/>
    <w:rsid w:val="00901A2B"/>
    <w:rsid w:val="009410CB"/>
    <w:rsid w:val="0097526F"/>
    <w:rsid w:val="009768B0"/>
    <w:rsid w:val="009B441C"/>
    <w:rsid w:val="00A156AE"/>
    <w:rsid w:val="00A77146"/>
    <w:rsid w:val="00A84A7B"/>
    <w:rsid w:val="00AB47AB"/>
    <w:rsid w:val="00AC302C"/>
    <w:rsid w:val="00B12F94"/>
    <w:rsid w:val="00B331F3"/>
    <w:rsid w:val="00C17FA5"/>
    <w:rsid w:val="00C321BF"/>
    <w:rsid w:val="00C51BDE"/>
    <w:rsid w:val="00C864C3"/>
    <w:rsid w:val="00CF10AA"/>
    <w:rsid w:val="00D6413E"/>
    <w:rsid w:val="00D973B8"/>
    <w:rsid w:val="00DD4BAC"/>
    <w:rsid w:val="00E1089C"/>
    <w:rsid w:val="00E7799F"/>
    <w:rsid w:val="00E864E0"/>
    <w:rsid w:val="00ED5090"/>
    <w:rsid w:val="00EE355B"/>
    <w:rsid w:val="00EE4CF0"/>
    <w:rsid w:val="00F544C5"/>
    <w:rsid w:val="00F57171"/>
    <w:rsid w:val="00F70F90"/>
    <w:rsid w:val="00F81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9A"/>
  </w:style>
  <w:style w:type="paragraph" w:styleId="Heading2">
    <w:name w:val="heading 2"/>
    <w:link w:val="Heading2Char"/>
    <w:uiPriority w:val="9"/>
    <w:qFormat/>
    <w:rsid w:val="001B4F0E"/>
    <w:pPr>
      <w:spacing w:after="0" w:line="240" w:lineRule="auto"/>
      <w:outlineLvl w:val="1"/>
    </w:pPr>
    <w:rPr>
      <w:rFonts w:ascii="Gill Sans MT" w:eastAsia="Times New Roman" w:hAnsi="Gill Sans MT" w:cs="Times New Roman"/>
      <w:b/>
      <w:bCs/>
      <w:caps/>
      <w:color w:val="0000FF"/>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phonefaxemail">
    <w:name w:val="Adress phone fax email"/>
    <w:uiPriority w:val="99"/>
    <w:rsid w:val="001B4F0E"/>
    <w:pPr>
      <w:widowControl w:val="0"/>
      <w:overflowPunct w:val="0"/>
      <w:autoSpaceDE w:val="0"/>
      <w:autoSpaceDN w:val="0"/>
      <w:adjustRightInd w:val="0"/>
      <w:spacing w:after="0" w:line="240" w:lineRule="auto"/>
    </w:pPr>
    <w:rPr>
      <w:rFonts w:ascii="Gill Sans MT" w:eastAsiaTheme="minorEastAsia" w:hAnsi="Gill Sans MT" w:cs="Gill Sans MT"/>
      <w:color w:val="FFFFFF"/>
      <w:kern w:val="28"/>
      <w:sz w:val="16"/>
      <w:szCs w:val="16"/>
    </w:rPr>
  </w:style>
  <w:style w:type="paragraph" w:customStyle="1" w:styleId="Bodycopy2">
    <w:name w:val="Body copy 2"/>
    <w:basedOn w:val="Normal"/>
    <w:rsid w:val="001B4F0E"/>
    <w:pPr>
      <w:widowControl w:val="0"/>
      <w:overflowPunct w:val="0"/>
      <w:autoSpaceDE w:val="0"/>
      <w:autoSpaceDN w:val="0"/>
      <w:adjustRightInd w:val="0"/>
      <w:spacing w:after="320" w:line="275" w:lineRule="auto"/>
    </w:pPr>
    <w:rPr>
      <w:rFonts w:ascii="Gill Sans MT" w:eastAsiaTheme="minorEastAsia" w:hAnsi="Gill Sans MT" w:cs="Gill Sans MT"/>
      <w:color w:val="000000"/>
      <w:kern w:val="28"/>
      <w:sz w:val="18"/>
      <w:szCs w:val="18"/>
    </w:rPr>
  </w:style>
  <w:style w:type="paragraph" w:styleId="BalloonText">
    <w:name w:val="Balloon Text"/>
    <w:basedOn w:val="Normal"/>
    <w:link w:val="BalloonTextChar"/>
    <w:uiPriority w:val="99"/>
    <w:semiHidden/>
    <w:unhideWhenUsed/>
    <w:rsid w:val="001B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F0E"/>
    <w:rPr>
      <w:rFonts w:ascii="Tahoma" w:hAnsi="Tahoma" w:cs="Tahoma"/>
      <w:sz w:val="16"/>
      <w:szCs w:val="16"/>
    </w:rPr>
  </w:style>
  <w:style w:type="paragraph" w:customStyle="1" w:styleId="Default">
    <w:name w:val="Default"/>
    <w:rsid w:val="001B4F0E"/>
    <w:pPr>
      <w:autoSpaceDE w:val="0"/>
      <w:autoSpaceDN w:val="0"/>
      <w:adjustRightInd w:val="0"/>
      <w:spacing w:after="0" w:line="240" w:lineRule="auto"/>
    </w:pPr>
    <w:rPr>
      <w:rFonts w:ascii="Segoe UI" w:hAnsi="Segoe UI" w:cs="Segoe UI"/>
      <w:color w:val="000000"/>
      <w:sz w:val="24"/>
      <w:szCs w:val="24"/>
    </w:rPr>
  </w:style>
  <w:style w:type="character" w:customStyle="1" w:styleId="Heading2Char">
    <w:name w:val="Heading 2 Char"/>
    <w:basedOn w:val="DefaultParagraphFont"/>
    <w:link w:val="Heading2"/>
    <w:uiPriority w:val="9"/>
    <w:rsid w:val="001B4F0E"/>
    <w:rPr>
      <w:rFonts w:ascii="Gill Sans MT" w:eastAsia="Times New Roman" w:hAnsi="Gill Sans MT" w:cs="Times New Roman"/>
      <w:b/>
      <w:bCs/>
      <w:caps/>
      <w:color w:val="0000FF"/>
      <w:kern w:val="28"/>
    </w:rPr>
  </w:style>
  <w:style w:type="paragraph" w:customStyle="1" w:styleId="Noparagraphstyle">
    <w:name w:val="[No paragraph style]"/>
    <w:rsid w:val="001B4F0E"/>
    <w:pPr>
      <w:spacing w:after="0" w:line="288" w:lineRule="auto"/>
    </w:pPr>
    <w:rPr>
      <w:rFonts w:ascii="Times New Roman" w:eastAsia="Times New Roman" w:hAnsi="Times New Roman" w:cs="Times New Roman"/>
      <w:color w:val="000000"/>
      <w:kern w:val="28"/>
      <w:sz w:val="24"/>
      <w:szCs w:val="24"/>
    </w:rPr>
  </w:style>
  <w:style w:type="paragraph" w:styleId="Header">
    <w:name w:val="header"/>
    <w:basedOn w:val="Normal"/>
    <w:link w:val="HeaderChar"/>
    <w:uiPriority w:val="99"/>
    <w:semiHidden/>
    <w:unhideWhenUsed/>
    <w:rsid w:val="00B331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1F3"/>
  </w:style>
  <w:style w:type="paragraph" w:styleId="Footer">
    <w:name w:val="footer"/>
    <w:basedOn w:val="Normal"/>
    <w:link w:val="FooterChar"/>
    <w:uiPriority w:val="99"/>
    <w:semiHidden/>
    <w:unhideWhenUsed/>
    <w:rsid w:val="00B331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31F3"/>
  </w:style>
  <w:style w:type="character" w:styleId="Hyperlink">
    <w:name w:val="Hyperlink"/>
    <w:basedOn w:val="DefaultParagraphFont"/>
    <w:uiPriority w:val="99"/>
    <w:semiHidden/>
    <w:unhideWhenUsed/>
    <w:rsid w:val="0052422F"/>
    <w:rPr>
      <w:color w:val="0066FF"/>
      <w:u w:val="single"/>
    </w:rPr>
  </w:style>
  <w:style w:type="paragraph" w:customStyle="1" w:styleId="copyblk">
    <w:name w:val="copyblk"/>
    <w:basedOn w:val="Normal"/>
    <w:rsid w:val="0052422F"/>
    <w:pPr>
      <w:spacing w:after="0" w:line="213" w:lineRule="exact"/>
    </w:pPr>
    <w:rPr>
      <w:rFonts w:ascii="Arial" w:eastAsia="Times New Roman" w:hAnsi="Arial" w:cs="Arial"/>
      <w:color w:val="000000"/>
      <w:kern w:val="28"/>
      <w:sz w:val="14"/>
      <w:szCs w:val="14"/>
    </w:rPr>
  </w:style>
  <w:style w:type="paragraph" w:styleId="ListParagraph">
    <w:name w:val="List Paragraph"/>
    <w:basedOn w:val="Normal"/>
    <w:uiPriority w:val="34"/>
    <w:qFormat/>
    <w:rsid w:val="00302145"/>
    <w:pPr>
      <w:ind w:left="720"/>
      <w:contextualSpacing/>
    </w:pPr>
  </w:style>
  <w:style w:type="table" w:styleId="TableGrid">
    <w:name w:val="Table Grid"/>
    <w:basedOn w:val="TableNormal"/>
    <w:uiPriority w:val="59"/>
    <w:rsid w:val="006237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Normal"/>
    <w:uiPriority w:val="99"/>
    <w:rsid w:val="0039628A"/>
    <w:pPr>
      <w:autoSpaceDE w:val="0"/>
      <w:autoSpaceDN w:val="0"/>
      <w:adjustRightInd w:val="0"/>
      <w:spacing w:after="0" w:line="260" w:lineRule="atLeast"/>
      <w:textAlignment w:val="center"/>
    </w:pPr>
    <w:rPr>
      <w:rFonts w:ascii="Segoe Book" w:eastAsia="Times New Roman" w:hAnsi="Segoe Book" w:cs="Segoe Book"/>
      <w:color w:val="787270"/>
      <w:sz w:val="17"/>
      <w:szCs w:val="17"/>
    </w:rPr>
  </w:style>
</w:styles>
</file>

<file path=word/webSettings.xml><?xml version="1.0" encoding="utf-8"?>
<w:webSettings xmlns:r="http://schemas.openxmlformats.org/officeDocument/2006/relationships" xmlns:w="http://schemas.openxmlformats.org/wordprocessingml/2006/main">
  <w:divs>
    <w:div w:id="446856880">
      <w:bodyDiv w:val="1"/>
      <w:marLeft w:val="0"/>
      <w:marRight w:val="0"/>
      <w:marTop w:val="0"/>
      <w:marBottom w:val="0"/>
      <w:divBdr>
        <w:top w:val="none" w:sz="0" w:space="0" w:color="auto"/>
        <w:left w:val="none" w:sz="0" w:space="0" w:color="auto"/>
        <w:bottom w:val="none" w:sz="0" w:space="0" w:color="auto"/>
        <w:right w:val="none" w:sz="0" w:space="0" w:color="auto"/>
      </w:divBdr>
    </w:div>
    <w:div w:id="1888375863">
      <w:bodyDiv w:val="1"/>
      <w:marLeft w:val="0"/>
      <w:marRight w:val="0"/>
      <w:marTop w:val="0"/>
      <w:marBottom w:val="0"/>
      <w:divBdr>
        <w:top w:val="none" w:sz="0" w:space="0" w:color="auto"/>
        <w:left w:val="none" w:sz="0" w:space="0" w:color="auto"/>
        <w:bottom w:val="none" w:sz="0" w:space="0" w:color="auto"/>
        <w:right w:val="none" w:sz="0" w:space="0" w:color="auto"/>
      </w:divBdr>
    </w:div>
    <w:div w:id="20400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0.png"/><Relationship Id="rId38"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1.xml"/><Relationship Id="rId37" Type="http://schemas.openxmlformats.org/officeDocument/2006/relationships/image" Target="media/image23.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2.jpe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www.microsoft.com/online/default.m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www.microsoft.com/online/default.mspx" TargetMode="External"/><Relationship Id="rId35" Type="http://schemas.openxmlformats.org/officeDocument/2006/relationships/hyperlink" Target="http://www.microsoft.com/online/default.m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view_x0020_Status xmlns="0aabdf31-246f-4522-83c6-74bde4adfab5">In Review</Review_x0020_Status>
    <Due_x0020_Date xmlns="0aabdf31-246f-4522-83c6-74bde4adfab5">2009-03-04T08:00:00+00:00</Du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B9DCB17AE8A4E9EE2296746E0406E" ma:contentTypeVersion="2" ma:contentTypeDescription="Create a new document." ma:contentTypeScope="" ma:versionID="5345de40077f13603695fd9c10087c3e">
  <xsd:schema xmlns:xsd="http://www.w3.org/2001/XMLSchema" xmlns:p="http://schemas.microsoft.com/office/2006/metadata/properties" xmlns:ns2="0aabdf31-246f-4522-83c6-74bde4adfab5" targetNamespace="http://schemas.microsoft.com/office/2006/metadata/properties" ma:root="true" ma:fieldsID="2162aa27edd29e7767a42c8b7139ff5b" ns2:_="">
    <xsd:import namespace="0aabdf31-246f-4522-83c6-74bde4adfab5"/>
    <xsd:element name="properties">
      <xsd:complexType>
        <xsd:sequence>
          <xsd:element name="documentManagement">
            <xsd:complexType>
              <xsd:all>
                <xsd:element ref="ns2:Due_x0020_Date" minOccurs="0"/>
                <xsd:element ref="ns2:Review_x0020_Status" minOccurs="0"/>
              </xsd:all>
            </xsd:complexType>
          </xsd:element>
        </xsd:sequence>
      </xsd:complexType>
    </xsd:element>
  </xsd:schema>
  <xsd:schema xmlns:xsd="http://www.w3.org/2001/XMLSchema" xmlns:dms="http://schemas.microsoft.com/office/2006/documentManagement/types" targetNamespace="0aabdf31-246f-4522-83c6-74bde4adfab5" elementFormDefault="qualified">
    <xsd:import namespace="http://schemas.microsoft.com/office/2006/documentManagement/types"/>
    <xsd:element name="Due_x0020_Date" ma:index="8" nillable="true" ma:displayName="Due Date" ma:description="Date a doc needs to be reviewed by" ma:format="DateOnly" ma:internalName="Due_x0020_Date">
      <xsd:simpleType>
        <xsd:restriction base="dms:DateTime"/>
      </xsd:simpleType>
    </xsd:element>
    <xsd:element name="Review_x0020_Status" ma:index="9" nillable="true" ma:displayName="Review Status" ma:default="In Review" ma:format="Dropdown" ma:internalName="Review_x0020_Status">
      <xsd:simpleType>
        <xsd:restriction base="dms:Choice">
          <xsd:enumeration value="In Review"/>
          <xsd:enumeration value="No Review Needed"/>
          <xsd:enumeration value="Team Approved"/>
          <xsd:enumeration value="LCA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55AF-13C6-4D5C-98B5-C8AE052723BB}">
  <ds:schemaRefs>
    <ds:schemaRef ds:uri="http://schemas.microsoft.com/office/2006/metadata/properties"/>
    <ds:schemaRef ds:uri="0aabdf31-246f-4522-83c6-74bde4adfab5"/>
  </ds:schemaRefs>
</ds:datastoreItem>
</file>

<file path=customXml/itemProps2.xml><?xml version="1.0" encoding="utf-8"?>
<ds:datastoreItem xmlns:ds="http://schemas.openxmlformats.org/officeDocument/2006/customXml" ds:itemID="{9174D975-AD43-4AA2-ACCB-8C39651AEA9D}">
  <ds:schemaRefs>
    <ds:schemaRef ds:uri="http://schemas.microsoft.com/sharepoint/v3/contenttype/forms"/>
  </ds:schemaRefs>
</ds:datastoreItem>
</file>

<file path=customXml/itemProps3.xml><?xml version="1.0" encoding="utf-8"?>
<ds:datastoreItem xmlns:ds="http://schemas.openxmlformats.org/officeDocument/2006/customXml" ds:itemID="{233ABFB1-71B8-4593-AB4F-7D33F8053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bdf31-246f-4522-83c6-74bde4adfa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807110-3265-4DA9-A710-7769BAD1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Updated EHA datasheet</vt:lpstr>
    </vt:vector>
  </TitlesOfParts>
  <Company>Microsoft</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EHA datasheet</dc:title>
  <dc:creator>Becky Lee</dc:creator>
  <cp:lastModifiedBy>v-milade</cp:lastModifiedBy>
  <cp:revision>2</cp:revision>
  <dcterms:created xsi:type="dcterms:W3CDTF">2010-05-04T17:59:00Z</dcterms:created>
  <dcterms:modified xsi:type="dcterms:W3CDTF">2010-05-04T17:59:00Z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0x01010057DB9DCB17AE8A4E9EE2296746E0406E</vt:lpwstr>
  </property>
</Properties>
</file>