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73" w:rsidRDefault="00D86F20">
      <w:r>
        <w:rPr>
          <w:noProof/>
          <w:lang w:val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2295525" cy="648335"/>
            <wp:effectExtent l="19050" t="0" r="9525" b="0"/>
            <wp:wrapSquare wrapText="bothSides"/>
            <wp:docPr id="2" name="Picture 2" descr="Microsoft_y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_ypo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073" w:rsidRDefault="00330073"/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Default="00330073">
      <w:pPr>
        <w:rPr>
          <w:rFonts w:ascii="Arial" w:hAnsi="Arial" w:cs="Arial"/>
          <w:b/>
          <w:sz w:val="20"/>
          <w:szCs w:val="20"/>
          <w:u w:val="single"/>
        </w:rPr>
      </w:pPr>
    </w:p>
    <w:p w:rsidR="00330073" w:rsidRPr="006811C4" w:rsidRDefault="0033007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6811C4">
        <w:rPr>
          <w:rFonts w:ascii="Arial" w:hAnsi="Arial" w:cs="Arial"/>
          <w:b/>
          <w:sz w:val="20"/>
          <w:szCs w:val="20"/>
          <w:u w:val="single"/>
          <w:lang w:val="pl-PL"/>
        </w:rPr>
        <w:t>BACKGROUND</w:t>
      </w:r>
    </w:p>
    <w:p w:rsidR="00330073" w:rsidRPr="006811C4" w:rsidRDefault="00330073">
      <w:pPr>
        <w:rPr>
          <w:lang w:val="pl-PL"/>
        </w:rPr>
      </w:pPr>
    </w:p>
    <w:p w:rsidR="00330073" w:rsidRPr="006811C4" w:rsidRDefault="00330073">
      <w:pPr>
        <w:rPr>
          <w:lang w:val="pl-PL"/>
        </w:rPr>
      </w:pPr>
    </w:p>
    <w:p w:rsidR="00896D96" w:rsidRPr="00896D96" w:rsidRDefault="00896D96" w:rsidP="00896D96">
      <w:pPr>
        <w:pStyle w:val="Heading1"/>
      </w:pPr>
      <w:r w:rsidRPr="00896D96">
        <w:t>Program Student Partner</w:t>
      </w:r>
    </w:p>
    <w:p w:rsidR="00896D96" w:rsidRDefault="00896D96" w:rsidP="00896D96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896D96" w:rsidRPr="003F7479" w:rsidRDefault="00896D96" w:rsidP="00896D96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>Program Microsoft Student Partner jest skierowany do akademickich kół naukowych. Student Partner (w skrócie SP) to osoba, która jest organizatorem społeczności entuzjastów technologii Microsoft (Grupy .NET i Grupy IT). Tworzą ją studenci zainteresowani poszerzeniem swojej znajomości najnowszych technologii zarówno z dziedziny programowania, jak i zagadnień administracyjnych.</w:t>
      </w:r>
    </w:p>
    <w:p w:rsidR="00C34F1D" w:rsidRPr="003F7479" w:rsidRDefault="00C34F1D" w:rsidP="00896D96">
      <w:pPr>
        <w:pStyle w:val="Heading2"/>
        <w:spacing w:before="0" w:after="0"/>
        <w:rPr>
          <w:sz w:val="20"/>
          <w:szCs w:val="20"/>
        </w:rPr>
      </w:pPr>
    </w:p>
    <w:p w:rsidR="00896D96" w:rsidRPr="003F7479" w:rsidRDefault="00896D96" w:rsidP="00896D96">
      <w:pPr>
        <w:pStyle w:val="Heading2"/>
        <w:spacing w:before="0" w:after="0"/>
        <w:rPr>
          <w:sz w:val="20"/>
          <w:szCs w:val="20"/>
        </w:rPr>
      </w:pPr>
      <w:r w:rsidRPr="003F7479">
        <w:rPr>
          <w:sz w:val="20"/>
          <w:szCs w:val="20"/>
        </w:rPr>
        <w:t>Korzyści, wynikające z udziału w programie</w:t>
      </w:r>
    </w:p>
    <w:p w:rsidR="00896D96" w:rsidRPr="003F7479" w:rsidRDefault="00896D96" w:rsidP="00896D96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 xml:space="preserve">Uczestnicy programu mogą zdobyć cenione na rynku pracy doświadczenie. Mają również okazję współpracować ze świetnymi programistami i menedżerami. Oprócz samego faktu uczestnictwa </w:t>
      </w:r>
      <w:r w:rsidR="00F1387B">
        <w:rPr>
          <w:rFonts w:ascii="Arial" w:hAnsi="Arial" w:cs="Arial"/>
          <w:sz w:val="20"/>
          <w:szCs w:val="20"/>
          <w:lang w:val="pl-PL"/>
        </w:rPr>
        <w:br/>
      </w:r>
      <w:r w:rsidRPr="003F7479">
        <w:rPr>
          <w:rFonts w:ascii="Arial" w:hAnsi="Arial" w:cs="Arial"/>
          <w:sz w:val="20"/>
          <w:szCs w:val="20"/>
          <w:lang w:val="pl-PL"/>
        </w:rPr>
        <w:t xml:space="preserve">w prestiżowym przedsięwzięciu, otrzymują też wsparcie firmy Microsoft w prowadzeniu i rozwijaniu projektów. Udział w programie pozwala także budować szerokie kontakty z partnerami biznesowymi, co w przyszłości może przyczynić się znalezienia satysfakcjonującej pracy. </w:t>
      </w:r>
    </w:p>
    <w:p w:rsidR="00C34F1D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>Vouchery na bezpłatne egzaminy Microsoft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>Zdanie egzaminów Microsoft potwierdz</w:t>
      </w:r>
      <w:r w:rsidR="00C34F1D" w:rsidRPr="003F7479">
        <w:rPr>
          <w:rFonts w:ascii="Arial" w:hAnsi="Arial" w:cs="Arial"/>
          <w:sz w:val="20"/>
          <w:szCs w:val="20"/>
          <w:lang w:val="pl-PL"/>
        </w:rPr>
        <w:t>a</w:t>
      </w:r>
      <w:r w:rsidRPr="003F7479">
        <w:rPr>
          <w:rFonts w:ascii="Arial" w:hAnsi="Arial" w:cs="Arial"/>
          <w:sz w:val="20"/>
          <w:szCs w:val="20"/>
          <w:lang w:val="pl-PL"/>
        </w:rPr>
        <w:t xml:space="preserve"> umiejętności</w:t>
      </w:r>
      <w:r w:rsidR="00C34F1D" w:rsidRPr="003F7479">
        <w:rPr>
          <w:rFonts w:ascii="Arial" w:hAnsi="Arial" w:cs="Arial"/>
          <w:sz w:val="20"/>
          <w:szCs w:val="20"/>
          <w:lang w:val="pl-PL"/>
        </w:rPr>
        <w:t xml:space="preserve"> Student Partnera</w:t>
      </w:r>
      <w:r w:rsidRPr="003F7479">
        <w:rPr>
          <w:rFonts w:ascii="Arial" w:hAnsi="Arial" w:cs="Arial"/>
          <w:sz w:val="20"/>
          <w:szCs w:val="20"/>
          <w:lang w:val="pl-PL"/>
        </w:rPr>
        <w:t xml:space="preserve">, a otrzymany certyfikat </w:t>
      </w:r>
      <w:r w:rsidR="00C34F1D" w:rsidRPr="003F7479">
        <w:rPr>
          <w:rFonts w:ascii="Arial" w:hAnsi="Arial" w:cs="Arial"/>
          <w:sz w:val="20"/>
          <w:szCs w:val="20"/>
          <w:lang w:val="pl-PL"/>
        </w:rPr>
        <w:t>stanowi dodatkowy atut w rozmowach kwalifikacyjnych</w:t>
      </w:r>
      <w:r w:rsidRPr="003F7479">
        <w:rPr>
          <w:rFonts w:ascii="Arial" w:hAnsi="Arial" w:cs="Arial"/>
          <w:sz w:val="20"/>
          <w:szCs w:val="20"/>
          <w:lang w:val="pl-PL"/>
        </w:rPr>
        <w:t xml:space="preserve"> (szczegóły </w:t>
      </w:r>
      <w:hyperlink r:id="rId8" w:history="1">
        <w:r w:rsidRPr="003F7479">
          <w:rPr>
            <w:rStyle w:val="Hyperlink"/>
            <w:rFonts w:ascii="Arial" w:hAnsi="Arial" w:cs="Arial"/>
            <w:sz w:val="20"/>
            <w:szCs w:val="20"/>
            <w:lang w:val="pl-PL"/>
          </w:rPr>
          <w:t>http://www.microsoft.com/traincert/mcp/mcsd/default.asp</w:t>
        </w:r>
      </w:hyperlink>
      <w:r w:rsidRPr="003F7479">
        <w:rPr>
          <w:rFonts w:ascii="Arial" w:hAnsi="Arial" w:cs="Arial"/>
          <w:sz w:val="20"/>
          <w:szCs w:val="20"/>
          <w:lang w:val="pl-PL"/>
        </w:rPr>
        <w:t>).</w:t>
      </w:r>
    </w:p>
    <w:p w:rsidR="00C34F1D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>Profesjonalne szkolenia z zakresu prowadzenia prezentacji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 xml:space="preserve">Firma Microsoft dba o rozwój Student Partnerów. Organizuje szkolenia, dzięki którym studenci poznają profesjonalne sposoby skutecznego przekazywania wiedzy. Kursy te dają szansę nauczenia się, w jaki sposób skutecznie prowadzić prezentacje. Profesjonalni trenerzy pokazują także jak łatwo nawiązywać kontakty z innymi oraz jak efektywnie kierować zespołem. </w:t>
      </w:r>
    </w:p>
    <w:p w:rsidR="00C34F1D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>Profesjonalne szkolenia techniczne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 xml:space="preserve">Student Partner ma dostęp do nowości oferowanych przez Microsoft, wcześniej niż pozostali studenci. Dzieje się tak między innymi dlatego, że firma organizuje szkolenia techniczne. Dzięki nim uczestnicy zyskują wiedzę, przydatną w każdym projekcie. </w:t>
      </w:r>
    </w:p>
    <w:p w:rsidR="00C34F1D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>Wyjazd na imprezę integracyjną organizowaną przez Microsoft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>Co roku, pod koniec września, organizowane są spotkania integracyjne Student Partnerów</w:t>
      </w:r>
      <w:r w:rsidR="00C34F1D" w:rsidRPr="003F7479">
        <w:rPr>
          <w:rFonts w:ascii="Arial" w:hAnsi="Arial" w:cs="Arial"/>
          <w:sz w:val="20"/>
          <w:szCs w:val="20"/>
          <w:lang w:val="pl-PL"/>
        </w:rPr>
        <w:t xml:space="preserve">. </w:t>
      </w:r>
      <w:r w:rsidRPr="003F7479">
        <w:rPr>
          <w:rFonts w:ascii="Arial" w:hAnsi="Arial" w:cs="Arial"/>
          <w:sz w:val="20"/>
          <w:szCs w:val="20"/>
          <w:lang w:val="pl-PL"/>
        </w:rPr>
        <w:t xml:space="preserve">Dzięki nim uczestnicy mogą się lepiej poznać, wymienić doświadczenia, wziąć udział </w:t>
      </w:r>
      <w:r w:rsidR="00F1387B">
        <w:rPr>
          <w:rFonts w:ascii="Arial" w:hAnsi="Arial" w:cs="Arial"/>
          <w:sz w:val="20"/>
          <w:szCs w:val="20"/>
          <w:lang w:val="pl-PL"/>
        </w:rPr>
        <w:br/>
      </w:r>
      <w:r w:rsidRPr="003F7479">
        <w:rPr>
          <w:rFonts w:ascii="Arial" w:hAnsi="Arial" w:cs="Arial"/>
          <w:sz w:val="20"/>
          <w:szCs w:val="20"/>
          <w:lang w:val="pl-PL"/>
        </w:rPr>
        <w:t>w szkoleniach i ustalić wspólne plany. Wrześniowe spotkania to także świetna zabawa!</w:t>
      </w:r>
    </w:p>
    <w:p w:rsidR="00C34F1D" w:rsidRPr="003F7479" w:rsidRDefault="00896D96" w:rsidP="003A771B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 xml:space="preserve">Dostęp do portalu StudentConsultant.org 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lastRenderedPageBreak/>
        <w:t>Konto w systemie StudentConsultant.org wiąże się z łatwym dostępem do wszystkich materiałów i prezentacji. Uczestnicy mogą zatem korzystać z doświadczeń kolegów z całej Polski.</w:t>
      </w:r>
    </w:p>
    <w:p w:rsidR="00C34F1D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>Referencje od firmy Microsoft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>Najlepsi uczestnicy programu otrzymują referencje od firmy Microsoft. Są one wielce cenionym przez pracodawców świadectwem profesjonalizmu Student Partnera.</w:t>
      </w:r>
    </w:p>
    <w:p w:rsidR="00C34F1D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3F7479">
        <w:rPr>
          <w:rFonts w:ascii="Arial" w:hAnsi="Arial" w:cs="Arial"/>
          <w:sz w:val="20"/>
          <w:szCs w:val="20"/>
          <w:u w:val="single"/>
          <w:lang w:val="pl-PL"/>
        </w:rPr>
        <w:t>Możliwość udziału w wielu ciekawych projektach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 xml:space="preserve">Firmie Microsoft bardzo zależy zarówno na interpersonalnym rozwoju studentów, </w:t>
      </w:r>
      <w:r w:rsidR="00F1387B">
        <w:rPr>
          <w:rFonts w:ascii="Arial" w:hAnsi="Arial" w:cs="Arial"/>
          <w:sz w:val="20"/>
          <w:szCs w:val="20"/>
          <w:lang w:val="pl-PL"/>
        </w:rPr>
        <w:br/>
      </w:r>
      <w:r w:rsidRPr="003F7479">
        <w:rPr>
          <w:rFonts w:ascii="Arial" w:hAnsi="Arial" w:cs="Arial"/>
          <w:sz w:val="20"/>
          <w:szCs w:val="20"/>
          <w:lang w:val="pl-PL"/>
        </w:rPr>
        <w:t xml:space="preserve">jak i na pogłębianiu ich wiedzy technicznej. Dlatego firma oferuje możliwość udziału w wielu ciekawych projektach. Jednym z nich jest portal </w:t>
      </w:r>
      <w:hyperlink r:id="rId9" w:history="1">
        <w:r w:rsidRPr="003F7479">
          <w:rPr>
            <w:rStyle w:val="Hyperlink"/>
            <w:rFonts w:ascii="Arial" w:hAnsi="Arial" w:cs="Arial"/>
            <w:sz w:val="20"/>
            <w:szCs w:val="20"/>
            <w:lang w:val="pl-PL"/>
          </w:rPr>
          <w:t>www.CodeGuru.pl</w:t>
        </w:r>
      </w:hyperlink>
      <w:r w:rsidRPr="003F7479">
        <w:rPr>
          <w:rFonts w:ascii="Arial" w:hAnsi="Arial" w:cs="Arial"/>
          <w:sz w:val="20"/>
          <w:szCs w:val="20"/>
          <w:lang w:val="pl-PL"/>
        </w:rPr>
        <w:t xml:space="preserve"> zrzeszający polską społeczność .Net.</w:t>
      </w:r>
    </w:p>
    <w:p w:rsidR="00896D96" w:rsidRPr="003F7479" w:rsidRDefault="00896D96" w:rsidP="00896D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pl-PL"/>
        </w:rPr>
      </w:pPr>
      <w:r w:rsidRPr="003F747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10690D" w:rsidRPr="003F7479" w:rsidRDefault="0010690D" w:rsidP="00896D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sectPr w:rsidR="0010690D" w:rsidRPr="003F74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11" w:rsidRDefault="00C84A11">
      <w:r>
        <w:separator/>
      </w:r>
    </w:p>
  </w:endnote>
  <w:endnote w:type="continuationSeparator" w:id="1">
    <w:p w:rsidR="00C84A11" w:rsidRDefault="00C8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7B" w:rsidRDefault="00F1387B" w:rsidP="000F26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87B" w:rsidRDefault="00F1387B" w:rsidP="006811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7B" w:rsidRDefault="00F1387B" w:rsidP="000F26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F20">
      <w:rPr>
        <w:rStyle w:val="PageNumber"/>
        <w:noProof/>
      </w:rPr>
      <w:t>1</w:t>
    </w:r>
    <w:r>
      <w:rPr>
        <w:rStyle w:val="PageNumber"/>
      </w:rPr>
      <w:fldChar w:fldCharType="end"/>
    </w:r>
  </w:p>
  <w:p w:rsidR="00F1387B" w:rsidRDefault="00F1387B" w:rsidP="006811C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0" w:rsidRDefault="00C07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11" w:rsidRDefault="00C84A11">
      <w:r>
        <w:separator/>
      </w:r>
    </w:p>
  </w:footnote>
  <w:footnote w:type="continuationSeparator" w:id="1">
    <w:p w:rsidR="00C84A11" w:rsidRDefault="00C84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0" w:rsidRDefault="00C07C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0" w:rsidRDefault="00C07C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B0" w:rsidRDefault="00C07C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19D7"/>
    <w:multiLevelType w:val="hybridMultilevel"/>
    <w:tmpl w:val="0BDC4D3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E4567"/>
    <w:multiLevelType w:val="hybridMultilevel"/>
    <w:tmpl w:val="6C36F2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30073"/>
    <w:rsid w:val="00077AA0"/>
    <w:rsid w:val="000F269A"/>
    <w:rsid w:val="0010690D"/>
    <w:rsid w:val="0011659F"/>
    <w:rsid w:val="001165EF"/>
    <w:rsid w:val="001354C6"/>
    <w:rsid w:val="00330073"/>
    <w:rsid w:val="003A771B"/>
    <w:rsid w:val="003F7479"/>
    <w:rsid w:val="004D18BB"/>
    <w:rsid w:val="006811C4"/>
    <w:rsid w:val="007D48BA"/>
    <w:rsid w:val="00896D96"/>
    <w:rsid w:val="00931300"/>
    <w:rsid w:val="00997533"/>
    <w:rsid w:val="00C07CB0"/>
    <w:rsid w:val="00C34F1D"/>
    <w:rsid w:val="00C84A11"/>
    <w:rsid w:val="00CC3AB6"/>
    <w:rsid w:val="00D57563"/>
    <w:rsid w:val="00D86F20"/>
    <w:rsid w:val="00F1387B"/>
    <w:rsid w:val="00F979BC"/>
    <w:rsid w:val="00FC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896D96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32"/>
      <w:sz w:val="22"/>
      <w:szCs w:val="22"/>
      <w:u w:val="single"/>
      <w:lang w:val="pl-PL"/>
    </w:rPr>
  </w:style>
  <w:style w:type="paragraph" w:styleId="Heading2">
    <w:name w:val="heading 2"/>
    <w:basedOn w:val="Normal"/>
    <w:next w:val="Normal"/>
    <w:qFormat/>
    <w:rsid w:val="00896D96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Cs/>
      <w:sz w:val="26"/>
      <w:szCs w:val="28"/>
      <w:lang w:val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30073"/>
    <w:pPr>
      <w:spacing w:before="100" w:beforeAutospacing="1" w:after="100" w:afterAutospacing="1"/>
    </w:pPr>
    <w:rPr>
      <w:lang w:val="pl-PL"/>
    </w:rPr>
  </w:style>
  <w:style w:type="paragraph" w:styleId="Footer">
    <w:name w:val="footer"/>
    <w:basedOn w:val="Normal"/>
    <w:rsid w:val="006811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11C4"/>
  </w:style>
  <w:style w:type="character" w:styleId="Hyperlink">
    <w:name w:val="Hyperlink"/>
    <w:basedOn w:val="DefaultParagraphFont"/>
    <w:rsid w:val="00896D96"/>
    <w:rPr>
      <w:color w:val="0000FF"/>
      <w:u w:val="single"/>
    </w:rPr>
  </w:style>
  <w:style w:type="paragraph" w:styleId="Header">
    <w:name w:val="header"/>
    <w:basedOn w:val="Normal"/>
    <w:link w:val="HeaderChar"/>
    <w:rsid w:val="00C07C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07CB0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traincert/mcp/mcsd/default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deGur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2596</Characters>
  <Application>Microsoft Office Word</Application>
  <DocSecurity>0</DocSecurity>
  <Lines>21</Lines>
  <Paragraphs>6</Paragraphs>
  <ScaleCrop>false</ScaleCrop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2007-02-08T14:40:00Z</dcterms:created>
  <dcterms:modified xsi:type="dcterms:W3CDTF">2007-02-08T14:40:00Z</dcterms:modified>
</cp:coreProperties>
</file>