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E5" w:rsidRPr="00C552CD" w:rsidRDefault="001E7DE5" w:rsidP="00184D19">
      <w:pPr>
        <w:pBdr>
          <w:top w:val="single" w:sz="4" w:space="1" w:color="auto"/>
          <w:left w:val="single" w:sz="4" w:space="4" w:color="auto"/>
          <w:bottom w:val="single" w:sz="4" w:space="1" w:color="auto"/>
          <w:right w:val="single" w:sz="4" w:space="4" w:color="auto"/>
        </w:pBdr>
        <w:spacing w:after="120" w:line="240" w:lineRule="auto"/>
        <w:rPr>
          <w:b/>
          <w:sz w:val="28"/>
        </w:rPr>
      </w:pPr>
      <w:r w:rsidRPr="00C552CD">
        <w:rPr>
          <w:b/>
          <w:sz w:val="28"/>
        </w:rPr>
        <w:t>Riding the Next Platform Wave:</w:t>
      </w:r>
      <w:r w:rsidR="008950B3" w:rsidRPr="00C552CD">
        <w:rPr>
          <w:b/>
          <w:sz w:val="28"/>
        </w:rPr>
        <w:t xml:space="preserve"> </w:t>
      </w:r>
      <w:r w:rsidRPr="00C552CD">
        <w:rPr>
          <w:b/>
          <w:sz w:val="28"/>
        </w:rPr>
        <w:t>Building and Managing Composite Applications</w:t>
      </w:r>
    </w:p>
    <w:p w:rsidR="001E7DE5" w:rsidRPr="00C552CD" w:rsidRDefault="001E7DE5" w:rsidP="00184D19">
      <w:pPr>
        <w:pBdr>
          <w:top w:val="single" w:sz="4" w:space="1" w:color="auto"/>
          <w:left w:val="single" w:sz="4" w:space="4" w:color="auto"/>
          <w:bottom w:val="single" w:sz="4" w:space="1" w:color="auto"/>
          <w:right w:val="single" w:sz="4" w:space="4" w:color="auto"/>
        </w:pBdr>
      </w:pPr>
      <w:r w:rsidRPr="00C552CD">
        <w:t>An introduction to Windows Communication Foundation 4.0, Windows Workflow Foundation 4.0 and Windows Server “Dublin”</w:t>
      </w:r>
      <w:r w:rsidR="00F83DBC" w:rsidRPr="00C552CD">
        <w:t xml:space="preserve"> technologies</w:t>
      </w:r>
    </w:p>
    <w:p w:rsidR="00A15E10" w:rsidRPr="00C552CD" w:rsidRDefault="00A15E10" w:rsidP="00804CE1">
      <w:pPr>
        <w:pStyle w:val="Heading2"/>
        <w:rPr>
          <w:color w:val="000000"/>
        </w:rPr>
      </w:pPr>
    </w:p>
    <w:p w:rsidR="00804CE1" w:rsidRPr="00C552CD" w:rsidRDefault="00577F0C" w:rsidP="00804CE1">
      <w:pPr>
        <w:pStyle w:val="Heading2"/>
      </w:pPr>
      <w:r w:rsidRPr="00C552CD">
        <w:t>Windows Server: Application Server</w:t>
      </w:r>
      <w:r w:rsidR="00804CE1" w:rsidRPr="00C552CD">
        <w:t xml:space="preserve"> Demands of Today’s Agile Businesses</w:t>
      </w:r>
    </w:p>
    <w:p w:rsidR="001E7DE5" w:rsidRPr="00C552CD" w:rsidRDefault="00984F7F" w:rsidP="00A35B87">
      <w:pPr>
        <w:spacing w:after="100" w:afterAutospacing="1" w:line="240" w:lineRule="auto"/>
        <w:textAlignment w:val="top"/>
        <w:rPr>
          <w:rFonts w:eastAsia="Times New Roman"/>
          <w:color w:val="000000"/>
        </w:rPr>
      </w:pPr>
      <w:r w:rsidRPr="00C552CD">
        <w:rPr>
          <w:rFonts w:eastAsia="Times New Roman"/>
          <w:color w:val="000000"/>
        </w:rPr>
        <w:t xml:space="preserve">Windows Server delivers a high-performance, highly capable platform for deploying and running custom business applications built with the </w:t>
      </w:r>
      <w:r w:rsidR="00833458" w:rsidRPr="00C552CD">
        <w:rPr>
          <w:rFonts w:eastAsia="Times New Roman"/>
          <w:color w:val="000000"/>
        </w:rPr>
        <w:t xml:space="preserve">Microsoft </w:t>
      </w:r>
      <w:r w:rsidRPr="00C552CD">
        <w:rPr>
          <w:rFonts w:eastAsia="Times New Roman"/>
          <w:color w:val="000000"/>
        </w:rPr>
        <w:t>.NET Framework</w:t>
      </w:r>
      <w:r w:rsidR="002C3528" w:rsidRPr="00C552CD">
        <w:rPr>
          <w:rFonts w:eastAsia="Times New Roman"/>
          <w:color w:val="000000"/>
        </w:rPr>
        <w:t xml:space="preserve"> and</w:t>
      </w:r>
      <w:r w:rsidRPr="00C552CD">
        <w:rPr>
          <w:rFonts w:eastAsia="Times New Roman"/>
          <w:color w:val="000000"/>
        </w:rPr>
        <w:t xml:space="preserve"> includes key application server function</w:t>
      </w:r>
      <w:r w:rsidR="00863F46" w:rsidRPr="00C552CD">
        <w:rPr>
          <w:rFonts w:eastAsia="Times New Roman"/>
          <w:color w:val="000000"/>
        </w:rPr>
        <w:t>ality</w:t>
      </w:r>
      <w:r w:rsidRPr="00C552CD">
        <w:rPr>
          <w:rFonts w:eastAsia="Times New Roman"/>
          <w:color w:val="000000"/>
        </w:rPr>
        <w:t xml:space="preserve"> directly in the operating system</w:t>
      </w:r>
      <w:r w:rsidR="009A48ED" w:rsidRPr="00C552CD">
        <w:rPr>
          <w:rFonts w:eastAsia="Times New Roman"/>
          <w:color w:val="000000"/>
        </w:rPr>
        <w:t>.</w:t>
      </w:r>
    </w:p>
    <w:p w:rsidR="001E7DE5" w:rsidRPr="00C552CD" w:rsidRDefault="00577F0C" w:rsidP="00110071">
      <w:pPr>
        <w:spacing w:after="0" w:line="240" w:lineRule="auto"/>
        <w:textAlignment w:val="top"/>
      </w:pPr>
      <w:r w:rsidRPr="00C552CD">
        <w:rPr>
          <w:rFonts w:eastAsia="Times New Roman"/>
          <w:color w:val="000000"/>
        </w:rPr>
        <w:t xml:space="preserve">As companies increasingly adopt </w:t>
      </w:r>
      <w:r w:rsidR="00833458" w:rsidRPr="00C552CD">
        <w:rPr>
          <w:rFonts w:eastAsia="Times New Roman"/>
          <w:color w:val="000000"/>
        </w:rPr>
        <w:t>service-oriented architecture (</w:t>
      </w:r>
      <w:r w:rsidR="001E7DE5" w:rsidRPr="00C552CD">
        <w:rPr>
          <w:rFonts w:eastAsia="Times New Roman"/>
          <w:color w:val="000000"/>
        </w:rPr>
        <w:t>SOA</w:t>
      </w:r>
      <w:r w:rsidR="00833458" w:rsidRPr="00C552CD">
        <w:rPr>
          <w:rFonts w:eastAsia="Times New Roman"/>
          <w:color w:val="000000"/>
        </w:rPr>
        <w:t>)</w:t>
      </w:r>
      <w:r w:rsidR="001E7DE5" w:rsidRPr="00C552CD">
        <w:rPr>
          <w:rFonts w:eastAsia="Times New Roman"/>
          <w:color w:val="000000"/>
        </w:rPr>
        <w:t xml:space="preserve"> </w:t>
      </w:r>
      <w:r w:rsidRPr="00C552CD">
        <w:rPr>
          <w:rFonts w:eastAsia="Times New Roman"/>
          <w:color w:val="000000"/>
        </w:rPr>
        <w:t xml:space="preserve">principles </w:t>
      </w:r>
      <w:r w:rsidR="001E7DE5" w:rsidRPr="00C552CD">
        <w:rPr>
          <w:rFonts w:eastAsia="Times New Roman"/>
          <w:color w:val="000000"/>
        </w:rPr>
        <w:t xml:space="preserve">and </w:t>
      </w:r>
      <w:r w:rsidRPr="00C552CD">
        <w:rPr>
          <w:rFonts w:eastAsia="Times New Roman"/>
          <w:color w:val="000000"/>
        </w:rPr>
        <w:t xml:space="preserve">embrace </w:t>
      </w:r>
      <w:r w:rsidR="001E7DE5" w:rsidRPr="00C552CD">
        <w:rPr>
          <w:rFonts w:eastAsia="Times New Roman"/>
          <w:color w:val="000000"/>
        </w:rPr>
        <w:t>composite applications</w:t>
      </w:r>
      <w:r w:rsidR="009900BA" w:rsidRPr="00C552CD">
        <w:rPr>
          <w:rFonts w:eastAsia="Times New Roman"/>
          <w:color w:val="000000"/>
        </w:rPr>
        <w:t>,</w:t>
      </w:r>
      <w:r w:rsidR="002C3528" w:rsidRPr="00C552CD">
        <w:rPr>
          <w:rFonts w:eastAsia="Times New Roman"/>
          <w:color w:val="000000"/>
        </w:rPr>
        <w:t xml:space="preserve"> </w:t>
      </w:r>
      <w:r w:rsidR="009900BA" w:rsidRPr="00C552CD">
        <w:rPr>
          <w:rFonts w:eastAsia="Times New Roman"/>
          <w:color w:val="000000"/>
        </w:rPr>
        <w:t xml:space="preserve">they reuse </w:t>
      </w:r>
      <w:r w:rsidRPr="00C552CD">
        <w:rPr>
          <w:rFonts w:eastAsia="Times New Roman"/>
          <w:color w:val="000000"/>
        </w:rPr>
        <w:t xml:space="preserve">services and </w:t>
      </w:r>
      <w:r w:rsidR="009900BA" w:rsidRPr="00C552CD">
        <w:t xml:space="preserve">compose </w:t>
      </w:r>
      <w:r w:rsidRPr="00C552CD">
        <w:t>new applications quickly and easily</w:t>
      </w:r>
      <w:r w:rsidR="002C3528" w:rsidRPr="00C552CD">
        <w:t>.</w:t>
      </w:r>
      <w:r w:rsidR="008950B3" w:rsidRPr="00C552CD">
        <w:t xml:space="preserve"> </w:t>
      </w:r>
      <w:r w:rsidR="002C3528" w:rsidRPr="00C552CD">
        <w:rPr>
          <w:rFonts w:eastAsia="Times New Roman"/>
          <w:color w:val="000000"/>
        </w:rPr>
        <w:t>N</w:t>
      </w:r>
      <w:r w:rsidRPr="00C552CD">
        <w:rPr>
          <w:rFonts w:eastAsia="Times New Roman"/>
          <w:color w:val="000000"/>
        </w:rPr>
        <w:t>ew requirements arise for the application server</w:t>
      </w:r>
      <w:r w:rsidR="001E7DE5" w:rsidRPr="00C552CD">
        <w:t>:</w:t>
      </w:r>
    </w:p>
    <w:p w:rsidR="007E3FEF" w:rsidRPr="00C552CD" w:rsidRDefault="007E3FEF" w:rsidP="00110071">
      <w:pPr>
        <w:spacing w:after="0" w:line="240" w:lineRule="auto"/>
        <w:textAlignment w:val="top"/>
      </w:pPr>
    </w:p>
    <w:p w:rsidR="001E7DE5" w:rsidRPr="00C552CD" w:rsidRDefault="001E7DE5" w:rsidP="007E3FEF">
      <w:pPr>
        <w:pStyle w:val="ListParagraph"/>
        <w:numPr>
          <w:ilvl w:val="0"/>
          <w:numId w:val="8"/>
        </w:numPr>
        <w:spacing w:after="100" w:afterAutospacing="1" w:line="240" w:lineRule="auto"/>
        <w:ind w:left="360"/>
      </w:pPr>
      <w:r w:rsidRPr="00C552CD">
        <w:rPr>
          <w:u w:val="single"/>
        </w:rPr>
        <w:t>Composite app</w:t>
      </w:r>
      <w:r w:rsidR="00833458" w:rsidRPr="00C552CD">
        <w:rPr>
          <w:u w:val="single"/>
        </w:rPr>
        <w:t>lication</w:t>
      </w:r>
      <w:r w:rsidRPr="00C552CD">
        <w:rPr>
          <w:u w:val="single"/>
        </w:rPr>
        <w:t xml:space="preserve">s are </w:t>
      </w:r>
      <w:r w:rsidR="00734682" w:rsidRPr="00C552CD">
        <w:rPr>
          <w:u w:val="single"/>
        </w:rPr>
        <w:t>typically</w:t>
      </w:r>
      <w:r w:rsidRPr="00C552CD">
        <w:rPr>
          <w:u w:val="single"/>
        </w:rPr>
        <w:t xml:space="preserve"> more complex for IT to</w:t>
      </w:r>
      <w:r w:rsidR="00622D57" w:rsidRPr="00C552CD">
        <w:rPr>
          <w:u w:val="single"/>
        </w:rPr>
        <w:t xml:space="preserve"> </w:t>
      </w:r>
      <w:r w:rsidRPr="00C552CD">
        <w:rPr>
          <w:u w:val="single"/>
        </w:rPr>
        <w:t>deploy, manage and evolve</w:t>
      </w:r>
      <w:r w:rsidRPr="00C552CD">
        <w:t>.</w:t>
      </w:r>
      <w:r w:rsidR="008950B3" w:rsidRPr="00C552CD">
        <w:t xml:space="preserve"> </w:t>
      </w:r>
      <w:r w:rsidR="0047613B" w:rsidRPr="00C552CD">
        <w:t>This</w:t>
      </w:r>
      <w:r w:rsidRPr="00C552CD">
        <w:t xml:space="preserve"> creates a need for </w:t>
      </w:r>
      <w:r w:rsidR="009900BA" w:rsidRPr="00C552CD">
        <w:t xml:space="preserve">developers to write more complex infrastructure code and for more </w:t>
      </w:r>
      <w:r w:rsidRPr="00C552CD">
        <w:t xml:space="preserve">sophisticated </w:t>
      </w:r>
      <w:r w:rsidR="009D6D91" w:rsidRPr="00C552CD">
        <w:t xml:space="preserve">operations, deployment and management </w:t>
      </w:r>
      <w:r w:rsidR="003E49FC" w:rsidRPr="00C552CD">
        <w:t xml:space="preserve">capabilities on the application server </w:t>
      </w:r>
      <w:r w:rsidRPr="00C552CD">
        <w:t>than exist today.</w:t>
      </w:r>
    </w:p>
    <w:p w:rsidR="001E7DE5" w:rsidRPr="00C552CD" w:rsidRDefault="001E7DE5" w:rsidP="007E3FEF">
      <w:pPr>
        <w:pStyle w:val="ListParagraph"/>
        <w:numPr>
          <w:ilvl w:val="0"/>
          <w:numId w:val="8"/>
        </w:numPr>
        <w:spacing w:after="0" w:line="240" w:lineRule="auto"/>
        <w:ind w:left="360"/>
      </w:pPr>
      <w:r w:rsidRPr="00C552CD">
        <w:rPr>
          <w:u w:val="single"/>
        </w:rPr>
        <w:t>Composite app</w:t>
      </w:r>
      <w:r w:rsidR="00833458" w:rsidRPr="00C552CD">
        <w:rPr>
          <w:u w:val="single"/>
        </w:rPr>
        <w:t>lication</w:t>
      </w:r>
      <w:r w:rsidRPr="00C552CD">
        <w:rPr>
          <w:u w:val="single"/>
        </w:rPr>
        <w:t>s present new challenges around scalability, performance and reliability</w:t>
      </w:r>
      <w:r w:rsidRPr="00C552CD">
        <w:t xml:space="preserve">. </w:t>
      </w:r>
      <w:r w:rsidR="00984F7F" w:rsidRPr="00C552CD">
        <w:t>The tried</w:t>
      </w:r>
      <w:r w:rsidR="00833458" w:rsidRPr="00C552CD">
        <w:t>-</w:t>
      </w:r>
      <w:r w:rsidR="00984F7F" w:rsidRPr="00C552CD">
        <w:t>and</w:t>
      </w:r>
      <w:r w:rsidR="00833458" w:rsidRPr="00C552CD">
        <w:t>-</w:t>
      </w:r>
      <w:r w:rsidR="00984F7F" w:rsidRPr="00C552CD">
        <w:t>true strategies for optimizing traditional applications do not satisfy in the more complex environment of composite applications.</w:t>
      </w:r>
    </w:p>
    <w:p w:rsidR="002C3528" w:rsidRPr="00C552CD" w:rsidRDefault="002C3528" w:rsidP="00F84285">
      <w:pPr>
        <w:pStyle w:val="ListParagraph"/>
        <w:spacing w:after="0" w:line="240" w:lineRule="auto"/>
        <w:ind w:left="0"/>
      </w:pPr>
    </w:p>
    <w:p w:rsidR="00863C0B" w:rsidRPr="00C552CD" w:rsidRDefault="009900BA">
      <w:pPr>
        <w:spacing w:after="100" w:afterAutospacing="1" w:line="240" w:lineRule="auto"/>
      </w:pPr>
      <w:r w:rsidRPr="00C552CD">
        <w:t xml:space="preserve">To address these requirements, composite applications must adopt more </w:t>
      </w:r>
      <w:r w:rsidR="003E49FC" w:rsidRPr="00C552CD">
        <w:t>sophisticated application architectures</w:t>
      </w:r>
      <w:r w:rsidR="00833458" w:rsidRPr="00C552CD">
        <w:t xml:space="preserve">, </w:t>
      </w:r>
      <w:r w:rsidR="003E49FC" w:rsidRPr="00C552CD">
        <w:t xml:space="preserve">including </w:t>
      </w:r>
      <w:r w:rsidR="00833458" w:rsidRPr="00C552CD">
        <w:t xml:space="preserve">management </w:t>
      </w:r>
      <w:r w:rsidRPr="00C552CD">
        <w:t>of highly</w:t>
      </w:r>
      <w:r w:rsidR="003E49FC" w:rsidRPr="00C552CD">
        <w:t xml:space="preserve"> asynchronous transactions, automation of long-running durable workflows, coordina</w:t>
      </w:r>
      <w:r w:rsidRPr="00C552CD">
        <w:t>tion of</w:t>
      </w:r>
      <w:r w:rsidR="003E49FC" w:rsidRPr="00C552CD">
        <w:t xml:space="preserve"> processes across heterogeneous environments</w:t>
      </w:r>
      <w:r w:rsidR="00833458" w:rsidRPr="00C552CD">
        <w:t>,</w:t>
      </w:r>
      <w:r w:rsidR="003E49FC" w:rsidRPr="00C552CD">
        <w:t xml:space="preserve"> and seamless interoperability across platforms using standards.</w:t>
      </w:r>
      <w:r w:rsidR="008950B3" w:rsidRPr="00C552CD">
        <w:t xml:space="preserve"> </w:t>
      </w:r>
      <w:r w:rsidR="005D7EA7" w:rsidRPr="00C552CD">
        <w:t>To manage this complexity, c</w:t>
      </w:r>
      <w:r w:rsidR="003E49FC" w:rsidRPr="00C552CD">
        <w:t xml:space="preserve">ustomers </w:t>
      </w:r>
      <w:r w:rsidRPr="00C552CD">
        <w:t xml:space="preserve">prefer </w:t>
      </w:r>
      <w:r w:rsidR="003E49FC" w:rsidRPr="00C552CD">
        <w:t>to leverage</w:t>
      </w:r>
      <w:r w:rsidRPr="00C552CD">
        <w:t xml:space="preserve"> new </w:t>
      </w:r>
      <w:r w:rsidR="009A48ED" w:rsidRPr="00C552CD">
        <w:t xml:space="preserve">tools and </w:t>
      </w:r>
      <w:r w:rsidRPr="00C552CD">
        <w:t xml:space="preserve">techniques </w:t>
      </w:r>
      <w:r w:rsidR="003E49FC" w:rsidRPr="00C552CD">
        <w:t>alongside traditional approaches in a single application server design and runtime environment</w:t>
      </w:r>
      <w:r w:rsidR="005D7EA7" w:rsidRPr="00C552CD">
        <w:t>.</w:t>
      </w:r>
    </w:p>
    <w:p w:rsidR="00750800" w:rsidRPr="00C552CD" w:rsidRDefault="00140A4A">
      <w:pPr>
        <w:pStyle w:val="Heading2"/>
      </w:pPr>
      <w:r w:rsidRPr="00C552CD">
        <w:t>.</w:t>
      </w:r>
      <w:r w:rsidR="00363A9B" w:rsidRPr="00C552CD">
        <w:t>NET Framework</w:t>
      </w:r>
      <w:r w:rsidRPr="00C552CD">
        <w:t xml:space="preserve"> 4.0 and “Dublin” </w:t>
      </w:r>
      <w:r w:rsidR="00363A9B" w:rsidRPr="00C552CD">
        <w:t>Meet the Needs</w:t>
      </w:r>
    </w:p>
    <w:p w:rsidR="00863C0B" w:rsidRPr="00C552CD" w:rsidRDefault="001E7DE5" w:rsidP="00863C0B">
      <w:pPr>
        <w:spacing w:line="240" w:lineRule="auto"/>
        <w:rPr>
          <w:b/>
        </w:rPr>
      </w:pPr>
      <w:r w:rsidRPr="00C552CD">
        <w:t xml:space="preserve">To address these new requirements, Microsoft </w:t>
      </w:r>
      <w:r w:rsidR="00F8027A" w:rsidRPr="00C552CD">
        <w:t xml:space="preserve">Corp. </w:t>
      </w:r>
      <w:r w:rsidRPr="00C552CD">
        <w:t xml:space="preserve">is </w:t>
      </w:r>
      <w:r w:rsidR="00FA42B0" w:rsidRPr="00C552CD">
        <w:t>enhancing</w:t>
      </w:r>
      <w:r w:rsidRPr="00C552CD">
        <w:t xml:space="preserve"> Windows Server</w:t>
      </w:r>
      <w:r w:rsidR="00973F50" w:rsidRPr="00C552CD">
        <w:t xml:space="preserve"> including key components in the .NET Framework</w:t>
      </w:r>
      <w:r w:rsidR="002C3528" w:rsidRPr="00C552CD">
        <w:t xml:space="preserve"> 4.0 release by</w:t>
      </w:r>
      <w:r w:rsidR="00B96676" w:rsidRPr="00C552CD">
        <w:t xml:space="preserve"> adding significant functionality to the</w:t>
      </w:r>
      <w:r w:rsidR="00734682" w:rsidRPr="00C552CD">
        <w:t xml:space="preserve"> </w:t>
      </w:r>
      <w:r w:rsidR="005D7EA7" w:rsidRPr="00C552CD">
        <w:t xml:space="preserve">next </w:t>
      </w:r>
      <w:r w:rsidR="00863C0B" w:rsidRPr="00C552CD">
        <w:t>version of Windows Communication Foundation and Windows Workflow Foundation</w:t>
      </w:r>
      <w:r w:rsidR="005D7EA7" w:rsidRPr="00C552CD">
        <w:t xml:space="preserve">. </w:t>
      </w:r>
      <w:r w:rsidR="001545CC" w:rsidRPr="00C552CD">
        <w:t>The company is</w:t>
      </w:r>
      <w:r w:rsidR="00863C0B" w:rsidRPr="00C552CD">
        <w:t xml:space="preserve"> </w:t>
      </w:r>
      <w:r w:rsidR="002762F2" w:rsidRPr="00C552CD">
        <w:t>also</w:t>
      </w:r>
      <w:r w:rsidR="00863C0B" w:rsidRPr="00C552CD">
        <w:t xml:space="preserve"> introducing a set of enhanced Windows </w:t>
      </w:r>
      <w:r w:rsidR="005D7EA7" w:rsidRPr="00C552CD">
        <w:t xml:space="preserve">Server application server </w:t>
      </w:r>
      <w:r w:rsidR="00863C0B" w:rsidRPr="00C552CD">
        <w:t>capabilities code</w:t>
      </w:r>
      <w:r w:rsidR="00C20E72" w:rsidRPr="00C552CD">
        <w:t>-</w:t>
      </w:r>
      <w:r w:rsidR="00863C0B" w:rsidRPr="00C552CD">
        <w:t>named “Dublin</w:t>
      </w:r>
      <w:r w:rsidR="005D7EA7" w:rsidRPr="00C552CD">
        <w:t>,</w:t>
      </w:r>
      <w:r w:rsidR="00863C0B" w:rsidRPr="00C552CD">
        <w:t>”</w:t>
      </w:r>
      <w:r w:rsidR="001545CC" w:rsidRPr="00C552CD">
        <w:t xml:space="preserve"> </w:t>
      </w:r>
      <w:r w:rsidR="002C3528" w:rsidRPr="00C552CD">
        <w:t xml:space="preserve">which offer </w:t>
      </w:r>
      <w:r w:rsidR="005D7EA7" w:rsidRPr="00C552CD">
        <w:t>greater</w:t>
      </w:r>
      <w:r w:rsidR="00863C0B" w:rsidRPr="00C552CD">
        <w:t xml:space="preserve"> scalability and easier manageability</w:t>
      </w:r>
      <w:r w:rsidR="001545CC" w:rsidRPr="00C552CD">
        <w:t>,</w:t>
      </w:r>
      <w:r w:rsidR="00863C0B" w:rsidRPr="00C552CD">
        <w:t xml:space="preserve"> and </w:t>
      </w:r>
      <w:r w:rsidR="006D7A74" w:rsidRPr="00C552CD">
        <w:t xml:space="preserve">will extend Internet Information Services (IIS) to provide a </w:t>
      </w:r>
      <w:r w:rsidR="00863C0B" w:rsidRPr="00C552CD">
        <w:t>standard host for applications</w:t>
      </w:r>
      <w:r w:rsidR="00FA3D38" w:rsidRPr="00C552CD">
        <w:t xml:space="preserve"> that use workflow or communications</w:t>
      </w:r>
      <w:r w:rsidR="001545CC" w:rsidRPr="00C552CD">
        <w:t>.</w:t>
      </w:r>
    </w:p>
    <w:p w:rsidR="005D7EA7" w:rsidRPr="00C552CD" w:rsidRDefault="001E7DE5" w:rsidP="005D7EA7">
      <w:pPr>
        <w:spacing w:after="120" w:line="240" w:lineRule="auto"/>
        <w:rPr>
          <w:bCs/>
        </w:rPr>
      </w:pPr>
      <w:r w:rsidRPr="00C552CD">
        <w:t xml:space="preserve">Taken together, these enhancements to the Windows </w:t>
      </w:r>
      <w:r w:rsidR="005D7EA7" w:rsidRPr="00C552CD">
        <w:t>Server a</w:t>
      </w:r>
      <w:r w:rsidRPr="00C552CD">
        <w:t xml:space="preserve">pplication </w:t>
      </w:r>
      <w:r w:rsidR="005D7EA7" w:rsidRPr="00C552CD">
        <w:t>s</w:t>
      </w:r>
      <w:r w:rsidRPr="00C552CD">
        <w:t xml:space="preserve">erver will simplify the deployment, configuration, management and </w:t>
      </w:r>
      <w:r w:rsidR="00734682" w:rsidRPr="00C552CD">
        <w:t xml:space="preserve">scalability </w:t>
      </w:r>
      <w:r w:rsidRPr="00C552CD">
        <w:t>of</w:t>
      </w:r>
      <w:r w:rsidR="00734682" w:rsidRPr="00C552CD">
        <w:t xml:space="preserve"> </w:t>
      </w:r>
      <w:r w:rsidRPr="00C552CD">
        <w:t>composite applications</w:t>
      </w:r>
      <w:r w:rsidR="00B96676" w:rsidRPr="00C552CD">
        <w:t xml:space="preserve">, while allowing developers to use their existing skills with Visual Studio, the .NET Framework </w:t>
      </w:r>
      <w:r w:rsidR="00984F7F" w:rsidRPr="00C552CD">
        <w:t>and</w:t>
      </w:r>
      <w:r w:rsidR="00323CE2" w:rsidRPr="00C552CD">
        <w:t xml:space="preserve"> </w:t>
      </w:r>
      <w:r w:rsidR="00B96676" w:rsidRPr="00C552CD">
        <w:t>IIS</w:t>
      </w:r>
      <w:r w:rsidRPr="00C552CD">
        <w:t xml:space="preserve">. </w:t>
      </w:r>
      <w:r w:rsidR="009D6D91" w:rsidRPr="00C552CD">
        <w:t xml:space="preserve">This new </w:t>
      </w:r>
      <w:r w:rsidR="00110071" w:rsidRPr="00C552CD">
        <w:t>a</w:t>
      </w:r>
      <w:r w:rsidR="009D6D91" w:rsidRPr="00C552CD">
        <w:t xml:space="preserve">pplication </w:t>
      </w:r>
      <w:r w:rsidR="00110071" w:rsidRPr="00C552CD">
        <w:t>s</w:t>
      </w:r>
      <w:r w:rsidR="009D6D91" w:rsidRPr="00C552CD">
        <w:t>erver capability</w:t>
      </w:r>
      <w:r w:rsidRPr="00C552CD">
        <w:t xml:space="preserve"> will be delivered as a separate release of technologies that can be downloaded and used by Windows Server customers</w:t>
      </w:r>
      <w:r w:rsidR="002C3528" w:rsidRPr="00C552CD">
        <w:t>.</w:t>
      </w:r>
      <w:r w:rsidR="008950B3" w:rsidRPr="00C552CD">
        <w:t xml:space="preserve"> </w:t>
      </w:r>
      <w:r w:rsidR="002C3528" w:rsidRPr="00C552CD">
        <w:t>T</w:t>
      </w:r>
      <w:r w:rsidR="00363A9B" w:rsidRPr="00C552CD">
        <w:t>he first preview</w:t>
      </w:r>
      <w:r w:rsidR="002C3528" w:rsidRPr="00C552CD">
        <w:t xml:space="preserve"> is</w:t>
      </w:r>
      <w:r w:rsidR="00363A9B" w:rsidRPr="00C552CD">
        <w:t xml:space="preserve"> </w:t>
      </w:r>
      <w:r w:rsidR="001545CC" w:rsidRPr="00C552CD">
        <w:t xml:space="preserve">available at </w:t>
      </w:r>
      <w:r w:rsidR="009D6D91" w:rsidRPr="00C552CD">
        <w:t xml:space="preserve">Microsoft’s </w:t>
      </w:r>
      <w:r w:rsidR="00363A9B" w:rsidRPr="00C552CD">
        <w:t>Professional Developers Conference</w:t>
      </w:r>
      <w:r w:rsidR="00C44CDC" w:rsidRPr="00C552CD">
        <w:t xml:space="preserve">, </w:t>
      </w:r>
      <w:r w:rsidR="00363A9B" w:rsidRPr="00C552CD">
        <w:t>Oct</w:t>
      </w:r>
      <w:r w:rsidR="00A15E10" w:rsidRPr="00C552CD">
        <w:t xml:space="preserve">. 27–30, </w:t>
      </w:r>
      <w:r w:rsidR="00363A9B" w:rsidRPr="00C552CD">
        <w:t>2008</w:t>
      </w:r>
      <w:r w:rsidR="00A15E10" w:rsidRPr="00C552CD">
        <w:t>,</w:t>
      </w:r>
      <w:r w:rsidR="002C3528" w:rsidRPr="00C552CD">
        <w:t xml:space="preserve"> and the </w:t>
      </w:r>
      <w:r w:rsidR="002C3528" w:rsidRPr="00C552CD">
        <w:rPr>
          <w:bCs/>
        </w:rPr>
        <w:t xml:space="preserve">exact timing of beta and </w:t>
      </w:r>
      <w:r w:rsidR="00A15E10" w:rsidRPr="00C552CD">
        <w:rPr>
          <w:bCs/>
        </w:rPr>
        <w:t xml:space="preserve">release-to-market </w:t>
      </w:r>
      <w:r w:rsidR="002C3528" w:rsidRPr="00C552CD">
        <w:rPr>
          <w:bCs/>
        </w:rPr>
        <w:t xml:space="preserve">will be </w:t>
      </w:r>
      <w:r w:rsidR="00A15E10" w:rsidRPr="00C552CD">
        <w:rPr>
          <w:bCs/>
        </w:rPr>
        <w:t xml:space="preserve">based on </w:t>
      </w:r>
      <w:r w:rsidR="005D7EA7" w:rsidRPr="00C552CD">
        <w:rPr>
          <w:bCs/>
        </w:rPr>
        <w:t xml:space="preserve">customer and partner feedback from </w:t>
      </w:r>
      <w:r w:rsidR="00823B52" w:rsidRPr="00C552CD">
        <w:rPr>
          <w:bCs/>
        </w:rPr>
        <w:t>this</w:t>
      </w:r>
      <w:r w:rsidR="002C3528" w:rsidRPr="00C552CD">
        <w:rPr>
          <w:bCs/>
        </w:rPr>
        <w:t xml:space="preserve"> </w:t>
      </w:r>
      <w:r w:rsidR="00A15E10" w:rsidRPr="00C552CD">
        <w:rPr>
          <w:bCs/>
        </w:rPr>
        <w:t>community technology preview (CTP)</w:t>
      </w:r>
      <w:r w:rsidR="002C3528" w:rsidRPr="00C552CD">
        <w:rPr>
          <w:bCs/>
        </w:rPr>
        <w:t>.</w:t>
      </w: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rPr>
          <w:bCs/>
        </w:rPr>
      </w:pPr>
    </w:p>
    <w:p w:rsidR="00A15E10" w:rsidRPr="00C552CD" w:rsidRDefault="00A15E10" w:rsidP="005D7EA7">
      <w:pPr>
        <w:spacing w:after="120" w:line="240" w:lineRule="auto"/>
      </w:pPr>
    </w:p>
    <w:p w:rsidR="00D51E04" w:rsidRPr="00C552CD" w:rsidRDefault="005D7EA7" w:rsidP="00140A4A">
      <w:pPr>
        <w:spacing w:after="0"/>
        <w:rPr>
          <w:b/>
        </w:rPr>
      </w:pPr>
      <w:r w:rsidRPr="00C552CD">
        <w:rPr>
          <w:b/>
        </w:rPr>
        <w:t>Q &amp; A</w:t>
      </w:r>
    </w:p>
    <w:p w:rsidR="001E7DE5" w:rsidRPr="00C552CD" w:rsidRDefault="00F83DBC" w:rsidP="00140A4A">
      <w:pPr>
        <w:spacing w:after="0"/>
        <w:rPr>
          <w:b/>
          <w:sz w:val="20"/>
          <w:szCs w:val="20"/>
        </w:rPr>
      </w:pPr>
      <w:r w:rsidRPr="00C552CD">
        <w:rPr>
          <w:b/>
          <w:sz w:val="20"/>
          <w:szCs w:val="20"/>
        </w:rPr>
        <w:t xml:space="preserve">Q: </w:t>
      </w:r>
      <w:r w:rsidR="00750800" w:rsidRPr="00C552CD">
        <w:rPr>
          <w:b/>
          <w:sz w:val="20"/>
          <w:szCs w:val="20"/>
        </w:rPr>
        <w:t xml:space="preserve">What </w:t>
      </w:r>
      <w:r w:rsidR="00A15E10" w:rsidRPr="00C552CD">
        <w:rPr>
          <w:b/>
          <w:sz w:val="20"/>
          <w:szCs w:val="20"/>
        </w:rPr>
        <w:t xml:space="preserve">application server </w:t>
      </w:r>
      <w:r w:rsidR="00750800" w:rsidRPr="00C552CD">
        <w:rPr>
          <w:b/>
          <w:sz w:val="20"/>
          <w:szCs w:val="20"/>
        </w:rPr>
        <w:t>technologies are</w:t>
      </w:r>
      <w:r w:rsidR="001E7DE5" w:rsidRPr="00C552CD">
        <w:rPr>
          <w:b/>
          <w:sz w:val="20"/>
          <w:szCs w:val="20"/>
        </w:rPr>
        <w:t xml:space="preserve"> coming in Windows Server</w:t>
      </w:r>
      <w:r w:rsidR="00F948A6" w:rsidRPr="00C552CD">
        <w:rPr>
          <w:b/>
          <w:sz w:val="20"/>
          <w:szCs w:val="20"/>
        </w:rPr>
        <w:t xml:space="preserve"> and .NET Framework 4.0</w:t>
      </w:r>
      <w:r w:rsidR="00A72C29" w:rsidRPr="00C552CD">
        <w:rPr>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3600"/>
        <w:gridCol w:w="3240"/>
      </w:tblGrid>
      <w:tr w:rsidR="001E7DE5" w:rsidRPr="00C552CD" w:rsidTr="00823B52">
        <w:tc>
          <w:tcPr>
            <w:tcW w:w="3888" w:type="dxa"/>
            <w:tcBorders>
              <w:top w:val="single" w:sz="4" w:space="0" w:color="000000"/>
              <w:left w:val="single" w:sz="4" w:space="0" w:color="000000"/>
              <w:bottom w:val="single" w:sz="4" w:space="0" w:color="000000"/>
              <w:right w:val="single" w:sz="4" w:space="0" w:color="000000"/>
            </w:tcBorders>
            <w:shd w:val="clear" w:color="auto" w:fill="D9D9D9"/>
            <w:hideMark/>
          </w:tcPr>
          <w:p w:rsidR="001E7DE5" w:rsidRPr="00C552CD" w:rsidRDefault="001E7DE5" w:rsidP="006A4FBD">
            <w:pPr>
              <w:spacing w:after="100" w:afterAutospacing="1" w:line="240" w:lineRule="auto"/>
              <w:rPr>
                <w:b/>
                <w:sz w:val="20"/>
                <w:szCs w:val="20"/>
              </w:rPr>
            </w:pPr>
            <w:r w:rsidRPr="00C552CD">
              <w:rPr>
                <w:b/>
                <w:sz w:val="20"/>
                <w:szCs w:val="20"/>
              </w:rPr>
              <w:t>Windows Communication Foundation 4.0</w:t>
            </w:r>
          </w:p>
        </w:tc>
        <w:tc>
          <w:tcPr>
            <w:tcW w:w="3600" w:type="dxa"/>
            <w:tcBorders>
              <w:top w:val="single" w:sz="4" w:space="0" w:color="000000"/>
              <w:left w:val="single" w:sz="4" w:space="0" w:color="000000"/>
              <w:bottom w:val="single" w:sz="4" w:space="0" w:color="000000"/>
              <w:right w:val="single" w:sz="4" w:space="0" w:color="000000"/>
            </w:tcBorders>
            <w:shd w:val="clear" w:color="auto" w:fill="D9D9D9"/>
            <w:hideMark/>
          </w:tcPr>
          <w:p w:rsidR="001E7DE5" w:rsidRPr="00C552CD" w:rsidRDefault="001E7DE5" w:rsidP="006A4FBD">
            <w:pPr>
              <w:spacing w:after="100" w:afterAutospacing="1" w:line="240" w:lineRule="auto"/>
              <w:rPr>
                <w:b/>
                <w:sz w:val="20"/>
                <w:szCs w:val="20"/>
              </w:rPr>
            </w:pPr>
            <w:r w:rsidRPr="00C552CD">
              <w:rPr>
                <w:b/>
                <w:sz w:val="20"/>
                <w:szCs w:val="20"/>
              </w:rPr>
              <w:t xml:space="preserve">Windows Workflow </w:t>
            </w:r>
            <w:r w:rsidRPr="00C552CD">
              <w:rPr>
                <w:b/>
                <w:sz w:val="20"/>
                <w:szCs w:val="20"/>
              </w:rPr>
              <w:br/>
              <w:t>Foundation 4.0</w:t>
            </w:r>
          </w:p>
        </w:tc>
        <w:tc>
          <w:tcPr>
            <w:tcW w:w="3240" w:type="dxa"/>
            <w:tcBorders>
              <w:top w:val="single" w:sz="4" w:space="0" w:color="000000"/>
              <w:left w:val="single" w:sz="4" w:space="0" w:color="000000"/>
              <w:bottom w:val="single" w:sz="4" w:space="0" w:color="000000"/>
              <w:right w:val="single" w:sz="4" w:space="0" w:color="000000"/>
            </w:tcBorders>
            <w:shd w:val="clear" w:color="auto" w:fill="D9D9D9"/>
            <w:hideMark/>
          </w:tcPr>
          <w:p w:rsidR="001E7DE5" w:rsidRPr="00C552CD" w:rsidRDefault="001E7DE5" w:rsidP="006A4FBD">
            <w:pPr>
              <w:spacing w:after="100" w:afterAutospacing="1" w:line="240" w:lineRule="auto"/>
              <w:rPr>
                <w:b/>
                <w:sz w:val="20"/>
                <w:szCs w:val="20"/>
              </w:rPr>
            </w:pPr>
            <w:r w:rsidRPr="00C552CD">
              <w:rPr>
                <w:b/>
                <w:sz w:val="20"/>
                <w:szCs w:val="20"/>
              </w:rPr>
              <w:t xml:space="preserve">Windows Server </w:t>
            </w:r>
            <w:r w:rsidRPr="00C552CD">
              <w:rPr>
                <w:b/>
                <w:sz w:val="20"/>
                <w:szCs w:val="20"/>
              </w:rPr>
              <w:br/>
            </w:r>
            <w:r w:rsidR="00C44CDC" w:rsidRPr="00C552CD">
              <w:rPr>
                <w:b/>
                <w:sz w:val="20"/>
                <w:szCs w:val="20"/>
              </w:rPr>
              <w:t>“</w:t>
            </w:r>
            <w:r w:rsidRPr="00C552CD">
              <w:rPr>
                <w:b/>
                <w:sz w:val="20"/>
                <w:szCs w:val="20"/>
              </w:rPr>
              <w:t>Dublin</w:t>
            </w:r>
            <w:r w:rsidR="00C44CDC" w:rsidRPr="00C552CD">
              <w:rPr>
                <w:b/>
                <w:sz w:val="20"/>
                <w:szCs w:val="20"/>
              </w:rPr>
              <w:t>”</w:t>
            </w:r>
            <w:r w:rsidR="00984F7F" w:rsidRPr="00C552CD">
              <w:rPr>
                <w:b/>
                <w:sz w:val="20"/>
                <w:szCs w:val="20"/>
              </w:rPr>
              <w:t xml:space="preserve"> technologies</w:t>
            </w:r>
          </w:p>
        </w:tc>
      </w:tr>
      <w:tr w:rsidR="001E7DE5" w:rsidRPr="00C552CD" w:rsidTr="00823B52">
        <w:trPr>
          <w:trHeight w:val="5507"/>
        </w:trPr>
        <w:tc>
          <w:tcPr>
            <w:tcW w:w="3888" w:type="dxa"/>
            <w:tcBorders>
              <w:top w:val="single" w:sz="4" w:space="0" w:color="000000"/>
              <w:left w:val="single" w:sz="4" w:space="0" w:color="000000"/>
              <w:bottom w:val="single" w:sz="4" w:space="0" w:color="000000"/>
              <w:right w:val="single" w:sz="4" w:space="0" w:color="000000"/>
            </w:tcBorders>
          </w:tcPr>
          <w:p w:rsidR="00D509ED" w:rsidRPr="00C552CD" w:rsidRDefault="00064D5E" w:rsidP="00823B52">
            <w:pPr>
              <w:spacing w:before="120" w:after="0" w:line="240" w:lineRule="auto"/>
              <w:rPr>
                <w:b/>
                <w:sz w:val="20"/>
                <w:szCs w:val="20"/>
              </w:rPr>
            </w:pPr>
            <w:r w:rsidRPr="00C552CD">
              <w:rPr>
                <w:b/>
                <w:sz w:val="20"/>
                <w:szCs w:val="20"/>
              </w:rPr>
              <w:t>Representational state transfer</w:t>
            </w:r>
            <w:r w:rsidR="008557FF" w:rsidRPr="00C552CD">
              <w:rPr>
                <w:b/>
                <w:sz w:val="20"/>
                <w:szCs w:val="20"/>
              </w:rPr>
              <w:t xml:space="preserve"> </w:t>
            </w:r>
            <w:r w:rsidRPr="00C552CD">
              <w:rPr>
                <w:b/>
                <w:sz w:val="20"/>
                <w:szCs w:val="20"/>
              </w:rPr>
              <w:t>(</w:t>
            </w:r>
            <w:r w:rsidR="00D509ED" w:rsidRPr="00C552CD">
              <w:rPr>
                <w:b/>
                <w:sz w:val="20"/>
                <w:szCs w:val="20"/>
              </w:rPr>
              <w:t>REST</w:t>
            </w:r>
            <w:r w:rsidRPr="00C552CD">
              <w:rPr>
                <w:b/>
                <w:sz w:val="20"/>
                <w:szCs w:val="20"/>
              </w:rPr>
              <w:t>)</w:t>
            </w:r>
            <w:r w:rsidR="00D509ED" w:rsidRPr="00C552CD">
              <w:rPr>
                <w:b/>
                <w:sz w:val="20"/>
                <w:szCs w:val="20"/>
              </w:rPr>
              <w:t xml:space="preserve"> enhancements</w:t>
            </w:r>
          </w:p>
          <w:p w:rsidR="004D5822" w:rsidRPr="00C552CD" w:rsidRDefault="007814E5" w:rsidP="00823B52">
            <w:pPr>
              <w:pStyle w:val="ListParagraph"/>
              <w:numPr>
                <w:ilvl w:val="0"/>
                <w:numId w:val="14"/>
              </w:numPr>
              <w:spacing w:after="0" w:line="240" w:lineRule="auto"/>
              <w:ind w:left="366" w:hanging="180"/>
              <w:rPr>
                <w:sz w:val="20"/>
                <w:szCs w:val="20"/>
              </w:rPr>
            </w:pPr>
            <w:r w:rsidRPr="00C552CD">
              <w:rPr>
                <w:sz w:val="20"/>
                <w:szCs w:val="20"/>
              </w:rPr>
              <w:t>Simplif</w:t>
            </w:r>
            <w:r w:rsidR="00A15E10" w:rsidRPr="00C552CD">
              <w:rPr>
                <w:sz w:val="20"/>
                <w:szCs w:val="20"/>
              </w:rPr>
              <w:t xml:space="preserve">ied </w:t>
            </w:r>
            <w:r w:rsidRPr="00C552CD">
              <w:rPr>
                <w:sz w:val="20"/>
                <w:szCs w:val="20"/>
              </w:rPr>
              <w:t xml:space="preserve">building of </w:t>
            </w:r>
            <w:r w:rsidR="00D509ED" w:rsidRPr="00C552CD">
              <w:rPr>
                <w:sz w:val="20"/>
                <w:szCs w:val="20"/>
              </w:rPr>
              <w:t>REST</w:t>
            </w:r>
            <w:r w:rsidR="004D5822" w:rsidRPr="00C552CD">
              <w:rPr>
                <w:sz w:val="20"/>
                <w:szCs w:val="20"/>
              </w:rPr>
              <w:t xml:space="preserve">ful services </w:t>
            </w:r>
          </w:p>
          <w:p w:rsidR="00D509ED" w:rsidRPr="00C552CD" w:rsidRDefault="004D5822" w:rsidP="00823B52">
            <w:pPr>
              <w:pStyle w:val="ListParagraph"/>
              <w:numPr>
                <w:ilvl w:val="0"/>
                <w:numId w:val="14"/>
              </w:numPr>
              <w:spacing w:after="0" w:line="240" w:lineRule="auto"/>
              <w:ind w:left="366" w:hanging="180"/>
              <w:rPr>
                <w:sz w:val="20"/>
                <w:szCs w:val="20"/>
              </w:rPr>
            </w:pPr>
            <w:r w:rsidRPr="00C552CD">
              <w:rPr>
                <w:sz w:val="20"/>
                <w:szCs w:val="20"/>
              </w:rPr>
              <w:t xml:space="preserve">Templates to accelerate building </w:t>
            </w:r>
            <w:r w:rsidR="00D509ED" w:rsidRPr="00C552CD">
              <w:rPr>
                <w:sz w:val="20"/>
                <w:szCs w:val="20"/>
              </w:rPr>
              <w:t xml:space="preserve">Singleton &amp; Collection Services, </w:t>
            </w:r>
            <w:r w:rsidR="00310E06" w:rsidRPr="00C552CD">
              <w:rPr>
                <w:sz w:val="20"/>
                <w:szCs w:val="20"/>
              </w:rPr>
              <w:t xml:space="preserve">Atom </w:t>
            </w:r>
            <w:r w:rsidR="00D509ED" w:rsidRPr="00C552CD">
              <w:rPr>
                <w:sz w:val="20"/>
                <w:szCs w:val="20"/>
              </w:rPr>
              <w:t>Feed and Publishing Protocol Services,</w:t>
            </w:r>
            <w:r w:rsidR="007814E5" w:rsidRPr="00C552CD">
              <w:rPr>
                <w:sz w:val="20"/>
                <w:szCs w:val="20"/>
              </w:rPr>
              <w:t xml:space="preserve"> and</w:t>
            </w:r>
            <w:r w:rsidR="00D509ED" w:rsidRPr="00C552CD">
              <w:rPr>
                <w:sz w:val="20"/>
                <w:szCs w:val="20"/>
              </w:rPr>
              <w:t xml:space="preserve"> HTTP Plain XML Service</w:t>
            </w:r>
            <w:r w:rsidR="007814E5" w:rsidRPr="00C552CD">
              <w:rPr>
                <w:sz w:val="20"/>
                <w:szCs w:val="20"/>
              </w:rPr>
              <w:t>s</w:t>
            </w:r>
          </w:p>
          <w:p w:rsidR="001E7DE5" w:rsidRPr="00C552CD" w:rsidRDefault="001E7DE5" w:rsidP="00823B52">
            <w:pPr>
              <w:spacing w:before="120" w:after="0" w:line="240" w:lineRule="auto"/>
              <w:rPr>
                <w:b/>
                <w:sz w:val="20"/>
                <w:szCs w:val="20"/>
              </w:rPr>
            </w:pPr>
            <w:r w:rsidRPr="00C552CD">
              <w:rPr>
                <w:b/>
                <w:sz w:val="20"/>
                <w:szCs w:val="20"/>
              </w:rPr>
              <w:t>Messaging enhancements</w:t>
            </w:r>
          </w:p>
          <w:p w:rsidR="001E7DE5" w:rsidRPr="009C3B88" w:rsidRDefault="001E7DE5" w:rsidP="00823B52">
            <w:pPr>
              <w:pStyle w:val="ListParagraph"/>
              <w:numPr>
                <w:ilvl w:val="0"/>
                <w:numId w:val="14"/>
              </w:numPr>
              <w:spacing w:after="0" w:line="240" w:lineRule="auto"/>
              <w:ind w:left="366" w:hanging="180"/>
              <w:rPr>
                <w:sz w:val="20"/>
                <w:szCs w:val="20"/>
              </w:rPr>
            </w:pPr>
            <w:r w:rsidRPr="009C3B88">
              <w:rPr>
                <w:sz w:val="20"/>
                <w:szCs w:val="20"/>
              </w:rPr>
              <w:t>Protocols</w:t>
            </w:r>
            <w:r w:rsidR="00064D5E" w:rsidRPr="009C3B88">
              <w:rPr>
                <w:sz w:val="20"/>
                <w:szCs w:val="20"/>
              </w:rPr>
              <w:t>:</w:t>
            </w:r>
            <w:r w:rsidRPr="009C3B88">
              <w:rPr>
                <w:sz w:val="20"/>
                <w:szCs w:val="20"/>
              </w:rPr>
              <w:t xml:space="preserve"> WS-Discovery, WS-I BP 1.2</w:t>
            </w:r>
          </w:p>
          <w:p w:rsidR="001E7DE5" w:rsidRPr="009C3B88" w:rsidRDefault="001E7DE5" w:rsidP="00823B52">
            <w:pPr>
              <w:pStyle w:val="ListParagraph"/>
              <w:numPr>
                <w:ilvl w:val="0"/>
                <w:numId w:val="14"/>
              </w:numPr>
              <w:spacing w:after="0" w:line="240" w:lineRule="auto"/>
              <w:ind w:left="366" w:hanging="180"/>
              <w:rPr>
                <w:sz w:val="20"/>
                <w:szCs w:val="20"/>
              </w:rPr>
            </w:pPr>
            <w:r w:rsidRPr="009C3B88">
              <w:rPr>
                <w:sz w:val="20"/>
                <w:szCs w:val="20"/>
              </w:rPr>
              <w:t>Duplex durable messaging</w:t>
            </w:r>
          </w:p>
          <w:p w:rsidR="001E7DE5" w:rsidRPr="00C552CD" w:rsidRDefault="001E7DE5" w:rsidP="00823B52">
            <w:pPr>
              <w:spacing w:before="120" w:after="0" w:line="240" w:lineRule="auto"/>
              <w:rPr>
                <w:b/>
                <w:sz w:val="20"/>
                <w:szCs w:val="20"/>
              </w:rPr>
            </w:pPr>
            <w:r w:rsidRPr="009C3B88">
              <w:rPr>
                <w:b/>
                <w:sz w:val="20"/>
                <w:szCs w:val="20"/>
              </w:rPr>
              <w:t>Correlation</w:t>
            </w:r>
            <w:r w:rsidRPr="00C552CD">
              <w:rPr>
                <w:b/>
                <w:sz w:val="20"/>
                <w:szCs w:val="20"/>
              </w:rPr>
              <w:t xml:space="preserve"> enhancements</w:t>
            </w:r>
          </w:p>
          <w:p w:rsidR="001E7DE5" w:rsidRPr="00C552CD" w:rsidRDefault="001E7DE5" w:rsidP="00823B52">
            <w:pPr>
              <w:pStyle w:val="ListParagraph"/>
              <w:numPr>
                <w:ilvl w:val="0"/>
                <w:numId w:val="14"/>
              </w:numPr>
              <w:spacing w:after="0" w:line="240" w:lineRule="auto"/>
              <w:ind w:left="366" w:hanging="180"/>
              <w:rPr>
                <w:sz w:val="20"/>
                <w:szCs w:val="20"/>
              </w:rPr>
            </w:pPr>
            <w:r w:rsidRPr="00C552CD">
              <w:rPr>
                <w:sz w:val="20"/>
                <w:szCs w:val="20"/>
              </w:rPr>
              <w:t>Content</w:t>
            </w:r>
            <w:r w:rsidR="008557FF" w:rsidRPr="00C552CD">
              <w:rPr>
                <w:sz w:val="20"/>
                <w:szCs w:val="20"/>
              </w:rPr>
              <w:t>-</w:t>
            </w:r>
            <w:r w:rsidRPr="00C552CD">
              <w:rPr>
                <w:sz w:val="20"/>
                <w:szCs w:val="20"/>
              </w:rPr>
              <w:t xml:space="preserve"> </w:t>
            </w:r>
            <w:r w:rsidR="00047E2F" w:rsidRPr="00C552CD">
              <w:rPr>
                <w:sz w:val="20"/>
                <w:szCs w:val="20"/>
              </w:rPr>
              <w:t>and context</w:t>
            </w:r>
            <w:r w:rsidR="008557FF" w:rsidRPr="00C552CD">
              <w:rPr>
                <w:sz w:val="20"/>
                <w:szCs w:val="20"/>
              </w:rPr>
              <w:t>-</w:t>
            </w:r>
            <w:r w:rsidRPr="00C552CD">
              <w:rPr>
                <w:sz w:val="20"/>
                <w:szCs w:val="20"/>
              </w:rPr>
              <w:t xml:space="preserve">driven, </w:t>
            </w:r>
            <w:r w:rsidR="008557FF" w:rsidRPr="00C552CD">
              <w:rPr>
                <w:sz w:val="20"/>
                <w:szCs w:val="20"/>
              </w:rPr>
              <w:t>one</w:t>
            </w:r>
            <w:r w:rsidRPr="00C552CD">
              <w:rPr>
                <w:sz w:val="20"/>
                <w:szCs w:val="20"/>
              </w:rPr>
              <w:t>-way</w:t>
            </w:r>
            <w:r w:rsidR="00047E2F" w:rsidRPr="00C552CD">
              <w:rPr>
                <w:sz w:val="20"/>
                <w:szCs w:val="20"/>
              </w:rPr>
              <w:t xml:space="preserve"> support</w:t>
            </w:r>
          </w:p>
          <w:p w:rsidR="00151207" w:rsidRPr="00C552CD" w:rsidRDefault="00151207" w:rsidP="00823B52">
            <w:pPr>
              <w:spacing w:before="120" w:after="0" w:line="240" w:lineRule="auto"/>
              <w:rPr>
                <w:b/>
                <w:sz w:val="20"/>
                <w:szCs w:val="20"/>
              </w:rPr>
            </w:pPr>
            <w:r w:rsidRPr="00C552CD">
              <w:rPr>
                <w:b/>
                <w:sz w:val="20"/>
                <w:szCs w:val="20"/>
              </w:rPr>
              <w:t xml:space="preserve">Declarative </w:t>
            </w:r>
            <w:r w:rsidR="008557FF" w:rsidRPr="00C552CD">
              <w:rPr>
                <w:b/>
                <w:sz w:val="20"/>
                <w:szCs w:val="20"/>
              </w:rPr>
              <w:t>workflow services</w:t>
            </w:r>
          </w:p>
          <w:p w:rsidR="00151207" w:rsidRPr="00C552CD" w:rsidRDefault="00151207" w:rsidP="00823B52">
            <w:pPr>
              <w:pStyle w:val="ListParagraph"/>
              <w:numPr>
                <w:ilvl w:val="0"/>
                <w:numId w:val="14"/>
              </w:numPr>
              <w:spacing w:after="0" w:line="240" w:lineRule="auto"/>
              <w:ind w:left="366" w:hanging="180"/>
              <w:rPr>
                <w:sz w:val="20"/>
                <w:szCs w:val="20"/>
              </w:rPr>
            </w:pPr>
            <w:r w:rsidRPr="00C552CD">
              <w:rPr>
                <w:sz w:val="20"/>
                <w:szCs w:val="20"/>
              </w:rPr>
              <w:t xml:space="preserve">Seamless integration between </w:t>
            </w:r>
            <w:r w:rsidR="008557FF" w:rsidRPr="00C552CD">
              <w:rPr>
                <w:sz w:val="20"/>
                <w:szCs w:val="20"/>
              </w:rPr>
              <w:t xml:space="preserve">Windows Workflow Foundation </w:t>
            </w:r>
            <w:r w:rsidR="009900BA" w:rsidRPr="00C552CD">
              <w:rPr>
                <w:sz w:val="20"/>
                <w:szCs w:val="20"/>
              </w:rPr>
              <w:t xml:space="preserve">and </w:t>
            </w:r>
            <w:r w:rsidR="008557FF" w:rsidRPr="00C552CD">
              <w:rPr>
                <w:sz w:val="20"/>
                <w:szCs w:val="20"/>
              </w:rPr>
              <w:t xml:space="preserve">Windows Communication Foundation </w:t>
            </w:r>
            <w:r w:rsidRPr="00C552CD">
              <w:rPr>
                <w:sz w:val="20"/>
                <w:szCs w:val="20"/>
              </w:rPr>
              <w:t xml:space="preserve">and unified </w:t>
            </w:r>
            <w:r w:rsidR="008557FF" w:rsidRPr="00C552CD">
              <w:rPr>
                <w:sz w:val="20"/>
                <w:szCs w:val="20"/>
              </w:rPr>
              <w:t>Extensible Application Markup Language (</w:t>
            </w:r>
            <w:r w:rsidRPr="00C552CD">
              <w:rPr>
                <w:sz w:val="20"/>
                <w:szCs w:val="20"/>
              </w:rPr>
              <w:t>XAML</w:t>
            </w:r>
            <w:r w:rsidR="008557FF" w:rsidRPr="00C552CD">
              <w:rPr>
                <w:sz w:val="20"/>
                <w:szCs w:val="20"/>
              </w:rPr>
              <w:t>)</w:t>
            </w:r>
            <w:r w:rsidRPr="00C552CD">
              <w:rPr>
                <w:sz w:val="20"/>
                <w:szCs w:val="20"/>
              </w:rPr>
              <w:t xml:space="preserve"> model</w:t>
            </w:r>
          </w:p>
          <w:p w:rsidR="001E7DE5" w:rsidRPr="00C552CD" w:rsidRDefault="008557FF" w:rsidP="00823B52">
            <w:pPr>
              <w:pStyle w:val="ListParagraph"/>
              <w:numPr>
                <w:ilvl w:val="0"/>
                <w:numId w:val="14"/>
              </w:numPr>
              <w:spacing w:after="0" w:line="240" w:lineRule="auto"/>
              <w:ind w:left="366" w:hanging="180"/>
              <w:rPr>
                <w:sz w:val="20"/>
                <w:szCs w:val="20"/>
              </w:rPr>
            </w:pPr>
            <w:r w:rsidRPr="00C552CD">
              <w:rPr>
                <w:sz w:val="20"/>
                <w:szCs w:val="20"/>
              </w:rPr>
              <w:t>Ability to b</w:t>
            </w:r>
            <w:r w:rsidR="00151207" w:rsidRPr="00C552CD">
              <w:rPr>
                <w:sz w:val="20"/>
                <w:szCs w:val="20"/>
              </w:rPr>
              <w:t xml:space="preserve">uild </w:t>
            </w:r>
            <w:r w:rsidRPr="00C552CD">
              <w:rPr>
                <w:sz w:val="20"/>
                <w:szCs w:val="20"/>
              </w:rPr>
              <w:t xml:space="preserve">an </w:t>
            </w:r>
            <w:r w:rsidR="00151207" w:rsidRPr="00C552CD">
              <w:rPr>
                <w:sz w:val="20"/>
                <w:szCs w:val="20"/>
              </w:rPr>
              <w:t>entire application in XAML, from presentation to data to services to workflow</w:t>
            </w:r>
          </w:p>
        </w:tc>
        <w:tc>
          <w:tcPr>
            <w:tcW w:w="3600" w:type="dxa"/>
            <w:tcBorders>
              <w:top w:val="single" w:sz="4" w:space="0" w:color="000000"/>
              <w:left w:val="single" w:sz="4" w:space="0" w:color="000000"/>
              <w:bottom w:val="single" w:sz="4" w:space="0" w:color="000000"/>
              <w:right w:val="single" w:sz="4" w:space="0" w:color="000000"/>
            </w:tcBorders>
          </w:tcPr>
          <w:p w:rsidR="001E7DE5" w:rsidRPr="00C552CD" w:rsidRDefault="001E7DE5" w:rsidP="00823B52">
            <w:pPr>
              <w:spacing w:before="120" w:after="0" w:line="240" w:lineRule="auto"/>
              <w:rPr>
                <w:b/>
                <w:sz w:val="20"/>
                <w:szCs w:val="20"/>
              </w:rPr>
            </w:pPr>
            <w:r w:rsidRPr="00C552CD">
              <w:rPr>
                <w:b/>
                <w:sz w:val="20"/>
                <w:szCs w:val="20"/>
              </w:rPr>
              <w:t>Significant improvements in performance and scalability</w:t>
            </w:r>
          </w:p>
          <w:p w:rsidR="00F948A6" w:rsidRPr="00C552CD" w:rsidRDefault="00F948A6" w:rsidP="00F948A6">
            <w:pPr>
              <w:pStyle w:val="ListParagraph"/>
              <w:numPr>
                <w:ilvl w:val="0"/>
                <w:numId w:val="14"/>
              </w:numPr>
              <w:spacing w:after="0" w:line="240" w:lineRule="auto"/>
              <w:ind w:left="366" w:hanging="180"/>
              <w:rPr>
                <w:sz w:val="20"/>
                <w:szCs w:val="20"/>
              </w:rPr>
            </w:pPr>
            <w:r w:rsidRPr="00C552CD">
              <w:rPr>
                <w:sz w:val="20"/>
                <w:szCs w:val="20"/>
              </w:rPr>
              <w:t xml:space="preserve">Performance gains in all aspects of </w:t>
            </w:r>
            <w:r w:rsidR="008557FF" w:rsidRPr="00C552CD">
              <w:rPr>
                <w:sz w:val="20"/>
                <w:szCs w:val="20"/>
              </w:rPr>
              <w:t xml:space="preserve">Windows Workflow Foundation </w:t>
            </w:r>
            <w:r w:rsidRPr="00C552CD">
              <w:rPr>
                <w:sz w:val="20"/>
                <w:szCs w:val="20"/>
              </w:rPr>
              <w:t>at design</w:t>
            </w:r>
            <w:r w:rsidR="008557FF" w:rsidRPr="00C552CD">
              <w:rPr>
                <w:sz w:val="20"/>
                <w:szCs w:val="20"/>
              </w:rPr>
              <w:t xml:space="preserve"> </w:t>
            </w:r>
            <w:r w:rsidRPr="00C552CD">
              <w:rPr>
                <w:sz w:val="20"/>
                <w:szCs w:val="20"/>
              </w:rPr>
              <w:t>time and runtime</w:t>
            </w:r>
          </w:p>
          <w:p w:rsidR="00FB2EE3" w:rsidRPr="00C552CD" w:rsidRDefault="00F948A6" w:rsidP="00F948A6">
            <w:pPr>
              <w:pStyle w:val="ListParagraph"/>
              <w:numPr>
                <w:ilvl w:val="0"/>
                <w:numId w:val="14"/>
              </w:numPr>
              <w:spacing w:after="0" w:line="240" w:lineRule="auto"/>
              <w:ind w:left="366" w:hanging="180"/>
              <w:rPr>
                <w:sz w:val="20"/>
                <w:szCs w:val="20"/>
              </w:rPr>
            </w:pPr>
            <w:r w:rsidRPr="00C552CD">
              <w:rPr>
                <w:sz w:val="20"/>
                <w:szCs w:val="20"/>
              </w:rPr>
              <w:t xml:space="preserve">At least a </w:t>
            </w:r>
            <w:r w:rsidR="008557FF" w:rsidRPr="00C552CD">
              <w:rPr>
                <w:sz w:val="20"/>
                <w:szCs w:val="20"/>
              </w:rPr>
              <w:t>ten</w:t>
            </w:r>
            <w:r w:rsidR="00FB2EE3" w:rsidRPr="00C552CD">
              <w:rPr>
                <w:sz w:val="20"/>
                <w:szCs w:val="20"/>
              </w:rPr>
              <w:t>fold improvement in performance</w:t>
            </w:r>
          </w:p>
          <w:p w:rsidR="00F948A6" w:rsidRPr="00C552CD" w:rsidRDefault="00F948A6" w:rsidP="00F948A6">
            <w:pPr>
              <w:pStyle w:val="ListParagraph"/>
              <w:numPr>
                <w:ilvl w:val="0"/>
                <w:numId w:val="14"/>
              </w:numPr>
              <w:spacing w:after="0" w:line="240" w:lineRule="auto"/>
              <w:ind w:left="366" w:hanging="180"/>
              <w:rPr>
                <w:sz w:val="20"/>
                <w:szCs w:val="20"/>
              </w:rPr>
            </w:pPr>
            <w:r w:rsidRPr="00C552CD">
              <w:rPr>
                <w:sz w:val="20"/>
                <w:szCs w:val="20"/>
              </w:rPr>
              <w:t>Improvements in serialization performance and size needs</w:t>
            </w:r>
          </w:p>
          <w:p w:rsidR="001E7DE5" w:rsidRPr="00C552CD" w:rsidRDefault="001E7DE5" w:rsidP="00823B52">
            <w:pPr>
              <w:spacing w:before="120" w:after="0" w:line="240" w:lineRule="auto"/>
              <w:rPr>
                <w:b/>
                <w:sz w:val="20"/>
                <w:szCs w:val="20"/>
              </w:rPr>
            </w:pPr>
            <w:r w:rsidRPr="00C552CD">
              <w:rPr>
                <w:b/>
                <w:sz w:val="20"/>
                <w:szCs w:val="20"/>
              </w:rPr>
              <w:t xml:space="preserve">New workflow </w:t>
            </w:r>
            <w:r w:rsidR="00973F50" w:rsidRPr="00C552CD">
              <w:rPr>
                <w:b/>
                <w:sz w:val="20"/>
                <w:szCs w:val="20"/>
              </w:rPr>
              <w:t xml:space="preserve">flow-control </w:t>
            </w:r>
            <w:r w:rsidRPr="00C552CD">
              <w:rPr>
                <w:b/>
                <w:sz w:val="20"/>
                <w:szCs w:val="20"/>
              </w:rPr>
              <w:t>models and prebuilt activities</w:t>
            </w:r>
          </w:p>
          <w:p w:rsidR="001E7DE5" w:rsidRPr="00C552CD" w:rsidRDefault="00F948A6" w:rsidP="00823B52">
            <w:pPr>
              <w:pStyle w:val="ListParagraph"/>
              <w:numPr>
                <w:ilvl w:val="0"/>
                <w:numId w:val="14"/>
              </w:numPr>
              <w:spacing w:after="0" w:line="240" w:lineRule="auto"/>
              <w:ind w:left="366" w:hanging="180"/>
              <w:rPr>
                <w:sz w:val="20"/>
                <w:szCs w:val="20"/>
              </w:rPr>
            </w:pPr>
            <w:r w:rsidRPr="00C552CD">
              <w:rPr>
                <w:sz w:val="20"/>
                <w:szCs w:val="20"/>
              </w:rPr>
              <w:t>New flow</w:t>
            </w:r>
            <w:r w:rsidR="00F336DF" w:rsidRPr="00C552CD">
              <w:rPr>
                <w:sz w:val="20"/>
                <w:szCs w:val="20"/>
              </w:rPr>
              <w:t>chart</w:t>
            </w:r>
            <w:r w:rsidRPr="00C552CD">
              <w:rPr>
                <w:sz w:val="20"/>
                <w:szCs w:val="20"/>
              </w:rPr>
              <w:t xml:space="preserve"> control model</w:t>
            </w:r>
          </w:p>
          <w:p w:rsidR="009F2ACB" w:rsidRPr="00C552CD" w:rsidRDefault="001E7DE5" w:rsidP="00823B52">
            <w:pPr>
              <w:pStyle w:val="ListParagraph"/>
              <w:numPr>
                <w:ilvl w:val="0"/>
                <w:numId w:val="14"/>
              </w:numPr>
              <w:spacing w:after="0" w:line="240" w:lineRule="auto"/>
              <w:ind w:left="366" w:hanging="180"/>
              <w:rPr>
                <w:sz w:val="20"/>
                <w:szCs w:val="20"/>
              </w:rPr>
            </w:pPr>
            <w:r w:rsidRPr="00C552CD">
              <w:rPr>
                <w:sz w:val="20"/>
                <w:szCs w:val="20"/>
              </w:rPr>
              <w:t>Expanded built-in activities</w:t>
            </w:r>
            <w:r w:rsidR="008557FF" w:rsidRPr="00C552CD">
              <w:rPr>
                <w:sz w:val="20"/>
                <w:szCs w:val="20"/>
              </w:rPr>
              <w:t xml:space="preserve">: Windows </w:t>
            </w:r>
            <w:r w:rsidRPr="00C552CD">
              <w:rPr>
                <w:sz w:val="20"/>
                <w:szCs w:val="20"/>
              </w:rPr>
              <w:t xml:space="preserve">PowerShell, </w:t>
            </w:r>
            <w:r w:rsidR="00C554D9" w:rsidRPr="00C552CD">
              <w:rPr>
                <w:sz w:val="20"/>
                <w:szCs w:val="20"/>
              </w:rPr>
              <w:t xml:space="preserve">database, </w:t>
            </w:r>
            <w:r w:rsidRPr="00C552CD">
              <w:rPr>
                <w:sz w:val="20"/>
                <w:szCs w:val="20"/>
              </w:rPr>
              <w:t>messaging, etc.</w:t>
            </w:r>
          </w:p>
          <w:p w:rsidR="009900BA" w:rsidRPr="00C552CD" w:rsidRDefault="00047E2F" w:rsidP="00823B52">
            <w:pPr>
              <w:spacing w:before="120" w:after="0" w:line="240" w:lineRule="auto"/>
              <w:rPr>
                <w:b/>
                <w:sz w:val="20"/>
                <w:szCs w:val="20"/>
              </w:rPr>
            </w:pPr>
            <w:r w:rsidRPr="00C552CD">
              <w:rPr>
                <w:b/>
                <w:sz w:val="20"/>
                <w:szCs w:val="20"/>
              </w:rPr>
              <w:t>Enhancements in workflow modeling</w:t>
            </w:r>
          </w:p>
          <w:p w:rsidR="00D51E04" w:rsidRPr="00C552CD" w:rsidRDefault="009900BA" w:rsidP="00823B52">
            <w:pPr>
              <w:pStyle w:val="ListParagraph"/>
              <w:numPr>
                <w:ilvl w:val="0"/>
                <w:numId w:val="14"/>
              </w:numPr>
              <w:spacing w:after="0" w:line="240" w:lineRule="auto"/>
              <w:ind w:left="366" w:hanging="180"/>
              <w:rPr>
                <w:b/>
                <w:sz w:val="20"/>
                <w:szCs w:val="20"/>
              </w:rPr>
            </w:pPr>
            <w:r w:rsidRPr="00C552CD">
              <w:rPr>
                <w:sz w:val="20"/>
                <w:szCs w:val="20"/>
              </w:rPr>
              <w:t>P</w:t>
            </w:r>
            <w:r w:rsidR="00047E2F" w:rsidRPr="00C552CD">
              <w:rPr>
                <w:sz w:val="20"/>
                <w:szCs w:val="20"/>
              </w:rPr>
              <w:t xml:space="preserve">ersistence control, transaction flow, compensation support, data binding and </w:t>
            </w:r>
            <w:r w:rsidR="00F948A6" w:rsidRPr="00C552CD">
              <w:rPr>
                <w:sz w:val="20"/>
                <w:szCs w:val="20"/>
              </w:rPr>
              <w:t xml:space="preserve">variable/argument </w:t>
            </w:r>
            <w:r w:rsidR="00047E2F" w:rsidRPr="00C552CD">
              <w:rPr>
                <w:sz w:val="20"/>
                <w:szCs w:val="20"/>
              </w:rPr>
              <w:t>scoping</w:t>
            </w:r>
          </w:p>
          <w:p w:rsidR="00D51E04" w:rsidRPr="00C552CD" w:rsidRDefault="001E7DE5" w:rsidP="00823B52">
            <w:pPr>
              <w:spacing w:before="120" w:after="0" w:line="240" w:lineRule="auto"/>
              <w:rPr>
                <w:b/>
                <w:sz w:val="20"/>
                <w:szCs w:val="20"/>
              </w:rPr>
            </w:pPr>
            <w:r w:rsidRPr="00C552CD">
              <w:rPr>
                <w:b/>
                <w:sz w:val="20"/>
                <w:szCs w:val="20"/>
              </w:rPr>
              <w:t>Updated visual designer</w:t>
            </w:r>
          </w:p>
          <w:p w:rsidR="00973F50" w:rsidRPr="00C552CD" w:rsidRDefault="00973F50" w:rsidP="00823B52">
            <w:pPr>
              <w:pStyle w:val="ListParagraph"/>
              <w:numPr>
                <w:ilvl w:val="0"/>
                <w:numId w:val="14"/>
              </w:numPr>
              <w:spacing w:after="0" w:line="240" w:lineRule="auto"/>
              <w:ind w:left="366" w:hanging="180"/>
              <w:rPr>
                <w:sz w:val="20"/>
                <w:szCs w:val="20"/>
              </w:rPr>
            </w:pPr>
            <w:r w:rsidRPr="00C552CD">
              <w:rPr>
                <w:sz w:val="20"/>
                <w:szCs w:val="20"/>
              </w:rPr>
              <w:t>Easier to use by end</w:t>
            </w:r>
            <w:r w:rsidR="008557FF" w:rsidRPr="00C552CD">
              <w:rPr>
                <w:sz w:val="20"/>
                <w:szCs w:val="20"/>
              </w:rPr>
              <w:t xml:space="preserve"> </w:t>
            </w:r>
            <w:r w:rsidRPr="00C552CD">
              <w:rPr>
                <w:sz w:val="20"/>
                <w:szCs w:val="20"/>
              </w:rPr>
              <w:t>users</w:t>
            </w:r>
          </w:p>
          <w:p w:rsidR="00973F50" w:rsidRPr="00C552CD" w:rsidRDefault="00973F50" w:rsidP="00823B52">
            <w:pPr>
              <w:pStyle w:val="ListParagraph"/>
              <w:numPr>
                <w:ilvl w:val="0"/>
                <w:numId w:val="14"/>
              </w:numPr>
              <w:spacing w:after="0" w:line="240" w:lineRule="auto"/>
              <w:ind w:left="366" w:hanging="180"/>
              <w:rPr>
                <w:sz w:val="20"/>
                <w:szCs w:val="20"/>
              </w:rPr>
            </w:pPr>
            <w:r w:rsidRPr="00C552CD">
              <w:rPr>
                <w:sz w:val="20"/>
                <w:szCs w:val="20"/>
              </w:rPr>
              <w:t xml:space="preserve">Easier to rehost by </w:t>
            </w:r>
            <w:r w:rsidR="008557FF" w:rsidRPr="00C552CD">
              <w:rPr>
                <w:sz w:val="20"/>
                <w:szCs w:val="20"/>
              </w:rPr>
              <w:t>independent software vendors (</w:t>
            </w:r>
            <w:r w:rsidRPr="00C552CD">
              <w:rPr>
                <w:sz w:val="20"/>
                <w:szCs w:val="20"/>
              </w:rPr>
              <w:t>ISVs</w:t>
            </w:r>
            <w:r w:rsidR="008557FF" w:rsidRPr="00C552CD">
              <w:rPr>
                <w:sz w:val="20"/>
                <w:szCs w:val="20"/>
              </w:rPr>
              <w:t>)</w:t>
            </w:r>
          </w:p>
          <w:p w:rsidR="001E7DE5" w:rsidRDefault="00973F50" w:rsidP="00823B52">
            <w:pPr>
              <w:pStyle w:val="ListParagraph"/>
              <w:numPr>
                <w:ilvl w:val="0"/>
                <w:numId w:val="14"/>
              </w:numPr>
              <w:spacing w:after="0" w:line="240" w:lineRule="auto"/>
              <w:ind w:left="366" w:hanging="180"/>
              <w:rPr>
                <w:sz w:val="20"/>
                <w:szCs w:val="20"/>
              </w:rPr>
            </w:pPr>
            <w:r w:rsidRPr="00C552CD">
              <w:rPr>
                <w:sz w:val="20"/>
                <w:szCs w:val="20"/>
              </w:rPr>
              <w:t>Ability to debug XAML</w:t>
            </w:r>
          </w:p>
          <w:p w:rsidR="00D53312" w:rsidRPr="00C552CD" w:rsidRDefault="00D53312" w:rsidP="00D53312">
            <w:pPr>
              <w:pStyle w:val="ListParagraph"/>
              <w:spacing w:after="0" w:line="240" w:lineRule="auto"/>
              <w:ind w:left="366"/>
              <w:rPr>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1E7DE5" w:rsidRPr="00C552CD" w:rsidRDefault="001E7DE5" w:rsidP="00823B52">
            <w:pPr>
              <w:spacing w:before="120" w:after="0" w:line="240" w:lineRule="auto"/>
              <w:rPr>
                <w:b/>
                <w:sz w:val="20"/>
                <w:szCs w:val="20"/>
              </w:rPr>
            </w:pPr>
            <w:r w:rsidRPr="00C552CD">
              <w:rPr>
                <w:b/>
                <w:sz w:val="20"/>
                <w:szCs w:val="20"/>
              </w:rPr>
              <w:t>Provide</w:t>
            </w:r>
            <w:r w:rsidR="008557FF" w:rsidRPr="00C552CD">
              <w:rPr>
                <w:b/>
                <w:sz w:val="20"/>
                <w:szCs w:val="20"/>
              </w:rPr>
              <w:t>s</w:t>
            </w:r>
            <w:r w:rsidRPr="00C552CD">
              <w:rPr>
                <w:b/>
                <w:sz w:val="20"/>
                <w:szCs w:val="20"/>
              </w:rPr>
              <w:t xml:space="preserve"> standard host for </w:t>
            </w:r>
            <w:r w:rsidR="008557FF" w:rsidRPr="00C552CD">
              <w:rPr>
                <w:b/>
                <w:sz w:val="20"/>
                <w:szCs w:val="20"/>
              </w:rPr>
              <w:t xml:space="preserve">Windows Workflow Foundation </w:t>
            </w:r>
            <w:r w:rsidR="004B5321" w:rsidRPr="00C552CD">
              <w:rPr>
                <w:b/>
                <w:sz w:val="20"/>
                <w:szCs w:val="20"/>
              </w:rPr>
              <w:t xml:space="preserve">and </w:t>
            </w:r>
            <w:r w:rsidR="008557FF" w:rsidRPr="00C552CD">
              <w:rPr>
                <w:b/>
                <w:sz w:val="20"/>
                <w:szCs w:val="20"/>
              </w:rPr>
              <w:t xml:space="preserve">Windows Communication Foundation </w:t>
            </w:r>
            <w:r w:rsidRPr="00C552CD">
              <w:rPr>
                <w:b/>
                <w:sz w:val="20"/>
                <w:szCs w:val="20"/>
              </w:rPr>
              <w:t>applications</w:t>
            </w:r>
          </w:p>
          <w:p w:rsidR="001E7DE5" w:rsidRPr="00C552CD" w:rsidRDefault="001E7DE5" w:rsidP="00823B52">
            <w:pPr>
              <w:spacing w:before="120" w:after="0" w:line="240" w:lineRule="auto"/>
              <w:rPr>
                <w:b/>
                <w:sz w:val="20"/>
                <w:szCs w:val="20"/>
              </w:rPr>
            </w:pPr>
            <w:r w:rsidRPr="00C552CD">
              <w:rPr>
                <w:b/>
                <w:sz w:val="20"/>
                <w:szCs w:val="20"/>
              </w:rPr>
              <w:t>Prebuilt developer services</w:t>
            </w:r>
          </w:p>
          <w:p w:rsidR="001E7DE5" w:rsidRPr="00C552CD" w:rsidRDefault="001E7DE5" w:rsidP="00823B52">
            <w:pPr>
              <w:pStyle w:val="ListParagraph"/>
              <w:numPr>
                <w:ilvl w:val="0"/>
                <w:numId w:val="14"/>
              </w:numPr>
              <w:spacing w:after="0" w:line="240" w:lineRule="auto"/>
              <w:ind w:left="366" w:hanging="180"/>
              <w:rPr>
                <w:sz w:val="20"/>
                <w:szCs w:val="20"/>
              </w:rPr>
            </w:pPr>
            <w:r w:rsidRPr="00C552CD">
              <w:rPr>
                <w:sz w:val="20"/>
                <w:szCs w:val="20"/>
              </w:rPr>
              <w:t>Message-based correlation</w:t>
            </w:r>
          </w:p>
          <w:p w:rsidR="001E7DE5" w:rsidRPr="00C552CD" w:rsidRDefault="002F585F" w:rsidP="00823B52">
            <w:pPr>
              <w:pStyle w:val="ListParagraph"/>
              <w:numPr>
                <w:ilvl w:val="0"/>
                <w:numId w:val="14"/>
              </w:numPr>
              <w:spacing w:after="0" w:line="240" w:lineRule="auto"/>
              <w:ind w:left="366" w:hanging="180"/>
              <w:rPr>
                <w:sz w:val="20"/>
                <w:szCs w:val="20"/>
              </w:rPr>
            </w:pPr>
            <w:r w:rsidRPr="00C552CD">
              <w:rPr>
                <w:sz w:val="20"/>
                <w:szCs w:val="20"/>
              </w:rPr>
              <w:t xml:space="preserve">Content-based message </w:t>
            </w:r>
            <w:r w:rsidR="001E7DE5" w:rsidRPr="00C552CD">
              <w:rPr>
                <w:sz w:val="20"/>
                <w:szCs w:val="20"/>
              </w:rPr>
              <w:t>forwarding service</w:t>
            </w:r>
          </w:p>
          <w:p w:rsidR="00F336DF" w:rsidRPr="00C552CD" w:rsidRDefault="00F336DF" w:rsidP="00823B52">
            <w:pPr>
              <w:pStyle w:val="ListParagraph"/>
              <w:numPr>
                <w:ilvl w:val="0"/>
                <w:numId w:val="14"/>
              </w:numPr>
              <w:spacing w:after="0" w:line="240" w:lineRule="auto"/>
              <w:ind w:left="366" w:hanging="180"/>
              <w:rPr>
                <w:sz w:val="20"/>
                <w:szCs w:val="20"/>
              </w:rPr>
            </w:pPr>
            <w:r w:rsidRPr="00C552CD">
              <w:rPr>
                <w:sz w:val="20"/>
                <w:szCs w:val="20"/>
              </w:rPr>
              <w:t>Visual Studio templates</w:t>
            </w:r>
          </w:p>
          <w:p w:rsidR="001E7DE5" w:rsidRPr="00C552CD" w:rsidRDefault="001E7DE5" w:rsidP="00823B52">
            <w:pPr>
              <w:spacing w:before="120" w:after="0" w:line="240" w:lineRule="auto"/>
              <w:rPr>
                <w:b/>
                <w:sz w:val="20"/>
                <w:szCs w:val="20"/>
              </w:rPr>
            </w:pPr>
            <w:r w:rsidRPr="00C552CD">
              <w:rPr>
                <w:b/>
                <w:sz w:val="20"/>
                <w:szCs w:val="20"/>
              </w:rPr>
              <w:t>Greater scalability and easier manageability</w:t>
            </w:r>
          </w:p>
          <w:p w:rsidR="003E49FC" w:rsidRPr="00C552CD" w:rsidRDefault="003E49FC" w:rsidP="00823B52">
            <w:pPr>
              <w:pStyle w:val="ListParagraph"/>
              <w:numPr>
                <w:ilvl w:val="0"/>
                <w:numId w:val="14"/>
              </w:numPr>
              <w:spacing w:after="0" w:line="240" w:lineRule="auto"/>
              <w:ind w:left="366" w:hanging="180"/>
              <w:rPr>
                <w:sz w:val="20"/>
                <w:szCs w:val="20"/>
              </w:rPr>
            </w:pPr>
            <w:r w:rsidRPr="00C552CD">
              <w:rPr>
                <w:sz w:val="20"/>
                <w:szCs w:val="20"/>
              </w:rPr>
              <w:t>Enable</w:t>
            </w:r>
            <w:r w:rsidR="008557FF" w:rsidRPr="00C552CD">
              <w:rPr>
                <w:sz w:val="20"/>
                <w:szCs w:val="20"/>
              </w:rPr>
              <w:t>s</w:t>
            </w:r>
            <w:r w:rsidRPr="00C552CD">
              <w:rPr>
                <w:sz w:val="20"/>
                <w:szCs w:val="20"/>
              </w:rPr>
              <w:t xml:space="preserve"> scale-out of stateful workflow applications</w:t>
            </w:r>
          </w:p>
          <w:p w:rsidR="00D51E04" w:rsidRPr="00C552CD" w:rsidRDefault="003E49FC" w:rsidP="00823B52">
            <w:pPr>
              <w:pStyle w:val="ListParagraph"/>
              <w:numPr>
                <w:ilvl w:val="0"/>
                <w:numId w:val="14"/>
              </w:numPr>
              <w:spacing w:after="0" w:line="240" w:lineRule="auto"/>
              <w:ind w:left="366" w:hanging="180"/>
              <w:rPr>
                <w:sz w:val="20"/>
                <w:szCs w:val="20"/>
              </w:rPr>
            </w:pPr>
            <w:r w:rsidRPr="00C552CD">
              <w:rPr>
                <w:sz w:val="20"/>
                <w:szCs w:val="20"/>
              </w:rPr>
              <w:t xml:space="preserve">Enhanced management and monitoring functions </w:t>
            </w:r>
          </w:p>
          <w:p w:rsidR="00D51E04" w:rsidRPr="00C552CD" w:rsidRDefault="003E49FC" w:rsidP="00823B52">
            <w:pPr>
              <w:pStyle w:val="ListParagraph"/>
              <w:numPr>
                <w:ilvl w:val="0"/>
                <w:numId w:val="14"/>
              </w:numPr>
              <w:spacing w:after="0" w:line="240" w:lineRule="auto"/>
              <w:ind w:left="366" w:hanging="180"/>
              <w:rPr>
                <w:sz w:val="20"/>
                <w:szCs w:val="20"/>
              </w:rPr>
            </w:pPr>
            <w:r w:rsidRPr="00C552CD">
              <w:rPr>
                <w:sz w:val="20"/>
                <w:szCs w:val="20"/>
              </w:rPr>
              <w:t>Tracking store for workflow events</w:t>
            </w:r>
          </w:p>
          <w:p w:rsidR="001E7DE5" w:rsidRPr="00C552CD" w:rsidRDefault="00973F50" w:rsidP="00DF1573">
            <w:pPr>
              <w:spacing w:before="120" w:after="0" w:line="240" w:lineRule="auto"/>
              <w:rPr>
                <w:color w:val="000000"/>
                <w:sz w:val="20"/>
                <w:szCs w:val="20"/>
              </w:rPr>
            </w:pPr>
            <w:r w:rsidRPr="00C552CD">
              <w:rPr>
                <w:b/>
                <w:color w:val="000000"/>
                <w:sz w:val="20"/>
                <w:szCs w:val="20"/>
              </w:rPr>
              <w:t>Supports</w:t>
            </w:r>
            <w:r w:rsidR="001E7DE5" w:rsidRPr="00C552CD">
              <w:rPr>
                <w:b/>
                <w:color w:val="000000"/>
                <w:sz w:val="20"/>
                <w:szCs w:val="20"/>
              </w:rPr>
              <w:t xml:space="preserve"> </w:t>
            </w:r>
            <w:r w:rsidR="002F5487" w:rsidRPr="00C552CD">
              <w:rPr>
                <w:b/>
                <w:color w:val="000000"/>
                <w:sz w:val="20"/>
                <w:szCs w:val="20"/>
              </w:rPr>
              <w:t>a set of Microsoft’s forthcoming modeling technologies</w:t>
            </w:r>
            <w:r w:rsidR="00DF1573" w:rsidRPr="00C552CD">
              <w:rPr>
                <w:b/>
                <w:color w:val="000000"/>
                <w:sz w:val="20"/>
                <w:szCs w:val="20"/>
              </w:rPr>
              <w:t xml:space="preserve"> </w:t>
            </w:r>
            <w:r w:rsidR="00CC29A0" w:rsidRPr="00C552CD">
              <w:rPr>
                <w:b/>
                <w:color w:val="000000"/>
                <w:sz w:val="20"/>
                <w:szCs w:val="20"/>
              </w:rPr>
              <w:t xml:space="preserve">currently </w:t>
            </w:r>
            <w:r w:rsidR="00DF1573" w:rsidRPr="00C552CD">
              <w:rPr>
                <w:b/>
                <w:color w:val="000000"/>
                <w:sz w:val="20"/>
                <w:szCs w:val="20"/>
              </w:rPr>
              <w:t>code-named</w:t>
            </w:r>
            <w:r w:rsidR="002F5487" w:rsidRPr="00C552CD">
              <w:rPr>
                <w:b/>
                <w:color w:val="000000"/>
                <w:sz w:val="20"/>
                <w:szCs w:val="20"/>
              </w:rPr>
              <w:t xml:space="preserve"> </w:t>
            </w:r>
            <w:r w:rsidR="001E7DE5" w:rsidRPr="00C552CD">
              <w:rPr>
                <w:b/>
                <w:color w:val="000000"/>
                <w:sz w:val="20"/>
                <w:szCs w:val="20"/>
              </w:rPr>
              <w:t>“Oslo”</w:t>
            </w:r>
          </w:p>
        </w:tc>
      </w:tr>
    </w:tbl>
    <w:p w:rsidR="00140A4A" w:rsidRPr="00C552CD" w:rsidRDefault="00140A4A" w:rsidP="00110071">
      <w:pPr>
        <w:spacing w:after="0" w:line="240" w:lineRule="auto"/>
        <w:rPr>
          <w:b/>
          <w:bCs/>
          <w:sz w:val="20"/>
          <w:szCs w:val="20"/>
        </w:rPr>
      </w:pPr>
    </w:p>
    <w:p w:rsidR="00FA3D38" w:rsidRPr="00C552CD" w:rsidRDefault="00FA3D38" w:rsidP="00110071">
      <w:pPr>
        <w:spacing w:after="0" w:line="240" w:lineRule="auto"/>
        <w:rPr>
          <w:b/>
          <w:bCs/>
          <w:sz w:val="20"/>
          <w:szCs w:val="20"/>
        </w:rPr>
      </w:pPr>
      <w:r w:rsidRPr="00C552CD">
        <w:rPr>
          <w:b/>
          <w:bCs/>
          <w:sz w:val="20"/>
          <w:szCs w:val="20"/>
        </w:rPr>
        <w:t>Q:</w:t>
      </w:r>
      <w:r w:rsidR="008950B3" w:rsidRPr="00C552CD">
        <w:rPr>
          <w:b/>
          <w:bCs/>
          <w:sz w:val="20"/>
          <w:szCs w:val="20"/>
        </w:rPr>
        <w:t xml:space="preserve"> </w:t>
      </w:r>
      <w:r w:rsidRPr="00C552CD">
        <w:rPr>
          <w:b/>
          <w:bCs/>
          <w:sz w:val="20"/>
          <w:szCs w:val="20"/>
        </w:rPr>
        <w:t>How will “Dublin” be packaged and made available for customers to use?</w:t>
      </w:r>
    </w:p>
    <w:p w:rsidR="00FA3D38" w:rsidRPr="00C552CD" w:rsidRDefault="00D640D0" w:rsidP="00D640D0">
      <w:pPr>
        <w:spacing w:after="120" w:line="240" w:lineRule="auto"/>
        <w:rPr>
          <w:bCs/>
          <w:sz w:val="20"/>
          <w:szCs w:val="20"/>
        </w:rPr>
      </w:pPr>
      <w:r w:rsidRPr="00C552CD">
        <w:rPr>
          <w:bCs/>
          <w:sz w:val="20"/>
          <w:szCs w:val="20"/>
        </w:rPr>
        <w:t xml:space="preserve">A: </w:t>
      </w:r>
      <w:r w:rsidR="00FA3D38" w:rsidRPr="00C552CD">
        <w:rPr>
          <w:bCs/>
          <w:sz w:val="20"/>
          <w:szCs w:val="20"/>
        </w:rPr>
        <w:t xml:space="preserve">“Dublin” will initially be </w:t>
      </w:r>
      <w:r w:rsidR="0072720F" w:rsidRPr="00C552CD">
        <w:rPr>
          <w:bCs/>
          <w:sz w:val="20"/>
          <w:szCs w:val="20"/>
        </w:rPr>
        <w:t>made available for download and use</w:t>
      </w:r>
      <w:r w:rsidR="00FA3D38" w:rsidRPr="00C552CD">
        <w:rPr>
          <w:bCs/>
          <w:sz w:val="20"/>
          <w:szCs w:val="20"/>
        </w:rPr>
        <w:t xml:space="preserve"> by Windows Server customers; later, “Dublin” will be included in future releases of Windows Server.</w:t>
      </w:r>
      <w:r w:rsidR="008950B3" w:rsidRPr="00C552CD">
        <w:rPr>
          <w:bCs/>
          <w:sz w:val="20"/>
          <w:szCs w:val="20"/>
        </w:rPr>
        <w:t xml:space="preserve"> </w:t>
      </w:r>
      <w:r w:rsidR="00FA3D38" w:rsidRPr="00C552CD">
        <w:rPr>
          <w:bCs/>
          <w:sz w:val="20"/>
          <w:szCs w:val="20"/>
        </w:rPr>
        <w:t>“Dublin” will be fully supported; customers with current support contracts</w:t>
      </w:r>
      <w:r w:rsidR="008950B3" w:rsidRPr="00C552CD">
        <w:rPr>
          <w:bCs/>
          <w:sz w:val="20"/>
          <w:szCs w:val="20"/>
        </w:rPr>
        <w:t>,</w:t>
      </w:r>
      <w:r w:rsidR="00FA3D38" w:rsidRPr="00C552CD">
        <w:rPr>
          <w:bCs/>
          <w:sz w:val="20"/>
          <w:szCs w:val="20"/>
        </w:rPr>
        <w:t xml:space="preserve"> such as </w:t>
      </w:r>
      <w:r w:rsidR="008950B3" w:rsidRPr="00C552CD">
        <w:rPr>
          <w:bCs/>
          <w:sz w:val="20"/>
          <w:szCs w:val="20"/>
        </w:rPr>
        <w:t xml:space="preserve">those </w:t>
      </w:r>
      <w:r w:rsidR="00FA3D38" w:rsidRPr="00C552CD">
        <w:rPr>
          <w:bCs/>
          <w:sz w:val="20"/>
          <w:szCs w:val="20"/>
        </w:rPr>
        <w:t xml:space="preserve">available through </w:t>
      </w:r>
      <w:r w:rsidR="008950B3" w:rsidRPr="00C552CD">
        <w:rPr>
          <w:bCs/>
          <w:sz w:val="20"/>
          <w:szCs w:val="20"/>
        </w:rPr>
        <w:t xml:space="preserve">Microsoft </w:t>
      </w:r>
      <w:r w:rsidR="00FA3D38" w:rsidRPr="00C552CD">
        <w:rPr>
          <w:bCs/>
          <w:sz w:val="20"/>
          <w:szCs w:val="20"/>
        </w:rPr>
        <w:t>Software Assurance rights</w:t>
      </w:r>
      <w:r w:rsidR="008950B3" w:rsidRPr="00C552CD">
        <w:rPr>
          <w:bCs/>
          <w:sz w:val="20"/>
          <w:szCs w:val="20"/>
        </w:rPr>
        <w:t>,</w:t>
      </w:r>
      <w:r w:rsidR="00FA3D38" w:rsidRPr="00C552CD">
        <w:rPr>
          <w:bCs/>
          <w:sz w:val="20"/>
          <w:szCs w:val="20"/>
        </w:rPr>
        <w:t xml:space="preserve"> will be able to take advantage of “Dublin” support under their existing contracts. “Dublin” will first become available after the release of the .NET Framework 4.0 and Visual Studio </w:t>
      </w:r>
      <w:r w:rsidR="00F948A6" w:rsidRPr="00C552CD">
        <w:rPr>
          <w:bCs/>
          <w:sz w:val="20"/>
          <w:szCs w:val="20"/>
        </w:rPr>
        <w:t>20</w:t>
      </w:r>
      <w:r w:rsidR="00FA3D38" w:rsidRPr="00C552CD">
        <w:rPr>
          <w:bCs/>
          <w:sz w:val="20"/>
          <w:szCs w:val="20"/>
        </w:rPr>
        <w:t>10.</w:t>
      </w:r>
      <w:r w:rsidR="008950B3" w:rsidRPr="00C552CD">
        <w:rPr>
          <w:bCs/>
          <w:sz w:val="20"/>
          <w:szCs w:val="20"/>
        </w:rPr>
        <w:t xml:space="preserve"> </w:t>
      </w:r>
      <w:r w:rsidR="00FA3D38" w:rsidRPr="00C552CD">
        <w:rPr>
          <w:bCs/>
          <w:sz w:val="20"/>
          <w:szCs w:val="20"/>
        </w:rPr>
        <w:t>Thereafter, “Dublin” will have incremental releases roughly in line with the .NET Framework.</w:t>
      </w:r>
    </w:p>
    <w:p w:rsidR="00184D19" w:rsidRPr="00C552CD" w:rsidRDefault="00184D19" w:rsidP="00FA3D38">
      <w:pPr>
        <w:spacing w:before="120" w:after="0" w:line="240" w:lineRule="auto"/>
        <w:rPr>
          <w:b/>
          <w:bCs/>
          <w:sz w:val="20"/>
          <w:szCs w:val="20"/>
        </w:rPr>
      </w:pPr>
      <w:r w:rsidRPr="00C552CD">
        <w:rPr>
          <w:b/>
          <w:bCs/>
          <w:sz w:val="20"/>
          <w:szCs w:val="20"/>
        </w:rPr>
        <w:t>Q:</w:t>
      </w:r>
      <w:r w:rsidR="008950B3" w:rsidRPr="00C552CD">
        <w:rPr>
          <w:b/>
          <w:bCs/>
          <w:sz w:val="20"/>
          <w:szCs w:val="20"/>
        </w:rPr>
        <w:t xml:space="preserve"> </w:t>
      </w:r>
      <w:r w:rsidRPr="00C552CD">
        <w:rPr>
          <w:b/>
          <w:bCs/>
          <w:sz w:val="20"/>
          <w:szCs w:val="20"/>
        </w:rPr>
        <w:t>Will “Dublin” support existing applications b</w:t>
      </w:r>
      <w:r w:rsidR="00816D85" w:rsidRPr="00C552CD">
        <w:rPr>
          <w:b/>
          <w:bCs/>
          <w:sz w:val="20"/>
          <w:szCs w:val="20"/>
        </w:rPr>
        <w:t>uilt on the .NET Framework</w:t>
      </w:r>
      <w:r w:rsidRPr="00C552CD">
        <w:rPr>
          <w:b/>
          <w:bCs/>
          <w:sz w:val="20"/>
          <w:szCs w:val="20"/>
        </w:rPr>
        <w:t>?</w:t>
      </w:r>
      <w:r w:rsidR="008950B3" w:rsidRPr="00C552CD">
        <w:rPr>
          <w:b/>
          <w:bCs/>
          <w:sz w:val="20"/>
          <w:szCs w:val="20"/>
        </w:rPr>
        <w:t xml:space="preserve"> </w:t>
      </w:r>
      <w:r w:rsidRPr="00C552CD">
        <w:rPr>
          <w:b/>
          <w:bCs/>
          <w:sz w:val="20"/>
          <w:szCs w:val="20"/>
        </w:rPr>
        <w:t>What should customers and partners do today to prepare?</w:t>
      </w:r>
    </w:p>
    <w:p w:rsidR="00184D19" w:rsidRPr="00C552CD" w:rsidRDefault="00184D19" w:rsidP="00D45F4E">
      <w:pPr>
        <w:spacing w:after="120" w:line="240" w:lineRule="auto"/>
        <w:rPr>
          <w:bCs/>
          <w:sz w:val="20"/>
          <w:szCs w:val="20"/>
        </w:rPr>
      </w:pPr>
      <w:r w:rsidRPr="00C552CD">
        <w:rPr>
          <w:bCs/>
          <w:sz w:val="20"/>
          <w:szCs w:val="20"/>
        </w:rPr>
        <w:t>A:</w:t>
      </w:r>
      <w:r w:rsidR="008950B3" w:rsidRPr="00C552CD">
        <w:rPr>
          <w:bCs/>
          <w:sz w:val="20"/>
          <w:szCs w:val="20"/>
        </w:rPr>
        <w:t xml:space="preserve"> </w:t>
      </w:r>
      <w:r w:rsidR="0017206A" w:rsidRPr="00C552CD">
        <w:rPr>
          <w:bCs/>
          <w:sz w:val="20"/>
          <w:szCs w:val="20"/>
        </w:rPr>
        <w:t>Yes</w:t>
      </w:r>
      <w:r w:rsidRPr="00C552CD">
        <w:rPr>
          <w:bCs/>
          <w:sz w:val="20"/>
          <w:szCs w:val="20"/>
        </w:rPr>
        <w:t>.</w:t>
      </w:r>
      <w:r w:rsidR="008950B3" w:rsidRPr="00C552CD">
        <w:rPr>
          <w:bCs/>
          <w:sz w:val="20"/>
          <w:szCs w:val="20"/>
        </w:rPr>
        <w:t xml:space="preserve"> </w:t>
      </w:r>
      <w:r w:rsidR="00D45F4E" w:rsidRPr="00C552CD">
        <w:rPr>
          <w:bCs/>
          <w:sz w:val="20"/>
          <w:szCs w:val="20"/>
        </w:rPr>
        <w:t>“</w:t>
      </w:r>
      <w:r w:rsidR="0017206A" w:rsidRPr="00C552CD">
        <w:rPr>
          <w:bCs/>
          <w:sz w:val="20"/>
          <w:szCs w:val="20"/>
        </w:rPr>
        <w:t>Dublin”</w:t>
      </w:r>
      <w:r w:rsidRPr="00C552CD">
        <w:rPr>
          <w:bCs/>
          <w:sz w:val="20"/>
          <w:szCs w:val="20"/>
        </w:rPr>
        <w:t xml:space="preserve"> will continue to provide backward compatibility for existing </w:t>
      </w:r>
      <w:r w:rsidR="008950B3" w:rsidRPr="00C552CD">
        <w:rPr>
          <w:bCs/>
          <w:sz w:val="20"/>
          <w:szCs w:val="20"/>
        </w:rPr>
        <w:t xml:space="preserve">Windows Workflow Foundation </w:t>
      </w:r>
      <w:r w:rsidR="004B5321" w:rsidRPr="00C552CD">
        <w:rPr>
          <w:bCs/>
          <w:sz w:val="20"/>
          <w:szCs w:val="20"/>
        </w:rPr>
        <w:t xml:space="preserve">and </w:t>
      </w:r>
      <w:r w:rsidR="008950B3" w:rsidRPr="00C552CD">
        <w:rPr>
          <w:bCs/>
          <w:sz w:val="20"/>
          <w:szCs w:val="20"/>
        </w:rPr>
        <w:t xml:space="preserve">Windows Communication Foundation </w:t>
      </w:r>
      <w:r w:rsidRPr="00C552CD">
        <w:rPr>
          <w:bCs/>
          <w:sz w:val="20"/>
          <w:szCs w:val="20"/>
        </w:rPr>
        <w:t>applications</w:t>
      </w:r>
      <w:r w:rsidR="0017206A" w:rsidRPr="00C552CD">
        <w:rPr>
          <w:bCs/>
          <w:sz w:val="20"/>
          <w:szCs w:val="20"/>
        </w:rPr>
        <w:t xml:space="preserve">. Customers </w:t>
      </w:r>
      <w:r w:rsidRPr="00C552CD">
        <w:rPr>
          <w:bCs/>
          <w:sz w:val="20"/>
          <w:szCs w:val="20"/>
        </w:rPr>
        <w:t>can confidently begin building applications on top of both Windows Server 2008 and .NET Framework 3.5 today</w:t>
      </w:r>
      <w:r w:rsidR="0017206A" w:rsidRPr="00C552CD">
        <w:rPr>
          <w:bCs/>
          <w:sz w:val="20"/>
          <w:szCs w:val="20"/>
        </w:rPr>
        <w:t>, with assurances that those applications will enjoy the benefits of “Dublin” when it becomes available.</w:t>
      </w:r>
    </w:p>
    <w:p w:rsidR="00F948A6" w:rsidRPr="00C552CD" w:rsidRDefault="00F948A6" w:rsidP="00D45F4E">
      <w:pPr>
        <w:pStyle w:val="NoSpacing"/>
        <w:rPr>
          <w:b/>
          <w:sz w:val="20"/>
          <w:szCs w:val="20"/>
        </w:rPr>
      </w:pPr>
      <w:r w:rsidRPr="00C552CD">
        <w:rPr>
          <w:b/>
          <w:sz w:val="20"/>
          <w:szCs w:val="20"/>
        </w:rPr>
        <w:t>Q:</w:t>
      </w:r>
      <w:r w:rsidR="008950B3" w:rsidRPr="00C552CD">
        <w:rPr>
          <w:b/>
          <w:sz w:val="20"/>
          <w:szCs w:val="20"/>
        </w:rPr>
        <w:t xml:space="preserve"> </w:t>
      </w:r>
      <w:r w:rsidRPr="00C552CD">
        <w:rPr>
          <w:b/>
          <w:sz w:val="20"/>
          <w:szCs w:val="20"/>
        </w:rPr>
        <w:t xml:space="preserve">What are the customer benefits of the using </w:t>
      </w:r>
      <w:r w:rsidR="008950B3" w:rsidRPr="00C552CD">
        <w:rPr>
          <w:b/>
          <w:sz w:val="20"/>
          <w:szCs w:val="20"/>
        </w:rPr>
        <w:t xml:space="preserve">Windows Communication Foundation </w:t>
      </w:r>
      <w:r w:rsidRPr="00C552CD">
        <w:rPr>
          <w:b/>
          <w:sz w:val="20"/>
          <w:szCs w:val="20"/>
        </w:rPr>
        <w:t xml:space="preserve">and </w:t>
      </w:r>
      <w:r w:rsidR="008950B3" w:rsidRPr="00C552CD">
        <w:rPr>
          <w:b/>
          <w:sz w:val="20"/>
          <w:szCs w:val="20"/>
        </w:rPr>
        <w:t xml:space="preserve">Windows Workflow Foundation </w:t>
      </w:r>
      <w:r w:rsidRPr="00C552CD">
        <w:rPr>
          <w:b/>
          <w:sz w:val="20"/>
          <w:szCs w:val="20"/>
        </w:rPr>
        <w:t>with “Dublin”?</w:t>
      </w:r>
    </w:p>
    <w:p w:rsidR="00F948A6" w:rsidRPr="00C552CD" w:rsidRDefault="00F948A6" w:rsidP="00D45F4E">
      <w:pPr>
        <w:pStyle w:val="NoSpacing"/>
        <w:rPr>
          <w:sz w:val="20"/>
          <w:szCs w:val="20"/>
        </w:rPr>
      </w:pPr>
      <w:r w:rsidRPr="00C552CD">
        <w:rPr>
          <w:sz w:val="20"/>
          <w:szCs w:val="20"/>
        </w:rPr>
        <w:t xml:space="preserve">A: The 4.0 release of .NET </w:t>
      </w:r>
      <w:r w:rsidR="00CC5FED" w:rsidRPr="00C552CD">
        <w:rPr>
          <w:sz w:val="20"/>
          <w:szCs w:val="20"/>
        </w:rPr>
        <w:t xml:space="preserve">Framework </w:t>
      </w:r>
      <w:r w:rsidRPr="00C552CD">
        <w:rPr>
          <w:sz w:val="20"/>
          <w:szCs w:val="20"/>
        </w:rPr>
        <w:t xml:space="preserve">represents the second generation of the </w:t>
      </w:r>
      <w:r w:rsidR="008950B3" w:rsidRPr="00C552CD">
        <w:rPr>
          <w:sz w:val="20"/>
          <w:szCs w:val="20"/>
        </w:rPr>
        <w:t xml:space="preserve">Windows Communication Foundation </w:t>
      </w:r>
      <w:r w:rsidRPr="00C552CD">
        <w:rPr>
          <w:sz w:val="20"/>
          <w:szCs w:val="20"/>
        </w:rPr>
        <w:t xml:space="preserve">and </w:t>
      </w:r>
      <w:r w:rsidR="008950B3" w:rsidRPr="00C552CD">
        <w:rPr>
          <w:sz w:val="20"/>
          <w:szCs w:val="20"/>
        </w:rPr>
        <w:t xml:space="preserve">Windows Workflow Foundation </w:t>
      </w:r>
      <w:r w:rsidRPr="00C552CD">
        <w:rPr>
          <w:sz w:val="20"/>
          <w:szCs w:val="20"/>
        </w:rPr>
        <w:t>technologies. For the .NET developer, the 4.0 enhancements</w:t>
      </w:r>
      <w:r w:rsidR="008950B3" w:rsidRPr="00C552CD">
        <w:rPr>
          <w:sz w:val="20"/>
          <w:szCs w:val="20"/>
        </w:rPr>
        <w:t xml:space="preserve"> include these</w:t>
      </w:r>
      <w:r w:rsidRPr="00C552CD">
        <w:rPr>
          <w:sz w:val="20"/>
          <w:szCs w:val="20"/>
        </w:rPr>
        <w:t>:</w:t>
      </w:r>
    </w:p>
    <w:p w:rsidR="00F948A6" w:rsidRPr="00C552CD" w:rsidRDefault="00F948A6" w:rsidP="007E3FEF">
      <w:pPr>
        <w:pStyle w:val="NoSpacing"/>
        <w:numPr>
          <w:ilvl w:val="0"/>
          <w:numId w:val="23"/>
        </w:numPr>
        <w:spacing w:before="120"/>
        <w:ind w:left="360"/>
        <w:rPr>
          <w:sz w:val="20"/>
          <w:szCs w:val="20"/>
        </w:rPr>
      </w:pPr>
      <w:r w:rsidRPr="00C552CD">
        <w:rPr>
          <w:sz w:val="20"/>
          <w:szCs w:val="20"/>
        </w:rPr>
        <w:t>Simplifie</w:t>
      </w:r>
      <w:r w:rsidR="008950B3" w:rsidRPr="00C552CD">
        <w:rPr>
          <w:sz w:val="20"/>
          <w:szCs w:val="20"/>
        </w:rPr>
        <w:t xml:space="preserve">d </w:t>
      </w:r>
      <w:r w:rsidRPr="00C552CD">
        <w:rPr>
          <w:sz w:val="20"/>
          <w:szCs w:val="20"/>
        </w:rPr>
        <w:t>coordination of work</w:t>
      </w:r>
    </w:p>
    <w:p w:rsidR="00F948A6" w:rsidRPr="00C552CD" w:rsidRDefault="008950B3" w:rsidP="007E3FEF">
      <w:pPr>
        <w:pStyle w:val="NoSpacing"/>
        <w:numPr>
          <w:ilvl w:val="0"/>
          <w:numId w:val="23"/>
        </w:numPr>
        <w:ind w:left="360"/>
        <w:rPr>
          <w:sz w:val="20"/>
          <w:szCs w:val="20"/>
        </w:rPr>
      </w:pPr>
      <w:r w:rsidRPr="00C552CD">
        <w:rPr>
          <w:sz w:val="20"/>
          <w:szCs w:val="20"/>
        </w:rPr>
        <w:t xml:space="preserve">Ability </w:t>
      </w:r>
      <w:r w:rsidR="00F948A6" w:rsidRPr="00C552CD">
        <w:rPr>
          <w:sz w:val="20"/>
          <w:szCs w:val="20"/>
        </w:rPr>
        <w:t xml:space="preserve">to express applications and services in a way that makes sense to </w:t>
      </w:r>
      <w:r w:rsidRPr="00C552CD">
        <w:rPr>
          <w:sz w:val="20"/>
          <w:szCs w:val="20"/>
        </w:rPr>
        <w:t xml:space="preserve">individual </w:t>
      </w:r>
      <w:r w:rsidR="00F948A6" w:rsidRPr="00C552CD">
        <w:rPr>
          <w:sz w:val="20"/>
          <w:szCs w:val="20"/>
        </w:rPr>
        <w:t>team</w:t>
      </w:r>
      <w:r w:rsidRPr="00C552CD">
        <w:rPr>
          <w:sz w:val="20"/>
          <w:szCs w:val="20"/>
        </w:rPr>
        <w:t>s</w:t>
      </w:r>
      <w:r w:rsidR="00F948A6" w:rsidRPr="00C552CD">
        <w:rPr>
          <w:sz w:val="20"/>
          <w:szCs w:val="20"/>
        </w:rPr>
        <w:t xml:space="preserve"> and business</w:t>
      </w:r>
      <w:r w:rsidRPr="00C552CD">
        <w:rPr>
          <w:sz w:val="20"/>
          <w:szCs w:val="20"/>
        </w:rPr>
        <w:t>es</w:t>
      </w:r>
    </w:p>
    <w:p w:rsidR="00F948A6" w:rsidRPr="00C552CD" w:rsidRDefault="008950B3" w:rsidP="007E3FEF">
      <w:pPr>
        <w:pStyle w:val="NoSpacing"/>
        <w:numPr>
          <w:ilvl w:val="0"/>
          <w:numId w:val="23"/>
        </w:numPr>
        <w:ind w:left="360"/>
        <w:rPr>
          <w:sz w:val="20"/>
          <w:szCs w:val="20"/>
        </w:rPr>
      </w:pPr>
      <w:r w:rsidRPr="00C552CD">
        <w:rPr>
          <w:sz w:val="20"/>
          <w:szCs w:val="20"/>
        </w:rPr>
        <w:t xml:space="preserve">A </w:t>
      </w:r>
      <w:r w:rsidR="00F948A6" w:rsidRPr="00C552CD">
        <w:rPr>
          <w:sz w:val="20"/>
          <w:szCs w:val="20"/>
        </w:rPr>
        <w:t>framework for durable, long-running applications and services</w:t>
      </w:r>
    </w:p>
    <w:p w:rsidR="00F948A6" w:rsidRPr="00C552CD" w:rsidRDefault="00F948A6" w:rsidP="00F948A6">
      <w:pPr>
        <w:pStyle w:val="NoSpacing"/>
        <w:spacing w:before="120"/>
        <w:rPr>
          <w:sz w:val="20"/>
          <w:szCs w:val="20"/>
        </w:rPr>
      </w:pPr>
      <w:r w:rsidRPr="00C552CD">
        <w:rPr>
          <w:sz w:val="20"/>
          <w:szCs w:val="20"/>
        </w:rPr>
        <w:lastRenderedPageBreak/>
        <w:t xml:space="preserve">Taken together in 4.0, </w:t>
      </w:r>
      <w:r w:rsidR="008950B3" w:rsidRPr="00C552CD">
        <w:rPr>
          <w:sz w:val="20"/>
          <w:szCs w:val="20"/>
        </w:rPr>
        <w:t xml:space="preserve">Windows Communication Foundation </w:t>
      </w:r>
      <w:r w:rsidRPr="00C552CD">
        <w:rPr>
          <w:sz w:val="20"/>
          <w:szCs w:val="20"/>
        </w:rPr>
        <w:t xml:space="preserve">and </w:t>
      </w:r>
      <w:r w:rsidR="008950B3" w:rsidRPr="00C552CD">
        <w:rPr>
          <w:sz w:val="20"/>
          <w:szCs w:val="20"/>
        </w:rPr>
        <w:t xml:space="preserve">Windows Workflow Foundation </w:t>
      </w:r>
      <w:r w:rsidRPr="00C552CD">
        <w:rPr>
          <w:sz w:val="20"/>
          <w:szCs w:val="20"/>
        </w:rPr>
        <w:t>integrate much more naturally, allowing developers to better model complex communication patterns in a full-declarative fashion.</w:t>
      </w:r>
      <w:r w:rsidR="00B97733" w:rsidRPr="00C552CD">
        <w:rPr>
          <w:sz w:val="20"/>
          <w:szCs w:val="20"/>
        </w:rPr>
        <w:t xml:space="preserve"> </w:t>
      </w:r>
      <w:r w:rsidRPr="00C552CD">
        <w:rPr>
          <w:sz w:val="20"/>
          <w:szCs w:val="20"/>
        </w:rPr>
        <w:t>Together, they ease the development of distributed applications that cross service boundaries.</w:t>
      </w:r>
    </w:p>
    <w:p w:rsidR="00F948A6" w:rsidRPr="00C552CD" w:rsidRDefault="00F948A6" w:rsidP="00D45F4E">
      <w:pPr>
        <w:pStyle w:val="NoSpacing"/>
        <w:spacing w:before="120" w:after="120"/>
        <w:rPr>
          <w:sz w:val="20"/>
          <w:szCs w:val="20"/>
        </w:rPr>
      </w:pPr>
      <w:r w:rsidRPr="00C552CD">
        <w:rPr>
          <w:sz w:val="20"/>
          <w:szCs w:val="20"/>
        </w:rPr>
        <w:t>With “Dublin</w:t>
      </w:r>
      <w:r w:rsidR="00F4470C" w:rsidRPr="00C552CD">
        <w:rPr>
          <w:sz w:val="20"/>
          <w:szCs w:val="20"/>
        </w:rPr>
        <w:t>,</w:t>
      </w:r>
      <w:r w:rsidRPr="00C552CD">
        <w:rPr>
          <w:sz w:val="20"/>
          <w:szCs w:val="20"/>
        </w:rPr>
        <w:t>” .NET developers can use the technologies they are already familiar with to build applications</w:t>
      </w:r>
      <w:r w:rsidR="00F4470C" w:rsidRPr="00C552CD">
        <w:rPr>
          <w:sz w:val="20"/>
          <w:szCs w:val="20"/>
        </w:rPr>
        <w:t xml:space="preserve">. They can </w:t>
      </w:r>
      <w:r w:rsidRPr="00C552CD">
        <w:rPr>
          <w:sz w:val="20"/>
          <w:szCs w:val="20"/>
        </w:rPr>
        <w:t>use the powerful hosting capabilities of “Dublin” as a deployment vehicle on Windows Server. When .NET 4.0 applications are deployed onto “Dublin</w:t>
      </w:r>
      <w:r w:rsidR="00F4470C" w:rsidRPr="00C552CD">
        <w:rPr>
          <w:sz w:val="20"/>
          <w:szCs w:val="20"/>
        </w:rPr>
        <w:t>,</w:t>
      </w:r>
      <w:r w:rsidRPr="00C552CD">
        <w:rPr>
          <w:sz w:val="20"/>
          <w:szCs w:val="20"/>
        </w:rPr>
        <w:t xml:space="preserve">” these enhancements to the </w:t>
      </w:r>
      <w:r w:rsidR="00F4470C" w:rsidRPr="00C552CD">
        <w:rPr>
          <w:sz w:val="20"/>
          <w:szCs w:val="20"/>
        </w:rPr>
        <w:t xml:space="preserve">application server </w:t>
      </w:r>
      <w:r w:rsidRPr="00C552CD">
        <w:rPr>
          <w:sz w:val="20"/>
          <w:szCs w:val="20"/>
        </w:rPr>
        <w:t>in Windows Server will simplify the deployment, configuration, management and scale-out of composite applications.</w:t>
      </w:r>
    </w:p>
    <w:p w:rsidR="00D45F4E" w:rsidRPr="00C552CD" w:rsidRDefault="009D5922" w:rsidP="00D45F4E">
      <w:pPr>
        <w:spacing w:after="0" w:line="240" w:lineRule="auto"/>
        <w:rPr>
          <w:bCs/>
          <w:sz w:val="20"/>
          <w:szCs w:val="20"/>
        </w:rPr>
      </w:pPr>
      <w:r w:rsidRPr="00C552CD">
        <w:rPr>
          <w:b/>
          <w:bCs/>
          <w:sz w:val="20"/>
          <w:szCs w:val="20"/>
        </w:rPr>
        <w:t xml:space="preserve">Q: What is the </w:t>
      </w:r>
      <w:r w:rsidR="00F4470C" w:rsidRPr="00C552CD">
        <w:rPr>
          <w:b/>
          <w:bCs/>
          <w:sz w:val="20"/>
          <w:szCs w:val="20"/>
        </w:rPr>
        <w:t xml:space="preserve">Windows Communication Foundation </w:t>
      </w:r>
      <w:r w:rsidRPr="00C552CD">
        <w:rPr>
          <w:b/>
          <w:bCs/>
          <w:sz w:val="20"/>
          <w:szCs w:val="20"/>
        </w:rPr>
        <w:t>REST Starter Kit?</w:t>
      </w:r>
    </w:p>
    <w:p w:rsidR="009D5922" w:rsidRPr="00C552CD" w:rsidRDefault="009D5922" w:rsidP="009D5922">
      <w:pPr>
        <w:spacing w:after="120" w:line="240" w:lineRule="auto"/>
        <w:rPr>
          <w:bCs/>
          <w:sz w:val="20"/>
          <w:szCs w:val="20"/>
        </w:rPr>
      </w:pPr>
      <w:r w:rsidRPr="00C552CD">
        <w:rPr>
          <w:bCs/>
          <w:sz w:val="20"/>
          <w:szCs w:val="20"/>
        </w:rPr>
        <w:t xml:space="preserve">A: The </w:t>
      </w:r>
      <w:r w:rsidR="00F4470C" w:rsidRPr="00C552CD">
        <w:rPr>
          <w:bCs/>
          <w:sz w:val="20"/>
          <w:szCs w:val="20"/>
        </w:rPr>
        <w:t xml:space="preserve">Windows Communication Foundation </w:t>
      </w:r>
      <w:r w:rsidRPr="00C552CD">
        <w:rPr>
          <w:bCs/>
          <w:sz w:val="20"/>
          <w:szCs w:val="20"/>
        </w:rPr>
        <w:t>REST Starter Kit CTP is a set of features, Visual Studio templates, samples and guidance that enable</w:t>
      </w:r>
      <w:r w:rsidR="002006C1" w:rsidRPr="00C552CD">
        <w:rPr>
          <w:bCs/>
          <w:sz w:val="20"/>
          <w:szCs w:val="20"/>
        </w:rPr>
        <w:t>s</w:t>
      </w:r>
      <w:r w:rsidRPr="00C552CD">
        <w:rPr>
          <w:bCs/>
          <w:sz w:val="20"/>
          <w:szCs w:val="20"/>
        </w:rPr>
        <w:t xml:space="preserve"> users to create REST</w:t>
      </w:r>
      <w:r w:rsidR="00F4470C" w:rsidRPr="00C552CD">
        <w:rPr>
          <w:bCs/>
          <w:sz w:val="20"/>
          <w:szCs w:val="20"/>
        </w:rPr>
        <w:t>-</w:t>
      </w:r>
      <w:r w:rsidRPr="00C552CD">
        <w:rPr>
          <w:bCs/>
          <w:sz w:val="20"/>
          <w:szCs w:val="20"/>
        </w:rPr>
        <w:t xml:space="preserve">style services using </w:t>
      </w:r>
      <w:r w:rsidR="00F4470C" w:rsidRPr="00C552CD">
        <w:rPr>
          <w:bCs/>
          <w:sz w:val="20"/>
          <w:szCs w:val="20"/>
        </w:rPr>
        <w:t>Windows Communication Foundation</w:t>
      </w:r>
      <w:r w:rsidRPr="00C552CD">
        <w:rPr>
          <w:bCs/>
          <w:sz w:val="20"/>
          <w:szCs w:val="20"/>
        </w:rPr>
        <w:t>.</w:t>
      </w:r>
      <w:r w:rsidR="008950B3" w:rsidRPr="00C552CD">
        <w:rPr>
          <w:bCs/>
          <w:sz w:val="20"/>
          <w:szCs w:val="20"/>
        </w:rPr>
        <w:t xml:space="preserve"> </w:t>
      </w:r>
      <w:r w:rsidRPr="00C552CD">
        <w:rPr>
          <w:bCs/>
          <w:sz w:val="20"/>
          <w:szCs w:val="20"/>
        </w:rPr>
        <w:t xml:space="preserve">The CTP provides new features that enable or simplify various aspects of using the </w:t>
      </w:r>
      <w:r w:rsidR="00F4470C" w:rsidRPr="00C552CD">
        <w:rPr>
          <w:bCs/>
          <w:sz w:val="20"/>
          <w:szCs w:val="20"/>
        </w:rPr>
        <w:t xml:space="preserve">HTTP </w:t>
      </w:r>
      <w:r w:rsidRPr="00C552CD">
        <w:rPr>
          <w:bCs/>
          <w:sz w:val="20"/>
          <w:szCs w:val="20"/>
        </w:rPr>
        <w:t xml:space="preserve">capabilities in </w:t>
      </w:r>
      <w:r w:rsidR="00F4470C" w:rsidRPr="00C552CD">
        <w:rPr>
          <w:bCs/>
          <w:sz w:val="20"/>
          <w:szCs w:val="20"/>
        </w:rPr>
        <w:t>Windows Communication Foundation</w:t>
      </w:r>
      <w:r w:rsidRPr="00C552CD">
        <w:rPr>
          <w:bCs/>
          <w:sz w:val="20"/>
          <w:szCs w:val="20"/>
        </w:rPr>
        <w:t>, such as caching, security, error handling, help page support, conditional PUT, push</w:t>
      </w:r>
      <w:r w:rsidR="00310E06" w:rsidRPr="00C552CD">
        <w:rPr>
          <w:bCs/>
          <w:sz w:val="20"/>
          <w:szCs w:val="20"/>
        </w:rPr>
        <w:t>-</w:t>
      </w:r>
      <w:r w:rsidRPr="00C552CD">
        <w:rPr>
          <w:bCs/>
          <w:sz w:val="20"/>
          <w:szCs w:val="20"/>
        </w:rPr>
        <w:t>style streaming, type</w:t>
      </w:r>
      <w:r w:rsidR="00310E06" w:rsidRPr="00C552CD">
        <w:rPr>
          <w:bCs/>
          <w:sz w:val="20"/>
          <w:szCs w:val="20"/>
        </w:rPr>
        <w:t>-</w:t>
      </w:r>
      <w:r w:rsidRPr="00C552CD">
        <w:rPr>
          <w:bCs/>
          <w:sz w:val="20"/>
          <w:szCs w:val="20"/>
        </w:rPr>
        <w:t>based dispatch and semistructured XML</w:t>
      </w:r>
      <w:r w:rsidR="008950B3" w:rsidRPr="00C552CD">
        <w:rPr>
          <w:bCs/>
          <w:sz w:val="20"/>
          <w:szCs w:val="20"/>
        </w:rPr>
        <w:t xml:space="preserve"> </w:t>
      </w:r>
      <w:r w:rsidRPr="00C552CD">
        <w:rPr>
          <w:bCs/>
          <w:sz w:val="20"/>
          <w:szCs w:val="20"/>
        </w:rPr>
        <w:t>support.</w:t>
      </w:r>
      <w:r w:rsidR="008950B3" w:rsidRPr="00C552CD">
        <w:rPr>
          <w:bCs/>
          <w:sz w:val="20"/>
          <w:szCs w:val="20"/>
        </w:rPr>
        <w:t xml:space="preserve"> </w:t>
      </w:r>
      <w:r w:rsidRPr="00C552CD">
        <w:rPr>
          <w:bCs/>
          <w:sz w:val="20"/>
          <w:szCs w:val="20"/>
        </w:rPr>
        <w:t>Visual Studio templates simplify creating REST</w:t>
      </w:r>
      <w:r w:rsidR="00310E06" w:rsidRPr="00C552CD">
        <w:rPr>
          <w:bCs/>
          <w:sz w:val="20"/>
          <w:szCs w:val="20"/>
        </w:rPr>
        <w:t>-</w:t>
      </w:r>
      <w:r w:rsidRPr="00C552CD">
        <w:rPr>
          <w:bCs/>
          <w:sz w:val="20"/>
          <w:szCs w:val="20"/>
        </w:rPr>
        <w:t xml:space="preserve">style services such as an Atom </w:t>
      </w:r>
      <w:r w:rsidR="00A42419" w:rsidRPr="00C552CD">
        <w:rPr>
          <w:bCs/>
          <w:sz w:val="20"/>
          <w:szCs w:val="20"/>
        </w:rPr>
        <w:t>F</w:t>
      </w:r>
      <w:r w:rsidRPr="00C552CD">
        <w:rPr>
          <w:bCs/>
          <w:sz w:val="20"/>
          <w:szCs w:val="20"/>
        </w:rPr>
        <w:t xml:space="preserve">eed </w:t>
      </w:r>
      <w:r w:rsidR="00A42419" w:rsidRPr="00C552CD">
        <w:rPr>
          <w:bCs/>
          <w:sz w:val="20"/>
          <w:szCs w:val="20"/>
        </w:rPr>
        <w:t>S</w:t>
      </w:r>
      <w:r w:rsidRPr="00C552CD">
        <w:rPr>
          <w:bCs/>
          <w:sz w:val="20"/>
          <w:szCs w:val="20"/>
        </w:rPr>
        <w:t xml:space="preserve">ervice, a REST-RPC hybrid service, </w:t>
      </w:r>
      <w:r w:rsidR="000C4228" w:rsidRPr="00C552CD">
        <w:rPr>
          <w:bCs/>
          <w:sz w:val="20"/>
          <w:szCs w:val="20"/>
        </w:rPr>
        <w:t>S</w:t>
      </w:r>
      <w:r w:rsidRPr="00C552CD">
        <w:rPr>
          <w:bCs/>
          <w:sz w:val="20"/>
          <w:szCs w:val="20"/>
        </w:rPr>
        <w:t xml:space="preserve">ingleton and </w:t>
      </w:r>
      <w:r w:rsidR="000C4228" w:rsidRPr="00C552CD">
        <w:rPr>
          <w:bCs/>
          <w:sz w:val="20"/>
          <w:szCs w:val="20"/>
        </w:rPr>
        <w:t>C</w:t>
      </w:r>
      <w:r w:rsidRPr="00C552CD">
        <w:rPr>
          <w:bCs/>
          <w:sz w:val="20"/>
          <w:szCs w:val="20"/>
        </w:rPr>
        <w:t xml:space="preserve">ollection </w:t>
      </w:r>
      <w:r w:rsidR="000C4228" w:rsidRPr="00C552CD">
        <w:rPr>
          <w:bCs/>
          <w:sz w:val="20"/>
          <w:szCs w:val="20"/>
        </w:rPr>
        <w:t>S</w:t>
      </w:r>
      <w:r w:rsidRPr="00C552CD">
        <w:rPr>
          <w:bCs/>
          <w:sz w:val="20"/>
          <w:szCs w:val="20"/>
        </w:rPr>
        <w:t xml:space="preserve">ervices and an Atom Publishing Protocol </w:t>
      </w:r>
      <w:r w:rsidR="00A42419" w:rsidRPr="00C552CD">
        <w:rPr>
          <w:bCs/>
          <w:sz w:val="20"/>
          <w:szCs w:val="20"/>
        </w:rPr>
        <w:t>S</w:t>
      </w:r>
      <w:r w:rsidRPr="00C552CD">
        <w:rPr>
          <w:bCs/>
          <w:sz w:val="20"/>
          <w:szCs w:val="20"/>
        </w:rPr>
        <w:t>ervice.</w:t>
      </w:r>
      <w:r w:rsidR="008950B3" w:rsidRPr="00C552CD">
        <w:rPr>
          <w:bCs/>
          <w:sz w:val="20"/>
          <w:szCs w:val="20"/>
        </w:rPr>
        <w:t xml:space="preserve"> </w:t>
      </w:r>
      <w:r w:rsidRPr="00C552CD">
        <w:rPr>
          <w:bCs/>
          <w:sz w:val="20"/>
          <w:szCs w:val="20"/>
        </w:rPr>
        <w:t xml:space="preserve">We also provide a rich set of samples that illustrate how to use each new feature and template. </w:t>
      </w:r>
    </w:p>
    <w:p w:rsidR="00D45F4E" w:rsidRPr="00C552CD" w:rsidRDefault="009D5922" w:rsidP="00D45F4E">
      <w:pPr>
        <w:spacing w:after="0" w:line="240" w:lineRule="auto"/>
        <w:rPr>
          <w:bCs/>
          <w:sz w:val="20"/>
          <w:szCs w:val="20"/>
        </w:rPr>
      </w:pPr>
      <w:r w:rsidRPr="00C552CD">
        <w:rPr>
          <w:b/>
          <w:bCs/>
          <w:sz w:val="20"/>
          <w:szCs w:val="20"/>
        </w:rPr>
        <w:t xml:space="preserve">Q: How will developers learn more about the </w:t>
      </w:r>
      <w:r w:rsidR="00310E06" w:rsidRPr="00C552CD">
        <w:rPr>
          <w:b/>
          <w:bCs/>
          <w:sz w:val="20"/>
          <w:szCs w:val="20"/>
        </w:rPr>
        <w:t xml:space="preserve">Windows Communication Foundation </w:t>
      </w:r>
      <w:r w:rsidRPr="00C552CD">
        <w:rPr>
          <w:b/>
          <w:bCs/>
          <w:sz w:val="20"/>
          <w:szCs w:val="20"/>
        </w:rPr>
        <w:t>REST Starter Kit?</w:t>
      </w:r>
    </w:p>
    <w:p w:rsidR="009D5922" w:rsidRPr="00C552CD" w:rsidRDefault="009D5922" w:rsidP="009D5922">
      <w:pPr>
        <w:spacing w:after="120" w:line="240" w:lineRule="auto"/>
        <w:rPr>
          <w:b/>
          <w:bCs/>
          <w:sz w:val="20"/>
          <w:szCs w:val="20"/>
        </w:rPr>
      </w:pPr>
      <w:r w:rsidRPr="00C552CD">
        <w:rPr>
          <w:bCs/>
          <w:sz w:val="20"/>
          <w:szCs w:val="20"/>
        </w:rPr>
        <w:t xml:space="preserve">A: </w:t>
      </w:r>
      <w:r w:rsidR="002C57E9" w:rsidRPr="00C552CD">
        <w:rPr>
          <w:bCs/>
          <w:sz w:val="20"/>
          <w:szCs w:val="20"/>
        </w:rPr>
        <w:t xml:space="preserve">There will be a page under the </w:t>
      </w:r>
      <w:r w:rsidR="00310E06" w:rsidRPr="00C552CD">
        <w:rPr>
          <w:bCs/>
          <w:sz w:val="20"/>
          <w:szCs w:val="20"/>
        </w:rPr>
        <w:t>Microsoft Developer Network (</w:t>
      </w:r>
      <w:r w:rsidR="002C57E9" w:rsidRPr="00C552CD">
        <w:rPr>
          <w:bCs/>
          <w:sz w:val="20"/>
          <w:szCs w:val="20"/>
        </w:rPr>
        <w:t>MSDN</w:t>
      </w:r>
      <w:r w:rsidR="00310E06" w:rsidRPr="00C552CD">
        <w:rPr>
          <w:bCs/>
          <w:sz w:val="20"/>
          <w:szCs w:val="20"/>
        </w:rPr>
        <w:t xml:space="preserve">) Windows Communication Foundation Developer </w:t>
      </w:r>
      <w:r w:rsidR="002C57E9" w:rsidRPr="00C552CD">
        <w:rPr>
          <w:bCs/>
          <w:sz w:val="20"/>
          <w:szCs w:val="20"/>
        </w:rPr>
        <w:t>Center (</w:t>
      </w:r>
      <w:hyperlink r:id="rId7" w:history="1">
        <w:r w:rsidR="002C57E9" w:rsidRPr="00C552CD">
          <w:rPr>
            <w:rStyle w:val="Hyperlink"/>
            <w:rFonts w:ascii="Calibri" w:hAnsi="Calibri"/>
            <w:sz w:val="20"/>
            <w:szCs w:val="20"/>
          </w:rPr>
          <w:t>http://www.msdn.com</w:t>
        </w:r>
        <w:r w:rsidR="002C57E9" w:rsidRPr="00C552CD">
          <w:rPr>
            <w:rStyle w:val="Hyperlink"/>
            <w:rFonts w:ascii="Calibri" w:hAnsi="Calibri"/>
            <w:sz w:val="20"/>
            <w:szCs w:val="20"/>
          </w:rPr>
          <w:t>/</w:t>
        </w:r>
        <w:r w:rsidR="002C57E9" w:rsidRPr="00C552CD">
          <w:rPr>
            <w:rStyle w:val="Hyperlink"/>
            <w:rFonts w:ascii="Calibri" w:hAnsi="Calibri"/>
            <w:sz w:val="20"/>
            <w:szCs w:val="20"/>
          </w:rPr>
          <w:t>w</w:t>
        </w:r>
        <w:r w:rsidR="002C57E9" w:rsidRPr="00C552CD">
          <w:rPr>
            <w:rStyle w:val="Hyperlink"/>
            <w:rFonts w:ascii="Calibri" w:hAnsi="Calibri"/>
            <w:sz w:val="20"/>
            <w:szCs w:val="20"/>
          </w:rPr>
          <w:t>cf/re</w:t>
        </w:r>
        <w:r w:rsidR="002C57E9" w:rsidRPr="00C552CD">
          <w:rPr>
            <w:rStyle w:val="Hyperlink"/>
            <w:rFonts w:ascii="Calibri" w:hAnsi="Calibri"/>
            <w:sz w:val="20"/>
            <w:szCs w:val="20"/>
          </w:rPr>
          <w:t>s</w:t>
        </w:r>
        <w:r w:rsidR="002C57E9" w:rsidRPr="00C552CD">
          <w:rPr>
            <w:rStyle w:val="Hyperlink"/>
            <w:rFonts w:ascii="Calibri" w:hAnsi="Calibri"/>
            <w:sz w:val="20"/>
            <w:szCs w:val="20"/>
          </w:rPr>
          <w:t>t</w:t>
        </w:r>
      </w:hyperlink>
      <w:r w:rsidR="002C57E9" w:rsidRPr="00C552CD">
        <w:rPr>
          <w:bCs/>
          <w:sz w:val="20"/>
          <w:szCs w:val="20"/>
        </w:rPr>
        <w:t>) with documentation, videos, white papers and a link to the CodePlex site for downloading the kit.</w:t>
      </w:r>
      <w:r w:rsidR="008950B3" w:rsidRPr="00C552CD">
        <w:rPr>
          <w:bCs/>
          <w:sz w:val="20"/>
          <w:szCs w:val="20"/>
        </w:rPr>
        <w:t xml:space="preserve"> </w:t>
      </w:r>
      <w:r w:rsidR="002C57E9" w:rsidRPr="00C552CD">
        <w:rPr>
          <w:bCs/>
          <w:sz w:val="20"/>
          <w:szCs w:val="20"/>
        </w:rPr>
        <w:t xml:space="preserve">This site will go live on </w:t>
      </w:r>
      <w:r w:rsidR="00310E06" w:rsidRPr="00C552CD">
        <w:rPr>
          <w:bCs/>
          <w:sz w:val="20"/>
          <w:szCs w:val="20"/>
        </w:rPr>
        <w:t xml:space="preserve">Oct. </w:t>
      </w:r>
      <w:r w:rsidR="002C57E9" w:rsidRPr="00C552CD">
        <w:rPr>
          <w:bCs/>
          <w:sz w:val="20"/>
          <w:szCs w:val="20"/>
        </w:rPr>
        <w:t>27.</w:t>
      </w:r>
    </w:p>
    <w:p w:rsidR="00BE7582" w:rsidRPr="00C552CD" w:rsidRDefault="00BE7582" w:rsidP="00BE7582">
      <w:pPr>
        <w:spacing w:before="120" w:after="0" w:line="240" w:lineRule="auto"/>
        <w:rPr>
          <w:b/>
          <w:sz w:val="20"/>
          <w:szCs w:val="20"/>
        </w:rPr>
      </w:pPr>
      <w:r w:rsidRPr="00C552CD">
        <w:rPr>
          <w:b/>
          <w:sz w:val="20"/>
          <w:szCs w:val="20"/>
        </w:rPr>
        <w:t>Q: Will “Dublin” work with the “Oslo” modeling platform technologies?</w:t>
      </w:r>
    </w:p>
    <w:p w:rsidR="007E1677" w:rsidRPr="00C552CD" w:rsidRDefault="00BE7582" w:rsidP="00D51E04">
      <w:pPr>
        <w:spacing w:after="0" w:line="240" w:lineRule="auto"/>
        <w:rPr>
          <w:b/>
          <w:sz w:val="20"/>
          <w:szCs w:val="20"/>
        </w:rPr>
      </w:pPr>
      <w:r w:rsidRPr="00C552CD">
        <w:rPr>
          <w:sz w:val="20"/>
          <w:szCs w:val="20"/>
        </w:rPr>
        <w:t>A:</w:t>
      </w:r>
      <w:r w:rsidR="008950B3" w:rsidRPr="00C552CD">
        <w:rPr>
          <w:sz w:val="20"/>
          <w:szCs w:val="20"/>
        </w:rPr>
        <w:t xml:space="preserve"> </w:t>
      </w:r>
      <w:r w:rsidRPr="00C552CD">
        <w:rPr>
          <w:sz w:val="20"/>
          <w:szCs w:val="20"/>
        </w:rPr>
        <w:t>Yes.</w:t>
      </w:r>
      <w:r w:rsidR="008950B3" w:rsidRPr="00C552CD">
        <w:rPr>
          <w:sz w:val="20"/>
          <w:szCs w:val="20"/>
        </w:rPr>
        <w:t xml:space="preserve"> </w:t>
      </w:r>
      <w:r w:rsidRPr="00C552CD">
        <w:rPr>
          <w:sz w:val="20"/>
          <w:szCs w:val="20"/>
        </w:rPr>
        <w:t xml:space="preserve">“Dublin” </w:t>
      </w:r>
      <w:r w:rsidR="00750800" w:rsidRPr="00C552CD">
        <w:rPr>
          <w:sz w:val="20"/>
          <w:szCs w:val="20"/>
        </w:rPr>
        <w:t xml:space="preserve">will </w:t>
      </w:r>
      <w:r w:rsidRPr="00C552CD">
        <w:rPr>
          <w:sz w:val="20"/>
          <w:szCs w:val="20"/>
        </w:rPr>
        <w:t xml:space="preserve">be the </w:t>
      </w:r>
      <w:r w:rsidR="00750800" w:rsidRPr="00C552CD">
        <w:rPr>
          <w:sz w:val="20"/>
          <w:szCs w:val="20"/>
        </w:rPr>
        <w:t>first</w:t>
      </w:r>
      <w:r w:rsidRPr="00C552CD">
        <w:rPr>
          <w:sz w:val="20"/>
          <w:szCs w:val="20"/>
        </w:rPr>
        <w:t xml:space="preserve"> </w:t>
      </w:r>
      <w:r w:rsidR="00750800" w:rsidRPr="00C552CD">
        <w:rPr>
          <w:sz w:val="20"/>
          <w:szCs w:val="20"/>
        </w:rPr>
        <w:t>Microsoft server product</w:t>
      </w:r>
      <w:r w:rsidRPr="00C552CD">
        <w:rPr>
          <w:sz w:val="20"/>
          <w:szCs w:val="20"/>
        </w:rPr>
        <w:t xml:space="preserve"> to deliver support for the “Oslo” modeling platform.</w:t>
      </w:r>
      <w:r w:rsidR="008950B3" w:rsidRPr="00C552CD">
        <w:rPr>
          <w:sz w:val="20"/>
          <w:szCs w:val="20"/>
        </w:rPr>
        <w:t xml:space="preserve"> </w:t>
      </w:r>
      <w:r w:rsidRPr="00C552CD">
        <w:rPr>
          <w:sz w:val="20"/>
          <w:szCs w:val="20"/>
        </w:rPr>
        <w:t xml:space="preserve">“Dublin” does not require “Oslo” to operate and provide benefits of hosting .NET applications; however, </w:t>
      </w:r>
      <w:r w:rsidR="0017206A" w:rsidRPr="00C552CD">
        <w:rPr>
          <w:sz w:val="20"/>
          <w:szCs w:val="20"/>
        </w:rPr>
        <w:t xml:space="preserve">administrators will be able to deploy </w:t>
      </w:r>
      <w:r w:rsidRPr="00C552CD">
        <w:rPr>
          <w:sz w:val="20"/>
          <w:szCs w:val="20"/>
        </w:rPr>
        <w:t xml:space="preserve">applications from the “Oslo” repository </w:t>
      </w:r>
      <w:r w:rsidR="0017206A" w:rsidRPr="00C552CD">
        <w:rPr>
          <w:sz w:val="20"/>
          <w:szCs w:val="20"/>
        </w:rPr>
        <w:t xml:space="preserve">directly </w:t>
      </w:r>
      <w:r w:rsidRPr="00C552CD">
        <w:rPr>
          <w:sz w:val="20"/>
          <w:szCs w:val="20"/>
        </w:rPr>
        <w:t>to the “Dublin” application server</w:t>
      </w:r>
      <w:r w:rsidR="0017206A" w:rsidRPr="00C552CD">
        <w:rPr>
          <w:sz w:val="20"/>
          <w:szCs w:val="20"/>
        </w:rPr>
        <w:t>.</w:t>
      </w:r>
      <w:r w:rsidR="008950B3" w:rsidRPr="00C552CD">
        <w:rPr>
          <w:sz w:val="20"/>
          <w:szCs w:val="20"/>
        </w:rPr>
        <w:t xml:space="preserve"> </w:t>
      </w:r>
      <w:r w:rsidR="0017206A" w:rsidRPr="00C552CD">
        <w:rPr>
          <w:sz w:val="20"/>
          <w:szCs w:val="20"/>
        </w:rPr>
        <w:t xml:space="preserve">“Dublin” </w:t>
      </w:r>
      <w:r w:rsidRPr="00C552CD">
        <w:rPr>
          <w:sz w:val="20"/>
          <w:szCs w:val="20"/>
        </w:rPr>
        <w:t xml:space="preserve">provides model-driven </w:t>
      </w:r>
      <w:r w:rsidR="00750800" w:rsidRPr="00C552CD">
        <w:rPr>
          <w:sz w:val="20"/>
          <w:szCs w:val="20"/>
        </w:rPr>
        <w:t xml:space="preserve">“Oslo” </w:t>
      </w:r>
      <w:r w:rsidRPr="00C552CD">
        <w:rPr>
          <w:sz w:val="20"/>
          <w:szCs w:val="20"/>
        </w:rPr>
        <w:t>applications with a powerful runtime environment</w:t>
      </w:r>
      <w:r w:rsidR="00345A14" w:rsidRPr="00C552CD">
        <w:rPr>
          <w:sz w:val="20"/>
          <w:szCs w:val="20"/>
        </w:rPr>
        <w:t xml:space="preserve"> </w:t>
      </w:r>
      <w:r w:rsidRPr="00C552CD">
        <w:rPr>
          <w:sz w:val="20"/>
          <w:szCs w:val="20"/>
        </w:rPr>
        <w:t>out of the box.</w:t>
      </w:r>
    </w:p>
    <w:p w:rsidR="005C3648" w:rsidRPr="00C552CD" w:rsidRDefault="005C3648" w:rsidP="00766C77">
      <w:pPr>
        <w:spacing w:before="120" w:after="0" w:line="240" w:lineRule="auto"/>
        <w:rPr>
          <w:b/>
          <w:sz w:val="20"/>
          <w:szCs w:val="20"/>
        </w:rPr>
      </w:pPr>
      <w:r w:rsidRPr="00C552CD">
        <w:rPr>
          <w:b/>
          <w:sz w:val="20"/>
          <w:szCs w:val="20"/>
        </w:rPr>
        <w:t>Q:</w:t>
      </w:r>
      <w:r w:rsidR="008950B3" w:rsidRPr="00C552CD">
        <w:rPr>
          <w:b/>
          <w:sz w:val="20"/>
          <w:szCs w:val="20"/>
        </w:rPr>
        <w:t xml:space="preserve"> </w:t>
      </w:r>
      <w:r w:rsidR="00A37455" w:rsidRPr="00C552CD">
        <w:rPr>
          <w:b/>
          <w:sz w:val="20"/>
          <w:szCs w:val="20"/>
        </w:rPr>
        <w:t xml:space="preserve">Will “Dublin” work with </w:t>
      </w:r>
      <w:r w:rsidR="00345A14" w:rsidRPr="00C552CD">
        <w:rPr>
          <w:b/>
          <w:sz w:val="20"/>
          <w:szCs w:val="20"/>
        </w:rPr>
        <w:t xml:space="preserve">Microsoft </w:t>
      </w:r>
      <w:r w:rsidR="00A37455" w:rsidRPr="00C552CD">
        <w:rPr>
          <w:b/>
          <w:sz w:val="20"/>
          <w:szCs w:val="20"/>
        </w:rPr>
        <w:t>BizTalk Server’s enterprise connectivity services</w:t>
      </w:r>
      <w:r w:rsidRPr="00C552CD">
        <w:rPr>
          <w:b/>
          <w:sz w:val="20"/>
          <w:szCs w:val="20"/>
        </w:rPr>
        <w:t>?</w:t>
      </w:r>
    </w:p>
    <w:p w:rsidR="005C3648" w:rsidRPr="00C552CD" w:rsidRDefault="005C3648" w:rsidP="00D45F4E">
      <w:pPr>
        <w:spacing w:after="120" w:line="240" w:lineRule="auto"/>
        <w:rPr>
          <w:sz w:val="20"/>
          <w:szCs w:val="20"/>
        </w:rPr>
      </w:pPr>
      <w:r w:rsidRPr="00C552CD">
        <w:rPr>
          <w:sz w:val="20"/>
          <w:szCs w:val="20"/>
        </w:rPr>
        <w:t>A:</w:t>
      </w:r>
      <w:r w:rsidR="008950B3" w:rsidRPr="00C552CD">
        <w:rPr>
          <w:sz w:val="20"/>
          <w:szCs w:val="20"/>
        </w:rPr>
        <w:t xml:space="preserve"> </w:t>
      </w:r>
      <w:r w:rsidR="00A37455" w:rsidRPr="00C552CD">
        <w:rPr>
          <w:sz w:val="20"/>
          <w:szCs w:val="20"/>
        </w:rPr>
        <w:t>Yes.</w:t>
      </w:r>
      <w:r w:rsidR="008950B3" w:rsidRPr="00C552CD">
        <w:rPr>
          <w:sz w:val="20"/>
          <w:szCs w:val="20"/>
        </w:rPr>
        <w:t xml:space="preserve"> </w:t>
      </w:r>
      <w:r w:rsidR="00A37455" w:rsidRPr="00C552CD">
        <w:rPr>
          <w:sz w:val="20"/>
          <w:szCs w:val="20"/>
        </w:rPr>
        <w:t>T</w:t>
      </w:r>
      <w:r w:rsidRPr="00C552CD">
        <w:rPr>
          <w:sz w:val="20"/>
          <w:szCs w:val="20"/>
        </w:rPr>
        <w:t>he integration server and application server workloads are distinct</w:t>
      </w:r>
      <w:r w:rsidR="00A37455" w:rsidRPr="00C552CD">
        <w:rPr>
          <w:sz w:val="20"/>
          <w:szCs w:val="20"/>
        </w:rPr>
        <w:t xml:space="preserve"> but complementary; c</w:t>
      </w:r>
      <w:r w:rsidRPr="00C552CD">
        <w:rPr>
          <w:sz w:val="20"/>
          <w:szCs w:val="20"/>
        </w:rPr>
        <w:t>ustomers want to be able to deploy them separately as needed to support their distinct requirements.</w:t>
      </w:r>
      <w:r w:rsidR="008950B3" w:rsidRPr="00C552CD">
        <w:rPr>
          <w:sz w:val="20"/>
          <w:szCs w:val="20"/>
        </w:rPr>
        <w:t xml:space="preserve"> </w:t>
      </w:r>
      <w:r w:rsidRPr="00C552CD">
        <w:rPr>
          <w:sz w:val="20"/>
          <w:szCs w:val="20"/>
        </w:rPr>
        <w:t xml:space="preserve">For example, </w:t>
      </w:r>
      <w:r w:rsidR="00750800" w:rsidRPr="00C552CD">
        <w:rPr>
          <w:sz w:val="20"/>
          <w:szCs w:val="20"/>
        </w:rPr>
        <w:t xml:space="preserve">customers that don’t need the rich </w:t>
      </w:r>
      <w:r w:rsidR="00345A14" w:rsidRPr="00C552CD">
        <w:rPr>
          <w:sz w:val="20"/>
          <w:szCs w:val="20"/>
        </w:rPr>
        <w:t>line-of-business (</w:t>
      </w:r>
      <w:r w:rsidR="00750800" w:rsidRPr="00C552CD">
        <w:rPr>
          <w:sz w:val="20"/>
          <w:szCs w:val="20"/>
        </w:rPr>
        <w:t>LOB</w:t>
      </w:r>
      <w:r w:rsidR="00345A14" w:rsidRPr="00C552CD">
        <w:rPr>
          <w:sz w:val="20"/>
          <w:szCs w:val="20"/>
        </w:rPr>
        <w:t>)</w:t>
      </w:r>
      <w:r w:rsidR="00750800" w:rsidRPr="00C552CD">
        <w:rPr>
          <w:sz w:val="20"/>
          <w:szCs w:val="20"/>
        </w:rPr>
        <w:t xml:space="preserve"> or </w:t>
      </w:r>
      <w:r w:rsidR="00345A14" w:rsidRPr="00C552CD">
        <w:rPr>
          <w:sz w:val="20"/>
          <w:szCs w:val="20"/>
        </w:rPr>
        <w:t>business-to-business (</w:t>
      </w:r>
      <w:r w:rsidR="00750800" w:rsidRPr="00C552CD">
        <w:rPr>
          <w:sz w:val="20"/>
          <w:szCs w:val="20"/>
        </w:rPr>
        <w:t>B2B</w:t>
      </w:r>
      <w:r w:rsidR="00345A14" w:rsidRPr="00C552CD">
        <w:rPr>
          <w:sz w:val="20"/>
          <w:szCs w:val="20"/>
        </w:rPr>
        <w:t>)</w:t>
      </w:r>
      <w:r w:rsidR="00750800" w:rsidRPr="00C552CD">
        <w:rPr>
          <w:sz w:val="20"/>
          <w:szCs w:val="20"/>
        </w:rPr>
        <w:t xml:space="preserve"> connectivity provided by an integration server</w:t>
      </w:r>
      <w:r w:rsidR="00345A14" w:rsidRPr="00C552CD">
        <w:rPr>
          <w:sz w:val="20"/>
          <w:szCs w:val="20"/>
        </w:rPr>
        <w:t xml:space="preserve"> </w:t>
      </w:r>
      <w:r w:rsidR="00750800" w:rsidRPr="00C552CD">
        <w:rPr>
          <w:sz w:val="20"/>
          <w:szCs w:val="20"/>
        </w:rPr>
        <w:t xml:space="preserve">will </w:t>
      </w:r>
      <w:r w:rsidRPr="00C552CD">
        <w:rPr>
          <w:sz w:val="20"/>
          <w:szCs w:val="20"/>
        </w:rPr>
        <w:t xml:space="preserve">deploy </w:t>
      </w:r>
      <w:r w:rsidR="00750800" w:rsidRPr="00C552CD">
        <w:rPr>
          <w:sz w:val="20"/>
          <w:szCs w:val="20"/>
        </w:rPr>
        <w:t xml:space="preserve">the Windows Server </w:t>
      </w:r>
      <w:r w:rsidRPr="00C552CD">
        <w:rPr>
          <w:sz w:val="20"/>
          <w:szCs w:val="20"/>
        </w:rPr>
        <w:t xml:space="preserve">application server to host and manage </w:t>
      </w:r>
      <w:r w:rsidR="00750800" w:rsidRPr="00C552CD">
        <w:rPr>
          <w:sz w:val="20"/>
          <w:szCs w:val="20"/>
        </w:rPr>
        <w:t>middle-tier applications.</w:t>
      </w:r>
      <w:r w:rsidR="008950B3" w:rsidRPr="00C552CD">
        <w:rPr>
          <w:sz w:val="20"/>
          <w:szCs w:val="20"/>
        </w:rPr>
        <w:t xml:space="preserve"> </w:t>
      </w:r>
      <w:r w:rsidRPr="00C552CD">
        <w:rPr>
          <w:sz w:val="20"/>
          <w:szCs w:val="20"/>
        </w:rPr>
        <w:t xml:space="preserve">Likewise, </w:t>
      </w:r>
      <w:r w:rsidR="00750800" w:rsidRPr="00C552CD">
        <w:rPr>
          <w:sz w:val="20"/>
          <w:szCs w:val="20"/>
        </w:rPr>
        <w:t xml:space="preserve">customers that </w:t>
      </w:r>
      <w:r w:rsidRPr="00C552CD">
        <w:rPr>
          <w:sz w:val="20"/>
          <w:szCs w:val="20"/>
        </w:rPr>
        <w:t xml:space="preserve">need to connect heterogeneous systems across </w:t>
      </w:r>
      <w:r w:rsidR="00750800" w:rsidRPr="00C552CD">
        <w:rPr>
          <w:sz w:val="20"/>
          <w:szCs w:val="20"/>
        </w:rPr>
        <w:t xml:space="preserve">an </w:t>
      </w:r>
      <w:r w:rsidRPr="00C552CD">
        <w:rPr>
          <w:sz w:val="20"/>
          <w:szCs w:val="20"/>
        </w:rPr>
        <w:t>enterprise</w:t>
      </w:r>
      <w:r w:rsidR="00750800" w:rsidRPr="00C552CD">
        <w:rPr>
          <w:sz w:val="20"/>
          <w:szCs w:val="20"/>
        </w:rPr>
        <w:t xml:space="preserve">, </w:t>
      </w:r>
      <w:r w:rsidRPr="00C552CD">
        <w:rPr>
          <w:sz w:val="20"/>
          <w:szCs w:val="20"/>
        </w:rPr>
        <w:t xml:space="preserve">but </w:t>
      </w:r>
      <w:r w:rsidR="00750800" w:rsidRPr="00C552CD">
        <w:rPr>
          <w:sz w:val="20"/>
          <w:szCs w:val="20"/>
        </w:rPr>
        <w:t xml:space="preserve">don’t need to develop and run </w:t>
      </w:r>
      <w:r w:rsidRPr="00C552CD">
        <w:rPr>
          <w:sz w:val="20"/>
          <w:szCs w:val="20"/>
        </w:rPr>
        <w:t>custom application logic</w:t>
      </w:r>
      <w:r w:rsidR="00750800" w:rsidRPr="00C552CD">
        <w:rPr>
          <w:sz w:val="20"/>
          <w:szCs w:val="20"/>
        </w:rPr>
        <w:t>, will deploy BizTalk Server</w:t>
      </w:r>
      <w:r w:rsidRPr="00C552CD">
        <w:rPr>
          <w:sz w:val="20"/>
          <w:szCs w:val="20"/>
        </w:rPr>
        <w:t>.</w:t>
      </w:r>
      <w:r w:rsidR="008950B3" w:rsidRPr="00C552CD">
        <w:rPr>
          <w:sz w:val="20"/>
          <w:szCs w:val="20"/>
        </w:rPr>
        <w:t xml:space="preserve"> </w:t>
      </w:r>
      <w:r w:rsidRPr="00C552CD">
        <w:rPr>
          <w:sz w:val="20"/>
          <w:szCs w:val="20"/>
        </w:rPr>
        <w:t xml:space="preserve">When customers </w:t>
      </w:r>
      <w:r w:rsidR="00CA498F" w:rsidRPr="00C552CD">
        <w:rPr>
          <w:sz w:val="20"/>
          <w:szCs w:val="20"/>
        </w:rPr>
        <w:t>need both capabilities, “Dublin” and BizTalk Server will work together nicely</w:t>
      </w:r>
      <w:r w:rsidRPr="00C552CD">
        <w:rPr>
          <w:sz w:val="20"/>
          <w:szCs w:val="20"/>
        </w:rPr>
        <w:t>.</w:t>
      </w:r>
    </w:p>
    <w:p w:rsidR="00110071" w:rsidRPr="00C552CD" w:rsidRDefault="00110071" w:rsidP="00110071">
      <w:pPr>
        <w:spacing w:after="0" w:line="240" w:lineRule="auto"/>
        <w:rPr>
          <w:b/>
          <w:bCs/>
          <w:sz w:val="20"/>
          <w:szCs w:val="20"/>
        </w:rPr>
      </w:pPr>
      <w:r w:rsidRPr="00C552CD">
        <w:rPr>
          <w:b/>
          <w:bCs/>
          <w:sz w:val="20"/>
          <w:szCs w:val="20"/>
        </w:rPr>
        <w:t>Q:</w:t>
      </w:r>
      <w:r w:rsidR="008950B3" w:rsidRPr="00C552CD">
        <w:rPr>
          <w:b/>
          <w:bCs/>
          <w:sz w:val="20"/>
          <w:szCs w:val="20"/>
        </w:rPr>
        <w:t xml:space="preserve"> </w:t>
      </w:r>
      <w:r w:rsidRPr="00C552CD">
        <w:rPr>
          <w:b/>
          <w:bCs/>
          <w:sz w:val="20"/>
          <w:szCs w:val="20"/>
        </w:rPr>
        <w:t xml:space="preserve">What </w:t>
      </w:r>
      <w:r w:rsidR="00345A14" w:rsidRPr="00C552CD">
        <w:rPr>
          <w:b/>
          <w:bCs/>
          <w:sz w:val="20"/>
          <w:szCs w:val="20"/>
        </w:rPr>
        <w:t xml:space="preserve">plans </w:t>
      </w:r>
      <w:r w:rsidR="00F84285" w:rsidRPr="00C552CD">
        <w:rPr>
          <w:b/>
          <w:bCs/>
          <w:sz w:val="20"/>
          <w:szCs w:val="20"/>
        </w:rPr>
        <w:t>does</w:t>
      </w:r>
      <w:r w:rsidR="00345A14" w:rsidRPr="00C552CD">
        <w:rPr>
          <w:b/>
          <w:bCs/>
          <w:sz w:val="20"/>
          <w:szCs w:val="20"/>
        </w:rPr>
        <w:t xml:space="preserve"> </w:t>
      </w:r>
      <w:r w:rsidRPr="00C552CD">
        <w:rPr>
          <w:b/>
          <w:bCs/>
          <w:sz w:val="20"/>
          <w:szCs w:val="20"/>
        </w:rPr>
        <w:t xml:space="preserve">Microsoft or </w:t>
      </w:r>
      <w:r w:rsidR="00345A14" w:rsidRPr="00C552CD">
        <w:rPr>
          <w:b/>
          <w:bCs/>
          <w:sz w:val="20"/>
          <w:szCs w:val="20"/>
        </w:rPr>
        <w:t>third-</w:t>
      </w:r>
      <w:r w:rsidRPr="00C552CD">
        <w:rPr>
          <w:b/>
          <w:bCs/>
          <w:sz w:val="20"/>
          <w:szCs w:val="20"/>
        </w:rPr>
        <w:t xml:space="preserve">party ISVs </w:t>
      </w:r>
      <w:r w:rsidR="00345A14" w:rsidRPr="00C552CD">
        <w:rPr>
          <w:b/>
          <w:bCs/>
          <w:sz w:val="20"/>
          <w:szCs w:val="20"/>
        </w:rPr>
        <w:t xml:space="preserve">have for offering products that </w:t>
      </w:r>
      <w:r w:rsidRPr="00C552CD">
        <w:rPr>
          <w:b/>
          <w:bCs/>
          <w:sz w:val="20"/>
          <w:szCs w:val="20"/>
        </w:rPr>
        <w:t xml:space="preserve">support </w:t>
      </w:r>
      <w:r w:rsidR="00345A14" w:rsidRPr="00C552CD">
        <w:rPr>
          <w:b/>
          <w:bCs/>
          <w:sz w:val="20"/>
          <w:szCs w:val="20"/>
        </w:rPr>
        <w:t xml:space="preserve">the </w:t>
      </w:r>
      <w:r w:rsidRPr="00C552CD">
        <w:rPr>
          <w:b/>
          <w:bCs/>
          <w:sz w:val="20"/>
          <w:szCs w:val="20"/>
        </w:rPr>
        <w:t>.NET Framework 4.0 and “Dublin” technologies?</w:t>
      </w:r>
    </w:p>
    <w:p w:rsidR="00110071" w:rsidRPr="00C552CD" w:rsidRDefault="00110071" w:rsidP="00110071">
      <w:pPr>
        <w:spacing w:after="120" w:line="240" w:lineRule="auto"/>
        <w:rPr>
          <w:bCs/>
          <w:sz w:val="20"/>
          <w:szCs w:val="20"/>
        </w:rPr>
      </w:pPr>
      <w:r w:rsidRPr="00C552CD">
        <w:rPr>
          <w:bCs/>
          <w:sz w:val="20"/>
          <w:szCs w:val="20"/>
        </w:rPr>
        <w:t>A:</w:t>
      </w:r>
      <w:r w:rsidR="008950B3" w:rsidRPr="00C552CD">
        <w:rPr>
          <w:bCs/>
          <w:sz w:val="20"/>
          <w:szCs w:val="20"/>
        </w:rPr>
        <w:t xml:space="preserve"> </w:t>
      </w:r>
      <w:r w:rsidRPr="00C552CD">
        <w:rPr>
          <w:bCs/>
          <w:sz w:val="20"/>
          <w:szCs w:val="20"/>
        </w:rPr>
        <w:t xml:space="preserve">Among the first </w:t>
      </w:r>
      <w:r w:rsidR="006B7FC6" w:rsidRPr="00C552CD">
        <w:rPr>
          <w:bCs/>
          <w:sz w:val="20"/>
          <w:szCs w:val="20"/>
        </w:rPr>
        <w:t>product groups</w:t>
      </w:r>
      <w:r w:rsidRPr="00C552CD">
        <w:rPr>
          <w:bCs/>
          <w:sz w:val="20"/>
          <w:szCs w:val="20"/>
        </w:rPr>
        <w:t xml:space="preserve"> </w:t>
      </w:r>
      <w:r w:rsidR="007A1EC6" w:rsidRPr="00C552CD">
        <w:rPr>
          <w:bCs/>
          <w:sz w:val="20"/>
          <w:szCs w:val="20"/>
        </w:rPr>
        <w:t xml:space="preserve">to announce </w:t>
      </w:r>
      <w:r w:rsidRPr="00C552CD">
        <w:rPr>
          <w:bCs/>
          <w:sz w:val="20"/>
          <w:szCs w:val="20"/>
        </w:rPr>
        <w:t xml:space="preserve">plans to support </w:t>
      </w:r>
      <w:r w:rsidR="007A1EC6" w:rsidRPr="00C552CD">
        <w:rPr>
          <w:bCs/>
          <w:sz w:val="20"/>
          <w:szCs w:val="20"/>
        </w:rPr>
        <w:t>“</w:t>
      </w:r>
      <w:r w:rsidRPr="00C552CD">
        <w:rPr>
          <w:bCs/>
          <w:sz w:val="20"/>
          <w:szCs w:val="20"/>
        </w:rPr>
        <w:t>Dublin</w:t>
      </w:r>
      <w:r w:rsidR="007A1EC6" w:rsidRPr="00C552CD">
        <w:rPr>
          <w:bCs/>
          <w:sz w:val="20"/>
          <w:szCs w:val="20"/>
        </w:rPr>
        <w:t>”</w:t>
      </w:r>
      <w:r w:rsidRPr="00C552CD">
        <w:rPr>
          <w:bCs/>
          <w:sz w:val="20"/>
          <w:szCs w:val="20"/>
        </w:rPr>
        <w:t xml:space="preserve"> is Microsoft Dynamics</w:t>
      </w:r>
      <w:r w:rsidR="00823B52" w:rsidRPr="00C552CD">
        <w:rPr>
          <w:bCs/>
          <w:sz w:val="20"/>
          <w:szCs w:val="20"/>
        </w:rPr>
        <w:t>, with</w:t>
      </w:r>
      <w:r w:rsidRPr="00C552CD">
        <w:rPr>
          <w:bCs/>
          <w:sz w:val="20"/>
          <w:szCs w:val="20"/>
        </w:rPr>
        <w:t xml:space="preserve"> future versions of both the Microsoft Dynamics AX and Microsoft Dynamics CRM applications</w:t>
      </w:r>
      <w:r w:rsidR="00823B52" w:rsidRPr="00C552CD">
        <w:rPr>
          <w:bCs/>
          <w:sz w:val="20"/>
          <w:szCs w:val="20"/>
        </w:rPr>
        <w:t xml:space="preserve"> </w:t>
      </w:r>
      <w:r w:rsidRPr="00C552CD">
        <w:rPr>
          <w:bCs/>
          <w:sz w:val="20"/>
          <w:szCs w:val="20"/>
        </w:rPr>
        <w:t>leverag</w:t>
      </w:r>
      <w:r w:rsidR="00823B52" w:rsidRPr="00C552CD">
        <w:rPr>
          <w:bCs/>
          <w:sz w:val="20"/>
          <w:szCs w:val="20"/>
        </w:rPr>
        <w:t>ing</w:t>
      </w:r>
      <w:r w:rsidR="007A1EC6" w:rsidRPr="00C552CD">
        <w:rPr>
          <w:bCs/>
          <w:sz w:val="20"/>
          <w:szCs w:val="20"/>
        </w:rPr>
        <w:t xml:space="preserve"> the </w:t>
      </w:r>
      <w:r w:rsidR="00823B52" w:rsidRPr="00C552CD">
        <w:rPr>
          <w:bCs/>
          <w:sz w:val="20"/>
          <w:szCs w:val="20"/>
        </w:rPr>
        <w:t xml:space="preserve">.NET </w:t>
      </w:r>
      <w:r w:rsidR="007A1EC6" w:rsidRPr="00C552CD">
        <w:rPr>
          <w:bCs/>
          <w:sz w:val="20"/>
          <w:szCs w:val="20"/>
        </w:rPr>
        <w:t xml:space="preserve">Framework </w:t>
      </w:r>
      <w:r w:rsidR="00823B52" w:rsidRPr="00C552CD">
        <w:rPr>
          <w:bCs/>
          <w:sz w:val="20"/>
          <w:szCs w:val="20"/>
        </w:rPr>
        <w:t>4.0 and “Dublin</w:t>
      </w:r>
      <w:r w:rsidR="007A1EC6" w:rsidRPr="00C552CD">
        <w:rPr>
          <w:bCs/>
          <w:sz w:val="20"/>
          <w:szCs w:val="20"/>
        </w:rPr>
        <w:t>.</w:t>
      </w:r>
      <w:r w:rsidR="00823B52" w:rsidRPr="00C552CD">
        <w:rPr>
          <w:bCs/>
          <w:sz w:val="20"/>
          <w:szCs w:val="20"/>
        </w:rPr>
        <w:t xml:space="preserve">” </w:t>
      </w:r>
      <w:r w:rsidRPr="00C552CD">
        <w:rPr>
          <w:bCs/>
          <w:sz w:val="20"/>
          <w:szCs w:val="20"/>
        </w:rPr>
        <w:t xml:space="preserve">In particular, the next version of Microsoft Dynamics AX is being specifically designed to take full advantage of the enhanced capability and scale delivered in Windows Server by the enhanced “Dublin” application server technologies. Among </w:t>
      </w:r>
      <w:r w:rsidR="007A1EC6" w:rsidRPr="00C552CD">
        <w:rPr>
          <w:bCs/>
          <w:sz w:val="20"/>
          <w:szCs w:val="20"/>
        </w:rPr>
        <w:t>third-</w:t>
      </w:r>
      <w:r w:rsidRPr="00C552CD">
        <w:rPr>
          <w:bCs/>
          <w:sz w:val="20"/>
          <w:szCs w:val="20"/>
        </w:rPr>
        <w:t xml:space="preserve">party ISVs, line of business applications </w:t>
      </w:r>
      <w:r w:rsidR="00592B46" w:rsidRPr="00C552CD">
        <w:rPr>
          <w:bCs/>
          <w:sz w:val="20"/>
          <w:szCs w:val="20"/>
        </w:rPr>
        <w:t xml:space="preserve">producers, including </w:t>
      </w:r>
      <w:r w:rsidRPr="00C552CD">
        <w:rPr>
          <w:bCs/>
          <w:sz w:val="20"/>
          <w:szCs w:val="20"/>
        </w:rPr>
        <w:t>Dataract</w:t>
      </w:r>
      <w:r w:rsidR="00592B46" w:rsidRPr="00C552CD">
        <w:rPr>
          <w:bCs/>
          <w:sz w:val="20"/>
          <w:szCs w:val="20"/>
        </w:rPr>
        <w:t xml:space="preserve"> Pty. Ltd.</w:t>
      </w:r>
      <w:r w:rsidRPr="00C552CD">
        <w:rPr>
          <w:bCs/>
          <w:sz w:val="20"/>
          <w:szCs w:val="20"/>
        </w:rPr>
        <w:t>, Eclipsys</w:t>
      </w:r>
      <w:r w:rsidR="00592B46" w:rsidRPr="00C552CD">
        <w:rPr>
          <w:bCs/>
          <w:sz w:val="20"/>
          <w:szCs w:val="20"/>
        </w:rPr>
        <w:t xml:space="preserve"> Corp.</w:t>
      </w:r>
      <w:r w:rsidRPr="00C552CD">
        <w:rPr>
          <w:bCs/>
          <w:sz w:val="20"/>
          <w:szCs w:val="20"/>
        </w:rPr>
        <w:t>, Epicor</w:t>
      </w:r>
      <w:r w:rsidR="00592B46" w:rsidRPr="00C552CD">
        <w:rPr>
          <w:bCs/>
          <w:sz w:val="20"/>
          <w:szCs w:val="20"/>
        </w:rPr>
        <w:t xml:space="preserve"> Software Corp.</w:t>
      </w:r>
      <w:r w:rsidRPr="00C552CD">
        <w:rPr>
          <w:bCs/>
          <w:sz w:val="20"/>
          <w:szCs w:val="20"/>
        </w:rPr>
        <w:t xml:space="preserve">, RedPrairie </w:t>
      </w:r>
      <w:r w:rsidR="00592B46" w:rsidRPr="00C552CD">
        <w:rPr>
          <w:bCs/>
          <w:sz w:val="20"/>
          <w:szCs w:val="20"/>
        </w:rPr>
        <w:t xml:space="preserve">Corp. </w:t>
      </w:r>
      <w:r w:rsidRPr="00C552CD">
        <w:rPr>
          <w:bCs/>
          <w:sz w:val="20"/>
          <w:szCs w:val="20"/>
        </w:rPr>
        <w:t xml:space="preserve">and Telerik </w:t>
      </w:r>
      <w:r w:rsidR="00592B46" w:rsidRPr="00C552CD">
        <w:rPr>
          <w:bCs/>
          <w:sz w:val="20"/>
          <w:szCs w:val="20"/>
        </w:rPr>
        <w:t xml:space="preserve">Inc., </w:t>
      </w:r>
      <w:r w:rsidRPr="00C552CD">
        <w:rPr>
          <w:bCs/>
          <w:sz w:val="20"/>
          <w:szCs w:val="20"/>
        </w:rPr>
        <w:t>and software infrastructure providers</w:t>
      </w:r>
      <w:r w:rsidR="00592B46" w:rsidRPr="00C552CD">
        <w:rPr>
          <w:bCs/>
          <w:sz w:val="20"/>
          <w:szCs w:val="20"/>
        </w:rPr>
        <w:t xml:space="preserve">, including </w:t>
      </w:r>
      <w:r w:rsidRPr="00C552CD">
        <w:rPr>
          <w:bCs/>
          <w:sz w:val="20"/>
          <w:szCs w:val="20"/>
        </w:rPr>
        <w:t>Amber</w:t>
      </w:r>
      <w:r w:rsidR="008F3B12" w:rsidRPr="00C552CD">
        <w:rPr>
          <w:bCs/>
          <w:sz w:val="20"/>
          <w:szCs w:val="20"/>
        </w:rPr>
        <w:t>P</w:t>
      </w:r>
      <w:r w:rsidRPr="00C552CD">
        <w:rPr>
          <w:bCs/>
          <w:sz w:val="20"/>
          <w:szCs w:val="20"/>
        </w:rPr>
        <w:t>oint</w:t>
      </w:r>
      <w:r w:rsidR="008F3B12" w:rsidRPr="00C552CD">
        <w:rPr>
          <w:bCs/>
          <w:sz w:val="20"/>
          <w:szCs w:val="20"/>
        </w:rPr>
        <w:t xml:space="preserve"> SOA Management</w:t>
      </w:r>
      <w:r w:rsidRPr="00C552CD">
        <w:rPr>
          <w:bCs/>
          <w:sz w:val="20"/>
          <w:szCs w:val="20"/>
        </w:rPr>
        <w:t>, SOA Software</w:t>
      </w:r>
      <w:r w:rsidR="008F3B12" w:rsidRPr="00C552CD">
        <w:rPr>
          <w:bCs/>
          <w:sz w:val="20"/>
          <w:szCs w:val="20"/>
        </w:rPr>
        <w:t xml:space="preserve"> Inc.</w:t>
      </w:r>
      <w:r w:rsidRPr="00C552CD">
        <w:rPr>
          <w:bCs/>
          <w:sz w:val="20"/>
          <w:szCs w:val="20"/>
        </w:rPr>
        <w:t xml:space="preserve">, Frends Technology and Global360 </w:t>
      </w:r>
      <w:r w:rsidR="008F3B12" w:rsidRPr="00C552CD">
        <w:rPr>
          <w:bCs/>
          <w:sz w:val="20"/>
          <w:szCs w:val="20"/>
        </w:rPr>
        <w:t>Inc.</w:t>
      </w:r>
      <w:r w:rsidR="002A0C3B" w:rsidRPr="00C552CD">
        <w:rPr>
          <w:bCs/>
          <w:sz w:val="20"/>
          <w:szCs w:val="20"/>
        </w:rPr>
        <w:t>,</w:t>
      </w:r>
      <w:r w:rsidR="008F3B12" w:rsidRPr="00C552CD">
        <w:rPr>
          <w:bCs/>
          <w:sz w:val="20"/>
          <w:szCs w:val="20"/>
        </w:rPr>
        <w:t xml:space="preserve"> </w:t>
      </w:r>
      <w:r w:rsidRPr="00C552CD">
        <w:rPr>
          <w:bCs/>
          <w:sz w:val="20"/>
          <w:szCs w:val="20"/>
        </w:rPr>
        <w:t>are some of the first to already announce plans to leverage the .NET Framework 4.0 and “Dublin” technologies.</w:t>
      </w:r>
    </w:p>
    <w:p w:rsidR="00A85172" w:rsidRPr="00C552CD" w:rsidRDefault="00A85172" w:rsidP="00823B52">
      <w:pPr>
        <w:spacing w:before="120" w:after="0" w:line="240" w:lineRule="auto"/>
        <w:rPr>
          <w:b/>
          <w:bCs/>
          <w:sz w:val="20"/>
          <w:szCs w:val="20"/>
        </w:rPr>
      </w:pPr>
      <w:r w:rsidRPr="00C552CD">
        <w:rPr>
          <w:b/>
          <w:bCs/>
          <w:sz w:val="20"/>
          <w:szCs w:val="20"/>
        </w:rPr>
        <w:t>Q: How do I get more information on the .NET Framework 4.0 and Windows Sever “Dublin” efforts?</w:t>
      </w:r>
      <w:r w:rsidR="008950B3" w:rsidRPr="00C552CD">
        <w:rPr>
          <w:b/>
          <w:bCs/>
          <w:sz w:val="20"/>
          <w:szCs w:val="20"/>
        </w:rPr>
        <w:t xml:space="preserve"> </w:t>
      </w:r>
      <w:r w:rsidRPr="00C552CD">
        <w:rPr>
          <w:b/>
          <w:bCs/>
          <w:sz w:val="20"/>
          <w:szCs w:val="20"/>
        </w:rPr>
        <w:t xml:space="preserve">Is there a </w:t>
      </w:r>
      <w:r w:rsidR="008F3B12" w:rsidRPr="00C552CD">
        <w:rPr>
          <w:b/>
          <w:bCs/>
          <w:sz w:val="20"/>
          <w:szCs w:val="20"/>
        </w:rPr>
        <w:t xml:space="preserve">Microsoft Technology Adoption Program (TAP) </w:t>
      </w:r>
      <w:r w:rsidRPr="00C552CD">
        <w:rPr>
          <w:b/>
          <w:bCs/>
          <w:sz w:val="20"/>
          <w:szCs w:val="20"/>
        </w:rPr>
        <w:t>that I can sign up for?</w:t>
      </w:r>
    </w:p>
    <w:p w:rsidR="00A85172" w:rsidRPr="00C552CD" w:rsidRDefault="00A85172" w:rsidP="00A85172">
      <w:pPr>
        <w:spacing w:after="120" w:line="240" w:lineRule="auto"/>
        <w:rPr>
          <w:bCs/>
          <w:sz w:val="20"/>
          <w:szCs w:val="20"/>
        </w:rPr>
      </w:pPr>
      <w:r w:rsidRPr="00C552CD">
        <w:rPr>
          <w:bCs/>
          <w:sz w:val="20"/>
          <w:szCs w:val="20"/>
        </w:rPr>
        <w:t xml:space="preserve">For now, the best way to get more information is to visit our </w:t>
      </w:r>
      <w:r w:rsidR="008F3B12" w:rsidRPr="00C552CD">
        <w:rPr>
          <w:bCs/>
          <w:sz w:val="20"/>
          <w:szCs w:val="20"/>
        </w:rPr>
        <w:t>W</w:t>
      </w:r>
      <w:r w:rsidRPr="00C552CD">
        <w:rPr>
          <w:bCs/>
          <w:sz w:val="20"/>
          <w:szCs w:val="20"/>
        </w:rPr>
        <w:t>eb</w:t>
      </w:r>
      <w:r w:rsidR="008F3B12" w:rsidRPr="00C552CD">
        <w:rPr>
          <w:bCs/>
          <w:sz w:val="20"/>
          <w:szCs w:val="20"/>
        </w:rPr>
        <w:t xml:space="preserve"> </w:t>
      </w:r>
      <w:r w:rsidRPr="00C552CD">
        <w:rPr>
          <w:bCs/>
          <w:sz w:val="20"/>
          <w:szCs w:val="20"/>
        </w:rPr>
        <w:t xml:space="preserve">site at </w:t>
      </w:r>
      <w:hyperlink r:id="rId8" w:history="1">
        <w:r w:rsidR="008F3B12" w:rsidRPr="00C552CD">
          <w:rPr>
            <w:rStyle w:val="Hyperlink"/>
            <w:rFonts w:ascii="Calibri" w:hAnsi="Calibri"/>
            <w:bCs/>
            <w:sz w:val="20"/>
            <w:szCs w:val="20"/>
          </w:rPr>
          <w:t>http://</w:t>
        </w:r>
        <w:r w:rsidRPr="00C552CD">
          <w:rPr>
            <w:rStyle w:val="Hyperlink"/>
            <w:rFonts w:ascii="Calibri" w:hAnsi="Calibri"/>
            <w:bCs/>
            <w:sz w:val="20"/>
            <w:szCs w:val="20"/>
          </w:rPr>
          <w:t>www</w:t>
        </w:r>
        <w:r w:rsidRPr="00C552CD">
          <w:rPr>
            <w:rStyle w:val="Hyperlink"/>
            <w:rFonts w:ascii="Calibri" w:hAnsi="Calibri"/>
            <w:bCs/>
            <w:sz w:val="20"/>
            <w:szCs w:val="20"/>
          </w:rPr>
          <w:t>.</w:t>
        </w:r>
        <w:r w:rsidRPr="00C552CD">
          <w:rPr>
            <w:rStyle w:val="Hyperlink"/>
            <w:rFonts w:ascii="Calibri" w:hAnsi="Calibri"/>
            <w:bCs/>
            <w:sz w:val="20"/>
            <w:szCs w:val="20"/>
          </w:rPr>
          <w:t>micr</w:t>
        </w:r>
        <w:r w:rsidRPr="00C552CD">
          <w:rPr>
            <w:rStyle w:val="Hyperlink"/>
            <w:rFonts w:ascii="Calibri" w:hAnsi="Calibri"/>
            <w:bCs/>
            <w:sz w:val="20"/>
            <w:szCs w:val="20"/>
          </w:rPr>
          <w:t>o</w:t>
        </w:r>
        <w:r w:rsidRPr="00C552CD">
          <w:rPr>
            <w:rStyle w:val="Hyperlink"/>
            <w:rFonts w:ascii="Calibri" w:hAnsi="Calibri"/>
            <w:bCs/>
            <w:sz w:val="20"/>
            <w:szCs w:val="20"/>
          </w:rPr>
          <w:t>soft.com/net</w:t>
        </w:r>
      </w:hyperlink>
      <w:r w:rsidRPr="00C552CD">
        <w:rPr>
          <w:bCs/>
          <w:sz w:val="20"/>
          <w:szCs w:val="20"/>
        </w:rPr>
        <w:t>.</w:t>
      </w:r>
      <w:r w:rsidR="008950B3" w:rsidRPr="00C552CD">
        <w:rPr>
          <w:bCs/>
          <w:sz w:val="20"/>
          <w:szCs w:val="20"/>
        </w:rPr>
        <w:t xml:space="preserve"> </w:t>
      </w:r>
      <w:r w:rsidR="00CA498F" w:rsidRPr="00C552CD">
        <w:rPr>
          <w:bCs/>
          <w:sz w:val="20"/>
          <w:szCs w:val="20"/>
        </w:rPr>
        <w:t>There, w</w:t>
      </w:r>
      <w:r w:rsidRPr="00C552CD">
        <w:rPr>
          <w:bCs/>
          <w:sz w:val="20"/>
          <w:szCs w:val="20"/>
        </w:rPr>
        <w:t xml:space="preserve">e’ll </w:t>
      </w:r>
      <w:r w:rsidR="00CA498F" w:rsidRPr="00C552CD">
        <w:rPr>
          <w:bCs/>
          <w:sz w:val="20"/>
          <w:szCs w:val="20"/>
        </w:rPr>
        <w:t xml:space="preserve">provide updates, previews of the technology as they become available, and information regarding the </w:t>
      </w:r>
      <w:r w:rsidR="008F3B12" w:rsidRPr="00C552CD">
        <w:rPr>
          <w:bCs/>
          <w:sz w:val="20"/>
          <w:szCs w:val="20"/>
        </w:rPr>
        <w:t>TAP</w:t>
      </w:r>
      <w:r w:rsidR="00CA498F" w:rsidRPr="00C552CD">
        <w:rPr>
          <w:bCs/>
          <w:sz w:val="20"/>
          <w:szCs w:val="20"/>
        </w:rPr>
        <w:t>.</w:t>
      </w:r>
    </w:p>
    <w:p w:rsidR="002872FC" w:rsidRPr="00C552CD" w:rsidRDefault="00766C77">
      <w:pPr>
        <w:rPr>
          <w:b/>
          <w:sz w:val="20"/>
          <w:szCs w:val="20"/>
        </w:rPr>
      </w:pPr>
      <w:r w:rsidRPr="00C552CD">
        <w:rPr>
          <w:b/>
          <w:sz w:val="20"/>
          <w:szCs w:val="20"/>
        </w:rPr>
        <w:t>For more information, please see</w:t>
      </w:r>
      <w:r w:rsidR="00F84285" w:rsidRPr="00C552CD">
        <w:rPr>
          <w:b/>
          <w:color w:val="000000"/>
          <w:sz w:val="20"/>
          <w:szCs w:val="20"/>
        </w:rPr>
        <w:t xml:space="preserve"> </w:t>
      </w:r>
      <w:hyperlink r:id="rId9" w:history="1">
        <w:r w:rsidR="00F84285" w:rsidRPr="00C552CD">
          <w:rPr>
            <w:rStyle w:val="Hyperlink"/>
            <w:rFonts w:ascii="Calibri" w:hAnsi="Calibri"/>
            <w:b/>
            <w:color w:val="000000"/>
            <w:sz w:val="20"/>
            <w:szCs w:val="20"/>
          </w:rPr>
          <w:t>http://www.micros</w:t>
        </w:r>
        <w:r w:rsidR="00F84285" w:rsidRPr="00C552CD">
          <w:rPr>
            <w:rStyle w:val="Hyperlink"/>
            <w:rFonts w:ascii="Calibri" w:hAnsi="Calibri"/>
            <w:b/>
            <w:color w:val="000000"/>
            <w:sz w:val="20"/>
            <w:szCs w:val="20"/>
          </w:rPr>
          <w:t>o</w:t>
        </w:r>
        <w:r w:rsidR="00F84285" w:rsidRPr="00C552CD">
          <w:rPr>
            <w:rStyle w:val="Hyperlink"/>
            <w:rFonts w:ascii="Calibri" w:hAnsi="Calibri"/>
            <w:b/>
            <w:color w:val="000000"/>
            <w:sz w:val="20"/>
            <w:szCs w:val="20"/>
          </w:rPr>
          <w:t>ft.com/net</w:t>
        </w:r>
      </w:hyperlink>
      <w:r w:rsidRPr="00C552CD">
        <w:rPr>
          <w:b/>
          <w:sz w:val="20"/>
          <w:szCs w:val="20"/>
        </w:rPr>
        <w:t>.</w:t>
      </w:r>
    </w:p>
    <w:p w:rsidR="00750800" w:rsidRPr="00F84285" w:rsidRDefault="0076539D">
      <w:pPr>
        <w:spacing w:after="0" w:line="240" w:lineRule="auto"/>
        <w:rPr>
          <w:sz w:val="14"/>
          <w:szCs w:val="14"/>
        </w:rPr>
      </w:pPr>
      <w:r w:rsidRPr="00C552CD">
        <w:rPr>
          <w:bCs/>
          <w:sz w:val="14"/>
          <w:szCs w:val="14"/>
        </w:rPr>
        <w:t>Information in this document is subject to change without notice and is provided for informational purposes only.</w:t>
      </w:r>
      <w:r w:rsidR="008950B3" w:rsidRPr="00C552CD">
        <w:rPr>
          <w:bCs/>
          <w:sz w:val="14"/>
          <w:szCs w:val="14"/>
        </w:rPr>
        <w:t xml:space="preserve"> </w:t>
      </w:r>
      <w:r w:rsidRPr="00C552CD">
        <w:rPr>
          <w:bCs/>
          <w:sz w:val="14"/>
          <w:szCs w:val="14"/>
        </w:rPr>
        <w:t>The entire risk of the use or results from the use of this document remains with the user, and Microsoft Corp</w:t>
      </w:r>
      <w:r w:rsidR="008F3B12" w:rsidRPr="00C552CD">
        <w:rPr>
          <w:bCs/>
          <w:sz w:val="14"/>
          <w:szCs w:val="14"/>
        </w:rPr>
        <w:t>.</w:t>
      </w:r>
      <w:r w:rsidRPr="00C552CD">
        <w:rPr>
          <w:bCs/>
          <w:sz w:val="14"/>
          <w:szCs w:val="14"/>
        </w:rPr>
        <w:t xml:space="preserve"> makes no warranties, either express or implied.</w:t>
      </w:r>
      <w:r w:rsidR="008950B3" w:rsidRPr="00C552CD">
        <w:rPr>
          <w:bCs/>
          <w:sz w:val="14"/>
          <w:szCs w:val="14"/>
        </w:rPr>
        <w:t xml:space="preserve"> </w:t>
      </w:r>
      <w:r w:rsidRPr="00C552CD">
        <w:rPr>
          <w:bCs/>
          <w:sz w:val="14"/>
          <w:szCs w:val="14"/>
        </w:rPr>
        <w:t>Complying with all applicable copyright laws is the responsibility of the user.</w:t>
      </w:r>
      <w:r w:rsidR="008950B3" w:rsidRPr="00C552CD">
        <w:rPr>
          <w:bCs/>
          <w:sz w:val="14"/>
          <w:szCs w:val="14"/>
        </w:rPr>
        <w:t xml:space="preserve"> </w:t>
      </w:r>
      <w:r w:rsidRPr="00C552CD">
        <w:rPr>
          <w:bCs/>
          <w:sz w:val="14"/>
          <w:szCs w:val="14"/>
        </w:rPr>
        <w:t>Without limiting the rights under copyright, no part of this document may be reproduced, stored in or</w:t>
      </w:r>
      <w:r w:rsidR="008950B3" w:rsidRPr="00C552CD">
        <w:rPr>
          <w:bCs/>
          <w:sz w:val="14"/>
          <w:szCs w:val="14"/>
        </w:rPr>
        <w:t xml:space="preserve"> </w:t>
      </w:r>
      <w:r w:rsidRPr="00C552CD">
        <w:rPr>
          <w:bCs/>
          <w:sz w:val="14"/>
          <w:szCs w:val="14"/>
        </w:rPr>
        <w:t>transmitted in any form (electronic, mechanical, photocopying, recording or otherwise), without the express written permission of Microsoft.</w:t>
      </w:r>
      <w:r w:rsidR="008950B3" w:rsidRPr="00C552CD">
        <w:rPr>
          <w:bCs/>
          <w:sz w:val="14"/>
          <w:szCs w:val="14"/>
        </w:rPr>
        <w:t xml:space="preserve"> </w:t>
      </w:r>
      <w:r w:rsidRPr="00C552CD">
        <w:rPr>
          <w:bCs/>
          <w:sz w:val="14"/>
          <w:szCs w:val="14"/>
        </w:rPr>
        <w:t>Microsoft may have intellectual property rights covering subject matter in this document.</w:t>
      </w:r>
      <w:r w:rsidR="008950B3" w:rsidRPr="00C552CD">
        <w:rPr>
          <w:bCs/>
          <w:sz w:val="14"/>
          <w:szCs w:val="14"/>
        </w:rPr>
        <w:t xml:space="preserve"> </w:t>
      </w:r>
      <w:r w:rsidRPr="00C552CD">
        <w:rPr>
          <w:bCs/>
          <w:sz w:val="14"/>
          <w:szCs w:val="14"/>
        </w:rPr>
        <w:t>Except as expressly provided in any written license agreement from Microsoft, the furnishing of this document does not give you any license to this intellectual property.</w:t>
      </w:r>
    </w:p>
    <w:sectPr w:rsidR="00750800" w:rsidRPr="00F84285" w:rsidSect="00110071">
      <w:pgSz w:w="12240" w:h="15840"/>
      <w:pgMar w:top="720" w:right="720" w:bottom="720" w:left="720"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F41" w:rsidRDefault="00E42F41" w:rsidP="00F8101D">
      <w:pPr>
        <w:spacing w:after="0" w:line="240" w:lineRule="auto"/>
      </w:pPr>
      <w:r>
        <w:separator/>
      </w:r>
    </w:p>
  </w:endnote>
  <w:endnote w:type="continuationSeparator" w:id="1">
    <w:p w:rsidR="00E42F41" w:rsidRDefault="00E42F41" w:rsidP="00F8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F41" w:rsidRDefault="00E42F41" w:rsidP="00F8101D">
      <w:pPr>
        <w:spacing w:after="0" w:line="240" w:lineRule="auto"/>
      </w:pPr>
      <w:r>
        <w:separator/>
      </w:r>
    </w:p>
  </w:footnote>
  <w:footnote w:type="continuationSeparator" w:id="1">
    <w:p w:rsidR="00E42F41" w:rsidRDefault="00E42F41" w:rsidP="00F81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D43024"/>
    <w:lvl w:ilvl="0">
      <w:numFmt w:val="decimal"/>
      <w:pStyle w:val="BulletItem"/>
      <w:lvlText w:val="*"/>
      <w:lvlJc w:val="left"/>
    </w:lvl>
  </w:abstractNum>
  <w:abstractNum w:abstractNumId="1">
    <w:nsid w:val="077846D3"/>
    <w:multiLevelType w:val="hybridMultilevel"/>
    <w:tmpl w:val="4818104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A74F5"/>
    <w:multiLevelType w:val="hybridMultilevel"/>
    <w:tmpl w:val="4B86E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C9023C"/>
    <w:multiLevelType w:val="hybridMultilevel"/>
    <w:tmpl w:val="FE6E4E28"/>
    <w:lvl w:ilvl="0" w:tplc="56C0824C">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B840C5"/>
    <w:multiLevelType w:val="hybridMultilevel"/>
    <w:tmpl w:val="ACE65E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92EC4"/>
    <w:multiLevelType w:val="hybridMultilevel"/>
    <w:tmpl w:val="E3C6CC40"/>
    <w:lvl w:ilvl="0" w:tplc="B0C0611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7753A"/>
    <w:multiLevelType w:val="hybridMultilevel"/>
    <w:tmpl w:val="08B445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CF6B52"/>
    <w:multiLevelType w:val="hybridMultilevel"/>
    <w:tmpl w:val="DB8ADB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23B156E"/>
    <w:multiLevelType w:val="hybridMultilevel"/>
    <w:tmpl w:val="736A257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042D7C"/>
    <w:multiLevelType w:val="hybridMultilevel"/>
    <w:tmpl w:val="389C0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8AB6E36"/>
    <w:multiLevelType w:val="hybridMultilevel"/>
    <w:tmpl w:val="A45A978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E5D96"/>
    <w:multiLevelType w:val="hybridMultilevel"/>
    <w:tmpl w:val="A90CB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ECA3D9B"/>
    <w:multiLevelType w:val="hybridMultilevel"/>
    <w:tmpl w:val="61321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7D0BD4"/>
    <w:multiLevelType w:val="hybridMultilevel"/>
    <w:tmpl w:val="FE4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E42C6"/>
    <w:multiLevelType w:val="hybridMultilevel"/>
    <w:tmpl w:val="CFD255DC"/>
    <w:lvl w:ilvl="0" w:tplc="B0C06116">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4879A6"/>
    <w:multiLevelType w:val="hybridMultilevel"/>
    <w:tmpl w:val="4AF280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8E434C9"/>
    <w:multiLevelType w:val="hybridMultilevel"/>
    <w:tmpl w:val="4818104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F15AD"/>
    <w:multiLevelType w:val="hybridMultilevel"/>
    <w:tmpl w:val="36A6FA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09B496E"/>
    <w:multiLevelType w:val="hybridMultilevel"/>
    <w:tmpl w:val="D35613E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75C255E6"/>
    <w:multiLevelType w:val="hybridMultilevel"/>
    <w:tmpl w:val="5F246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60340D"/>
    <w:multiLevelType w:val="hybridMultilevel"/>
    <w:tmpl w:val="3BEC55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C9415B7"/>
    <w:multiLevelType w:val="hybridMultilevel"/>
    <w:tmpl w:val="5E6A73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lvlOverride w:ilvl="0">
      <w:lvl w:ilvl="0">
        <w:start w:val="1"/>
        <w:numFmt w:val="bullet"/>
        <w:pStyle w:val="BulletItem"/>
        <w:lvlText w:val=""/>
        <w:legacy w:legacy="1" w:legacySpace="0" w:legacyIndent="360"/>
        <w:lvlJc w:val="left"/>
        <w:pPr>
          <w:ind w:left="1440" w:hanging="360"/>
        </w:pPr>
        <w:rPr>
          <w:rFonts w:ascii="Tms Rmn" w:hAnsi="Tms Rmn" w:hint="default"/>
          <w:color w:val="auto"/>
          <w:sz w:val="16"/>
          <w:szCs w:val="16"/>
        </w:rPr>
      </w:lvl>
    </w:lvlOverride>
  </w:num>
  <w:num w:numId="5">
    <w:abstractNumId w:val="12"/>
  </w:num>
  <w:num w:numId="6">
    <w:abstractNumId w:val="6"/>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6"/>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5CDC"/>
    <w:rsid w:val="00021082"/>
    <w:rsid w:val="000216E5"/>
    <w:rsid w:val="000228A5"/>
    <w:rsid w:val="000258C9"/>
    <w:rsid w:val="000277BD"/>
    <w:rsid w:val="00044E9C"/>
    <w:rsid w:val="0004610D"/>
    <w:rsid w:val="00047E2F"/>
    <w:rsid w:val="00064D5E"/>
    <w:rsid w:val="000657C4"/>
    <w:rsid w:val="0006782F"/>
    <w:rsid w:val="00094A73"/>
    <w:rsid w:val="000A10CB"/>
    <w:rsid w:val="000A3ABE"/>
    <w:rsid w:val="000A46C0"/>
    <w:rsid w:val="000B603E"/>
    <w:rsid w:val="000C4228"/>
    <w:rsid w:val="000D1D2D"/>
    <w:rsid w:val="000D51CA"/>
    <w:rsid w:val="000E0358"/>
    <w:rsid w:val="000F35B9"/>
    <w:rsid w:val="00110071"/>
    <w:rsid w:val="001121BD"/>
    <w:rsid w:val="00113322"/>
    <w:rsid w:val="001333B7"/>
    <w:rsid w:val="00140A4A"/>
    <w:rsid w:val="00143147"/>
    <w:rsid w:val="00151207"/>
    <w:rsid w:val="001545CC"/>
    <w:rsid w:val="00163B5C"/>
    <w:rsid w:val="0016585E"/>
    <w:rsid w:val="0017206A"/>
    <w:rsid w:val="00175153"/>
    <w:rsid w:val="00183576"/>
    <w:rsid w:val="00184D19"/>
    <w:rsid w:val="00193DD5"/>
    <w:rsid w:val="001957FB"/>
    <w:rsid w:val="001A350F"/>
    <w:rsid w:val="001B41D4"/>
    <w:rsid w:val="001C7C2D"/>
    <w:rsid w:val="001D3B5B"/>
    <w:rsid w:val="001E0334"/>
    <w:rsid w:val="001E5BA4"/>
    <w:rsid w:val="001E7DE5"/>
    <w:rsid w:val="001F1853"/>
    <w:rsid w:val="002006C1"/>
    <w:rsid w:val="00213E9D"/>
    <w:rsid w:val="00214480"/>
    <w:rsid w:val="0022682D"/>
    <w:rsid w:val="00227400"/>
    <w:rsid w:val="00233538"/>
    <w:rsid w:val="0024139E"/>
    <w:rsid w:val="00244B13"/>
    <w:rsid w:val="002762F2"/>
    <w:rsid w:val="00286F09"/>
    <w:rsid w:val="002871B1"/>
    <w:rsid w:val="002872FC"/>
    <w:rsid w:val="002A0C3B"/>
    <w:rsid w:val="002B2010"/>
    <w:rsid w:val="002B3859"/>
    <w:rsid w:val="002B3D0A"/>
    <w:rsid w:val="002B63A2"/>
    <w:rsid w:val="002C2384"/>
    <w:rsid w:val="002C3528"/>
    <w:rsid w:val="002C57E9"/>
    <w:rsid w:val="002E3D4C"/>
    <w:rsid w:val="002F1D8C"/>
    <w:rsid w:val="002F5487"/>
    <w:rsid w:val="002F585F"/>
    <w:rsid w:val="003026DF"/>
    <w:rsid w:val="00310E06"/>
    <w:rsid w:val="0032127B"/>
    <w:rsid w:val="00323CE2"/>
    <w:rsid w:val="00345A14"/>
    <w:rsid w:val="00363A9B"/>
    <w:rsid w:val="003853E7"/>
    <w:rsid w:val="0039104C"/>
    <w:rsid w:val="00394F8C"/>
    <w:rsid w:val="003B7BAC"/>
    <w:rsid w:val="003E49FC"/>
    <w:rsid w:val="003E7AE1"/>
    <w:rsid w:val="003F6ECC"/>
    <w:rsid w:val="00404579"/>
    <w:rsid w:val="00422EBF"/>
    <w:rsid w:val="0044172B"/>
    <w:rsid w:val="0044691D"/>
    <w:rsid w:val="00447F3B"/>
    <w:rsid w:val="00457092"/>
    <w:rsid w:val="0047613B"/>
    <w:rsid w:val="004935D4"/>
    <w:rsid w:val="004A221E"/>
    <w:rsid w:val="004B1AC8"/>
    <w:rsid w:val="004B338E"/>
    <w:rsid w:val="004B5321"/>
    <w:rsid w:val="004D5822"/>
    <w:rsid w:val="004D646D"/>
    <w:rsid w:val="004E31A0"/>
    <w:rsid w:val="004F2454"/>
    <w:rsid w:val="004F6149"/>
    <w:rsid w:val="0050464A"/>
    <w:rsid w:val="0053071E"/>
    <w:rsid w:val="00544A41"/>
    <w:rsid w:val="00562746"/>
    <w:rsid w:val="00564D17"/>
    <w:rsid w:val="00564F14"/>
    <w:rsid w:val="005730ED"/>
    <w:rsid w:val="00577F0C"/>
    <w:rsid w:val="005814B7"/>
    <w:rsid w:val="00587309"/>
    <w:rsid w:val="00592B46"/>
    <w:rsid w:val="00597AEF"/>
    <w:rsid w:val="005A5D34"/>
    <w:rsid w:val="005C3648"/>
    <w:rsid w:val="005D7E93"/>
    <w:rsid w:val="005D7EA7"/>
    <w:rsid w:val="005F033B"/>
    <w:rsid w:val="005F1BFF"/>
    <w:rsid w:val="005F65E2"/>
    <w:rsid w:val="005F7606"/>
    <w:rsid w:val="00602319"/>
    <w:rsid w:val="00615D5B"/>
    <w:rsid w:val="00622D57"/>
    <w:rsid w:val="00635ECC"/>
    <w:rsid w:val="00646C62"/>
    <w:rsid w:val="00651F13"/>
    <w:rsid w:val="00662AE4"/>
    <w:rsid w:val="00677092"/>
    <w:rsid w:val="006848B0"/>
    <w:rsid w:val="0069521F"/>
    <w:rsid w:val="006A4FBD"/>
    <w:rsid w:val="006B7FC6"/>
    <w:rsid w:val="006C0310"/>
    <w:rsid w:val="006D7A74"/>
    <w:rsid w:val="006D7F98"/>
    <w:rsid w:val="006E093F"/>
    <w:rsid w:val="006E4743"/>
    <w:rsid w:val="006E6070"/>
    <w:rsid w:val="006F0CC5"/>
    <w:rsid w:val="0070607D"/>
    <w:rsid w:val="0071075D"/>
    <w:rsid w:val="0072720F"/>
    <w:rsid w:val="0073201C"/>
    <w:rsid w:val="007345F2"/>
    <w:rsid w:val="00734682"/>
    <w:rsid w:val="00746DC6"/>
    <w:rsid w:val="00750464"/>
    <w:rsid w:val="00750800"/>
    <w:rsid w:val="0076539D"/>
    <w:rsid w:val="00766C77"/>
    <w:rsid w:val="00776DC6"/>
    <w:rsid w:val="007814E5"/>
    <w:rsid w:val="007868DA"/>
    <w:rsid w:val="00791BA5"/>
    <w:rsid w:val="007A1EC6"/>
    <w:rsid w:val="007A5B12"/>
    <w:rsid w:val="007B7350"/>
    <w:rsid w:val="007D3BBB"/>
    <w:rsid w:val="007E1677"/>
    <w:rsid w:val="007E3FEF"/>
    <w:rsid w:val="007E4980"/>
    <w:rsid w:val="007F08FD"/>
    <w:rsid w:val="0080410E"/>
    <w:rsid w:val="00804CE1"/>
    <w:rsid w:val="00816D85"/>
    <w:rsid w:val="00823B52"/>
    <w:rsid w:val="00826FB9"/>
    <w:rsid w:val="00830987"/>
    <w:rsid w:val="008311F6"/>
    <w:rsid w:val="00833458"/>
    <w:rsid w:val="00841B85"/>
    <w:rsid w:val="008502E8"/>
    <w:rsid w:val="008557FF"/>
    <w:rsid w:val="00863C0B"/>
    <w:rsid w:val="00863F46"/>
    <w:rsid w:val="00867C26"/>
    <w:rsid w:val="00873EF5"/>
    <w:rsid w:val="008950B3"/>
    <w:rsid w:val="008B517E"/>
    <w:rsid w:val="008C1C56"/>
    <w:rsid w:val="008E0A51"/>
    <w:rsid w:val="008F3B12"/>
    <w:rsid w:val="009311DA"/>
    <w:rsid w:val="00933862"/>
    <w:rsid w:val="00941E83"/>
    <w:rsid w:val="00947C4A"/>
    <w:rsid w:val="009654DB"/>
    <w:rsid w:val="00973F50"/>
    <w:rsid w:val="00984F7F"/>
    <w:rsid w:val="009900BA"/>
    <w:rsid w:val="009A08CE"/>
    <w:rsid w:val="009A2879"/>
    <w:rsid w:val="009A48ED"/>
    <w:rsid w:val="009A6037"/>
    <w:rsid w:val="009B3362"/>
    <w:rsid w:val="009C3B88"/>
    <w:rsid w:val="009D5922"/>
    <w:rsid w:val="009D6D91"/>
    <w:rsid w:val="009E22B5"/>
    <w:rsid w:val="009F2ACB"/>
    <w:rsid w:val="00A04485"/>
    <w:rsid w:val="00A15E10"/>
    <w:rsid w:val="00A276FA"/>
    <w:rsid w:val="00A35B87"/>
    <w:rsid w:val="00A37455"/>
    <w:rsid w:val="00A42419"/>
    <w:rsid w:val="00A523CD"/>
    <w:rsid w:val="00A60ABB"/>
    <w:rsid w:val="00A616E8"/>
    <w:rsid w:val="00A72C29"/>
    <w:rsid w:val="00A85172"/>
    <w:rsid w:val="00A91C1F"/>
    <w:rsid w:val="00A9233B"/>
    <w:rsid w:val="00AA73E0"/>
    <w:rsid w:val="00AB26A8"/>
    <w:rsid w:val="00AB383F"/>
    <w:rsid w:val="00AB6D23"/>
    <w:rsid w:val="00AC5C0D"/>
    <w:rsid w:val="00AD21B4"/>
    <w:rsid w:val="00AD69C4"/>
    <w:rsid w:val="00B055B4"/>
    <w:rsid w:val="00B130CC"/>
    <w:rsid w:val="00B2550B"/>
    <w:rsid w:val="00B77ACE"/>
    <w:rsid w:val="00B95BCC"/>
    <w:rsid w:val="00B96676"/>
    <w:rsid w:val="00B97733"/>
    <w:rsid w:val="00BB4BBF"/>
    <w:rsid w:val="00BC29F3"/>
    <w:rsid w:val="00BC4837"/>
    <w:rsid w:val="00BD4447"/>
    <w:rsid w:val="00BE380C"/>
    <w:rsid w:val="00BE7582"/>
    <w:rsid w:val="00BF76DF"/>
    <w:rsid w:val="00C05A68"/>
    <w:rsid w:val="00C05C9C"/>
    <w:rsid w:val="00C0668B"/>
    <w:rsid w:val="00C20E72"/>
    <w:rsid w:val="00C22750"/>
    <w:rsid w:val="00C30BCF"/>
    <w:rsid w:val="00C31FCF"/>
    <w:rsid w:val="00C44CDC"/>
    <w:rsid w:val="00C552CD"/>
    <w:rsid w:val="00C554D9"/>
    <w:rsid w:val="00C646DC"/>
    <w:rsid w:val="00C64DF5"/>
    <w:rsid w:val="00C71C69"/>
    <w:rsid w:val="00C82AD1"/>
    <w:rsid w:val="00C909EE"/>
    <w:rsid w:val="00CA498F"/>
    <w:rsid w:val="00CA5935"/>
    <w:rsid w:val="00CC29A0"/>
    <w:rsid w:val="00CC5396"/>
    <w:rsid w:val="00CC5FED"/>
    <w:rsid w:val="00CD0189"/>
    <w:rsid w:val="00CF79F7"/>
    <w:rsid w:val="00D1177D"/>
    <w:rsid w:val="00D132E5"/>
    <w:rsid w:val="00D2213E"/>
    <w:rsid w:val="00D27F5B"/>
    <w:rsid w:val="00D35CC5"/>
    <w:rsid w:val="00D42984"/>
    <w:rsid w:val="00D43098"/>
    <w:rsid w:val="00D459C2"/>
    <w:rsid w:val="00D45F4E"/>
    <w:rsid w:val="00D509ED"/>
    <w:rsid w:val="00D51E04"/>
    <w:rsid w:val="00D524A6"/>
    <w:rsid w:val="00D53312"/>
    <w:rsid w:val="00D61EC7"/>
    <w:rsid w:val="00D640D0"/>
    <w:rsid w:val="00D65EBE"/>
    <w:rsid w:val="00D8035E"/>
    <w:rsid w:val="00D80522"/>
    <w:rsid w:val="00D878D2"/>
    <w:rsid w:val="00D91C18"/>
    <w:rsid w:val="00DA474B"/>
    <w:rsid w:val="00DB7258"/>
    <w:rsid w:val="00DC6C71"/>
    <w:rsid w:val="00DD14A7"/>
    <w:rsid w:val="00DF1573"/>
    <w:rsid w:val="00E03B51"/>
    <w:rsid w:val="00E15BAA"/>
    <w:rsid w:val="00E2226E"/>
    <w:rsid w:val="00E31F0B"/>
    <w:rsid w:val="00E42F41"/>
    <w:rsid w:val="00E50823"/>
    <w:rsid w:val="00E75CDC"/>
    <w:rsid w:val="00EB260E"/>
    <w:rsid w:val="00EC21A8"/>
    <w:rsid w:val="00EC50FC"/>
    <w:rsid w:val="00EF4906"/>
    <w:rsid w:val="00EF7DE9"/>
    <w:rsid w:val="00F21656"/>
    <w:rsid w:val="00F2228F"/>
    <w:rsid w:val="00F314A3"/>
    <w:rsid w:val="00F336DF"/>
    <w:rsid w:val="00F4470C"/>
    <w:rsid w:val="00F47BBB"/>
    <w:rsid w:val="00F55417"/>
    <w:rsid w:val="00F70192"/>
    <w:rsid w:val="00F8027A"/>
    <w:rsid w:val="00F8101D"/>
    <w:rsid w:val="00F83DBC"/>
    <w:rsid w:val="00F84285"/>
    <w:rsid w:val="00F86595"/>
    <w:rsid w:val="00F92AC2"/>
    <w:rsid w:val="00F948A6"/>
    <w:rsid w:val="00FA3D38"/>
    <w:rsid w:val="00FA42B0"/>
    <w:rsid w:val="00FA6C5B"/>
    <w:rsid w:val="00FB2EE3"/>
    <w:rsid w:val="00FC087C"/>
    <w:rsid w:val="00FC16D8"/>
    <w:rsid w:val="00FC3775"/>
    <w:rsid w:val="00FD0592"/>
    <w:rsid w:val="00FD59E0"/>
    <w:rsid w:val="00FE5687"/>
    <w:rsid w:val="00FE6F83"/>
    <w:rsid w:val="00FF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46"/>
    <w:pPr>
      <w:spacing w:after="200" w:line="276" w:lineRule="auto"/>
    </w:pPr>
    <w:rPr>
      <w:sz w:val="22"/>
      <w:szCs w:val="22"/>
    </w:rPr>
  </w:style>
  <w:style w:type="paragraph" w:styleId="Heading2">
    <w:name w:val="heading 2"/>
    <w:basedOn w:val="Normal"/>
    <w:next w:val="Normal"/>
    <w:link w:val="Heading2Char"/>
    <w:uiPriority w:val="9"/>
    <w:unhideWhenUsed/>
    <w:qFormat/>
    <w:rsid w:val="00577F0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CDC"/>
    <w:pPr>
      <w:ind w:left="720"/>
      <w:contextualSpacing/>
    </w:pPr>
  </w:style>
  <w:style w:type="paragraph" w:customStyle="1" w:styleId="BulletItem">
    <w:name w:val="Bullet Item"/>
    <w:basedOn w:val="NormalIndent"/>
    <w:link w:val="BulletItemChar"/>
    <w:autoRedefine/>
    <w:uiPriority w:val="99"/>
    <w:qFormat/>
    <w:rsid w:val="00CA5935"/>
    <w:pPr>
      <w:numPr>
        <w:numId w:val="4"/>
      </w:numPr>
      <w:spacing w:after="240" w:line="240" w:lineRule="atLeast"/>
      <w:jc w:val="both"/>
    </w:pPr>
    <w:rPr>
      <w:rFonts w:ascii="Arial" w:eastAsia="Times New Roman" w:hAnsi="Arial"/>
      <w:iCs/>
      <w:spacing w:val="-5"/>
      <w:sz w:val="20"/>
      <w:szCs w:val="20"/>
      <w:lang w:bidi="he-IL"/>
    </w:rPr>
  </w:style>
  <w:style w:type="character" w:customStyle="1" w:styleId="BulletItemChar">
    <w:name w:val="Bullet Item Char"/>
    <w:basedOn w:val="DefaultParagraphFont"/>
    <w:link w:val="BulletItem"/>
    <w:uiPriority w:val="99"/>
    <w:rsid w:val="00CA5935"/>
    <w:rPr>
      <w:rFonts w:ascii="Arial" w:eastAsia="Times New Roman" w:hAnsi="Arial" w:cs="Times New Roman"/>
      <w:iCs/>
      <w:spacing w:val="-5"/>
      <w:sz w:val="20"/>
      <w:szCs w:val="20"/>
      <w:lang w:bidi="he-IL"/>
    </w:rPr>
  </w:style>
  <w:style w:type="paragraph" w:styleId="NormalIndent">
    <w:name w:val="Normal Indent"/>
    <w:basedOn w:val="Normal"/>
    <w:uiPriority w:val="99"/>
    <w:semiHidden/>
    <w:unhideWhenUsed/>
    <w:rsid w:val="00CA5935"/>
    <w:pPr>
      <w:ind w:left="720"/>
    </w:pPr>
  </w:style>
  <w:style w:type="table" w:styleId="TableGrid">
    <w:name w:val="Table Grid"/>
    <w:basedOn w:val="TableNormal"/>
    <w:uiPriority w:val="59"/>
    <w:rsid w:val="001E7D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8101D"/>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F8101D"/>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F8101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8101D"/>
    <w:rPr>
      <w:rFonts w:ascii="Times New Roman" w:hAnsi="Times New Roman" w:cs="Times New Roman" w:hint="default"/>
      <w:vertAlign w:val="superscript"/>
    </w:rPr>
  </w:style>
  <w:style w:type="paragraph" w:styleId="Header">
    <w:name w:val="header"/>
    <w:basedOn w:val="Normal"/>
    <w:link w:val="HeaderChar"/>
    <w:uiPriority w:val="99"/>
    <w:semiHidden/>
    <w:unhideWhenUsed/>
    <w:rsid w:val="00A35B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B87"/>
  </w:style>
  <w:style w:type="paragraph" w:styleId="Footer">
    <w:name w:val="footer"/>
    <w:basedOn w:val="Normal"/>
    <w:link w:val="FooterChar"/>
    <w:uiPriority w:val="99"/>
    <w:unhideWhenUsed/>
    <w:rsid w:val="00A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B87"/>
  </w:style>
  <w:style w:type="character" w:styleId="CommentReference">
    <w:name w:val="annotation reference"/>
    <w:basedOn w:val="DefaultParagraphFont"/>
    <w:uiPriority w:val="99"/>
    <w:semiHidden/>
    <w:unhideWhenUsed/>
    <w:rsid w:val="00FA42B0"/>
    <w:rPr>
      <w:sz w:val="16"/>
      <w:szCs w:val="16"/>
    </w:rPr>
  </w:style>
  <w:style w:type="paragraph" w:styleId="CommentText">
    <w:name w:val="annotation text"/>
    <w:basedOn w:val="Normal"/>
    <w:link w:val="CommentTextChar"/>
    <w:uiPriority w:val="99"/>
    <w:semiHidden/>
    <w:unhideWhenUsed/>
    <w:rsid w:val="00FA42B0"/>
    <w:pPr>
      <w:spacing w:line="240" w:lineRule="auto"/>
    </w:pPr>
    <w:rPr>
      <w:sz w:val="20"/>
      <w:szCs w:val="20"/>
    </w:rPr>
  </w:style>
  <w:style w:type="character" w:customStyle="1" w:styleId="CommentTextChar">
    <w:name w:val="Comment Text Char"/>
    <w:basedOn w:val="DefaultParagraphFont"/>
    <w:link w:val="CommentText"/>
    <w:uiPriority w:val="99"/>
    <w:semiHidden/>
    <w:rsid w:val="00FA42B0"/>
    <w:rPr>
      <w:sz w:val="20"/>
      <w:szCs w:val="20"/>
    </w:rPr>
  </w:style>
  <w:style w:type="paragraph" w:styleId="CommentSubject">
    <w:name w:val="annotation subject"/>
    <w:basedOn w:val="CommentText"/>
    <w:next w:val="CommentText"/>
    <w:link w:val="CommentSubjectChar"/>
    <w:uiPriority w:val="99"/>
    <w:semiHidden/>
    <w:unhideWhenUsed/>
    <w:rsid w:val="00FA42B0"/>
    <w:rPr>
      <w:b/>
      <w:bCs/>
    </w:rPr>
  </w:style>
  <w:style w:type="character" w:customStyle="1" w:styleId="CommentSubjectChar">
    <w:name w:val="Comment Subject Char"/>
    <w:basedOn w:val="CommentTextChar"/>
    <w:link w:val="CommentSubject"/>
    <w:uiPriority w:val="99"/>
    <w:semiHidden/>
    <w:rsid w:val="00FA42B0"/>
    <w:rPr>
      <w:b/>
      <w:bCs/>
    </w:rPr>
  </w:style>
  <w:style w:type="paragraph" w:styleId="BalloonText">
    <w:name w:val="Balloon Text"/>
    <w:basedOn w:val="Normal"/>
    <w:link w:val="BalloonTextChar"/>
    <w:uiPriority w:val="99"/>
    <w:semiHidden/>
    <w:unhideWhenUsed/>
    <w:rsid w:val="00FA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2B0"/>
    <w:rPr>
      <w:rFonts w:ascii="Tahoma" w:hAnsi="Tahoma" w:cs="Tahoma"/>
      <w:sz w:val="16"/>
      <w:szCs w:val="16"/>
    </w:rPr>
  </w:style>
  <w:style w:type="paragraph" w:styleId="Revision">
    <w:name w:val="Revision"/>
    <w:hidden/>
    <w:uiPriority w:val="99"/>
    <w:semiHidden/>
    <w:rsid w:val="00FA42B0"/>
    <w:rPr>
      <w:sz w:val="22"/>
      <w:szCs w:val="22"/>
    </w:rPr>
  </w:style>
  <w:style w:type="character" w:customStyle="1" w:styleId="Heading2Char">
    <w:name w:val="Heading 2 Char"/>
    <w:basedOn w:val="DefaultParagraphFont"/>
    <w:link w:val="Heading2"/>
    <w:uiPriority w:val="9"/>
    <w:rsid w:val="00577F0C"/>
    <w:rPr>
      <w:rFonts w:ascii="Cambria" w:eastAsia="Times New Roman" w:hAnsi="Cambria" w:cs="Times New Roman"/>
      <w:b/>
      <w:bCs/>
      <w:color w:val="4F81BD"/>
      <w:sz w:val="26"/>
      <w:szCs w:val="26"/>
    </w:rPr>
  </w:style>
  <w:style w:type="paragraph" w:styleId="EndnoteText">
    <w:name w:val="endnote text"/>
    <w:basedOn w:val="Normal"/>
    <w:link w:val="EndnoteTextChar"/>
    <w:uiPriority w:val="99"/>
    <w:semiHidden/>
    <w:unhideWhenUsed/>
    <w:rsid w:val="009A48ED"/>
    <w:rPr>
      <w:sz w:val="20"/>
      <w:szCs w:val="20"/>
    </w:rPr>
  </w:style>
  <w:style w:type="character" w:customStyle="1" w:styleId="EndnoteTextChar">
    <w:name w:val="Endnote Text Char"/>
    <w:basedOn w:val="DefaultParagraphFont"/>
    <w:link w:val="EndnoteText"/>
    <w:uiPriority w:val="99"/>
    <w:semiHidden/>
    <w:rsid w:val="009A48ED"/>
  </w:style>
  <w:style w:type="character" w:styleId="EndnoteReference">
    <w:name w:val="endnote reference"/>
    <w:basedOn w:val="DefaultParagraphFont"/>
    <w:uiPriority w:val="99"/>
    <w:semiHidden/>
    <w:unhideWhenUsed/>
    <w:rsid w:val="009A48ED"/>
    <w:rPr>
      <w:vertAlign w:val="superscript"/>
    </w:rPr>
  </w:style>
  <w:style w:type="paragraph" w:styleId="NoSpacing">
    <w:name w:val="No Spacing"/>
    <w:uiPriority w:val="99"/>
    <w:qFormat/>
    <w:rsid w:val="00F948A6"/>
    <w:rPr>
      <w:rFonts w:eastAsia="Times New Roman"/>
      <w:sz w:val="22"/>
      <w:szCs w:val="22"/>
    </w:rPr>
  </w:style>
  <w:style w:type="character" w:styleId="FollowedHyperlink">
    <w:name w:val="FollowedHyperlink"/>
    <w:basedOn w:val="DefaultParagraphFont"/>
    <w:uiPriority w:val="99"/>
    <w:semiHidden/>
    <w:unhideWhenUsed/>
    <w:rsid w:val="00310E06"/>
    <w:rPr>
      <w:color w:val="800080"/>
      <w:u w:val="single"/>
    </w:rPr>
  </w:style>
  <w:style w:type="paragraph" w:styleId="DocumentMap">
    <w:name w:val="Document Map"/>
    <w:basedOn w:val="Normal"/>
    <w:link w:val="DocumentMapChar"/>
    <w:uiPriority w:val="99"/>
    <w:semiHidden/>
    <w:unhideWhenUsed/>
    <w:rsid w:val="00EF4906"/>
    <w:rPr>
      <w:rFonts w:ascii="Tahoma" w:hAnsi="Tahoma" w:cs="Tahoma"/>
      <w:sz w:val="16"/>
      <w:szCs w:val="16"/>
    </w:rPr>
  </w:style>
  <w:style w:type="character" w:customStyle="1" w:styleId="DocumentMapChar">
    <w:name w:val="Document Map Char"/>
    <w:basedOn w:val="DefaultParagraphFont"/>
    <w:link w:val="DocumentMap"/>
    <w:uiPriority w:val="99"/>
    <w:semiHidden/>
    <w:rsid w:val="00EF4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215591">
      <w:bodyDiv w:val="1"/>
      <w:marLeft w:val="0"/>
      <w:marRight w:val="0"/>
      <w:marTop w:val="0"/>
      <w:marBottom w:val="0"/>
      <w:divBdr>
        <w:top w:val="none" w:sz="0" w:space="0" w:color="auto"/>
        <w:left w:val="none" w:sz="0" w:space="0" w:color="auto"/>
        <w:bottom w:val="none" w:sz="0" w:space="0" w:color="auto"/>
        <w:right w:val="none" w:sz="0" w:space="0" w:color="auto"/>
      </w:divBdr>
    </w:div>
    <w:div w:id="1065833070">
      <w:bodyDiv w:val="1"/>
      <w:marLeft w:val="0"/>
      <w:marRight w:val="0"/>
      <w:marTop w:val="0"/>
      <w:marBottom w:val="0"/>
      <w:divBdr>
        <w:top w:val="none" w:sz="0" w:space="0" w:color="auto"/>
        <w:left w:val="none" w:sz="0" w:space="0" w:color="auto"/>
        <w:bottom w:val="none" w:sz="0" w:space="0" w:color="auto"/>
        <w:right w:val="none" w:sz="0" w:space="0" w:color="auto"/>
      </w:divBdr>
    </w:div>
    <w:div w:id="1240405421">
      <w:bodyDiv w:val="1"/>
      <w:marLeft w:val="0"/>
      <w:marRight w:val="0"/>
      <w:marTop w:val="0"/>
      <w:marBottom w:val="0"/>
      <w:divBdr>
        <w:top w:val="none" w:sz="0" w:space="0" w:color="auto"/>
        <w:left w:val="none" w:sz="0" w:space="0" w:color="auto"/>
        <w:bottom w:val="none" w:sz="0" w:space="0" w:color="auto"/>
        <w:right w:val="none" w:sz="0" w:space="0" w:color="auto"/>
      </w:divBdr>
    </w:div>
    <w:div w:id="1468006756">
      <w:bodyDiv w:val="1"/>
      <w:marLeft w:val="0"/>
      <w:marRight w:val="0"/>
      <w:marTop w:val="0"/>
      <w:marBottom w:val="0"/>
      <w:divBdr>
        <w:top w:val="none" w:sz="0" w:space="0" w:color="auto"/>
        <w:left w:val="none" w:sz="0" w:space="0" w:color="auto"/>
        <w:bottom w:val="none" w:sz="0" w:space="0" w:color="auto"/>
        <w:right w:val="none" w:sz="0" w:space="0" w:color="auto"/>
      </w:divBdr>
    </w:div>
    <w:div w:id="20583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net" TargetMode="External"/><Relationship Id="rId3" Type="http://schemas.openxmlformats.org/officeDocument/2006/relationships/settings" Target="settings.xml"/><Relationship Id="rId7" Type="http://schemas.openxmlformats.org/officeDocument/2006/relationships/hyperlink" Target="http://www.msdn.com/wcf/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rosoft.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Links>
    <vt:vector size="18" baseType="variant">
      <vt:variant>
        <vt:i4>4522069</vt:i4>
      </vt:variant>
      <vt:variant>
        <vt:i4>6</vt:i4>
      </vt:variant>
      <vt:variant>
        <vt:i4>0</vt:i4>
      </vt:variant>
      <vt:variant>
        <vt:i4>5</vt:i4>
      </vt:variant>
      <vt:variant>
        <vt:lpwstr>http://www.microsoft.com/net</vt:lpwstr>
      </vt:variant>
      <vt:variant>
        <vt:lpwstr/>
      </vt:variant>
      <vt:variant>
        <vt:i4>4522069</vt:i4>
      </vt:variant>
      <vt:variant>
        <vt:i4>3</vt:i4>
      </vt:variant>
      <vt:variant>
        <vt:i4>0</vt:i4>
      </vt:variant>
      <vt:variant>
        <vt:i4>5</vt:i4>
      </vt:variant>
      <vt:variant>
        <vt:lpwstr>http://www.microsoft.com/net</vt:lpwstr>
      </vt:variant>
      <vt:variant>
        <vt:lpwstr/>
      </vt:variant>
      <vt:variant>
        <vt:i4>1114195</vt:i4>
      </vt:variant>
      <vt:variant>
        <vt:i4>0</vt:i4>
      </vt:variant>
      <vt:variant>
        <vt:i4>0</vt:i4>
      </vt:variant>
      <vt:variant>
        <vt:i4>5</vt:i4>
      </vt:variant>
      <vt:variant>
        <vt:lpwstr>http://www.msdn.com/wcf/rest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2008-10-26T22:14:00Z</dcterms:created>
  <dcterms:modified xsi:type="dcterms:W3CDTF">2008-10-26T22:14:00Z</dcterms:modified>
  <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