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572EF6" w:rsidRDefault="00E655D0" w:rsidP="00572EF6">
      <w:pPr>
        <w:spacing w:line="240" w:lineRule="auto"/>
        <w:rPr>
          <w:b/>
          <w:color w:val="808080" w:themeColor="background1" w:themeShade="80"/>
          <w:sz w:val="36"/>
          <w:szCs w:val="36"/>
        </w:rPr>
      </w:pPr>
      <w:r w:rsidRPr="00572EF6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3155" cy="1510030"/>
            <wp:effectExtent l="19050" t="0" r="10795" b="642620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0030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572EF6">
        <w:rPr>
          <w:b/>
          <w:color w:val="808080" w:themeColor="background1" w:themeShade="80"/>
          <w:sz w:val="36"/>
          <w:szCs w:val="36"/>
        </w:rPr>
        <w:t>Microsoft Office 2007</w:t>
      </w:r>
    </w:p>
    <w:p w:rsidR="009C69C3" w:rsidRPr="00572EF6" w:rsidRDefault="00C80400" w:rsidP="00572EF6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572EF6">
        <w:rPr>
          <w:color w:val="808080" w:themeColor="background1" w:themeShade="80"/>
          <w:sz w:val="20"/>
          <w:szCs w:val="20"/>
        </w:rPr>
        <w:t>Allgemeine Textbausteine</w:t>
      </w:r>
    </w:p>
    <w:p w:rsidR="009C69C3" w:rsidRPr="00572EF6" w:rsidRDefault="009C69C3" w:rsidP="00572EF6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572EF6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572EF6" w:rsidRDefault="006415DC" w:rsidP="00572EF6">
      <w:pPr>
        <w:spacing w:line="240" w:lineRule="auto"/>
        <w:ind w:left="2040"/>
        <w:rPr>
          <w:b/>
          <w:color w:val="808080" w:themeColor="background1" w:themeShade="80"/>
          <w:sz w:val="48"/>
          <w:szCs w:val="48"/>
        </w:rPr>
      </w:pPr>
      <w:r w:rsidRPr="00572EF6">
        <w:rPr>
          <w:b/>
          <w:color w:val="808080" w:themeColor="background1" w:themeShade="80"/>
          <w:sz w:val="48"/>
          <w:szCs w:val="48"/>
        </w:rPr>
        <w:t>PowerPoint</w:t>
      </w:r>
      <w:r w:rsidR="00DE7314" w:rsidRPr="00572EF6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572EF6" w:rsidRDefault="00A859CE" w:rsidP="00572EF6">
      <w:pPr>
        <w:spacing w:line="240" w:lineRule="auto"/>
        <w:ind w:left="2040"/>
        <w:rPr>
          <w:color w:val="808080" w:themeColor="background1" w:themeShade="80"/>
          <w:sz w:val="18"/>
          <w:szCs w:val="18"/>
        </w:rPr>
      </w:pPr>
      <w:r w:rsidRPr="00572EF6">
        <w:rPr>
          <w:color w:val="808080" w:themeColor="background1" w:themeShade="80"/>
          <w:sz w:val="18"/>
          <w:szCs w:val="18"/>
        </w:rPr>
        <w:t>a</w:t>
      </w:r>
      <w:r w:rsidR="006D2DE9" w:rsidRPr="00572EF6">
        <w:rPr>
          <w:color w:val="808080" w:themeColor="background1" w:themeShade="80"/>
          <w:sz w:val="18"/>
          <w:szCs w:val="18"/>
        </w:rPr>
        <w:t>llgemein</w:t>
      </w:r>
      <w:r w:rsidR="00F32BFF" w:rsidRPr="00572EF6">
        <w:rPr>
          <w:color w:val="808080" w:themeColor="background1" w:themeShade="80"/>
          <w:sz w:val="18"/>
          <w:szCs w:val="18"/>
        </w:rPr>
        <w:t xml:space="preserve"> kurz</w:t>
      </w:r>
    </w:p>
    <w:p w:rsidR="004A2619" w:rsidRPr="00572EF6" w:rsidRDefault="004A2619" w:rsidP="00572EF6">
      <w:pPr>
        <w:spacing w:line="240" w:lineRule="auto"/>
        <w:ind w:left="2040"/>
        <w:rPr>
          <w:b/>
          <w:color w:val="808080" w:themeColor="background1" w:themeShade="80"/>
          <w:sz w:val="24"/>
          <w:szCs w:val="24"/>
        </w:rPr>
      </w:pPr>
    </w:p>
    <w:p w:rsidR="00572EF6" w:rsidRDefault="00923B5B" w:rsidP="00572EF6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 w:rsidRPr="00572EF6">
        <w:rPr>
          <w:color w:val="808080" w:themeColor="background1" w:themeShade="80"/>
        </w:rPr>
        <w:t>Microsoft Office PowerPoint 2007</w:t>
      </w:r>
      <w:r w:rsidR="00041B6A" w:rsidRPr="00572EF6">
        <w:rPr>
          <w:color w:val="808080" w:themeColor="background1" w:themeShade="80"/>
        </w:rPr>
        <w:t xml:space="preserve"> erlaubt es Ihnen </w:t>
      </w:r>
      <w:r w:rsidRPr="00572EF6">
        <w:rPr>
          <w:color w:val="808080" w:themeColor="background1" w:themeShade="80"/>
        </w:rPr>
        <w:t>über</w:t>
      </w:r>
      <w:r w:rsidR="00041B6A" w:rsidRPr="00572EF6">
        <w:rPr>
          <w:color w:val="808080" w:themeColor="background1" w:themeShade="80"/>
        </w:rPr>
        <w:softHyphen/>
      </w:r>
      <w:r w:rsidRPr="00572EF6">
        <w:rPr>
          <w:color w:val="808080" w:themeColor="background1" w:themeShade="80"/>
        </w:rPr>
        <w:t xml:space="preserve">zeugende, dynamische Präsentationen </w:t>
      </w:r>
      <w:r w:rsidR="00041B6A" w:rsidRPr="00572EF6">
        <w:rPr>
          <w:color w:val="808080" w:themeColor="background1" w:themeShade="80"/>
        </w:rPr>
        <w:t xml:space="preserve">in kürzester Zeit </w:t>
      </w:r>
      <w:r w:rsidRPr="00572EF6">
        <w:rPr>
          <w:color w:val="808080" w:themeColor="background1" w:themeShade="80"/>
        </w:rPr>
        <w:t xml:space="preserve">zu erstellen und bietet Ihnen dazu </w:t>
      </w:r>
      <w:r w:rsidR="00041B6A" w:rsidRPr="00572EF6">
        <w:rPr>
          <w:color w:val="808080" w:themeColor="background1" w:themeShade="80"/>
        </w:rPr>
        <w:t xml:space="preserve">angepasste </w:t>
      </w:r>
      <w:r w:rsidRPr="00572EF6">
        <w:rPr>
          <w:color w:val="808080" w:themeColor="background1" w:themeShade="80"/>
        </w:rPr>
        <w:t xml:space="preserve">Arbeitsabläufe diese Informationen einfach zu verteilen. </w:t>
      </w:r>
    </w:p>
    <w:p w:rsidR="008C1AD3" w:rsidRPr="00572EF6" w:rsidRDefault="00572EF6" w:rsidP="00572EF6">
      <w:pPr>
        <w:spacing w:line="240" w:lineRule="auto"/>
        <w:ind w:left="2040" w:right="708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Entdecken Sie neue Wege und Möglichkeiten </w:t>
      </w:r>
      <w:r w:rsidR="007F30FB">
        <w:rPr>
          <w:color w:val="808080" w:themeColor="background1" w:themeShade="80"/>
        </w:rPr>
        <w:t>einer</w:t>
      </w:r>
      <w:r>
        <w:rPr>
          <w:color w:val="808080" w:themeColor="background1" w:themeShade="80"/>
        </w:rPr>
        <w:t xml:space="preserve"> </w:t>
      </w:r>
      <w:r w:rsidR="007F30FB">
        <w:rPr>
          <w:color w:val="808080" w:themeColor="background1" w:themeShade="80"/>
        </w:rPr>
        <w:t xml:space="preserve">ansprechenden </w:t>
      </w:r>
      <w:r>
        <w:rPr>
          <w:color w:val="808080" w:themeColor="background1" w:themeShade="80"/>
        </w:rPr>
        <w:t>Unterrichtsgestaltung</w:t>
      </w:r>
      <w:r w:rsidR="007F30FB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und eröffnen Sie Lernende</w:t>
      </w:r>
      <w:r w:rsidR="007F30FB">
        <w:rPr>
          <w:color w:val="808080" w:themeColor="background1" w:themeShade="80"/>
        </w:rPr>
        <w:t>n</w:t>
      </w:r>
      <w:r>
        <w:rPr>
          <w:color w:val="808080" w:themeColor="background1" w:themeShade="80"/>
        </w:rPr>
        <w:t xml:space="preserve"> mit den hinzugewonnenen Gestaltungsmöglichkeiten kreative Freiräume. </w:t>
      </w:r>
      <w:r w:rsidR="00923B5B" w:rsidRPr="00572EF6">
        <w:rPr>
          <w:color w:val="808080" w:themeColor="background1" w:themeShade="80"/>
        </w:rPr>
        <w:t>Von der neu entworfenen Benutzeroberfläche bis hin zu den neuen Grafik- und Formatierungs</w:t>
      </w:r>
      <w:r w:rsidR="00041B6A" w:rsidRPr="00572EF6">
        <w:rPr>
          <w:color w:val="808080" w:themeColor="background1" w:themeShade="80"/>
        </w:rPr>
        <w:softHyphen/>
      </w:r>
      <w:r w:rsidR="00923B5B" w:rsidRPr="00572EF6">
        <w:rPr>
          <w:color w:val="808080" w:themeColor="background1" w:themeShade="80"/>
        </w:rPr>
        <w:t xml:space="preserve">funktionen gibt Office PowerPoint 2007 Ihnen alle Möglichkeiten für toll gestaltete Präsentationen in die Hand. Mit den </w:t>
      </w:r>
      <w:r w:rsidR="00041B6A" w:rsidRPr="00572EF6">
        <w:rPr>
          <w:color w:val="808080" w:themeColor="background1" w:themeShade="80"/>
        </w:rPr>
        <w:t>kontext</w:t>
      </w:r>
      <w:r w:rsidR="00041B6A" w:rsidRPr="00572EF6">
        <w:rPr>
          <w:color w:val="808080" w:themeColor="background1" w:themeShade="80"/>
        </w:rPr>
        <w:softHyphen/>
        <w:t>bezogenen</w:t>
      </w:r>
      <w:r w:rsidR="00923B5B" w:rsidRPr="00572EF6">
        <w:rPr>
          <w:color w:val="808080" w:themeColor="background1" w:themeShade="80"/>
        </w:rPr>
        <w:t xml:space="preserve"> Diagrammwerkzeugen </w:t>
      </w:r>
      <w:r w:rsidR="0008199F" w:rsidRPr="00572EF6">
        <w:rPr>
          <w:color w:val="808080" w:themeColor="background1" w:themeShade="80"/>
        </w:rPr>
        <w:t>und den umfangreichen Formatierungs</w:t>
      </w:r>
      <w:r w:rsidR="0008199F" w:rsidRPr="00572EF6">
        <w:rPr>
          <w:color w:val="808080" w:themeColor="background1" w:themeShade="80"/>
        </w:rPr>
        <w:softHyphen/>
        <w:t xml:space="preserve">optionen </w:t>
      </w:r>
      <w:r w:rsidR="00923B5B" w:rsidRPr="00572EF6">
        <w:rPr>
          <w:color w:val="808080" w:themeColor="background1" w:themeShade="80"/>
        </w:rPr>
        <w:t>der neuen Benutzer</w:t>
      </w:r>
      <w:r w:rsidR="00041B6A" w:rsidRPr="00572EF6">
        <w:rPr>
          <w:color w:val="808080" w:themeColor="background1" w:themeShade="80"/>
        </w:rPr>
        <w:softHyphen/>
      </w:r>
      <w:r w:rsidR="00923B5B" w:rsidRPr="00572EF6">
        <w:rPr>
          <w:color w:val="808080" w:themeColor="background1" w:themeShade="80"/>
        </w:rPr>
        <w:t xml:space="preserve">oberfläche können Sie </w:t>
      </w:r>
      <w:r w:rsidR="0008199F" w:rsidRPr="00572EF6">
        <w:rPr>
          <w:color w:val="808080" w:themeColor="background1" w:themeShade="80"/>
        </w:rPr>
        <w:t xml:space="preserve">ganz einfach effektvolle und dynamische </w:t>
      </w:r>
      <w:r w:rsidR="007B3109" w:rsidRPr="00572EF6">
        <w:rPr>
          <w:color w:val="808080" w:themeColor="background1" w:themeShade="80"/>
        </w:rPr>
        <w:t>D</w:t>
      </w:r>
      <w:r w:rsidR="0008199F" w:rsidRPr="00572EF6">
        <w:rPr>
          <w:color w:val="808080" w:themeColor="background1" w:themeShade="80"/>
        </w:rPr>
        <w:t>iagramme  erstellen</w:t>
      </w:r>
      <w:r w:rsidR="00923B5B" w:rsidRPr="00572EF6">
        <w:rPr>
          <w:color w:val="808080" w:themeColor="background1" w:themeShade="80"/>
        </w:rPr>
        <w:t>.</w:t>
      </w:r>
      <w:r w:rsidR="007B3109" w:rsidRPr="00572EF6">
        <w:rPr>
          <w:color w:val="808080" w:themeColor="background1" w:themeShade="80"/>
        </w:rPr>
        <w:t xml:space="preserve"> Benutzerdefinierte</w:t>
      </w:r>
      <w:r w:rsidR="00923B5B" w:rsidRPr="00572EF6">
        <w:rPr>
          <w:color w:val="808080" w:themeColor="background1" w:themeShade="80"/>
        </w:rPr>
        <w:t xml:space="preserve"> Folienlayouts</w:t>
      </w:r>
      <w:r w:rsidR="008C1AD3" w:rsidRPr="00572EF6">
        <w:rPr>
          <w:color w:val="808080" w:themeColor="background1" w:themeShade="80"/>
        </w:rPr>
        <w:t xml:space="preserve">, in denen multimediale Folieninhalte hinterlegt werden können, bieten einen großen kreativen Freiraum, helfen Ihnen dabei </w:t>
      </w:r>
      <w:r w:rsidR="007B3109" w:rsidRPr="00572EF6">
        <w:rPr>
          <w:color w:val="808080" w:themeColor="background1" w:themeShade="80"/>
        </w:rPr>
        <w:t xml:space="preserve"> </w:t>
      </w:r>
      <w:r w:rsidR="00923B5B" w:rsidRPr="00572EF6">
        <w:rPr>
          <w:color w:val="808080" w:themeColor="background1" w:themeShade="80"/>
        </w:rPr>
        <w:t xml:space="preserve">wertvolle Zeit </w:t>
      </w:r>
      <w:r w:rsidR="005B3578" w:rsidRPr="00572EF6">
        <w:rPr>
          <w:color w:val="808080" w:themeColor="background1" w:themeShade="80"/>
        </w:rPr>
        <w:t>einzusparen</w:t>
      </w:r>
      <w:r w:rsidR="007B3109" w:rsidRPr="00572EF6">
        <w:rPr>
          <w:color w:val="808080" w:themeColor="background1" w:themeShade="80"/>
        </w:rPr>
        <w:t xml:space="preserve"> und können </w:t>
      </w:r>
      <w:r w:rsidR="008C1AD3" w:rsidRPr="00572EF6">
        <w:rPr>
          <w:color w:val="808080" w:themeColor="background1" w:themeShade="80"/>
        </w:rPr>
        <w:t xml:space="preserve">darüberhinaus </w:t>
      </w:r>
      <w:r w:rsidR="007B3109" w:rsidRPr="00572EF6">
        <w:rPr>
          <w:color w:val="808080" w:themeColor="background1" w:themeShade="80"/>
        </w:rPr>
        <w:t>anderen zur Verfügung gestellt werden</w:t>
      </w:r>
      <w:r w:rsidR="008C1AD3" w:rsidRPr="00572EF6">
        <w:rPr>
          <w:color w:val="808080" w:themeColor="background1" w:themeShade="80"/>
        </w:rPr>
        <w:t>.</w:t>
      </w:r>
    </w:p>
    <w:p w:rsidR="009F24A8" w:rsidRPr="00041B6A" w:rsidRDefault="007943B3" w:rsidP="00572EF6">
      <w:pPr>
        <w:spacing w:line="240" w:lineRule="auto"/>
        <w:ind w:left="2040" w:right="708"/>
        <w:jc w:val="both"/>
        <w:rPr>
          <w:b/>
          <w:color w:val="A6A6A6" w:themeColor="background1" w:themeShade="A6"/>
        </w:rPr>
      </w:pPr>
      <w:r w:rsidRPr="00572EF6">
        <w:rPr>
          <w:color w:val="808080" w:themeColor="background1" w:themeShade="80"/>
        </w:rPr>
        <w:t>Das neue PowerPoint 2007</w:t>
      </w:r>
      <w:r w:rsidR="00DD538F" w:rsidRPr="00572EF6">
        <w:rPr>
          <w:color w:val="808080" w:themeColor="background1" w:themeShade="80"/>
        </w:rPr>
        <w:t xml:space="preserve"> ist </w:t>
      </w:r>
      <w:r w:rsidR="0095671A" w:rsidRPr="00572EF6">
        <w:rPr>
          <w:color w:val="808080" w:themeColor="background1" w:themeShade="80"/>
        </w:rPr>
        <w:t>mit seinen umfassenden</w:t>
      </w:r>
      <w:r w:rsidR="00652B68" w:rsidRPr="00572EF6">
        <w:rPr>
          <w:color w:val="808080" w:themeColor="background1" w:themeShade="80"/>
        </w:rPr>
        <w:t xml:space="preserve"> </w:t>
      </w:r>
      <w:r w:rsidR="003609E7" w:rsidRPr="00572EF6">
        <w:rPr>
          <w:color w:val="808080" w:themeColor="background1" w:themeShade="80"/>
        </w:rPr>
        <w:t>Gestaltungs</w:t>
      </w:r>
      <w:r w:rsidR="00EF16A0" w:rsidRPr="00572EF6">
        <w:rPr>
          <w:color w:val="808080" w:themeColor="background1" w:themeShade="80"/>
        </w:rPr>
        <w:t>werkzeuge</w:t>
      </w:r>
      <w:r w:rsidR="0095671A" w:rsidRPr="00572EF6">
        <w:rPr>
          <w:color w:val="808080" w:themeColor="background1" w:themeShade="80"/>
        </w:rPr>
        <w:t>n</w:t>
      </w:r>
      <w:r w:rsidR="00652B68" w:rsidRPr="00572EF6">
        <w:rPr>
          <w:color w:val="808080" w:themeColor="background1" w:themeShade="80"/>
        </w:rPr>
        <w:t xml:space="preserve"> der ideale Begleiter zum erstellen hochwertiger </w:t>
      </w:r>
      <w:r w:rsidRPr="00572EF6">
        <w:rPr>
          <w:color w:val="808080" w:themeColor="background1" w:themeShade="80"/>
        </w:rPr>
        <w:t>Präsentationen</w:t>
      </w:r>
      <w:r w:rsidR="00652B68" w:rsidRPr="00572EF6">
        <w:rPr>
          <w:color w:val="808080" w:themeColor="background1" w:themeShade="80"/>
        </w:rPr>
        <w:t xml:space="preserve">. </w:t>
      </w:r>
      <w:r w:rsidR="00EF16A0" w:rsidRPr="00572EF6">
        <w:rPr>
          <w:color w:val="808080" w:themeColor="background1" w:themeShade="80"/>
        </w:rPr>
        <w:t xml:space="preserve">Dank breiter Unterstützung </w:t>
      </w:r>
      <w:r w:rsidR="0095671A" w:rsidRPr="00572EF6">
        <w:rPr>
          <w:color w:val="808080" w:themeColor="background1" w:themeShade="80"/>
        </w:rPr>
        <w:t>können</w:t>
      </w:r>
      <w:r w:rsidR="00EF16A0" w:rsidRPr="00572EF6">
        <w:rPr>
          <w:color w:val="808080" w:themeColor="background1" w:themeShade="80"/>
        </w:rPr>
        <w:t xml:space="preserve"> mit Microsoft PowerPoint </w:t>
      </w:r>
      <w:r w:rsidR="0095671A" w:rsidRPr="00572EF6">
        <w:rPr>
          <w:color w:val="808080" w:themeColor="background1" w:themeShade="80"/>
        </w:rPr>
        <w:t xml:space="preserve">2007 </w:t>
      </w:r>
      <w:r w:rsidR="00EF16A0" w:rsidRPr="00572EF6">
        <w:rPr>
          <w:color w:val="808080" w:themeColor="background1" w:themeShade="80"/>
        </w:rPr>
        <w:t xml:space="preserve">erstellte Dokumente </w:t>
      </w:r>
      <w:r w:rsidR="0095671A" w:rsidRPr="00572EF6">
        <w:rPr>
          <w:color w:val="808080" w:themeColor="background1" w:themeShade="80"/>
        </w:rPr>
        <w:t>mühelos weitergereicht und verarbeitet werden.</w:t>
      </w:r>
      <w:r w:rsidR="0095671A" w:rsidRPr="00041B6A">
        <w:rPr>
          <w:color w:val="A6A6A6" w:themeColor="background1" w:themeShade="A6"/>
        </w:rPr>
        <w:t xml:space="preserve"> </w:t>
      </w:r>
    </w:p>
    <w:sectPr w:rsidR="009F24A8" w:rsidRPr="00041B6A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A0" w:rsidRDefault="00A342A0" w:rsidP="00A342A0">
      <w:pPr>
        <w:spacing w:after="0" w:line="240" w:lineRule="auto"/>
      </w:pPr>
      <w:r>
        <w:separator/>
      </w:r>
    </w:p>
  </w:endnote>
  <w:endnote w:type="continuationSeparator" w:id="0">
    <w:p w:rsidR="00A342A0" w:rsidRDefault="00A342A0" w:rsidP="00A3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A0" w:rsidRDefault="00A342A0" w:rsidP="00A342A0">
      <w:pPr>
        <w:spacing w:after="0" w:line="240" w:lineRule="auto"/>
      </w:pPr>
      <w:r>
        <w:separator/>
      </w:r>
    </w:p>
  </w:footnote>
  <w:footnote w:type="continuationSeparator" w:id="0">
    <w:p w:rsidR="00A342A0" w:rsidRDefault="00A342A0" w:rsidP="00A3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A0" w:rsidRDefault="00A342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41B6A"/>
    <w:rsid w:val="00066F9D"/>
    <w:rsid w:val="00080E4A"/>
    <w:rsid w:val="0008199F"/>
    <w:rsid w:val="000B1218"/>
    <w:rsid w:val="000E33F6"/>
    <w:rsid w:val="00305D2E"/>
    <w:rsid w:val="00343388"/>
    <w:rsid w:val="003609E7"/>
    <w:rsid w:val="00365EF4"/>
    <w:rsid w:val="0040693C"/>
    <w:rsid w:val="004A2619"/>
    <w:rsid w:val="00572EF6"/>
    <w:rsid w:val="0058152D"/>
    <w:rsid w:val="00584119"/>
    <w:rsid w:val="005B3578"/>
    <w:rsid w:val="005C27FC"/>
    <w:rsid w:val="005E0B58"/>
    <w:rsid w:val="005E548E"/>
    <w:rsid w:val="005F352A"/>
    <w:rsid w:val="00602333"/>
    <w:rsid w:val="00635AE5"/>
    <w:rsid w:val="006415DC"/>
    <w:rsid w:val="00652B68"/>
    <w:rsid w:val="006D2DE9"/>
    <w:rsid w:val="007943B3"/>
    <w:rsid w:val="007B3109"/>
    <w:rsid w:val="007E5C0F"/>
    <w:rsid w:val="007F30FB"/>
    <w:rsid w:val="00800656"/>
    <w:rsid w:val="008827DA"/>
    <w:rsid w:val="00882F5A"/>
    <w:rsid w:val="008C1AD3"/>
    <w:rsid w:val="008D4FA0"/>
    <w:rsid w:val="008F6DCC"/>
    <w:rsid w:val="00923B5B"/>
    <w:rsid w:val="0095671A"/>
    <w:rsid w:val="00957ACB"/>
    <w:rsid w:val="009C69C3"/>
    <w:rsid w:val="009D4248"/>
    <w:rsid w:val="009F24A8"/>
    <w:rsid w:val="00A342A0"/>
    <w:rsid w:val="00A859CE"/>
    <w:rsid w:val="00AC439D"/>
    <w:rsid w:val="00B02344"/>
    <w:rsid w:val="00B1404F"/>
    <w:rsid w:val="00C5012B"/>
    <w:rsid w:val="00C55D91"/>
    <w:rsid w:val="00C63451"/>
    <w:rsid w:val="00C80400"/>
    <w:rsid w:val="00C842AE"/>
    <w:rsid w:val="00C96238"/>
    <w:rsid w:val="00CD4DF7"/>
    <w:rsid w:val="00D23B90"/>
    <w:rsid w:val="00D7188A"/>
    <w:rsid w:val="00DD538F"/>
    <w:rsid w:val="00DE7314"/>
    <w:rsid w:val="00DF2A3B"/>
    <w:rsid w:val="00E655D0"/>
    <w:rsid w:val="00E93056"/>
    <w:rsid w:val="00EF16A0"/>
    <w:rsid w:val="00F32BFF"/>
    <w:rsid w:val="00FC37E7"/>
    <w:rsid w:val="00FC5F85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3B5B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9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A3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2A0"/>
  </w:style>
  <w:style w:type="paragraph" w:styleId="Footer">
    <w:name w:val="footer"/>
    <w:basedOn w:val="Normal"/>
    <w:link w:val="FooterChar"/>
    <w:uiPriority w:val="99"/>
    <w:semiHidden/>
    <w:unhideWhenUsed/>
    <w:rsid w:val="00A34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9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2010-05-05T11:56:00Z</dcterms:created>
  <dcterms:modified xsi:type="dcterms:W3CDTF">2010-05-05T11:56:00Z</dcterms:modified>
</cp:coreProperties>
</file>