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68" w:rsidRPr="00562CF5" w:rsidRDefault="00DE7A19">
      <w:pPr>
        <w:rPr>
          <w:b/>
          <w:color w:val="808080" w:themeColor="background1" w:themeShade="80"/>
          <w:sz w:val="36"/>
          <w:szCs w:val="36"/>
        </w:rPr>
      </w:pPr>
      <w:r w:rsidRPr="00562CF5">
        <w:rPr>
          <w:b/>
          <w:noProof/>
          <w:color w:val="808080" w:themeColor="background1" w:themeShade="8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5695" cy="1515745"/>
            <wp:effectExtent l="38100" t="0" r="27305" b="827405"/>
            <wp:wrapSquare wrapText="bothSides"/>
            <wp:docPr id="1" name="Grafik 0" descr="Office Groove 2007 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Groove 2007 bo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515745"/>
                    </a:xfrm>
                    <a:prstGeom prst="rect">
                      <a:avLst/>
                    </a:prstGeom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C69C3" w:rsidRPr="00562CF5">
        <w:rPr>
          <w:b/>
          <w:color w:val="808080" w:themeColor="background1" w:themeShade="80"/>
          <w:sz w:val="36"/>
          <w:szCs w:val="36"/>
        </w:rPr>
        <w:t xml:space="preserve">Microsoft Office 2007 </w:t>
      </w:r>
    </w:p>
    <w:p w:rsidR="009C69C3" w:rsidRPr="00562CF5" w:rsidRDefault="009C69C3">
      <w:pPr>
        <w:rPr>
          <w:color w:val="808080" w:themeColor="background1" w:themeShade="80"/>
          <w:sz w:val="20"/>
          <w:szCs w:val="20"/>
        </w:rPr>
      </w:pPr>
      <w:r w:rsidRPr="00562CF5">
        <w:rPr>
          <w:color w:val="808080" w:themeColor="background1" w:themeShade="80"/>
          <w:sz w:val="20"/>
          <w:szCs w:val="20"/>
        </w:rPr>
        <w:t xml:space="preserve">Allgemeine Textbausteine </w:t>
      </w:r>
    </w:p>
    <w:p w:rsidR="009C69C3" w:rsidRPr="00562CF5" w:rsidRDefault="009C69C3">
      <w:pPr>
        <w:rPr>
          <w:color w:val="808080" w:themeColor="background1" w:themeShade="80"/>
          <w:sz w:val="20"/>
          <w:szCs w:val="20"/>
        </w:rPr>
      </w:pPr>
      <w:r w:rsidRPr="00562CF5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62CF5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62CF5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62CF5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62CF5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62CF5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62CF5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62CF5">
        <w:rPr>
          <w:b/>
          <w:color w:val="808080" w:themeColor="background1" w:themeShade="80"/>
          <w:sz w:val="20"/>
          <w:szCs w:val="20"/>
          <w:u w:val="single"/>
        </w:rPr>
        <w:tab/>
      </w:r>
      <w:r w:rsidR="00E655D0" w:rsidRPr="00562CF5">
        <w:rPr>
          <w:b/>
          <w:color w:val="808080" w:themeColor="background1" w:themeShade="80"/>
          <w:sz w:val="20"/>
          <w:szCs w:val="20"/>
          <w:u w:val="single"/>
        </w:rPr>
        <w:tab/>
      </w:r>
    </w:p>
    <w:p w:rsidR="009C69C3" w:rsidRPr="00562CF5" w:rsidRDefault="00DE7A19">
      <w:pPr>
        <w:rPr>
          <w:b/>
          <w:color w:val="808080" w:themeColor="background1" w:themeShade="80"/>
          <w:sz w:val="48"/>
          <w:szCs w:val="48"/>
        </w:rPr>
      </w:pPr>
      <w:r w:rsidRPr="00562CF5">
        <w:rPr>
          <w:b/>
          <w:color w:val="808080" w:themeColor="background1" w:themeShade="80"/>
          <w:sz w:val="48"/>
          <w:szCs w:val="48"/>
        </w:rPr>
        <w:t>Groove</w:t>
      </w:r>
      <w:r w:rsidR="00DE7314" w:rsidRPr="00562CF5">
        <w:rPr>
          <w:b/>
          <w:color w:val="808080" w:themeColor="background1" w:themeShade="80"/>
          <w:sz w:val="48"/>
          <w:szCs w:val="48"/>
        </w:rPr>
        <w:t xml:space="preserve"> 2007</w:t>
      </w:r>
    </w:p>
    <w:p w:rsidR="00E655D0" w:rsidRPr="00562CF5" w:rsidRDefault="00A859CE">
      <w:pPr>
        <w:rPr>
          <w:color w:val="808080" w:themeColor="background1" w:themeShade="80"/>
          <w:sz w:val="18"/>
          <w:szCs w:val="18"/>
        </w:rPr>
      </w:pPr>
      <w:r w:rsidRPr="00562CF5">
        <w:rPr>
          <w:color w:val="808080" w:themeColor="background1" w:themeShade="80"/>
          <w:sz w:val="18"/>
          <w:szCs w:val="18"/>
        </w:rPr>
        <w:t>a</w:t>
      </w:r>
      <w:r w:rsidR="006D2DE9" w:rsidRPr="00562CF5">
        <w:rPr>
          <w:color w:val="808080" w:themeColor="background1" w:themeShade="80"/>
          <w:sz w:val="18"/>
          <w:szCs w:val="18"/>
        </w:rPr>
        <w:t>llgemein</w:t>
      </w:r>
      <w:r w:rsidRPr="00562CF5">
        <w:rPr>
          <w:color w:val="808080" w:themeColor="background1" w:themeShade="80"/>
          <w:sz w:val="18"/>
          <w:szCs w:val="18"/>
        </w:rPr>
        <w:t xml:space="preserve"> </w:t>
      </w:r>
      <w:r w:rsidR="00846D04" w:rsidRPr="00562CF5">
        <w:rPr>
          <w:color w:val="808080" w:themeColor="background1" w:themeShade="80"/>
          <w:sz w:val="18"/>
          <w:szCs w:val="18"/>
        </w:rPr>
        <w:t>kurz</w:t>
      </w:r>
    </w:p>
    <w:p w:rsidR="00A503A6" w:rsidRPr="00562CF5" w:rsidRDefault="00846D04" w:rsidP="00A503A6">
      <w:pPr>
        <w:spacing w:after="210" w:line="240" w:lineRule="auto"/>
        <w:ind w:left="2055" w:right="720"/>
        <w:jc w:val="both"/>
        <w:rPr>
          <w:color w:val="808080" w:themeColor="background1" w:themeShade="80"/>
        </w:rPr>
      </w:pPr>
      <w:r w:rsidRPr="00562CF5">
        <w:rPr>
          <w:color w:val="808080" w:themeColor="background1" w:themeShade="80"/>
        </w:rPr>
        <w:t xml:space="preserve">Mit Microsoft Office Groove 2007 erleben Sie eine neue Dimension der computergestützten Teamarbeit. </w:t>
      </w:r>
      <w:r w:rsidR="003D227B" w:rsidRPr="00562CF5">
        <w:rPr>
          <w:color w:val="808080" w:themeColor="background1" w:themeShade="80"/>
        </w:rPr>
        <w:t>Im Lehr- und Lernumfeld ergeben sich oft zahlreiche- sehr unterschiedliche Situationen für Gruppenarbeiten. Microsoft Office Groove passt sich diesen Gegebenheiten mühelos an</w:t>
      </w:r>
      <w:r w:rsidR="002902B8" w:rsidRPr="00562CF5">
        <w:rPr>
          <w:color w:val="808080" w:themeColor="background1" w:themeShade="80"/>
        </w:rPr>
        <w:t xml:space="preserve"> und unterstützt Sie mit mehr als 10 Basistools</w:t>
      </w:r>
      <w:r w:rsidRPr="00562CF5">
        <w:rPr>
          <w:color w:val="808080" w:themeColor="background1" w:themeShade="80"/>
        </w:rPr>
        <w:t xml:space="preserve"> zur gemeinsamen Bearbeitung von Dokumenten, Kalendern oder Diskussionen</w:t>
      </w:r>
      <w:r w:rsidR="002902B8" w:rsidRPr="00562CF5">
        <w:rPr>
          <w:color w:val="808080" w:themeColor="background1" w:themeShade="80"/>
        </w:rPr>
        <w:t>.</w:t>
      </w:r>
      <w:r w:rsidR="00FA35E4" w:rsidRPr="00562CF5">
        <w:rPr>
          <w:color w:val="808080" w:themeColor="background1" w:themeShade="80"/>
        </w:rPr>
        <w:t xml:space="preserve"> Die hohe Flexibilität von Office Groove ermöglicht </w:t>
      </w:r>
      <w:r w:rsidR="002902B8" w:rsidRPr="00562CF5">
        <w:rPr>
          <w:color w:val="808080" w:themeColor="background1" w:themeShade="80"/>
        </w:rPr>
        <w:t>das mühelose hinzufügen</w:t>
      </w:r>
      <w:r w:rsidR="00FA35E4" w:rsidRPr="00562CF5">
        <w:rPr>
          <w:color w:val="808080" w:themeColor="background1" w:themeShade="80"/>
        </w:rPr>
        <w:t xml:space="preserve"> von weiteren Gruppen</w:t>
      </w:r>
      <w:r w:rsidR="0002422F" w:rsidRPr="00562CF5">
        <w:rPr>
          <w:color w:val="808080" w:themeColor="background1" w:themeShade="80"/>
        </w:rPr>
        <w:softHyphen/>
      </w:r>
      <w:r w:rsidR="00FA35E4" w:rsidRPr="00562CF5">
        <w:rPr>
          <w:color w:val="808080" w:themeColor="background1" w:themeShade="80"/>
        </w:rPr>
        <w:t>mit</w:t>
      </w:r>
      <w:r w:rsidR="0002422F" w:rsidRPr="00562CF5">
        <w:rPr>
          <w:color w:val="808080" w:themeColor="background1" w:themeShade="80"/>
        </w:rPr>
        <w:softHyphen/>
      </w:r>
      <w:r w:rsidR="00FA35E4" w:rsidRPr="00562CF5">
        <w:rPr>
          <w:color w:val="808080" w:themeColor="background1" w:themeShade="80"/>
        </w:rPr>
        <w:t>gliedern</w:t>
      </w:r>
      <w:r w:rsidRPr="00562CF5">
        <w:rPr>
          <w:color w:val="808080" w:themeColor="background1" w:themeShade="80"/>
        </w:rPr>
        <w:t xml:space="preserve"> zu einem Arbeitsbereich</w:t>
      </w:r>
      <w:r w:rsidR="002902B8" w:rsidRPr="00562CF5">
        <w:rPr>
          <w:color w:val="808080" w:themeColor="background1" w:themeShade="80"/>
        </w:rPr>
        <w:t xml:space="preserve"> um</w:t>
      </w:r>
      <w:r w:rsidR="00FA35E4" w:rsidRPr="00562CF5">
        <w:rPr>
          <w:color w:val="808080" w:themeColor="background1" w:themeShade="80"/>
        </w:rPr>
        <w:t xml:space="preserve"> </w:t>
      </w:r>
      <w:r w:rsidR="002902B8" w:rsidRPr="00562CF5">
        <w:rPr>
          <w:color w:val="808080" w:themeColor="background1" w:themeShade="80"/>
        </w:rPr>
        <w:t>ein bereits bestehendes</w:t>
      </w:r>
      <w:r w:rsidR="00FA35E4" w:rsidRPr="00562CF5">
        <w:rPr>
          <w:color w:val="808080" w:themeColor="background1" w:themeShade="80"/>
        </w:rPr>
        <w:t xml:space="preserve"> </w:t>
      </w:r>
      <w:r w:rsidR="002902B8" w:rsidRPr="00562CF5">
        <w:rPr>
          <w:color w:val="808080" w:themeColor="background1" w:themeShade="80"/>
        </w:rPr>
        <w:t>Projektt</w:t>
      </w:r>
      <w:r w:rsidR="00FA35E4" w:rsidRPr="00562CF5">
        <w:rPr>
          <w:color w:val="808080" w:themeColor="background1" w:themeShade="80"/>
        </w:rPr>
        <w:t xml:space="preserve">eam zu erweitern. </w:t>
      </w:r>
      <w:r w:rsidR="0002422F" w:rsidRPr="00562CF5">
        <w:rPr>
          <w:color w:val="808080" w:themeColor="background1" w:themeShade="80"/>
        </w:rPr>
        <w:t>Office G</w:t>
      </w:r>
      <w:r w:rsidR="00C71DFE" w:rsidRPr="00562CF5">
        <w:rPr>
          <w:color w:val="808080" w:themeColor="background1" w:themeShade="80"/>
        </w:rPr>
        <w:t>roove</w:t>
      </w:r>
      <w:r w:rsidR="0002422F" w:rsidRPr="00562CF5">
        <w:rPr>
          <w:color w:val="808080" w:themeColor="background1" w:themeShade="80"/>
        </w:rPr>
        <w:t xml:space="preserve"> 2007</w:t>
      </w:r>
      <w:r w:rsidR="00C71DFE" w:rsidRPr="00562CF5">
        <w:rPr>
          <w:color w:val="808080" w:themeColor="background1" w:themeShade="80"/>
        </w:rPr>
        <w:t xml:space="preserve"> </w:t>
      </w:r>
      <w:r w:rsidR="0002422F" w:rsidRPr="00562CF5">
        <w:rPr>
          <w:color w:val="808080" w:themeColor="background1" w:themeShade="80"/>
        </w:rPr>
        <w:t>ist</w:t>
      </w:r>
      <w:r w:rsidR="00C71DFE" w:rsidRPr="00562CF5">
        <w:rPr>
          <w:color w:val="808080" w:themeColor="background1" w:themeShade="80"/>
        </w:rPr>
        <w:t xml:space="preserve"> online, aber auch offline </w:t>
      </w:r>
      <w:r w:rsidR="0002422F" w:rsidRPr="00562CF5">
        <w:rPr>
          <w:color w:val="808080" w:themeColor="background1" w:themeShade="80"/>
        </w:rPr>
        <w:t>nutzbar</w:t>
      </w:r>
      <w:r w:rsidR="002902B8" w:rsidRPr="00562CF5">
        <w:rPr>
          <w:color w:val="808080" w:themeColor="background1" w:themeShade="80"/>
        </w:rPr>
        <w:t xml:space="preserve"> und </w:t>
      </w:r>
      <w:r w:rsidR="0002422F" w:rsidRPr="00562CF5">
        <w:rPr>
          <w:rFonts w:cs="Tahoma"/>
          <w:color w:val="808080" w:themeColor="background1" w:themeShade="80"/>
        </w:rPr>
        <w:t xml:space="preserve">macht Sie unabhängig von </w:t>
      </w:r>
      <w:r w:rsidR="0002422F" w:rsidRPr="00562CF5">
        <w:rPr>
          <w:color w:val="808080" w:themeColor="background1" w:themeShade="80"/>
        </w:rPr>
        <w:t xml:space="preserve">einer dauerhaft bestehenden Internetverbindung. </w:t>
      </w:r>
      <w:r w:rsidR="00C71DFE" w:rsidRPr="00562CF5">
        <w:rPr>
          <w:color w:val="808080" w:themeColor="background1" w:themeShade="80"/>
        </w:rPr>
        <w:t xml:space="preserve">Groove sendet die von Ihnen in einem Arbeitsbereich vorgenommenen Änderungen </w:t>
      </w:r>
      <w:r w:rsidR="0002422F" w:rsidRPr="00562CF5">
        <w:rPr>
          <w:color w:val="808080" w:themeColor="background1" w:themeShade="80"/>
        </w:rPr>
        <w:t xml:space="preserve">bei bestehender Netzwerkverbindung </w:t>
      </w:r>
      <w:r w:rsidR="00C71DFE" w:rsidRPr="00562CF5">
        <w:rPr>
          <w:color w:val="808080" w:themeColor="background1" w:themeShade="80"/>
        </w:rPr>
        <w:t>automatisch an die Computer der Teammitglieder.</w:t>
      </w:r>
      <w:r w:rsidR="00C71DFE" w:rsidRPr="00562CF5">
        <w:rPr>
          <w:rFonts w:ascii="Tahoma" w:eastAsia="Times New Roman" w:hAnsi="Tahoma" w:cs="Tahoma"/>
          <w:color w:val="808080" w:themeColor="background1" w:themeShade="80"/>
          <w:sz w:val="15"/>
          <w:szCs w:val="15"/>
          <w:lang w:eastAsia="de-DE"/>
        </w:rPr>
        <w:t xml:space="preserve"> </w:t>
      </w:r>
      <w:r w:rsidR="002902B8" w:rsidRPr="00562CF5">
        <w:rPr>
          <w:rFonts w:eastAsia="Times New Roman" w:cs="Tahoma"/>
          <w:color w:val="808080" w:themeColor="background1" w:themeShade="80"/>
          <w:lang w:eastAsia="de-DE"/>
        </w:rPr>
        <w:t>Den Überblick behalten Sie d</w:t>
      </w:r>
      <w:r w:rsidR="00C71DFE" w:rsidRPr="00562CF5">
        <w:rPr>
          <w:color w:val="808080" w:themeColor="background1" w:themeShade="80"/>
        </w:rPr>
        <w:t xml:space="preserve">ank </w:t>
      </w:r>
      <w:r w:rsidR="002902B8" w:rsidRPr="00562CF5">
        <w:rPr>
          <w:color w:val="808080" w:themeColor="background1" w:themeShade="80"/>
        </w:rPr>
        <w:t>integrierter</w:t>
      </w:r>
      <w:r w:rsidR="00C71DFE" w:rsidRPr="00562CF5">
        <w:rPr>
          <w:color w:val="808080" w:themeColor="background1" w:themeShade="80"/>
        </w:rPr>
        <w:t xml:space="preserve"> Anwes</w:t>
      </w:r>
      <w:r w:rsidR="002902B8" w:rsidRPr="00562CF5">
        <w:rPr>
          <w:color w:val="808080" w:themeColor="background1" w:themeShade="80"/>
        </w:rPr>
        <w:t xml:space="preserve">enheitsübersicht, Meldungen und Markierungen für </w:t>
      </w:r>
      <w:r w:rsidR="00C71DFE" w:rsidRPr="00562CF5">
        <w:rPr>
          <w:color w:val="808080" w:themeColor="background1" w:themeShade="80"/>
        </w:rPr>
        <w:t>ungelesene Elemente</w:t>
      </w:r>
      <w:r w:rsidR="002902B8" w:rsidRPr="00562CF5">
        <w:rPr>
          <w:color w:val="808080" w:themeColor="background1" w:themeShade="80"/>
        </w:rPr>
        <w:t xml:space="preserve">. </w:t>
      </w:r>
      <w:r w:rsidR="00C71DFE" w:rsidRPr="00562CF5">
        <w:rPr>
          <w:color w:val="808080" w:themeColor="background1" w:themeShade="80"/>
        </w:rPr>
        <w:t>Mit dem neuen integrierten SharePoint Files-Tool können Sie leicht Dokumente von Microsoft Office SharePoint Server 2007 oder von einer Teamwebsite in Windows SharePoint Services 3.0</w:t>
      </w:r>
      <w:r w:rsidRPr="00562CF5">
        <w:rPr>
          <w:color w:val="808080" w:themeColor="background1" w:themeShade="80"/>
        </w:rPr>
        <w:t xml:space="preserve"> austauschen</w:t>
      </w:r>
      <w:r w:rsidR="00C71DFE" w:rsidRPr="00562CF5">
        <w:rPr>
          <w:color w:val="808080" w:themeColor="background1" w:themeShade="80"/>
        </w:rPr>
        <w:t>.</w:t>
      </w:r>
      <w:r w:rsidR="00A503A6" w:rsidRPr="00562CF5">
        <w:rPr>
          <w:color w:val="808080" w:themeColor="background1" w:themeShade="80"/>
        </w:rPr>
        <w:t xml:space="preserve"> </w:t>
      </w:r>
      <w:r w:rsidRPr="00562CF5">
        <w:rPr>
          <w:color w:val="808080" w:themeColor="background1" w:themeShade="80"/>
        </w:rPr>
        <w:t>Das ebenfalls neu hinzugekommene integrierte</w:t>
      </w:r>
      <w:r w:rsidR="00A503A6" w:rsidRPr="00562CF5">
        <w:rPr>
          <w:color w:val="808080" w:themeColor="background1" w:themeShade="80"/>
        </w:rPr>
        <w:t xml:space="preserve"> InfoPath-Formulartool </w:t>
      </w:r>
      <w:r w:rsidRPr="00562CF5">
        <w:rPr>
          <w:color w:val="808080" w:themeColor="background1" w:themeShade="80"/>
        </w:rPr>
        <w:t xml:space="preserve">ermöglicht Ihnen </w:t>
      </w:r>
      <w:r w:rsidR="00A503A6" w:rsidRPr="00562CF5">
        <w:rPr>
          <w:color w:val="808080" w:themeColor="background1" w:themeShade="80"/>
        </w:rPr>
        <w:t xml:space="preserve">in Office InfoPath 2007 erstellte Formulare </w:t>
      </w:r>
      <w:r w:rsidRPr="00562CF5">
        <w:rPr>
          <w:color w:val="808080" w:themeColor="background1" w:themeShade="80"/>
        </w:rPr>
        <w:t xml:space="preserve">zu </w:t>
      </w:r>
      <w:r w:rsidR="00A503A6" w:rsidRPr="00562CF5">
        <w:rPr>
          <w:color w:val="808080" w:themeColor="background1" w:themeShade="80"/>
        </w:rPr>
        <w:t xml:space="preserve">importieren und so Daten in Feldern, z. B. Statusberichte und Fragebögen, direkt in den Projektarbeitsbereichen </w:t>
      </w:r>
      <w:r w:rsidRPr="00562CF5">
        <w:rPr>
          <w:color w:val="808080" w:themeColor="background1" w:themeShade="80"/>
        </w:rPr>
        <w:t xml:space="preserve">zu </w:t>
      </w:r>
      <w:r w:rsidR="00A503A6" w:rsidRPr="00562CF5">
        <w:rPr>
          <w:color w:val="808080" w:themeColor="background1" w:themeShade="80"/>
        </w:rPr>
        <w:t>sammeln und nach</w:t>
      </w:r>
      <w:r w:rsidRPr="00562CF5">
        <w:rPr>
          <w:color w:val="808080" w:themeColor="background1" w:themeShade="80"/>
        </w:rPr>
        <w:t>zu</w:t>
      </w:r>
      <w:r w:rsidR="00A503A6" w:rsidRPr="00562CF5">
        <w:rPr>
          <w:color w:val="808080" w:themeColor="background1" w:themeShade="80"/>
        </w:rPr>
        <w:t>verfolgen.</w:t>
      </w:r>
    </w:p>
    <w:p w:rsidR="00A503A6" w:rsidRPr="00562CF5" w:rsidRDefault="00A503A6" w:rsidP="00C71DFE">
      <w:pPr>
        <w:spacing w:after="210" w:line="240" w:lineRule="auto"/>
        <w:ind w:left="2055" w:right="720"/>
        <w:jc w:val="both"/>
        <w:rPr>
          <w:color w:val="808080" w:themeColor="background1" w:themeShade="80"/>
        </w:rPr>
      </w:pPr>
      <w:r w:rsidRPr="00562CF5">
        <w:rPr>
          <w:color w:val="808080" w:themeColor="background1" w:themeShade="80"/>
        </w:rPr>
        <w:t xml:space="preserve">Microsoft Office Groove 2007 </w:t>
      </w:r>
      <w:r w:rsidR="00B27EAB" w:rsidRPr="00562CF5">
        <w:rPr>
          <w:color w:val="808080" w:themeColor="background1" w:themeShade="80"/>
        </w:rPr>
        <w:t xml:space="preserve">unterstützt 28 Sprachen und </w:t>
      </w:r>
      <w:r w:rsidRPr="00562CF5">
        <w:rPr>
          <w:color w:val="808080" w:themeColor="background1" w:themeShade="80"/>
        </w:rPr>
        <w:t xml:space="preserve">ist das ideale Werkzeug für projektbezogene Gruppenarbeiten im </w:t>
      </w:r>
      <w:r w:rsidR="001D5C0E" w:rsidRPr="00562CF5">
        <w:rPr>
          <w:color w:val="808080" w:themeColor="background1" w:themeShade="80"/>
        </w:rPr>
        <w:t xml:space="preserve">mehrsprachigem </w:t>
      </w:r>
      <w:r w:rsidRPr="00562CF5">
        <w:rPr>
          <w:color w:val="808080" w:themeColor="background1" w:themeShade="80"/>
        </w:rPr>
        <w:t>Lehr- u</w:t>
      </w:r>
      <w:r w:rsidR="00B27EAB" w:rsidRPr="00562CF5">
        <w:rPr>
          <w:color w:val="808080" w:themeColor="background1" w:themeShade="80"/>
        </w:rPr>
        <w:t>nd Lernumfeld</w:t>
      </w:r>
      <w:r w:rsidR="001D5C0E" w:rsidRPr="00562CF5">
        <w:rPr>
          <w:color w:val="808080" w:themeColor="background1" w:themeShade="80"/>
        </w:rPr>
        <w:t>.</w:t>
      </w:r>
    </w:p>
    <w:p w:rsidR="00C71DFE" w:rsidRPr="00562CF5" w:rsidRDefault="00C71DFE" w:rsidP="00C71DFE">
      <w:pPr>
        <w:spacing w:line="240" w:lineRule="auto"/>
        <w:ind w:left="1985" w:right="708"/>
        <w:jc w:val="both"/>
        <w:rPr>
          <w:color w:val="808080" w:themeColor="background1" w:themeShade="80"/>
        </w:rPr>
      </w:pPr>
    </w:p>
    <w:sectPr w:rsidR="00C71DFE" w:rsidRPr="00562CF5" w:rsidSect="0088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C0F" w:rsidRDefault="00ED3C0F" w:rsidP="00ED3C0F">
      <w:pPr>
        <w:spacing w:after="0" w:line="240" w:lineRule="auto"/>
      </w:pPr>
      <w:r>
        <w:separator/>
      </w:r>
    </w:p>
  </w:endnote>
  <w:endnote w:type="continuationSeparator" w:id="0">
    <w:p w:rsidR="00ED3C0F" w:rsidRDefault="00ED3C0F" w:rsidP="00ED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0F" w:rsidRDefault="00ED3C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0F" w:rsidRDefault="00ED3C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0F" w:rsidRDefault="00ED3C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C0F" w:rsidRDefault="00ED3C0F" w:rsidP="00ED3C0F">
      <w:pPr>
        <w:spacing w:after="0" w:line="240" w:lineRule="auto"/>
      </w:pPr>
      <w:r>
        <w:separator/>
      </w:r>
    </w:p>
  </w:footnote>
  <w:footnote w:type="continuationSeparator" w:id="0">
    <w:p w:rsidR="00ED3C0F" w:rsidRDefault="00ED3C0F" w:rsidP="00ED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0F" w:rsidRDefault="00ED3C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0F" w:rsidRDefault="00ED3C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0F" w:rsidRDefault="00ED3C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C69C3"/>
    <w:rsid w:val="0002422F"/>
    <w:rsid w:val="000B1218"/>
    <w:rsid w:val="000B2FAA"/>
    <w:rsid w:val="000E33F6"/>
    <w:rsid w:val="00165287"/>
    <w:rsid w:val="001D5C0E"/>
    <w:rsid w:val="002054DE"/>
    <w:rsid w:val="002902B8"/>
    <w:rsid w:val="00343388"/>
    <w:rsid w:val="0037123D"/>
    <w:rsid w:val="0038583E"/>
    <w:rsid w:val="003C2E76"/>
    <w:rsid w:val="003D0A2E"/>
    <w:rsid w:val="003D227B"/>
    <w:rsid w:val="004A4384"/>
    <w:rsid w:val="00513517"/>
    <w:rsid w:val="005613E4"/>
    <w:rsid w:val="00562CF5"/>
    <w:rsid w:val="00574ABA"/>
    <w:rsid w:val="00584119"/>
    <w:rsid w:val="005E0B58"/>
    <w:rsid w:val="005E548E"/>
    <w:rsid w:val="005F352A"/>
    <w:rsid w:val="00652B68"/>
    <w:rsid w:val="006D2DE9"/>
    <w:rsid w:val="00701277"/>
    <w:rsid w:val="00846D04"/>
    <w:rsid w:val="008827DA"/>
    <w:rsid w:val="00882F5A"/>
    <w:rsid w:val="00890613"/>
    <w:rsid w:val="008B698E"/>
    <w:rsid w:val="008F6DCC"/>
    <w:rsid w:val="009C69C3"/>
    <w:rsid w:val="00A503A6"/>
    <w:rsid w:val="00A653F0"/>
    <w:rsid w:val="00A859CE"/>
    <w:rsid w:val="00B01717"/>
    <w:rsid w:val="00B13ABB"/>
    <w:rsid w:val="00B27EAB"/>
    <w:rsid w:val="00BD35CD"/>
    <w:rsid w:val="00C3650E"/>
    <w:rsid w:val="00C5012B"/>
    <w:rsid w:val="00C55D91"/>
    <w:rsid w:val="00C71DFE"/>
    <w:rsid w:val="00C80FA5"/>
    <w:rsid w:val="00CE7478"/>
    <w:rsid w:val="00D23B90"/>
    <w:rsid w:val="00DD538F"/>
    <w:rsid w:val="00DE7314"/>
    <w:rsid w:val="00DE7A19"/>
    <w:rsid w:val="00DF2A3B"/>
    <w:rsid w:val="00E655D0"/>
    <w:rsid w:val="00E84CF5"/>
    <w:rsid w:val="00E93056"/>
    <w:rsid w:val="00ED3C0F"/>
    <w:rsid w:val="00F25BE7"/>
    <w:rsid w:val="00FA35E4"/>
    <w:rsid w:val="00FC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3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C0F"/>
  </w:style>
  <w:style w:type="paragraph" w:styleId="Footer">
    <w:name w:val="footer"/>
    <w:basedOn w:val="Normal"/>
    <w:link w:val="FooterChar"/>
    <w:uiPriority w:val="99"/>
    <w:semiHidden/>
    <w:unhideWhenUsed/>
    <w:rsid w:val="00ED3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116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356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952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493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220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2010-05-05T11:59:00Z</dcterms:created>
  <dcterms:modified xsi:type="dcterms:W3CDTF">2010-05-05T11:59:00Z</dcterms:modified>
</cp:coreProperties>
</file>