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9C2" w:rsidRDefault="00F049C2" w:rsidP="00EF777C">
      <w:pPr>
        <w:pStyle w:val="Title"/>
      </w:pPr>
      <w:r>
        <w:t>ASP.NET MVC</w:t>
      </w:r>
      <w:r w:rsidR="001377DB">
        <w:t xml:space="preserve"> </w:t>
      </w:r>
      <w:r w:rsidR="00B92458">
        <w:t>Beta</w:t>
      </w:r>
      <w:r>
        <w:t xml:space="preserve"> Release Notes</w:t>
      </w:r>
    </w:p>
    <w:p w:rsidR="001C6644" w:rsidRPr="007423AB" w:rsidRDefault="001C6644" w:rsidP="001C6644">
      <w:r w:rsidRPr="007423AB">
        <w:t xml:space="preserve">This document describes changes </w:t>
      </w:r>
      <w:r w:rsidR="00E3668A" w:rsidRPr="007423AB">
        <w:t xml:space="preserve">that have been </w:t>
      </w:r>
      <w:r w:rsidRPr="007423AB">
        <w:t xml:space="preserve">made to the ASP.NET MVC framework </w:t>
      </w:r>
      <w:r w:rsidR="00326CE6" w:rsidRPr="007423AB">
        <w:t xml:space="preserve">since previous releases </w:t>
      </w:r>
      <w:r w:rsidR="0043486C" w:rsidRPr="007423AB">
        <w:t xml:space="preserve">for </w:t>
      </w:r>
      <w:r w:rsidR="00326CE6" w:rsidRPr="007423AB">
        <w:t xml:space="preserve">the </w:t>
      </w:r>
      <w:r w:rsidR="0092123A" w:rsidRPr="007423AB">
        <w:t xml:space="preserve">current </w:t>
      </w:r>
      <w:r w:rsidR="004A4409" w:rsidRPr="007423AB">
        <w:t>Beta</w:t>
      </w:r>
      <w:r w:rsidR="000A7E40" w:rsidRPr="007423AB">
        <w:t xml:space="preserve"> </w:t>
      </w:r>
      <w:r w:rsidRPr="007423AB">
        <w:t xml:space="preserve">release. It also describes changes </w:t>
      </w:r>
      <w:r w:rsidR="0092123A" w:rsidRPr="007423AB">
        <w:t xml:space="preserve">that </w:t>
      </w:r>
      <w:r w:rsidRPr="007423AB">
        <w:t>you must make in existing MVC applications to run with the new release.</w:t>
      </w:r>
    </w:p>
    <w:p w:rsidR="00675A74" w:rsidRDefault="00C10EAB">
      <w:pPr>
        <w:pStyle w:val="TOC1"/>
        <w:rPr>
          <w:rFonts w:ascii="Times New Roman" w:hAnsi="Times New Roman"/>
          <w:noProof/>
          <w:sz w:val="24"/>
          <w:szCs w:val="24"/>
          <w:lang w:bidi="ar-SA"/>
        </w:rPr>
      </w:pPr>
      <w:r>
        <w:fldChar w:fldCharType="begin"/>
      </w:r>
      <w:r>
        <w:instrText xml:space="preserve"> TOC \o "1-2" \h \z \u </w:instrText>
      </w:r>
      <w:r>
        <w:fldChar w:fldCharType="separate"/>
      </w:r>
      <w:hyperlink w:anchor="_Toc210044483" w:history="1">
        <w:r w:rsidR="00675A74" w:rsidRPr="0031656C">
          <w:rPr>
            <w:rStyle w:val="Hyperlink"/>
            <w:noProof/>
          </w:rPr>
          <w:t>What’s New</w:t>
        </w:r>
        <w:r w:rsidR="00675A74">
          <w:rPr>
            <w:noProof/>
            <w:webHidden/>
          </w:rPr>
          <w:tab/>
        </w:r>
        <w:r w:rsidR="00675A74">
          <w:rPr>
            <w:noProof/>
            <w:webHidden/>
          </w:rPr>
          <w:fldChar w:fldCharType="begin"/>
        </w:r>
        <w:r w:rsidR="00675A74">
          <w:rPr>
            <w:noProof/>
            <w:webHidden/>
          </w:rPr>
          <w:instrText xml:space="preserve"> PAGEREF _Toc210044483 \h </w:instrText>
        </w:r>
        <w:r w:rsidR="00E26B22">
          <w:rPr>
            <w:noProof/>
          </w:rPr>
        </w:r>
        <w:r w:rsidR="00675A74">
          <w:rPr>
            <w:noProof/>
            <w:webHidden/>
          </w:rPr>
          <w:fldChar w:fldCharType="separate"/>
        </w:r>
        <w:r w:rsidR="00D510A4">
          <w:rPr>
            <w:noProof/>
            <w:webHidden/>
          </w:rPr>
          <w:t>2</w:t>
        </w:r>
        <w:r w:rsidR="00675A74">
          <w:rPr>
            <w:noProof/>
            <w:webHidden/>
          </w:rPr>
          <w:fldChar w:fldCharType="end"/>
        </w:r>
      </w:hyperlink>
    </w:p>
    <w:p w:rsidR="00675A74" w:rsidRDefault="00675A74">
      <w:pPr>
        <w:pStyle w:val="TOC1"/>
        <w:rPr>
          <w:rFonts w:ascii="Times New Roman" w:hAnsi="Times New Roman"/>
          <w:noProof/>
          <w:sz w:val="24"/>
          <w:szCs w:val="24"/>
          <w:lang w:bidi="ar-SA"/>
        </w:rPr>
      </w:pPr>
      <w:hyperlink w:anchor="_Toc210044484" w:history="1">
        <w:r w:rsidRPr="0031656C">
          <w:rPr>
            <w:rStyle w:val="Hyperlink"/>
            <w:noProof/>
          </w:rPr>
          <w:t>MVC Futures</w:t>
        </w:r>
        <w:r>
          <w:rPr>
            <w:noProof/>
            <w:webHidden/>
          </w:rPr>
          <w:tab/>
        </w:r>
        <w:r>
          <w:rPr>
            <w:noProof/>
            <w:webHidden/>
          </w:rPr>
          <w:fldChar w:fldCharType="begin"/>
        </w:r>
        <w:r>
          <w:rPr>
            <w:noProof/>
            <w:webHidden/>
          </w:rPr>
          <w:instrText xml:space="preserve"> PAGEREF _Toc210044484 \h </w:instrText>
        </w:r>
        <w:r w:rsidR="00E26B22">
          <w:rPr>
            <w:noProof/>
          </w:rPr>
        </w:r>
        <w:r>
          <w:rPr>
            <w:noProof/>
            <w:webHidden/>
          </w:rPr>
          <w:fldChar w:fldCharType="separate"/>
        </w:r>
        <w:r w:rsidR="00D510A4">
          <w:rPr>
            <w:noProof/>
            <w:webHidden/>
          </w:rPr>
          <w:t>2</w:t>
        </w:r>
        <w:r>
          <w:rPr>
            <w:noProof/>
            <w:webHidden/>
          </w:rPr>
          <w:fldChar w:fldCharType="end"/>
        </w:r>
      </w:hyperlink>
    </w:p>
    <w:p w:rsidR="00675A74" w:rsidRDefault="00675A74">
      <w:pPr>
        <w:pStyle w:val="TOC1"/>
        <w:rPr>
          <w:rFonts w:ascii="Times New Roman" w:hAnsi="Times New Roman"/>
          <w:noProof/>
          <w:sz w:val="24"/>
          <w:szCs w:val="24"/>
          <w:lang w:bidi="ar-SA"/>
        </w:rPr>
      </w:pPr>
      <w:hyperlink w:anchor="_Toc210044485" w:history="1">
        <w:r w:rsidRPr="0031656C">
          <w:rPr>
            <w:rStyle w:val="Hyperlink"/>
            <w:noProof/>
          </w:rPr>
          <w:t>Beta Installer and the GAC</w:t>
        </w:r>
        <w:r>
          <w:rPr>
            <w:noProof/>
            <w:webHidden/>
          </w:rPr>
          <w:tab/>
        </w:r>
        <w:r>
          <w:rPr>
            <w:noProof/>
            <w:webHidden/>
          </w:rPr>
          <w:fldChar w:fldCharType="begin"/>
        </w:r>
        <w:r>
          <w:rPr>
            <w:noProof/>
            <w:webHidden/>
          </w:rPr>
          <w:instrText xml:space="preserve"> PAGEREF _Toc210044485 \h </w:instrText>
        </w:r>
        <w:r w:rsidR="00E26B22">
          <w:rPr>
            <w:noProof/>
          </w:rPr>
        </w:r>
        <w:r>
          <w:rPr>
            <w:noProof/>
            <w:webHidden/>
          </w:rPr>
          <w:fldChar w:fldCharType="separate"/>
        </w:r>
        <w:r w:rsidR="00D510A4">
          <w:rPr>
            <w:noProof/>
            <w:webHidden/>
          </w:rPr>
          <w:t>2</w:t>
        </w:r>
        <w:r>
          <w:rPr>
            <w:noProof/>
            <w:webHidden/>
          </w:rPr>
          <w:fldChar w:fldCharType="end"/>
        </w:r>
      </w:hyperlink>
    </w:p>
    <w:p w:rsidR="00675A74" w:rsidRDefault="00675A74">
      <w:pPr>
        <w:pStyle w:val="TOC1"/>
        <w:rPr>
          <w:rFonts w:ascii="Times New Roman" w:hAnsi="Times New Roman"/>
          <w:noProof/>
          <w:sz w:val="24"/>
          <w:szCs w:val="24"/>
          <w:lang w:bidi="ar-SA"/>
        </w:rPr>
      </w:pPr>
      <w:hyperlink w:anchor="_Toc210044486" w:history="1">
        <w:r w:rsidRPr="0031656C">
          <w:rPr>
            <w:rStyle w:val="Hyperlink"/>
            <w:noProof/>
          </w:rPr>
          <w:t>Changes Made Between Preview 3 and Beta</w:t>
        </w:r>
        <w:r>
          <w:rPr>
            <w:noProof/>
            <w:webHidden/>
          </w:rPr>
          <w:tab/>
        </w:r>
        <w:r>
          <w:rPr>
            <w:noProof/>
            <w:webHidden/>
          </w:rPr>
          <w:fldChar w:fldCharType="begin"/>
        </w:r>
        <w:r>
          <w:rPr>
            <w:noProof/>
            <w:webHidden/>
          </w:rPr>
          <w:instrText xml:space="preserve"> PAGEREF _Toc210044486 \h </w:instrText>
        </w:r>
        <w:r w:rsidR="00E26B22">
          <w:rPr>
            <w:noProof/>
          </w:rPr>
        </w:r>
        <w:r>
          <w:rPr>
            <w:noProof/>
            <w:webHidden/>
          </w:rPr>
          <w:fldChar w:fldCharType="separate"/>
        </w:r>
        <w:r w:rsidR="00D510A4">
          <w:rPr>
            <w:noProof/>
            <w:webHidden/>
          </w:rPr>
          <w:t>3</w:t>
        </w:r>
        <w:r>
          <w:rPr>
            <w:noProof/>
            <w:webHidden/>
          </w:rPr>
          <w:fldChar w:fldCharType="end"/>
        </w:r>
      </w:hyperlink>
    </w:p>
    <w:p w:rsidR="00675A74" w:rsidRDefault="00675A74">
      <w:pPr>
        <w:pStyle w:val="TOC2"/>
        <w:rPr>
          <w:rFonts w:ascii="Times New Roman" w:hAnsi="Times New Roman"/>
          <w:noProof/>
          <w:sz w:val="24"/>
          <w:szCs w:val="24"/>
          <w:lang w:bidi="ar-SA"/>
        </w:rPr>
      </w:pPr>
      <w:hyperlink w:anchor="_Toc210044487" w:history="1">
        <w:r w:rsidRPr="0031656C">
          <w:rPr>
            <w:rStyle w:val="Hyperlink"/>
            <w:noProof/>
          </w:rPr>
          <w:t>New Simple Membership Features in the Default Project Template</w:t>
        </w:r>
        <w:r>
          <w:rPr>
            <w:noProof/>
            <w:webHidden/>
          </w:rPr>
          <w:tab/>
        </w:r>
        <w:r>
          <w:rPr>
            <w:noProof/>
            <w:webHidden/>
          </w:rPr>
          <w:fldChar w:fldCharType="begin"/>
        </w:r>
        <w:r>
          <w:rPr>
            <w:noProof/>
            <w:webHidden/>
          </w:rPr>
          <w:instrText xml:space="preserve"> PAGEREF _Toc210044487 \h </w:instrText>
        </w:r>
        <w:r w:rsidR="00E26B22">
          <w:rPr>
            <w:noProof/>
          </w:rPr>
        </w:r>
        <w:r>
          <w:rPr>
            <w:noProof/>
            <w:webHidden/>
          </w:rPr>
          <w:fldChar w:fldCharType="separate"/>
        </w:r>
        <w:r w:rsidR="00D510A4">
          <w:rPr>
            <w:noProof/>
            <w:webHidden/>
          </w:rPr>
          <w:t>3</w:t>
        </w:r>
        <w:r>
          <w:rPr>
            <w:noProof/>
            <w:webHidden/>
          </w:rPr>
          <w:fldChar w:fldCharType="end"/>
        </w:r>
      </w:hyperlink>
    </w:p>
    <w:p w:rsidR="00675A74" w:rsidRDefault="00675A74">
      <w:pPr>
        <w:pStyle w:val="TOC2"/>
        <w:rPr>
          <w:rFonts w:ascii="Times New Roman" w:hAnsi="Times New Roman"/>
          <w:noProof/>
          <w:sz w:val="24"/>
          <w:szCs w:val="24"/>
          <w:lang w:bidi="ar-SA"/>
        </w:rPr>
      </w:pPr>
      <w:hyperlink w:anchor="_Toc210044488" w:history="1">
        <w:r w:rsidRPr="0031656C">
          <w:rPr>
            <w:rStyle w:val="Hyperlink"/>
            <w:noProof/>
          </w:rPr>
          <w:t>New Filter Types for Authorization and Exception Handling</w:t>
        </w:r>
        <w:r>
          <w:rPr>
            <w:noProof/>
            <w:webHidden/>
          </w:rPr>
          <w:tab/>
        </w:r>
        <w:r>
          <w:rPr>
            <w:noProof/>
            <w:webHidden/>
          </w:rPr>
          <w:fldChar w:fldCharType="begin"/>
        </w:r>
        <w:r>
          <w:rPr>
            <w:noProof/>
            <w:webHidden/>
          </w:rPr>
          <w:instrText xml:space="preserve"> PAGEREF _Toc210044488 \h </w:instrText>
        </w:r>
        <w:r w:rsidR="00E26B22">
          <w:rPr>
            <w:noProof/>
          </w:rPr>
        </w:r>
        <w:r>
          <w:rPr>
            <w:noProof/>
            <w:webHidden/>
          </w:rPr>
          <w:fldChar w:fldCharType="separate"/>
        </w:r>
        <w:r w:rsidR="00D510A4">
          <w:rPr>
            <w:noProof/>
            <w:webHidden/>
          </w:rPr>
          <w:t>3</w:t>
        </w:r>
        <w:r>
          <w:rPr>
            <w:noProof/>
            <w:webHidden/>
          </w:rPr>
          <w:fldChar w:fldCharType="end"/>
        </w:r>
      </w:hyperlink>
    </w:p>
    <w:p w:rsidR="00675A74" w:rsidRDefault="00675A74">
      <w:pPr>
        <w:pStyle w:val="TOC2"/>
        <w:rPr>
          <w:rFonts w:ascii="Times New Roman" w:hAnsi="Times New Roman"/>
          <w:noProof/>
          <w:sz w:val="24"/>
          <w:szCs w:val="24"/>
          <w:lang w:bidi="ar-SA"/>
        </w:rPr>
      </w:pPr>
      <w:hyperlink w:anchor="_Toc210044489" w:history="1">
        <w:r w:rsidRPr="0031656C">
          <w:rPr>
            <w:rStyle w:val="Hyperlink"/>
            <w:noProof/>
          </w:rPr>
          <w:t>New Output Cache Filter</w:t>
        </w:r>
        <w:r>
          <w:rPr>
            <w:noProof/>
            <w:webHidden/>
          </w:rPr>
          <w:tab/>
        </w:r>
        <w:r>
          <w:rPr>
            <w:noProof/>
            <w:webHidden/>
          </w:rPr>
          <w:fldChar w:fldCharType="begin"/>
        </w:r>
        <w:r>
          <w:rPr>
            <w:noProof/>
            <w:webHidden/>
          </w:rPr>
          <w:instrText xml:space="preserve"> PAGEREF _Toc210044489 \h </w:instrText>
        </w:r>
        <w:r w:rsidR="00E26B22">
          <w:rPr>
            <w:noProof/>
          </w:rPr>
        </w:r>
        <w:r>
          <w:rPr>
            <w:noProof/>
            <w:webHidden/>
          </w:rPr>
          <w:fldChar w:fldCharType="separate"/>
        </w:r>
        <w:r w:rsidR="00D510A4">
          <w:rPr>
            <w:noProof/>
            <w:webHidden/>
          </w:rPr>
          <w:t>4</w:t>
        </w:r>
        <w:r>
          <w:rPr>
            <w:noProof/>
            <w:webHidden/>
          </w:rPr>
          <w:fldChar w:fldCharType="end"/>
        </w:r>
      </w:hyperlink>
    </w:p>
    <w:p w:rsidR="00675A74" w:rsidRDefault="00675A74">
      <w:pPr>
        <w:pStyle w:val="TOC2"/>
        <w:rPr>
          <w:rFonts w:ascii="Times New Roman" w:hAnsi="Times New Roman"/>
          <w:noProof/>
          <w:sz w:val="24"/>
          <w:szCs w:val="24"/>
          <w:lang w:bidi="ar-SA"/>
        </w:rPr>
      </w:pPr>
      <w:hyperlink w:anchor="_Toc210044490" w:history="1">
        <w:r w:rsidRPr="0031656C">
          <w:rPr>
            <w:rStyle w:val="Hyperlink"/>
            <w:noProof/>
          </w:rPr>
          <w:t>Changes for ASP.NET AJAX</w:t>
        </w:r>
        <w:r>
          <w:rPr>
            <w:noProof/>
            <w:webHidden/>
          </w:rPr>
          <w:tab/>
        </w:r>
        <w:r>
          <w:rPr>
            <w:noProof/>
            <w:webHidden/>
          </w:rPr>
          <w:fldChar w:fldCharType="begin"/>
        </w:r>
        <w:r>
          <w:rPr>
            <w:noProof/>
            <w:webHidden/>
          </w:rPr>
          <w:instrText xml:space="preserve"> PAGEREF _Toc210044490 \h </w:instrText>
        </w:r>
        <w:r w:rsidR="00E26B22">
          <w:rPr>
            <w:noProof/>
          </w:rPr>
        </w:r>
        <w:r>
          <w:rPr>
            <w:noProof/>
            <w:webHidden/>
          </w:rPr>
          <w:fldChar w:fldCharType="separate"/>
        </w:r>
        <w:r w:rsidR="00D510A4">
          <w:rPr>
            <w:noProof/>
            <w:webHidden/>
          </w:rPr>
          <w:t>4</w:t>
        </w:r>
        <w:r>
          <w:rPr>
            <w:noProof/>
            <w:webHidden/>
          </w:rPr>
          <w:fldChar w:fldCharType="end"/>
        </w:r>
      </w:hyperlink>
    </w:p>
    <w:p w:rsidR="00675A74" w:rsidRDefault="00675A74">
      <w:pPr>
        <w:pStyle w:val="TOC2"/>
        <w:rPr>
          <w:rFonts w:ascii="Times New Roman" w:hAnsi="Times New Roman"/>
          <w:noProof/>
          <w:sz w:val="24"/>
          <w:szCs w:val="24"/>
          <w:lang w:bidi="ar-SA"/>
        </w:rPr>
      </w:pPr>
      <w:hyperlink w:anchor="_Toc210044491" w:history="1">
        <w:r w:rsidRPr="0031656C">
          <w:rPr>
            <w:rStyle w:val="Hyperlink"/>
            <w:noProof/>
          </w:rPr>
          <w:t>Namespaces in Routes</w:t>
        </w:r>
        <w:r>
          <w:rPr>
            <w:noProof/>
            <w:webHidden/>
          </w:rPr>
          <w:tab/>
        </w:r>
        <w:r>
          <w:rPr>
            <w:noProof/>
            <w:webHidden/>
          </w:rPr>
          <w:fldChar w:fldCharType="begin"/>
        </w:r>
        <w:r>
          <w:rPr>
            <w:noProof/>
            <w:webHidden/>
          </w:rPr>
          <w:instrText xml:space="preserve"> PAGEREF _Toc210044491 \h </w:instrText>
        </w:r>
        <w:r w:rsidR="00E26B22">
          <w:rPr>
            <w:noProof/>
          </w:rPr>
        </w:r>
        <w:r>
          <w:rPr>
            <w:noProof/>
            <w:webHidden/>
          </w:rPr>
          <w:fldChar w:fldCharType="separate"/>
        </w:r>
        <w:r w:rsidR="00D510A4">
          <w:rPr>
            <w:noProof/>
            <w:webHidden/>
          </w:rPr>
          <w:t>4</w:t>
        </w:r>
        <w:r>
          <w:rPr>
            <w:noProof/>
            <w:webHidden/>
          </w:rPr>
          <w:fldChar w:fldCharType="end"/>
        </w:r>
      </w:hyperlink>
    </w:p>
    <w:p w:rsidR="00675A74" w:rsidRDefault="00675A74">
      <w:pPr>
        <w:pStyle w:val="TOC2"/>
        <w:rPr>
          <w:rFonts w:ascii="Times New Roman" w:hAnsi="Times New Roman"/>
          <w:noProof/>
          <w:sz w:val="24"/>
          <w:szCs w:val="24"/>
          <w:lang w:bidi="ar-SA"/>
        </w:rPr>
      </w:pPr>
      <w:hyperlink w:anchor="_Toc210044492" w:history="1">
        <w:r w:rsidRPr="0031656C">
          <w:rPr>
            <w:rStyle w:val="Hyperlink"/>
            <w:noProof/>
          </w:rPr>
          <w:t>New Interface for Enhanced Testability of TempData</w:t>
        </w:r>
        <w:r>
          <w:rPr>
            <w:noProof/>
            <w:webHidden/>
          </w:rPr>
          <w:tab/>
        </w:r>
        <w:r>
          <w:rPr>
            <w:noProof/>
            <w:webHidden/>
          </w:rPr>
          <w:fldChar w:fldCharType="begin"/>
        </w:r>
        <w:r>
          <w:rPr>
            <w:noProof/>
            <w:webHidden/>
          </w:rPr>
          <w:instrText xml:space="preserve"> PAGEREF _Toc210044492 \h </w:instrText>
        </w:r>
        <w:r w:rsidR="00E26B22">
          <w:rPr>
            <w:noProof/>
          </w:rPr>
        </w:r>
        <w:r>
          <w:rPr>
            <w:noProof/>
            <w:webHidden/>
          </w:rPr>
          <w:fldChar w:fldCharType="separate"/>
        </w:r>
        <w:r w:rsidR="00D510A4">
          <w:rPr>
            <w:noProof/>
            <w:webHidden/>
          </w:rPr>
          <w:t>5</w:t>
        </w:r>
        <w:r>
          <w:rPr>
            <w:noProof/>
            <w:webHidden/>
          </w:rPr>
          <w:fldChar w:fldCharType="end"/>
        </w:r>
      </w:hyperlink>
    </w:p>
    <w:p w:rsidR="00675A74" w:rsidRDefault="00675A74">
      <w:pPr>
        <w:pStyle w:val="TOC2"/>
        <w:rPr>
          <w:rFonts w:ascii="Times New Roman" w:hAnsi="Times New Roman"/>
          <w:noProof/>
          <w:sz w:val="24"/>
          <w:szCs w:val="24"/>
          <w:lang w:bidi="ar-SA"/>
        </w:rPr>
      </w:pPr>
      <w:hyperlink w:anchor="_Toc210044493" w:history="1">
        <w:r w:rsidRPr="0031656C">
          <w:rPr>
            <w:rStyle w:val="Hyperlink"/>
            <w:noProof/>
          </w:rPr>
          <w:t>ActionInvoker Extensibility Improvements</w:t>
        </w:r>
        <w:r>
          <w:rPr>
            <w:noProof/>
            <w:webHidden/>
          </w:rPr>
          <w:tab/>
        </w:r>
        <w:r>
          <w:rPr>
            <w:noProof/>
            <w:webHidden/>
          </w:rPr>
          <w:fldChar w:fldCharType="begin"/>
        </w:r>
        <w:r>
          <w:rPr>
            <w:noProof/>
            <w:webHidden/>
          </w:rPr>
          <w:instrText xml:space="preserve"> PAGEREF _Toc210044493 \h </w:instrText>
        </w:r>
        <w:r w:rsidR="00E26B22">
          <w:rPr>
            <w:noProof/>
          </w:rPr>
        </w:r>
        <w:r>
          <w:rPr>
            <w:noProof/>
            <w:webHidden/>
          </w:rPr>
          <w:fldChar w:fldCharType="separate"/>
        </w:r>
        <w:r w:rsidR="00D510A4">
          <w:rPr>
            <w:noProof/>
            <w:webHidden/>
          </w:rPr>
          <w:t>5</w:t>
        </w:r>
        <w:r>
          <w:rPr>
            <w:noProof/>
            <w:webHidden/>
          </w:rPr>
          <w:fldChar w:fldCharType="end"/>
        </w:r>
      </w:hyperlink>
    </w:p>
    <w:p w:rsidR="00675A74" w:rsidRDefault="00675A74">
      <w:pPr>
        <w:pStyle w:val="TOC2"/>
        <w:rPr>
          <w:rFonts w:ascii="Times New Roman" w:hAnsi="Times New Roman"/>
          <w:noProof/>
          <w:sz w:val="24"/>
          <w:szCs w:val="24"/>
          <w:lang w:bidi="ar-SA"/>
        </w:rPr>
      </w:pPr>
      <w:hyperlink w:anchor="_Toc210044494" w:history="1">
        <w:r w:rsidRPr="0031656C">
          <w:rPr>
            <w:rStyle w:val="Hyperlink"/>
            <w:noProof/>
          </w:rPr>
          <w:t>ViewDataDictionary</w:t>
        </w:r>
        <w:r>
          <w:rPr>
            <w:noProof/>
            <w:webHidden/>
          </w:rPr>
          <w:tab/>
        </w:r>
        <w:r>
          <w:rPr>
            <w:noProof/>
            <w:webHidden/>
          </w:rPr>
          <w:fldChar w:fldCharType="begin"/>
        </w:r>
        <w:r>
          <w:rPr>
            <w:noProof/>
            <w:webHidden/>
          </w:rPr>
          <w:instrText xml:space="preserve"> PAGEREF _Toc210044494 \h </w:instrText>
        </w:r>
        <w:r w:rsidR="00E26B22">
          <w:rPr>
            <w:noProof/>
          </w:rPr>
        </w:r>
        <w:r>
          <w:rPr>
            <w:noProof/>
            <w:webHidden/>
          </w:rPr>
          <w:fldChar w:fldCharType="separate"/>
        </w:r>
        <w:r w:rsidR="00D510A4">
          <w:rPr>
            <w:noProof/>
            <w:webHidden/>
          </w:rPr>
          <w:t>6</w:t>
        </w:r>
        <w:r>
          <w:rPr>
            <w:noProof/>
            <w:webHidden/>
          </w:rPr>
          <w:fldChar w:fldCharType="end"/>
        </w:r>
      </w:hyperlink>
    </w:p>
    <w:p w:rsidR="00675A74" w:rsidRDefault="00675A74">
      <w:pPr>
        <w:pStyle w:val="TOC2"/>
        <w:rPr>
          <w:rFonts w:ascii="Times New Roman" w:hAnsi="Times New Roman"/>
          <w:noProof/>
          <w:sz w:val="24"/>
          <w:szCs w:val="24"/>
          <w:lang w:bidi="ar-SA"/>
        </w:rPr>
      </w:pPr>
      <w:hyperlink w:anchor="_Toc210044495" w:history="1">
        <w:r w:rsidRPr="0031656C">
          <w:rPr>
            <w:rStyle w:val="Hyperlink"/>
            <w:noProof/>
          </w:rPr>
          <w:t>ViewEngine Improvements</w:t>
        </w:r>
        <w:r>
          <w:rPr>
            <w:noProof/>
            <w:webHidden/>
          </w:rPr>
          <w:tab/>
        </w:r>
        <w:r>
          <w:rPr>
            <w:noProof/>
            <w:webHidden/>
          </w:rPr>
          <w:fldChar w:fldCharType="begin"/>
        </w:r>
        <w:r>
          <w:rPr>
            <w:noProof/>
            <w:webHidden/>
          </w:rPr>
          <w:instrText xml:space="preserve"> PAGEREF _Toc210044495 \h </w:instrText>
        </w:r>
        <w:r w:rsidR="00E26B22">
          <w:rPr>
            <w:noProof/>
          </w:rPr>
        </w:r>
        <w:r>
          <w:rPr>
            <w:noProof/>
            <w:webHidden/>
          </w:rPr>
          <w:fldChar w:fldCharType="separate"/>
        </w:r>
        <w:r w:rsidR="00D510A4">
          <w:rPr>
            <w:noProof/>
            <w:webHidden/>
          </w:rPr>
          <w:t>6</w:t>
        </w:r>
        <w:r>
          <w:rPr>
            <w:noProof/>
            <w:webHidden/>
          </w:rPr>
          <w:fldChar w:fldCharType="end"/>
        </w:r>
      </w:hyperlink>
    </w:p>
    <w:p w:rsidR="00675A74" w:rsidRDefault="00675A74">
      <w:pPr>
        <w:pStyle w:val="TOC2"/>
        <w:rPr>
          <w:rFonts w:ascii="Times New Roman" w:hAnsi="Times New Roman"/>
          <w:noProof/>
          <w:sz w:val="24"/>
          <w:szCs w:val="24"/>
          <w:lang w:bidi="ar-SA"/>
        </w:rPr>
      </w:pPr>
      <w:hyperlink w:anchor="_Toc210044496" w:history="1">
        <w:r w:rsidRPr="0031656C">
          <w:rPr>
            <w:rStyle w:val="Hyperlink"/>
            <w:noProof/>
          </w:rPr>
          <w:t>Helper Improvements</w:t>
        </w:r>
        <w:r>
          <w:rPr>
            <w:noProof/>
            <w:webHidden/>
          </w:rPr>
          <w:tab/>
        </w:r>
        <w:r>
          <w:rPr>
            <w:noProof/>
            <w:webHidden/>
          </w:rPr>
          <w:fldChar w:fldCharType="begin"/>
        </w:r>
        <w:r>
          <w:rPr>
            <w:noProof/>
            <w:webHidden/>
          </w:rPr>
          <w:instrText xml:space="preserve"> PAGEREF _Toc210044496 \h </w:instrText>
        </w:r>
        <w:r w:rsidR="00E26B22">
          <w:rPr>
            <w:noProof/>
          </w:rPr>
        </w:r>
        <w:r>
          <w:rPr>
            <w:noProof/>
            <w:webHidden/>
          </w:rPr>
          <w:fldChar w:fldCharType="separate"/>
        </w:r>
        <w:r w:rsidR="00D510A4">
          <w:rPr>
            <w:noProof/>
            <w:webHidden/>
          </w:rPr>
          <w:t>6</w:t>
        </w:r>
        <w:r>
          <w:rPr>
            <w:noProof/>
            <w:webHidden/>
          </w:rPr>
          <w:fldChar w:fldCharType="end"/>
        </w:r>
      </w:hyperlink>
    </w:p>
    <w:p w:rsidR="00675A74" w:rsidRDefault="00675A74">
      <w:pPr>
        <w:pStyle w:val="TOC2"/>
        <w:rPr>
          <w:rFonts w:ascii="Times New Roman" w:hAnsi="Times New Roman"/>
          <w:noProof/>
          <w:sz w:val="24"/>
          <w:szCs w:val="24"/>
          <w:lang w:bidi="ar-SA"/>
        </w:rPr>
      </w:pPr>
      <w:hyperlink w:anchor="_Toc210044497" w:history="1">
        <w:r w:rsidRPr="0031656C">
          <w:rPr>
            <w:rStyle w:val="Hyperlink"/>
            <w:noProof/>
          </w:rPr>
          <w:t>Controller and Filter Improvements</w:t>
        </w:r>
        <w:r>
          <w:rPr>
            <w:noProof/>
            <w:webHidden/>
          </w:rPr>
          <w:tab/>
        </w:r>
        <w:r>
          <w:rPr>
            <w:noProof/>
            <w:webHidden/>
          </w:rPr>
          <w:fldChar w:fldCharType="begin"/>
        </w:r>
        <w:r>
          <w:rPr>
            <w:noProof/>
            <w:webHidden/>
          </w:rPr>
          <w:instrText xml:space="preserve"> PAGEREF _Toc210044497 \h </w:instrText>
        </w:r>
        <w:r w:rsidR="00E26B22">
          <w:rPr>
            <w:noProof/>
          </w:rPr>
        </w:r>
        <w:r>
          <w:rPr>
            <w:noProof/>
            <w:webHidden/>
          </w:rPr>
          <w:fldChar w:fldCharType="separate"/>
        </w:r>
        <w:r w:rsidR="00D510A4">
          <w:rPr>
            <w:noProof/>
            <w:webHidden/>
          </w:rPr>
          <w:t>7</w:t>
        </w:r>
        <w:r>
          <w:rPr>
            <w:noProof/>
            <w:webHidden/>
          </w:rPr>
          <w:fldChar w:fldCharType="end"/>
        </w:r>
      </w:hyperlink>
    </w:p>
    <w:p w:rsidR="00675A74" w:rsidRDefault="00675A74">
      <w:pPr>
        <w:pStyle w:val="TOC2"/>
        <w:rPr>
          <w:rFonts w:ascii="Times New Roman" w:hAnsi="Times New Roman"/>
          <w:noProof/>
          <w:sz w:val="24"/>
          <w:szCs w:val="24"/>
          <w:lang w:bidi="ar-SA"/>
        </w:rPr>
      </w:pPr>
      <w:hyperlink w:anchor="_Toc210044498" w:history="1">
        <w:r w:rsidRPr="0031656C">
          <w:rPr>
            <w:rStyle w:val="Hyperlink"/>
            <w:noProof/>
          </w:rPr>
          <w:t>Known Issues and Breaking Changes</w:t>
        </w:r>
        <w:r>
          <w:rPr>
            <w:noProof/>
            <w:webHidden/>
          </w:rPr>
          <w:tab/>
        </w:r>
        <w:r>
          <w:rPr>
            <w:noProof/>
            <w:webHidden/>
          </w:rPr>
          <w:fldChar w:fldCharType="begin"/>
        </w:r>
        <w:r>
          <w:rPr>
            <w:noProof/>
            <w:webHidden/>
          </w:rPr>
          <w:instrText xml:space="preserve"> PAGEREF _Toc210044498 \h </w:instrText>
        </w:r>
        <w:r w:rsidR="00E26B22">
          <w:rPr>
            <w:noProof/>
          </w:rPr>
        </w:r>
        <w:r>
          <w:rPr>
            <w:noProof/>
            <w:webHidden/>
          </w:rPr>
          <w:fldChar w:fldCharType="separate"/>
        </w:r>
        <w:r w:rsidR="00D510A4">
          <w:rPr>
            <w:noProof/>
            <w:webHidden/>
          </w:rPr>
          <w:t>9</w:t>
        </w:r>
        <w:r>
          <w:rPr>
            <w:noProof/>
            <w:webHidden/>
          </w:rPr>
          <w:fldChar w:fldCharType="end"/>
        </w:r>
      </w:hyperlink>
    </w:p>
    <w:p w:rsidR="00675A74" w:rsidRDefault="00675A74">
      <w:pPr>
        <w:pStyle w:val="TOC2"/>
        <w:rPr>
          <w:rFonts w:ascii="Times New Roman" w:hAnsi="Times New Roman"/>
          <w:noProof/>
          <w:sz w:val="24"/>
          <w:szCs w:val="24"/>
          <w:lang w:bidi="ar-SA"/>
        </w:rPr>
      </w:pPr>
      <w:hyperlink w:anchor="_Toc210044499" w:history="1">
        <w:r w:rsidRPr="0031656C">
          <w:rPr>
            <w:rStyle w:val="Hyperlink"/>
            <w:noProof/>
          </w:rPr>
          <w:t>Upgrading from CodePlex Preview 3 to ASP.NET MVC Beta</w:t>
        </w:r>
        <w:r>
          <w:rPr>
            <w:noProof/>
            <w:webHidden/>
          </w:rPr>
          <w:tab/>
        </w:r>
        <w:r>
          <w:rPr>
            <w:noProof/>
            <w:webHidden/>
          </w:rPr>
          <w:fldChar w:fldCharType="begin"/>
        </w:r>
        <w:r>
          <w:rPr>
            <w:noProof/>
            <w:webHidden/>
          </w:rPr>
          <w:instrText xml:space="preserve"> PAGEREF _Toc210044499 \h </w:instrText>
        </w:r>
        <w:r w:rsidR="00E26B22">
          <w:rPr>
            <w:noProof/>
          </w:rPr>
        </w:r>
        <w:r>
          <w:rPr>
            <w:noProof/>
            <w:webHidden/>
          </w:rPr>
          <w:fldChar w:fldCharType="separate"/>
        </w:r>
        <w:r w:rsidR="00D510A4">
          <w:rPr>
            <w:noProof/>
            <w:webHidden/>
          </w:rPr>
          <w:t>10</w:t>
        </w:r>
        <w:r>
          <w:rPr>
            <w:noProof/>
            <w:webHidden/>
          </w:rPr>
          <w:fldChar w:fldCharType="end"/>
        </w:r>
      </w:hyperlink>
    </w:p>
    <w:p w:rsidR="00675A74" w:rsidRDefault="00675A74">
      <w:pPr>
        <w:pStyle w:val="TOC1"/>
        <w:rPr>
          <w:rFonts w:ascii="Times New Roman" w:hAnsi="Times New Roman"/>
          <w:noProof/>
          <w:sz w:val="24"/>
          <w:szCs w:val="24"/>
          <w:lang w:bidi="ar-SA"/>
        </w:rPr>
      </w:pPr>
      <w:hyperlink w:anchor="_Toc210044500" w:history="1">
        <w:r w:rsidRPr="0031656C">
          <w:rPr>
            <w:rStyle w:val="Hyperlink"/>
            <w:noProof/>
          </w:rPr>
          <w:t>Changes Made Between CodePlex Preview 5 and Beta</w:t>
        </w:r>
        <w:r>
          <w:rPr>
            <w:noProof/>
            <w:webHidden/>
          </w:rPr>
          <w:tab/>
        </w:r>
        <w:r>
          <w:rPr>
            <w:noProof/>
            <w:webHidden/>
          </w:rPr>
          <w:fldChar w:fldCharType="begin"/>
        </w:r>
        <w:r>
          <w:rPr>
            <w:noProof/>
            <w:webHidden/>
          </w:rPr>
          <w:instrText xml:space="preserve"> PAGEREF _Toc210044500 \h </w:instrText>
        </w:r>
        <w:r w:rsidR="00E26B22">
          <w:rPr>
            <w:noProof/>
          </w:rPr>
        </w:r>
        <w:r>
          <w:rPr>
            <w:noProof/>
            <w:webHidden/>
          </w:rPr>
          <w:fldChar w:fldCharType="separate"/>
        </w:r>
        <w:r w:rsidR="00D510A4">
          <w:rPr>
            <w:noProof/>
            <w:webHidden/>
          </w:rPr>
          <w:t>11</w:t>
        </w:r>
        <w:r>
          <w:rPr>
            <w:noProof/>
            <w:webHidden/>
          </w:rPr>
          <w:fldChar w:fldCharType="end"/>
        </w:r>
      </w:hyperlink>
    </w:p>
    <w:p w:rsidR="00675A74" w:rsidRDefault="00675A74">
      <w:pPr>
        <w:pStyle w:val="TOC2"/>
        <w:rPr>
          <w:rFonts w:ascii="Times New Roman" w:hAnsi="Times New Roman"/>
          <w:noProof/>
          <w:sz w:val="24"/>
          <w:szCs w:val="24"/>
          <w:lang w:bidi="ar-SA"/>
        </w:rPr>
      </w:pPr>
      <w:hyperlink w:anchor="_Toc210044501" w:history="1">
        <w:r w:rsidRPr="0031656C">
          <w:rPr>
            <w:rStyle w:val="Hyperlink"/>
            <w:noProof/>
          </w:rPr>
          <w:t>Changes</w:t>
        </w:r>
        <w:r>
          <w:rPr>
            <w:noProof/>
            <w:webHidden/>
          </w:rPr>
          <w:tab/>
        </w:r>
        <w:r>
          <w:rPr>
            <w:noProof/>
            <w:webHidden/>
          </w:rPr>
          <w:fldChar w:fldCharType="begin"/>
        </w:r>
        <w:r>
          <w:rPr>
            <w:noProof/>
            <w:webHidden/>
          </w:rPr>
          <w:instrText xml:space="preserve"> PAGEREF _Toc210044501 \h </w:instrText>
        </w:r>
        <w:r w:rsidR="00E26B22">
          <w:rPr>
            <w:noProof/>
          </w:rPr>
        </w:r>
        <w:r>
          <w:rPr>
            <w:noProof/>
            <w:webHidden/>
          </w:rPr>
          <w:fldChar w:fldCharType="separate"/>
        </w:r>
        <w:r w:rsidR="00D510A4">
          <w:rPr>
            <w:noProof/>
            <w:webHidden/>
          </w:rPr>
          <w:t>11</w:t>
        </w:r>
        <w:r>
          <w:rPr>
            <w:noProof/>
            <w:webHidden/>
          </w:rPr>
          <w:fldChar w:fldCharType="end"/>
        </w:r>
      </w:hyperlink>
    </w:p>
    <w:p w:rsidR="00675A74" w:rsidRDefault="00675A74">
      <w:pPr>
        <w:pStyle w:val="TOC2"/>
        <w:rPr>
          <w:rFonts w:ascii="Times New Roman" w:hAnsi="Times New Roman"/>
          <w:noProof/>
          <w:sz w:val="24"/>
          <w:szCs w:val="24"/>
          <w:lang w:bidi="ar-SA"/>
        </w:rPr>
      </w:pPr>
      <w:hyperlink w:anchor="_Toc210044502" w:history="1">
        <w:r w:rsidRPr="0031656C">
          <w:rPr>
            <w:rStyle w:val="Hyperlink"/>
            <w:noProof/>
          </w:rPr>
          <w:t>Bug Fixes</w:t>
        </w:r>
        <w:r>
          <w:rPr>
            <w:noProof/>
            <w:webHidden/>
          </w:rPr>
          <w:tab/>
        </w:r>
        <w:r>
          <w:rPr>
            <w:noProof/>
            <w:webHidden/>
          </w:rPr>
          <w:fldChar w:fldCharType="begin"/>
        </w:r>
        <w:r>
          <w:rPr>
            <w:noProof/>
            <w:webHidden/>
          </w:rPr>
          <w:instrText xml:space="preserve"> PAGEREF _Toc210044502 \h </w:instrText>
        </w:r>
        <w:r w:rsidR="00E26B22">
          <w:rPr>
            <w:noProof/>
          </w:rPr>
        </w:r>
        <w:r>
          <w:rPr>
            <w:noProof/>
            <w:webHidden/>
          </w:rPr>
          <w:fldChar w:fldCharType="separate"/>
        </w:r>
        <w:r w:rsidR="00D510A4">
          <w:rPr>
            <w:noProof/>
            <w:webHidden/>
          </w:rPr>
          <w:t>13</w:t>
        </w:r>
        <w:r>
          <w:rPr>
            <w:noProof/>
            <w:webHidden/>
          </w:rPr>
          <w:fldChar w:fldCharType="end"/>
        </w:r>
      </w:hyperlink>
    </w:p>
    <w:p w:rsidR="00675A74" w:rsidRDefault="00675A74">
      <w:pPr>
        <w:pStyle w:val="TOC2"/>
        <w:rPr>
          <w:rFonts w:ascii="Times New Roman" w:hAnsi="Times New Roman"/>
          <w:noProof/>
          <w:sz w:val="24"/>
          <w:szCs w:val="24"/>
          <w:lang w:bidi="ar-SA"/>
        </w:rPr>
      </w:pPr>
      <w:hyperlink w:anchor="_Toc210044503" w:history="1">
        <w:r w:rsidRPr="0031656C">
          <w:rPr>
            <w:rStyle w:val="Hyperlink"/>
            <w:noProof/>
          </w:rPr>
          <w:t>Upgrading from CodePlex Preview 5 to Beta</w:t>
        </w:r>
        <w:r>
          <w:rPr>
            <w:noProof/>
            <w:webHidden/>
          </w:rPr>
          <w:tab/>
        </w:r>
        <w:r>
          <w:rPr>
            <w:noProof/>
            <w:webHidden/>
          </w:rPr>
          <w:fldChar w:fldCharType="begin"/>
        </w:r>
        <w:r>
          <w:rPr>
            <w:noProof/>
            <w:webHidden/>
          </w:rPr>
          <w:instrText xml:space="preserve"> PAGEREF _Toc210044503 \h </w:instrText>
        </w:r>
        <w:r w:rsidR="00E26B22">
          <w:rPr>
            <w:noProof/>
          </w:rPr>
        </w:r>
        <w:r>
          <w:rPr>
            <w:noProof/>
            <w:webHidden/>
          </w:rPr>
          <w:fldChar w:fldCharType="separate"/>
        </w:r>
        <w:r w:rsidR="00D510A4">
          <w:rPr>
            <w:noProof/>
            <w:webHidden/>
          </w:rPr>
          <w:t>13</w:t>
        </w:r>
        <w:r>
          <w:rPr>
            <w:noProof/>
            <w:webHidden/>
          </w:rPr>
          <w:fldChar w:fldCharType="end"/>
        </w:r>
      </w:hyperlink>
    </w:p>
    <w:p w:rsidR="00AE253C" w:rsidRDefault="00C10EAB" w:rsidP="007946D2">
      <w:pPr>
        <w:pStyle w:val="Heading1"/>
      </w:pPr>
      <w:r>
        <w:fldChar w:fldCharType="end"/>
      </w:r>
      <w:r w:rsidR="00EE7459">
        <w:br w:type="page"/>
      </w:r>
      <w:bookmarkStart w:id="0" w:name="_Toc209955561"/>
      <w:bookmarkStart w:id="1" w:name="_Toc210044483"/>
      <w:r w:rsidR="00DF03E5">
        <w:lastRenderedPageBreak/>
        <w:t>What’s New</w:t>
      </w:r>
      <w:bookmarkEnd w:id="0"/>
      <w:bookmarkEnd w:id="1"/>
    </w:p>
    <w:p w:rsidR="00416667" w:rsidRDefault="004C6E47" w:rsidP="00416667">
      <w:r>
        <w:t xml:space="preserve">ASP.NET MVC Beta </w:t>
      </w:r>
      <w:r w:rsidR="00416667">
        <w:t xml:space="preserve">is an </w:t>
      </w:r>
      <w:r>
        <w:t xml:space="preserve">officially supported Beta release of the ASP.NET MVC framework. </w:t>
      </w:r>
      <w:r w:rsidR="00034407">
        <w:t xml:space="preserve">As always, feel free to provide feedback on the ASP.NET MVC </w:t>
      </w:r>
      <w:r w:rsidR="00C2563B">
        <w:t>f</w:t>
      </w:r>
      <w:r w:rsidR="00034407">
        <w:t>orums (</w:t>
      </w:r>
      <w:hyperlink r:id="rId10" w:history="1">
        <w:r w:rsidR="00BF3733" w:rsidRPr="009413F2">
          <w:rPr>
            <w:rStyle w:val="Hyperlink"/>
          </w:rPr>
          <w:t>http://forums.asp.net/1146.aspx</w:t>
        </w:r>
      </w:hyperlink>
      <w:r w:rsidR="00034407">
        <w:t>).</w:t>
      </w:r>
    </w:p>
    <w:p w:rsidR="00BF3733" w:rsidRDefault="00692A04" w:rsidP="00692A04">
      <w:pPr>
        <w:pStyle w:val="Alerttext"/>
      </w:pPr>
      <w:r w:rsidRPr="00692A04">
        <w:rPr>
          <w:b/>
        </w:rPr>
        <w:t>Note</w:t>
      </w:r>
      <w:r>
        <w:t xml:space="preserve">: </w:t>
      </w:r>
      <w:r w:rsidR="00BF3733">
        <w:t xml:space="preserve">Before </w:t>
      </w:r>
      <w:r w:rsidR="00374816">
        <w:t xml:space="preserve">you run </w:t>
      </w:r>
      <w:r w:rsidR="00BF3733">
        <w:t xml:space="preserve">the ASP.NET MVC </w:t>
      </w:r>
      <w:r w:rsidR="00863FD0">
        <w:t>Beta</w:t>
      </w:r>
      <w:r w:rsidR="00BF3733">
        <w:t xml:space="preserve"> installer, uninstall any </w:t>
      </w:r>
      <w:r w:rsidR="00C12A66">
        <w:t xml:space="preserve">earlier </w:t>
      </w:r>
      <w:r w:rsidR="00BF3733">
        <w:t xml:space="preserve">previews of ASP.NET MVC </w:t>
      </w:r>
      <w:r w:rsidR="00D34D03">
        <w:t xml:space="preserve">that </w:t>
      </w:r>
      <w:r w:rsidR="00BF3733">
        <w:t>you have installed</w:t>
      </w:r>
      <w:r w:rsidR="00D34D03">
        <w:t xml:space="preserve">. In addition, </w:t>
      </w:r>
      <w:r w:rsidR="00BF3733">
        <w:t>close all instances of Visual Studio 2008.</w:t>
      </w:r>
    </w:p>
    <w:p w:rsidR="00391408" w:rsidRDefault="00391408" w:rsidP="00391408">
      <w:r>
        <w:t xml:space="preserve">This section provides information about the new </w:t>
      </w:r>
      <w:r w:rsidR="00921182">
        <w:t xml:space="preserve">and changed </w:t>
      </w:r>
      <w:r>
        <w:t>features in this release.</w:t>
      </w:r>
    </w:p>
    <w:p w:rsidR="00C410E1" w:rsidRDefault="00C410E1" w:rsidP="003665C5">
      <w:pPr>
        <w:pStyle w:val="Heading1"/>
      </w:pPr>
      <w:bookmarkStart w:id="2" w:name="_Toc209955562"/>
      <w:bookmarkStart w:id="3" w:name="_Toc210044484"/>
      <w:r>
        <w:t>MVC Futures</w:t>
      </w:r>
      <w:bookmarkEnd w:id="2"/>
      <w:bookmarkEnd w:id="3"/>
    </w:p>
    <w:p w:rsidR="00C410E1" w:rsidRDefault="008A1ADA" w:rsidP="00C410E1">
      <w:r>
        <w:t xml:space="preserve">Several preview </w:t>
      </w:r>
      <w:r w:rsidR="00C410E1">
        <w:t>releases</w:t>
      </w:r>
      <w:r>
        <w:t xml:space="preserve"> </w:t>
      </w:r>
      <w:r w:rsidR="00C410E1">
        <w:t>contained an extra assembly</w:t>
      </w:r>
      <w:r w:rsidR="00B618AB">
        <w:t xml:space="preserve"> </w:t>
      </w:r>
      <w:r w:rsidR="00FC3548">
        <w:t>named</w:t>
      </w:r>
      <w:r w:rsidR="00FC3548" w:rsidRPr="007423AB">
        <w:t xml:space="preserve"> </w:t>
      </w:r>
      <w:r w:rsidR="00C410E1" w:rsidRPr="004C51AC">
        <w:rPr>
          <w:rStyle w:val="CodeEmbedded"/>
        </w:rPr>
        <w:t>MvcFutures.dll</w:t>
      </w:r>
      <w:r w:rsidR="00947B41" w:rsidRPr="007423AB">
        <w:t>.</w:t>
      </w:r>
      <w:r w:rsidR="00947B41">
        <w:t xml:space="preserve"> This assembly </w:t>
      </w:r>
      <w:r w:rsidR="00C410E1">
        <w:t xml:space="preserve">contains code that the feature team might want to include in future versions of ASP.NET MVC. </w:t>
      </w:r>
      <w:r w:rsidR="00947B41">
        <w:t xml:space="preserve">This </w:t>
      </w:r>
      <w:r w:rsidR="00C410E1">
        <w:t xml:space="preserve">code has not undergone rigorous testing and </w:t>
      </w:r>
      <w:r w:rsidR="00947B41">
        <w:t xml:space="preserve">might </w:t>
      </w:r>
      <w:r w:rsidR="00C410E1">
        <w:t xml:space="preserve">not meet the high quality bar </w:t>
      </w:r>
      <w:r w:rsidR="00B66448">
        <w:t xml:space="preserve">that </w:t>
      </w:r>
      <w:r w:rsidR="00C410E1">
        <w:t>the team sets for production releases.</w:t>
      </w:r>
    </w:p>
    <w:p w:rsidR="00CD78D8" w:rsidRDefault="00227F77" w:rsidP="00C410E1">
      <w:r>
        <w:t>We will not be releasing this a</w:t>
      </w:r>
      <w:r w:rsidR="00572125">
        <w:t>ssembly in the R</w:t>
      </w:r>
      <w:r>
        <w:t>T</w:t>
      </w:r>
      <w:r w:rsidR="00572125">
        <w:t>M</w:t>
      </w:r>
      <w:r>
        <w:t xml:space="preserve"> version of ASP.NET MVC. </w:t>
      </w:r>
      <w:r w:rsidR="006125FB">
        <w:t xml:space="preserve">Therefore, in </w:t>
      </w:r>
      <w:r w:rsidR="00C410E1">
        <w:t xml:space="preserve">the </w:t>
      </w:r>
      <w:r w:rsidR="00527316">
        <w:t xml:space="preserve">ASP.NET MVC </w:t>
      </w:r>
      <w:r w:rsidR="00C410E1">
        <w:t>Beta , we’ve removed this assembly from the project template</w:t>
      </w:r>
      <w:r w:rsidR="00ED4805">
        <w:t xml:space="preserve">, because </w:t>
      </w:r>
      <w:r w:rsidR="00C410E1">
        <w:t xml:space="preserve">the Beta is intended to be as similar to the </w:t>
      </w:r>
      <w:r w:rsidR="00A14DDD">
        <w:t>RTM</w:t>
      </w:r>
      <w:r w:rsidR="00C410E1">
        <w:t xml:space="preserve"> release as possible. </w:t>
      </w:r>
      <w:r w:rsidR="00CD78D8">
        <w:t xml:space="preserve">Some of </w:t>
      </w:r>
      <w:r w:rsidR="00687C03">
        <w:t xml:space="preserve">the features in this assembly </w:t>
      </w:r>
      <w:r w:rsidR="00CD78D8">
        <w:t xml:space="preserve">might make </w:t>
      </w:r>
      <w:r w:rsidR="00D41CF9">
        <w:t xml:space="preserve">be integrated </w:t>
      </w:r>
      <w:r w:rsidR="00CD78D8">
        <w:t>into the core framework in a future version of ASP.NET MVC.</w:t>
      </w:r>
    </w:p>
    <w:p w:rsidR="00C410E1" w:rsidRDefault="00D2404C" w:rsidP="00C410E1">
      <w:r>
        <w:t xml:space="preserve">The </w:t>
      </w:r>
      <w:r w:rsidR="009B5991">
        <w:t xml:space="preserve">assembly </w:t>
      </w:r>
      <w:r>
        <w:t>remain</w:t>
      </w:r>
      <w:r w:rsidR="00194D7C">
        <w:t>s</w:t>
      </w:r>
      <w:r>
        <w:t xml:space="preserve"> available as a separate download. </w:t>
      </w:r>
      <w:r w:rsidR="00101CA6">
        <w:t xml:space="preserve">If you have created code that relies on this assembly, </w:t>
      </w:r>
      <w:r w:rsidR="00C410E1">
        <w:t xml:space="preserve">you can </w:t>
      </w:r>
      <w:r w:rsidR="00101CA6">
        <w:t xml:space="preserve">download </w:t>
      </w:r>
      <w:r w:rsidR="005C7133">
        <w:t xml:space="preserve">it </w:t>
      </w:r>
      <w:r w:rsidR="00C410E1">
        <w:t xml:space="preserve">from </w:t>
      </w:r>
      <w:hyperlink r:id="rId11" w:history="1">
        <w:r w:rsidR="00C410E1" w:rsidRPr="007B2856">
          <w:rPr>
            <w:rStyle w:val="Hyperlink"/>
          </w:rPr>
          <w:t>http://codeplex.com/aspnet</w:t>
        </w:r>
      </w:hyperlink>
      <w:r w:rsidR="00101CA6">
        <w:t>.</w:t>
      </w:r>
      <w:r w:rsidR="00D40B06">
        <w:t xml:space="preserve"> Note that </w:t>
      </w:r>
      <w:r w:rsidR="006A54A3">
        <w:t xml:space="preserve">this code </w:t>
      </w:r>
      <w:r w:rsidR="00537BDE">
        <w:t xml:space="preserve">is not supported—use it </w:t>
      </w:r>
      <w:r w:rsidR="006A54A3">
        <w:t>at your own risk.</w:t>
      </w:r>
    </w:p>
    <w:p w:rsidR="00E00E03" w:rsidRDefault="00E00E03" w:rsidP="00E00E03">
      <w:pPr>
        <w:pStyle w:val="Heading1"/>
      </w:pPr>
      <w:bookmarkStart w:id="4" w:name="_Toc209955563"/>
      <w:bookmarkStart w:id="5" w:name="_Toc210044485"/>
      <w:r>
        <w:t>Beta Installer and the GAC</w:t>
      </w:r>
      <w:bookmarkEnd w:id="4"/>
      <w:bookmarkEnd w:id="5"/>
    </w:p>
    <w:p w:rsidR="0083655E" w:rsidRPr="00975786" w:rsidRDefault="00C4463A" w:rsidP="004C51AC">
      <w:r w:rsidRPr="00975786">
        <w:t xml:space="preserve">The </w:t>
      </w:r>
      <w:r w:rsidR="00E00E03" w:rsidRPr="00975786">
        <w:t>Beta installer installs the ASP.NET MVC assemblies (System.Web.Mvc.dll, System.Web.Routing.dll, and System.Web.Abstractions.dll) into the GAC. In previous previews, these were not installed into the GAC.</w:t>
      </w:r>
      <w:r w:rsidR="00EA49F9" w:rsidRPr="00975786">
        <w:t xml:space="preserve"> </w:t>
      </w:r>
      <w:r w:rsidRPr="00975786">
        <w:t xml:space="preserve">Because of this change, </w:t>
      </w:r>
      <w:r w:rsidR="00CC1714" w:rsidRPr="00975786">
        <w:t xml:space="preserve">the default project templates </w:t>
      </w:r>
      <w:r w:rsidR="005870B6" w:rsidRPr="00975786">
        <w:t xml:space="preserve">do </w:t>
      </w:r>
      <w:r w:rsidR="00CC1714" w:rsidRPr="00975786">
        <w:t xml:space="preserve">not </w:t>
      </w:r>
      <w:r w:rsidR="0083655E" w:rsidRPr="00975786">
        <w:t xml:space="preserve">automatically </w:t>
      </w:r>
      <w:r w:rsidR="00CC1714" w:rsidRPr="00975786">
        <w:t xml:space="preserve">copy the assembly into the </w:t>
      </w:r>
      <w:r w:rsidRPr="00975786">
        <w:t>B</w:t>
      </w:r>
      <w:r w:rsidR="00CC1714" w:rsidRPr="00975786">
        <w:t>in directory of your application</w:t>
      </w:r>
      <w:r w:rsidRPr="00975786">
        <w:t xml:space="preserve">. </w:t>
      </w:r>
    </w:p>
    <w:p w:rsidR="00CC1714" w:rsidRDefault="00C8735E" w:rsidP="00E00E03">
      <w:r>
        <w:t xml:space="preserve">The </w:t>
      </w:r>
      <w:r w:rsidR="00CC1714">
        <w:t xml:space="preserve">installer also </w:t>
      </w:r>
      <w:r w:rsidR="005870B6">
        <w:t xml:space="preserve">copies </w:t>
      </w:r>
      <w:r w:rsidR="00CC1714">
        <w:t>the assemblies to the following folder:</w:t>
      </w:r>
    </w:p>
    <w:p w:rsidR="00CC1714" w:rsidRDefault="00CC1714" w:rsidP="00CC1714">
      <w:pPr>
        <w:pStyle w:val="CodeinList1"/>
      </w:pPr>
      <w:r w:rsidRPr="00EB32DD">
        <w:t xml:space="preserve">%ProgramFiles%\Microsoft ASP.NET\ASP.NET MVC </w:t>
      </w:r>
      <w:r>
        <w:t>Beta</w:t>
      </w:r>
    </w:p>
    <w:p w:rsidR="00CC1714" w:rsidRPr="00E00E03" w:rsidRDefault="005870B6" w:rsidP="00E00E03">
      <w:r>
        <w:t xml:space="preserve">Even </w:t>
      </w:r>
      <w:r w:rsidR="00CC1714">
        <w:t xml:space="preserve">though the installer installs the assemblies to the GAC by default, </w:t>
      </w:r>
      <w:r>
        <w:t xml:space="preserve">you can </w:t>
      </w:r>
      <w:r w:rsidR="00C8735E">
        <w:t xml:space="preserve">copy the assemblies to an application's </w:t>
      </w:r>
      <w:r>
        <w:t xml:space="preserve">Bin folder. This lets you </w:t>
      </w:r>
      <w:r w:rsidR="00CC1714">
        <w:t xml:space="preserve">deploy your application to a hosting provider </w:t>
      </w:r>
      <w:r w:rsidR="00FB15B1">
        <w:t xml:space="preserve">that </w:t>
      </w:r>
      <w:r w:rsidR="00CC1714">
        <w:t>supports ASP.NET 3.5</w:t>
      </w:r>
      <w:r w:rsidR="00CA36AA">
        <w:t xml:space="preserve">, but </w:t>
      </w:r>
      <w:r w:rsidR="0006369B">
        <w:t xml:space="preserve">that </w:t>
      </w:r>
      <w:r w:rsidR="00CA36AA">
        <w:t>has not installed ASP.NET MVC Beta</w:t>
      </w:r>
      <w:r w:rsidR="00A67886">
        <w:t xml:space="preserve">. </w:t>
      </w:r>
      <w:r w:rsidR="00A15284">
        <w:t xml:space="preserve">This means that </w:t>
      </w:r>
      <w:r w:rsidR="00CC1714">
        <w:t>ASP.NET 3.5 SP1 is not required for an ASP.NET MVC application</w:t>
      </w:r>
      <w:r w:rsidR="007872B4">
        <w:t>.</w:t>
      </w:r>
    </w:p>
    <w:p w:rsidR="009F3FAE" w:rsidRDefault="003665C5" w:rsidP="003665C5">
      <w:pPr>
        <w:pStyle w:val="Heading1"/>
      </w:pPr>
      <w:bookmarkStart w:id="6" w:name="_Toc209955564"/>
      <w:bookmarkStart w:id="7" w:name="_Toc210044486"/>
      <w:r>
        <w:lastRenderedPageBreak/>
        <w:t xml:space="preserve">Changes </w:t>
      </w:r>
      <w:r w:rsidR="0040390A">
        <w:t xml:space="preserve">Made Between </w:t>
      </w:r>
      <w:r w:rsidR="009F3FAE">
        <w:t xml:space="preserve">Preview 3 </w:t>
      </w:r>
      <w:r w:rsidR="0040390A">
        <w:t xml:space="preserve">and </w:t>
      </w:r>
      <w:r w:rsidR="009F3FAE">
        <w:t>Beta</w:t>
      </w:r>
      <w:bookmarkEnd w:id="6"/>
      <w:bookmarkEnd w:id="7"/>
    </w:p>
    <w:p w:rsidR="00CC2892" w:rsidRDefault="005C5F6D" w:rsidP="009F3FAE">
      <w:r>
        <w:t xml:space="preserve">ASP.NET MVC Preview 3 was the last official release of ASP.NET MVC </w:t>
      </w:r>
      <w:r w:rsidR="007014FB">
        <w:t xml:space="preserve">that was posted </w:t>
      </w:r>
      <w:r>
        <w:t xml:space="preserve">on the </w:t>
      </w:r>
      <w:hyperlink r:id="rId12" w:history="1">
        <w:r w:rsidRPr="007B2856">
          <w:rPr>
            <w:rStyle w:val="Hyperlink"/>
          </w:rPr>
          <w:t>http://asp.net/</w:t>
        </w:r>
      </w:hyperlink>
      <w:r>
        <w:t xml:space="preserve"> </w:t>
      </w:r>
      <w:r w:rsidR="007014FB">
        <w:t>W</w:t>
      </w:r>
      <w:r>
        <w:t>eb</w:t>
      </w:r>
      <w:r w:rsidR="007014FB">
        <w:t xml:space="preserve"> </w:t>
      </w:r>
      <w:r>
        <w:t xml:space="preserve">site. There have been subsequent interim releases on </w:t>
      </w:r>
      <w:r w:rsidR="007014FB">
        <w:t xml:space="preserve">the </w:t>
      </w:r>
      <w:r>
        <w:t xml:space="preserve">CodePlex </w:t>
      </w:r>
      <w:r w:rsidR="007014FB">
        <w:t xml:space="preserve">site </w:t>
      </w:r>
      <w:r>
        <w:t xml:space="preserve">at </w:t>
      </w:r>
      <w:hyperlink r:id="rId13" w:history="1">
        <w:r w:rsidRPr="007B2856">
          <w:rPr>
            <w:rStyle w:val="Hyperlink"/>
          </w:rPr>
          <w:t>http://codeplex.com/mvc</w:t>
        </w:r>
      </w:hyperlink>
      <w:r>
        <w:t xml:space="preserve">. </w:t>
      </w:r>
    </w:p>
    <w:p w:rsidR="009F3FAE" w:rsidRDefault="00CC2892" w:rsidP="009F3FAE">
      <w:r>
        <w:t xml:space="preserve">This section describes changes </w:t>
      </w:r>
      <w:r w:rsidR="00DC2DDB">
        <w:t xml:space="preserve">that were </w:t>
      </w:r>
      <w:r>
        <w:t>made between the Preview 3 release and the current Beta release. I</w:t>
      </w:r>
      <w:r w:rsidR="005C5F6D">
        <w:t xml:space="preserve">f you’ve been </w:t>
      </w:r>
      <w:r w:rsidR="00E0664C">
        <w:t xml:space="preserve">using </w:t>
      </w:r>
      <w:r w:rsidR="005C5F6D">
        <w:t xml:space="preserve">the </w:t>
      </w:r>
      <w:r w:rsidR="002770B4">
        <w:t>latest</w:t>
      </w:r>
      <w:r w:rsidR="005C5F6D">
        <w:t xml:space="preserve"> releases on CodePlex, you </w:t>
      </w:r>
      <w:r w:rsidR="00601842">
        <w:t xml:space="preserve">can </w:t>
      </w:r>
      <w:r w:rsidR="005C5F6D">
        <w:t xml:space="preserve">skip </w:t>
      </w:r>
      <w:r w:rsidR="0054552A">
        <w:t xml:space="preserve">to the </w:t>
      </w:r>
      <w:r w:rsidR="005C5F6D">
        <w:t>next section</w:t>
      </w:r>
      <w:r w:rsidR="007014FB">
        <w:t>,</w:t>
      </w:r>
      <w:r w:rsidR="005C5F6D">
        <w:t xml:space="preserve"> which covers just the changes </w:t>
      </w:r>
      <w:r w:rsidR="00B015CA">
        <w:t xml:space="preserve">that have been </w:t>
      </w:r>
      <w:r w:rsidR="005C5F6D">
        <w:t>made since CodePlex Preview 5.</w:t>
      </w:r>
    </w:p>
    <w:p w:rsidR="00FD122F" w:rsidRDefault="00FD122F" w:rsidP="00FD122F">
      <w:pPr>
        <w:pStyle w:val="Heading2"/>
      </w:pPr>
      <w:bookmarkStart w:id="8" w:name="_Toc203880564"/>
      <w:bookmarkStart w:id="9" w:name="_Toc209955565"/>
      <w:bookmarkStart w:id="10" w:name="_Toc210044487"/>
      <w:r>
        <w:t>New Simple Membership Features in the Default Project Template</w:t>
      </w:r>
      <w:bookmarkEnd w:id="8"/>
      <w:bookmarkEnd w:id="9"/>
      <w:bookmarkEnd w:id="10"/>
    </w:p>
    <w:p w:rsidR="00FD122F" w:rsidRDefault="00FD122F" w:rsidP="00FD122F">
      <w:r>
        <w:t xml:space="preserve">Most Web applications require some form of user authentication. This release includes an </w:t>
      </w:r>
      <w:r w:rsidR="0017014A" w:rsidRPr="004C51AC">
        <w:rPr>
          <w:rStyle w:val="CodeEmbedded"/>
        </w:rPr>
        <w:t>AccountController</w:t>
      </w:r>
      <w:r>
        <w:t xml:space="preserve"> class in the default project template that handles the following user actions:</w:t>
      </w:r>
    </w:p>
    <w:p w:rsidR="00FD122F" w:rsidRPr="0032181D" w:rsidRDefault="00FD122F" w:rsidP="00FD122F">
      <w:pPr>
        <w:numPr>
          <w:ilvl w:val="0"/>
          <w:numId w:val="22"/>
        </w:numPr>
      </w:pPr>
      <w:r w:rsidRPr="0032181D">
        <w:t>Login</w:t>
      </w:r>
    </w:p>
    <w:p w:rsidR="00FD122F" w:rsidRPr="0032181D" w:rsidRDefault="00FD122F" w:rsidP="00FD122F">
      <w:pPr>
        <w:numPr>
          <w:ilvl w:val="0"/>
          <w:numId w:val="22"/>
        </w:numPr>
      </w:pPr>
      <w:r w:rsidRPr="0032181D">
        <w:t>Logout</w:t>
      </w:r>
    </w:p>
    <w:p w:rsidR="00FD122F" w:rsidRPr="0032181D" w:rsidRDefault="00FD122F" w:rsidP="00FD122F">
      <w:pPr>
        <w:numPr>
          <w:ilvl w:val="0"/>
          <w:numId w:val="22"/>
        </w:numPr>
      </w:pPr>
      <w:r w:rsidRPr="0032181D">
        <w:t>Register</w:t>
      </w:r>
    </w:p>
    <w:p w:rsidR="00FD122F" w:rsidRPr="0032181D" w:rsidRDefault="00FD122F" w:rsidP="00FD122F">
      <w:pPr>
        <w:numPr>
          <w:ilvl w:val="0"/>
          <w:numId w:val="22"/>
        </w:numPr>
      </w:pPr>
      <w:r w:rsidRPr="0032181D">
        <w:t>Change</w:t>
      </w:r>
      <w:r>
        <w:t xml:space="preserve"> p</w:t>
      </w:r>
      <w:r w:rsidRPr="0032181D">
        <w:t>assword</w:t>
      </w:r>
    </w:p>
    <w:p w:rsidR="00D95E05" w:rsidRDefault="00D95E05" w:rsidP="00FD122F">
      <w:r>
        <w:t xml:space="preserve">The </w:t>
      </w:r>
      <w:r w:rsidRPr="004C51AC">
        <w:rPr>
          <w:rStyle w:val="CodeEmbedded"/>
        </w:rPr>
        <w:t>AccountController</w:t>
      </w:r>
      <w:r>
        <w:t xml:space="preserve"> class provides an example of </w:t>
      </w:r>
      <w:r w:rsidR="00A61E45">
        <w:t xml:space="preserve">how to interact </w:t>
      </w:r>
      <w:r>
        <w:t>with the Membership API</w:t>
      </w:r>
      <w:r w:rsidR="00A46E5B">
        <w:t xml:space="preserve"> from an ASP.NET MVC controller</w:t>
      </w:r>
      <w:r>
        <w:t>.</w:t>
      </w:r>
    </w:p>
    <w:p w:rsidR="00FD122F" w:rsidRDefault="00FD122F" w:rsidP="00FD122F">
      <w:r>
        <w:t xml:space="preserve">The Web.config file in the default project template includes settings for the </w:t>
      </w:r>
      <w:r w:rsidRPr="004C51AC">
        <w:rPr>
          <w:rStyle w:val="CodeEmbedded"/>
        </w:rPr>
        <w:t>MembershipProvider</w:t>
      </w:r>
      <w:r>
        <w:t xml:space="preserve"> class. This means that ASP.NET will automatically create a SQL Server Express Edition membership database when membership features are first accessed. You can transfer the SQL Server Express Edition database to SQL Server database, or you can modify the connection string in the Web.config file to point to an existing database that contains membership tables.</w:t>
      </w:r>
    </w:p>
    <w:p w:rsidR="00FD122F" w:rsidRPr="00AE253C" w:rsidRDefault="00FD122F" w:rsidP="00FD122F">
      <w:r>
        <w:t>The default template also includes copies of Microsoft ASP.NET AJAX script files</w:t>
      </w:r>
      <w:r w:rsidR="00E0664C">
        <w:t>.</w:t>
      </w:r>
      <w:r w:rsidR="00E0664C" w:rsidDel="00E0664C">
        <w:t xml:space="preserve"> </w:t>
      </w:r>
    </w:p>
    <w:p w:rsidR="00FD122F" w:rsidRDefault="00FD122F" w:rsidP="0017014A">
      <w:pPr>
        <w:pStyle w:val="Heading2"/>
      </w:pPr>
      <w:bookmarkStart w:id="11" w:name="_Toc203880565"/>
      <w:bookmarkStart w:id="12" w:name="_Toc209955566"/>
      <w:bookmarkStart w:id="13" w:name="_Toc210044488"/>
      <w:r>
        <w:t>New Filter Types for Authorization and Exception Handling</w:t>
      </w:r>
      <w:bookmarkEnd w:id="11"/>
      <w:bookmarkEnd w:id="12"/>
      <w:bookmarkEnd w:id="13"/>
    </w:p>
    <w:p w:rsidR="00FD122F" w:rsidRDefault="00FD122F" w:rsidP="00FD122F">
      <w:r>
        <w:t xml:space="preserve">This release includes two new filter types: authorization filters and exception filters. Although action filters continue to be the most common filter type, we wanted to provide filters that could run before any and all action filters, no matter what the scope was for the filters. This can help prevent </w:t>
      </w:r>
      <w:r w:rsidR="0095611F">
        <w:t xml:space="preserve">scenarios, such as </w:t>
      </w:r>
      <w:r w:rsidR="00D91046">
        <w:t xml:space="preserve">where </w:t>
      </w:r>
      <w:r>
        <w:t xml:space="preserve">an </w:t>
      </w:r>
      <w:r w:rsidRPr="004C51AC">
        <w:rPr>
          <w:rStyle w:val="CodeEmbedded"/>
        </w:rPr>
        <w:t>OutputCache</w:t>
      </w:r>
      <w:r>
        <w:t xml:space="preserve"> filter runs before an </w:t>
      </w:r>
      <w:r w:rsidRPr="004C51AC">
        <w:rPr>
          <w:rStyle w:val="CodeEmbedded"/>
        </w:rPr>
        <w:t>Authorization</w:t>
      </w:r>
      <w:r>
        <w:t xml:space="preserve"> filter, and thus circumvents authorization.</w:t>
      </w:r>
    </w:p>
    <w:p w:rsidR="00FD122F" w:rsidRDefault="00FD122F" w:rsidP="00FD122F">
      <w:r>
        <w:t>The following features have been added or changed to support the new filter types:</w:t>
      </w:r>
    </w:p>
    <w:p w:rsidR="00FD122F" w:rsidRDefault="00FD122F" w:rsidP="00FD122F">
      <w:pPr>
        <w:numPr>
          <w:ilvl w:val="0"/>
          <w:numId w:val="19"/>
        </w:numPr>
      </w:pPr>
      <w:r>
        <w:t xml:space="preserve">New </w:t>
      </w:r>
      <w:r w:rsidRPr="004C51AC">
        <w:rPr>
          <w:rStyle w:val="CodeEmbedded"/>
        </w:rPr>
        <w:t>IAuthorizationFilter</w:t>
      </w:r>
      <w:r>
        <w:t xml:space="preserve"> and </w:t>
      </w:r>
      <w:r w:rsidRPr="004C51AC">
        <w:rPr>
          <w:rStyle w:val="CodeEmbedded"/>
        </w:rPr>
        <w:t>IExceptionFilter</w:t>
      </w:r>
      <w:r>
        <w:t xml:space="preserve"> interfaces. Authorization filters are guaranteed to run before any action filters. Every exception filter is executed, even if a filter indicates that it has handled the request. This is useful for logging and handling exceptions. </w:t>
      </w:r>
    </w:p>
    <w:p w:rsidR="00FD122F" w:rsidRDefault="00FD122F" w:rsidP="00FD122F">
      <w:pPr>
        <w:numPr>
          <w:ilvl w:val="0"/>
          <w:numId w:val="19"/>
        </w:numPr>
      </w:pPr>
      <w:r w:rsidRPr="004C51AC">
        <w:rPr>
          <w:rStyle w:val="CodeEmbedded"/>
        </w:rPr>
        <w:lastRenderedPageBreak/>
        <w:t>AuthorizeAttribute</w:t>
      </w:r>
      <w:r>
        <w:t xml:space="preserve"> class. This is the default concrete implementation of </w:t>
      </w:r>
      <w:r w:rsidRPr="004C51AC">
        <w:rPr>
          <w:rStyle w:val="CodeEmbedded"/>
        </w:rPr>
        <w:t>IAuthorizationFilter</w:t>
      </w:r>
      <w:r>
        <w:t>. It is used to secure action methods.</w:t>
      </w:r>
    </w:p>
    <w:p w:rsidR="00FD122F" w:rsidRDefault="00FD122F" w:rsidP="00FD122F">
      <w:pPr>
        <w:numPr>
          <w:ilvl w:val="0"/>
          <w:numId w:val="19"/>
        </w:numPr>
      </w:pPr>
      <w:r w:rsidRPr="004C51AC">
        <w:rPr>
          <w:rStyle w:val="CodeEmbedded"/>
        </w:rPr>
        <w:t>HandleErrorAttribute</w:t>
      </w:r>
      <w:r>
        <w:t xml:space="preserve"> class. This is the default concrete implementation of </w:t>
      </w:r>
      <w:r w:rsidRPr="004C51AC">
        <w:rPr>
          <w:rStyle w:val="CodeEmbedded"/>
        </w:rPr>
        <w:t>IExceptionFilter</w:t>
      </w:r>
      <w:r>
        <w:t>. It is used to handle exceptions and to specify a view to render when an exception occurs.</w:t>
      </w:r>
    </w:p>
    <w:p w:rsidR="00FD122F" w:rsidRPr="00F472CC" w:rsidRDefault="00FD122F" w:rsidP="00FD122F">
      <w:pPr>
        <w:numPr>
          <w:ilvl w:val="0"/>
          <w:numId w:val="19"/>
        </w:numPr>
      </w:pPr>
      <w:r>
        <w:t xml:space="preserve">New </w:t>
      </w:r>
      <w:r w:rsidRPr="004C51AC">
        <w:rPr>
          <w:rStyle w:val="CodeEmbedded"/>
        </w:rPr>
        <w:t>FilterAttribute</w:t>
      </w:r>
      <w:r>
        <w:t xml:space="preserve"> base class. </w:t>
      </w:r>
      <w:r w:rsidR="003442BE">
        <w:t xml:space="preserve">This is </w:t>
      </w:r>
      <w:r>
        <w:t>a new base class that is useful for any filter attribute.</w:t>
      </w:r>
    </w:p>
    <w:p w:rsidR="00FD122F" w:rsidRDefault="00FD122F" w:rsidP="00FD122F">
      <w:pPr>
        <w:pStyle w:val="Heading2"/>
      </w:pPr>
      <w:bookmarkStart w:id="14" w:name="_Toc203880566"/>
      <w:bookmarkStart w:id="15" w:name="_Toc209955567"/>
      <w:bookmarkStart w:id="16" w:name="_Toc210044489"/>
      <w:r>
        <w:t>New Output Cache Filter</w:t>
      </w:r>
      <w:bookmarkEnd w:id="14"/>
      <w:bookmarkEnd w:id="15"/>
      <w:bookmarkEnd w:id="16"/>
    </w:p>
    <w:p w:rsidR="00FD122F" w:rsidRDefault="00FD122F" w:rsidP="00FD122F">
      <w:r w:rsidRPr="004C51AC">
        <w:rPr>
          <w:rStyle w:val="CodeEmbedded"/>
        </w:rPr>
        <w:t>OutputCacheAttribute</w:t>
      </w:r>
      <w:r>
        <w:t xml:space="preserve"> is a new action filter that is used to cache the output of an action method by using the built-in ASP.NET output cache.</w:t>
      </w:r>
      <w:r w:rsidR="001315D3">
        <w:t xml:space="preserve"> The functionality supplied by this attribute is </w:t>
      </w:r>
      <w:r w:rsidR="00C169F8">
        <w:t xml:space="preserve">similar to the functionality </w:t>
      </w:r>
      <w:r w:rsidR="000B6C7A">
        <w:t xml:space="preserve">that is </w:t>
      </w:r>
      <w:r w:rsidR="001315D3">
        <w:t xml:space="preserve">provided by the </w:t>
      </w:r>
      <w:r w:rsidR="001315D3" w:rsidRPr="004C51AC">
        <w:rPr>
          <w:rStyle w:val="CodeEmbedded"/>
        </w:rPr>
        <w:t>OutputCache</w:t>
      </w:r>
      <w:r w:rsidR="001315D3">
        <w:t xml:space="preserve"> directive </w:t>
      </w:r>
      <w:r w:rsidR="00D6187F">
        <w:t>in ASP.NET Web pages</w:t>
      </w:r>
      <w:r w:rsidR="001315D3">
        <w:t>.</w:t>
      </w:r>
    </w:p>
    <w:p w:rsidR="00FD122F" w:rsidRDefault="00FD122F" w:rsidP="00FD122F">
      <w:pPr>
        <w:pStyle w:val="Heading2"/>
      </w:pPr>
      <w:bookmarkStart w:id="17" w:name="_Toc203880567"/>
      <w:bookmarkStart w:id="18" w:name="_Toc209955568"/>
      <w:bookmarkStart w:id="19" w:name="_Toc210044490"/>
      <w:r>
        <w:t>Changes for ASP.NET AJAX</w:t>
      </w:r>
      <w:bookmarkEnd w:id="17"/>
      <w:bookmarkEnd w:id="18"/>
      <w:bookmarkEnd w:id="19"/>
    </w:p>
    <w:p w:rsidR="00FD122F" w:rsidRPr="0070021D" w:rsidRDefault="00FD122F" w:rsidP="00FD122F">
      <w:r>
        <w:t>The following AJAX</w:t>
      </w:r>
      <w:r w:rsidRPr="0070021D">
        <w:t xml:space="preserve"> </w:t>
      </w:r>
      <w:r>
        <w:t>h</w:t>
      </w:r>
      <w:r w:rsidRPr="0070021D">
        <w:t>elpers</w:t>
      </w:r>
      <w:r>
        <w:t xml:space="preserve"> were added. They make use of a new </w:t>
      </w:r>
      <w:r w:rsidRPr="004C51AC">
        <w:rPr>
          <w:rStyle w:val="CodeEmbedded"/>
        </w:rPr>
        <w:t>AjaxOptions</w:t>
      </w:r>
      <w:r>
        <w:t xml:space="preserve"> class that is used to specify options for asynchronous operations.</w:t>
      </w:r>
    </w:p>
    <w:p w:rsidR="00FD122F" w:rsidRPr="003E24CB" w:rsidRDefault="00FD122F" w:rsidP="00FD122F">
      <w:pPr>
        <w:pStyle w:val="BulletedList2"/>
      </w:pPr>
      <w:r w:rsidRPr="004C51AC">
        <w:rPr>
          <w:rStyle w:val="CodeEmbedded"/>
        </w:rPr>
        <w:t>ActionLink</w:t>
      </w:r>
      <w:r w:rsidRPr="001F2D5C">
        <w:rPr>
          <w:i/>
        </w:rPr>
        <w:t xml:space="preserve">. </w:t>
      </w:r>
      <w:r w:rsidRPr="00E16945">
        <w:t xml:space="preserve">This renders an anchor tag to an action method. When the link is clicked, the action method is invoked asynchronously. A typical use for this helper </w:t>
      </w:r>
      <w:r w:rsidR="003E24CB" w:rsidRPr="00E16945">
        <w:t xml:space="preserve">it to read information from the response </w:t>
      </w:r>
      <w:r w:rsidRPr="00E16945">
        <w:t xml:space="preserve">and update a DOM element by </w:t>
      </w:r>
      <w:r w:rsidR="003E24CB" w:rsidRPr="00E16945">
        <w:t xml:space="preserve">using </w:t>
      </w:r>
      <w:r w:rsidRPr="00E16945">
        <w:t xml:space="preserve">the </w:t>
      </w:r>
      <w:r w:rsidRPr="004C51AC">
        <w:rPr>
          <w:rStyle w:val="CodeEmbedded"/>
        </w:rPr>
        <w:t>AjaxOptions.UpdateTargetId</w:t>
      </w:r>
      <w:r w:rsidRPr="00E16945">
        <w:t xml:space="preserve"> property.</w:t>
      </w:r>
    </w:p>
    <w:p w:rsidR="00FD122F" w:rsidRPr="003E24CB" w:rsidRDefault="00BB3987" w:rsidP="00FD122F">
      <w:pPr>
        <w:pStyle w:val="BulletedList2"/>
      </w:pPr>
      <w:r>
        <w:rPr>
          <w:rStyle w:val="CodeEmbedded"/>
        </w:rPr>
        <w:t>Begin</w:t>
      </w:r>
      <w:r w:rsidR="00FD122F" w:rsidRPr="004C51AC">
        <w:rPr>
          <w:rStyle w:val="CodeEmbedded"/>
        </w:rPr>
        <w:t>Form</w:t>
      </w:r>
      <w:r w:rsidR="00FD122F" w:rsidRPr="001F2D5C">
        <w:rPr>
          <w:i/>
        </w:rPr>
        <w:t xml:space="preserve">. </w:t>
      </w:r>
      <w:r w:rsidR="00FD122F" w:rsidRPr="00E96E99">
        <w:t>This renders</w:t>
      </w:r>
      <w:r w:rsidR="00FD122F" w:rsidRPr="00E16945">
        <w:t xml:space="preserve"> an HTML form that is submitted asynchronously. A typical use for this helper is to submit a form</w:t>
      </w:r>
      <w:r w:rsidR="009F5237">
        <w:t xml:space="preserve"> and then</w:t>
      </w:r>
      <w:r w:rsidR="00FD122F" w:rsidRPr="00E16945">
        <w:t xml:space="preserve">, </w:t>
      </w:r>
      <w:r w:rsidR="003E24CB" w:rsidRPr="00E16945">
        <w:t xml:space="preserve">as with </w:t>
      </w:r>
      <w:r w:rsidR="00FD122F" w:rsidRPr="004C51AC">
        <w:rPr>
          <w:rStyle w:val="CodeEmbedded"/>
        </w:rPr>
        <w:t>ActionLink</w:t>
      </w:r>
      <w:r w:rsidR="00FD122F" w:rsidRPr="00E16945">
        <w:t xml:space="preserve">, </w:t>
      </w:r>
      <w:r w:rsidR="003E24CB" w:rsidRPr="00E16945">
        <w:t xml:space="preserve">read </w:t>
      </w:r>
      <w:r w:rsidR="00FD122F" w:rsidRPr="00E16945">
        <w:t xml:space="preserve">the response and update a DOM element by </w:t>
      </w:r>
      <w:r w:rsidR="003E24CB" w:rsidRPr="00E16945">
        <w:t xml:space="preserve">using </w:t>
      </w:r>
      <w:r w:rsidR="00FD122F" w:rsidRPr="00E16945">
        <w:t xml:space="preserve">the </w:t>
      </w:r>
      <w:r w:rsidR="00FD122F" w:rsidRPr="004C51AC">
        <w:rPr>
          <w:rStyle w:val="CodeEmbedded"/>
        </w:rPr>
        <w:t>AjaxOptions.UpdateTargetId</w:t>
      </w:r>
      <w:r w:rsidR="00FD122F" w:rsidRPr="00E16945">
        <w:t xml:space="preserve"> property.</w:t>
      </w:r>
    </w:p>
    <w:p w:rsidR="00FD122F" w:rsidRPr="00E16945" w:rsidRDefault="00FD122F" w:rsidP="00B42D84">
      <w:pPr>
        <w:pStyle w:val="Heading2"/>
      </w:pPr>
      <w:bookmarkStart w:id="20" w:name="_Toc203880568"/>
      <w:bookmarkStart w:id="21" w:name="_Toc209955569"/>
      <w:bookmarkStart w:id="22" w:name="_Toc210044491"/>
      <w:r w:rsidRPr="00E16945">
        <w:t>Namespaces in Routes</w:t>
      </w:r>
      <w:bookmarkEnd w:id="20"/>
      <w:bookmarkEnd w:id="21"/>
      <w:bookmarkEnd w:id="22"/>
    </w:p>
    <w:p w:rsidR="00FD122F" w:rsidRPr="00E16945" w:rsidRDefault="00FD122F" w:rsidP="00FD122F">
      <w:r w:rsidRPr="00B13180">
        <w:t xml:space="preserve">In </w:t>
      </w:r>
      <w:r w:rsidR="00213D6B">
        <w:t xml:space="preserve">earlier </w:t>
      </w:r>
      <w:r w:rsidRPr="00B13180">
        <w:t xml:space="preserve">previews of ASP.NET MVC, the framework scanned all </w:t>
      </w:r>
      <w:r>
        <w:t xml:space="preserve">the </w:t>
      </w:r>
      <w:r w:rsidRPr="00B13180">
        <w:t xml:space="preserve">types in an assembly </w:t>
      </w:r>
      <w:r>
        <w:t xml:space="preserve">in order </w:t>
      </w:r>
      <w:r w:rsidRPr="00B13180">
        <w:t xml:space="preserve">to find controller implementations. </w:t>
      </w:r>
      <w:r w:rsidR="00213D6B">
        <w:t xml:space="preserve">This </w:t>
      </w:r>
      <w:r w:rsidRPr="00B13180">
        <w:t>occasionally cause</w:t>
      </w:r>
      <w:r>
        <w:t>d</w:t>
      </w:r>
      <w:r w:rsidRPr="00B13180">
        <w:t xml:space="preserve"> exceptions to be thrown when the framework reflect</w:t>
      </w:r>
      <w:r>
        <w:t>ed</w:t>
      </w:r>
      <w:r w:rsidRPr="00B13180">
        <w:t xml:space="preserve"> </w:t>
      </w:r>
      <w:r>
        <w:t xml:space="preserve">over </w:t>
      </w:r>
      <w:r w:rsidRPr="00B13180">
        <w:t>a type that inherits from another type for which no assembly is loaded.</w:t>
      </w:r>
    </w:p>
    <w:p w:rsidR="00FD122F" w:rsidRPr="00E11C62" w:rsidRDefault="00FD122F" w:rsidP="00FD122F">
      <w:r w:rsidRPr="00E11C62">
        <w:t xml:space="preserve">In this release, we provide a means to specify which namespaces to </w:t>
      </w:r>
      <w:r>
        <w:t xml:space="preserve">examine </w:t>
      </w:r>
      <w:r w:rsidRPr="00E11C62">
        <w:t>when the framework tries to load a controller type</w:t>
      </w:r>
      <w:r>
        <w:t xml:space="preserve"> by using the </w:t>
      </w:r>
      <w:r w:rsidRPr="004C51AC">
        <w:rPr>
          <w:rStyle w:val="CodeEmbedded"/>
        </w:rPr>
        <w:t>DefaultNamespaces</w:t>
      </w:r>
      <w:r>
        <w:t xml:space="preserve"> property of </w:t>
      </w:r>
      <w:r w:rsidRPr="004C51AC">
        <w:rPr>
          <w:rStyle w:val="CodeEmbedded"/>
        </w:rPr>
        <w:t>ControllerBuilder</w:t>
      </w:r>
      <w:r w:rsidRPr="00E11C62">
        <w:t xml:space="preserve">. The following example shows </w:t>
      </w:r>
      <w:r>
        <w:t>how to add namespaces for resolving controllers</w:t>
      </w:r>
      <w:r w:rsidRPr="00E11C62">
        <w:t>.</w:t>
      </w:r>
    </w:p>
    <w:p w:rsidR="00FD122F" w:rsidRPr="000E04A5" w:rsidRDefault="00FD122F" w:rsidP="00EA3662">
      <w:pPr>
        <w:pStyle w:val="CodeinList1"/>
      </w:pPr>
      <w:r w:rsidRPr="000E04A5">
        <w:t>void Application_Start(object sender, EventArgs e) {</w:t>
      </w:r>
    </w:p>
    <w:p w:rsidR="00FD122F" w:rsidRPr="000E04A5" w:rsidRDefault="00FD122F" w:rsidP="00EA3662">
      <w:pPr>
        <w:pStyle w:val="CodeinList1"/>
      </w:pPr>
      <w:r w:rsidRPr="000E04A5">
        <w:t xml:space="preserve">    ControllerBuilder.Current.DefaultNamespaces.Add("MyApp.Controllers");</w:t>
      </w:r>
    </w:p>
    <w:p w:rsidR="00FD122F" w:rsidRPr="000E04A5" w:rsidRDefault="00FD122F" w:rsidP="00EA3662">
      <w:pPr>
        <w:pStyle w:val="CodeinList1"/>
      </w:pPr>
      <w:r w:rsidRPr="000E04A5">
        <w:t xml:space="preserve">    ControllerBuilder.Current.DefaultNamespaces.Add("MyApp.Blog.Controllers");</w:t>
      </w:r>
    </w:p>
    <w:p w:rsidR="00FD122F" w:rsidRPr="000E04A5" w:rsidRDefault="00FD122F" w:rsidP="00EA3662">
      <w:pPr>
        <w:pStyle w:val="CodeinList1"/>
      </w:pPr>
      <w:r w:rsidRPr="000E04A5">
        <w:t xml:space="preserve">    ControllerBuilder.Current.DefaultNamespaces.Add("ThirdPartyApp.Controllers");</w:t>
      </w:r>
    </w:p>
    <w:p w:rsidR="00FD122F" w:rsidRPr="000E04A5" w:rsidRDefault="00FD122F" w:rsidP="00EA3662">
      <w:pPr>
        <w:pStyle w:val="CodeinList1"/>
      </w:pPr>
    </w:p>
    <w:p w:rsidR="00FD122F" w:rsidRPr="000E04A5" w:rsidRDefault="00FD122F" w:rsidP="00EA3662">
      <w:pPr>
        <w:pStyle w:val="CodeinList1"/>
      </w:pPr>
      <w:r w:rsidRPr="000E04A5">
        <w:t xml:space="preserve">    // ...</w:t>
      </w:r>
    </w:p>
    <w:p w:rsidR="00FD122F" w:rsidRPr="00855513" w:rsidRDefault="00FD122F" w:rsidP="00EA3662">
      <w:pPr>
        <w:pStyle w:val="CodeinList1"/>
      </w:pPr>
      <w:r w:rsidRPr="000E04A5">
        <w:t>}</w:t>
      </w:r>
    </w:p>
    <w:p w:rsidR="00FD122F" w:rsidRPr="00300F5E" w:rsidRDefault="00FD122F" w:rsidP="00FD122F">
      <w:pPr>
        <w:spacing w:after="120" w:line="120" w:lineRule="exact"/>
        <w:rPr>
          <w:sz w:val="12"/>
          <w:szCs w:val="12"/>
        </w:rPr>
      </w:pPr>
    </w:p>
    <w:p w:rsidR="00FD122F" w:rsidRDefault="00FD122F" w:rsidP="00FD122F">
      <w:r>
        <w:t xml:space="preserve">You can also specify namespaces </w:t>
      </w:r>
      <w:r w:rsidR="00AA7D18">
        <w:t>for individual routes</w:t>
      </w:r>
      <w:r>
        <w:t xml:space="preserve">. (In this release you cannot do </w:t>
      </w:r>
      <w:r w:rsidR="00C11076">
        <w:t xml:space="preserve">so </w:t>
      </w:r>
      <w:r>
        <w:t xml:space="preserve">by using the </w:t>
      </w:r>
      <w:r w:rsidRPr="004C51AC">
        <w:rPr>
          <w:rStyle w:val="CodeEmbedded"/>
        </w:rPr>
        <w:t>MapRoute</w:t>
      </w:r>
      <w:r>
        <w:t xml:space="preserve"> extension method.) The following example shows how to specify namespaces for a route.</w:t>
      </w:r>
    </w:p>
    <w:p w:rsidR="00FD122F" w:rsidRPr="000E04A5" w:rsidRDefault="00FD122F" w:rsidP="00EA3662">
      <w:pPr>
        <w:pStyle w:val="CodeinList1"/>
      </w:pPr>
      <w:r w:rsidRPr="000E04A5">
        <w:t>var dataTokens = new RouteValueDictionary();</w:t>
      </w:r>
    </w:p>
    <w:p w:rsidR="00FD122F" w:rsidRPr="000E04A5" w:rsidRDefault="00FD122F" w:rsidP="00EA3662">
      <w:pPr>
        <w:pStyle w:val="CodeinList1"/>
      </w:pPr>
      <w:r w:rsidRPr="000E04A5">
        <w:t>dataTokens.Add("namespaces", new HashSet&lt;string&gt;(</w:t>
      </w:r>
    </w:p>
    <w:p w:rsidR="00FD122F" w:rsidRPr="007B5A23" w:rsidRDefault="00FD122F" w:rsidP="00EA3662">
      <w:pPr>
        <w:pStyle w:val="CodeinList1"/>
      </w:pPr>
      <w:r w:rsidRPr="007B5A23">
        <w:t xml:space="preserve">              new string[] {</w:t>
      </w:r>
    </w:p>
    <w:p w:rsidR="00FD122F" w:rsidRPr="007B5A23" w:rsidRDefault="00FD122F" w:rsidP="00EA3662">
      <w:pPr>
        <w:pStyle w:val="CodeinList1"/>
      </w:pPr>
      <w:r w:rsidRPr="007B5A23">
        <w:t xml:space="preserve">                "MyApp.Blog.Controllers", </w:t>
      </w:r>
    </w:p>
    <w:p w:rsidR="00FD122F" w:rsidRPr="007B5A23" w:rsidRDefault="00FD122F" w:rsidP="00EA3662">
      <w:pPr>
        <w:pStyle w:val="CodeinList1"/>
      </w:pPr>
      <w:r w:rsidRPr="007B5A23">
        <w:t xml:space="preserve">                "MyApp.Forum.Controllers", </w:t>
      </w:r>
    </w:p>
    <w:p w:rsidR="00FD122F" w:rsidRPr="007B5A23" w:rsidRDefault="00FD122F" w:rsidP="00EA3662">
      <w:pPr>
        <w:pStyle w:val="CodeinList1"/>
      </w:pPr>
      <w:r w:rsidRPr="007B5A23">
        <w:t xml:space="preserve">                "MyApp.Controllers"</w:t>
      </w:r>
    </w:p>
    <w:p w:rsidR="00FD122F" w:rsidRPr="007B5A23" w:rsidRDefault="00FD122F" w:rsidP="00EA3662">
      <w:pPr>
        <w:pStyle w:val="CodeinList1"/>
      </w:pPr>
      <w:r w:rsidRPr="007B5A23">
        <w:t xml:space="preserve">              }));</w:t>
      </w:r>
    </w:p>
    <w:p w:rsidR="00FD122F" w:rsidRPr="007B5A23" w:rsidRDefault="00FD122F" w:rsidP="00EA3662">
      <w:pPr>
        <w:pStyle w:val="CodeinList1"/>
      </w:pPr>
    </w:p>
    <w:p w:rsidR="00FD122F" w:rsidRPr="007B5A23" w:rsidRDefault="00FD122F" w:rsidP="00EA3662">
      <w:pPr>
        <w:pStyle w:val="CodeinList1"/>
      </w:pPr>
      <w:r w:rsidRPr="007B5A23">
        <w:t>routes.Add(</w:t>
      </w:r>
    </w:p>
    <w:p w:rsidR="00FD122F" w:rsidRPr="007B5A23" w:rsidRDefault="00FD122F" w:rsidP="00EA3662">
      <w:pPr>
        <w:pStyle w:val="CodeinList1"/>
      </w:pPr>
      <w:r w:rsidRPr="007B5A23">
        <w:t xml:space="preserve">  new Route("ns/{controller}/{action}/{id}", new MvcRouteHandler()) {</w:t>
      </w:r>
    </w:p>
    <w:p w:rsidR="00FD122F" w:rsidRPr="007B5A23" w:rsidRDefault="00FD122F" w:rsidP="00EA3662">
      <w:pPr>
        <w:pStyle w:val="CodeinList1"/>
      </w:pPr>
      <w:r w:rsidRPr="007B5A23">
        <w:t xml:space="preserve">      Defaults = new RouteValueDictionary(new {</w:t>
      </w:r>
    </w:p>
    <w:p w:rsidR="00FD122F" w:rsidRPr="007B5A23" w:rsidRDefault="00FD122F" w:rsidP="00EA3662">
      <w:pPr>
        <w:pStyle w:val="CodeinList1"/>
      </w:pPr>
      <w:r w:rsidRPr="007B5A23">
        <w:t xml:space="preserve">          action = "Index",</w:t>
      </w:r>
    </w:p>
    <w:p w:rsidR="00FD122F" w:rsidRPr="007B5A23" w:rsidRDefault="00FD122F" w:rsidP="00EA3662">
      <w:pPr>
        <w:pStyle w:val="CodeinList1"/>
      </w:pPr>
      <w:r w:rsidRPr="007B5A23">
        <w:t xml:space="preserve">          id = (string)null</w:t>
      </w:r>
    </w:p>
    <w:p w:rsidR="00FD122F" w:rsidRPr="007B5A23" w:rsidRDefault="00FD122F" w:rsidP="00EA3662">
      <w:pPr>
        <w:pStyle w:val="CodeinList1"/>
      </w:pPr>
      <w:r w:rsidRPr="007B5A23">
        <w:t xml:space="preserve">      }),</w:t>
      </w:r>
    </w:p>
    <w:p w:rsidR="00FD122F" w:rsidRPr="007B5A23" w:rsidRDefault="00FD122F" w:rsidP="00EA3662">
      <w:pPr>
        <w:pStyle w:val="CodeinList1"/>
      </w:pPr>
      <w:r w:rsidRPr="007B5A23">
        <w:t xml:space="preserve">   </w:t>
      </w:r>
      <w:r>
        <w:t xml:space="preserve">   </w:t>
      </w:r>
      <w:r w:rsidRPr="007B5A23">
        <w:t>DataTokens = dataTokens</w:t>
      </w:r>
    </w:p>
    <w:p w:rsidR="00FD122F" w:rsidRPr="00855513" w:rsidRDefault="00FD122F" w:rsidP="00EA3662">
      <w:pPr>
        <w:pStyle w:val="CodeinList1"/>
      </w:pPr>
      <w:r w:rsidRPr="007B5A23">
        <w:t>});</w:t>
      </w:r>
    </w:p>
    <w:p w:rsidR="00FD122F" w:rsidRPr="00E16945" w:rsidRDefault="00FD122F" w:rsidP="00B42D84">
      <w:pPr>
        <w:pStyle w:val="Heading2"/>
      </w:pPr>
      <w:bookmarkStart w:id="23" w:name="_Toc203880569"/>
      <w:bookmarkStart w:id="24" w:name="_Toc209955570"/>
      <w:bookmarkStart w:id="25" w:name="_Toc210044492"/>
      <w:r w:rsidRPr="00E16945">
        <w:t>New Interface for Enhanced Testability of TempData</w:t>
      </w:r>
      <w:bookmarkEnd w:id="23"/>
      <w:bookmarkEnd w:id="24"/>
      <w:bookmarkEnd w:id="25"/>
    </w:p>
    <w:p w:rsidR="00FD122F" w:rsidRPr="00D03225" w:rsidRDefault="00FD122F" w:rsidP="00FD122F">
      <w:r>
        <w:t xml:space="preserve">In this release we improved testability by allowing you to use session cookies rather than session state. A new </w:t>
      </w:r>
      <w:r w:rsidRPr="004C51AC">
        <w:rPr>
          <w:rStyle w:val="CodeEmbedded"/>
        </w:rPr>
        <w:t>ITempDataProvider</w:t>
      </w:r>
      <w:r>
        <w:t xml:space="preserve"> interface has been added. By default, controllers use the </w:t>
      </w:r>
      <w:r w:rsidRPr="004C51AC">
        <w:rPr>
          <w:rStyle w:val="CodeEmbedded"/>
        </w:rPr>
        <w:t>SessionStateTempDataProvider</w:t>
      </w:r>
      <w:r>
        <w:t xml:space="preserve"> which uses session state, but it is now possible to implement other providers</w:t>
      </w:r>
      <w:r w:rsidR="00FA170F">
        <w:t xml:space="preserve">. An example of </w:t>
      </w:r>
      <w:r w:rsidR="0017014A">
        <w:t xml:space="preserve">a </w:t>
      </w:r>
      <w:r w:rsidR="00FA170F">
        <w:t xml:space="preserve">cookie-based </w:t>
      </w:r>
      <w:r w:rsidR="00FA170F" w:rsidRPr="004C51AC">
        <w:rPr>
          <w:rStyle w:val="CodeEmbedded"/>
        </w:rPr>
        <w:t>ITempDataProvider</w:t>
      </w:r>
      <w:r w:rsidR="00FA170F">
        <w:t xml:space="preserve"> is included in the </w:t>
      </w:r>
      <w:r w:rsidR="001B6EE0">
        <w:t xml:space="preserve">MVC </w:t>
      </w:r>
      <w:r w:rsidR="00FA170F">
        <w:t>Futures project</w:t>
      </w:r>
      <w:r>
        <w:t>.</w:t>
      </w:r>
    </w:p>
    <w:p w:rsidR="00FD122F" w:rsidRDefault="00FD122F" w:rsidP="00FD122F">
      <w:pPr>
        <w:pStyle w:val="Heading2"/>
      </w:pPr>
      <w:bookmarkStart w:id="26" w:name="_Toc203880570"/>
      <w:bookmarkStart w:id="27" w:name="_Toc209955571"/>
      <w:bookmarkStart w:id="28" w:name="_Toc210044493"/>
      <w:r>
        <w:t>ActionInvoker Extensibility Improvements</w:t>
      </w:r>
      <w:bookmarkEnd w:id="26"/>
      <w:bookmarkEnd w:id="27"/>
      <w:bookmarkEnd w:id="28"/>
    </w:p>
    <w:p w:rsidR="00FD122F" w:rsidRDefault="00FD122F" w:rsidP="00FD122F">
      <w:r>
        <w:t xml:space="preserve">New virtual methods have been added that allow you to extend the </w:t>
      </w:r>
      <w:r w:rsidR="00B2395F">
        <w:t xml:space="preserve">action-method </w:t>
      </w:r>
      <w:r>
        <w:t>invoker in advanced scenarios. The new methods are listed in the following table.</w:t>
      </w:r>
    </w:p>
    <w:tbl>
      <w:tblPr>
        <w:tblW w:w="9540" w:type="dxa"/>
        <w:tblInd w:w="108" w:type="dxa"/>
        <w:tblCellMar>
          <w:left w:w="0" w:type="dxa"/>
          <w:right w:w="0" w:type="dxa"/>
        </w:tblCellMar>
        <w:tblLook w:val="04A0"/>
      </w:tblPr>
      <w:tblGrid>
        <w:gridCol w:w="3711"/>
        <w:gridCol w:w="5829"/>
      </w:tblGrid>
      <w:tr w:rsidR="00FD122F" w:rsidTr="006B7E7D">
        <w:tc>
          <w:tcPr>
            <w:tcW w:w="3711" w:type="dxa"/>
            <w:tcBorders>
              <w:top w:val="single" w:sz="8" w:space="0" w:color="D9D9D9"/>
              <w:left w:val="single" w:sz="8" w:space="0" w:color="D9D9D9"/>
              <w:bottom w:val="single" w:sz="8" w:space="0" w:color="D9D9D9"/>
              <w:right w:val="single" w:sz="8" w:space="0" w:color="D9D9D9"/>
            </w:tcBorders>
            <w:shd w:val="clear" w:color="auto" w:fill="E5E5E5"/>
            <w:tcMar>
              <w:top w:w="0" w:type="dxa"/>
              <w:left w:w="108" w:type="dxa"/>
              <w:bottom w:w="0" w:type="dxa"/>
              <w:right w:w="108" w:type="dxa"/>
            </w:tcMar>
          </w:tcPr>
          <w:p w:rsidR="00FD122F" w:rsidRDefault="00FD122F" w:rsidP="006B7E7D">
            <w:pPr>
              <w:rPr>
                <w:rFonts w:eastAsia="Calibri"/>
                <w:b/>
                <w:bCs/>
                <w:color w:val="000000"/>
              </w:rPr>
            </w:pPr>
            <w:r>
              <w:rPr>
                <w:b/>
                <w:bCs/>
                <w:color w:val="000000"/>
              </w:rPr>
              <w:t>Method</w:t>
            </w:r>
          </w:p>
        </w:tc>
        <w:tc>
          <w:tcPr>
            <w:tcW w:w="5829" w:type="dxa"/>
            <w:tcBorders>
              <w:top w:val="single" w:sz="8" w:space="0" w:color="D9D9D9"/>
              <w:left w:val="nil"/>
              <w:bottom w:val="single" w:sz="8" w:space="0" w:color="D9D9D9"/>
              <w:right w:val="single" w:sz="8" w:space="0" w:color="D9D9D9"/>
            </w:tcBorders>
            <w:shd w:val="clear" w:color="auto" w:fill="E5E5E5"/>
            <w:tcMar>
              <w:top w:w="0" w:type="dxa"/>
              <w:left w:w="108" w:type="dxa"/>
              <w:bottom w:w="0" w:type="dxa"/>
              <w:right w:w="108" w:type="dxa"/>
            </w:tcMar>
          </w:tcPr>
          <w:p w:rsidR="00FD122F" w:rsidRDefault="00FD122F" w:rsidP="006B7E7D">
            <w:pPr>
              <w:rPr>
                <w:rFonts w:eastAsia="Calibri"/>
                <w:b/>
                <w:bCs/>
                <w:color w:val="000000"/>
              </w:rPr>
            </w:pPr>
            <w:r>
              <w:rPr>
                <w:b/>
                <w:bCs/>
                <w:color w:val="000000"/>
              </w:rPr>
              <w:t>Notes</w:t>
            </w:r>
          </w:p>
        </w:tc>
      </w:tr>
      <w:tr w:rsidR="00FD122F" w:rsidTr="006B7E7D">
        <w:tc>
          <w:tcPr>
            <w:tcW w:w="3711" w:type="dxa"/>
            <w:tcBorders>
              <w:top w:val="nil"/>
              <w:left w:val="single" w:sz="8" w:space="0" w:color="D9D9D9"/>
              <w:bottom w:val="single" w:sz="8" w:space="0" w:color="D9D9D9"/>
              <w:right w:val="single" w:sz="8" w:space="0" w:color="D9D9D9"/>
            </w:tcBorders>
            <w:tcMar>
              <w:top w:w="0" w:type="dxa"/>
              <w:left w:w="108" w:type="dxa"/>
              <w:bottom w:w="0" w:type="dxa"/>
              <w:right w:w="108" w:type="dxa"/>
            </w:tcMar>
          </w:tcPr>
          <w:p w:rsidR="00FD122F" w:rsidRPr="00C03DA5" w:rsidRDefault="00FD122F" w:rsidP="00C03DA5">
            <w:pPr>
              <w:rPr>
                <w:rStyle w:val="CodeEmbedded"/>
                <w:rFonts w:eastAsia="Calibri"/>
              </w:rPr>
            </w:pPr>
            <w:r w:rsidRPr="00C03DA5">
              <w:rPr>
                <w:rStyle w:val="CodeEmbedded"/>
                <w:rFonts w:eastAsia="PMingLiU"/>
              </w:rPr>
              <w:lastRenderedPageBreak/>
              <w:t>GetFiltersForActionMethod</w:t>
            </w:r>
          </w:p>
        </w:tc>
        <w:tc>
          <w:tcPr>
            <w:tcW w:w="5829" w:type="dxa"/>
            <w:tcBorders>
              <w:top w:val="nil"/>
              <w:left w:val="nil"/>
              <w:bottom w:val="single" w:sz="8" w:space="0" w:color="D9D9D9"/>
              <w:right w:val="single" w:sz="8" w:space="0" w:color="D9D9D9"/>
            </w:tcBorders>
            <w:tcMar>
              <w:top w:w="0" w:type="dxa"/>
              <w:left w:w="108" w:type="dxa"/>
              <w:bottom w:w="0" w:type="dxa"/>
              <w:right w:w="108" w:type="dxa"/>
            </w:tcMar>
          </w:tcPr>
          <w:p w:rsidR="00FD122F" w:rsidRPr="00CD13C7" w:rsidRDefault="00FD122F" w:rsidP="006B7E7D">
            <w:pPr>
              <w:rPr>
                <w:rFonts w:eastAsia="Calibri"/>
                <w:color w:val="000000"/>
              </w:rPr>
            </w:pPr>
            <w:r>
              <w:rPr>
                <w:rFonts w:eastAsia="Calibri"/>
                <w:color w:val="000000"/>
              </w:rPr>
              <w:t>Returns all filters (authorization, action, and exception filters) for the action method.</w:t>
            </w:r>
          </w:p>
        </w:tc>
      </w:tr>
      <w:tr w:rsidR="00FD122F" w:rsidTr="006B7E7D">
        <w:tc>
          <w:tcPr>
            <w:tcW w:w="3711" w:type="dxa"/>
            <w:tcBorders>
              <w:top w:val="nil"/>
              <w:left w:val="single" w:sz="8" w:space="0" w:color="D9D9D9"/>
              <w:bottom w:val="single" w:sz="8" w:space="0" w:color="D9D9D9"/>
              <w:right w:val="single" w:sz="8" w:space="0" w:color="D9D9D9"/>
            </w:tcBorders>
            <w:tcMar>
              <w:top w:w="0" w:type="dxa"/>
              <w:left w:w="108" w:type="dxa"/>
              <w:bottom w:w="0" w:type="dxa"/>
              <w:right w:w="108" w:type="dxa"/>
            </w:tcMar>
          </w:tcPr>
          <w:p w:rsidR="00FD122F" w:rsidRPr="00C03DA5" w:rsidRDefault="00FD122F" w:rsidP="00C03DA5">
            <w:pPr>
              <w:rPr>
                <w:rStyle w:val="CodeEmbedded"/>
                <w:rFonts w:eastAsia="Calibri"/>
              </w:rPr>
            </w:pPr>
            <w:r w:rsidRPr="00C03DA5">
              <w:rPr>
                <w:rStyle w:val="CodeEmbedded"/>
                <w:rFonts w:eastAsia="Calibri"/>
              </w:rPr>
              <w:t>InvokeActionResultWithFilters</w:t>
            </w:r>
          </w:p>
        </w:tc>
        <w:tc>
          <w:tcPr>
            <w:tcW w:w="5829" w:type="dxa"/>
            <w:tcBorders>
              <w:top w:val="nil"/>
              <w:left w:val="nil"/>
              <w:bottom w:val="single" w:sz="8" w:space="0" w:color="D9D9D9"/>
              <w:right w:val="single" w:sz="8" w:space="0" w:color="D9D9D9"/>
            </w:tcBorders>
            <w:tcMar>
              <w:top w:w="0" w:type="dxa"/>
              <w:left w:w="108" w:type="dxa"/>
              <w:bottom w:w="0" w:type="dxa"/>
              <w:right w:w="108" w:type="dxa"/>
            </w:tcMar>
          </w:tcPr>
          <w:p w:rsidR="00FD122F" w:rsidRPr="00CD13C7" w:rsidRDefault="00FD122F" w:rsidP="006B7E7D">
            <w:pPr>
              <w:rPr>
                <w:rFonts w:eastAsia="Calibri"/>
                <w:color w:val="000000"/>
              </w:rPr>
            </w:pPr>
            <w:r>
              <w:rPr>
                <w:rFonts w:eastAsia="Calibri"/>
                <w:color w:val="000000"/>
              </w:rPr>
              <w:t xml:space="preserve">Calls </w:t>
            </w:r>
            <w:r w:rsidRPr="004C51AC">
              <w:rPr>
                <w:rStyle w:val="CodeEmbedded"/>
                <w:rFonts w:eastAsia="Calibri"/>
              </w:rPr>
              <w:t>ExecuteResult</w:t>
            </w:r>
            <w:r>
              <w:rPr>
                <w:rFonts w:eastAsia="Calibri"/>
                <w:i/>
                <w:color w:val="000000"/>
              </w:rPr>
              <w:t xml:space="preserve"> </w:t>
            </w:r>
            <w:r>
              <w:rPr>
                <w:rFonts w:eastAsia="Calibri"/>
                <w:color w:val="000000"/>
              </w:rPr>
              <w:t xml:space="preserve">on the </w:t>
            </w:r>
            <w:r w:rsidRPr="004C51AC">
              <w:rPr>
                <w:rStyle w:val="CodeEmbedded"/>
                <w:rFonts w:eastAsia="Calibri"/>
              </w:rPr>
              <w:t>ActionResult</w:t>
            </w:r>
            <w:r>
              <w:rPr>
                <w:rFonts w:eastAsia="Calibri"/>
                <w:color w:val="000000"/>
              </w:rPr>
              <w:t xml:space="preserve"> object that is returned from the action method, along with all the result filters that are applied to the action method.</w:t>
            </w:r>
          </w:p>
        </w:tc>
      </w:tr>
      <w:tr w:rsidR="00FD122F" w:rsidTr="006B7E7D">
        <w:tc>
          <w:tcPr>
            <w:tcW w:w="3711" w:type="dxa"/>
            <w:tcBorders>
              <w:top w:val="nil"/>
              <w:left w:val="single" w:sz="8" w:space="0" w:color="D9D9D9"/>
              <w:bottom w:val="single" w:sz="8" w:space="0" w:color="D9D9D9"/>
              <w:right w:val="single" w:sz="8" w:space="0" w:color="D9D9D9"/>
            </w:tcBorders>
            <w:tcMar>
              <w:top w:w="0" w:type="dxa"/>
              <w:left w:w="108" w:type="dxa"/>
              <w:bottom w:w="0" w:type="dxa"/>
              <w:right w:w="108" w:type="dxa"/>
            </w:tcMar>
          </w:tcPr>
          <w:p w:rsidR="00FD122F" w:rsidRPr="00C03DA5" w:rsidRDefault="00FD122F" w:rsidP="00C03DA5">
            <w:pPr>
              <w:rPr>
                <w:rStyle w:val="CodeEmbedded"/>
                <w:rFonts w:eastAsia="Calibri"/>
              </w:rPr>
            </w:pPr>
            <w:r w:rsidRPr="00C03DA5">
              <w:rPr>
                <w:rStyle w:val="CodeEmbedded"/>
                <w:rFonts w:eastAsia="Calibri"/>
              </w:rPr>
              <w:t>InvokeAuthorizationFilters</w:t>
            </w:r>
          </w:p>
        </w:tc>
        <w:tc>
          <w:tcPr>
            <w:tcW w:w="5829" w:type="dxa"/>
            <w:tcBorders>
              <w:top w:val="nil"/>
              <w:left w:val="nil"/>
              <w:bottom w:val="single" w:sz="8" w:space="0" w:color="D9D9D9"/>
              <w:right w:val="single" w:sz="8" w:space="0" w:color="D9D9D9"/>
            </w:tcBorders>
            <w:tcMar>
              <w:top w:w="0" w:type="dxa"/>
              <w:left w:w="108" w:type="dxa"/>
              <w:bottom w:w="0" w:type="dxa"/>
              <w:right w:w="108" w:type="dxa"/>
            </w:tcMar>
          </w:tcPr>
          <w:p w:rsidR="00FD122F" w:rsidRPr="00CD13C7" w:rsidRDefault="00FD122F" w:rsidP="006B7E7D">
            <w:pPr>
              <w:rPr>
                <w:rFonts w:eastAsia="Calibri"/>
                <w:color w:val="000000"/>
              </w:rPr>
            </w:pPr>
            <w:r>
              <w:rPr>
                <w:rFonts w:eastAsia="Calibri"/>
                <w:color w:val="000000"/>
              </w:rPr>
              <w:t>Invokes the authorization filters that are applied to the action method.</w:t>
            </w:r>
          </w:p>
        </w:tc>
      </w:tr>
      <w:tr w:rsidR="00FD122F" w:rsidTr="006B7E7D">
        <w:tc>
          <w:tcPr>
            <w:tcW w:w="3711" w:type="dxa"/>
            <w:tcBorders>
              <w:top w:val="nil"/>
              <w:left w:val="single" w:sz="8" w:space="0" w:color="D9D9D9"/>
              <w:bottom w:val="single" w:sz="8" w:space="0" w:color="D9D9D9"/>
              <w:right w:val="single" w:sz="8" w:space="0" w:color="D9D9D9"/>
            </w:tcBorders>
            <w:tcMar>
              <w:top w:w="0" w:type="dxa"/>
              <w:left w:w="108" w:type="dxa"/>
              <w:bottom w:w="0" w:type="dxa"/>
              <w:right w:w="108" w:type="dxa"/>
            </w:tcMar>
          </w:tcPr>
          <w:p w:rsidR="00FD122F" w:rsidRPr="00C03DA5" w:rsidRDefault="00FD122F" w:rsidP="00C03DA5">
            <w:pPr>
              <w:rPr>
                <w:rStyle w:val="CodeEmbedded"/>
                <w:rFonts w:eastAsia="Calibri"/>
              </w:rPr>
            </w:pPr>
            <w:r w:rsidRPr="00C03DA5">
              <w:rPr>
                <w:rStyle w:val="CodeEmbedded"/>
                <w:rFonts w:eastAsia="Calibri"/>
              </w:rPr>
              <w:t>InvokeExceptionFilters</w:t>
            </w:r>
          </w:p>
        </w:tc>
        <w:tc>
          <w:tcPr>
            <w:tcW w:w="5829" w:type="dxa"/>
            <w:tcBorders>
              <w:top w:val="nil"/>
              <w:left w:val="nil"/>
              <w:bottom w:val="single" w:sz="8" w:space="0" w:color="D9D9D9"/>
              <w:right w:val="single" w:sz="8" w:space="0" w:color="D9D9D9"/>
            </w:tcBorders>
            <w:tcMar>
              <w:top w:w="0" w:type="dxa"/>
              <w:left w:w="108" w:type="dxa"/>
              <w:bottom w:w="0" w:type="dxa"/>
              <w:right w:w="108" w:type="dxa"/>
            </w:tcMar>
          </w:tcPr>
          <w:p w:rsidR="00FD122F" w:rsidRDefault="00FD122F" w:rsidP="006B7E7D">
            <w:pPr>
              <w:rPr>
                <w:rFonts w:eastAsia="Calibri"/>
                <w:color w:val="000000"/>
              </w:rPr>
            </w:pPr>
            <w:r>
              <w:rPr>
                <w:rFonts w:eastAsia="Calibri"/>
                <w:color w:val="000000"/>
              </w:rPr>
              <w:t>Invokes the exception filters that are applied to the action method.</w:t>
            </w:r>
          </w:p>
        </w:tc>
      </w:tr>
    </w:tbl>
    <w:p w:rsidR="00FD122F" w:rsidRDefault="00FD122F" w:rsidP="00244A80">
      <w:pPr>
        <w:pStyle w:val="Heading2"/>
      </w:pPr>
      <w:bookmarkStart w:id="29" w:name="_Toc203880571"/>
      <w:bookmarkStart w:id="30" w:name="_Toc209955572"/>
      <w:bookmarkStart w:id="31" w:name="_Toc210044494"/>
      <w:r>
        <w:t>ViewDataDictionary</w:t>
      </w:r>
      <w:bookmarkEnd w:id="30"/>
      <w:bookmarkEnd w:id="31"/>
    </w:p>
    <w:p w:rsidR="00FD122F" w:rsidRDefault="00FD122F" w:rsidP="00FD122F">
      <w:r>
        <w:t xml:space="preserve">We made a minor change to the </w:t>
      </w:r>
      <w:r w:rsidRPr="004C51AC">
        <w:rPr>
          <w:rStyle w:val="CodeEmbedded"/>
        </w:rPr>
        <w:t>ViewDataDictionary</w:t>
      </w:r>
      <w:r>
        <w:t xml:space="preserve"> </w:t>
      </w:r>
      <w:r w:rsidR="00581400">
        <w:t xml:space="preserve">class to change </w:t>
      </w:r>
      <w:r>
        <w:t>its indexer to be a normal indexer</w:t>
      </w:r>
      <w:r w:rsidR="00962C30">
        <w:t xml:space="preserve">. We also added </w:t>
      </w:r>
      <w:r>
        <w:t xml:space="preserve">an </w:t>
      </w:r>
      <w:r w:rsidRPr="004C51AC">
        <w:rPr>
          <w:rStyle w:val="CodeEmbedded"/>
        </w:rPr>
        <w:t>Eval</w:t>
      </w:r>
      <w:r>
        <w:t xml:space="preserve"> method </w:t>
      </w:r>
      <w:r w:rsidR="00F853EB">
        <w:t xml:space="preserve">that </w:t>
      </w:r>
      <w:r>
        <w:t>evaluates the model.</w:t>
      </w:r>
      <w:r w:rsidR="00954B83">
        <w:t xml:space="preserve"> The </w:t>
      </w:r>
      <w:r w:rsidR="00954B83" w:rsidRPr="004C51AC">
        <w:rPr>
          <w:rStyle w:val="CodeEmbedded"/>
        </w:rPr>
        <w:t>Eval</w:t>
      </w:r>
      <w:r w:rsidR="00954B83">
        <w:t xml:space="preserve"> method contains an overload that accepts a format string.</w:t>
      </w:r>
    </w:p>
    <w:p w:rsidR="001F082F" w:rsidRDefault="001F082F" w:rsidP="00244A80">
      <w:pPr>
        <w:pStyle w:val="Heading2"/>
      </w:pPr>
      <w:bookmarkStart w:id="32" w:name="_Toc207690393"/>
      <w:bookmarkStart w:id="33" w:name="_Toc209955573"/>
      <w:bookmarkStart w:id="34" w:name="_Toc210044495"/>
      <w:r>
        <w:t>ViewEngine Improvements</w:t>
      </w:r>
      <w:bookmarkEnd w:id="32"/>
      <w:bookmarkEnd w:id="33"/>
      <w:bookmarkEnd w:id="34"/>
    </w:p>
    <w:p w:rsidR="00DA41C8" w:rsidRPr="00DA41C8" w:rsidRDefault="00DA41C8" w:rsidP="00DA41C8">
      <w:r>
        <w:t xml:space="preserve">The following improvements have been made to the </w:t>
      </w:r>
      <w:r w:rsidRPr="004C51AC">
        <w:rPr>
          <w:rStyle w:val="CodeEmbedded"/>
        </w:rPr>
        <w:t>ViewEngine</w:t>
      </w:r>
      <w:r>
        <w:t xml:space="preserve"> class:</w:t>
      </w:r>
    </w:p>
    <w:p w:rsidR="001F082F" w:rsidRDefault="001F082F" w:rsidP="001F082F">
      <w:pPr>
        <w:numPr>
          <w:ilvl w:val="0"/>
          <w:numId w:val="23"/>
        </w:numPr>
      </w:pPr>
      <w:r w:rsidRPr="005F0D8B">
        <w:rPr>
          <w:b/>
        </w:rPr>
        <w:t>Added global registration of view engines</w:t>
      </w:r>
      <w:r>
        <w:t xml:space="preserve">. It is no longer the controller’s responsibility to determine which view engine to use to render a view (though the controller can still select a view engine if needed). Instead, when a controller wants to render a view, it returns a </w:t>
      </w:r>
      <w:r w:rsidRPr="004C51AC">
        <w:rPr>
          <w:rStyle w:val="CodeEmbedded"/>
        </w:rPr>
        <w:t>ViewResult</w:t>
      </w:r>
      <w:r>
        <w:t xml:space="preserve"> object (via the </w:t>
      </w:r>
      <w:r w:rsidRPr="004C51AC">
        <w:rPr>
          <w:rStyle w:val="CodeEmbedded"/>
        </w:rPr>
        <w:t>View</w:t>
      </w:r>
      <w:r>
        <w:t xml:space="preserve"> method). </w:t>
      </w:r>
    </w:p>
    <w:p w:rsidR="001F082F" w:rsidRDefault="001F082F" w:rsidP="001F082F">
      <w:pPr>
        <w:ind w:left="720"/>
      </w:pPr>
      <w:r>
        <w:t xml:space="preserve">By default, the </w:t>
      </w:r>
      <w:r w:rsidRPr="004C51AC">
        <w:rPr>
          <w:rStyle w:val="CodeEmbedded"/>
        </w:rPr>
        <w:t>ViewResult</w:t>
      </w:r>
      <w:r>
        <w:t xml:space="preserve"> instance calls into the </w:t>
      </w:r>
      <w:r w:rsidR="002043EE" w:rsidRPr="004C51AC">
        <w:rPr>
          <w:rStyle w:val="CodeEmbedded"/>
        </w:rPr>
        <w:t>Auto</w:t>
      </w:r>
      <w:r w:rsidRPr="004C51AC">
        <w:rPr>
          <w:rStyle w:val="CodeEmbedded"/>
        </w:rPr>
        <w:t>ViewEngine</w:t>
      </w:r>
      <w:r>
        <w:t xml:space="preserve"> to find a view. The </w:t>
      </w:r>
      <w:r w:rsidR="002043EE" w:rsidRPr="004C51AC">
        <w:rPr>
          <w:rStyle w:val="CodeEmbedded"/>
        </w:rPr>
        <w:t>AutoViewEngine</w:t>
      </w:r>
      <w:r>
        <w:t xml:space="preserve"> iterates through each </w:t>
      </w:r>
      <w:r w:rsidRPr="004C51AC">
        <w:rPr>
          <w:rStyle w:val="CodeEmbedded"/>
        </w:rPr>
        <w:t>IViewEngine</w:t>
      </w:r>
      <w:r>
        <w:t xml:space="preserve"> instance in the </w:t>
      </w:r>
      <w:r w:rsidRPr="004C51AC">
        <w:rPr>
          <w:rStyle w:val="CodeEmbedded"/>
        </w:rPr>
        <w:t>ViewEngines.Engines</w:t>
      </w:r>
      <w:r>
        <w:t xml:space="preserve"> static collection and queries each instance</w:t>
      </w:r>
      <w:r w:rsidR="002043EE">
        <w:t xml:space="preserve"> (</w:t>
      </w:r>
      <w:r w:rsidR="00FB3235">
        <w:t xml:space="preserve">by calling the </w:t>
      </w:r>
      <w:r w:rsidR="002043EE" w:rsidRPr="004C51AC">
        <w:rPr>
          <w:rStyle w:val="CodeEmbedded"/>
        </w:rPr>
        <w:t>FindView</w:t>
      </w:r>
      <w:r w:rsidR="002043EE">
        <w:t xml:space="preserve"> or</w:t>
      </w:r>
      <w:r w:rsidR="002043EE" w:rsidRPr="0068354C">
        <w:t xml:space="preserve"> </w:t>
      </w:r>
      <w:r w:rsidR="002043EE" w:rsidRPr="004C51AC">
        <w:rPr>
          <w:rStyle w:val="CodeEmbedded"/>
        </w:rPr>
        <w:t>FindPartialView</w:t>
      </w:r>
      <w:r w:rsidR="002043EE">
        <w:t xml:space="preserve"> method</w:t>
      </w:r>
      <w:r w:rsidR="00FB3235">
        <w:t>s</w:t>
      </w:r>
      <w:r w:rsidR="002043EE">
        <w:t>)</w:t>
      </w:r>
      <w:r>
        <w:t xml:space="preserve"> to determine whether it can render the specified view. The first engine tha</w:t>
      </w:r>
      <w:r w:rsidR="002043EE">
        <w:t xml:space="preserve">t can render the view returns a </w:t>
      </w:r>
      <w:r w:rsidR="002043EE" w:rsidRPr="004C51AC">
        <w:rPr>
          <w:rStyle w:val="CodeEmbedded"/>
        </w:rPr>
        <w:t>ViewEngineResult</w:t>
      </w:r>
      <w:r w:rsidR="002043EE">
        <w:t xml:space="preserve"> instance </w:t>
      </w:r>
      <w:r w:rsidR="005A70C2">
        <w:t xml:space="preserve">that contains </w:t>
      </w:r>
      <w:r w:rsidR="002043EE">
        <w:t>an</w:t>
      </w:r>
      <w:r>
        <w:t xml:space="preserve"> </w:t>
      </w:r>
      <w:r w:rsidRPr="004C51AC">
        <w:rPr>
          <w:rStyle w:val="CodeEmbedded"/>
        </w:rPr>
        <w:t>IView</w:t>
      </w:r>
      <w:r>
        <w:t xml:space="preserve"> instance that actually performs the rendering. </w:t>
      </w:r>
    </w:p>
    <w:p w:rsidR="001F082F" w:rsidRPr="00C0124C" w:rsidRDefault="005F0D8B" w:rsidP="001F082F">
      <w:pPr>
        <w:numPr>
          <w:ilvl w:val="0"/>
          <w:numId w:val="23"/>
        </w:numPr>
      </w:pPr>
      <w:r w:rsidRPr="005F0D8B">
        <w:rPr>
          <w:b/>
        </w:rPr>
        <w:t xml:space="preserve">Changed the </w:t>
      </w:r>
      <w:r w:rsidR="001F082F" w:rsidRPr="00C205FB">
        <w:rPr>
          <w:rStyle w:val="CodeEmbedded"/>
          <w:b/>
        </w:rPr>
        <w:t>IViewEngine</w:t>
      </w:r>
      <w:r w:rsidR="001F082F" w:rsidRPr="005F0D8B">
        <w:rPr>
          <w:b/>
        </w:rPr>
        <w:t xml:space="preserve"> interface to add the </w:t>
      </w:r>
      <w:r w:rsidR="008F251D" w:rsidRPr="00C205FB">
        <w:rPr>
          <w:rStyle w:val="CodeEmbedded"/>
          <w:b/>
        </w:rPr>
        <w:t>Find</w:t>
      </w:r>
      <w:r w:rsidR="001F082F" w:rsidRPr="00C205FB">
        <w:rPr>
          <w:rStyle w:val="CodeEmbedded"/>
          <w:b/>
        </w:rPr>
        <w:t>Partial</w:t>
      </w:r>
      <w:r w:rsidR="001F082F" w:rsidRPr="005F0D8B">
        <w:rPr>
          <w:b/>
        </w:rPr>
        <w:t xml:space="preserve"> method</w:t>
      </w:r>
      <w:r w:rsidR="001F082F" w:rsidRPr="00B2395F">
        <w:t xml:space="preserve">. View engines now support the concept of rendering partial views. This is used in tandem with the </w:t>
      </w:r>
      <w:r w:rsidR="001F082F" w:rsidRPr="004C51AC">
        <w:rPr>
          <w:rStyle w:val="CodeEmbedded"/>
        </w:rPr>
        <w:t>Html.RenderPartial</w:t>
      </w:r>
      <w:r w:rsidR="001F082F">
        <w:t xml:space="preserve"> helper method.</w:t>
      </w:r>
    </w:p>
    <w:p w:rsidR="001F082F" w:rsidRDefault="001F082F" w:rsidP="00244A80">
      <w:pPr>
        <w:pStyle w:val="Heading2"/>
      </w:pPr>
      <w:bookmarkStart w:id="35" w:name="_Helper_Improvements"/>
      <w:bookmarkStart w:id="36" w:name="_Toc207690394"/>
      <w:bookmarkStart w:id="37" w:name="_Toc209955574"/>
      <w:bookmarkStart w:id="38" w:name="_Toc210044496"/>
      <w:bookmarkEnd w:id="35"/>
      <w:r>
        <w:t>Helper Improvements</w:t>
      </w:r>
      <w:bookmarkEnd w:id="36"/>
      <w:bookmarkEnd w:id="37"/>
      <w:bookmarkEnd w:id="38"/>
    </w:p>
    <w:p w:rsidR="003F4E51" w:rsidRPr="003F4E51" w:rsidRDefault="003F4E51" w:rsidP="003F4E51">
      <w:r>
        <w:t>The following improvements have been made to helpers:</w:t>
      </w:r>
    </w:p>
    <w:p w:rsidR="001F082F" w:rsidRPr="00887950" w:rsidRDefault="001F082F" w:rsidP="001F082F">
      <w:pPr>
        <w:numPr>
          <w:ilvl w:val="0"/>
          <w:numId w:val="23"/>
        </w:numPr>
      </w:pPr>
      <w:r w:rsidRPr="00C76F50">
        <w:rPr>
          <w:b/>
        </w:rPr>
        <w:t>Added support for rendering partial views</w:t>
      </w:r>
      <w:r w:rsidRPr="000D1946">
        <w:t>.</w:t>
      </w:r>
      <w:r>
        <w:rPr>
          <w:b/>
        </w:rPr>
        <w:t xml:space="preserve"> </w:t>
      </w:r>
      <w:r>
        <w:t xml:space="preserve">You have several options for passing view data to the partial view. The partial view can be rendered by </w:t>
      </w:r>
      <w:r w:rsidRPr="00475D9C">
        <w:t>a different view engine than</w:t>
      </w:r>
      <w:r>
        <w:t xml:space="preserve"> the containing </w:t>
      </w:r>
      <w:r>
        <w:lastRenderedPageBreak/>
        <w:t xml:space="preserve">view. </w:t>
      </w:r>
      <w:r w:rsidRPr="00453586">
        <w:t xml:space="preserve">Usage is </w:t>
      </w:r>
      <w:r w:rsidRPr="004C51AC">
        <w:rPr>
          <w:rStyle w:val="CodeEmbedded"/>
          <w:rFonts w:eastAsia="Calibri"/>
        </w:rPr>
        <w:t>&lt;% Html.RenderPartial(...); %&gt;</w:t>
      </w:r>
      <w:r w:rsidRPr="00C63314">
        <w:t>.</w:t>
      </w:r>
      <w:r>
        <w:t xml:space="preserve"> This method does not return a string, but instead renders to the </w:t>
      </w:r>
      <w:r w:rsidRPr="004C51AC">
        <w:rPr>
          <w:rStyle w:val="CodeEmbedded"/>
        </w:rPr>
        <w:t>TextWriter</w:t>
      </w:r>
      <w:r>
        <w:t xml:space="preserve"> instance</w:t>
      </w:r>
      <w:r w:rsidR="00256A57">
        <w:t xml:space="preserve"> of the underlying response</w:t>
      </w:r>
      <w:r>
        <w:t>.</w:t>
      </w:r>
    </w:p>
    <w:p w:rsidR="001F082F" w:rsidRDefault="001F082F" w:rsidP="001F082F">
      <w:pPr>
        <w:numPr>
          <w:ilvl w:val="0"/>
          <w:numId w:val="23"/>
        </w:numPr>
      </w:pPr>
      <w:r w:rsidRPr="00C76F50">
        <w:rPr>
          <w:b/>
        </w:rPr>
        <w:t>Added a parameter to specify a default option label for DropDownList controls</w:t>
      </w:r>
      <w:r w:rsidRPr="000D1946">
        <w:t>. Specifying a</w:t>
      </w:r>
      <w:r>
        <w:t xml:space="preserve"> value for the </w:t>
      </w:r>
      <w:r w:rsidRPr="004C51AC">
        <w:rPr>
          <w:rStyle w:val="CodeEmbedded"/>
        </w:rPr>
        <w:t>optionLabel</w:t>
      </w:r>
      <w:r>
        <w:t xml:space="preserve"> argument to the </w:t>
      </w:r>
      <w:r w:rsidRPr="004C51AC">
        <w:rPr>
          <w:rStyle w:val="CodeEmbedded"/>
        </w:rPr>
        <w:t>DropDownList</w:t>
      </w:r>
      <w:r>
        <w:t xml:space="preserve"> method will render the first </w:t>
      </w:r>
      <w:r w:rsidRPr="004C51AC">
        <w:rPr>
          <w:rStyle w:val="CodeEmbedded"/>
        </w:rPr>
        <w:t>option</w:t>
      </w:r>
      <w:r>
        <w:t xml:space="preserve"> element with its </w:t>
      </w:r>
      <w:r w:rsidRPr="004C51AC">
        <w:rPr>
          <w:rStyle w:val="CodeEmbedded"/>
        </w:rPr>
        <w:t>value</w:t>
      </w:r>
      <w:r>
        <w:t xml:space="preserve"> attribute equal to an empty string, but with its inner text as the value that you provide. This fulfills a common scenario where the first option in a drop-down list control is not a valid value, but exists just to provide instructions.</w:t>
      </w:r>
    </w:p>
    <w:p w:rsidR="001F082F" w:rsidRDefault="00C837DE" w:rsidP="001F082F">
      <w:pPr>
        <w:numPr>
          <w:ilvl w:val="0"/>
          <w:numId w:val="23"/>
        </w:numPr>
      </w:pPr>
      <w:r w:rsidRPr="00C76F50">
        <w:rPr>
          <w:b/>
        </w:rPr>
        <w:t xml:space="preserve">Converted all the </w:t>
      </w:r>
      <w:r w:rsidRPr="00621E8F">
        <w:rPr>
          <w:rStyle w:val="CodeEmbedded"/>
          <w:b/>
        </w:rPr>
        <w:t>AjaxHelper</w:t>
      </w:r>
      <w:r w:rsidRPr="00C76F50">
        <w:rPr>
          <w:b/>
        </w:rPr>
        <w:t xml:space="preserve"> and </w:t>
      </w:r>
      <w:r w:rsidRPr="00621E8F">
        <w:rPr>
          <w:rStyle w:val="CodeEmbedded"/>
          <w:b/>
        </w:rPr>
        <w:t>HtmlHelper</w:t>
      </w:r>
      <w:r w:rsidR="001F082F" w:rsidRPr="00C76F50">
        <w:rPr>
          <w:b/>
        </w:rPr>
        <w:t xml:space="preserve"> </w:t>
      </w:r>
      <w:r w:rsidRPr="00C76F50">
        <w:rPr>
          <w:b/>
        </w:rPr>
        <w:t xml:space="preserve">methods into </w:t>
      </w:r>
      <w:r w:rsidR="001F082F" w:rsidRPr="00C76F50">
        <w:rPr>
          <w:b/>
        </w:rPr>
        <w:t xml:space="preserve">extension methods </w:t>
      </w:r>
      <w:r w:rsidR="00652028">
        <w:rPr>
          <w:b/>
        </w:rPr>
        <w:t xml:space="preserve">of </w:t>
      </w:r>
      <w:r w:rsidRPr="00C76F50">
        <w:rPr>
          <w:b/>
        </w:rPr>
        <w:t>their classes</w:t>
      </w:r>
      <w:r w:rsidRPr="00F13D8C">
        <w:t xml:space="preserve">. </w:t>
      </w:r>
      <w:r w:rsidR="00660CB1">
        <w:t>T</w:t>
      </w:r>
      <w:r w:rsidR="00660CB1" w:rsidRPr="00660CB1">
        <w:t xml:space="preserve">he </w:t>
      </w:r>
      <w:r w:rsidR="00660CB1" w:rsidRPr="004C51AC">
        <w:rPr>
          <w:rStyle w:val="CodeEmbedded"/>
        </w:rPr>
        <w:t>AjaxHelper</w:t>
      </w:r>
      <w:r w:rsidR="00660CB1" w:rsidRPr="00660CB1">
        <w:t xml:space="preserve"> and </w:t>
      </w:r>
      <w:r w:rsidR="00660CB1" w:rsidRPr="004C51AC">
        <w:rPr>
          <w:rStyle w:val="CodeEmbedded"/>
        </w:rPr>
        <w:t>HtmlHelper</w:t>
      </w:r>
      <w:r w:rsidR="00660CB1" w:rsidRPr="00660CB1">
        <w:t xml:space="preserve"> methods</w:t>
      </w:r>
      <w:r w:rsidR="00660CB1" w:rsidRPr="00C76F50">
        <w:rPr>
          <w:b/>
        </w:rPr>
        <w:t xml:space="preserve"> </w:t>
      </w:r>
      <w:r w:rsidRPr="00F13D8C">
        <w:t xml:space="preserve">were also moved to new </w:t>
      </w:r>
      <w:r w:rsidR="001F082F" w:rsidRPr="00F13D8C">
        <w:t>namespace</w:t>
      </w:r>
      <w:r w:rsidRPr="00F13D8C">
        <w:t>s</w:t>
      </w:r>
      <w:r w:rsidR="001F082F" w:rsidRPr="00F13D8C">
        <w:t xml:space="preserve">. This makes it easy to </w:t>
      </w:r>
      <w:r w:rsidR="001F082F">
        <w:t xml:space="preserve">completely replace the AJAX helper </w:t>
      </w:r>
      <w:r>
        <w:t>and</w:t>
      </w:r>
      <w:r w:rsidR="008B3A6C">
        <w:t xml:space="preserve"> </w:t>
      </w:r>
      <w:r>
        <w:t xml:space="preserve">HTML helper methods </w:t>
      </w:r>
      <w:r w:rsidR="001F082F">
        <w:t>with your own code</w:t>
      </w:r>
      <w:r>
        <w:t xml:space="preserve"> implementations</w:t>
      </w:r>
      <w:r w:rsidR="001F082F">
        <w:t>.</w:t>
      </w:r>
    </w:p>
    <w:p w:rsidR="001F082F" w:rsidRDefault="001F082F" w:rsidP="001F082F">
      <w:pPr>
        <w:pStyle w:val="Alerttext2"/>
      </w:pPr>
      <w:r w:rsidRPr="008B6DF9">
        <w:rPr>
          <w:b/>
        </w:rPr>
        <w:t>Note</w:t>
      </w:r>
      <w:r>
        <w:t xml:space="preserve">: </w:t>
      </w:r>
      <w:r w:rsidRPr="00453586">
        <w:t>If you are</w:t>
      </w:r>
      <w:r w:rsidR="007177A7">
        <w:t xml:space="preserve"> upgrading an existing Preview 3</w:t>
      </w:r>
      <w:r w:rsidRPr="00453586">
        <w:t xml:space="preserve"> project and </w:t>
      </w:r>
      <w:r>
        <w:t xml:space="preserve">do not </w:t>
      </w:r>
      <w:r w:rsidRPr="00453586">
        <w:t xml:space="preserve">see these methods, import the </w:t>
      </w:r>
      <w:r w:rsidRPr="004C51AC">
        <w:rPr>
          <w:rStyle w:val="CodeEmbedded"/>
        </w:rPr>
        <w:t>System.Web.Mvc.Ajax</w:t>
      </w:r>
      <w:r w:rsidRPr="00453586">
        <w:t xml:space="preserve"> </w:t>
      </w:r>
      <w:r w:rsidR="00C837DE">
        <w:t xml:space="preserve">and </w:t>
      </w:r>
      <w:r w:rsidR="00C837DE" w:rsidRPr="004C51AC">
        <w:rPr>
          <w:rStyle w:val="CodeEmbedded"/>
        </w:rPr>
        <w:t>System.Web.Mvc.Html</w:t>
      </w:r>
      <w:r w:rsidR="00C837DE">
        <w:t xml:space="preserve"> </w:t>
      </w:r>
      <w:r w:rsidRPr="00453586">
        <w:t>namespace</w:t>
      </w:r>
      <w:r w:rsidR="00C837DE">
        <w:t>s</w:t>
      </w:r>
      <w:r w:rsidRPr="00453586">
        <w:t xml:space="preserve"> in</w:t>
      </w:r>
      <w:r>
        <w:t>to</w:t>
      </w:r>
      <w:r w:rsidRPr="00453586">
        <w:t xml:space="preserve"> your application</w:t>
      </w:r>
      <w:r>
        <w:t xml:space="preserve"> by adding the following highlighted line</w:t>
      </w:r>
      <w:r w:rsidR="00E45FF7">
        <w:t>s</w:t>
      </w:r>
      <w:r>
        <w:t xml:space="preserve"> to the Web.config file:</w:t>
      </w:r>
    </w:p>
    <w:p w:rsidR="001F082F" w:rsidRDefault="001F082F" w:rsidP="001F082F">
      <w:pPr>
        <w:pStyle w:val="CodeinList3"/>
      </w:pPr>
      <w:r w:rsidRPr="00FF6AFB">
        <w:t>&lt;namespaces&gt;</w:t>
      </w:r>
    </w:p>
    <w:p w:rsidR="001F082F" w:rsidRDefault="001F082F" w:rsidP="001F082F">
      <w:pPr>
        <w:pStyle w:val="CodeinList3"/>
      </w:pPr>
      <w:r>
        <w:t xml:space="preserve">  </w:t>
      </w:r>
      <w:r w:rsidRPr="00FF6AFB">
        <w:t>&lt;add namespace="System.Web.Mvc"/&gt;</w:t>
      </w:r>
    </w:p>
    <w:p w:rsidR="001F082F" w:rsidRDefault="001F082F" w:rsidP="001F082F">
      <w:pPr>
        <w:pStyle w:val="CodeinList3"/>
      </w:pPr>
      <w:r w:rsidRPr="00FF6AFB">
        <w:t xml:space="preserve">  </w:t>
      </w:r>
      <w:r w:rsidRPr="00FF6AFB">
        <w:rPr>
          <w:highlight w:val="yellow"/>
        </w:rPr>
        <w:t>&lt;add namespace="System.Web.Mvc.Ajax"/&gt;</w:t>
      </w:r>
    </w:p>
    <w:p w:rsidR="00C837DE" w:rsidRDefault="00C837DE" w:rsidP="00C837DE">
      <w:pPr>
        <w:pStyle w:val="CodeinList3"/>
      </w:pPr>
      <w:r w:rsidRPr="00FF6AFB">
        <w:t xml:space="preserve">  </w:t>
      </w:r>
      <w:r w:rsidRPr="00FF6AFB">
        <w:rPr>
          <w:highlight w:val="yellow"/>
        </w:rPr>
        <w:t>&lt;add namespace="System.Web.Mvc.</w:t>
      </w:r>
      <w:r>
        <w:rPr>
          <w:highlight w:val="yellow"/>
        </w:rPr>
        <w:t>Html</w:t>
      </w:r>
      <w:r w:rsidRPr="00FF6AFB">
        <w:rPr>
          <w:highlight w:val="yellow"/>
        </w:rPr>
        <w:t>"/&gt;</w:t>
      </w:r>
    </w:p>
    <w:p w:rsidR="001F082F" w:rsidRDefault="001F082F" w:rsidP="001F082F">
      <w:pPr>
        <w:pStyle w:val="CodeinList3"/>
      </w:pPr>
      <w:r w:rsidRPr="00FF6AFB">
        <w:t xml:space="preserve">  &lt;add namespace="Microsoft.Web.Mvc"/&gt;</w:t>
      </w:r>
    </w:p>
    <w:p w:rsidR="001F082F" w:rsidRDefault="001F082F" w:rsidP="001F082F">
      <w:pPr>
        <w:pStyle w:val="CodeinList3"/>
      </w:pPr>
      <w:r w:rsidRPr="00FF6AFB">
        <w:t xml:space="preserve">  &lt;add namespace="System.Web.Routing"/&gt;</w:t>
      </w:r>
    </w:p>
    <w:p w:rsidR="001F082F" w:rsidRDefault="001F082F" w:rsidP="001F082F">
      <w:pPr>
        <w:pStyle w:val="CodeinList3"/>
      </w:pPr>
      <w:r w:rsidRPr="00FF6AFB">
        <w:t xml:space="preserve">  &lt;add namespace="System.Linq"/&gt;</w:t>
      </w:r>
    </w:p>
    <w:p w:rsidR="001F082F" w:rsidRDefault="001F082F" w:rsidP="001F082F">
      <w:pPr>
        <w:pStyle w:val="CodeinList3"/>
      </w:pPr>
      <w:r w:rsidRPr="00FF6AFB">
        <w:t xml:space="preserve">  &lt;add namespace="System.Collections.Generic"/&gt;</w:t>
      </w:r>
    </w:p>
    <w:p w:rsidR="001F082F" w:rsidRPr="00453586" w:rsidRDefault="001F082F" w:rsidP="00D83C80">
      <w:pPr>
        <w:pStyle w:val="CodeinList3"/>
        <w:tabs>
          <w:tab w:val="left" w:pos="2955"/>
        </w:tabs>
      </w:pPr>
      <w:r w:rsidRPr="00FF6AFB">
        <w:t>&lt;/namespaces&gt;</w:t>
      </w:r>
    </w:p>
    <w:p w:rsidR="001F082F" w:rsidRDefault="001F082F" w:rsidP="001F082F">
      <w:pPr>
        <w:numPr>
          <w:ilvl w:val="0"/>
          <w:numId w:val="23"/>
        </w:numPr>
      </w:pPr>
      <w:r w:rsidRPr="00C76F50">
        <w:rPr>
          <w:b/>
        </w:rPr>
        <w:t xml:space="preserve">Added </w:t>
      </w:r>
      <w:r w:rsidRPr="005F4EDC">
        <w:rPr>
          <w:rStyle w:val="CodeEmbedded"/>
          <w:b/>
        </w:rPr>
        <w:t>RadioButton</w:t>
      </w:r>
      <w:r w:rsidRPr="00C76F50">
        <w:rPr>
          <w:b/>
        </w:rPr>
        <w:t xml:space="preserve"> and </w:t>
      </w:r>
      <w:r w:rsidRPr="005F4EDC">
        <w:rPr>
          <w:rStyle w:val="CodeEmbedded"/>
          <w:b/>
        </w:rPr>
        <w:t>TextArea</w:t>
      </w:r>
      <w:r w:rsidRPr="00C76F50">
        <w:rPr>
          <w:b/>
        </w:rPr>
        <w:t xml:space="preserve"> </w:t>
      </w:r>
      <w:r w:rsidR="00D83C80" w:rsidRPr="00C76F50">
        <w:rPr>
          <w:b/>
        </w:rPr>
        <w:t xml:space="preserve">helper methods </w:t>
      </w:r>
      <w:r w:rsidRPr="00C76F50">
        <w:rPr>
          <w:b/>
        </w:rPr>
        <w:t>and made overall improvements to other helpers</w:t>
      </w:r>
      <w:r w:rsidRPr="00267026">
        <w:t>. In some case</w:t>
      </w:r>
      <w:r>
        <w:t>s, overloads have been added or removed to avoid overload ambiguity. (See next point.)</w:t>
      </w:r>
    </w:p>
    <w:p w:rsidR="001F082F" w:rsidRPr="00895C86" w:rsidRDefault="001F082F" w:rsidP="001F082F">
      <w:pPr>
        <w:numPr>
          <w:ilvl w:val="0"/>
          <w:numId w:val="23"/>
        </w:numPr>
      </w:pPr>
      <w:r w:rsidRPr="00C76F50">
        <w:rPr>
          <w:b/>
        </w:rPr>
        <w:t>Removed helper method overloads to avoid ambiguity</w:t>
      </w:r>
      <w:r w:rsidRPr="00267026">
        <w:t>.</w:t>
      </w:r>
      <w:r>
        <w:t xml:space="preserve"> </w:t>
      </w:r>
      <w:r w:rsidRPr="004B4FF6">
        <w:t>For example</w:t>
      </w:r>
      <w:r>
        <w:t>, in order to reduce overload ambiguity, some overloads were removed and the</w:t>
      </w:r>
      <w:r w:rsidRPr="004C51AC">
        <w:rPr>
          <w:rStyle w:val="CodeEmbedded"/>
        </w:rPr>
        <w:t xml:space="preserve"> value </w:t>
      </w:r>
      <w:r>
        <w:t xml:space="preserve">parameter was changed from </w:t>
      </w:r>
      <w:r w:rsidRPr="004C51AC">
        <w:rPr>
          <w:rStyle w:val="CodeEmbedded"/>
        </w:rPr>
        <w:t>object</w:t>
      </w:r>
      <w:r>
        <w:t xml:space="preserve"> to </w:t>
      </w:r>
      <w:r w:rsidRPr="004C51AC">
        <w:rPr>
          <w:rStyle w:val="CodeEmbedded"/>
        </w:rPr>
        <w:t>string</w:t>
      </w:r>
      <w:r>
        <w:t xml:space="preserve"> for several helper methods. This avoids scenarios such as one in which you call </w:t>
      </w:r>
      <w:r w:rsidRPr="004C51AC">
        <w:rPr>
          <w:rStyle w:val="CodeEmbedded"/>
        </w:rPr>
        <w:t>Html.Hidden("name", 123)</w:t>
      </w:r>
      <w:r>
        <w:t xml:space="preserve"> and expect "123" to be the value, but instead the overload is invoked that accepts an object that represents the HTML attributes (because </w:t>
      </w:r>
      <w:r w:rsidRPr="004C51AC">
        <w:rPr>
          <w:rStyle w:val="CodeEmbedded"/>
        </w:rPr>
        <w:t>123</w:t>
      </w:r>
      <w:r>
        <w:t xml:space="preserve"> is an object).</w:t>
      </w:r>
    </w:p>
    <w:p w:rsidR="001F082F" w:rsidRDefault="001F082F" w:rsidP="00244A80">
      <w:pPr>
        <w:pStyle w:val="Heading2"/>
      </w:pPr>
      <w:bookmarkStart w:id="39" w:name="_Toc207690395"/>
      <w:bookmarkStart w:id="40" w:name="_Toc209955575"/>
      <w:bookmarkStart w:id="41" w:name="_Toc210044497"/>
      <w:r>
        <w:t>Controller and Filter Improvements</w:t>
      </w:r>
      <w:bookmarkEnd w:id="39"/>
      <w:bookmarkEnd w:id="40"/>
      <w:bookmarkEnd w:id="41"/>
    </w:p>
    <w:p w:rsidR="00BC0690" w:rsidRPr="00BC0690" w:rsidRDefault="00BC0690" w:rsidP="00BC0690">
      <w:r w:rsidRPr="00BC0690">
        <w:t>The following improvements have been made to controllers and filters:</w:t>
      </w:r>
    </w:p>
    <w:p w:rsidR="001F082F" w:rsidRDefault="001F082F" w:rsidP="001F082F">
      <w:pPr>
        <w:numPr>
          <w:ilvl w:val="0"/>
          <w:numId w:val="23"/>
        </w:numPr>
      </w:pPr>
      <w:r w:rsidRPr="008D1D6F">
        <w:rPr>
          <w:b/>
        </w:rPr>
        <w:lastRenderedPageBreak/>
        <w:t>Added array</w:t>
      </w:r>
      <w:r w:rsidR="00843FA2" w:rsidRPr="008D1D6F">
        <w:rPr>
          <w:b/>
        </w:rPr>
        <w:t>,</w:t>
      </w:r>
      <w:r w:rsidR="00843FA2" w:rsidRPr="004C51AC">
        <w:rPr>
          <w:rStyle w:val="CodeEmbedded"/>
        </w:rPr>
        <w:t xml:space="preserve"> </w:t>
      </w:r>
      <w:r w:rsidR="00843FA2" w:rsidRPr="00083E35">
        <w:rPr>
          <w:rStyle w:val="CodeEmbedded"/>
          <w:b/>
        </w:rPr>
        <w:t>IEnumerable</w:t>
      </w:r>
      <w:r w:rsidR="00843FA2" w:rsidRPr="008D1D6F">
        <w:rPr>
          <w:b/>
        </w:rPr>
        <w:t>,</w:t>
      </w:r>
      <w:r w:rsidR="00843FA2" w:rsidRPr="004C51AC">
        <w:rPr>
          <w:rStyle w:val="CodeEmbedded"/>
        </w:rPr>
        <w:t xml:space="preserve"> </w:t>
      </w:r>
      <w:r w:rsidR="00843FA2" w:rsidRPr="00083E35">
        <w:rPr>
          <w:rStyle w:val="CodeEmbedded"/>
          <w:b/>
        </w:rPr>
        <w:t>ICollection</w:t>
      </w:r>
      <w:r w:rsidR="00843FA2" w:rsidRPr="008D1D6F">
        <w:rPr>
          <w:b/>
        </w:rPr>
        <w:t xml:space="preserve">, </w:t>
      </w:r>
      <w:r w:rsidR="00B266F4" w:rsidRPr="008D1D6F">
        <w:rPr>
          <w:b/>
        </w:rPr>
        <w:t>and</w:t>
      </w:r>
      <w:r w:rsidR="00B266F4" w:rsidRPr="004C51AC">
        <w:rPr>
          <w:rStyle w:val="CodeEmbedded"/>
        </w:rPr>
        <w:t xml:space="preserve"> </w:t>
      </w:r>
      <w:r w:rsidR="00843FA2" w:rsidRPr="00083E35">
        <w:rPr>
          <w:rStyle w:val="CodeEmbedded"/>
          <w:b/>
        </w:rPr>
        <w:t>IList</w:t>
      </w:r>
      <w:r w:rsidRPr="008D1D6F">
        <w:rPr>
          <w:b/>
        </w:rPr>
        <w:t xml:space="preserve"> support for</w:t>
      </w:r>
      <w:r>
        <w:rPr>
          <w:b/>
        </w:rPr>
        <w:t xml:space="preserve"> action method parameters</w:t>
      </w:r>
      <w:r w:rsidRPr="008B2BBE">
        <w:rPr>
          <w:b/>
        </w:rPr>
        <w:t>.</w:t>
      </w:r>
      <w:r>
        <w:t xml:space="preserve"> Data from elements with the same name can be aggregated into an array that is passed to the action method. For example, suppose you have three form elements (such as text boxes) named “color”, each with a different color name. When the form is posted to an action, if the action method has a parameter named “color” that is a string array, the invoker will populate the array with the posted color names.</w:t>
      </w:r>
    </w:p>
    <w:p w:rsidR="001F082F" w:rsidRDefault="001F082F" w:rsidP="001F082F">
      <w:pPr>
        <w:numPr>
          <w:ilvl w:val="0"/>
          <w:numId w:val="23"/>
        </w:numPr>
      </w:pPr>
      <w:r w:rsidRPr="00902694">
        <w:rPr>
          <w:b/>
        </w:rPr>
        <w:t xml:space="preserve">Removed </w:t>
      </w:r>
      <w:r>
        <w:rPr>
          <w:b/>
        </w:rPr>
        <w:t xml:space="preserve">the </w:t>
      </w:r>
      <w:r w:rsidRPr="00294104">
        <w:rPr>
          <w:rStyle w:val="CodeEmbedded"/>
          <w:b/>
        </w:rPr>
        <w:t>ActionMethod</w:t>
      </w:r>
      <w:r w:rsidRPr="00902694">
        <w:rPr>
          <w:b/>
        </w:rPr>
        <w:t xml:space="preserve"> property from </w:t>
      </w:r>
      <w:r>
        <w:rPr>
          <w:b/>
        </w:rPr>
        <w:t>a</w:t>
      </w:r>
      <w:r w:rsidRPr="00902694">
        <w:rPr>
          <w:b/>
        </w:rPr>
        <w:t xml:space="preserve">ction </w:t>
      </w:r>
      <w:r>
        <w:rPr>
          <w:b/>
        </w:rPr>
        <w:t>f</w:t>
      </w:r>
      <w:r w:rsidRPr="00902694">
        <w:rPr>
          <w:b/>
        </w:rPr>
        <w:t xml:space="preserve">ilter </w:t>
      </w:r>
      <w:r>
        <w:rPr>
          <w:b/>
        </w:rPr>
        <w:t>c</w:t>
      </w:r>
      <w:r w:rsidRPr="00902694">
        <w:rPr>
          <w:b/>
        </w:rPr>
        <w:t>ontext objects.</w:t>
      </w:r>
      <w:r>
        <w:t xml:space="preserve"> This removes coupling to reflection in our public API as much as possible.</w:t>
      </w:r>
    </w:p>
    <w:p w:rsidR="001F082F" w:rsidRDefault="001F082F" w:rsidP="001F082F">
      <w:pPr>
        <w:numPr>
          <w:ilvl w:val="0"/>
          <w:numId w:val="23"/>
        </w:numPr>
      </w:pPr>
      <w:r w:rsidRPr="006F11B0">
        <w:rPr>
          <w:b/>
        </w:rPr>
        <w:t xml:space="preserve">Added support for custom </w:t>
      </w:r>
      <w:r>
        <w:rPr>
          <w:b/>
        </w:rPr>
        <w:t>model</w:t>
      </w:r>
      <w:r w:rsidRPr="006F11B0">
        <w:rPr>
          <w:b/>
        </w:rPr>
        <w:t xml:space="preserve"> </w:t>
      </w:r>
      <w:r>
        <w:rPr>
          <w:b/>
        </w:rPr>
        <w:t>binders</w:t>
      </w:r>
      <w:r>
        <w:t xml:space="preserve">. Custom binders allow you to define complex types as parameters to an action method. </w:t>
      </w:r>
      <w:r w:rsidRPr="00453586">
        <w:t>To use this</w:t>
      </w:r>
      <w:r>
        <w:t xml:space="preserve"> feature</w:t>
      </w:r>
      <w:r w:rsidRPr="00453586">
        <w:t xml:space="preserve">, </w:t>
      </w:r>
      <w:r>
        <w:t xml:space="preserve">mark </w:t>
      </w:r>
      <w:r w:rsidRPr="00453586">
        <w:t xml:space="preserve">the complex type or the parameter declaration with </w:t>
      </w:r>
      <w:r w:rsidRPr="004C51AC">
        <w:rPr>
          <w:rStyle w:val="CodeEmbedded"/>
          <w:rFonts w:eastAsia="Calibri"/>
        </w:rPr>
        <w:t>[ModelBinder(</w:t>
      </w:r>
      <w:r w:rsidR="009D78F7" w:rsidRPr="004C51AC">
        <w:rPr>
          <w:rStyle w:val="CodeEmbedded"/>
          <w:rFonts w:eastAsia="Calibri"/>
        </w:rPr>
        <w:t>...</w:t>
      </w:r>
      <w:r w:rsidRPr="004C51AC">
        <w:rPr>
          <w:rStyle w:val="CodeEmbedded"/>
          <w:rFonts w:eastAsia="Calibri"/>
        </w:rPr>
        <w:t>)]</w:t>
      </w:r>
      <w:r w:rsidRPr="00453586">
        <w:t>.</w:t>
      </w:r>
    </w:p>
    <w:p w:rsidR="001F082F" w:rsidRPr="00887950" w:rsidRDefault="001F082F" w:rsidP="001F082F">
      <w:pPr>
        <w:numPr>
          <w:ilvl w:val="0"/>
          <w:numId w:val="23"/>
        </w:numPr>
      </w:pPr>
      <w:r w:rsidRPr="00DA4B26">
        <w:rPr>
          <w:b/>
        </w:rPr>
        <w:t xml:space="preserve">Added an </w:t>
      </w:r>
      <w:r w:rsidRPr="00294104">
        <w:rPr>
          <w:rStyle w:val="CodeEmbedded"/>
          <w:b/>
        </w:rPr>
        <w:t>IActionInvoker</w:t>
      </w:r>
      <w:r w:rsidRPr="00DA4B26">
        <w:rPr>
          <w:b/>
        </w:rPr>
        <w:t xml:space="preserve"> interface.</w:t>
      </w:r>
      <w:r>
        <w:t xml:space="preserve"> The </w:t>
      </w:r>
      <w:r w:rsidRPr="004C51AC">
        <w:rPr>
          <w:rStyle w:val="CodeEmbedded"/>
        </w:rPr>
        <w:t>Controller</w:t>
      </w:r>
      <w:r>
        <w:t xml:space="preserve"> class no longer has a dependency on the concrete</w:t>
      </w:r>
      <w:r w:rsidRPr="003701C1">
        <w:t xml:space="preserve"> </w:t>
      </w:r>
      <w:r w:rsidRPr="004C51AC">
        <w:rPr>
          <w:rStyle w:val="CodeEmbedded"/>
        </w:rPr>
        <w:t>ControllerActionInvoker</w:t>
      </w:r>
      <w:r w:rsidRPr="003701C1">
        <w:t xml:space="preserve"> class</w:t>
      </w:r>
      <w:r>
        <w:t xml:space="preserve">. It now references the </w:t>
      </w:r>
      <w:r w:rsidRPr="004C51AC">
        <w:rPr>
          <w:rStyle w:val="CodeEmbedded"/>
        </w:rPr>
        <w:t>IActionInvoker</w:t>
      </w:r>
      <w:r w:rsidRPr="00F7699D">
        <w:t xml:space="preserve"> </w:t>
      </w:r>
      <w:r>
        <w:t xml:space="preserve">interface, which the </w:t>
      </w:r>
      <w:r w:rsidRPr="004C51AC">
        <w:rPr>
          <w:rStyle w:val="CodeEmbedded"/>
        </w:rPr>
        <w:t>ControllerActionInvoker</w:t>
      </w:r>
      <w:r>
        <w:t xml:space="preserve"> implements.</w:t>
      </w:r>
      <w:r w:rsidRPr="00F7699D" w:rsidDel="00232B92">
        <w:t xml:space="preserve"> </w:t>
      </w:r>
      <w:r>
        <w:t>This leaves open the possibility of different implementations of the invoker in the future.</w:t>
      </w:r>
    </w:p>
    <w:p w:rsidR="001F082F" w:rsidRPr="00502B8C" w:rsidRDefault="001F082F" w:rsidP="001F082F">
      <w:pPr>
        <w:numPr>
          <w:ilvl w:val="0"/>
          <w:numId w:val="23"/>
        </w:numPr>
      </w:pPr>
      <w:r>
        <w:rPr>
          <w:b/>
        </w:rPr>
        <w:t xml:space="preserve">Added an </w:t>
      </w:r>
      <w:r w:rsidRPr="00294104">
        <w:rPr>
          <w:rStyle w:val="CodeEmbedded"/>
          <w:b/>
        </w:rPr>
        <w:t>UpdateModel</w:t>
      </w:r>
      <w:r>
        <w:rPr>
          <w:b/>
        </w:rPr>
        <w:t xml:space="preserve"> method to the </w:t>
      </w:r>
      <w:r w:rsidRPr="00294104">
        <w:rPr>
          <w:rStyle w:val="CodeEmbedded"/>
          <w:b/>
        </w:rPr>
        <w:t>Controller</w:t>
      </w:r>
      <w:r>
        <w:rPr>
          <w:b/>
        </w:rPr>
        <w:t xml:space="preserve"> class.</w:t>
      </w:r>
      <w:r>
        <w:t xml:space="preserve"> The method can be used to update the property values of a model object based on either the values posted in the HTTP request or on route data. When you attempt to update the model, errors that occur when the post values are converted to the property type are recorded in the new </w:t>
      </w:r>
      <w:r w:rsidRPr="004C51AC">
        <w:rPr>
          <w:rStyle w:val="CodeEmbedded"/>
        </w:rPr>
        <w:t>ModelStateDictionary</w:t>
      </w:r>
      <w:r>
        <w:t xml:space="preserve"> instance, which stores information about the model.</w:t>
      </w:r>
    </w:p>
    <w:p w:rsidR="001F082F" w:rsidRPr="00502B8C" w:rsidRDefault="001F082F" w:rsidP="001F082F">
      <w:pPr>
        <w:numPr>
          <w:ilvl w:val="0"/>
          <w:numId w:val="23"/>
        </w:numPr>
      </w:pPr>
      <w:r w:rsidRPr="002D19AD">
        <w:rPr>
          <w:b/>
        </w:rPr>
        <w:t>Changed</w:t>
      </w:r>
      <w:r w:rsidRPr="00B31921">
        <w:t xml:space="preserve"> </w:t>
      </w:r>
      <w:r w:rsidRPr="00B31921">
        <w:rPr>
          <w:rStyle w:val="CodeEmbedded"/>
          <w:b/>
        </w:rPr>
        <w:t>HandleErrorAttribute</w:t>
      </w:r>
      <w:r w:rsidRPr="00F86191">
        <w:rPr>
          <w:b/>
        </w:rPr>
        <w:t xml:space="preserve"> </w:t>
      </w:r>
      <w:r>
        <w:rPr>
          <w:b/>
        </w:rPr>
        <w:t xml:space="preserve">so that it </w:t>
      </w:r>
      <w:r w:rsidRPr="00F86191">
        <w:rPr>
          <w:b/>
        </w:rPr>
        <w:t xml:space="preserve">does not handle exceptions when </w:t>
      </w:r>
      <w:r w:rsidRPr="00B31921">
        <w:rPr>
          <w:rStyle w:val="CodeEmbedded"/>
          <w:b/>
        </w:rPr>
        <w:t>HttpContext.IsCustomErrorEnabled</w:t>
      </w:r>
      <w:r>
        <w:rPr>
          <w:b/>
        </w:rPr>
        <w:t xml:space="preserve"> is false.</w:t>
      </w:r>
      <w:r>
        <w:t xml:space="preserve"> This allows exceptions to propagate to the standard ASP.NET error page (the “Yellow Screen of Death”) during development, which provides you with more information than an error page that is intended for users. For more information, see Eilon Lipton’s blog post "</w:t>
      </w:r>
      <w:hyperlink r:id="rId14" w:history="1">
        <w:r w:rsidRPr="0004106C">
          <w:rPr>
            <w:rStyle w:val="Hyperlink"/>
          </w:rPr>
          <w:t>HttpContext.IsCustomErrorEnabled - One of ASP.NET's hidden gems</w:t>
        </w:r>
      </w:hyperlink>
      <w:r>
        <w:t>"</w:t>
      </w:r>
      <w:r w:rsidRPr="00502B8C">
        <w:t>.</w:t>
      </w:r>
    </w:p>
    <w:p w:rsidR="001F082F" w:rsidRPr="00502B8C" w:rsidRDefault="001F082F" w:rsidP="001F082F">
      <w:pPr>
        <w:numPr>
          <w:ilvl w:val="0"/>
          <w:numId w:val="23"/>
        </w:numPr>
      </w:pPr>
      <w:r>
        <w:rPr>
          <w:b/>
        </w:rPr>
        <w:t xml:space="preserve">Added a new </w:t>
      </w:r>
      <w:r w:rsidRPr="006E6D45">
        <w:rPr>
          <w:rStyle w:val="CodeEmbedded"/>
          <w:b/>
        </w:rPr>
        <w:t>AcceptVerbs</w:t>
      </w:r>
      <w:r w:rsidR="008947AA" w:rsidRPr="006E6D45">
        <w:rPr>
          <w:rStyle w:val="CodeEmbedded"/>
          <w:b/>
        </w:rPr>
        <w:t>A</w:t>
      </w:r>
      <w:r w:rsidRPr="006E6D45">
        <w:rPr>
          <w:rStyle w:val="CodeEmbedded"/>
          <w:b/>
        </w:rPr>
        <w:t>ttribute</w:t>
      </w:r>
      <w:r w:rsidR="006E6D45" w:rsidRPr="006E6D45">
        <w:t xml:space="preserve"> class</w:t>
      </w:r>
      <w:r w:rsidRPr="006E6D45">
        <w:t>.</w:t>
      </w:r>
      <w:r>
        <w:rPr>
          <w:b/>
        </w:rPr>
        <w:t xml:space="preserve"> </w:t>
      </w:r>
      <w:r w:rsidRPr="00B17508">
        <w:t>This</w:t>
      </w:r>
      <w:r>
        <w:rPr>
          <w:b/>
        </w:rPr>
        <w:t xml:space="preserve"> </w:t>
      </w:r>
      <w:r>
        <w:t xml:space="preserve">attribute allows you to specify which HTTP verbs an action method will handle. If the current request’s HTTP method does not match the list of verbs that are specified in the attribute, from the perspective of the action invoker, the method does not exist. This allows you to have two action methods of the same name, as long as they respond to different HTTP verbs. This attribute inherits from the abstract </w:t>
      </w:r>
      <w:r w:rsidR="00430CD4" w:rsidRPr="004C51AC">
        <w:rPr>
          <w:rStyle w:val="CodeEmbedded"/>
        </w:rPr>
        <w:t>ActionMethodSelectorAttribute</w:t>
      </w:r>
      <w:r>
        <w:t xml:space="preserve"> class, which can be used to control how action methods are </w:t>
      </w:r>
      <w:r w:rsidR="009E14E1">
        <w:t xml:space="preserve">selected </w:t>
      </w:r>
      <w:r w:rsidR="00A93881">
        <w:t xml:space="preserve">in order </w:t>
      </w:r>
      <w:r>
        <w:t>to respond to a request.</w:t>
      </w:r>
    </w:p>
    <w:p w:rsidR="001F082F" w:rsidRPr="00502B8C" w:rsidRDefault="001F082F" w:rsidP="001F082F">
      <w:pPr>
        <w:numPr>
          <w:ilvl w:val="0"/>
          <w:numId w:val="23"/>
        </w:numPr>
      </w:pPr>
      <w:r>
        <w:rPr>
          <w:b/>
        </w:rPr>
        <w:lastRenderedPageBreak/>
        <w:t xml:space="preserve">Added a new </w:t>
      </w:r>
      <w:r w:rsidRPr="00462EA8">
        <w:rPr>
          <w:rStyle w:val="CodeEmbedded"/>
          <w:b/>
        </w:rPr>
        <w:t>ActionName</w:t>
      </w:r>
      <w:r>
        <w:rPr>
          <w:b/>
        </w:rPr>
        <w:t xml:space="preserve"> attribute. </w:t>
      </w:r>
      <w:r w:rsidRPr="00B17508">
        <w:t>This</w:t>
      </w:r>
      <w:r>
        <w:rPr>
          <w:b/>
        </w:rPr>
        <w:t xml:space="preserve"> </w:t>
      </w:r>
      <w:r>
        <w:t>attribute allows you to assign an action name to a method. By default, if a method does not have this attribute applied, the method name itself serves as the action name.</w:t>
      </w:r>
    </w:p>
    <w:p w:rsidR="001F082F" w:rsidRPr="00887950" w:rsidRDefault="001F082F" w:rsidP="001F082F">
      <w:pPr>
        <w:ind w:left="720"/>
      </w:pPr>
      <w:r>
        <w:t xml:space="preserve">For example, you can map a method named </w:t>
      </w:r>
      <w:r w:rsidRPr="004C51AC">
        <w:rPr>
          <w:rStyle w:val="CodeEmbedded"/>
        </w:rPr>
        <w:t>ViewName</w:t>
      </w:r>
      <w:r>
        <w:t xml:space="preserve"> to respond to the action </w:t>
      </w:r>
      <w:r w:rsidRPr="004C51AC">
        <w:rPr>
          <w:rStyle w:val="CodeEmbedded"/>
          <w:rFonts w:eastAsia="Calibri"/>
        </w:rPr>
        <w:t>View</w:t>
      </w:r>
      <w:r>
        <w:t xml:space="preserve">. This attribute and the </w:t>
      </w:r>
      <w:r w:rsidRPr="004C51AC">
        <w:rPr>
          <w:rStyle w:val="CodeEmbedded"/>
        </w:rPr>
        <w:t>AcceptVerbs</w:t>
      </w:r>
      <w:r>
        <w:t xml:space="preserve"> attribute can be used together, as shown in the following example:</w:t>
      </w:r>
    </w:p>
    <w:p w:rsidR="001F082F" w:rsidRPr="000E04A5" w:rsidRDefault="001F082F" w:rsidP="000E04A5">
      <w:pPr>
        <w:pStyle w:val="CodeinList3"/>
      </w:pPr>
      <w:r w:rsidRPr="000E04A5">
        <w:t>[AcceptVerbs("GET")]</w:t>
      </w:r>
    </w:p>
    <w:p w:rsidR="001F082F" w:rsidRPr="000E04A5" w:rsidRDefault="001F082F" w:rsidP="000E04A5">
      <w:pPr>
        <w:pStyle w:val="CodeinList3"/>
      </w:pPr>
      <w:r w:rsidRPr="000E04A5">
        <w:t>public ActionResult MyAction(...);</w:t>
      </w:r>
    </w:p>
    <w:p w:rsidR="001F082F" w:rsidRPr="000E04A5" w:rsidRDefault="001F082F" w:rsidP="000E04A5">
      <w:pPr>
        <w:pStyle w:val="CodeinList3"/>
      </w:pPr>
    </w:p>
    <w:p w:rsidR="001F082F" w:rsidRPr="000E04A5" w:rsidRDefault="001F082F" w:rsidP="000E04A5">
      <w:pPr>
        <w:pStyle w:val="CodeinList3"/>
      </w:pPr>
      <w:r w:rsidRPr="000E04A5">
        <w:t>[ActionName("MyAction"), AcceptVerb("POST")]</w:t>
      </w:r>
    </w:p>
    <w:p w:rsidR="001F082F" w:rsidRPr="000E04A5" w:rsidRDefault="001F082F" w:rsidP="000E04A5">
      <w:pPr>
        <w:pStyle w:val="CodeinList3"/>
      </w:pPr>
      <w:r w:rsidRPr="000E04A5">
        <w:t>public ActionResult MyAction_FormSubmit(...);</w:t>
      </w:r>
    </w:p>
    <w:p w:rsidR="001F082F" w:rsidRPr="000E04A5" w:rsidRDefault="001F082F" w:rsidP="000E04A5">
      <w:pPr>
        <w:pStyle w:val="CodeinList3"/>
      </w:pPr>
    </w:p>
    <w:p w:rsidR="001F082F" w:rsidRPr="000E04A5" w:rsidRDefault="001F082F" w:rsidP="000E04A5">
      <w:pPr>
        <w:pStyle w:val="CodeinList3"/>
      </w:pPr>
      <w:r w:rsidRPr="000E04A5">
        <w:t>[AcceptVerbs("GET")]</w:t>
      </w:r>
    </w:p>
    <w:p w:rsidR="001F082F" w:rsidRPr="000E04A5" w:rsidRDefault="001F082F" w:rsidP="000E04A5">
      <w:pPr>
        <w:pStyle w:val="CodeinList3"/>
      </w:pPr>
      <w:r w:rsidRPr="000E04A5">
        <w:t>public ActionResult OtherActionOverloaded(string id);</w:t>
      </w:r>
    </w:p>
    <w:p w:rsidR="001F082F" w:rsidRPr="000E04A5" w:rsidRDefault="001F082F" w:rsidP="000E04A5">
      <w:pPr>
        <w:pStyle w:val="CodeinList3"/>
      </w:pPr>
    </w:p>
    <w:p w:rsidR="001F082F" w:rsidRPr="000E04A5" w:rsidRDefault="001F082F" w:rsidP="000E04A5">
      <w:pPr>
        <w:pStyle w:val="CodeinList3"/>
      </w:pPr>
      <w:r w:rsidRPr="000E04A5">
        <w:t>[AcceptVerbs("POST")]</w:t>
      </w:r>
    </w:p>
    <w:p w:rsidR="001F082F" w:rsidRPr="000E04A5" w:rsidRDefault="001F082F" w:rsidP="000E04A5">
      <w:pPr>
        <w:pStyle w:val="CodeinList3"/>
      </w:pPr>
      <w:r w:rsidRPr="000E04A5">
        <w:t>public ActionResult OtherActionOverloaded(string id, ...);</w:t>
      </w:r>
    </w:p>
    <w:p w:rsidR="001F082F" w:rsidRDefault="001F082F" w:rsidP="001F082F">
      <w:pPr>
        <w:spacing w:after="0" w:line="240" w:lineRule="auto"/>
        <w:ind w:left="720"/>
      </w:pPr>
    </w:p>
    <w:p w:rsidR="001F082F" w:rsidRDefault="001F082F" w:rsidP="001F082F">
      <w:pPr>
        <w:spacing w:after="0" w:line="240" w:lineRule="auto"/>
        <w:ind w:left="720"/>
      </w:pPr>
      <w:r>
        <w:t xml:space="preserve">A GET request for </w:t>
      </w:r>
      <w:r w:rsidRPr="00291DA9">
        <w:rPr>
          <w:rStyle w:val="CodeinList2Char"/>
        </w:rPr>
        <w:t>/controller/MyAction</w:t>
      </w:r>
      <w:r w:rsidRPr="00887950">
        <w:t xml:space="preserve"> </w:t>
      </w:r>
      <w:r>
        <w:t xml:space="preserve">is handled by the first method, while a POST request for </w:t>
      </w:r>
      <w:r w:rsidRPr="00291DA9">
        <w:rPr>
          <w:rStyle w:val="CodeinList2Char"/>
        </w:rPr>
        <w:t>/controller/MyAction</w:t>
      </w:r>
      <w:r>
        <w:t xml:space="preserve"> is handled by the second method. </w:t>
      </w:r>
    </w:p>
    <w:p w:rsidR="001F082F" w:rsidRDefault="001F082F" w:rsidP="001F082F">
      <w:pPr>
        <w:spacing w:after="0" w:line="240" w:lineRule="auto"/>
        <w:ind w:left="720"/>
      </w:pPr>
    </w:p>
    <w:p w:rsidR="001F082F" w:rsidRPr="003D2B2E" w:rsidRDefault="001F082F" w:rsidP="001F082F">
      <w:pPr>
        <w:spacing w:after="0" w:line="240" w:lineRule="auto"/>
        <w:ind w:left="720"/>
      </w:pPr>
      <w:r>
        <w:t xml:space="preserve">Likewise, even though the code contains two methods named </w:t>
      </w:r>
      <w:r w:rsidRPr="00291DA9">
        <w:rPr>
          <w:rStyle w:val="CodeinList2Char"/>
        </w:rPr>
        <w:t>OtherActionOverloaded</w:t>
      </w:r>
      <w:r>
        <w:t xml:space="preserve">, which is normally not allowed for actions, a GET request for </w:t>
      </w:r>
      <w:r w:rsidRPr="00291DA9">
        <w:rPr>
          <w:rStyle w:val="CodeinList2Char"/>
        </w:rPr>
        <w:t>/controller/OtherActionOverloaded</w:t>
      </w:r>
      <w:r>
        <w:t xml:space="preserve"> only matches one of those methods (due to the </w:t>
      </w:r>
      <w:r w:rsidRPr="004C51AC">
        <w:rPr>
          <w:rStyle w:val="CodeEmbedded"/>
        </w:rPr>
        <w:t>AcceptVerbsAttribute</w:t>
      </w:r>
      <w:r>
        <w:t xml:space="preserve">) and no exception is thrown. A POST request for the same URL matches the second </w:t>
      </w:r>
      <w:r w:rsidRPr="00291DA9">
        <w:rPr>
          <w:rStyle w:val="CodeinList2Char"/>
        </w:rPr>
        <w:t>OtherActionOverloaded</w:t>
      </w:r>
      <w:r>
        <w:t xml:space="preserve"> method.</w:t>
      </w:r>
    </w:p>
    <w:p w:rsidR="001F082F" w:rsidRDefault="001F082F" w:rsidP="00244A80">
      <w:pPr>
        <w:pStyle w:val="Heading2"/>
      </w:pPr>
      <w:bookmarkStart w:id="42" w:name="_Toc207690396"/>
      <w:bookmarkStart w:id="43" w:name="_Toc209955576"/>
      <w:bookmarkStart w:id="44" w:name="_Toc210044498"/>
      <w:r>
        <w:t>Known Issues and Breaking Changes</w:t>
      </w:r>
      <w:bookmarkEnd w:id="42"/>
      <w:bookmarkEnd w:id="43"/>
      <w:bookmarkEnd w:id="44"/>
    </w:p>
    <w:p w:rsidR="001F082F" w:rsidRPr="0068790B" w:rsidRDefault="001F082F" w:rsidP="00244A80">
      <w:pPr>
        <w:pStyle w:val="Heading3"/>
      </w:pPr>
      <w:bookmarkStart w:id="45" w:name="_Toc207690397"/>
      <w:r>
        <w:t>Controllers</w:t>
      </w:r>
      <w:bookmarkEnd w:id="45"/>
    </w:p>
    <w:p w:rsidR="001F082F" w:rsidRDefault="001F082F" w:rsidP="001F082F">
      <w:r>
        <w:t xml:space="preserve">The abstract </w:t>
      </w:r>
      <w:r w:rsidRPr="004C51AC">
        <w:rPr>
          <w:rStyle w:val="CodeEmbedded"/>
        </w:rPr>
        <w:t>Controller</w:t>
      </w:r>
      <w:r>
        <w:t xml:space="preserve"> class now derives from </w:t>
      </w:r>
      <w:r w:rsidRPr="004C51AC">
        <w:rPr>
          <w:rStyle w:val="CodeEmbedded"/>
        </w:rPr>
        <w:t>ControllerBase</w:t>
      </w:r>
      <w:r>
        <w:t>, which contains</w:t>
      </w:r>
      <w:r w:rsidR="00B4644A">
        <w:t xml:space="preserve"> </w:t>
      </w:r>
      <w:r>
        <w:t xml:space="preserve">properties such as </w:t>
      </w:r>
      <w:r w:rsidRPr="004C51AC">
        <w:rPr>
          <w:rStyle w:val="CodeEmbedded"/>
        </w:rPr>
        <w:t>ViewData</w:t>
      </w:r>
      <w:r>
        <w:t xml:space="preserve"> and </w:t>
      </w:r>
      <w:r w:rsidRPr="004C51AC">
        <w:rPr>
          <w:rStyle w:val="CodeEmbedded"/>
        </w:rPr>
        <w:t>TempData</w:t>
      </w:r>
      <w:r>
        <w:t xml:space="preserve">. Additionally, the </w:t>
      </w:r>
      <w:r w:rsidRPr="004C51AC">
        <w:rPr>
          <w:rStyle w:val="CodeEmbedded"/>
        </w:rPr>
        <w:t>ControllerContext.Controller</w:t>
      </w:r>
      <w:r>
        <w:t xml:space="preserve"> property is a </w:t>
      </w:r>
      <w:r w:rsidRPr="004C51AC">
        <w:rPr>
          <w:rStyle w:val="CodeEmbedded"/>
        </w:rPr>
        <w:t>ControllerBase</w:t>
      </w:r>
      <w:r>
        <w:t xml:space="preserve"> reference rather than an </w:t>
      </w:r>
      <w:r w:rsidRPr="004C51AC">
        <w:rPr>
          <w:rStyle w:val="CodeEmbedded"/>
        </w:rPr>
        <w:t>IController</w:t>
      </w:r>
      <w:r>
        <w:t xml:space="preserve"> reference. This change was made so that filters can access </w:t>
      </w:r>
      <w:r w:rsidRPr="004C51AC">
        <w:rPr>
          <w:rStyle w:val="CodeEmbedded"/>
        </w:rPr>
        <w:t>ViewData</w:t>
      </w:r>
      <w:r>
        <w:t xml:space="preserve"> and </w:t>
      </w:r>
      <w:r w:rsidRPr="004C51AC">
        <w:rPr>
          <w:rStyle w:val="CodeEmbedded"/>
        </w:rPr>
        <w:t>TempData</w:t>
      </w:r>
      <w:r>
        <w:t xml:space="preserve"> instances without casting the </w:t>
      </w:r>
      <w:r w:rsidRPr="004C51AC">
        <w:rPr>
          <w:rStyle w:val="CodeEmbedded"/>
        </w:rPr>
        <w:t>ControllerContext.Controller</w:t>
      </w:r>
      <w:r>
        <w:t xml:space="preserve"> property.</w:t>
      </w:r>
    </w:p>
    <w:p w:rsidR="001F082F" w:rsidRDefault="001F082F" w:rsidP="001F082F">
      <w:r>
        <w:t xml:space="preserve">To support this change, the protected </w:t>
      </w:r>
      <w:r w:rsidRPr="004C51AC">
        <w:rPr>
          <w:rStyle w:val="CodeEmbedded"/>
        </w:rPr>
        <w:t>Controller.Execute(controllerContext)</w:t>
      </w:r>
      <w:r>
        <w:t xml:space="preserve"> method was removed. If you have a custom controller that overrides the </w:t>
      </w:r>
      <w:r w:rsidRPr="004C51AC">
        <w:rPr>
          <w:rStyle w:val="CodeEmbedded"/>
        </w:rPr>
        <w:t>Execute(controllerContext)</w:t>
      </w:r>
      <w:r>
        <w:t xml:space="preserve"> method, change it to override the </w:t>
      </w:r>
      <w:r w:rsidRPr="004C51AC">
        <w:rPr>
          <w:rStyle w:val="CodeEmbedded"/>
        </w:rPr>
        <w:t>ExecuteCore</w:t>
      </w:r>
      <w:r>
        <w:t xml:space="preserve"> method instead.</w:t>
      </w:r>
      <w:r w:rsidRPr="00707F2A">
        <w:t xml:space="preserve"> </w:t>
      </w:r>
    </w:p>
    <w:p w:rsidR="001F082F" w:rsidRPr="00AE6B0A" w:rsidRDefault="001F082F" w:rsidP="001F082F">
      <w:r>
        <w:lastRenderedPageBreak/>
        <w:t xml:space="preserve">Controllers that require additional initialization steps to perform tasks such as setting the thread culture or assigning a custom provider for </w:t>
      </w:r>
      <w:r w:rsidRPr="004C51AC">
        <w:rPr>
          <w:rStyle w:val="CodeEmbedded"/>
        </w:rPr>
        <w:t>TempData</w:t>
      </w:r>
      <w:r>
        <w:t xml:space="preserve"> can do so by overriding the </w:t>
      </w:r>
      <w:r w:rsidRPr="004C51AC">
        <w:rPr>
          <w:rStyle w:val="CodeEmbedded"/>
        </w:rPr>
        <w:t>Initialize(requestContext)</w:t>
      </w:r>
      <w:r>
        <w:t xml:space="preserve"> method. The implementation in the base class ensures that the </w:t>
      </w:r>
      <w:r w:rsidRPr="004C51AC">
        <w:rPr>
          <w:rStyle w:val="CodeEmbedded"/>
        </w:rPr>
        <w:t>ControllerContext</w:t>
      </w:r>
      <w:r>
        <w:t xml:space="preserve"> property will be set.</w:t>
      </w:r>
    </w:p>
    <w:p w:rsidR="001F082F" w:rsidRDefault="001F082F" w:rsidP="00244A80">
      <w:pPr>
        <w:pStyle w:val="Heading3"/>
      </w:pPr>
      <w:bookmarkStart w:id="46" w:name="_Toc207690398"/>
      <w:r>
        <w:t>View Engines</w:t>
      </w:r>
      <w:bookmarkEnd w:id="46"/>
    </w:p>
    <w:p w:rsidR="001F082F" w:rsidRPr="006C6DC6" w:rsidRDefault="001F082F" w:rsidP="001F082F">
      <w:r>
        <w:t xml:space="preserve">The </w:t>
      </w:r>
      <w:r w:rsidRPr="004C51AC">
        <w:rPr>
          <w:rStyle w:val="CodeEmbedded"/>
        </w:rPr>
        <w:t>IViewEngine</w:t>
      </w:r>
      <w:r w:rsidRPr="006C6DC6">
        <w:t xml:space="preserve"> </w:t>
      </w:r>
      <w:r>
        <w:t xml:space="preserve">interface has been changed. Its responsibility is now to find </w:t>
      </w:r>
      <w:r w:rsidRPr="006C6DC6">
        <w:t>views</w:t>
      </w:r>
      <w:r>
        <w:t>,</w:t>
      </w:r>
      <w:r w:rsidRPr="006C6DC6">
        <w:t xml:space="preserve"> not </w:t>
      </w:r>
      <w:r>
        <w:t>to render them. This change in responsibility results in breaking changes in the API.</w:t>
      </w:r>
    </w:p>
    <w:p w:rsidR="001F082F" w:rsidRDefault="001F082F" w:rsidP="00244A80">
      <w:pPr>
        <w:pStyle w:val="Heading3"/>
      </w:pPr>
      <w:bookmarkStart w:id="47" w:name="_Toc207690399"/>
      <w:r>
        <w:t>Helper Methods</w:t>
      </w:r>
      <w:bookmarkEnd w:id="47"/>
    </w:p>
    <w:p w:rsidR="001F082F" w:rsidRDefault="001F082F" w:rsidP="001F082F">
      <w:r>
        <w:t>Some overloads for some helper methods have been removed. This might cause errors in your existing views when you upgrade to this version of ASP.NET MVC.</w:t>
      </w:r>
      <w:r w:rsidDel="00160966">
        <w:t xml:space="preserve"> </w:t>
      </w:r>
      <w:r>
        <w:t xml:space="preserve">Also, the namespace for the ASP.NET AJAX helper methods has been changed. For more information, see the </w:t>
      </w:r>
      <w:hyperlink w:anchor="_Helper_Improvements" w:history="1">
        <w:r w:rsidRPr="000706D2">
          <w:rPr>
            <w:rStyle w:val="Hyperlink"/>
          </w:rPr>
          <w:t>Helper Impro</w:t>
        </w:r>
        <w:r w:rsidRPr="000706D2">
          <w:rPr>
            <w:rStyle w:val="Hyperlink"/>
          </w:rPr>
          <w:t>v</w:t>
        </w:r>
        <w:r w:rsidRPr="000706D2">
          <w:rPr>
            <w:rStyle w:val="Hyperlink"/>
          </w:rPr>
          <w:t>ements</w:t>
        </w:r>
      </w:hyperlink>
      <w:r>
        <w:t xml:space="preserve"> section </w:t>
      </w:r>
    </w:p>
    <w:p w:rsidR="001F082F" w:rsidRDefault="001F082F" w:rsidP="00500800">
      <w:pPr>
        <w:pStyle w:val="Heading2"/>
      </w:pPr>
      <w:bookmarkStart w:id="48" w:name="_Toc207690402"/>
      <w:bookmarkStart w:id="49" w:name="_Toc209955577"/>
      <w:bookmarkStart w:id="50" w:name="_Toc210044499"/>
      <w:r>
        <w:t xml:space="preserve">Upgrading from CodePlex Preview 3 to </w:t>
      </w:r>
      <w:bookmarkEnd w:id="48"/>
      <w:r>
        <w:t>ASP.NET MVC Beta</w:t>
      </w:r>
      <w:bookmarkEnd w:id="49"/>
      <w:bookmarkEnd w:id="50"/>
    </w:p>
    <w:p w:rsidR="00AF1DE6" w:rsidRPr="00AF1DE6" w:rsidRDefault="00AF1DE6" w:rsidP="00AF1DE6">
      <w:r>
        <w:t xml:space="preserve">To </w:t>
      </w:r>
      <w:r w:rsidR="00DA572D">
        <w:t xml:space="preserve">migrate an application </w:t>
      </w:r>
      <w:r>
        <w:t>from the Preview 3 release to the current Beta release, make the following changes in your applications.</w:t>
      </w:r>
    </w:p>
    <w:p w:rsidR="001F082F" w:rsidRDefault="001F082F" w:rsidP="001F082F">
      <w:pPr>
        <w:pStyle w:val="BulletedList1"/>
        <w:numPr>
          <w:ilvl w:val="0"/>
          <w:numId w:val="4"/>
        </w:numPr>
      </w:pPr>
      <w:r>
        <w:t xml:space="preserve">Update the references to the following assemblies to point to the new </w:t>
      </w:r>
      <w:r w:rsidR="00911240">
        <w:t>Beta</w:t>
      </w:r>
      <w:r w:rsidR="00A32D28">
        <w:t xml:space="preserve"> </w:t>
      </w:r>
      <w:r>
        <w:t xml:space="preserve">versions of the assemblies: </w:t>
      </w:r>
    </w:p>
    <w:p w:rsidR="001F082F" w:rsidRPr="004C51AC" w:rsidRDefault="001F082F" w:rsidP="00A32D28">
      <w:pPr>
        <w:pStyle w:val="BulletedList2"/>
        <w:rPr>
          <w:rStyle w:val="CodeEmbedded"/>
        </w:rPr>
      </w:pPr>
      <w:r w:rsidRPr="004C51AC">
        <w:rPr>
          <w:rStyle w:val="CodeEmbedded"/>
        </w:rPr>
        <w:t>System.Web.Abstractions.dll</w:t>
      </w:r>
    </w:p>
    <w:p w:rsidR="001F082F" w:rsidRPr="004C51AC" w:rsidRDefault="001F082F" w:rsidP="00A32D28">
      <w:pPr>
        <w:pStyle w:val="BulletedList2"/>
        <w:rPr>
          <w:rStyle w:val="CodeEmbedded"/>
        </w:rPr>
      </w:pPr>
      <w:r w:rsidRPr="004C51AC">
        <w:rPr>
          <w:rStyle w:val="CodeEmbedded"/>
        </w:rPr>
        <w:t>System.Web.Routing.dll</w:t>
      </w:r>
    </w:p>
    <w:p w:rsidR="001F082F" w:rsidRPr="004C51AC" w:rsidRDefault="001F082F" w:rsidP="00A32D28">
      <w:pPr>
        <w:pStyle w:val="BulletedList2"/>
        <w:rPr>
          <w:rStyle w:val="CodeEmbedded"/>
        </w:rPr>
      </w:pPr>
      <w:r w:rsidRPr="004C51AC">
        <w:rPr>
          <w:rStyle w:val="CodeEmbedded"/>
        </w:rPr>
        <w:t>System.Web.Mvc.dll</w:t>
      </w:r>
    </w:p>
    <w:p w:rsidR="001F082F" w:rsidRDefault="001F082F" w:rsidP="001F082F">
      <w:pPr>
        <w:pStyle w:val="Textinlist1"/>
      </w:pPr>
      <w:r>
        <w:t>By default, these assemblies are located in the following folder:</w:t>
      </w:r>
    </w:p>
    <w:p w:rsidR="001F082F" w:rsidRDefault="001F082F" w:rsidP="001F082F">
      <w:pPr>
        <w:pStyle w:val="CodeinList1"/>
      </w:pPr>
      <w:r w:rsidRPr="00EB32DD">
        <w:t xml:space="preserve">%ProgramFiles%\Microsoft ASP.NET\ASP.NET MVC </w:t>
      </w:r>
      <w:r w:rsidR="00911240">
        <w:t>Beta</w:t>
      </w:r>
    </w:p>
    <w:p w:rsidR="001F082F" w:rsidRDefault="001F082F" w:rsidP="001F082F">
      <w:pPr>
        <w:pStyle w:val="BulletedList1"/>
        <w:numPr>
          <w:ilvl w:val="0"/>
          <w:numId w:val="4"/>
        </w:numPr>
      </w:pPr>
      <w:r>
        <w:t>Because the v</w:t>
      </w:r>
      <w:r w:rsidRPr="0070021D">
        <w:t xml:space="preserve">ersion numbers of </w:t>
      </w:r>
      <w:r>
        <w:t xml:space="preserve">the </w:t>
      </w:r>
      <w:r w:rsidR="00AF72DF" w:rsidRPr="004C51AC">
        <w:rPr>
          <w:rStyle w:val="CodeEmbedded"/>
        </w:rPr>
        <w:t>System.Web.Abstractions</w:t>
      </w:r>
      <w:r w:rsidR="00AF72DF" w:rsidRPr="0070021D">
        <w:t xml:space="preserve"> and </w:t>
      </w:r>
      <w:r w:rsidRPr="0070021D">
        <w:t xml:space="preserve"> </w:t>
      </w:r>
      <w:r w:rsidRPr="004C51AC">
        <w:rPr>
          <w:rStyle w:val="CodeEmbedded"/>
        </w:rPr>
        <w:t>System.Web.Routing</w:t>
      </w:r>
      <w:r>
        <w:t xml:space="preserve"> assemblies have been </w:t>
      </w:r>
      <w:r w:rsidRPr="0070021D">
        <w:t>changed</w:t>
      </w:r>
      <w:r>
        <w:t xml:space="preserve"> back to 3.5.0.0 (we now include exact binary copies of these assemblies released in ASP.NET 3.5 SP1)</w:t>
      </w:r>
      <w:r w:rsidRPr="0070021D">
        <w:t xml:space="preserve">, </w:t>
      </w:r>
      <w:r>
        <w:t xml:space="preserve">you must </w:t>
      </w:r>
      <w:r w:rsidRPr="0070021D">
        <w:t xml:space="preserve">update </w:t>
      </w:r>
      <w:r>
        <w:t xml:space="preserve">version information in the Web.config file. In the Web.config file, search for the following string: </w:t>
      </w:r>
    </w:p>
    <w:p w:rsidR="001F082F" w:rsidRPr="008661C9" w:rsidRDefault="001F082F" w:rsidP="001F082F">
      <w:pPr>
        <w:pStyle w:val="CodeinList2"/>
      </w:pPr>
      <w:r>
        <w:t>System.Web.Routing, Version=0.0</w:t>
      </w:r>
      <w:r w:rsidRPr="008661C9">
        <w:t xml:space="preserve">.0.0 </w:t>
      </w:r>
    </w:p>
    <w:p w:rsidR="001F082F" w:rsidRDefault="001F082F" w:rsidP="001F082F">
      <w:pPr>
        <w:pStyle w:val="Textinlist1"/>
      </w:pPr>
      <w:r>
        <w:t>Replace it with the following string:</w:t>
      </w:r>
    </w:p>
    <w:p w:rsidR="001F082F" w:rsidRPr="00FB2403" w:rsidRDefault="001F082F" w:rsidP="001F082F">
      <w:pPr>
        <w:pStyle w:val="CodeinList2"/>
      </w:pPr>
      <w:r w:rsidRPr="00FB2403">
        <w:t>System.Web.Routing, Version=</w:t>
      </w:r>
      <w:r>
        <w:t>3</w:t>
      </w:r>
      <w:r w:rsidRPr="00FB2403">
        <w:t>.</w:t>
      </w:r>
      <w:r>
        <w:t>5</w:t>
      </w:r>
      <w:r w:rsidRPr="00FB2403">
        <w:t>.0.0</w:t>
      </w:r>
    </w:p>
    <w:p w:rsidR="001F082F" w:rsidRDefault="001F082F" w:rsidP="001F082F">
      <w:pPr>
        <w:pStyle w:val="Textinlist1"/>
      </w:pPr>
      <w:r w:rsidRPr="000B5F5A">
        <w:t>Search for the following string</w:t>
      </w:r>
      <w:r>
        <w:t>:</w:t>
      </w:r>
    </w:p>
    <w:p w:rsidR="001F082F" w:rsidRPr="00273240" w:rsidRDefault="001F082F" w:rsidP="001F082F">
      <w:pPr>
        <w:pStyle w:val="CodeinList2"/>
      </w:pPr>
      <w:r w:rsidRPr="00273240">
        <w:t>System.W</w:t>
      </w:r>
      <w:r>
        <w:t>eb.Abstractions, Version=0.0</w:t>
      </w:r>
      <w:r w:rsidRPr="00273240">
        <w:t>.0.0</w:t>
      </w:r>
    </w:p>
    <w:p w:rsidR="001F082F" w:rsidRDefault="001F082F" w:rsidP="001F082F">
      <w:pPr>
        <w:pStyle w:val="Textinlist1"/>
      </w:pPr>
      <w:r w:rsidRPr="000B5F5A">
        <w:t>Replace it with the following string:</w:t>
      </w:r>
    </w:p>
    <w:p w:rsidR="001F082F" w:rsidRPr="00273240" w:rsidRDefault="001F082F" w:rsidP="001F082F">
      <w:pPr>
        <w:pStyle w:val="CodeinList2"/>
      </w:pPr>
      <w:r w:rsidRPr="00273240">
        <w:t>Sy</w:t>
      </w:r>
      <w:r>
        <w:t>stem.Web.Abstractions, Version=3.5</w:t>
      </w:r>
      <w:r w:rsidRPr="00273240">
        <w:t>.0.0</w:t>
      </w:r>
    </w:p>
    <w:p w:rsidR="006B7E7D" w:rsidRDefault="006B7E7D" w:rsidP="006B7E7D">
      <w:pPr>
        <w:pStyle w:val="BulletedList1"/>
        <w:numPr>
          <w:ilvl w:val="0"/>
          <w:numId w:val="4"/>
        </w:numPr>
      </w:pPr>
      <w:r>
        <w:lastRenderedPageBreak/>
        <w:t>Due to changes in the action filter APIs, if you wrote any custom action filters, you might need to update your code to match the new signatures.</w:t>
      </w:r>
    </w:p>
    <w:p w:rsidR="006B7E7D" w:rsidRDefault="006B7E7D" w:rsidP="006B7E7D">
      <w:pPr>
        <w:pStyle w:val="BulletedList1"/>
        <w:numPr>
          <w:ilvl w:val="0"/>
          <w:numId w:val="4"/>
        </w:numPr>
      </w:pPr>
      <w:r>
        <w:t xml:space="preserve">In the </w:t>
      </w:r>
      <w:r w:rsidR="002770B4">
        <w:t>Web.config</w:t>
      </w:r>
      <w:r>
        <w:t xml:space="preserve"> </w:t>
      </w:r>
      <w:r w:rsidRPr="004C51AC">
        <w:rPr>
          <w:rStyle w:val="CodeEmbedded"/>
        </w:rPr>
        <w:t>namespaces</w:t>
      </w:r>
      <w:r>
        <w:t xml:space="preserve"> section, add the following namespace entries:</w:t>
      </w:r>
    </w:p>
    <w:p w:rsidR="006B7E7D" w:rsidRPr="009B4E65" w:rsidRDefault="006B7E7D" w:rsidP="00D47A2D">
      <w:pPr>
        <w:pStyle w:val="BulletedList2"/>
        <w:rPr>
          <w:rStyle w:val="CodeEmbedded"/>
        </w:rPr>
      </w:pPr>
      <w:r w:rsidRPr="009B4E65">
        <w:rPr>
          <w:rStyle w:val="CodeEmbedded"/>
        </w:rPr>
        <w:t>&lt;add namespace="System.Web.Mvc.Ajax"/&gt;</w:t>
      </w:r>
    </w:p>
    <w:p w:rsidR="006B7E7D" w:rsidRPr="009B4E65" w:rsidRDefault="006B7E7D" w:rsidP="00D47A2D">
      <w:pPr>
        <w:pStyle w:val="BulletedList2"/>
        <w:rPr>
          <w:rStyle w:val="CodeEmbedded"/>
        </w:rPr>
      </w:pPr>
      <w:r w:rsidRPr="009B4E65">
        <w:rPr>
          <w:rStyle w:val="CodeEmbedded"/>
        </w:rPr>
        <w:t>&lt;add namespace="System.Web.Mvc.Html"/&gt;</w:t>
      </w:r>
    </w:p>
    <w:p w:rsidR="001F082F" w:rsidRPr="00C3084F" w:rsidRDefault="001F082F" w:rsidP="001F082F">
      <w:pPr>
        <w:pStyle w:val="BulletedList1"/>
        <w:numPr>
          <w:ilvl w:val="0"/>
          <w:numId w:val="4"/>
        </w:numPr>
      </w:pPr>
      <w:r>
        <w:t>After you have made these changes, compile your application and resolve any compilation errors. Most of the errors should be the result of one of the breaking changes listed above.</w:t>
      </w:r>
    </w:p>
    <w:bookmarkEnd w:id="29"/>
    <w:p w:rsidR="00FD122F" w:rsidRDefault="00FD122F" w:rsidP="00FD122F">
      <w:pPr>
        <w:pStyle w:val="BulletedList1"/>
        <w:numPr>
          <w:ilvl w:val="0"/>
          <w:numId w:val="4"/>
        </w:numPr>
      </w:pPr>
      <w:r>
        <w:t xml:space="preserve">To take advantage of </w:t>
      </w:r>
      <w:r w:rsidR="00F54135">
        <w:t xml:space="preserve">changes to the </w:t>
      </w:r>
      <w:r>
        <w:t>template</w:t>
      </w:r>
      <w:r w:rsidR="00F54135">
        <w:t>s</w:t>
      </w:r>
      <w:r>
        <w:t>, copy the template changes into your own project.</w:t>
      </w:r>
    </w:p>
    <w:p w:rsidR="003665C5" w:rsidRDefault="009F3FAE" w:rsidP="003665C5">
      <w:pPr>
        <w:pStyle w:val="Heading1"/>
      </w:pPr>
      <w:bookmarkStart w:id="51" w:name="_Toc209955578"/>
      <w:bookmarkStart w:id="52" w:name="_Toc210044500"/>
      <w:r>
        <w:t xml:space="preserve">Changes Made </w:t>
      </w:r>
      <w:r w:rsidR="00A45766">
        <w:t xml:space="preserve">Between </w:t>
      </w:r>
      <w:r>
        <w:t xml:space="preserve">CodePlex </w:t>
      </w:r>
      <w:r w:rsidR="003665C5">
        <w:t>Preview 5</w:t>
      </w:r>
      <w:bookmarkEnd w:id="51"/>
      <w:r w:rsidR="00A45766">
        <w:t xml:space="preserve"> and Beta</w:t>
      </w:r>
      <w:bookmarkEnd w:id="52"/>
    </w:p>
    <w:p w:rsidR="009F3FAE" w:rsidRDefault="009F3FAE" w:rsidP="009F3FAE">
      <w:r>
        <w:t xml:space="preserve">Even though the last official release of ASP.NET MVC was ASP.NET MVC Preview 3, many developers </w:t>
      </w:r>
      <w:r w:rsidR="0071346D">
        <w:t xml:space="preserve">downloaded and used </w:t>
      </w:r>
      <w:r>
        <w:t xml:space="preserve">the interim CodePlex releases. This section </w:t>
      </w:r>
      <w:r w:rsidR="00391FE0">
        <w:t xml:space="preserve">describes </w:t>
      </w:r>
      <w:r>
        <w:t xml:space="preserve">changes </w:t>
      </w:r>
      <w:r w:rsidR="004C2493">
        <w:t xml:space="preserve">and bug fixes </w:t>
      </w:r>
      <w:r w:rsidR="008326CF">
        <w:t xml:space="preserve">that have been </w:t>
      </w:r>
      <w:r>
        <w:t>made between CodePlex Preview 5 and Beta.</w:t>
      </w:r>
    </w:p>
    <w:p w:rsidR="009F3FAE" w:rsidRDefault="00030E23" w:rsidP="0016120D">
      <w:pPr>
        <w:pStyle w:val="Heading2"/>
      </w:pPr>
      <w:bookmarkStart w:id="53" w:name="_Toc209955579"/>
      <w:bookmarkStart w:id="54" w:name="_Toc210044501"/>
      <w:r>
        <w:t>Changes</w:t>
      </w:r>
      <w:bookmarkStart w:id="55" w:name="a"/>
      <w:bookmarkEnd w:id="53"/>
      <w:bookmarkEnd w:id="54"/>
      <w:bookmarkEnd w:id="55"/>
    </w:p>
    <w:p w:rsidR="0016120D" w:rsidRDefault="0016120D" w:rsidP="0016120D">
      <w:pPr>
        <w:numPr>
          <w:ilvl w:val="0"/>
          <w:numId w:val="25"/>
        </w:numPr>
      </w:pPr>
      <w:r>
        <w:t>Changed the default validation messages to be more end-user friendly.</w:t>
      </w:r>
    </w:p>
    <w:p w:rsidR="0016120D" w:rsidRDefault="0016120D" w:rsidP="0016120D">
      <w:pPr>
        <w:numPr>
          <w:ilvl w:val="0"/>
          <w:numId w:val="25"/>
        </w:numPr>
      </w:pPr>
      <w:r>
        <w:t xml:space="preserve">Renamed </w:t>
      </w:r>
      <w:r w:rsidR="007762B6" w:rsidRPr="004C51AC">
        <w:rPr>
          <w:rStyle w:val="CodeEmbedded"/>
        </w:rPr>
        <w:t>CompositeViewEngine</w:t>
      </w:r>
      <w:r>
        <w:t xml:space="preserve"> to </w:t>
      </w:r>
      <w:r w:rsidRPr="004C51AC">
        <w:rPr>
          <w:rStyle w:val="CodeEmbedded"/>
        </w:rPr>
        <w:t>AutoViewEngine</w:t>
      </w:r>
      <w:r>
        <w:t>.</w:t>
      </w:r>
    </w:p>
    <w:p w:rsidR="0016120D" w:rsidRDefault="00D23BA1" w:rsidP="0016120D">
      <w:pPr>
        <w:numPr>
          <w:ilvl w:val="0"/>
          <w:numId w:val="25"/>
        </w:numPr>
      </w:pPr>
      <w:r>
        <w:t xml:space="preserve">Added a </w:t>
      </w:r>
      <w:r w:rsidRPr="004C51AC">
        <w:rPr>
          <w:rStyle w:val="CodeEmbedded"/>
        </w:rPr>
        <w:t>Url</w:t>
      </w:r>
      <w:r>
        <w:t xml:space="preserve"> property to </w:t>
      </w:r>
      <w:r w:rsidR="00142565">
        <w:rPr>
          <w:rStyle w:val="CodeEmbedded"/>
        </w:rPr>
        <w:t>Controller</w:t>
      </w:r>
      <w:r>
        <w:t xml:space="preserve"> of type </w:t>
      </w:r>
      <w:r w:rsidRPr="004C51AC">
        <w:rPr>
          <w:rStyle w:val="CodeEmbedded"/>
        </w:rPr>
        <w:t>UrlHelper</w:t>
      </w:r>
      <w:r>
        <w:t xml:space="preserve">. This makes it convenient to generate </w:t>
      </w:r>
      <w:r w:rsidR="00605EC1">
        <w:t>r</w:t>
      </w:r>
      <w:r>
        <w:t>outing</w:t>
      </w:r>
      <w:r w:rsidR="00605EC1">
        <w:t>-</w:t>
      </w:r>
      <w:r>
        <w:t>based URLs from within a controller.</w:t>
      </w:r>
    </w:p>
    <w:p w:rsidR="00B565DD" w:rsidRDefault="00B565DD" w:rsidP="0016120D">
      <w:pPr>
        <w:numPr>
          <w:ilvl w:val="0"/>
          <w:numId w:val="25"/>
        </w:numPr>
      </w:pPr>
      <w:r>
        <w:t xml:space="preserve">Added the </w:t>
      </w:r>
      <w:r w:rsidRPr="004C51AC">
        <w:rPr>
          <w:rStyle w:val="CodeEmbedded"/>
        </w:rPr>
        <w:t>ActionNameSelectorAttribute</w:t>
      </w:r>
      <w:r>
        <w:t xml:space="preserve"> </w:t>
      </w:r>
      <w:r w:rsidR="007A22C2">
        <w:t>abstract base class</w:t>
      </w:r>
      <w:r w:rsidR="008213B2">
        <w:t>,</w:t>
      </w:r>
      <w:r w:rsidR="007A22C2">
        <w:t xml:space="preserve"> </w:t>
      </w:r>
      <w:r>
        <w:t xml:space="preserve">which serves as the base type for </w:t>
      </w:r>
      <w:r w:rsidR="00AE6E4E" w:rsidRPr="004C51AC">
        <w:rPr>
          <w:rStyle w:val="CodeEmbedded"/>
        </w:rPr>
        <w:t>ActionNameAttribute</w:t>
      </w:r>
      <w:r>
        <w:t xml:space="preserve">. </w:t>
      </w:r>
      <w:r w:rsidR="008213B2">
        <w:t xml:space="preserve">By inheriting </w:t>
      </w:r>
      <w:r w:rsidR="00B60716">
        <w:t xml:space="preserve">from </w:t>
      </w:r>
      <w:r>
        <w:t xml:space="preserve">this </w:t>
      </w:r>
      <w:r w:rsidR="00B60716">
        <w:t xml:space="preserve">base </w:t>
      </w:r>
      <w:r>
        <w:t>attribute</w:t>
      </w:r>
      <w:r w:rsidR="00B60716">
        <w:t xml:space="preserve"> class</w:t>
      </w:r>
      <w:r w:rsidR="008213B2">
        <w:t xml:space="preserve">, you can create </w:t>
      </w:r>
      <w:r>
        <w:t xml:space="preserve">custom attributes </w:t>
      </w:r>
      <w:r w:rsidR="008213B2">
        <w:t xml:space="preserve">that </w:t>
      </w:r>
      <w:r>
        <w:t>participate in action selection by name.</w:t>
      </w:r>
    </w:p>
    <w:p w:rsidR="006A190A" w:rsidRDefault="006A190A" w:rsidP="0016120D">
      <w:pPr>
        <w:numPr>
          <w:ilvl w:val="0"/>
          <w:numId w:val="25"/>
        </w:numPr>
      </w:pPr>
      <w:r>
        <w:t xml:space="preserve">Added a new </w:t>
      </w:r>
      <w:r w:rsidRPr="004C51AC">
        <w:rPr>
          <w:rStyle w:val="CodeEmbedded"/>
        </w:rPr>
        <w:t>ReleaseView</w:t>
      </w:r>
      <w:r>
        <w:t xml:space="preserve"> method to </w:t>
      </w:r>
      <w:r w:rsidRPr="004C51AC">
        <w:rPr>
          <w:rStyle w:val="CodeEmbedded"/>
        </w:rPr>
        <w:t>IViewEngine</w:t>
      </w:r>
      <w:r>
        <w:t xml:space="preserve"> </w:t>
      </w:r>
      <w:r w:rsidR="006A3B01">
        <w:t xml:space="preserve">that </w:t>
      </w:r>
      <w:r>
        <w:t>allows custom view engines to be notifie</w:t>
      </w:r>
      <w:r w:rsidR="00374ABE">
        <w:t xml:space="preserve">d when a view is done rendering. This is useful for cleanup or </w:t>
      </w:r>
      <w:r w:rsidR="00B804B8">
        <w:t xml:space="preserve">for </w:t>
      </w:r>
      <w:r w:rsidR="00374ABE">
        <w:t>view</w:t>
      </w:r>
      <w:r w:rsidR="00B804B8">
        <w:t>-</w:t>
      </w:r>
      <w:r w:rsidR="00374ABE">
        <w:t>pooling scenarios.</w:t>
      </w:r>
    </w:p>
    <w:p w:rsidR="00374ABE" w:rsidRDefault="00374ABE" w:rsidP="0016120D">
      <w:pPr>
        <w:numPr>
          <w:ilvl w:val="0"/>
          <w:numId w:val="25"/>
        </w:numPr>
      </w:pPr>
      <w:r>
        <w:t xml:space="preserve">Renamed the </w:t>
      </w:r>
      <w:r w:rsidRPr="004C51AC">
        <w:rPr>
          <w:rStyle w:val="CodeEmbedded"/>
        </w:rPr>
        <w:t>ControllerBuilder</w:t>
      </w:r>
      <w:r>
        <w:t xml:space="preserve"> method </w:t>
      </w:r>
      <w:r w:rsidRPr="004C51AC">
        <w:rPr>
          <w:rStyle w:val="CodeEmbedded"/>
        </w:rPr>
        <w:t>DisposeController</w:t>
      </w:r>
      <w:r>
        <w:t xml:space="preserve"> to </w:t>
      </w:r>
      <w:r w:rsidRPr="004C51AC">
        <w:rPr>
          <w:rStyle w:val="CodeEmbedded"/>
        </w:rPr>
        <w:t>ReleaseController</w:t>
      </w:r>
      <w:r>
        <w:t xml:space="preserve"> to fit with the pattern </w:t>
      </w:r>
      <w:r w:rsidR="00400043">
        <w:t xml:space="preserve">that is </w:t>
      </w:r>
      <w:r>
        <w:t>established for view engines.</w:t>
      </w:r>
    </w:p>
    <w:p w:rsidR="00CD7355" w:rsidRDefault="00EB564C" w:rsidP="00557204">
      <w:pPr>
        <w:numPr>
          <w:ilvl w:val="0"/>
          <w:numId w:val="25"/>
        </w:numPr>
      </w:pPr>
      <w:r>
        <w:t>Removed</w:t>
      </w:r>
      <w:r w:rsidR="00DE7DA8">
        <w:t xml:space="preserve"> </w:t>
      </w:r>
      <w:r>
        <w:t>most of the</w:t>
      </w:r>
      <w:r w:rsidR="00142565">
        <w:t xml:space="preserve"> methods on the</w:t>
      </w:r>
      <w:r>
        <w:t xml:space="preserve"> </w:t>
      </w:r>
      <w:r w:rsidR="00DE7DA8" w:rsidRPr="004C51AC">
        <w:rPr>
          <w:rStyle w:val="CodeEmbedded"/>
        </w:rPr>
        <w:t>HtmlHelper</w:t>
      </w:r>
      <w:r w:rsidR="00DE7DA8">
        <w:t xml:space="preserve"> </w:t>
      </w:r>
      <w:r w:rsidR="00142565">
        <w:t>class</w:t>
      </w:r>
      <w:r>
        <w:t>, converting them to</w:t>
      </w:r>
      <w:r w:rsidR="00DE7DA8">
        <w:t xml:space="preserve"> extension methods </w:t>
      </w:r>
      <w:r>
        <w:t xml:space="preserve">of the </w:t>
      </w:r>
      <w:r w:rsidRPr="004C51AC">
        <w:rPr>
          <w:rStyle w:val="CodeEmbedded"/>
        </w:rPr>
        <w:t>HtmlHelper</w:t>
      </w:r>
      <w:r>
        <w:t xml:space="preserve"> class instead. These methods exist </w:t>
      </w:r>
      <w:r w:rsidR="00DE7DA8">
        <w:t>in a new namespace (</w:t>
      </w:r>
      <w:r w:rsidR="00DE7DA8" w:rsidRPr="004C51AC">
        <w:rPr>
          <w:rStyle w:val="CodeEmbedded"/>
        </w:rPr>
        <w:t>System.Web.Mvc.Html</w:t>
      </w:r>
      <w:r w:rsidR="00DE7DA8">
        <w:t>)</w:t>
      </w:r>
      <w:r w:rsidR="00120451">
        <w:t xml:space="preserve">. If you are migrating </w:t>
      </w:r>
      <w:r w:rsidR="00A430F1">
        <w:t>from Preview 5</w:t>
      </w:r>
      <w:r w:rsidR="00CD7355">
        <w:t xml:space="preserve">, you must </w:t>
      </w:r>
      <w:r w:rsidR="00A430F1">
        <w:t xml:space="preserve">add </w:t>
      </w:r>
      <w:r w:rsidR="00CD7355">
        <w:t>the following element to the namespaces section of the Web.config file:</w:t>
      </w:r>
    </w:p>
    <w:p w:rsidR="00CD7355" w:rsidRPr="004C51AC" w:rsidRDefault="00A430F1" w:rsidP="00CD7355">
      <w:pPr>
        <w:pStyle w:val="CodeinList2"/>
        <w:rPr>
          <w:rStyle w:val="CodeEmbedded"/>
        </w:rPr>
      </w:pPr>
      <w:r w:rsidRPr="004C51AC">
        <w:rPr>
          <w:rStyle w:val="CodeEmbedded"/>
        </w:rPr>
        <w:t>&lt;add namespace="System.Web.Mvc.Html"/&gt;</w:t>
      </w:r>
    </w:p>
    <w:p w:rsidR="00B43D06" w:rsidRDefault="00DE7DA8" w:rsidP="00CD7355">
      <w:pPr>
        <w:pStyle w:val="TextinList2"/>
      </w:pPr>
      <w:r>
        <w:t xml:space="preserve">This makes it possible for </w:t>
      </w:r>
      <w:r w:rsidR="000F0C8B">
        <w:t xml:space="preserve">you </w:t>
      </w:r>
      <w:r>
        <w:t xml:space="preserve">to completely replace our helper methods with </w:t>
      </w:r>
      <w:r w:rsidR="000F0C8B">
        <w:t xml:space="preserve">your </w:t>
      </w:r>
      <w:r>
        <w:t>own.</w:t>
      </w:r>
      <w:r w:rsidR="00B43D06">
        <w:t xml:space="preserve"> </w:t>
      </w:r>
    </w:p>
    <w:p w:rsidR="00DE7DA8" w:rsidRDefault="00FB2B79" w:rsidP="0016120D">
      <w:pPr>
        <w:numPr>
          <w:ilvl w:val="0"/>
          <w:numId w:val="25"/>
        </w:numPr>
      </w:pPr>
      <w:r>
        <w:lastRenderedPageBreak/>
        <w:t>Changed the default model binder (</w:t>
      </w:r>
      <w:r w:rsidR="00142565">
        <w:rPr>
          <w:rStyle w:val="CodeEmbedded"/>
        </w:rPr>
        <w:t>Default</w:t>
      </w:r>
      <w:r w:rsidRPr="004C51AC">
        <w:rPr>
          <w:rStyle w:val="CodeEmbedded"/>
        </w:rPr>
        <w:t>ModelBinder</w:t>
      </w:r>
      <w:r>
        <w:t>) to handle complex types.</w:t>
      </w:r>
      <w:r w:rsidR="00142565">
        <w:t xml:space="preserve"> The </w:t>
      </w:r>
      <w:r w:rsidR="00142565">
        <w:rPr>
          <w:rStyle w:val="CodeEmbedded"/>
        </w:rPr>
        <w:t>IModelBinder</w:t>
      </w:r>
      <w:r w:rsidR="00142565">
        <w:t xml:space="preserve"> interface has also been changed to accept a single parameter of type </w:t>
      </w:r>
      <w:r w:rsidR="00142565">
        <w:rPr>
          <w:rStyle w:val="CodeEmbedded"/>
        </w:rPr>
        <w:t>ModelBindingContext</w:t>
      </w:r>
      <w:r w:rsidR="00142565">
        <w:t>.</w:t>
      </w:r>
    </w:p>
    <w:p w:rsidR="00FB2B79" w:rsidRDefault="00841A21" w:rsidP="0016120D">
      <w:pPr>
        <w:numPr>
          <w:ilvl w:val="0"/>
          <w:numId w:val="25"/>
        </w:numPr>
      </w:pPr>
      <w:r>
        <w:t>Added</w:t>
      </w:r>
      <w:r w:rsidR="002B6765">
        <w:t xml:space="preserve"> a new </w:t>
      </w:r>
      <w:r w:rsidR="002B6765" w:rsidRPr="004C51AC">
        <w:rPr>
          <w:rStyle w:val="CodeEmbedded"/>
        </w:rPr>
        <w:t>HttpVerbs</w:t>
      </w:r>
      <w:r w:rsidR="002B6765">
        <w:t xml:space="preserve"> enumeration </w:t>
      </w:r>
      <w:r w:rsidR="00951597">
        <w:t xml:space="preserve">that contains </w:t>
      </w:r>
      <w:r w:rsidR="002B6765">
        <w:t>the most commonly used HTTP verbs</w:t>
      </w:r>
      <w:r w:rsidR="00906E10">
        <w:t xml:space="preserve"> </w:t>
      </w:r>
      <w:r w:rsidR="00906E10" w:rsidRPr="0012645B">
        <w:t>(</w:t>
      </w:r>
      <w:r w:rsidR="0012645B" w:rsidRPr="0012645B">
        <w:t>GET, POST, PUT, DELETE, HEAD</w:t>
      </w:r>
      <w:r w:rsidR="00906E10" w:rsidRPr="0012645B">
        <w:t>)</w:t>
      </w:r>
      <w:r w:rsidR="002B6765" w:rsidRPr="0012645B">
        <w:t>.</w:t>
      </w:r>
      <w:r w:rsidR="00906E10" w:rsidRPr="0012645B">
        <w:t xml:space="preserve"> Also added a </w:t>
      </w:r>
      <w:r w:rsidR="002B6765" w:rsidRPr="0012645B">
        <w:t>constructor overload</w:t>
      </w:r>
      <w:r w:rsidRPr="0012645B">
        <w:t xml:space="preserve"> to </w:t>
      </w:r>
      <w:r w:rsidR="002B6765" w:rsidRPr="004C51AC">
        <w:rPr>
          <w:rStyle w:val="CodeEmbedded"/>
        </w:rPr>
        <w:t>AcceptVerbsAttribute</w:t>
      </w:r>
      <w:r>
        <w:t xml:space="preserve"> that accepts </w:t>
      </w:r>
      <w:r w:rsidR="00906E10">
        <w:t xml:space="preserve">the enumeration. The enumerated values can be combined. For example, the following snippet </w:t>
      </w:r>
      <w:r w:rsidR="008337FE">
        <w:t xml:space="preserve">shows </w:t>
      </w:r>
      <w:r w:rsidR="00906E10">
        <w:t>an action method that can respond to both</w:t>
      </w:r>
      <w:r w:rsidR="00906E10" w:rsidRPr="004C51AC">
        <w:rPr>
          <w:rStyle w:val="CodeEmbedded"/>
        </w:rPr>
        <w:t xml:space="preserve"> </w:t>
      </w:r>
      <w:r w:rsidR="00906E10" w:rsidRPr="00465166">
        <w:t>POST</w:t>
      </w:r>
      <w:r w:rsidR="00465166" w:rsidRPr="00465166">
        <w:t xml:space="preserve"> </w:t>
      </w:r>
      <w:r w:rsidR="00906E10" w:rsidRPr="00465166">
        <w:t>and PUT requests.</w:t>
      </w:r>
    </w:p>
    <w:p w:rsidR="00906E10" w:rsidRPr="003440FF" w:rsidRDefault="00906E10" w:rsidP="00906E10">
      <w:pPr>
        <w:pStyle w:val="CodeinList2"/>
      </w:pPr>
      <w:r w:rsidRPr="003440FF">
        <w:t>[AcceptVerbs(HttpVerbs.Post | HttpVerbs.Put)]</w:t>
      </w:r>
    </w:p>
    <w:p w:rsidR="00906E10" w:rsidRPr="003440FF" w:rsidRDefault="00906E10" w:rsidP="00906E10">
      <w:pPr>
        <w:pStyle w:val="CodeinList2"/>
      </w:pPr>
      <w:r w:rsidRPr="003440FF">
        <w:t>public ActionResult Update() {</w:t>
      </w:r>
    </w:p>
    <w:p w:rsidR="00906E10" w:rsidRPr="003440FF" w:rsidRDefault="00906E10" w:rsidP="00906E10">
      <w:pPr>
        <w:pStyle w:val="CodeinList2"/>
      </w:pPr>
      <w:r w:rsidRPr="003440FF">
        <w:t>}</w:t>
      </w:r>
    </w:p>
    <w:p w:rsidR="00906E10" w:rsidRDefault="008F204E" w:rsidP="0088793A">
      <w:pPr>
        <w:pStyle w:val="TextinList2"/>
      </w:pPr>
      <w:r>
        <w:t xml:space="preserve">Because </w:t>
      </w:r>
      <w:r w:rsidR="00906E10">
        <w:t xml:space="preserve">it </w:t>
      </w:r>
      <w:r w:rsidR="00843FA2">
        <w:t xml:space="preserve">is </w:t>
      </w:r>
      <w:r w:rsidR="00906E10">
        <w:t xml:space="preserve">possible to respond to HTTP verbs </w:t>
      </w:r>
      <w:r w:rsidR="005C57C8">
        <w:t xml:space="preserve">that are </w:t>
      </w:r>
      <w:r w:rsidR="00906E10">
        <w:t xml:space="preserve">not included in the enumeration, the </w:t>
      </w:r>
      <w:r w:rsidR="00906E10" w:rsidRPr="004C51AC">
        <w:rPr>
          <w:rStyle w:val="CodeEmbedded"/>
        </w:rPr>
        <w:t>AcceptVerbsAttribute</w:t>
      </w:r>
      <w:r w:rsidR="00906E10">
        <w:t xml:space="preserve"> retains the constructor that accepts </w:t>
      </w:r>
      <w:r w:rsidR="00D42F1F">
        <w:t xml:space="preserve">an </w:t>
      </w:r>
      <w:r w:rsidR="00906E10">
        <w:t>array of strings</w:t>
      </w:r>
      <w:r w:rsidR="00D42F1F">
        <w:t xml:space="preserve"> as a parameter</w:t>
      </w:r>
      <w:r w:rsidR="00906E10">
        <w:t>.</w:t>
      </w:r>
    </w:p>
    <w:p w:rsidR="00841A21" w:rsidRDefault="00630162" w:rsidP="0016120D">
      <w:pPr>
        <w:numPr>
          <w:ilvl w:val="0"/>
          <w:numId w:val="25"/>
        </w:numPr>
      </w:pPr>
      <w:r>
        <w:t xml:space="preserve">Modified </w:t>
      </w:r>
      <w:r w:rsidR="0098491C">
        <w:t xml:space="preserve">the </w:t>
      </w:r>
      <w:r w:rsidR="0098491C" w:rsidRPr="004C51AC">
        <w:rPr>
          <w:rStyle w:val="CodeEmbedded"/>
        </w:rPr>
        <w:t>RadioButton</w:t>
      </w:r>
      <w:r w:rsidR="0098491C">
        <w:t xml:space="preserve"> </w:t>
      </w:r>
      <w:r w:rsidR="00E17EF7">
        <w:t xml:space="preserve">helper </w:t>
      </w:r>
      <w:r w:rsidR="0098491C">
        <w:t>method</w:t>
      </w:r>
      <w:r>
        <w:t xml:space="preserve"> to ensure </w:t>
      </w:r>
      <w:r w:rsidR="007F6CB7">
        <w:t xml:space="preserve">that every overload accepts a value. Because radio buttons are used to specify a choice </w:t>
      </w:r>
      <w:r w:rsidR="001C7A05">
        <w:t xml:space="preserve">from </w:t>
      </w:r>
      <w:r w:rsidR="007F6CB7">
        <w:t xml:space="preserve">a </w:t>
      </w:r>
      <w:r w:rsidR="00B87589">
        <w:t xml:space="preserve">set </w:t>
      </w:r>
      <w:r w:rsidR="007F6CB7">
        <w:t>of possible values, specifying a value for a radio button is necessary.</w:t>
      </w:r>
    </w:p>
    <w:p w:rsidR="0098491C" w:rsidRDefault="00D35D72" w:rsidP="0016120D">
      <w:pPr>
        <w:numPr>
          <w:ilvl w:val="0"/>
          <w:numId w:val="25"/>
        </w:numPr>
      </w:pPr>
      <w:r>
        <w:t xml:space="preserve">Made modifications </w:t>
      </w:r>
      <w:r w:rsidR="0098491C">
        <w:t>and fixes to the default project template.</w:t>
      </w:r>
      <w:r w:rsidR="00106DAB">
        <w:t xml:space="preserve"> </w:t>
      </w:r>
      <w:r w:rsidR="00451CC1">
        <w:t xml:space="preserve">This includes moving </w:t>
      </w:r>
      <w:r w:rsidR="00106DAB">
        <w:t xml:space="preserve">script files to a new </w:t>
      </w:r>
      <w:r w:rsidR="00D667B0">
        <w:t>Script</w:t>
      </w:r>
      <w:r w:rsidR="00967612">
        <w:t>s</w:t>
      </w:r>
      <w:r w:rsidR="00D667B0">
        <w:t xml:space="preserve"> </w:t>
      </w:r>
      <w:r w:rsidR="00106DAB">
        <w:t xml:space="preserve">folder. The default template uses the </w:t>
      </w:r>
      <w:r w:rsidR="00106DAB" w:rsidRPr="004C51AC">
        <w:rPr>
          <w:rStyle w:val="CodeEmbedded"/>
        </w:rPr>
        <w:t>ModelState</w:t>
      </w:r>
      <w:r w:rsidR="00106DAB">
        <w:t xml:space="preserve"> </w:t>
      </w:r>
      <w:r w:rsidR="00F82AF6">
        <w:t xml:space="preserve">class </w:t>
      </w:r>
      <w:r w:rsidR="00106DAB">
        <w:t>to report validation errors.</w:t>
      </w:r>
    </w:p>
    <w:p w:rsidR="00A07A15" w:rsidRPr="00794396" w:rsidRDefault="00204A1E" w:rsidP="0016120D">
      <w:pPr>
        <w:numPr>
          <w:ilvl w:val="0"/>
          <w:numId w:val="25"/>
        </w:numPr>
      </w:pPr>
      <w:r>
        <w:t xml:space="preserve">Changed </w:t>
      </w:r>
      <w:r w:rsidR="004D1486">
        <w:t>action</w:t>
      </w:r>
      <w:r w:rsidR="004F773F">
        <w:t>-</w:t>
      </w:r>
      <w:r w:rsidR="004D1486">
        <w:t>method selection</w:t>
      </w:r>
      <w:r w:rsidR="000853AB">
        <w:t xml:space="preserve">. If </w:t>
      </w:r>
      <w:r w:rsidR="004D1486" w:rsidRPr="00912182">
        <w:t>two action methods match a request, but only one of those has a</w:t>
      </w:r>
      <w:r w:rsidR="007537CE" w:rsidRPr="00912182">
        <w:t>n attribute that derives from</w:t>
      </w:r>
      <w:r w:rsidR="004D1486" w:rsidRPr="00912182">
        <w:t xml:space="preserve"> </w:t>
      </w:r>
      <w:r w:rsidR="004D1486" w:rsidRPr="004C51AC">
        <w:rPr>
          <w:rStyle w:val="CodeEmbedded"/>
        </w:rPr>
        <w:t>Action</w:t>
      </w:r>
      <w:r w:rsidR="007537CE" w:rsidRPr="004C51AC">
        <w:rPr>
          <w:rStyle w:val="CodeEmbedded"/>
        </w:rPr>
        <w:t>Method</w:t>
      </w:r>
      <w:r w:rsidR="004D1486" w:rsidRPr="004C51AC">
        <w:rPr>
          <w:rStyle w:val="CodeEmbedded"/>
        </w:rPr>
        <w:t>Select</w:t>
      </w:r>
      <w:r w:rsidR="007537CE" w:rsidRPr="004C51AC">
        <w:rPr>
          <w:rStyle w:val="CodeEmbedded"/>
        </w:rPr>
        <w:t>or</w:t>
      </w:r>
      <w:r w:rsidR="004D1486" w:rsidRPr="004C51AC">
        <w:rPr>
          <w:rStyle w:val="CodeEmbedded"/>
        </w:rPr>
        <w:t>Attribute</w:t>
      </w:r>
      <w:r w:rsidR="004D1486" w:rsidRPr="00912182">
        <w:t xml:space="preserve"> that matches the </w:t>
      </w:r>
      <w:r w:rsidR="004D1486" w:rsidRPr="00794396">
        <w:t xml:space="preserve">request, </w:t>
      </w:r>
      <w:r w:rsidR="00F91A42" w:rsidRPr="00794396">
        <w:t xml:space="preserve">that action is invoked. In earlier releases, this scenario resulted in </w:t>
      </w:r>
      <w:r w:rsidR="004D1486" w:rsidRPr="00794396">
        <w:t>an exception.</w:t>
      </w:r>
      <w:r w:rsidR="00A07A15" w:rsidRPr="00794396">
        <w:t xml:space="preserve"> </w:t>
      </w:r>
    </w:p>
    <w:p w:rsidR="004D1486" w:rsidRPr="00A07A15" w:rsidRDefault="00A07A15" w:rsidP="003E6324">
      <w:pPr>
        <w:pStyle w:val="TextinList2"/>
      </w:pPr>
      <w:r>
        <w:t xml:space="preserve">For example, the following two action methods </w:t>
      </w:r>
      <w:r w:rsidR="00A260B0">
        <w:t xml:space="preserve">are </w:t>
      </w:r>
      <w:r w:rsidR="00DE483E">
        <w:t xml:space="preserve">in </w:t>
      </w:r>
      <w:r>
        <w:t>the same controller</w:t>
      </w:r>
      <w:r w:rsidR="00A260B0">
        <w:t>:</w:t>
      </w:r>
    </w:p>
    <w:p w:rsidR="00A07A15" w:rsidRPr="00291DA9" w:rsidRDefault="00A07A15" w:rsidP="00291DA9">
      <w:pPr>
        <w:pStyle w:val="CodeinList2"/>
      </w:pPr>
      <w:r w:rsidRPr="00291DA9">
        <w:t>public ActionResult Edit() {</w:t>
      </w:r>
    </w:p>
    <w:p w:rsidR="00A07A15" w:rsidRPr="00291DA9" w:rsidRDefault="00A07A15" w:rsidP="00291DA9">
      <w:pPr>
        <w:pStyle w:val="CodeinList2"/>
      </w:pPr>
      <w:r w:rsidRPr="00291DA9">
        <w:t xml:space="preserve">  //</w:t>
      </w:r>
      <w:r w:rsidR="00984376" w:rsidRPr="00291DA9">
        <w:t>...</w:t>
      </w:r>
    </w:p>
    <w:p w:rsidR="00A07A15" w:rsidRPr="00291DA9" w:rsidRDefault="00A07A15" w:rsidP="00291DA9">
      <w:pPr>
        <w:pStyle w:val="CodeinList2"/>
      </w:pPr>
      <w:r w:rsidRPr="00291DA9">
        <w:t>}</w:t>
      </w:r>
    </w:p>
    <w:p w:rsidR="00A07A15" w:rsidRPr="00291DA9" w:rsidRDefault="00A07A15" w:rsidP="00291DA9">
      <w:pPr>
        <w:pStyle w:val="CodeinList2"/>
      </w:pPr>
    </w:p>
    <w:p w:rsidR="00A07A15" w:rsidRPr="00291DA9" w:rsidRDefault="00A07A15" w:rsidP="00291DA9">
      <w:pPr>
        <w:pStyle w:val="CodeinList2"/>
      </w:pPr>
      <w:r w:rsidRPr="00291DA9">
        <w:t>[AcceptVerbs(HttpVerbs.Post)]</w:t>
      </w:r>
    </w:p>
    <w:p w:rsidR="00A07A15" w:rsidRPr="00291DA9" w:rsidRDefault="00A07A15" w:rsidP="00291DA9">
      <w:pPr>
        <w:pStyle w:val="CodeinList2"/>
      </w:pPr>
      <w:r w:rsidRPr="00291DA9">
        <w:t>public ActionResult Edit(FormCollection form) {</w:t>
      </w:r>
    </w:p>
    <w:p w:rsidR="00A07A15" w:rsidRPr="00291DA9" w:rsidRDefault="00A07A15" w:rsidP="00291DA9">
      <w:pPr>
        <w:pStyle w:val="CodeinList2"/>
      </w:pPr>
      <w:r w:rsidRPr="00291DA9">
        <w:t xml:space="preserve">  //</w:t>
      </w:r>
      <w:r w:rsidR="00984376" w:rsidRPr="00291DA9">
        <w:t>...</w:t>
      </w:r>
    </w:p>
    <w:p w:rsidR="00A07A15" w:rsidRPr="00A07A15" w:rsidRDefault="00A07A15" w:rsidP="00291DA9">
      <w:pPr>
        <w:pStyle w:val="CodeinList2"/>
        <w:rPr>
          <w:rStyle w:val="CodeEmbedded"/>
        </w:rPr>
      </w:pPr>
      <w:r w:rsidRPr="00291DA9">
        <w:t>}</w:t>
      </w:r>
    </w:p>
    <w:p w:rsidR="00A07A15" w:rsidRDefault="00A07A15" w:rsidP="006C4A06">
      <w:pPr>
        <w:pStyle w:val="TextinList2"/>
      </w:pPr>
      <w:r>
        <w:t xml:space="preserve">In Preview 5, a POST request for the </w:t>
      </w:r>
      <w:r w:rsidRPr="004C51AC">
        <w:rPr>
          <w:rStyle w:val="CodeEmbedded"/>
          <w:rFonts w:eastAsia="Calibri"/>
        </w:rPr>
        <w:t>Edit</w:t>
      </w:r>
      <w:r>
        <w:t xml:space="preserve"> action would cause an exception, because two methods match the request. In the Beta, precedence </w:t>
      </w:r>
      <w:r w:rsidR="00ED30AF">
        <w:t xml:space="preserve">is given </w:t>
      </w:r>
      <w:r>
        <w:t xml:space="preserve">to the method that matches the </w:t>
      </w:r>
      <w:r>
        <w:lastRenderedPageBreak/>
        <w:t>current request</w:t>
      </w:r>
      <w:r w:rsidR="008957DF">
        <w:t xml:space="preserve"> via the </w:t>
      </w:r>
      <w:r w:rsidR="008957DF" w:rsidRPr="004C51AC">
        <w:rPr>
          <w:rStyle w:val="CodeEmbedded"/>
        </w:rPr>
        <w:t>AcceptVerb</w:t>
      </w:r>
      <w:r w:rsidR="008957DF">
        <w:t xml:space="preserve"> attribute</w:t>
      </w:r>
      <w:r>
        <w:t xml:space="preserve">. </w:t>
      </w:r>
      <w:r w:rsidR="00297E01">
        <w:t xml:space="preserve">In this example, </w:t>
      </w:r>
      <w:r>
        <w:t xml:space="preserve">the first method will handle any non-POST requests for the </w:t>
      </w:r>
      <w:r w:rsidRPr="004C51AC">
        <w:rPr>
          <w:rStyle w:val="CodeEmbedded"/>
          <w:rFonts w:eastAsia="Calibri"/>
        </w:rPr>
        <w:t>Edit</w:t>
      </w:r>
      <w:r>
        <w:t xml:space="preserve"> action.</w:t>
      </w:r>
    </w:p>
    <w:p w:rsidR="004D1486" w:rsidRDefault="004D1486" w:rsidP="0016120D">
      <w:pPr>
        <w:numPr>
          <w:ilvl w:val="0"/>
          <w:numId w:val="25"/>
        </w:numPr>
      </w:pPr>
      <w:r>
        <w:t xml:space="preserve">Added an overload for </w:t>
      </w:r>
      <w:r w:rsidR="00F86741">
        <w:t xml:space="preserve">the </w:t>
      </w:r>
      <w:r w:rsidRPr="004C51AC">
        <w:rPr>
          <w:rStyle w:val="CodeEmbedded"/>
        </w:rPr>
        <w:t>ViewData</w:t>
      </w:r>
      <w:r w:rsidR="00F86741" w:rsidRPr="004C51AC">
        <w:rPr>
          <w:rStyle w:val="CodeEmbedded"/>
        </w:rPr>
        <w:t>Dictionary</w:t>
      </w:r>
      <w:r w:rsidRPr="004C51AC">
        <w:rPr>
          <w:rStyle w:val="CodeEmbedded"/>
        </w:rPr>
        <w:t>.Eval</w:t>
      </w:r>
      <w:r>
        <w:t xml:space="preserve"> </w:t>
      </w:r>
      <w:r w:rsidR="00F86741">
        <w:t xml:space="preserve">method </w:t>
      </w:r>
      <w:r>
        <w:t>that accepts a format string.</w:t>
      </w:r>
    </w:p>
    <w:p w:rsidR="000E603B" w:rsidRDefault="000E603B" w:rsidP="0016120D">
      <w:pPr>
        <w:numPr>
          <w:ilvl w:val="0"/>
          <w:numId w:val="25"/>
        </w:numPr>
      </w:pPr>
      <w:r>
        <w:t xml:space="preserve">Removed the </w:t>
      </w:r>
      <w:r w:rsidRPr="004C51AC">
        <w:rPr>
          <w:rStyle w:val="CodeEmbedded"/>
        </w:rPr>
        <w:t>ViewName</w:t>
      </w:r>
      <w:r>
        <w:t xml:space="preserve"> property from </w:t>
      </w:r>
      <w:r w:rsidR="007D11EC">
        <w:t>the</w:t>
      </w:r>
      <w:r w:rsidR="007D11EC" w:rsidRPr="007D11EC">
        <w:t xml:space="preserve"> </w:t>
      </w:r>
      <w:r w:rsidR="003A375E" w:rsidRPr="004C51AC">
        <w:rPr>
          <w:rStyle w:val="CodeEmbedded"/>
        </w:rPr>
        <w:t>ViewContext</w:t>
      </w:r>
      <w:r w:rsidR="003A375E">
        <w:t xml:space="preserve"> </w:t>
      </w:r>
      <w:r w:rsidR="00F86741">
        <w:t>class.</w:t>
      </w:r>
    </w:p>
    <w:p w:rsidR="00316D86" w:rsidRDefault="00316D86" w:rsidP="0016120D">
      <w:pPr>
        <w:numPr>
          <w:ilvl w:val="0"/>
          <w:numId w:val="25"/>
        </w:numPr>
      </w:pPr>
      <w:r>
        <w:t xml:space="preserve">Added </w:t>
      </w:r>
      <w:r w:rsidR="007D11EC">
        <w:t xml:space="preserve">an </w:t>
      </w:r>
      <w:r w:rsidR="007D11EC" w:rsidRPr="004C51AC">
        <w:rPr>
          <w:rStyle w:val="CodeEmbedded"/>
        </w:rPr>
        <w:t>IValueProvider</w:t>
      </w:r>
      <w:r w:rsidR="007D11EC" w:rsidRPr="007D11EC">
        <w:t xml:space="preserve"> </w:t>
      </w:r>
      <w:r>
        <w:t xml:space="preserve">interface for value providers, </w:t>
      </w:r>
      <w:r w:rsidR="00C9556C">
        <w:t xml:space="preserve">along with a default implementation, </w:t>
      </w:r>
      <w:r w:rsidR="00C9556C" w:rsidRPr="004C51AC">
        <w:rPr>
          <w:rStyle w:val="CodeEmbedded"/>
        </w:rPr>
        <w:t>DefaultValueProvider</w:t>
      </w:r>
      <w:r w:rsidR="00C9556C">
        <w:t>.</w:t>
      </w:r>
      <w:r>
        <w:t xml:space="preserve"> Value providers supply values </w:t>
      </w:r>
      <w:r w:rsidR="008E5B16">
        <w:t xml:space="preserve">that are </w:t>
      </w:r>
      <w:r>
        <w:t xml:space="preserve">used by the model binders </w:t>
      </w:r>
      <w:r w:rsidR="009F72CE">
        <w:t>when binding to a model</w:t>
      </w:r>
      <w:r>
        <w:t xml:space="preserve"> object. The </w:t>
      </w:r>
      <w:r w:rsidRPr="004C51AC">
        <w:rPr>
          <w:rStyle w:val="CodeEmbedded"/>
        </w:rPr>
        <w:t>UpdateModel</w:t>
      </w:r>
      <w:r>
        <w:t xml:space="preserve"> method of </w:t>
      </w:r>
      <w:r w:rsidR="00EF0388">
        <w:t xml:space="preserve">the </w:t>
      </w:r>
      <w:r w:rsidRPr="004C51AC">
        <w:rPr>
          <w:rStyle w:val="CodeEmbedded"/>
        </w:rPr>
        <w:t>Controller</w:t>
      </w:r>
      <w:r>
        <w:t xml:space="preserve"> </w:t>
      </w:r>
      <w:r w:rsidR="00EF0388">
        <w:t xml:space="preserve">class </w:t>
      </w:r>
      <w:r>
        <w:t xml:space="preserve">has been updated to allow </w:t>
      </w:r>
      <w:r w:rsidR="00DB4DBB">
        <w:t xml:space="preserve">you to specify </w:t>
      </w:r>
      <w:r>
        <w:t>a custom value provider.</w:t>
      </w:r>
    </w:p>
    <w:p w:rsidR="00A01211" w:rsidRDefault="00A01211" w:rsidP="00A01211">
      <w:pPr>
        <w:pStyle w:val="Heading2"/>
      </w:pPr>
      <w:bookmarkStart w:id="56" w:name="_Toc209955580"/>
      <w:bookmarkStart w:id="57" w:name="_Toc210044502"/>
      <w:r>
        <w:t>Bug Fixes</w:t>
      </w:r>
      <w:bookmarkEnd w:id="56"/>
      <w:bookmarkEnd w:id="57"/>
    </w:p>
    <w:p w:rsidR="009C2D11" w:rsidRDefault="009C2D11" w:rsidP="009C2D11">
      <w:pPr>
        <w:numPr>
          <w:ilvl w:val="0"/>
          <w:numId w:val="25"/>
        </w:numPr>
      </w:pPr>
      <w:r>
        <w:t xml:space="preserve">Fixed a bug in which </w:t>
      </w:r>
      <w:r w:rsidR="006A2433">
        <w:t xml:space="preserve">the </w:t>
      </w:r>
      <w:r>
        <w:t>ignore</w:t>
      </w:r>
      <w:r w:rsidR="002A278F">
        <w:t>-</w:t>
      </w:r>
      <w:r>
        <w:t xml:space="preserve">routes </w:t>
      </w:r>
      <w:r w:rsidR="006A2433">
        <w:t xml:space="preserve">setting </w:t>
      </w:r>
      <w:r>
        <w:t xml:space="preserve">(created </w:t>
      </w:r>
      <w:r w:rsidR="00A96BDF">
        <w:t xml:space="preserve">by using </w:t>
      </w:r>
      <w:r>
        <w:t xml:space="preserve">the </w:t>
      </w:r>
      <w:r w:rsidRPr="004C51AC">
        <w:rPr>
          <w:rStyle w:val="CodeEmbedded"/>
        </w:rPr>
        <w:t>IgnoreRoute</w:t>
      </w:r>
      <w:r>
        <w:t xml:space="preserve"> extension method) affected URL generation. </w:t>
      </w:r>
    </w:p>
    <w:p w:rsidR="00EF67D3" w:rsidRDefault="00EF67D3" w:rsidP="00EF67D3">
      <w:pPr>
        <w:numPr>
          <w:ilvl w:val="0"/>
          <w:numId w:val="25"/>
        </w:numPr>
      </w:pPr>
      <w:r>
        <w:t>Fixed a view engine caching bug when the application is not in debug mode (</w:t>
      </w:r>
      <w:r w:rsidR="002332A3">
        <w:t xml:space="preserve">that is, when </w:t>
      </w:r>
      <w:r w:rsidRPr="004C51AC">
        <w:rPr>
          <w:rStyle w:val="CodeEmbedded"/>
          <w:rFonts w:eastAsia="Calibri"/>
        </w:rPr>
        <w:t>debug="false"</w:t>
      </w:r>
      <w:r>
        <w:t xml:space="preserve"> </w:t>
      </w:r>
      <w:r w:rsidR="00F76931">
        <w:t xml:space="preserve">is set </w:t>
      </w:r>
      <w:r>
        <w:t xml:space="preserve">in </w:t>
      </w:r>
      <w:r w:rsidR="002332A3">
        <w:t>the W</w:t>
      </w:r>
      <w:r>
        <w:t>eb.config</w:t>
      </w:r>
      <w:r w:rsidR="002332A3">
        <w:t xml:space="preserve"> file</w:t>
      </w:r>
      <w:r>
        <w:t xml:space="preserve">). This bug </w:t>
      </w:r>
      <w:r w:rsidR="00AD5FFF">
        <w:t xml:space="preserve">occurred if </w:t>
      </w:r>
      <w:r w:rsidR="0099758E">
        <w:t xml:space="preserve">different </w:t>
      </w:r>
      <w:r w:rsidR="00AD5FFF">
        <w:t>action methods in different control</w:t>
      </w:r>
      <w:r w:rsidR="00993D8B">
        <w:t>ler</w:t>
      </w:r>
      <w:r w:rsidR="00AD5FFF">
        <w:t>s had the same name. In that case, an action method could render the view for the wrong controller.</w:t>
      </w:r>
    </w:p>
    <w:p w:rsidR="00EF67D3" w:rsidRDefault="00EF67D3" w:rsidP="00EF67D3">
      <w:pPr>
        <w:numPr>
          <w:ilvl w:val="0"/>
          <w:numId w:val="25"/>
        </w:numPr>
      </w:pPr>
      <w:r>
        <w:t xml:space="preserve">Fixed </w:t>
      </w:r>
      <w:r w:rsidR="00925C8A">
        <w:t xml:space="preserve">a bug in </w:t>
      </w:r>
      <w:r w:rsidRPr="004C51AC">
        <w:rPr>
          <w:rStyle w:val="CodeEmbedded"/>
        </w:rPr>
        <w:t>OutputCache</w:t>
      </w:r>
      <w:r w:rsidR="006273D5" w:rsidRPr="004C51AC">
        <w:rPr>
          <w:rStyle w:val="CodeEmbedded"/>
        </w:rPr>
        <w:t>Attribute</w:t>
      </w:r>
      <w:r>
        <w:t xml:space="preserve"> in which cached authenticated content </w:t>
      </w:r>
      <w:r w:rsidR="00AE499E">
        <w:t xml:space="preserve">did not </w:t>
      </w:r>
      <w:r>
        <w:t>requir</w:t>
      </w:r>
      <w:r w:rsidR="00AE499E">
        <w:t xml:space="preserve">e </w:t>
      </w:r>
      <w:r>
        <w:t>authentication. Even though the content is cached, if it requires authentication, the user should be required to authenticate first before seeing the cached content.</w:t>
      </w:r>
    </w:p>
    <w:p w:rsidR="00EF67D3" w:rsidRDefault="00EF67D3" w:rsidP="00EF67D3">
      <w:pPr>
        <w:numPr>
          <w:ilvl w:val="0"/>
          <w:numId w:val="25"/>
        </w:numPr>
      </w:pPr>
      <w:r>
        <w:t xml:space="preserve">Fixed a bug in which </w:t>
      </w:r>
      <w:r w:rsidRPr="004C51AC">
        <w:rPr>
          <w:rStyle w:val="CodeEmbedded"/>
        </w:rPr>
        <w:t>RenderPartial</w:t>
      </w:r>
      <w:r>
        <w:t xml:space="preserve"> does not work when </w:t>
      </w:r>
      <w:r w:rsidR="00925C8A">
        <w:t>t</w:t>
      </w:r>
      <w:r>
        <w:t>racing is turned on.</w:t>
      </w:r>
    </w:p>
    <w:p w:rsidR="00F86741" w:rsidRDefault="00F86741" w:rsidP="00F86741">
      <w:pPr>
        <w:numPr>
          <w:ilvl w:val="0"/>
          <w:numId w:val="25"/>
        </w:numPr>
      </w:pPr>
      <w:r>
        <w:t xml:space="preserve">Fixed a bug in the </w:t>
      </w:r>
      <w:r w:rsidRPr="004C51AC">
        <w:rPr>
          <w:rStyle w:val="CodeEmbedded"/>
        </w:rPr>
        <w:t>Html.TextArea</w:t>
      </w:r>
      <w:r>
        <w:t xml:space="preserve"> helper method in which an overload was not looking in </w:t>
      </w:r>
      <w:r w:rsidRPr="004C51AC">
        <w:rPr>
          <w:rStyle w:val="CodeEmbedded"/>
        </w:rPr>
        <w:t>ViewData</w:t>
      </w:r>
      <w:r>
        <w:t xml:space="preserve"> for its value when the provided value is null.</w:t>
      </w:r>
    </w:p>
    <w:p w:rsidR="00EF67D3" w:rsidRDefault="003728FC" w:rsidP="00EF67D3">
      <w:pPr>
        <w:numPr>
          <w:ilvl w:val="0"/>
          <w:numId w:val="25"/>
        </w:numPr>
      </w:pPr>
      <w:r>
        <w:t xml:space="preserve">Fixed the </w:t>
      </w:r>
      <w:r w:rsidR="00B656C6" w:rsidRPr="004C51AC">
        <w:rPr>
          <w:rStyle w:val="CodeEmbedded"/>
        </w:rPr>
        <w:t>OutputCacheAttribute</w:t>
      </w:r>
      <w:r w:rsidR="009F72CE" w:rsidRPr="004C51AC">
        <w:rPr>
          <w:rStyle w:val="CodeEmbedded"/>
        </w:rPr>
        <w:t>.</w:t>
      </w:r>
      <w:r w:rsidR="00B656C6" w:rsidRPr="004C51AC">
        <w:rPr>
          <w:rStyle w:val="CodeEmbedded"/>
        </w:rPr>
        <w:t>CacheProfile</w:t>
      </w:r>
      <w:r w:rsidR="00B656C6" w:rsidRPr="007D6485">
        <w:t xml:space="preserve"> </w:t>
      </w:r>
      <w:r w:rsidR="00B656C6">
        <w:t xml:space="preserve">property </w:t>
      </w:r>
      <w:r>
        <w:t xml:space="preserve">so that it </w:t>
      </w:r>
      <w:r w:rsidR="00B656C6">
        <w:t>works in Medium Trust.</w:t>
      </w:r>
    </w:p>
    <w:p w:rsidR="005902BA" w:rsidRDefault="005902BA" w:rsidP="005902BA">
      <w:pPr>
        <w:pStyle w:val="Heading2"/>
      </w:pPr>
      <w:bookmarkStart w:id="58" w:name="_Toc209955581"/>
      <w:bookmarkStart w:id="59" w:name="_Toc210044503"/>
      <w:r>
        <w:t>Upgrading from CodePlex Preview 5 to Beta</w:t>
      </w:r>
      <w:bookmarkEnd w:id="58"/>
      <w:bookmarkEnd w:id="59"/>
    </w:p>
    <w:p w:rsidR="005902BA" w:rsidRDefault="0091040B" w:rsidP="005902BA">
      <w:r>
        <w:t xml:space="preserve">There </w:t>
      </w:r>
      <w:r w:rsidR="003F63CB">
        <w:t xml:space="preserve">are not many </w:t>
      </w:r>
      <w:r w:rsidR="005902BA">
        <w:t xml:space="preserve">changes </w:t>
      </w:r>
      <w:r w:rsidR="00EF0951">
        <w:t xml:space="preserve">between </w:t>
      </w:r>
      <w:r w:rsidR="005902BA">
        <w:t xml:space="preserve">ASP.NET MVC Preview 5 </w:t>
      </w:r>
      <w:r w:rsidR="000778D4">
        <w:t xml:space="preserve">and </w:t>
      </w:r>
      <w:r w:rsidR="005902BA">
        <w:t xml:space="preserve">Beta. </w:t>
      </w:r>
      <w:r w:rsidR="00BE1B38">
        <w:t xml:space="preserve">However, </w:t>
      </w:r>
      <w:r w:rsidR="00D31903">
        <w:t xml:space="preserve">you will need to make a few changes to your applications after </w:t>
      </w:r>
      <w:r w:rsidR="00477449">
        <w:t xml:space="preserve">you install </w:t>
      </w:r>
      <w:r w:rsidR="00D31903">
        <w:t xml:space="preserve">the Beta release. </w:t>
      </w:r>
      <w:r w:rsidR="00BE1B38">
        <w:t xml:space="preserve">Most of these changes are apparent when you try </w:t>
      </w:r>
      <w:r w:rsidR="009506B3">
        <w:t xml:space="preserve">to </w:t>
      </w:r>
      <w:r w:rsidR="00BE1B38">
        <w:t xml:space="preserve">compile your application </w:t>
      </w:r>
      <w:r w:rsidR="00E52880">
        <w:t xml:space="preserve">by using </w:t>
      </w:r>
      <w:r w:rsidR="00BE1B38">
        <w:t>the latest binaries, so we do not list every possible change. The compiler will guide you there.</w:t>
      </w:r>
      <w:r w:rsidR="006D2C99">
        <w:t xml:space="preserve"> The following list describes </w:t>
      </w:r>
      <w:r w:rsidR="00C34DF9">
        <w:t xml:space="preserve">some of the </w:t>
      </w:r>
      <w:r w:rsidR="0033379B">
        <w:t xml:space="preserve">changes that </w:t>
      </w:r>
      <w:r w:rsidR="00C34DF9">
        <w:t>you must make.</w:t>
      </w:r>
    </w:p>
    <w:p w:rsidR="00BE1B38" w:rsidRDefault="00BE1B38" w:rsidP="00BE1B38">
      <w:pPr>
        <w:pStyle w:val="BulletedList1"/>
        <w:numPr>
          <w:ilvl w:val="0"/>
          <w:numId w:val="4"/>
        </w:numPr>
      </w:pPr>
      <w:r>
        <w:t xml:space="preserve">Update the references to the following assemblies to point to the new Beta versions of the assemblies: </w:t>
      </w:r>
    </w:p>
    <w:p w:rsidR="00BE1B38" w:rsidRPr="004C51AC" w:rsidRDefault="00BE1B38" w:rsidP="00853A9E">
      <w:pPr>
        <w:pStyle w:val="BulletedList2"/>
        <w:rPr>
          <w:rStyle w:val="CodeEmbedded"/>
        </w:rPr>
      </w:pPr>
      <w:r w:rsidRPr="004C51AC">
        <w:rPr>
          <w:rStyle w:val="CodeEmbedded"/>
        </w:rPr>
        <w:t>System.Web.Abstractions.dll</w:t>
      </w:r>
    </w:p>
    <w:p w:rsidR="00BE1B38" w:rsidRPr="004C51AC" w:rsidRDefault="00BE1B38" w:rsidP="00853A9E">
      <w:pPr>
        <w:pStyle w:val="BulletedList2"/>
        <w:rPr>
          <w:rStyle w:val="CodeEmbedded"/>
        </w:rPr>
      </w:pPr>
      <w:r w:rsidRPr="004C51AC">
        <w:rPr>
          <w:rStyle w:val="CodeEmbedded"/>
        </w:rPr>
        <w:lastRenderedPageBreak/>
        <w:t>System.Web.Routing.dll</w:t>
      </w:r>
    </w:p>
    <w:p w:rsidR="00BE1B38" w:rsidRPr="004C51AC" w:rsidRDefault="00BE1B38" w:rsidP="00853A9E">
      <w:pPr>
        <w:pStyle w:val="BulletedList2"/>
        <w:rPr>
          <w:rStyle w:val="CodeEmbedded"/>
        </w:rPr>
      </w:pPr>
      <w:r w:rsidRPr="004C51AC">
        <w:rPr>
          <w:rStyle w:val="CodeEmbedded"/>
        </w:rPr>
        <w:t>System.Web.Mvc.dll</w:t>
      </w:r>
    </w:p>
    <w:p w:rsidR="00BE1B38" w:rsidRDefault="00BE1B38" w:rsidP="00BE1B38">
      <w:pPr>
        <w:pStyle w:val="Textinlist1"/>
      </w:pPr>
      <w:r>
        <w:t>By default, these assemblies are located in the following folder:</w:t>
      </w:r>
    </w:p>
    <w:p w:rsidR="00BE1B38" w:rsidRDefault="00BE1B38" w:rsidP="00BE1B38">
      <w:pPr>
        <w:pStyle w:val="CodeinList1"/>
      </w:pPr>
      <w:r w:rsidRPr="00EB32DD">
        <w:t xml:space="preserve">%ProgramFiles%\Microsoft ASP.NET\ASP.NET MVC </w:t>
      </w:r>
      <w:r>
        <w:t>Beta</w:t>
      </w:r>
    </w:p>
    <w:p w:rsidR="00BE1B38" w:rsidRDefault="00BE1B38" w:rsidP="00BE1B38">
      <w:pPr>
        <w:pStyle w:val="BulletedList1"/>
        <w:numPr>
          <w:ilvl w:val="0"/>
          <w:numId w:val="4"/>
        </w:numPr>
      </w:pPr>
      <w:r>
        <w:t xml:space="preserve">In the </w:t>
      </w:r>
      <w:r w:rsidR="002770B4">
        <w:t xml:space="preserve">Web.config </w:t>
      </w:r>
      <w:r w:rsidRPr="004C51AC">
        <w:rPr>
          <w:rStyle w:val="CodeEmbedded"/>
        </w:rPr>
        <w:t>namespaces</w:t>
      </w:r>
      <w:r w:rsidRPr="0045183F">
        <w:t xml:space="preserve"> </w:t>
      </w:r>
      <w:r>
        <w:t>section, add the following namespace entr</w:t>
      </w:r>
      <w:r w:rsidR="00C25E1A">
        <w:t xml:space="preserve">y if it is </w:t>
      </w:r>
      <w:r>
        <w:t>not there already:</w:t>
      </w:r>
    </w:p>
    <w:p w:rsidR="00BE1B38" w:rsidRPr="00B02151" w:rsidRDefault="00BE1B38" w:rsidP="009339CD">
      <w:pPr>
        <w:pStyle w:val="CodeinList2"/>
      </w:pPr>
      <w:r w:rsidRPr="00B02151">
        <w:t>&lt;add namespace="System.Web.Mvc.Html"/&gt;</w:t>
      </w:r>
    </w:p>
    <w:p w:rsidR="00142565" w:rsidRDefault="00142565" w:rsidP="00BE1B38">
      <w:pPr>
        <w:pStyle w:val="BulletedList1"/>
        <w:numPr>
          <w:ilvl w:val="0"/>
          <w:numId w:val="4"/>
        </w:numPr>
      </w:pPr>
      <w:r>
        <w:t xml:space="preserve">The </w:t>
      </w:r>
      <w:r>
        <w:rPr>
          <w:rStyle w:val="CodeEmbedded"/>
        </w:rPr>
        <w:t>Form</w:t>
      </w:r>
      <w:r>
        <w:t xml:space="preserve"> HTML helper was renamed to </w:t>
      </w:r>
      <w:r>
        <w:rPr>
          <w:rStyle w:val="CodeEmbedded"/>
        </w:rPr>
        <w:t>BeginForm</w:t>
      </w:r>
      <w:r>
        <w:t>.</w:t>
      </w:r>
    </w:p>
    <w:p w:rsidR="00BE1B38" w:rsidRPr="00C3084F" w:rsidRDefault="00BE1B38" w:rsidP="00BE1B38">
      <w:pPr>
        <w:pStyle w:val="BulletedList1"/>
        <w:numPr>
          <w:ilvl w:val="0"/>
          <w:numId w:val="4"/>
        </w:numPr>
      </w:pPr>
      <w:r>
        <w:t xml:space="preserve">After you have made these changes, compile your application and resolve any compilation errors. Most of the errors </w:t>
      </w:r>
      <w:r w:rsidR="00043987">
        <w:t xml:space="preserve">will </w:t>
      </w:r>
      <w:r>
        <w:t xml:space="preserve">be the result of one of the breaking changes listed </w:t>
      </w:r>
      <w:r w:rsidR="00CB50ED">
        <w:t>earlier</w:t>
      </w:r>
      <w:r>
        <w:t>.</w:t>
      </w:r>
    </w:p>
    <w:sectPr w:rsidR="00BE1B38" w:rsidRPr="00C3084F" w:rsidSect="0085574E">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56B8" w:rsidRDefault="004056B8">
      <w:r>
        <w:separator/>
      </w:r>
    </w:p>
  </w:endnote>
  <w:endnote w:type="continuationSeparator" w:id="1">
    <w:p w:rsidR="004056B8" w:rsidRDefault="004056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Lucida Console">
    <w:panose1 w:val="020B0609040504020204"/>
    <w:charset w:val="00"/>
    <w:family w:val="modern"/>
    <w:pitch w:val="fixed"/>
    <w:sig w:usb0="8000028F" w:usb1="00001800" w:usb2="00000000" w:usb3="00000000" w:csb0="0000001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A95" w:rsidRDefault="002D7A9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68C" w:rsidRDefault="00A1668C" w:rsidP="00E143A4"/>
  <w:p w:rsidR="00A1668C" w:rsidRDefault="00A1668C" w:rsidP="00CE0A3E">
    <w:pPr>
      <w:pStyle w:val="Footer"/>
      <w:pBdr>
        <w:top w:val="single" w:sz="4" w:space="1" w:color="auto"/>
      </w:pBdr>
      <w:rPr>
        <w:rStyle w:val="PageNumber"/>
      </w:rPr>
    </w:pPr>
    <w:r>
      <w:t>ASP.NET MVC Beta Release Notes</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1A0BC5">
      <w:rPr>
        <w:rStyle w:val="PageNumber"/>
        <w:noProof/>
      </w:rPr>
      <w:t>12</w:t>
    </w:r>
    <w:r>
      <w:rPr>
        <w:rStyle w:val="PageNumber"/>
      </w:rPr>
      <w:fldChar w:fldCharType="end"/>
    </w:r>
  </w:p>
  <w:p w:rsidR="00A1668C" w:rsidRDefault="00A1668C">
    <w:pPr>
      <w:pStyle w:val="Footer"/>
    </w:pPr>
    <w:r>
      <w:rPr>
        <w:rStyle w:val="PageNumber"/>
      </w:rPr>
      <w:t>Copyright © 2008 Microsoft Corporation</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A95" w:rsidRDefault="002D7A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56B8" w:rsidRDefault="004056B8">
      <w:r>
        <w:separator/>
      </w:r>
    </w:p>
  </w:footnote>
  <w:footnote w:type="continuationSeparator" w:id="1">
    <w:p w:rsidR="004056B8" w:rsidRDefault="004056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A95" w:rsidRDefault="002D7A9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A95" w:rsidRDefault="002D7A9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A95" w:rsidRDefault="002D7A9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A5EE5BE"/>
    <w:lvl w:ilvl="0">
      <w:start w:val="1"/>
      <w:numFmt w:val="decimal"/>
      <w:lvlText w:val="%1."/>
      <w:lvlJc w:val="left"/>
      <w:pPr>
        <w:tabs>
          <w:tab w:val="num" w:pos="1800"/>
        </w:tabs>
        <w:ind w:left="1800" w:hanging="360"/>
      </w:pPr>
    </w:lvl>
  </w:abstractNum>
  <w:abstractNum w:abstractNumId="1">
    <w:nsid w:val="FFFFFF7D"/>
    <w:multiLevelType w:val="singleLevel"/>
    <w:tmpl w:val="A0BCBFF4"/>
    <w:lvl w:ilvl="0">
      <w:start w:val="1"/>
      <w:numFmt w:val="decimal"/>
      <w:lvlText w:val="%1."/>
      <w:lvlJc w:val="left"/>
      <w:pPr>
        <w:tabs>
          <w:tab w:val="num" w:pos="1440"/>
        </w:tabs>
        <w:ind w:left="1440" w:hanging="360"/>
      </w:pPr>
    </w:lvl>
  </w:abstractNum>
  <w:abstractNum w:abstractNumId="2">
    <w:nsid w:val="FFFFFF7E"/>
    <w:multiLevelType w:val="singleLevel"/>
    <w:tmpl w:val="F4B8E6E6"/>
    <w:lvl w:ilvl="0">
      <w:start w:val="1"/>
      <w:numFmt w:val="decimal"/>
      <w:lvlText w:val="%1."/>
      <w:lvlJc w:val="left"/>
      <w:pPr>
        <w:tabs>
          <w:tab w:val="num" w:pos="1080"/>
        </w:tabs>
        <w:ind w:left="1080" w:hanging="360"/>
      </w:pPr>
    </w:lvl>
  </w:abstractNum>
  <w:abstractNum w:abstractNumId="3">
    <w:nsid w:val="FFFFFF7F"/>
    <w:multiLevelType w:val="singleLevel"/>
    <w:tmpl w:val="5F3AA282"/>
    <w:lvl w:ilvl="0">
      <w:start w:val="1"/>
      <w:numFmt w:val="decimal"/>
      <w:lvlText w:val="%1."/>
      <w:lvlJc w:val="left"/>
      <w:pPr>
        <w:tabs>
          <w:tab w:val="num" w:pos="720"/>
        </w:tabs>
        <w:ind w:left="720" w:hanging="360"/>
      </w:pPr>
    </w:lvl>
  </w:abstractNum>
  <w:abstractNum w:abstractNumId="4">
    <w:nsid w:val="FFFFFF80"/>
    <w:multiLevelType w:val="singleLevel"/>
    <w:tmpl w:val="B3DC8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7EDC8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DE89F7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174119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28AAC88"/>
    <w:lvl w:ilvl="0">
      <w:start w:val="1"/>
      <w:numFmt w:val="decimal"/>
      <w:lvlText w:val="%1."/>
      <w:lvlJc w:val="left"/>
      <w:pPr>
        <w:tabs>
          <w:tab w:val="num" w:pos="360"/>
        </w:tabs>
        <w:ind w:left="360" w:hanging="360"/>
      </w:pPr>
    </w:lvl>
  </w:abstractNum>
  <w:abstractNum w:abstractNumId="9">
    <w:nsid w:val="FFFFFF89"/>
    <w:multiLevelType w:val="singleLevel"/>
    <w:tmpl w:val="AE66F4F6"/>
    <w:lvl w:ilvl="0">
      <w:start w:val="1"/>
      <w:numFmt w:val="bullet"/>
      <w:lvlText w:val=""/>
      <w:lvlJc w:val="left"/>
      <w:pPr>
        <w:tabs>
          <w:tab w:val="num" w:pos="360"/>
        </w:tabs>
        <w:ind w:left="360" w:hanging="360"/>
      </w:pPr>
      <w:rPr>
        <w:rFonts w:ascii="Symbol" w:hAnsi="Symbol" w:hint="default"/>
      </w:rPr>
    </w:lvl>
  </w:abstractNum>
  <w:abstractNum w:abstractNumId="10">
    <w:nsid w:val="09AC3D9C"/>
    <w:multiLevelType w:val="hybridMultilevel"/>
    <w:tmpl w:val="D106814A"/>
    <w:lvl w:ilvl="0" w:tplc="E54AE18C">
      <w:start w:val="1"/>
      <w:numFmt w:val="decimal"/>
      <w:pStyle w:val="CodeinList2"/>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180A6AFD"/>
    <w:multiLevelType w:val="hybridMultilevel"/>
    <w:tmpl w:val="E702E886"/>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69362C"/>
    <w:multiLevelType w:val="hybridMultilevel"/>
    <w:tmpl w:val="23F86B8A"/>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3A408D"/>
    <w:multiLevelType w:val="hybridMultilevel"/>
    <w:tmpl w:val="C54439E2"/>
    <w:lvl w:ilvl="0" w:tplc="54E67CAE">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5B6356"/>
    <w:multiLevelType w:val="hybridMultilevel"/>
    <w:tmpl w:val="BD946186"/>
    <w:lvl w:ilvl="0" w:tplc="41A48600">
      <w:start w:val="1"/>
      <w:numFmt w:val="bullet"/>
      <w:lvlText w:val=""/>
      <w:lvlJc w:val="left"/>
      <w:pPr>
        <w:ind w:left="1080" w:hanging="360"/>
      </w:pPr>
      <w:rPr>
        <w:rFonts w:ascii="Symbol" w:eastAsia="Calibri" w:hAnsi="Symbol" w:cs="Times New Roman" w:hint="default"/>
      </w:rPr>
    </w:lvl>
    <w:lvl w:ilvl="1" w:tplc="C75A7B68">
      <w:start w:val="1"/>
      <w:numFmt w:val="bullet"/>
      <w:lvlText w:val="o"/>
      <w:lvlJc w:val="left"/>
      <w:pPr>
        <w:ind w:left="1800" w:hanging="360"/>
      </w:pPr>
      <w:rPr>
        <w:rFonts w:ascii="Courier New" w:hAnsi="Courier New" w:cs="Courier New" w:hint="default"/>
      </w:r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15">
    <w:nsid w:val="51684D01"/>
    <w:multiLevelType w:val="hybridMultilevel"/>
    <w:tmpl w:val="0AA008E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CA41C7"/>
    <w:multiLevelType w:val="hybridMultilevel"/>
    <w:tmpl w:val="EC76034A"/>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C00943"/>
    <w:multiLevelType w:val="hybridMultilevel"/>
    <w:tmpl w:val="F4E0B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8037D44"/>
    <w:multiLevelType w:val="hybridMultilevel"/>
    <w:tmpl w:val="42CE3D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D3C637A"/>
    <w:multiLevelType w:val="hybridMultilevel"/>
    <w:tmpl w:val="0DC2339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EAF1061"/>
    <w:multiLevelType w:val="hybridMultilevel"/>
    <w:tmpl w:val="52E8227E"/>
    <w:lvl w:ilvl="0" w:tplc="3E8293F2">
      <w:start w:val="1"/>
      <w:numFmt w:val="lowerLetter"/>
      <w:pStyle w:val="Labelembedded"/>
      <w:lvlText w:val="%1."/>
      <w:lvlJc w:val="left"/>
      <w:pPr>
        <w:tabs>
          <w:tab w:val="num" w:pos="36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70C804DC"/>
    <w:multiLevelType w:val="singleLevel"/>
    <w:tmpl w:val="D918EBAE"/>
    <w:lvl w:ilvl="0">
      <w:start w:val="1"/>
      <w:numFmt w:val="bullet"/>
      <w:pStyle w:val="Alerttext"/>
      <w:lvlText w:val=""/>
      <w:lvlJc w:val="left"/>
      <w:pPr>
        <w:tabs>
          <w:tab w:val="num" w:pos="720"/>
        </w:tabs>
        <w:ind w:left="720" w:hanging="360"/>
      </w:pPr>
      <w:rPr>
        <w:rFonts w:ascii="Symbol" w:hAnsi="Symbol" w:hint="default"/>
      </w:rPr>
    </w:lvl>
  </w:abstractNum>
  <w:abstractNum w:abstractNumId="22">
    <w:nsid w:val="78E10FF0"/>
    <w:multiLevelType w:val="hybridMultilevel"/>
    <w:tmpl w:val="632CFB58"/>
    <w:lvl w:ilvl="0" w:tplc="46385A08">
      <w:start w:val="1"/>
      <w:numFmt w:val="bullet"/>
      <w:lvlText w:val=""/>
      <w:lvlJc w:val="left"/>
      <w:pPr>
        <w:tabs>
          <w:tab w:val="num" w:pos="360"/>
        </w:tabs>
        <w:ind w:left="360" w:hanging="360"/>
      </w:pPr>
      <w:rPr>
        <w:rFonts w:ascii="Symbol" w:hAnsi="Symbol" w:hint="default"/>
      </w:rPr>
    </w:lvl>
    <w:lvl w:ilvl="1" w:tplc="FF4E1DEC">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4"/>
  </w:num>
  <w:num w:numId="3">
    <w:abstractNumId w:val="18"/>
  </w:num>
  <w:num w:numId="4">
    <w:abstractNumId w:val="22"/>
  </w:num>
  <w:num w:numId="5">
    <w:abstractNumId w:val="22"/>
  </w:num>
  <w:num w:numId="6">
    <w:abstractNumId w:val="10"/>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1"/>
  </w:num>
  <w:num w:numId="19">
    <w:abstractNumId w:val="13"/>
  </w:num>
  <w:num w:numId="20">
    <w:abstractNumId w:val="11"/>
  </w:num>
  <w:num w:numId="21">
    <w:abstractNumId w:val="19"/>
  </w:num>
  <w:num w:numId="22">
    <w:abstractNumId w:val="15"/>
  </w:num>
  <w:num w:numId="23">
    <w:abstractNumId w:val="16"/>
  </w:num>
  <w:num w:numId="24">
    <w:abstractNumId w:val="17"/>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oNotDisplayPageBoundaries/>
  <w:hideSpellingErrors/>
  <w:hideGrammaticalErrors/>
  <w:trackRevisions/>
  <w:defaultTabStop w:val="720"/>
  <w:characterSpacingControl w:val="doNotCompress"/>
  <w:hdrShapeDefaults>
    <o:shapedefaults v:ext="edit" spidmax="3074"/>
  </w:hdrShapeDefaults>
  <w:footnotePr>
    <w:footnote w:id="0"/>
    <w:footnote w:id="1"/>
  </w:footnotePr>
  <w:endnotePr>
    <w:endnote w:id="0"/>
    <w:endnote w:id="1"/>
  </w:endnotePr>
  <w:compat/>
  <w:rsids>
    <w:rsidRoot w:val="00A371D4"/>
    <w:rsid w:val="00002609"/>
    <w:rsid w:val="000034D9"/>
    <w:rsid w:val="0000472D"/>
    <w:rsid w:val="00004C6C"/>
    <w:rsid w:val="00004F90"/>
    <w:rsid w:val="00006DE5"/>
    <w:rsid w:val="000120E1"/>
    <w:rsid w:val="00012FD7"/>
    <w:rsid w:val="00013471"/>
    <w:rsid w:val="00014060"/>
    <w:rsid w:val="00014213"/>
    <w:rsid w:val="000149D5"/>
    <w:rsid w:val="00014ABA"/>
    <w:rsid w:val="0001544F"/>
    <w:rsid w:val="00015EC3"/>
    <w:rsid w:val="00017E70"/>
    <w:rsid w:val="00022127"/>
    <w:rsid w:val="00023B3C"/>
    <w:rsid w:val="000246D1"/>
    <w:rsid w:val="00025ACE"/>
    <w:rsid w:val="000302B7"/>
    <w:rsid w:val="00030E23"/>
    <w:rsid w:val="00031D54"/>
    <w:rsid w:val="00032D9B"/>
    <w:rsid w:val="00033DFF"/>
    <w:rsid w:val="00034407"/>
    <w:rsid w:val="000350FE"/>
    <w:rsid w:val="00035598"/>
    <w:rsid w:val="0003564E"/>
    <w:rsid w:val="0003677B"/>
    <w:rsid w:val="000368A4"/>
    <w:rsid w:val="00040D22"/>
    <w:rsid w:val="0004106C"/>
    <w:rsid w:val="00041208"/>
    <w:rsid w:val="00043607"/>
    <w:rsid w:val="00043987"/>
    <w:rsid w:val="00044F40"/>
    <w:rsid w:val="00045A47"/>
    <w:rsid w:val="00046D12"/>
    <w:rsid w:val="00046F5F"/>
    <w:rsid w:val="0005014B"/>
    <w:rsid w:val="00051065"/>
    <w:rsid w:val="00051C61"/>
    <w:rsid w:val="0005295D"/>
    <w:rsid w:val="000542E3"/>
    <w:rsid w:val="00054AB8"/>
    <w:rsid w:val="00055713"/>
    <w:rsid w:val="00056D8D"/>
    <w:rsid w:val="00060619"/>
    <w:rsid w:val="00060BD8"/>
    <w:rsid w:val="0006116B"/>
    <w:rsid w:val="00063693"/>
    <w:rsid w:val="0006369B"/>
    <w:rsid w:val="0006386E"/>
    <w:rsid w:val="000705E6"/>
    <w:rsid w:val="000711B6"/>
    <w:rsid w:val="00072123"/>
    <w:rsid w:val="00072821"/>
    <w:rsid w:val="00072860"/>
    <w:rsid w:val="00075D2D"/>
    <w:rsid w:val="0007691F"/>
    <w:rsid w:val="0007736B"/>
    <w:rsid w:val="000775B5"/>
    <w:rsid w:val="0007775D"/>
    <w:rsid w:val="000778D4"/>
    <w:rsid w:val="000825FA"/>
    <w:rsid w:val="00082D11"/>
    <w:rsid w:val="00083649"/>
    <w:rsid w:val="00083D54"/>
    <w:rsid w:val="00083E35"/>
    <w:rsid w:val="000853AB"/>
    <w:rsid w:val="00086082"/>
    <w:rsid w:val="00087D32"/>
    <w:rsid w:val="000908FB"/>
    <w:rsid w:val="000912BF"/>
    <w:rsid w:val="000920E7"/>
    <w:rsid w:val="00092191"/>
    <w:rsid w:val="000921C4"/>
    <w:rsid w:val="00094389"/>
    <w:rsid w:val="000953FB"/>
    <w:rsid w:val="00095A37"/>
    <w:rsid w:val="00095F48"/>
    <w:rsid w:val="00097BB1"/>
    <w:rsid w:val="000A3938"/>
    <w:rsid w:val="000A4B5D"/>
    <w:rsid w:val="000A4EBB"/>
    <w:rsid w:val="000A69FA"/>
    <w:rsid w:val="000A7A3F"/>
    <w:rsid w:val="000A7E40"/>
    <w:rsid w:val="000B1332"/>
    <w:rsid w:val="000B15BE"/>
    <w:rsid w:val="000B2CAE"/>
    <w:rsid w:val="000B5F5A"/>
    <w:rsid w:val="000B6C7A"/>
    <w:rsid w:val="000B769E"/>
    <w:rsid w:val="000C2963"/>
    <w:rsid w:val="000C4BB2"/>
    <w:rsid w:val="000C5550"/>
    <w:rsid w:val="000C6B02"/>
    <w:rsid w:val="000C7870"/>
    <w:rsid w:val="000D1650"/>
    <w:rsid w:val="000D1946"/>
    <w:rsid w:val="000D24EA"/>
    <w:rsid w:val="000D33DA"/>
    <w:rsid w:val="000D4AC8"/>
    <w:rsid w:val="000D4BEC"/>
    <w:rsid w:val="000D5636"/>
    <w:rsid w:val="000D56C6"/>
    <w:rsid w:val="000D691C"/>
    <w:rsid w:val="000E0465"/>
    <w:rsid w:val="000E04A5"/>
    <w:rsid w:val="000E1ED2"/>
    <w:rsid w:val="000E2272"/>
    <w:rsid w:val="000E4F01"/>
    <w:rsid w:val="000E5AEA"/>
    <w:rsid w:val="000E603B"/>
    <w:rsid w:val="000F0C8B"/>
    <w:rsid w:val="000F1BE6"/>
    <w:rsid w:val="000F222D"/>
    <w:rsid w:val="000F248D"/>
    <w:rsid w:val="000F4022"/>
    <w:rsid w:val="000F5054"/>
    <w:rsid w:val="000F72E6"/>
    <w:rsid w:val="00101186"/>
    <w:rsid w:val="00101CA6"/>
    <w:rsid w:val="00102125"/>
    <w:rsid w:val="0010421D"/>
    <w:rsid w:val="00104A11"/>
    <w:rsid w:val="00104C1B"/>
    <w:rsid w:val="00106DAB"/>
    <w:rsid w:val="001138EA"/>
    <w:rsid w:val="00120451"/>
    <w:rsid w:val="00121106"/>
    <w:rsid w:val="00121629"/>
    <w:rsid w:val="00121FE0"/>
    <w:rsid w:val="001227A8"/>
    <w:rsid w:val="001246BA"/>
    <w:rsid w:val="0012645B"/>
    <w:rsid w:val="001315D3"/>
    <w:rsid w:val="001350F8"/>
    <w:rsid w:val="00135528"/>
    <w:rsid w:val="00136097"/>
    <w:rsid w:val="001377DB"/>
    <w:rsid w:val="0013791A"/>
    <w:rsid w:val="00140626"/>
    <w:rsid w:val="00142565"/>
    <w:rsid w:val="0014412B"/>
    <w:rsid w:val="0015033E"/>
    <w:rsid w:val="00152970"/>
    <w:rsid w:val="00153068"/>
    <w:rsid w:val="00157620"/>
    <w:rsid w:val="00160411"/>
    <w:rsid w:val="00160966"/>
    <w:rsid w:val="0016120D"/>
    <w:rsid w:val="001622F1"/>
    <w:rsid w:val="00163C69"/>
    <w:rsid w:val="001651B9"/>
    <w:rsid w:val="00165406"/>
    <w:rsid w:val="00166E37"/>
    <w:rsid w:val="00167C6D"/>
    <w:rsid w:val="0017001F"/>
    <w:rsid w:val="0017014A"/>
    <w:rsid w:val="00170A11"/>
    <w:rsid w:val="0017122C"/>
    <w:rsid w:val="00171591"/>
    <w:rsid w:val="00171D6E"/>
    <w:rsid w:val="00172F1A"/>
    <w:rsid w:val="00173334"/>
    <w:rsid w:val="0017384B"/>
    <w:rsid w:val="001744B9"/>
    <w:rsid w:val="00175DBC"/>
    <w:rsid w:val="001764BB"/>
    <w:rsid w:val="00176B23"/>
    <w:rsid w:val="00180E4D"/>
    <w:rsid w:val="00181C15"/>
    <w:rsid w:val="001826F6"/>
    <w:rsid w:val="00182F00"/>
    <w:rsid w:val="00182F15"/>
    <w:rsid w:val="00183EC9"/>
    <w:rsid w:val="001850BB"/>
    <w:rsid w:val="00185572"/>
    <w:rsid w:val="0019007D"/>
    <w:rsid w:val="00190D5C"/>
    <w:rsid w:val="00193E0C"/>
    <w:rsid w:val="00194B4A"/>
    <w:rsid w:val="00194B85"/>
    <w:rsid w:val="00194CF0"/>
    <w:rsid w:val="00194D7C"/>
    <w:rsid w:val="00195504"/>
    <w:rsid w:val="00195C80"/>
    <w:rsid w:val="00196A35"/>
    <w:rsid w:val="001A0527"/>
    <w:rsid w:val="001A0BC5"/>
    <w:rsid w:val="001A1A56"/>
    <w:rsid w:val="001A1BAE"/>
    <w:rsid w:val="001A2B92"/>
    <w:rsid w:val="001A3CE6"/>
    <w:rsid w:val="001A40FB"/>
    <w:rsid w:val="001A4301"/>
    <w:rsid w:val="001A65D1"/>
    <w:rsid w:val="001B04F1"/>
    <w:rsid w:val="001B220F"/>
    <w:rsid w:val="001B25E9"/>
    <w:rsid w:val="001B2BA5"/>
    <w:rsid w:val="001B3265"/>
    <w:rsid w:val="001B5910"/>
    <w:rsid w:val="001B5EB2"/>
    <w:rsid w:val="001B6203"/>
    <w:rsid w:val="001B6EE0"/>
    <w:rsid w:val="001C11B4"/>
    <w:rsid w:val="001C1730"/>
    <w:rsid w:val="001C4460"/>
    <w:rsid w:val="001C4EBD"/>
    <w:rsid w:val="001C55F3"/>
    <w:rsid w:val="001C6644"/>
    <w:rsid w:val="001C6EE5"/>
    <w:rsid w:val="001C751D"/>
    <w:rsid w:val="001C75CD"/>
    <w:rsid w:val="001C7A05"/>
    <w:rsid w:val="001D0828"/>
    <w:rsid w:val="001D13C4"/>
    <w:rsid w:val="001D483D"/>
    <w:rsid w:val="001D56D9"/>
    <w:rsid w:val="001D7494"/>
    <w:rsid w:val="001E0B29"/>
    <w:rsid w:val="001E2617"/>
    <w:rsid w:val="001E4D36"/>
    <w:rsid w:val="001E4E60"/>
    <w:rsid w:val="001E553D"/>
    <w:rsid w:val="001E58BF"/>
    <w:rsid w:val="001F082F"/>
    <w:rsid w:val="001F2781"/>
    <w:rsid w:val="001F2C77"/>
    <w:rsid w:val="001F2D5C"/>
    <w:rsid w:val="001F426B"/>
    <w:rsid w:val="001F59AE"/>
    <w:rsid w:val="001F7759"/>
    <w:rsid w:val="00200DE6"/>
    <w:rsid w:val="002010CE"/>
    <w:rsid w:val="00201D8E"/>
    <w:rsid w:val="002028F7"/>
    <w:rsid w:val="00203DF9"/>
    <w:rsid w:val="0020419E"/>
    <w:rsid w:val="002043EE"/>
    <w:rsid w:val="00204A1E"/>
    <w:rsid w:val="002055D9"/>
    <w:rsid w:val="0020685B"/>
    <w:rsid w:val="002120C2"/>
    <w:rsid w:val="00213D6B"/>
    <w:rsid w:val="00215705"/>
    <w:rsid w:val="00216954"/>
    <w:rsid w:val="002175C3"/>
    <w:rsid w:val="002203A6"/>
    <w:rsid w:val="0022304A"/>
    <w:rsid w:val="00224A3C"/>
    <w:rsid w:val="0022584A"/>
    <w:rsid w:val="00227A25"/>
    <w:rsid w:val="00227F77"/>
    <w:rsid w:val="002302F4"/>
    <w:rsid w:val="002324D0"/>
    <w:rsid w:val="00232B92"/>
    <w:rsid w:val="002332A3"/>
    <w:rsid w:val="002337DA"/>
    <w:rsid w:val="002362DA"/>
    <w:rsid w:val="0023634D"/>
    <w:rsid w:val="00237C98"/>
    <w:rsid w:val="002408DD"/>
    <w:rsid w:val="00243957"/>
    <w:rsid w:val="00244125"/>
    <w:rsid w:val="00244A80"/>
    <w:rsid w:val="002475F1"/>
    <w:rsid w:val="00247F79"/>
    <w:rsid w:val="002535E0"/>
    <w:rsid w:val="0025632B"/>
    <w:rsid w:val="00256A57"/>
    <w:rsid w:val="00257907"/>
    <w:rsid w:val="002615FF"/>
    <w:rsid w:val="00262927"/>
    <w:rsid w:val="00267026"/>
    <w:rsid w:val="00272C8C"/>
    <w:rsid w:val="00273240"/>
    <w:rsid w:val="00273CBA"/>
    <w:rsid w:val="002740ED"/>
    <w:rsid w:val="002742E6"/>
    <w:rsid w:val="00275DE9"/>
    <w:rsid w:val="00275E19"/>
    <w:rsid w:val="0027606F"/>
    <w:rsid w:val="002765E8"/>
    <w:rsid w:val="00276FCE"/>
    <w:rsid w:val="002770B4"/>
    <w:rsid w:val="002770BF"/>
    <w:rsid w:val="00287561"/>
    <w:rsid w:val="00291DA9"/>
    <w:rsid w:val="00292721"/>
    <w:rsid w:val="002928D3"/>
    <w:rsid w:val="00294104"/>
    <w:rsid w:val="002941E5"/>
    <w:rsid w:val="002946D7"/>
    <w:rsid w:val="00294D4A"/>
    <w:rsid w:val="00295A14"/>
    <w:rsid w:val="00295E7F"/>
    <w:rsid w:val="002973D9"/>
    <w:rsid w:val="00297E01"/>
    <w:rsid w:val="00297F80"/>
    <w:rsid w:val="002A1811"/>
    <w:rsid w:val="002A1FEA"/>
    <w:rsid w:val="002A278F"/>
    <w:rsid w:val="002A2BE6"/>
    <w:rsid w:val="002A3480"/>
    <w:rsid w:val="002B0118"/>
    <w:rsid w:val="002B3CB0"/>
    <w:rsid w:val="002B3D42"/>
    <w:rsid w:val="002B4B6D"/>
    <w:rsid w:val="002B6765"/>
    <w:rsid w:val="002B6B99"/>
    <w:rsid w:val="002B6BBD"/>
    <w:rsid w:val="002B703F"/>
    <w:rsid w:val="002B7113"/>
    <w:rsid w:val="002B788F"/>
    <w:rsid w:val="002B7A0C"/>
    <w:rsid w:val="002C0817"/>
    <w:rsid w:val="002C198B"/>
    <w:rsid w:val="002C5544"/>
    <w:rsid w:val="002D122B"/>
    <w:rsid w:val="002D19AD"/>
    <w:rsid w:val="002D1CFA"/>
    <w:rsid w:val="002D249C"/>
    <w:rsid w:val="002D2878"/>
    <w:rsid w:val="002D2C0F"/>
    <w:rsid w:val="002D6022"/>
    <w:rsid w:val="002D62E5"/>
    <w:rsid w:val="002D7A95"/>
    <w:rsid w:val="002E0B0C"/>
    <w:rsid w:val="002E1954"/>
    <w:rsid w:val="002E54E9"/>
    <w:rsid w:val="002E71A2"/>
    <w:rsid w:val="002F3666"/>
    <w:rsid w:val="002F3CD5"/>
    <w:rsid w:val="002F7C1A"/>
    <w:rsid w:val="002F7C28"/>
    <w:rsid w:val="002F7D4B"/>
    <w:rsid w:val="00300F5E"/>
    <w:rsid w:val="00301421"/>
    <w:rsid w:val="003016E0"/>
    <w:rsid w:val="00301B89"/>
    <w:rsid w:val="00301FAB"/>
    <w:rsid w:val="003021B3"/>
    <w:rsid w:val="0030576D"/>
    <w:rsid w:val="00305C4E"/>
    <w:rsid w:val="003071B3"/>
    <w:rsid w:val="00311EA8"/>
    <w:rsid w:val="00316D86"/>
    <w:rsid w:val="00317643"/>
    <w:rsid w:val="00317DB0"/>
    <w:rsid w:val="003201C0"/>
    <w:rsid w:val="003216B0"/>
    <w:rsid w:val="0032181D"/>
    <w:rsid w:val="00321B61"/>
    <w:rsid w:val="00323381"/>
    <w:rsid w:val="00323F0C"/>
    <w:rsid w:val="003240E4"/>
    <w:rsid w:val="003247D2"/>
    <w:rsid w:val="00324E87"/>
    <w:rsid w:val="003250B7"/>
    <w:rsid w:val="00325F9B"/>
    <w:rsid w:val="00326CE6"/>
    <w:rsid w:val="00332117"/>
    <w:rsid w:val="00332674"/>
    <w:rsid w:val="0033379B"/>
    <w:rsid w:val="00333C73"/>
    <w:rsid w:val="00334240"/>
    <w:rsid w:val="00340591"/>
    <w:rsid w:val="00342AAD"/>
    <w:rsid w:val="00342AED"/>
    <w:rsid w:val="003440FF"/>
    <w:rsid w:val="003442BE"/>
    <w:rsid w:val="00347CEA"/>
    <w:rsid w:val="0035014E"/>
    <w:rsid w:val="003507BB"/>
    <w:rsid w:val="00351287"/>
    <w:rsid w:val="0035722C"/>
    <w:rsid w:val="00360669"/>
    <w:rsid w:val="00361070"/>
    <w:rsid w:val="00362C5D"/>
    <w:rsid w:val="003665C5"/>
    <w:rsid w:val="0036716B"/>
    <w:rsid w:val="003674D2"/>
    <w:rsid w:val="00367BEB"/>
    <w:rsid w:val="003701C1"/>
    <w:rsid w:val="0037115B"/>
    <w:rsid w:val="003728FC"/>
    <w:rsid w:val="00372AE3"/>
    <w:rsid w:val="00374816"/>
    <w:rsid w:val="00374ABE"/>
    <w:rsid w:val="0037565A"/>
    <w:rsid w:val="003762E9"/>
    <w:rsid w:val="003769DC"/>
    <w:rsid w:val="003770AE"/>
    <w:rsid w:val="00387E88"/>
    <w:rsid w:val="0039059C"/>
    <w:rsid w:val="003906E5"/>
    <w:rsid w:val="00390AFD"/>
    <w:rsid w:val="00390DA4"/>
    <w:rsid w:val="00391408"/>
    <w:rsid w:val="00391FE0"/>
    <w:rsid w:val="0039267E"/>
    <w:rsid w:val="003950A7"/>
    <w:rsid w:val="00397135"/>
    <w:rsid w:val="00397899"/>
    <w:rsid w:val="003A375E"/>
    <w:rsid w:val="003A56C3"/>
    <w:rsid w:val="003A718B"/>
    <w:rsid w:val="003A7FB0"/>
    <w:rsid w:val="003B1317"/>
    <w:rsid w:val="003B1DD6"/>
    <w:rsid w:val="003B27CC"/>
    <w:rsid w:val="003B461F"/>
    <w:rsid w:val="003B770B"/>
    <w:rsid w:val="003C16BF"/>
    <w:rsid w:val="003C6469"/>
    <w:rsid w:val="003C7F82"/>
    <w:rsid w:val="003D062E"/>
    <w:rsid w:val="003D0998"/>
    <w:rsid w:val="003D0BA8"/>
    <w:rsid w:val="003D2B2E"/>
    <w:rsid w:val="003D6DE4"/>
    <w:rsid w:val="003D72D5"/>
    <w:rsid w:val="003D7C24"/>
    <w:rsid w:val="003E05ED"/>
    <w:rsid w:val="003E24CB"/>
    <w:rsid w:val="003E3945"/>
    <w:rsid w:val="003E51B3"/>
    <w:rsid w:val="003E6324"/>
    <w:rsid w:val="003E6DBC"/>
    <w:rsid w:val="003E6F75"/>
    <w:rsid w:val="003F06E5"/>
    <w:rsid w:val="003F23BE"/>
    <w:rsid w:val="003F4A7D"/>
    <w:rsid w:val="003F4E51"/>
    <w:rsid w:val="003F5B45"/>
    <w:rsid w:val="003F5D6F"/>
    <w:rsid w:val="003F63CB"/>
    <w:rsid w:val="00400043"/>
    <w:rsid w:val="004030CF"/>
    <w:rsid w:val="0040390A"/>
    <w:rsid w:val="00403CEB"/>
    <w:rsid w:val="004056B8"/>
    <w:rsid w:val="004057C3"/>
    <w:rsid w:val="00406366"/>
    <w:rsid w:val="00406AF6"/>
    <w:rsid w:val="00410B9B"/>
    <w:rsid w:val="004124C6"/>
    <w:rsid w:val="004144CD"/>
    <w:rsid w:val="00414A76"/>
    <w:rsid w:val="00416667"/>
    <w:rsid w:val="00416672"/>
    <w:rsid w:val="004174C7"/>
    <w:rsid w:val="00422C5F"/>
    <w:rsid w:val="00424AA5"/>
    <w:rsid w:val="00426705"/>
    <w:rsid w:val="00430CD4"/>
    <w:rsid w:val="00433D91"/>
    <w:rsid w:val="00433F75"/>
    <w:rsid w:val="0043486C"/>
    <w:rsid w:val="00435925"/>
    <w:rsid w:val="00435DA4"/>
    <w:rsid w:val="004368E6"/>
    <w:rsid w:val="004378F4"/>
    <w:rsid w:val="00445FE0"/>
    <w:rsid w:val="004466C8"/>
    <w:rsid w:val="00450BB1"/>
    <w:rsid w:val="00450EEC"/>
    <w:rsid w:val="004513D2"/>
    <w:rsid w:val="00451412"/>
    <w:rsid w:val="0045183F"/>
    <w:rsid w:val="00451CC1"/>
    <w:rsid w:val="0045261C"/>
    <w:rsid w:val="00453586"/>
    <w:rsid w:val="0045404B"/>
    <w:rsid w:val="0045487D"/>
    <w:rsid w:val="00454C18"/>
    <w:rsid w:val="00455655"/>
    <w:rsid w:val="00455AFB"/>
    <w:rsid w:val="00456734"/>
    <w:rsid w:val="0045717D"/>
    <w:rsid w:val="00461959"/>
    <w:rsid w:val="00462493"/>
    <w:rsid w:val="00462EA8"/>
    <w:rsid w:val="00463A88"/>
    <w:rsid w:val="004644D2"/>
    <w:rsid w:val="00465166"/>
    <w:rsid w:val="00465BF6"/>
    <w:rsid w:val="004674D9"/>
    <w:rsid w:val="00471C62"/>
    <w:rsid w:val="00475666"/>
    <w:rsid w:val="00475D9C"/>
    <w:rsid w:val="00475F1E"/>
    <w:rsid w:val="00477449"/>
    <w:rsid w:val="00480277"/>
    <w:rsid w:val="00482AF0"/>
    <w:rsid w:val="00483654"/>
    <w:rsid w:val="004859B2"/>
    <w:rsid w:val="00485D5B"/>
    <w:rsid w:val="00485DDC"/>
    <w:rsid w:val="00487A56"/>
    <w:rsid w:val="004913E9"/>
    <w:rsid w:val="004914D3"/>
    <w:rsid w:val="00494684"/>
    <w:rsid w:val="00494CEC"/>
    <w:rsid w:val="00494E83"/>
    <w:rsid w:val="00494F94"/>
    <w:rsid w:val="004963C2"/>
    <w:rsid w:val="0049724E"/>
    <w:rsid w:val="004A1DCC"/>
    <w:rsid w:val="004A4409"/>
    <w:rsid w:val="004A5FF2"/>
    <w:rsid w:val="004B003D"/>
    <w:rsid w:val="004B1D6A"/>
    <w:rsid w:val="004B2D8C"/>
    <w:rsid w:val="004B3312"/>
    <w:rsid w:val="004B357D"/>
    <w:rsid w:val="004B4094"/>
    <w:rsid w:val="004B4A6E"/>
    <w:rsid w:val="004B4FF6"/>
    <w:rsid w:val="004B73E4"/>
    <w:rsid w:val="004B746B"/>
    <w:rsid w:val="004C1A22"/>
    <w:rsid w:val="004C1D8A"/>
    <w:rsid w:val="004C2493"/>
    <w:rsid w:val="004C3A66"/>
    <w:rsid w:val="004C4227"/>
    <w:rsid w:val="004C43B1"/>
    <w:rsid w:val="004C51AC"/>
    <w:rsid w:val="004C54A5"/>
    <w:rsid w:val="004C6E47"/>
    <w:rsid w:val="004D1486"/>
    <w:rsid w:val="004D343E"/>
    <w:rsid w:val="004D3F27"/>
    <w:rsid w:val="004D4175"/>
    <w:rsid w:val="004E1173"/>
    <w:rsid w:val="004E1C2F"/>
    <w:rsid w:val="004E2B07"/>
    <w:rsid w:val="004E32A1"/>
    <w:rsid w:val="004E41F0"/>
    <w:rsid w:val="004E4B8C"/>
    <w:rsid w:val="004E6F45"/>
    <w:rsid w:val="004F19EC"/>
    <w:rsid w:val="004F2287"/>
    <w:rsid w:val="004F3265"/>
    <w:rsid w:val="004F3E79"/>
    <w:rsid w:val="004F41CF"/>
    <w:rsid w:val="004F4481"/>
    <w:rsid w:val="004F5206"/>
    <w:rsid w:val="004F70AA"/>
    <w:rsid w:val="004F773F"/>
    <w:rsid w:val="00500800"/>
    <w:rsid w:val="00501006"/>
    <w:rsid w:val="005011C1"/>
    <w:rsid w:val="00502155"/>
    <w:rsid w:val="005026FA"/>
    <w:rsid w:val="00502B8C"/>
    <w:rsid w:val="0050319F"/>
    <w:rsid w:val="00503BF6"/>
    <w:rsid w:val="005065D5"/>
    <w:rsid w:val="00510AB9"/>
    <w:rsid w:val="00511AAD"/>
    <w:rsid w:val="0051443F"/>
    <w:rsid w:val="005176F2"/>
    <w:rsid w:val="00517AF7"/>
    <w:rsid w:val="00521F3D"/>
    <w:rsid w:val="00522690"/>
    <w:rsid w:val="00524265"/>
    <w:rsid w:val="00527316"/>
    <w:rsid w:val="0052745B"/>
    <w:rsid w:val="005307C3"/>
    <w:rsid w:val="00530D3A"/>
    <w:rsid w:val="00533AC9"/>
    <w:rsid w:val="00533DA0"/>
    <w:rsid w:val="005368B2"/>
    <w:rsid w:val="005369A8"/>
    <w:rsid w:val="005373F2"/>
    <w:rsid w:val="00537BDE"/>
    <w:rsid w:val="00540874"/>
    <w:rsid w:val="0054141F"/>
    <w:rsid w:val="0054247E"/>
    <w:rsid w:val="00543024"/>
    <w:rsid w:val="005434B1"/>
    <w:rsid w:val="005440E7"/>
    <w:rsid w:val="0054552A"/>
    <w:rsid w:val="0054669A"/>
    <w:rsid w:val="005466D2"/>
    <w:rsid w:val="0055039A"/>
    <w:rsid w:val="00552B26"/>
    <w:rsid w:val="005541EC"/>
    <w:rsid w:val="0055489E"/>
    <w:rsid w:val="00556556"/>
    <w:rsid w:val="005569D9"/>
    <w:rsid w:val="00556E27"/>
    <w:rsid w:val="00557204"/>
    <w:rsid w:val="00557976"/>
    <w:rsid w:val="00557C36"/>
    <w:rsid w:val="005605C3"/>
    <w:rsid w:val="00560EA5"/>
    <w:rsid w:val="00562B1F"/>
    <w:rsid w:val="00562F37"/>
    <w:rsid w:val="0056418D"/>
    <w:rsid w:val="00565C49"/>
    <w:rsid w:val="005704F9"/>
    <w:rsid w:val="00572125"/>
    <w:rsid w:val="00573225"/>
    <w:rsid w:val="00573A38"/>
    <w:rsid w:val="0057595D"/>
    <w:rsid w:val="00577440"/>
    <w:rsid w:val="00581400"/>
    <w:rsid w:val="005815B8"/>
    <w:rsid w:val="0058226B"/>
    <w:rsid w:val="00582DAE"/>
    <w:rsid w:val="00583F0A"/>
    <w:rsid w:val="00585E0D"/>
    <w:rsid w:val="005870B6"/>
    <w:rsid w:val="00587275"/>
    <w:rsid w:val="005902BA"/>
    <w:rsid w:val="00591F0F"/>
    <w:rsid w:val="00591F45"/>
    <w:rsid w:val="005922D7"/>
    <w:rsid w:val="00594706"/>
    <w:rsid w:val="00595743"/>
    <w:rsid w:val="00597F4D"/>
    <w:rsid w:val="005A100D"/>
    <w:rsid w:val="005A193B"/>
    <w:rsid w:val="005A1CA5"/>
    <w:rsid w:val="005A2F91"/>
    <w:rsid w:val="005A4293"/>
    <w:rsid w:val="005A70C2"/>
    <w:rsid w:val="005A7F4E"/>
    <w:rsid w:val="005B0219"/>
    <w:rsid w:val="005B06F6"/>
    <w:rsid w:val="005B101C"/>
    <w:rsid w:val="005B3776"/>
    <w:rsid w:val="005B3D0B"/>
    <w:rsid w:val="005B41F9"/>
    <w:rsid w:val="005B5569"/>
    <w:rsid w:val="005B5F3E"/>
    <w:rsid w:val="005B7342"/>
    <w:rsid w:val="005C1461"/>
    <w:rsid w:val="005C2E22"/>
    <w:rsid w:val="005C57C8"/>
    <w:rsid w:val="005C5B6A"/>
    <w:rsid w:val="005C5F6D"/>
    <w:rsid w:val="005C604D"/>
    <w:rsid w:val="005C6903"/>
    <w:rsid w:val="005C6D27"/>
    <w:rsid w:val="005C7133"/>
    <w:rsid w:val="005C74CF"/>
    <w:rsid w:val="005D145F"/>
    <w:rsid w:val="005D1F1C"/>
    <w:rsid w:val="005D2041"/>
    <w:rsid w:val="005D6F34"/>
    <w:rsid w:val="005D7EF9"/>
    <w:rsid w:val="005E008F"/>
    <w:rsid w:val="005E0220"/>
    <w:rsid w:val="005E053F"/>
    <w:rsid w:val="005E0980"/>
    <w:rsid w:val="005E140B"/>
    <w:rsid w:val="005E15E6"/>
    <w:rsid w:val="005E1F7D"/>
    <w:rsid w:val="005E2E29"/>
    <w:rsid w:val="005E4E66"/>
    <w:rsid w:val="005E6DC5"/>
    <w:rsid w:val="005F0D8B"/>
    <w:rsid w:val="005F2C71"/>
    <w:rsid w:val="005F45B0"/>
    <w:rsid w:val="005F4EDC"/>
    <w:rsid w:val="005F5346"/>
    <w:rsid w:val="005F74AA"/>
    <w:rsid w:val="005F7667"/>
    <w:rsid w:val="006004A9"/>
    <w:rsid w:val="00600672"/>
    <w:rsid w:val="00601842"/>
    <w:rsid w:val="00602622"/>
    <w:rsid w:val="00602B72"/>
    <w:rsid w:val="006048B9"/>
    <w:rsid w:val="00605EC1"/>
    <w:rsid w:val="006070D2"/>
    <w:rsid w:val="00607903"/>
    <w:rsid w:val="00612175"/>
    <w:rsid w:val="006125FB"/>
    <w:rsid w:val="00613DBC"/>
    <w:rsid w:val="00614CBE"/>
    <w:rsid w:val="00616ED9"/>
    <w:rsid w:val="0062036C"/>
    <w:rsid w:val="00621E8F"/>
    <w:rsid w:val="00623829"/>
    <w:rsid w:val="006273D5"/>
    <w:rsid w:val="00630087"/>
    <w:rsid w:val="00630162"/>
    <w:rsid w:val="0063256A"/>
    <w:rsid w:val="00632D0C"/>
    <w:rsid w:val="0063486A"/>
    <w:rsid w:val="00635AAB"/>
    <w:rsid w:val="00636795"/>
    <w:rsid w:val="00636B61"/>
    <w:rsid w:val="00640215"/>
    <w:rsid w:val="00640E0E"/>
    <w:rsid w:val="0064498C"/>
    <w:rsid w:val="006506D9"/>
    <w:rsid w:val="00650DA3"/>
    <w:rsid w:val="0065152F"/>
    <w:rsid w:val="00652028"/>
    <w:rsid w:val="00653BAF"/>
    <w:rsid w:val="00654307"/>
    <w:rsid w:val="00654559"/>
    <w:rsid w:val="0066078C"/>
    <w:rsid w:val="00660CB1"/>
    <w:rsid w:val="00660FEA"/>
    <w:rsid w:val="006634CF"/>
    <w:rsid w:val="00666F19"/>
    <w:rsid w:val="0067095C"/>
    <w:rsid w:val="00675A74"/>
    <w:rsid w:val="00675D87"/>
    <w:rsid w:val="006764E8"/>
    <w:rsid w:val="00677BD0"/>
    <w:rsid w:val="0068354C"/>
    <w:rsid w:val="006837B6"/>
    <w:rsid w:val="0068453D"/>
    <w:rsid w:val="00686B61"/>
    <w:rsid w:val="0068790B"/>
    <w:rsid w:val="00687C03"/>
    <w:rsid w:val="006912E3"/>
    <w:rsid w:val="0069217A"/>
    <w:rsid w:val="00692A04"/>
    <w:rsid w:val="00692EEB"/>
    <w:rsid w:val="00693225"/>
    <w:rsid w:val="00693782"/>
    <w:rsid w:val="00694F87"/>
    <w:rsid w:val="0069559C"/>
    <w:rsid w:val="006A190A"/>
    <w:rsid w:val="006A2433"/>
    <w:rsid w:val="006A2541"/>
    <w:rsid w:val="006A309E"/>
    <w:rsid w:val="006A3865"/>
    <w:rsid w:val="006A3B01"/>
    <w:rsid w:val="006A4C4A"/>
    <w:rsid w:val="006A54A3"/>
    <w:rsid w:val="006A5C67"/>
    <w:rsid w:val="006B1415"/>
    <w:rsid w:val="006B276B"/>
    <w:rsid w:val="006B434E"/>
    <w:rsid w:val="006B7E7D"/>
    <w:rsid w:val="006C01C4"/>
    <w:rsid w:val="006C11BF"/>
    <w:rsid w:val="006C16B5"/>
    <w:rsid w:val="006C176A"/>
    <w:rsid w:val="006C2339"/>
    <w:rsid w:val="006C2A44"/>
    <w:rsid w:val="006C4A06"/>
    <w:rsid w:val="006C4BC4"/>
    <w:rsid w:val="006C506C"/>
    <w:rsid w:val="006C5DF8"/>
    <w:rsid w:val="006C6E91"/>
    <w:rsid w:val="006C6F25"/>
    <w:rsid w:val="006C7E70"/>
    <w:rsid w:val="006D055D"/>
    <w:rsid w:val="006D108B"/>
    <w:rsid w:val="006D13E5"/>
    <w:rsid w:val="006D253A"/>
    <w:rsid w:val="006D2C99"/>
    <w:rsid w:val="006D5EC5"/>
    <w:rsid w:val="006E0899"/>
    <w:rsid w:val="006E13DC"/>
    <w:rsid w:val="006E4EC1"/>
    <w:rsid w:val="006E6D45"/>
    <w:rsid w:val="006E76EC"/>
    <w:rsid w:val="006F11B0"/>
    <w:rsid w:val="006F11F3"/>
    <w:rsid w:val="006F2588"/>
    <w:rsid w:val="006F266D"/>
    <w:rsid w:val="006F3B82"/>
    <w:rsid w:val="006F457B"/>
    <w:rsid w:val="006F5435"/>
    <w:rsid w:val="006F7044"/>
    <w:rsid w:val="0070021D"/>
    <w:rsid w:val="0070119F"/>
    <w:rsid w:val="007014FB"/>
    <w:rsid w:val="00701B7A"/>
    <w:rsid w:val="00701CA4"/>
    <w:rsid w:val="00703442"/>
    <w:rsid w:val="007055E7"/>
    <w:rsid w:val="00705D15"/>
    <w:rsid w:val="0070698B"/>
    <w:rsid w:val="00706CCF"/>
    <w:rsid w:val="00706E2F"/>
    <w:rsid w:val="00707A43"/>
    <w:rsid w:val="00707F2A"/>
    <w:rsid w:val="00710E5B"/>
    <w:rsid w:val="00711B78"/>
    <w:rsid w:val="007121B5"/>
    <w:rsid w:val="007124D9"/>
    <w:rsid w:val="00713420"/>
    <w:rsid w:val="0071346D"/>
    <w:rsid w:val="0071421D"/>
    <w:rsid w:val="00715A7C"/>
    <w:rsid w:val="00716598"/>
    <w:rsid w:val="007177A7"/>
    <w:rsid w:val="00717D93"/>
    <w:rsid w:val="00721BC4"/>
    <w:rsid w:val="007227C5"/>
    <w:rsid w:val="00725155"/>
    <w:rsid w:val="00733501"/>
    <w:rsid w:val="0073371A"/>
    <w:rsid w:val="00733B4F"/>
    <w:rsid w:val="00734E90"/>
    <w:rsid w:val="00735057"/>
    <w:rsid w:val="00735D29"/>
    <w:rsid w:val="0073626C"/>
    <w:rsid w:val="007423AB"/>
    <w:rsid w:val="00742C40"/>
    <w:rsid w:val="007432FF"/>
    <w:rsid w:val="007444BC"/>
    <w:rsid w:val="00747B01"/>
    <w:rsid w:val="00750D3A"/>
    <w:rsid w:val="007517BF"/>
    <w:rsid w:val="007537CE"/>
    <w:rsid w:val="007545B0"/>
    <w:rsid w:val="0075692F"/>
    <w:rsid w:val="00761141"/>
    <w:rsid w:val="00761B5B"/>
    <w:rsid w:val="007624C5"/>
    <w:rsid w:val="00766344"/>
    <w:rsid w:val="00766DFC"/>
    <w:rsid w:val="00766E51"/>
    <w:rsid w:val="00771C58"/>
    <w:rsid w:val="007762B6"/>
    <w:rsid w:val="00776E65"/>
    <w:rsid w:val="007810DE"/>
    <w:rsid w:val="00781313"/>
    <w:rsid w:val="00781829"/>
    <w:rsid w:val="00781C58"/>
    <w:rsid w:val="00782610"/>
    <w:rsid w:val="00783763"/>
    <w:rsid w:val="0078506F"/>
    <w:rsid w:val="0078639B"/>
    <w:rsid w:val="007864EF"/>
    <w:rsid w:val="007872B4"/>
    <w:rsid w:val="00793ABA"/>
    <w:rsid w:val="00794396"/>
    <w:rsid w:val="007946D2"/>
    <w:rsid w:val="00794AC3"/>
    <w:rsid w:val="00795A3C"/>
    <w:rsid w:val="00795F67"/>
    <w:rsid w:val="00796388"/>
    <w:rsid w:val="0079719C"/>
    <w:rsid w:val="00797230"/>
    <w:rsid w:val="007A1B2B"/>
    <w:rsid w:val="007A22C2"/>
    <w:rsid w:val="007A276D"/>
    <w:rsid w:val="007A2F7D"/>
    <w:rsid w:val="007A326C"/>
    <w:rsid w:val="007A54AD"/>
    <w:rsid w:val="007A5A74"/>
    <w:rsid w:val="007A5E8E"/>
    <w:rsid w:val="007A60E0"/>
    <w:rsid w:val="007A6AFD"/>
    <w:rsid w:val="007B2140"/>
    <w:rsid w:val="007B22E3"/>
    <w:rsid w:val="007B35D5"/>
    <w:rsid w:val="007B4E65"/>
    <w:rsid w:val="007B54A8"/>
    <w:rsid w:val="007B5A23"/>
    <w:rsid w:val="007B602C"/>
    <w:rsid w:val="007B6896"/>
    <w:rsid w:val="007B7756"/>
    <w:rsid w:val="007C2195"/>
    <w:rsid w:val="007C2F51"/>
    <w:rsid w:val="007C5447"/>
    <w:rsid w:val="007C6218"/>
    <w:rsid w:val="007C6F3C"/>
    <w:rsid w:val="007D0B29"/>
    <w:rsid w:val="007D11EC"/>
    <w:rsid w:val="007D28B1"/>
    <w:rsid w:val="007D3CB2"/>
    <w:rsid w:val="007D6485"/>
    <w:rsid w:val="007E0187"/>
    <w:rsid w:val="007E0375"/>
    <w:rsid w:val="007E06E0"/>
    <w:rsid w:val="007E1D05"/>
    <w:rsid w:val="007E3256"/>
    <w:rsid w:val="007E327E"/>
    <w:rsid w:val="007E6B18"/>
    <w:rsid w:val="007E6C27"/>
    <w:rsid w:val="007F025A"/>
    <w:rsid w:val="007F05BD"/>
    <w:rsid w:val="007F40D5"/>
    <w:rsid w:val="007F6CB7"/>
    <w:rsid w:val="00800DC4"/>
    <w:rsid w:val="008010FE"/>
    <w:rsid w:val="0080374F"/>
    <w:rsid w:val="008037B8"/>
    <w:rsid w:val="00805C33"/>
    <w:rsid w:val="008119D1"/>
    <w:rsid w:val="0081361E"/>
    <w:rsid w:val="00814296"/>
    <w:rsid w:val="0082034B"/>
    <w:rsid w:val="00820B80"/>
    <w:rsid w:val="008213B2"/>
    <w:rsid w:val="00824E52"/>
    <w:rsid w:val="00827115"/>
    <w:rsid w:val="00831974"/>
    <w:rsid w:val="00831C76"/>
    <w:rsid w:val="008326CF"/>
    <w:rsid w:val="008329D3"/>
    <w:rsid w:val="008337FE"/>
    <w:rsid w:val="00833D7E"/>
    <w:rsid w:val="0083470E"/>
    <w:rsid w:val="00835484"/>
    <w:rsid w:val="0083655E"/>
    <w:rsid w:val="00836D1A"/>
    <w:rsid w:val="00836DD1"/>
    <w:rsid w:val="00837144"/>
    <w:rsid w:val="00837DDA"/>
    <w:rsid w:val="00841A21"/>
    <w:rsid w:val="00841B0B"/>
    <w:rsid w:val="0084222A"/>
    <w:rsid w:val="00843945"/>
    <w:rsid w:val="00843FA2"/>
    <w:rsid w:val="0084448E"/>
    <w:rsid w:val="00844863"/>
    <w:rsid w:val="00845DA2"/>
    <w:rsid w:val="00846C2B"/>
    <w:rsid w:val="00852149"/>
    <w:rsid w:val="00853A9E"/>
    <w:rsid w:val="00854452"/>
    <w:rsid w:val="00854685"/>
    <w:rsid w:val="00854FF3"/>
    <w:rsid w:val="008552F6"/>
    <w:rsid w:val="0085574E"/>
    <w:rsid w:val="0085637D"/>
    <w:rsid w:val="008574CD"/>
    <w:rsid w:val="008606BD"/>
    <w:rsid w:val="00862442"/>
    <w:rsid w:val="008627BC"/>
    <w:rsid w:val="00863FD0"/>
    <w:rsid w:val="00864FD4"/>
    <w:rsid w:val="008661C9"/>
    <w:rsid w:val="00867A57"/>
    <w:rsid w:val="00867FB0"/>
    <w:rsid w:val="00876ADA"/>
    <w:rsid w:val="00877872"/>
    <w:rsid w:val="00881B32"/>
    <w:rsid w:val="00882352"/>
    <w:rsid w:val="008832EF"/>
    <w:rsid w:val="008847F2"/>
    <w:rsid w:val="00885929"/>
    <w:rsid w:val="00885F91"/>
    <w:rsid w:val="00886BE3"/>
    <w:rsid w:val="0088793A"/>
    <w:rsid w:val="00887950"/>
    <w:rsid w:val="00887AAA"/>
    <w:rsid w:val="0089275F"/>
    <w:rsid w:val="00892EBA"/>
    <w:rsid w:val="00893A91"/>
    <w:rsid w:val="00893B9C"/>
    <w:rsid w:val="008947AA"/>
    <w:rsid w:val="008957DF"/>
    <w:rsid w:val="00895C86"/>
    <w:rsid w:val="00895D92"/>
    <w:rsid w:val="00896939"/>
    <w:rsid w:val="008A0792"/>
    <w:rsid w:val="008A11AD"/>
    <w:rsid w:val="008A172B"/>
    <w:rsid w:val="008A1ADA"/>
    <w:rsid w:val="008A25CE"/>
    <w:rsid w:val="008A2621"/>
    <w:rsid w:val="008A3F8B"/>
    <w:rsid w:val="008A4BE4"/>
    <w:rsid w:val="008A6A7E"/>
    <w:rsid w:val="008A74E1"/>
    <w:rsid w:val="008B2BBE"/>
    <w:rsid w:val="008B3A6C"/>
    <w:rsid w:val="008B4BFD"/>
    <w:rsid w:val="008B5E5B"/>
    <w:rsid w:val="008B69C5"/>
    <w:rsid w:val="008B6DF9"/>
    <w:rsid w:val="008B7FCE"/>
    <w:rsid w:val="008C2106"/>
    <w:rsid w:val="008C4608"/>
    <w:rsid w:val="008C5C5F"/>
    <w:rsid w:val="008C5EEA"/>
    <w:rsid w:val="008C6AC2"/>
    <w:rsid w:val="008C75EC"/>
    <w:rsid w:val="008D10FD"/>
    <w:rsid w:val="008D1123"/>
    <w:rsid w:val="008D1D6F"/>
    <w:rsid w:val="008D30AF"/>
    <w:rsid w:val="008D522F"/>
    <w:rsid w:val="008D589F"/>
    <w:rsid w:val="008E0549"/>
    <w:rsid w:val="008E1403"/>
    <w:rsid w:val="008E149D"/>
    <w:rsid w:val="008E21ED"/>
    <w:rsid w:val="008E2948"/>
    <w:rsid w:val="008E3E42"/>
    <w:rsid w:val="008E5832"/>
    <w:rsid w:val="008E5B16"/>
    <w:rsid w:val="008E6E87"/>
    <w:rsid w:val="008F204E"/>
    <w:rsid w:val="008F251D"/>
    <w:rsid w:val="008F2CEA"/>
    <w:rsid w:val="008F621E"/>
    <w:rsid w:val="008F71E6"/>
    <w:rsid w:val="008F7955"/>
    <w:rsid w:val="009002B2"/>
    <w:rsid w:val="009014E8"/>
    <w:rsid w:val="00902694"/>
    <w:rsid w:val="00902CFD"/>
    <w:rsid w:val="00904DAC"/>
    <w:rsid w:val="00904F77"/>
    <w:rsid w:val="00905D2E"/>
    <w:rsid w:val="00906466"/>
    <w:rsid w:val="00906E10"/>
    <w:rsid w:val="00907146"/>
    <w:rsid w:val="00907287"/>
    <w:rsid w:val="0091040B"/>
    <w:rsid w:val="00911240"/>
    <w:rsid w:val="00912182"/>
    <w:rsid w:val="009137D3"/>
    <w:rsid w:val="00913F5A"/>
    <w:rsid w:val="00916FDD"/>
    <w:rsid w:val="009179FD"/>
    <w:rsid w:val="00917EC1"/>
    <w:rsid w:val="00921182"/>
    <w:rsid w:val="0092123A"/>
    <w:rsid w:val="00921D6C"/>
    <w:rsid w:val="00922C6D"/>
    <w:rsid w:val="00923407"/>
    <w:rsid w:val="00925C8A"/>
    <w:rsid w:val="00932806"/>
    <w:rsid w:val="009339CD"/>
    <w:rsid w:val="00933A7B"/>
    <w:rsid w:val="00934DBF"/>
    <w:rsid w:val="009374B1"/>
    <w:rsid w:val="00937E22"/>
    <w:rsid w:val="00941B1F"/>
    <w:rsid w:val="00941F4C"/>
    <w:rsid w:val="00947B41"/>
    <w:rsid w:val="0095042C"/>
    <w:rsid w:val="00950622"/>
    <w:rsid w:val="009506B3"/>
    <w:rsid w:val="00950A53"/>
    <w:rsid w:val="00951208"/>
    <w:rsid w:val="00951597"/>
    <w:rsid w:val="009521E4"/>
    <w:rsid w:val="00954B83"/>
    <w:rsid w:val="0095611F"/>
    <w:rsid w:val="009570D3"/>
    <w:rsid w:val="00961A97"/>
    <w:rsid w:val="00962317"/>
    <w:rsid w:val="00962C30"/>
    <w:rsid w:val="00963170"/>
    <w:rsid w:val="00963942"/>
    <w:rsid w:val="0096689E"/>
    <w:rsid w:val="009669EA"/>
    <w:rsid w:val="00967612"/>
    <w:rsid w:val="009702D8"/>
    <w:rsid w:val="00972397"/>
    <w:rsid w:val="00975786"/>
    <w:rsid w:val="009768B6"/>
    <w:rsid w:val="00984376"/>
    <w:rsid w:val="0098491C"/>
    <w:rsid w:val="00985F2A"/>
    <w:rsid w:val="00986857"/>
    <w:rsid w:val="00986A8E"/>
    <w:rsid w:val="009923F6"/>
    <w:rsid w:val="00993B3D"/>
    <w:rsid w:val="00993D8B"/>
    <w:rsid w:val="009946D2"/>
    <w:rsid w:val="00996822"/>
    <w:rsid w:val="0099758E"/>
    <w:rsid w:val="009A4908"/>
    <w:rsid w:val="009B1A47"/>
    <w:rsid w:val="009B4E65"/>
    <w:rsid w:val="009B5991"/>
    <w:rsid w:val="009B5D3C"/>
    <w:rsid w:val="009B796E"/>
    <w:rsid w:val="009C0B0D"/>
    <w:rsid w:val="009C2D11"/>
    <w:rsid w:val="009C3FF0"/>
    <w:rsid w:val="009C6167"/>
    <w:rsid w:val="009C6B53"/>
    <w:rsid w:val="009C7810"/>
    <w:rsid w:val="009D24ED"/>
    <w:rsid w:val="009D35ED"/>
    <w:rsid w:val="009D4BF0"/>
    <w:rsid w:val="009D573D"/>
    <w:rsid w:val="009D6E5D"/>
    <w:rsid w:val="009D70E4"/>
    <w:rsid w:val="009D78F7"/>
    <w:rsid w:val="009E14E1"/>
    <w:rsid w:val="009E3B1D"/>
    <w:rsid w:val="009E4911"/>
    <w:rsid w:val="009E6BE7"/>
    <w:rsid w:val="009E739F"/>
    <w:rsid w:val="009F13DC"/>
    <w:rsid w:val="009F2537"/>
    <w:rsid w:val="009F3FAE"/>
    <w:rsid w:val="009F463B"/>
    <w:rsid w:val="009F479E"/>
    <w:rsid w:val="009F5237"/>
    <w:rsid w:val="009F5B99"/>
    <w:rsid w:val="009F64F0"/>
    <w:rsid w:val="009F7041"/>
    <w:rsid w:val="009F72CE"/>
    <w:rsid w:val="009F7380"/>
    <w:rsid w:val="009F7C71"/>
    <w:rsid w:val="00A01211"/>
    <w:rsid w:val="00A02B5A"/>
    <w:rsid w:val="00A042A3"/>
    <w:rsid w:val="00A05774"/>
    <w:rsid w:val="00A07605"/>
    <w:rsid w:val="00A07A15"/>
    <w:rsid w:val="00A10259"/>
    <w:rsid w:val="00A10E50"/>
    <w:rsid w:val="00A14139"/>
    <w:rsid w:val="00A146D3"/>
    <w:rsid w:val="00A14DDD"/>
    <w:rsid w:val="00A15284"/>
    <w:rsid w:val="00A1668C"/>
    <w:rsid w:val="00A21A57"/>
    <w:rsid w:val="00A22B50"/>
    <w:rsid w:val="00A2398F"/>
    <w:rsid w:val="00A24A81"/>
    <w:rsid w:val="00A260B0"/>
    <w:rsid w:val="00A26484"/>
    <w:rsid w:val="00A3085A"/>
    <w:rsid w:val="00A32024"/>
    <w:rsid w:val="00A32D28"/>
    <w:rsid w:val="00A3394C"/>
    <w:rsid w:val="00A33CFA"/>
    <w:rsid w:val="00A345FB"/>
    <w:rsid w:val="00A35F15"/>
    <w:rsid w:val="00A371D4"/>
    <w:rsid w:val="00A372C6"/>
    <w:rsid w:val="00A4097C"/>
    <w:rsid w:val="00A41833"/>
    <w:rsid w:val="00A425CA"/>
    <w:rsid w:val="00A430F1"/>
    <w:rsid w:val="00A43C89"/>
    <w:rsid w:val="00A4548D"/>
    <w:rsid w:val="00A45766"/>
    <w:rsid w:val="00A46367"/>
    <w:rsid w:val="00A46E5B"/>
    <w:rsid w:val="00A51EFD"/>
    <w:rsid w:val="00A53049"/>
    <w:rsid w:val="00A53E4B"/>
    <w:rsid w:val="00A55021"/>
    <w:rsid w:val="00A61E45"/>
    <w:rsid w:val="00A629B8"/>
    <w:rsid w:val="00A6534C"/>
    <w:rsid w:val="00A67886"/>
    <w:rsid w:val="00A72CDD"/>
    <w:rsid w:val="00A73EDC"/>
    <w:rsid w:val="00A75940"/>
    <w:rsid w:val="00A75FA6"/>
    <w:rsid w:val="00A77C03"/>
    <w:rsid w:val="00A77F03"/>
    <w:rsid w:val="00A823F5"/>
    <w:rsid w:val="00A82D7B"/>
    <w:rsid w:val="00A84F5E"/>
    <w:rsid w:val="00A92AE7"/>
    <w:rsid w:val="00A933AC"/>
    <w:rsid w:val="00A93881"/>
    <w:rsid w:val="00A93934"/>
    <w:rsid w:val="00A94096"/>
    <w:rsid w:val="00A9497D"/>
    <w:rsid w:val="00A95C62"/>
    <w:rsid w:val="00A96BDF"/>
    <w:rsid w:val="00AA3C5D"/>
    <w:rsid w:val="00AA48FE"/>
    <w:rsid w:val="00AA4CD6"/>
    <w:rsid w:val="00AA508D"/>
    <w:rsid w:val="00AA6146"/>
    <w:rsid w:val="00AA6A8B"/>
    <w:rsid w:val="00AA6B41"/>
    <w:rsid w:val="00AA7D18"/>
    <w:rsid w:val="00AB4E99"/>
    <w:rsid w:val="00AB5AE8"/>
    <w:rsid w:val="00AC0D0E"/>
    <w:rsid w:val="00AC0E06"/>
    <w:rsid w:val="00AC40BB"/>
    <w:rsid w:val="00AC4305"/>
    <w:rsid w:val="00AC469E"/>
    <w:rsid w:val="00AC4DC1"/>
    <w:rsid w:val="00AC4FBE"/>
    <w:rsid w:val="00AC6CCC"/>
    <w:rsid w:val="00AC7564"/>
    <w:rsid w:val="00AD2982"/>
    <w:rsid w:val="00AD2B06"/>
    <w:rsid w:val="00AD466C"/>
    <w:rsid w:val="00AD4822"/>
    <w:rsid w:val="00AD5BD7"/>
    <w:rsid w:val="00AD5FFF"/>
    <w:rsid w:val="00AD647B"/>
    <w:rsid w:val="00AD6AFB"/>
    <w:rsid w:val="00AD7486"/>
    <w:rsid w:val="00AD7E2D"/>
    <w:rsid w:val="00AE0DBB"/>
    <w:rsid w:val="00AE1ABD"/>
    <w:rsid w:val="00AE253C"/>
    <w:rsid w:val="00AE499E"/>
    <w:rsid w:val="00AE525E"/>
    <w:rsid w:val="00AE5975"/>
    <w:rsid w:val="00AE5EA5"/>
    <w:rsid w:val="00AE6B0A"/>
    <w:rsid w:val="00AE6E4E"/>
    <w:rsid w:val="00AE7B75"/>
    <w:rsid w:val="00AF078D"/>
    <w:rsid w:val="00AF09C9"/>
    <w:rsid w:val="00AF0E53"/>
    <w:rsid w:val="00AF1DE6"/>
    <w:rsid w:val="00AF1E50"/>
    <w:rsid w:val="00AF1F86"/>
    <w:rsid w:val="00AF265C"/>
    <w:rsid w:val="00AF5A8E"/>
    <w:rsid w:val="00AF5C3D"/>
    <w:rsid w:val="00AF6AF1"/>
    <w:rsid w:val="00AF72DF"/>
    <w:rsid w:val="00AF7981"/>
    <w:rsid w:val="00B015CA"/>
    <w:rsid w:val="00B02151"/>
    <w:rsid w:val="00B02E1F"/>
    <w:rsid w:val="00B04092"/>
    <w:rsid w:val="00B065C4"/>
    <w:rsid w:val="00B0663E"/>
    <w:rsid w:val="00B067E0"/>
    <w:rsid w:val="00B06DDF"/>
    <w:rsid w:val="00B075D8"/>
    <w:rsid w:val="00B1086C"/>
    <w:rsid w:val="00B1137B"/>
    <w:rsid w:val="00B11980"/>
    <w:rsid w:val="00B11F9A"/>
    <w:rsid w:val="00B13180"/>
    <w:rsid w:val="00B1408D"/>
    <w:rsid w:val="00B14111"/>
    <w:rsid w:val="00B1415D"/>
    <w:rsid w:val="00B15E65"/>
    <w:rsid w:val="00B16007"/>
    <w:rsid w:val="00B16126"/>
    <w:rsid w:val="00B165B6"/>
    <w:rsid w:val="00B17508"/>
    <w:rsid w:val="00B179FF"/>
    <w:rsid w:val="00B20A9A"/>
    <w:rsid w:val="00B21A69"/>
    <w:rsid w:val="00B21D10"/>
    <w:rsid w:val="00B22A90"/>
    <w:rsid w:val="00B2395F"/>
    <w:rsid w:val="00B266F4"/>
    <w:rsid w:val="00B26B20"/>
    <w:rsid w:val="00B275C2"/>
    <w:rsid w:val="00B31921"/>
    <w:rsid w:val="00B31E19"/>
    <w:rsid w:val="00B3208C"/>
    <w:rsid w:val="00B322C5"/>
    <w:rsid w:val="00B33246"/>
    <w:rsid w:val="00B3534A"/>
    <w:rsid w:val="00B417C0"/>
    <w:rsid w:val="00B42392"/>
    <w:rsid w:val="00B42D84"/>
    <w:rsid w:val="00B43D06"/>
    <w:rsid w:val="00B44054"/>
    <w:rsid w:val="00B4644A"/>
    <w:rsid w:val="00B50642"/>
    <w:rsid w:val="00B50880"/>
    <w:rsid w:val="00B51F55"/>
    <w:rsid w:val="00B53693"/>
    <w:rsid w:val="00B53C7C"/>
    <w:rsid w:val="00B54D00"/>
    <w:rsid w:val="00B55042"/>
    <w:rsid w:val="00B56572"/>
    <w:rsid w:val="00B565DD"/>
    <w:rsid w:val="00B57305"/>
    <w:rsid w:val="00B60716"/>
    <w:rsid w:val="00B618AB"/>
    <w:rsid w:val="00B642FF"/>
    <w:rsid w:val="00B64E29"/>
    <w:rsid w:val="00B656C6"/>
    <w:rsid w:val="00B66448"/>
    <w:rsid w:val="00B66A9A"/>
    <w:rsid w:val="00B66D7F"/>
    <w:rsid w:val="00B67B1B"/>
    <w:rsid w:val="00B7283D"/>
    <w:rsid w:val="00B804B8"/>
    <w:rsid w:val="00B819C4"/>
    <w:rsid w:val="00B84BD8"/>
    <w:rsid w:val="00B87589"/>
    <w:rsid w:val="00B9111A"/>
    <w:rsid w:val="00B92458"/>
    <w:rsid w:val="00B9342B"/>
    <w:rsid w:val="00B93B4A"/>
    <w:rsid w:val="00BA1E9E"/>
    <w:rsid w:val="00BA2819"/>
    <w:rsid w:val="00BA4A98"/>
    <w:rsid w:val="00BA51FB"/>
    <w:rsid w:val="00BB0D24"/>
    <w:rsid w:val="00BB2455"/>
    <w:rsid w:val="00BB2DE0"/>
    <w:rsid w:val="00BB3067"/>
    <w:rsid w:val="00BB3987"/>
    <w:rsid w:val="00BB424D"/>
    <w:rsid w:val="00BB434A"/>
    <w:rsid w:val="00BB7804"/>
    <w:rsid w:val="00BB7CA2"/>
    <w:rsid w:val="00BC0690"/>
    <w:rsid w:val="00BC1538"/>
    <w:rsid w:val="00BC1D97"/>
    <w:rsid w:val="00BC2A31"/>
    <w:rsid w:val="00BC322F"/>
    <w:rsid w:val="00BC4F90"/>
    <w:rsid w:val="00BC64D9"/>
    <w:rsid w:val="00BC7059"/>
    <w:rsid w:val="00BC7369"/>
    <w:rsid w:val="00BD4CAF"/>
    <w:rsid w:val="00BD720E"/>
    <w:rsid w:val="00BE0C90"/>
    <w:rsid w:val="00BE1B38"/>
    <w:rsid w:val="00BE3311"/>
    <w:rsid w:val="00BE4AC8"/>
    <w:rsid w:val="00BE6B5F"/>
    <w:rsid w:val="00BF1204"/>
    <w:rsid w:val="00BF323F"/>
    <w:rsid w:val="00BF3518"/>
    <w:rsid w:val="00BF35F7"/>
    <w:rsid w:val="00BF3733"/>
    <w:rsid w:val="00BF3DB4"/>
    <w:rsid w:val="00BF4AD9"/>
    <w:rsid w:val="00BF5C2D"/>
    <w:rsid w:val="00C0124C"/>
    <w:rsid w:val="00C03B5A"/>
    <w:rsid w:val="00C03DA5"/>
    <w:rsid w:val="00C040EC"/>
    <w:rsid w:val="00C063E7"/>
    <w:rsid w:val="00C06550"/>
    <w:rsid w:val="00C06B9C"/>
    <w:rsid w:val="00C10EAB"/>
    <w:rsid w:val="00C11076"/>
    <w:rsid w:val="00C12A66"/>
    <w:rsid w:val="00C12CD5"/>
    <w:rsid w:val="00C1574E"/>
    <w:rsid w:val="00C169F8"/>
    <w:rsid w:val="00C16C72"/>
    <w:rsid w:val="00C204E0"/>
    <w:rsid w:val="00C205FB"/>
    <w:rsid w:val="00C20EEE"/>
    <w:rsid w:val="00C24EBF"/>
    <w:rsid w:val="00C2563B"/>
    <w:rsid w:val="00C25E1A"/>
    <w:rsid w:val="00C26194"/>
    <w:rsid w:val="00C3084F"/>
    <w:rsid w:val="00C31F38"/>
    <w:rsid w:val="00C3454A"/>
    <w:rsid w:val="00C34940"/>
    <w:rsid w:val="00C34DF9"/>
    <w:rsid w:val="00C37088"/>
    <w:rsid w:val="00C40E84"/>
    <w:rsid w:val="00C410E1"/>
    <w:rsid w:val="00C41741"/>
    <w:rsid w:val="00C43EA5"/>
    <w:rsid w:val="00C4412C"/>
    <w:rsid w:val="00C4463A"/>
    <w:rsid w:val="00C45FA3"/>
    <w:rsid w:val="00C460FE"/>
    <w:rsid w:val="00C51513"/>
    <w:rsid w:val="00C52E87"/>
    <w:rsid w:val="00C53031"/>
    <w:rsid w:val="00C54F0E"/>
    <w:rsid w:val="00C553C3"/>
    <w:rsid w:val="00C57B28"/>
    <w:rsid w:val="00C57D1A"/>
    <w:rsid w:val="00C6173B"/>
    <w:rsid w:val="00C63314"/>
    <w:rsid w:val="00C6462C"/>
    <w:rsid w:val="00C65C58"/>
    <w:rsid w:val="00C66A3B"/>
    <w:rsid w:val="00C67329"/>
    <w:rsid w:val="00C7001F"/>
    <w:rsid w:val="00C71212"/>
    <w:rsid w:val="00C75893"/>
    <w:rsid w:val="00C76F50"/>
    <w:rsid w:val="00C776F1"/>
    <w:rsid w:val="00C82634"/>
    <w:rsid w:val="00C82636"/>
    <w:rsid w:val="00C82FDF"/>
    <w:rsid w:val="00C837DE"/>
    <w:rsid w:val="00C84655"/>
    <w:rsid w:val="00C854AB"/>
    <w:rsid w:val="00C8735E"/>
    <w:rsid w:val="00C90327"/>
    <w:rsid w:val="00C90481"/>
    <w:rsid w:val="00C9125A"/>
    <w:rsid w:val="00C923B3"/>
    <w:rsid w:val="00C92807"/>
    <w:rsid w:val="00C93643"/>
    <w:rsid w:val="00C938BB"/>
    <w:rsid w:val="00C941A3"/>
    <w:rsid w:val="00C9556C"/>
    <w:rsid w:val="00C969DF"/>
    <w:rsid w:val="00C971F9"/>
    <w:rsid w:val="00CA0866"/>
    <w:rsid w:val="00CA0E07"/>
    <w:rsid w:val="00CA36AA"/>
    <w:rsid w:val="00CA614A"/>
    <w:rsid w:val="00CA626B"/>
    <w:rsid w:val="00CA7153"/>
    <w:rsid w:val="00CB19F7"/>
    <w:rsid w:val="00CB2666"/>
    <w:rsid w:val="00CB3DD6"/>
    <w:rsid w:val="00CB50ED"/>
    <w:rsid w:val="00CB65AC"/>
    <w:rsid w:val="00CB6617"/>
    <w:rsid w:val="00CB721E"/>
    <w:rsid w:val="00CB7735"/>
    <w:rsid w:val="00CC06EB"/>
    <w:rsid w:val="00CC1714"/>
    <w:rsid w:val="00CC2892"/>
    <w:rsid w:val="00CC3468"/>
    <w:rsid w:val="00CC4A02"/>
    <w:rsid w:val="00CC5F7B"/>
    <w:rsid w:val="00CC7A5D"/>
    <w:rsid w:val="00CC7C41"/>
    <w:rsid w:val="00CD174F"/>
    <w:rsid w:val="00CD1A82"/>
    <w:rsid w:val="00CD7355"/>
    <w:rsid w:val="00CD76AB"/>
    <w:rsid w:val="00CD7852"/>
    <w:rsid w:val="00CD78D8"/>
    <w:rsid w:val="00CE0A3E"/>
    <w:rsid w:val="00CE0D76"/>
    <w:rsid w:val="00CE11C1"/>
    <w:rsid w:val="00CE3787"/>
    <w:rsid w:val="00CE46D0"/>
    <w:rsid w:val="00CE476A"/>
    <w:rsid w:val="00CE4863"/>
    <w:rsid w:val="00CF0FBD"/>
    <w:rsid w:val="00CF1745"/>
    <w:rsid w:val="00CF271D"/>
    <w:rsid w:val="00CF40E1"/>
    <w:rsid w:val="00CF458F"/>
    <w:rsid w:val="00CF542C"/>
    <w:rsid w:val="00CF5C66"/>
    <w:rsid w:val="00CF7CF1"/>
    <w:rsid w:val="00D00D69"/>
    <w:rsid w:val="00D01948"/>
    <w:rsid w:val="00D01D25"/>
    <w:rsid w:val="00D0215C"/>
    <w:rsid w:val="00D03225"/>
    <w:rsid w:val="00D03667"/>
    <w:rsid w:val="00D05E0E"/>
    <w:rsid w:val="00D13505"/>
    <w:rsid w:val="00D1380F"/>
    <w:rsid w:val="00D13AC6"/>
    <w:rsid w:val="00D14236"/>
    <w:rsid w:val="00D20936"/>
    <w:rsid w:val="00D2099D"/>
    <w:rsid w:val="00D20F69"/>
    <w:rsid w:val="00D2185E"/>
    <w:rsid w:val="00D21B87"/>
    <w:rsid w:val="00D21C63"/>
    <w:rsid w:val="00D21DB1"/>
    <w:rsid w:val="00D23BA1"/>
    <w:rsid w:val="00D2404C"/>
    <w:rsid w:val="00D24F59"/>
    <w:rsid w:val="00D257FF"/>
    <w:rsid w:val="00D310DF"/>
    <w:rsid w:val="00D31903"/>
    <w:rsid w:val="00D33FA3"/>
    <w:rsid w:val="00D346CE"/>
    <w:rsid w:val="00D34D03"/>
    <w:rsid w:val="00D352DE"/>
    <w:rsid w:val="00D35D72"/>
    <w:rsid w:val="00D3627E"/>
    <w:rsid w:val="00D40B06"/>
    <w:rsid w:val="00D4120A"/>
    <w:rsid w:val="00D41CF9"/>
    <w:rsid w:val="00D4273D"/>
    <w:rsid w:val="00D42F1F"/>
    <w:rsid w:val="00D44345"/>
    <w:rsid w:val="00D44BCD"/>
    <w:rsid w:val="00D4626D"/>
    <w:rsid w:val="00D47824"/>
    <w:rsid w:val="00D47A2D"/>
    <w:rsid w:val="00D47DCF"/>
    <w:rsid w:val="00D500F1"/>
    <w:rsid w:val="00D510A4"/>
    <w:rsid w:val="00D5124E"/>
    <w:rsid w:val="00D51F98"/>
    <w:rsid w:val="00D54B38"/>
    <w:rsid w:val="00D5706C"/>
    <w:rsid w:val="00D571BF"/>
    <w:rsid w:val="00D6187F"/>
    <w:rsid w:val="00D621FE"/>
    <w:rsid w:val="00D626B9"/>
    <w:rsid w:val="00D65850"/>
    <w:rsid w:val="00D667B0"/>
    <w:rsid w:val="00D70B3D"/>
    <w:rsid w:val="00D734C0"/>
    <w:rsid w:val="00D73503"/>
    <w:rsid w:val="00D74C77"/>
    <w:rsid w:val="00D76345"/>
    <w:rsid w:val="00D76849"/>
    <w:rsid w:val="00D76F69"/>
    <w:rsid w:val="00D77170"/>
    <w:rsid w:val="00D811E0"/>
    <w:rsid w:val="00D8231F"/>
    <w:rsid w:val="00D82B66"/>
    <w:rsid w:val="00D8317A"/>
    <w:rsid w:val="00D83C80"/>
    <w:rsid w:val="00D845B1"/>
    <w:rsid w:val="00D84778"/>
    <w:rsid w:val="00D84B79"/>
    <w:rsid w:val="00D85BB6"/>
    <w:rsid w:val="00D903F4"/>
    <w:rsid w:val="00D91046"/>
    <w:rsid w:val="00D9495F"/>
    <w:rsid w:val="00D94EDF"/>
    <w:rsid w:val="00D95E05"/>
    <w:rsid w:val="00D95EBA"/>
    <w:rsid w:val="00D96B9A"/>
    <w:rsid w:val="00D96F5D"/>
    <w:rsid w:val="00DA0797"/>
    <w:rsid w:val="00DA2174"/>
    <w:rsid w:val="00DA3252"/>
    <w:rsid w:val="00DA36B3"/>
    <w:rsid w:val="00DA41C8"/>
    <w:rsid w:val="00DA4B26"/>
    <w:rsid w:val="00DA572D"/>
    <w:rsid w:val="00DA7D79"/>
    <w:rsid w:val="00DB4DBB"/>
    <w:rsid w:val="00DB539F"/>
    <w:rsid w:val="00DB6B67"/>
    <w:rsid w:val="00DC2D5E"/>
    <w:rsid w:val="00DC2DDB"/>
    <w:rsid w:val="00DC4216"/>
    <w:rsid w:val="00DC4777"/>
    <w:rsid w:val="00DC6C07"/>
    <w:rsid w:val="00DD0210"/>
    <w:rsid w:val="00DD0B1F"/>
    <w:rsid w:val="00DD0DFD"/>
    <w:rsid w:val="00DD3A94"/>
    <w:rsid w:val="00DD4621"/>
    <w:rsid w:val="00DD5C03"/>
    <w:rsid w:val="00DE02DD"/>
    <w:rsid w:val="00DE16E5"/>
    <w:rsid w:val="00DE1853"/>
    <w:rsid w:val="00DE2A59"/>
    <w:rsid w:val="00DE398D"/>
    <w:rsid w:val="00DE483E"/>
    <w:rsid w:val="00DE4BE9"/>
    <w:rsid w:val="00DE5F91"/>
    <w:rsid w:val="00DE7ACA"/>
    <w:rsid w:val="00DE7DA8"/>
    <w:rsid w:val="00DE7E4D"/>
    <w:rsid w:val="00DF03E5"/>
    <w:rsid w:val="00DF19CC"/>
    <w:rsid w:val="00DF23C8"/>
    <w:rsid w:val="00DF411E"/>
    <w:rsid w:val="00DF6814"/>
    <w:rsid w:val="00DF7B43"/>
    <w:rsid w:val="00E00E03"/>
    <w:rsid w:val="00E013C5"/>
    <w:rsid w:val="00E035F5"/>
    <w:rsid w:val="00E03A3A"/>
    <w:rsid w:val="00E03E88"/>
    <w:rsid w:val="00E0542E"/>
    <w:rsid w:val="00E05604"/>
    <w:rsid w:val="00E0664C"/>
    <w:rsid w:val="00E07077"/>
    <w:rsid w:val="00E075D8"/>
    <w:rsid w:val="00E07937"/>
    <w:rsid w:val="00E10E77"/>
    <w:rsid w:val="00E11572"/>
    <w:rsid w:val="00E11C62"/>
    <w:rsid w:val="00E143A4"/>
    <w:rsid w:val="00E15613"/>
    <w:rsid w:val="00E16945"/>
    <w:rsid w:val="00E17EF7"/>
    <w:rsid w:val="00E228F2"/>
    <w:rsid w:val="00E233A3"/>
    <w:rsid w:val="00E2372D"/>
    <w:rsid w:val="00E23E39"/>
    <w:rsid w:val="00E26B22"/>
    <w:rsid w:val="00E30DDC"/>
    <w:rsid w:val="00E32312"/>
    <w:rsid w:val="00E3444A"/>
    <w:rsid w:val="00E359D1"/>
    <w:rsid w:val="00E362E9"/>
    <w:rsid w:val="00E3668A"/>
    <w:rsid w:val="00E3709D"/>
    <w:rsid w:val="00E418CA"/>
    <w:rsid w:val="00E4385F"/>
    <w:rsid w:val="00E43A01"/>
    <w:rsid w:val="00E453F4"/>
    <w:rsid w:val="00E45FF7"/>
    <w:rsid w:val="00E46D73"/>
    <w:rsid w:val="00E471A1"/>
    <w:rsid w:val="00E5109A"/>
    <w:rsid w:val="00E52880"/>
    <w:rsid w:val="00E52A6F"/>
    <w:rsid w:val="00E54DF8"/>
    <w:rsid w:val="00E55903"/>
    <w:rsid w:val="00E56A84"/>
    <w:rsid w:val="00E56B80"/>
    <w:rsid w:val="00E62049"/>
    <w:rsid w:val="00E62DB7"/>
    <w:rsid w:val="00E639E9"/>
    <w:rsid w:val="00E67811"/>
    <w:rsid w:val="00E701B6"/>
    <w:rsid w:val="00E70B1E"/>
    <w:rsid w:val="00E70B59"/>
    <w:rsid w:val="00E717F0"/>
    <w:rsid w:val="00E72DCB"/>
    <w:rsid w:val="00E74CE1"/>
    <w:rsid w:val="00E80C55"/>
    <w:rsid w:val="00E834E0"/>
    <w:rsid w:val="00E8392C"/>
    <w:rsid w:val="00E86019"/>
    <w:rsid w:val="00E871FB"/>
    <w:rsid w:val="00E87ACD"/>
    <w:rsid w:val="00E904D8"/>
    <w:rsid w:val="00E9190D"/>
    <w:rsid w:val="00E932E2"/>
    <w:rsid w:val="00E939D5"/>
    <w:rsid w:val="00E96CE1"/>
    <w:rsid w:val="00E96E8D"/>
    <w:rsid w:val="00E96E99"/>
    <w:rsid w:val="00EA09E3"/>
    <w:rsid w:val="00EA0DA2"/>
    <w:rsid w:val="00EA3662"/>
    <w:rsid w:val="00EA44C7"/>
    <w:rsid w:val="00EA4720"/>
    <w:rsid w:val="00EA473E"/>
    <w:rsid w:val="00EA49F9"/>
    <w:rsid w:val="00EB3014"/>
    <w:rsid w:val="00EB32DD"/>
    <w:rsid w:val="00EB48AB"/>
    <w:rsid w:val="00EB564C"/>
    <w:rsid w:val="00EB5779"/>
    <w:rsid w:val="00EB5FA1"/>
    <w:rsid w:val="00EB6BAF"/>
    <w:rsid w:val="00EB7BEF"/>
    <w:rsid w:val="00EC0659"/>
    <w:rsid w:val="00EC309A"/>
    <w:rsid w:val="00EC3F32"/>
    <w:rsid w:val="00EC5555"/>
    <w:rsid w:val="00ED039B"/>
    <w:rsid w:val="00ED30AF"/>
    <w:rsid w:val="00ED4805"/>
    <w:rsid w:val="00ED5A40"/>
    <w:rsid w:val="00ED696C"/>
    <w:rsid w:val="00ED7495"/>
    <w:rsid w:val="00ED7F5D"/>
    <w:rsid w:val="00EE1352"/>
    <w:rsid w:val="00EE2ABE"/>
    <w:rsid w:val="00EE4437"/>
    <w:rsid w:val="00EE58CE"/>
    <w:rsid w:val="00EE63BF"/>
    <w:rsid w:val="00EE69FA"/>
    <w:rsid w:val="00EE741F"/>
    <w:rsid w:val="00EE7459"/>
    <w:rsid w:val="00EE7589"/>
    <w:rsid w:val="00EF0388"/>
    <w:rsid w:val="00EF0951"/>
    <w:rsid w:val="00EF5F62"/>
    <w:rsid w:val="00EF631C"/>
    <w:rsid w:val="00EF67D3"/>
    <w:rsid w:val="00EF6A26"/>
    <w:rsid w:val="00EF757A"/>
    <w:rsid w:val="00EF7628"/>
    <w:rsid w:val="00EF772A"/>
    <w:rsid w:val="00EF777C"/>
    <w:rsid w:val="00F01013"/>
    <w:rsid w:val="00F021FA"/>
    <w:rsid w:val="00F045A8"/>
    <w:rsid w:val="00F049C2"/>
    <w:rsid w:val="00F05826"/>
    <w:rsid w:val="00F06869"/>
    <w:rsid w:val="00F1112D"/>
    <w:rsid w:val="00F12CA7"/>
    <w:rsid w:val="00F13D8C"/>
    <w:rsid w:val="00F14A46"/>
    <w:rsid w:val="00F20FE3"/>
    <w:rsid w:val="00F22CCE"/>
    <w:rsid w:val="00F22CDA"/>
    <w:rsid w:val="00F2482E"/>
    <w:rsid w:val="00F24BDE"/>
    <w:rsid w:val="00F24CA0"/>
    <w:rsid w:val="00F25807"/>
    <w:rsid w:val="00F261D5"/>
    <w:rsid w:val="00F263EA"/>
    <w:rsid w:val="00F27D04"/>
    <w:rsid w:val="00F27D57"/>
    <w:rsid w:val="00F30987"/>
    <w:rsid w:val="00F32CC3"/>
    <w:rsid w:val="00F349DC"/>
    <w:rsid w:val="00F363C9"/>
    <w:rsid w:val="00F408B2"/>
    <w:rsid w:val="00F413A3"/>
    <w:rsid w:val="00F42289"/>
    <w:rsid w:val="00F42850"/>
    <w:rsid w:val="00F4628F"/>
    <w:rsid w:val="00F472CC"/>
    <w:rsid w:val="00F47C33"/>
    <w:rsid w:val="00F51111"/>
    <w:rsid w:val="00F5146E"/>
    <w:rsid w:val="00F5172C"/>
    <w:rsid w:val="00F5189C"/>
    <w:rsid w:val="00F54135"/>
    <w:rsid w:val="00F542DF"/>
    <w:rsid w:val="00F5604A"/>
    <w:rsid w:val="00F6233E"/>
    <w:rsid w:val="00F6275F"/>
    <w:rsid w:val="00F64935"/>
    <w:rsid w:val="00F671D9"/>
    <w:rsid w:val="00F73EDD"/>
    <w:rsid w:val="00F74CE9"/>
    <w:rsid w:val="00F76931"/>
    <w:rsid w:val="00F7699D"/>
    <w:rsid w:val="00F8017C"/>
    <w:rsid w:val="00F82AF6"/>
    <w:rsid w:val="00F83FA7"/>
    <w:rsid w:val="00F84ED5"/>
    <w:rsid w:val="00F84EF7"/>
    <w:rsid w:val="00F84F97"/>
    <w:rsid w:val="00F85191"/>
    <w:rsid w:val="00F853EB"/>
    <w:rsid w:val="00F86191"/>
    <w:rsid w:val="00F86741"/>
    <w:rsid w:val="00F90AB0"/>
    <w:rsid w:val="00F91A42"/>
    <w:rsid w:val="00F91BC0"/>
    <w:rsid w:val="00F92939"/>
    <w:rsid w:val="00F941F3"/>
    <w:rsid w:val="00F95272"/>
    <w:rsid w:val="00F966FB"/>
    <w:rsid w:val="00F967F8"/>
    <w:rsid w:val="00F96F30"/>
    <w:rsid w:val="00F97508"/>
    <w:rsid w:val="00FA0EB5"/>
    <w:rsid w:val="00FA170F"/>
    <w:rsid w:val="00FA2948"/>
    <w:rsid w:val="00FA37FE"/>
    <w:rsid w:val="00FA60D7"/>
    <w:rsid w:val="00FA649D"/>
    <w:rsid w:val="00FB15B1"/>
    <w:rsid w:val="00FB2403"/>
    <w:rsid w:val="00FB2B79"/>
    <w:rsid w:val="00FB3123"/>
    <w:rsid w:val="00FB3235"/>
    <w:rsid w:val="00FB3F90"/>
    <w:rsid w:val="00FB4FDF"/>
    <w:rsid w:val="00FB6111"/>
    <w:rsid w:val="00FB75B3"/>
    <w:rsid w:val="00FB7F0B"/>
    <w:rsid w:val="00FC11CF"/>
    <w:rsid w:val="00FC16AD"/>
    <w:rsid w:val="00FC1BEC"/>
    <w:rsid w:val="00FC353E"/>
    <w:rsid w:val="00FC3548"/>
    <w:rsid w:val="00FC4C8B"/>
    <w:rsid w:val="00FC731A"/>
    <w:rsid w:val="00FD122F"/>
    <w:rsid w:val="00FD17F5"/>
    <w:rsid w:val="00FD4292"/>
    <w:rsid w:val="00FD62A6"/>
    <w:rsid w:val="00FD79EC"/>
    <w:rsid w:val="00FE3242"/>
    <w:rsid w:val="00FE41ED"/>
    <w:rsid w:val="00FE47AD"/>
    <w:rsid w:val="00FE68DF"/>
    <w:rsid w:val="00FF0036"/>
    <w:rsid w:val="00FF0722"/>
    <w:rsid w:val="00FF2750"/>
    <w:rsid w:val="00FF3CDF"/>
    <w:rsid w:val="00FF6A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35" w:unhideWhenUsed="0"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aliases w:val="text,t"/>
    <w:qFormat/>
    <w:rsid w:val="007A276D"/>
    <w:pPr>
      <w:spacing w:after="200" w:line="276" w:lineRule="auto"/>
    </w:pPr>
    <w:rPr>
      <w:sz w:val="22"/>
      <w:szCs w:val="22"/>
      <w:lang w:bidi="en-US"/>
    </w:rPr>
  </w:style>
  <w:style w:type="paragraph" w:styleId="Heading1">
    <w:name w:val="heading 1"/>
    <w:aliases w:val="h1"/>
    <w:basedOn w:val="Normal"/>
    <w:next w:val="Normal"/>
    <w:link w:val="Heading1Char"/>
    <w:uiPriority w:val="9"/>
    <w:qFormat/>
    <w:rsid w:val="007A276D"/>
    <w:pPr>
      <w:keepNext/>
      <w:keepLines/>
      <w:spacing w:before="480" w:after="0"/>
      <w:outlineLvl w:val="0"/>
    </w:pPr>
    <w:rPr>
      <w:rFonts w:ascii="Cambria" w:hAnsi="Cambria"/>
      <w:b/>
      <w:bCs/>
      <w:color w:val="365F91"/>
      <w:sz w:val="28"/>
      <w:szCs w:val="28"/>
    </w:rPr>
  </w:style>
  <w:style w:type="paragraph" w:styleId="Heading2">
    <w:name w:val="heading 2"/>
    <w:aliases w:val="h2"/>
    <w:basedOn w:val="Normal"/>
    <w:next w:val="Normal"/>
    <w:link w:val="Heading2Char"/>
    <w:uiPriority w:val="9"/>
    <w:qFormat/>
    <w:rsid w:val="007A276D"/>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
    <w:qFormat/>
    <w:rsid w:val="007A276D"/>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
    <w:qFormat/>
    <w:rsid w:val="007A276D"/>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qFormat/>
    <w:rsid w:val="007A276D"/>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qFormat/>
    <w:rsid w:val="007A276D"/>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qFormat/>
    <w:rsid w:val="007A276D"/>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qFormat/>
    <w:rsid w:val="007A276D"/>
    <w:pPr>
      <w:keepNext/>
      <w:keepLines/>
      <w:spacing w:before="200" w:after="0"/>
      <w:outlineLvl w:val="7"/>
    </w:pPr>
    <w:rPr>
      <w:rFonts w:ascii="Cambria" w:hAnsi="Cambria"/>
      <w:color w:val="4F81BD"/>
      <w:sz w:val="20"/>
      <w:szCs w:val="20"/>
    </w:rPr>
  </w:style>
  <w:style w:type="paragraph" w:styleId="Heading9">
    <w:name w:val="heading 9"/>
    <w:basedOn w:val="Normal"/>
    <w:next w:val="Normal"/>
    <w:link w:val="Heading9Char"/>
    <w:uiPriority w:val="9"/>
    <w:qFormat/>
    <w:rsid w:val="007A276D"/>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rsid w:val="007A276D"/>
    <w:rPr>
      <w:rFonts w:ascii="Cambria" w:eastAsia="Times New Roman" w:hAnsi="Cambria" w:cs="Times New Roman"/>
      <w:b/>
      <w:bCs/>
      <w:color w:val="365F91"/>
      <w:sz w:val="28"/>
      <w:szCs w:val="28"/>
    </w:rPr>
  </w:style>
  <w:style w:type="character" w:customStyle="1" w:styleId="Heading2Char">
    <w:name w:val="Heading 2 Char"/>
    <w:aliases w:val="h2 Char"/>
    <w:basedOn w:val="DefaultParagraphFont"/>
    <w:link w:val="Heading2"/>
    <w:uiPriority w:val="9"/>
    <w:rsid w:val="007A276D"/>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7A276D"/>
    <w:rPr>
      <w:rFonts w:ascii="Cambria" w:eastAsia="Times New Roman" w:hAnsi="Cambria" w:cs="Times New Roman"/>
      <w:b/>
      <w:bCs/>
      <w:color w:val="4F81BD"/>
    </w:rPr>
  </w:style>
  <w:style w:type="character" w:customStyle="1" w:styleId="Heading4Char">
    <w:name w:val="Heading 4 Char"/>
    <w:basedOn w:val="DefaultParagraphFont"/>
    <w:link w:val="Heading4"/>
    <w:uiPriority w:val="9"/>
    <w:rsid w:val="007A276D"/>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rsid w:val="007A276D"/>
    <w:rPr>
      <w:rFonts w:ascii="Cambria" w:eastAsia="Times New Roman" w:hAnsi="Cambria" w:cs="Times New Roman"/>
      <w:color w:val="243F60"/>
    </w:rPr>
  </w:style>
  <w:style w:type="character" w:customStyle="1" w:styleId="Heading6Char">
    <w:name w:val="Heading 6 Char"/>
    <w:basedOn w:val="DefaultParagraphFont"/>
    <w:link w:val="Heading6"/>
    <w:uiPriority w:val="9"/>
    <w:rsid w:val="007A276D"/>
    <w:rPr>
      <w:rFonts w:ascii="Cambria" w:eastAsia="Times New Roman" w:hAnsi="Cambria" w:cs="Times New Roman"/>
      <w:i/>
      <w:iCs/>
      <w:color w:val="243F60"/>
    </w:rPr>
  </w:style>
  <w:style w:type="character" w:customStyle="1" w:styleId="Heading7Char">
    <w:name w:val="Heading 7 Char"/>
    <w:basedOn w:val="DefaultParagraphFont"/>
    <w:link w:val="Heading7"/>
    <w:uiPriority w:val="9"/>
    <w:rsid w:val="007A276D"/>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7A276D"/>
    <w:rPr>
      <w:rFonts w:ascii="Cambria" w:eastAsia="Times New Roman" w:hAnsi="Cambria" w:cs="Times New Roman"/>
      <w:color w:val="4F81BD"/>
      <w:sz w:val="20"/>
      <w:szCs w:val="20"/>
    </w:rPr>
  </w:style>
  <w:style w:type="character" w:customStyle="1" w:styleId="Heading9Char">
    <w:name w:val="Heading 9 Char"/>
    <w:basedOn w:val="DefaultParagraphFont"/>
    <w:link w:val="Heading9"/>
    <w:uiPriority w:val="9"/>
    <w:rsid w:val="007A276D"/>
    <w:rPr>
      <w:rFonts w:ascii="Cambria" w:eastAsia="Times New Roman" w:hAnsi="Cambria" w:cs="Times New Roman"/>
      <w:i/>
      <w:iCs/>
      <w:color w:val="404040"/>
      <w:sz w:val="20"/>
      <w:szCs w:val="20"/>
    </w:rPr>
  </w:style>
  <w:style w:type="paragraph" w:styleId="ListParagraph">
    <w:name w:val="List Paragraph"/>
    <w:basedOn w:val="Normal"/>
    <w:uiPriority w:val="34"/>
    <w:qFormat/>
    <w:rsid w:val="007A276D"/>
    <w:pPr>
      <w:ind w:left="720"/>
      <w:contextualSpacing/>
    </w:pPr>
  </w:style>
  <w:style w:type="paragraph" w:styleId="Title">
    <w:name w:val="Title"/>
    <w:basedOn w:val="Normal"/>
    <w:next w:val="Normal"/>
    <w:link w:val="TitleChar"/>
    <w:uiPriority w:val="10"/>
    <w:qFormat/>
    <w:rsid w:val="007A276D"/>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7A276D"/>
    <w:rPr>
      <w:rFonts w:ascii="Cambria" w:eastAsia="Times New Roman" w:hAnsi="Cambria" w:cs="Times New Roman"/>
      <w:color w:val="17365D"/>
      <w:spacing w:val="5"/>
      <w:kern w:val="28"/>
      <w:sz w:val="52"/>
      <w:szCs w:val="52"/>
    </w:rPr>
  </w:style>
  <w:style w:type="paragraph" w:customStyle="1" w:styleId="CodeSample">
    <w:name w:val="Code Sample"/>
    <w:basedOn w:val="HTMLPreformatted"/>
    <w:link w:val="CodeSampleChar"/>
    <w:uiPriority w:val="99"/>
    <w:rsid w:val="00D500F1"/>
    <w:pPr>
      <w:pBdr>
        <w:top w:val="single" w:sz="6" w:space="8" w:color="DADADA"/>
        <w:left w:val="single" w:sz="6" w:space="0" w:color="DADADA"/>
        <w:bottom w:val="single" w:sz="6" w:space="8" w:color="DADADA"/>
        <w:right w:val="single" w:sz="6" w:space="8" w:color="DADADA"/>
      </w:pBdr>
      <w:shd w:val="clear" w:color="auto" w:fill="F0F0F0"/>
      <w:tabs>
        <w:tab w:val="left" w:pos="360"/>
        <w:tab w:val="left" w:pos="720"/>
        <w:tab w:val="left" w:pos="1080"/>
        <w:tab w:val="left" w:pos="1440"/>
        <w:tab w:val="left" w:pos="1800"/>
        <w:tab w:val="left" w:pos="2160"/>
        <w:tab w:val="left" w:pos="2520"/>
        <w:tab w:val="left" w:pos="2880"/>
        <w:tab w:val="left" w:pos="3240"/>
        <w:tab w:val="left" w:pos="360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pPr>
    <w:rPr>
      <w:rFonts w:eastAsia="PMingLiU"/>
      <w:noProof/>
      <w:color w:val="669933"/>
      <w:sz w:val="19"/>
      <w:szCs w:val="19"/>
    </w:rPr>
  </w:style>
  <w:style w:type="paragraph" w:styleId="HTMLPreformatted">
    <w:name w:val="HTML Preformatted"/>
    <w:basedOn w:val="Normal"/>
    <w:link w:val="HTMLPreformattedChar"/>
    <w:uiPriority w:val="99"/>
    <w:semiHidden/>
    <w:unhideWhenUsed/>
    <w:rsid w:val="00D500F1"/>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D500F1"/>
    <w:rPr>
      <w:rFonts w:ascii="Courier New" w:hAnsi="Courier New" w:cs="Courier New"/>
    </w:rPr>
  </w:style>
  <w:style w:type="character" w:customStyle="1" w:styleId="CodeSampleChar">
    <w:name w:val="Code Sample Char"/>
    <w:basedOn w:val="HTMLPreformattedChar"/>
    <w:link w:val="CodeSample"/>
    <w:uiPriority w:val="99"/>
    <w:locked/>
    <w:rsid w:val="00D500F1"/>
    <w:rPr>
      <w:rFonts w:eastAsia="PMingLiU"/>
      <w:noProof/>
      <w:color w:val="669933"/>
      <w:sz w:val="19"/>
      <w:szCs w:val="19"/>
      <w:shd w:val="clear" w:color="auto" w:fill="F0F0F0"/>
    </w:rPr>
  </w:style>
  <w:style w:type="character" w:customStyle="1" w:styleId="CharChar9">
    <w:name w:val=" Char Char9"/>
    <w:basedOn w:val="DefaultParagraphFont"/>
    <w:link w:val="Heading3"/>
    <w:uiPriority w:val="9"/>
    <w:rsid w:val="002F7D4B"/>
    <w:rPr>
      <w:rFonts w:ascii="Cambria" w:eastAsia="Times New Roman" w:hAnsi="Cambria" w:cs="Times New Roman"/>
      <w:b/>
      <w:bCs/>
      <w:color w:val="4F81BD"/>
    </w:rPr>
  </w:style>
  <w:style w:type="paragraph" w:styleId="Caption">
    <w:name w:val="caption"/>
    <w:basedOn w:val="Normal"/>
    <w:next w:val="Normal"/>
    <w:uiPriority w:val="35"/>
    <w:qFormat/>
    <w:rsid w:val="007A276D"/>
    <w:pPr>
      <w:spacing w:line="240" w:lineRule="auto"/>
    </w:pPr>
    <w:rPr>
      <w:b/>
      <w:bCs/>
      <w:color w:val="4F81BD"/>
      <w:sz w:val="18"/>
      <w:szCs w:val="18"/>
    </w:rPr>
  </w:style>
  <w:style w:type="paragraph" w:styleId="Subtitle">
    <w:name w:val="Subtitle"/>
    <w:basedOn w:val="Normal"/>
    <w:next w:val="Normal"/>
    <w:link w:val="SubtitleChar"/>
    <w:uiPriority w:val="11"/>
    <w:qFormat/>
    <w:rsid w:val="007A276D"/>
    <w:pPr>
      <w:numPr>
        <w:ilvl w:val="1"/>
      </w:numPr>
    </w:pPr>
    <w:rPr>
      <w:rFonts w:ascii="Cambria" w:hAnsi="Cambria"/>
      <w:i/>
      <w:iCs/>
      <w:color w:val="4F81BD"/>
      <w:spacing w:val="15"/>
      <w:sz w:val="24"/>
      <w:szCs w:val="24"/>
    </w:rPr>
  </w:style>
  <w:style w:type="character" w:customStyle="1" w:styleId="SubtitleChar">
    <w:name w:val="Subtitle Char"/>
    <w:basedOn w:val="DefaultParagraphFont"/>
    <w:link w:val="Subtitle"/>
    <w:uiPriority w:val="11"/>
    <w:rsid w:val="007A276D"/>
    <w:rPr>
      <w:rFonts w:ascii="Cambria" w:eastAsia="Times New Roman" w:hAnsi="Cambria" w:cs="Times New Roman"/>
      <w:i/>
      <w:iCs/>
      <w:color w:val="4F81BD"/>
      <w:spacing w:val="15"/>
      <w:sz w:val="24"/>
      <w:szCs w:val="24"/>
    </w:rPr>
  </w:style>
  <w:style w:type="character" w:styleId="Strong">
    <w:name w:val="Strong"/>
    <w:basedOn w:val="DefaultParagraphFont"/>
    <w:uiPriority w:val="22"/>
    <w:qFormat/>
    <w:rsid w:val="007A276D"/>
    <w:rPr>
      <w:b/>
      <w:bCs/>
    </w:rPr>
  </w:style>
  <w:style w:type="character" w:styleId="Emphasis">
    <w:name w:val="Emphasis"/>
    <w:basedOn w:val="DefaultParagraphFont"/>
    <w:uiPriority w:val="20"/>
    <w:qFormat/>
    <w:rsid w:val="007A276D"/>
    <w:rPr>
      <w:i/>
      <w:iCs/>
    </w:rPr>
  </w:style>
  <w:style w:type="paragraph" w:styleId="NoSpacing">
    <w:name w:val="No Spacing"/>
    <w:uiPriority w:val="1"/>
    <w:qFormat/>
    <w:rsid w:val="007A276D"/>
    <w:rPr>
      <w:sz w:val="22"/>
      <w:szCs w:val="22"/>
      <w:lang w:bidi="en-US"/>
    </w:rPr>
  </w:style>
  <w:style w:type="paragraph" w:styleId="Quote">
    <w:name w:val="Quote"/>
    <w:basedOn w:val="Normal"/>
    <w:next w:val="Normal"/>
    <w:link w:val="QuoteChar"/>
    <w:uiPriority w:val="29"/>
    <w:qFormat/>
    <w:rsid w:val="007A276D"/>
    <w:rPr>
      <w:i/>
      <w:iCs/>
      <w:color w:val="000000"/>
    </w:rPr>
  </w:style>
  <w:style w:type="character" w:customStyle="1" w:styleId="QuoteChar">
    <w:name w:val="Quote Char"/>
    <w:basedOn w:val="DefaultParagraphFont"/>
    <w:link w:val="Quote"/>
    <w:uiPriority w:val="29"/>
    <w:rsid w:val="007A276D"/>
    <w:rPr>
      <w:i/>
      <w:iCs/>
      <w:color w:val="000000"/>
    </w:rPr>
  </w:style>
  <w:style w:type="paragraph" w:styleId="IntenseQuote">
    <w:name w:val="Intense Quote"/>
    <w:basedOn w:val="Normal"/>
    <w:next w:val="Normal"/>
    <w:link w:val="IntenseQuoteChar"/>
    <w:uiPriority w:val="30"/>
    <w:qFormat/>
    <w:rsid w:val="007A276D"/>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7A276D"/>
    <w:rPr>
      <w:b/>
      <w:bCs/>
      <w:i/>
      <w:iCs/>
      <w:color w:val="4F81BD"/>
    </w:rPr>
  </w:style>
  <w:style w:type="character" w:styleId="SubtleEmphasis">
    <w:name w:val="Subtle Emphasis"/>
    <w:basedOn w:val="DefaultParagraphFont"/>
    <w:uiPriority w:val="19"/>
    <w:qFormat/>
    <w:rsid w:val="007A276D"/>
    <w:rPr>
      <w:i/>
      <w:iCs/>
      <w:color w:val="808080"/>
    </w:rPr>
  </w:style>
  <w:style w:type="character" w:styleId="IntenseEmphasis">
    <w:name w:val="Intense Emphasis"/>
    <w:basedOn w:val="DefaultParagraphFont"/>
    <w:uiPriority w:val="21"/>
    <w:qFormat/>
    <w:rsid w:val="007A276D"/>
    <w:rPr>
      <w:b/>
      <w:bCs/>
      <w:i/>
      <w:iCs/>
      <w:color w:val="4F81BD"/>
    </w:rPr>
  </w:style>
  <w:style w:type="character" w:styleId="SubtleReference">
    <w:name w:val="Subtle Reference"/>
    <w:basedOn w:val="DefaultParagraphFont"/>
    <w:uiPriority w:val="31"/>
    <w:qFormat/>
    <w:rsid w:val="007A276D"/>
    <w:rPr>
      <w:smallCaps/>
      <w:color w:val="C0504D"/>
      <w:u w:val="single"/>
    </w:rPr>
  </w:style>
  <w:style w:type="character" w:styleId="IntenseReference">
    <w:name w:val="Intense Reference"/>
    <w:basedOn w:val="DefaultParagraphFont"/>
    <w:uiPriority w:val="32"/>
    <w:qFormat/>
    <w:rsid w:val="007A276D"/>
    <w:rPr>
      <w:b/>
      <w:bCs/>
      <w:smallCaps/>
      <w:color w:val="C0504D"/>
      <w:spacing w:val="5"/>
      <w:u w:val="single"/>
    </w:rPr>
  </w:style>
  <w:style w:type="character" w:styleId="BookTitle">
    <w:name w:val="Book Title"/>
    <w:basedOn w:val="DefaultParagraphFont"/>
    <w:uiPriority w:val="33"/>
    <w:qFormat/>
    <w:rsid w:val="007A276D"/>
    <w:rPr>
      <w:b/>
      <w:bCs/>
      <w:smallCaps/>
      <w:spacing w:val="5"/>
    </w:rPr>
  </w:style>
  <w:style w:type="paragraph" w:styleId="TOCHeading">
    <w:name w:val="TOC Heading"/>
    <w:basedOn w:val="Heading1"/>
    <w:next w:val="Normal"/>
    <w:uiPriority w:val="39"/>
    <w:qFormat/>
    <w:rsid w:val="007A276D"/>
    <w:pPr>
      <w:outlineLvl w:val="9"/>
    </w:pPr>
  </w:style>
  <w:style w:type="paragraph" w:customStyle="1" w:styleId="Identifier">
    <w:name w:val="Identifier"/>
    <w:basedOn w:val="Normal"/>
    <w:link w:val="IdentifierChar"/>
    <w:uiPriority w:val="99"/>
    <w:rsid w:val="002F7D4B"/>
    <w:pPr>
      <w:autoSpaceDE w:val="0"/>
      <w:autoSpaceDN w:val="0"/>
      <w:adjustRightInd w:val="0"/>
      <w:spacing w:after="0" w:line="240" w:lineRule="auto"/>
    </w:pPr>
    <w:rPr>
      <w:rFonts w:ascii="Lucida Console" w:eastAsia="PMingLiU" w:hAnsi="Lucida Console"/>
      <w:i/>
      <w:noProof/>
      <w:sz w:val="20"/>
      <w:szCs w:val="20"/>
      <w:lang w:bidi="ar-SA"/>
    </w:rPr>
  </w:style>
  <w:style w:type="character" w:customStyle="1" w:styleId="IdentifierChar">
    <w:name w:val="Identifier Char"/>
    <w:basedOn w:val="DefaultParagraphFont"/>
    <w:link w:val="Identifier"/>
    <w:uiPriority w:val="99"/>
    <w:locked/>
    <w:rsid w:val="002F7D4B"/>
    <w:rPr>
      <w:rFonts w:ascii="Lucida Console" w:eastAsia="PMingLiU" w:hAnsi="Lucida Console" w:cs="Times New Roman"/>
      <w:i/>
      <w:noProof/>
      <w:sz w:val="20"/>
      <w:szCs w:val="20"/>
      <w:lang w:bidi="ar-SA"/>
    </w:rPr>
  </w:style>
  <w:style w:type="character" w:styleId="Hyperlink">
    <w:name w:val="Hyperlink"/>
    <w:basedOn w:val="DefaultParagraphFont"/>
    <w:uiPriority w:val="99"/>
    <w:rsid w:val="00E035F5"/>
    <w:rPr>
      <w:rFonts w:cs="Times New Roman"/>
      <w:color w:val="0000FF"/>
      <w:u w:val="single"/>
    </w:rPr>
  </w:style>
  <w:style w:type="paragraph" w:customStyle="1" w:styleId="Alerttext1">
    <w:name w:val="Alert text 1"/>
    <w:aliases w:val="at1"/>
    <w:basedOn w:val="Normal"/>
    <w:link w:val="Alerttext1Char"/>
    <w:rsid w:val="00E035F5"/>
    <w:pPr>
      <w:keepLines/>
      <w:ind w:left="720"/>
    </w:pPr>
    <w:rPr>
      <w:rFonts w:eastAsia="Calibri"/>
      <w:lang w:bidi="ar-SA"/>
    </w:rPr>
  </w:style>
  <w:style w:type="character" w:customStyle="1" w:styleId="Alerttext1Char">
    <w:name w:val="Alert text 1 Char"/>
    <w:aliases w:val="at1 Char"/>
    <w:basedOn w:val="DefaultParagraphFont"/>
    <w:link w:val="Alerttext1"/>
    <w:rsid w:val="00FF6AFB"/>
    <w:rPr>
      <w:rFonts w:ascii="Calibri" w:eastAsia="Calibri" w:hAnsi="Calibri"/>
      <w:sz w:val="22"/>
      <w:szCs w:val="22"/>
      <w:lang w:val="en-US" w:eastAsia="en-US" w:bidi="ar-SA"/>
    </w:rPr>
  </w:style>
  <w:style w:type="paragraph" w:customStyle="1" w:styleId="Alerttext">
    <w:name w:val="Alert text"/>
    <w:aliases w:val="at"/>
    <w:basedOn w:val="Normal"/>
    <w:rsid w:val="00E035F5"/>
    <w:pPr>
      <w:keepLines/>
      <w:ind w:left="360"/>
    </w:pPr>
    <w:rPr>
      <w:rFonts w:eastAsia="Calibri"/>
      <w:lang w:bidi="ar-SA"/>
    </w:rPr>
  </w:style>
  <w:style w:type="paragraph" w:customStyle="1" w:styleId="BulletedList1">
    <w:name w:val="Bulleted List 1"/>
    <w:aliases w:val="bl1"/>
    <w:basedOn w:val="Normal"/>
    <w:link w:val="BulletedList1Char"/>
    <w:rsid w:val="00E035F5"/>
    <w:pPr>
      <w:numPr>
        <w:numId w:val="5"/>
      </w:numPr>
      <w:spacing w:line="240" w:lineRule="auto"/>
    </w:pPr>
    <w:rPr>
      <w:rFonts w:eastAsia="Calibri"/>
      <w:lang w:bidi="ar-SA"/>
    </w:rPr>
  </w:style>
  <w:style w:type="character" w:customStyle="1" w:styleId="BulletedList1Char">
    <w:name w:val="Bulleted List 1 Char"/>
    <w:aliases w:val="bl1 Char"/>
    <w:basedOn w:val="DefaultParagraphFont"/>
    <w:link w:val="BulletedList1"/>
    <w:rsid w:val="00E035F5"/>
    <w:rPr>
      <w:rFonts w:ascii="Calibri" w:eastAsia="Calibri" w:hAnsi="Calibri"/>
      <w:sz w:val="22"/>
      <w:szCs w:val="22"/>
      <w:lang w:val="en-US" w:eastAsia="en-US" w:bidi="ar-SA"/>
    </w:rPr>
  </w:style>
  <w:style w:type="paragraph" w:customStyle="1" w:styleId="BulletedList2">
    <w:name w:val="Bulleted List 2"/>
    <w:aliases w:val="bl2"/>
    <w:rsid w:val="00F349DC"/>
    <w:pPr>
      <w:numPr>
        <w:numId w:val="18"/>
      </w:numPr>
      <w:spacing w:before="60" w:after="60" w:line="260" w:lineRule="exact"/>
    </w:pPr>
    <w:rPr>
      <w:color w:val="000000"/>
      <w:sz w:val="22"/>
      <w:szCs w:val="22"/>
    </w:rPr>
  </w:style>
  <w:style w:type="character" w:customStyle="1" w:styleId="CodeEmbedded">
    <w:name w:val="Code Embedded"/>
    <w:aliases w:val="ce"/>
    <w:basedOn w:val="DefaultParagraphFont"/>
    <w:rsid w:val="004C51AC"/>
    <w:rPr>
      <w:rFonts w:ascii="Courier New" w:hAnsi="Courier New" w:cs="Times New Roman"/>
      <w:sz w:val="20"/>
    </w:rPr>
  </w:style>
  <w:style w:type="character" w:customStyle="1" w:styleId="CodeChar">
    <w:name w:val="Code Char"/>
    <w:aliases w:val="c Char"/>
    <w:basedOn w:val="DefaultParagraphFont"/>
    <w:link w:val="Code"/>
    <w:locked/>
    <w:rsid w:val="009E739F"/>
    <w:rPr>
      <w:rFonts w:ascii="Courier New" w:hAnsi="Courier New"/>
      <w:noProof/>
      <w:sz w:val="18"/>
      <w:szCs w:val="22"/>
      <w:lang w:val="en-US" w:eastAsia="en-US" w:bidi="en-US"/>
    </w:rPr>
  </w:style>
  <w:style w:type="paragraph" w:customStyle="1" w:styleId="Code">
    <w:name w:val="Code"/>
    <w:aliases w:val="c"/>
    <w:basedOn w:val="Normal"/>
    <w:link w:val="CodeChar"/>
    <w:rsid w:val="009E739F"/>
    <w:pPr>
      <w:spacing w:after="120" w:line="240" w:lineRule="auto"/>
    </w:pPr>
    <w:rPr>
      <w:rFonts w:ascii="Courier New" w:hAnsi="Courier New"/>
      <w:noProof/>
      <w:sz w:val="18"/>
    </w:rPr>
  </w:style>
  <w:style w:type="character" w:customStyle="1" w:styleId="CodeinlistChar">
    <w:name w:val="Code in list Char"/>
    <w:aliases w:val="c1 Char"/>
    <w:basedOn w:val="CodeChar"/>
    <w:link w:val="CodeinList1"/>
    <w:locked/>
    <w:rsid w:val="00291DA9"/>
  </w:style>
  <w:style w:type="paragraph" w:customStyle="1" w:styleId="CodeinList1">
    <w:name w:val="Code in List 1"/>
    <w:aliases w:val="c1"/>
    <w:basedOn w:val="Code"/>
    <w:link w:val="CodeinlistChar"/>
    <w:rsid w:val="00291DA9"/>
    <w:pPr>
      <w:spacing w:after="80" w:line="300" w:lineRule="exact"/>
      <w:ind w:left="360"/>
    </w:pPr>
    <w:rPr>
      <w:sz w:val="20"/>
      <w:szCs w:val="20"/>
    </w:rPr>
  </w:style>
  <w:style w:type="character" w:customStyle="1" w:styleId="CodeinList2Char">
    <w:name w:val="Code in List 2 Char"/>
    <w:aliases w:val="c2 Char"/>
    <w:basedOn w:val="CodeinlistChar"/>
    <w:link w:val="CodeinList2"/>
    <w:locked/>
    <w:rsid w:val="00291DA9"/>
  </w:style>
  <w:style w:type="paragraph" w:customStyle="1" w:styleId="CodeinList2">
    <w:name w:val="Code in List 2"/>
    <w:aliases w:val="c2"/>
    <w:basedOn w:val="Code"/>
    <w:link w:val="CodeinList2Char"/>
    <w:rsid w:val="00291DA9"/>
    <w:pPr>
      <w:ind w:left="720"/>
    </w:pPr>
    <w:rPr>
      <w:sz w:val="20"/>
      <w:szCs w:val="20"/>
    </w:rPr>
  </w:style>
  <w:style w:type="character" w:customStyle="1" w:styleId="Labelembedded">
    <w:name w:val="Label embedded"/>
    <w:aliases w:val="le"/>
    <w:basedOn w:val="DefaultParagraphFont"/>
    <w:rsid w:val="00E035F5"/>
    <w:rPr>
      <w:rFonts w:cs="Times New Roman"/>
      <w:b/>
    </w:rPr>
  </w:style>
  <w:style w:type="paragraph" w:customStyle="1" w:styleId="NumberedList1">
    <w:name w:val="Numbered List 1"/>
    <w:aliases w:val="nl1"/>
    <w:basedOn w:val="Normal"/>
    <w:rsid w:val="00E035F5"/>
    <w:pPr>
      <w:numPr>
        <w:numId w:val="6"/>
      </w:numPr>
    </w:pPr>
  </w:style>
  <w:style w:type="paragraph" w:customStyle="1" w:styleId="NumberedList2">
    <w:name w:val="Numbered List2"/>
    <w:aliases w:val="nl2"/>
    <w:basedOn w:val="NumberedList1"/>
    <w:rsid w:val="00E035F5"/>
    <w:pPr>
      <w:numPr>
        <w:numId w:val="7"/>
      </w:numPr>
    </w:pPr>
  </w:style>
  <w:style w:type="paragraph" w:customStyle="1" w:styleId="Textinlist1">
    <w:name w:val="Text in list 1"/>
    <w:aliases w:val="t1"/>
    <w:basedOn w:val="Normal"/>
    <w:link w:val="Textinlist1Char"/>
    <w:rsid w:val="00F51111"/>
    <w:pPr>
      <w:spacing w:before="240"/>
      <w:ind w:left="360"/>
    </w:pPr>
  </w:style>
  <w:style w:type="character" w:customStyle="1" w:styleId="Textinlist1Char">
    <w:name w:val="Text in list 1 Char"/>
    <w:aliases w:val="t1 Char"/>
    <w:basedOn w:val="DefaultParagraphFont"/>
    <w:link w:val="Textinlist1"/>
    <w:rsid w:val="00F51111"/>
    <w:rPr>
      <w:rFonts w:ascii="Calibri" w:eastAsia="Calibri" w:hAnsi="Calibri"/>
      <w:sz w:val="22"/>
      <w:szCs w:val="22"/>
      <w:lang w:val="en-US" w:eastAsia="en-US" w:bidi="ar-SA"/>
    </w:rPr>
  </w:style>
  <w:style w:type="character" w:customStyle="1" w:styleId="UI">
    <w:name w:val="UI"/>
    <w:aliases w:val="ui"/>
    <w:basedOn w:val="DefaultParagraphFont"/>
    <w:rsid w:val="00E035F5"/>
    <w:rPr>
      <w:rFonts w:cs="Times New Roman"/>
      <w:b/>
      <w:color w:val="808080"/>
    </w:rPr>
  </w:style>
  <w:style w:type="character" w:customStyle="1" w:styleId="LanguageKeyword">
    <w:name w:val="Language Keyword"/>
    <w:aliases w:val="lk"/>
    <w:basedOn w:val="DefaultParagraphFont"/>
    <w:rsid w:val="0006116B"/>
    <w:rPr>
      <w:i/>
    </w:rPr>
  </w:style>
  <w:style w:type="table" w:customStyle="1" w:styleId="TablewithHeaderinList1">
    <w:name w:val="Table with Header in List 1"/>
    <w:aliases w:val="twh1"/>
    <w:basedOn w:val="TablewithHeader"/>
    <w:rsid w:val="003D6DE4"/>
    <w:rPr>
      <w:rFonts w:ascii="Calibri" w:hAnsi="Calibri"/>
      <w:sz w:val="22"/>
    </w:rPr>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b w:val="0"/>
      </w:rPr>
      <w:tblPr/>
      <w:tcPr>
        <w:shd w:val="clear" w:color="auto" w:fill="D9D9D9"/>
      </w:tcPr>
    </w:tblStylePr>
  </w:style>
  <w:style w:type="table" w:customStyle="1" w:styleId="TablewithHeader">
    <w:name w:val="Table with Header"/>
    <w:aliases w:val="twh"/>
    <w:basedOn w:val="TableNormal"/>
    <w:rsid w:val="0054669A"/>
    <w:rPr>
      <w:rFonts w:ascii="Verdana" w:hAnsi="Verdana"/>
    </w:rPr>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b w:val="0"/>
      </w:rPr>
      <w:tblPr/>
      <w:tcPr>
        <w:shd w:val="clear" w:color="auto" w:fill="D9D9D9"/>
      </w:tcPr>
    </w:tblStylePr>
  </w:style>
  <w:style w:type="table" w:customStyle="1" w:styleId="TablewithHeaderinList2">
    <w:name w:val="Table with Header in List 2"/>
    <w:aliases w:val="twh2"/>
    <w:basedOn w:val="TablewithHeaderinList1"/>
    <w:rsid w:val="0054669A"/>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b w:val="0"/>
      </w:rPr>
      <w:tblPr/>
      <w:tcPr>
        <w:shd w:val="clear" w:color="auto" w:fill="D9D9D9"/>
      </w:tcPr>
    </w:tblStylePr>
  </w:style>
  <w:style w:type="paragraph" w:customStyle="1" w:styleId="TableSpacinginList1">
    <w:name w:val="Table Spacing in List 1"/>
    <w:aliases w:val="ts1"/>
    <w:basedOn w:val="Normal"/>
    <w:next w:val="Textinlist1"/>
    <w:rsid w:val="00324E87"/>
    <w:pPr>
      <w:spacing w:after="0" w:line="120" w:lineRule="exact"/>
      <w:ind w:left="360"/>
    </w:pPr>
    <w:rPr>
      <w:rFonts w:ascii="Verdana" w:hAnsi="Verdana"/>
      <w:color w:val="C0C0C0"/>
      <w:sz w:val="12"/>
      <w:szCs w:val="20"/>
    </w:rPr>
  </w:style>
  <w:style w:type="paragraph" w:customStyle="1" w:styleId="TableSpacinginList2">
    <w:name w:val="Table Spacing in List 2"/>
    <w:aliases w:val="ts2"/>
    <w:basedOn w:val="TableSpacinginList1"/>
    <w:next w:val="Normal"/>
    <w:rsid w:val="00324E87"/>
    <w:pPr>
      <w:ind w:left="720"/>
    </w:pPr>
  </w:style>
  <w:style w:type="paragraph" w:customStyle="1" w:styleId="TableSpacing">
    <w:name w:val="Table Spacing"/>
    <w:aliases w:val="ts"/>
    <w:basedOn w:val="Normal"/>
    <w:next w:val="Normal"/>
    <w:rsid w:val="00324E87"/>
    <w:pPr>
      <w:spacing w:after="0" w:line="120" w:lineRule="exact"/>
    </w:pPr>
    <w:rPr>
      <w:rFonts w:ascii="Verdana" w:hAnsi="Verdana"/>
      <w:color w:val="C0C0C0"/>
      <w:sz w:val="12"/>
      <w:szCs w:val="20"/>
    </w:rPr>
  </w:style>
  <w:style w:type="character" w:styleId="CommentReference">
    <w:name w:val="annotation reference"/>
    <w:basedOn w:val="DefaultParagraphFont"/>
    <w:semiHidden/>
    <w:rsid w:val="00E471A1"/>
    <w:rPr>
      <w:sz w:val="16"/>
      <w:szCs w:val="16"/>
    </w:rPr>
  </w:style>
  <w:style w:type="paragraph" w:styleId="CommentText">
    <w:name w:val="annotation text"/>
    <w:basedOn w:val="Normal"/>
    <w:semiHidden/>
    <w:rsid w:val="00573A38"/>
    <w:rPr>
      <w:rFonts w:ascii="Verdana" w:hAnsi="Verdana"/>
      <w:sz w:val="20"/>
      <w:szCs w:val="20"/>
    </w:rPr>
  </w:style>
  <w:style w:type="paragraph" w:styleId="CommentSubject">
    <w:name w:val="annotation subject"/>
    <w:basedOn w:val="CommentText"/>
    <w:next w:val="CommentText"/>
    <w:semiHidden/>
    <w:rsid w:val="00E471A1"/>
    <w:rPr>
      <w:b/>
      <w:bCs/>
    </w:rPr>
  </w:style>
  <w:style w:type="paragraph" w:styleId="BalloonText">
    <w:name w:val="Balloon Text"/>
    <w:basedOn w:val="Normal"/>
    <w:semiHidden/>
    <w:rsid w:val="00E471A1"/>
    <w:rPr>
      <w:rFonts w:ascii="Tahoma" w:hAnsi="Tahoma" w:cs="Tahoma"/>
      <w:sz w:val="16"/>
      <w:szCs w:val="16"/>
    </w:rPr>
  </w:style>
  <w:style w:type="paragraph" w:styleId="TOC1">
    <w:name w:val="toc 1"/>
    <w:basedOn w:val="Normal"/>
    <w:next w:val="Normal"/>
    <w:autoRedefine/>
    <w:uiPriority w:val="39"/>
    <w:rsid w:val="008B4BFD"/>
    <w:pPr>
      <w:tabs>
        <w:tab w:val="right" w:leader="dot" w:pos="9350"/>
      </w:tabs>
      <w:spacing w:after="120" w:line="240" w:lineRule="auto"/>
    </w:pPr>
  </w:style>
  <w:style w:type="paragraph" w:styleId="TOC2">
    <w:name w:val="toc 2"/>
    <w:basedOn w:val="Normal"/>
    <w:next w:val="Normal"/>
    <w:autoRedefine/>
    <w:uiPriority w:val="39"/>
    <w:rsid w:val="00CA7153"/>
    <w:pPr>
      <w:tabs>
        <w:tab w:val="right" w:leader="dot" w:pos="9350"/>
      </w:tabs>
      <w:spacing w:after="120" w:line="240" w:lineRule="auto"/>
      <w:ind w:left="216"/>
    </w:pPr>
  </w:style>
  <w:style w:type="paragraph" w:customStyle="1" w:styleId="Headomg4">
    <w:name w:val="Headomg 4"/>
    <w:basedOn w:val="Textinlist1"/>
    <w:rsid w:val="00CD174F"/>
  </w:style>
  <w:style w:type="paragraph" w:customStyle="1" w:styleId="td">
    <w:name w:val="td"/>
    <w:basedOn w:val="BulletedList1"/>
    <w:rsid w:val="006634CF"/>
    <w:rPr>
      <w:b/>
      <w:bCs/>
    </w:rPr>
  </w:style>
  <w:style w:type="character" w:styleId="FollowedHyperlink">
    <w:name w:val="FollowedHyperlink"/>
    <w:basedOn w:val="DefaultParagraphFont"/>
    <w:rsid w:val="00742C40"/>
    <w:rPr>
      <w:color w:val="800080"/>
      <w:u w:val="single"/>
    </w:rPr>
  </w:style>
  <w:style w:type="paragraph" w:styleId="Header">
    <w:name w:val="header"/>
    <w:basedOn w:val="Normal"/>
    <w:rsid w:val="00347CEA"/>
    <w:pPr>
      <w:tabs>
        <w:tab w:val="center" w:pos="4320"/>
        <w:tab w:val="right" w:pos="8640"/>
      </w:tabs>
    </w:pPr>
  </w:style>
  <w:style w:type="paragraph" w:styleId="Footer">
    <w:name w:val="footer"/>
    <w:basedOn w:val="Normal"/>
    <w:rsid w:val="00CE0A3E"/>
    <w:pPr>
      <w:tabs>
        <w:tab w:val="center" w:pos="4320"/>
        <w:tab w:val="right" w:pos="8640"/>
      </w:tabs>
      <w:spacing w:after="60" w:line="240" w:lineRule="auto"/>
    </w:pPr>
    <w:rPr>
      <w:sz w:val="20"/>
    </w:rPr>
  </w:style>
  <w:style w:type="character" w:styleId="PageNumber">
    <w:name w:val="page number"/>
    <w:basedOn w:val="DefaultParagraphFont"/>
    <w:rsid w:val="00347CEA"/>
  </w:style>
  <w:style w:type="paragraph" w:customStyle="1" w:styleId="Alerttext2">
    <w:name w:val="Alert text 2"/>
    <w:aliases w:val="at2"/>
    <w:basedOn w:val="Alerttext1"/>
    <w:link w:val="Alerttext2Char"/>
    <w:rsid w:val="00BA1E9E"/>
    <w:pPr>
      <w:ind w:left="1080"/>
    </w:pPr>
  </w:style>
  <w:style w:type="character" w:customStyle="1" w:styleId="Alerttext2Char">
    <w:name w:val="Alert text 2 Char"/>
    <w:aliases w:val="at2 Char"/>
    <w:basedOn w:val="Alerttext1Char"/>
    <w:link w:val="Alerttext2"/>
    <w:rsid w:val="00FF6AFB"/>
  </w:style>
  <w:style w:type="paragraph" w:customStyle="1" w:styleId="CodeinList3">
    <w:name w:val="Code in List 3"/>
    <w:aliases w:val="c3"/>
    <w:basedOn w:val="CodeinList2"/>
    <w:rsid w:val="00710E5B"/>
    <w:pPr>
      <w:ind w:left="1080"/>
    </w:pPr>
  </w:style>
  <w:style w:type="paragraph" w:customStyle="1" w:styleId="StyleInlineCodeNotItalic">
    <w:name w:val="Style Inline Code + Not Italic"/>
    <w:basedOn w:val="Normal"/>
    <w:link w:val="StyleInlineCodeNotItalicChar"/>
    <w:rsid w:val="007423AB"/>
    <w:pPr>
      <w:spacing w:before="240"/>
      <w:ind w:left="360"/>
    </w:pPr>
    <w:rPr>
      <w:rFonts w:ascii="Courier New" w:hAnsi="Courier New" w:cs="Courier New"/>
      <w:i/>
      <w:sz w:val="20"/>
    </w:rPr>
  </w:style>
  <w:style w:type="character" w:customStyle="1" w:styleId="StyleInlineCodeNotItalicChar">
    <w:name w:val="Style Inline Code + Not Italic Char"/>
    <w:basedOn w:val="DefaultParagraphFont"/>
    <w:link w:val="StyleInlineCodeNotItalic"/>
    <w:rsid w:val="007423AB"/>
    <w:rPr>
      <w:rFonts w:ascii="Courier New" w:eastAsia="Calibri" w:hAnsi="Courier New" w:cs="Courier New"/>
      <w:sz w:val="22"/>
      <w:szCs w:val="22"/>
      <w:lang w:val="en-US" w:eastAsia="en-US" w:bidi="en-US"/>
    </w:rPr>
  </w:style>
  <w:style w:type="paragraph" w:customStyle="1" w:styleId="TextinList2">
    <w:name w:val="Text in List 2"/>
    <w:aliases w:val="t2"/>
    <w:basedOn w:val="Textinlist1"/>
    <w:rsid w:val="00CD7355"/>
    <w:pPr>
      <w:ind w:left="720"/>
    </w:pPr>
  </w:style>
  <w:style w:type="paragraph" w:styleId="Revision">
    <w:name w:val="Revision"/>
    <w:hidden/>
    <w:uiPriority w:val="99"/>
    <w:semiHidden/>
    <w:rsid w:val="0017014A"/>
    <w:rPr>
      <w:sz w:val="22"/>
      <w:szCs w:val="22"/>
      <w:lang w:bidi="en-US"/>
    </w:rPr>
  </w:style>
  <w:style w:type="paragraph" w:customStyle="1" w:styleId="t3">
    <w:name w:val="t3"/>
    <w:basedOn w:val="Normal"/>
    <w:rsid w:val="00135528"/>
    <w:pPr>
      <w:numPr>
        <w:ilvl w:val="1"/>
        <w:numId w:val="4"/>
      </w:numPr>
    </w:pPr>
    <w:rPr>
      <w:rFonts w:ascii="Courier New" w:hAnsi="Courier New"/>
      <w:noProof/>
      <w:sz w:val="20"/>
      <w:szCs w:val="20"/>
    </w:rPr>
  </w:style>
</w:styles>
</file>

<file path=word/webSettings.xml><?xml version="1.0" encoding="utf-8"?>
<w:webSettings xmlns:r="http://schemas.openxmlformats.org/officeDocument/2006/relationships" xmlns:w="http://schemas.openxmlformats.org/wordprocessingml/2006/main">
  <w:divs>
    <w:div w:id="80297358">
      <w:bodyDiv w:val="1"/>
      <w:marLeft w:val="0"/>
      <w:marRight w:val="0"/>
      <w:marTop w:val="0"/>
      <w:marBottom w:val="0"/>
      <w:divBdr>
        <w:top w:val="none" w:sz="0" w:space="0" w:color="auto"/>
        <w:left w:val="none" w:sz="0" w:space="0" w:color="auto"/>
        <w:bottom w:val="none" w:sz="0" w:space="0" w:color="auto"/>
        <w:right w:val="none" w:sz="0" w:space="0" w:color="auto"/>
      </w:divBdr>
    </w:div>
    <w:div w:id="157381268">
      <w:bodyDiv w:val="1"/>
      <w:marLeft w:val="0"/>
      <w:marRight w:val="0"/>
      <w:marTop w:val="0"/>
      <w:marBottom w:val="0"/>
      <w:divBdr>
        <w:top w:val="none" w:sz="0" w:space="0" w:color="auto"/>
        <w:left w:val="none" w:sz="0" w:space="0" w:color="auto"/>
        <w:bottom w:val="none" w:sz="0" w:space="0" w:color="auto"/>
        <w:right w:val="none" w:sz="0" w:space="0" w:color="auto"/>
      </w:divBdr>
    </w:div>
    <w:div w:id="578953402">
      <w:bodyDiv w:val="1"/>
      <w:marLeft w:val="0"/>
      <w:marRight w:val="0"/>
      <w:marTop w:val="0"/>
      <w:marBottom w:val="0"/>
      <w:divBdr>
        <w:top w:val="none" w:sz="0" w:space="0" w:color="auto"/>
        <w:left w:val="none" w:sz="0" w:space="0" w:color="auto"/>
        <w:bottom w:val="none" w:sz="0" w:space="0" w:color="auto"/>
        <w:right w:val="none" w:sz="0" w:space="0" w:color="auto"/>
      </w:divBdr>
    </w:div>
    <w:div w:id="1621256476">
      <w:bodyDiv w:val="1"/>
      <w:marLeft w:val="0"/>
      <w:marRight w:val="0"/>
      <w:marTop w:val="0"/>
      <w:marBottom w:val="0"/>
      <w:divBdr>
        <w:top w:val="none" w:sz="0" w:space="0" w:color="auto"/>
        <w:left w:val="none" w:sz="0" w:space="0" w:color="auto"/>
        <w:bottom w:val="none" w:sz="0" w:space="0" w:color="auto"/>
        <w:right w:val="none" w:sz="0" w:space="0" w:color="auto"/>
      </w:divBdr>
    </w:div>
    <w:div w:id="211374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codeplex.com/mvc"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asp.ne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odeplex.com/aspnet"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forums.asp.net/1146.aspx"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eblogs.asp.net/leftslipper/archive/2008/07/13/httpcontext-iscustomerrorenabled-one-of-asp-net-s-hidden-gems.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38C7F3215F0F468F84107AC56FDFDD" ma:contentTypeVersion="0" ma:contentTypeDescription="Create a new document." ma:contentTypeScope="" ma:versionID="e90f3da23ef33c7e56c94d144b72357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78CF24B6-9F29-492E-B7A9-3E124AB8DA8A}">
  <ds:schemaRefs>
    <ds:schemaRef ds:uri="http://schemas.microsoft.com/sharepoint/v3/contenttype/forms"/>
  </ds:schemaRefs>
</ds:datastoreItem>
</file>

<file path=customXml/itemProps2.xml><?xml version="1.0" encoding="utf-8"?>
<ds:datastoreItem xmlns:ds="http://schemas.openxmlformats.org/officeDocument/2006/customXml" ds:itemID="{80D4D0E7-F051-4FC1-8FAD-E07DCB711E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2A63C6A-98B8-4AEB-AA1D-9B8CDC250B6F}">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4207</Words>
  <Characters>23986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ASP.NET MVC - CodePlex 5 Release Notes</vt:lpstr>
    </vt:vector>
  </TitlesOfParts>
  <LinksUpToDate>false</LinksUpToDate>
  <CharactersWithSpaces>28137</CharactersWithSpaces>
  <SharedDoc>false</SharedDoc>
  <HLinks>
    <vt:vector size="162" baseType="variant">
      <vt:variant>
        <vt:i4>2555962</vt:i4>
      </vt:variant>
      <vt:variant>
        <vt:i4>144</vt:i4>
      </vt:variant>
      <vt:variant>
        <vt:i4>0</vt:i4>
      </vt:variant>
      <vt:variant>
        <vt:i4>5</vt:i4>
      </vt:variant>
      <vt:variant>
        <vt:lpwstr/>
      </vt:variant>
      <vt:variant>
        <vt:lpwstr>_Helper_Improvements</vt:lpwstr>
      </vt:variant>
      <vt:variant>
        <vt:i4>4849751</vt:i4>
      </vt:variant>
      <vt:variant>
        <vt:i4>141</vt:i4>
      </vt:variant>
      <vt:variant>
        <vt:i4>0</vt:i4>
      </vt:variant>
      <vt:variant>
        <vt:i4>5</vt:i4>
      </vt:variant>
      <vt:variant>
        <vt:lpwstr>http://weblogs.asp.net/leftslipper/archive/2008/07/13/httpcontext-iscustomerrorenabled-one-of-asp-net-s-hidden-gems.aspx</vt:lpwstr>
      </vt:variant>
      <vt:variant>
        <vt:lpwstr/>
      </vt:variant>
      <vt:variant>
        <vt:i4>2162804</vt:i4>
      </vt:variant>
      <vt:variant>
        <vt:i4>138</vt:i4>
      </vt:variant>
      <vt:variant>
        <vt:i4>0</vt:i4>
      </vt:variant>
      <vt:variant>
        <vt:i4>5</vt:i4>
      </vt:variant>
      <vt:variant>
        <vt:lpwstr>http://codeplex.com/mvc</vt:lpwstr>
      </vt:variant>
      <vt:variant>
        <vt:lpwstr/>
      </vt:variant>
      <vt:variant>
        <vt:i4>2097201</vt:i4>
      </vt:variant>
      <vt:variant>
        <vt:i4>135</vt:i4>
      </vt:variant>
      <vt:variant>
        <vt:i4>0</vt:i4>
      </vt:variant>
      <vt:variant>
        <vt:i4>5</vt:i4>
      </vt:variant>
      <vt:variant>
        <vt:lpwstr>http://asp.net/</vt:lpwstr>
      </vt:variant>
      <vt:variant>
        <vt:lpwstr/>
      </vt:variant>
      <vt:variant>
        <vt:i4>4063341</vt:i4>
      </vt:variant>
      <vt:variant>
        <vt:i4>132</vt:i4>
      </vt:variant>
      <vt:variant>
        <vt:i4>0</vt:i4>
      </vt:variant>
      <vt:variant>
        <vt:i4>5</vt:i4>
      </vt:variant>
      <vt:variant>
        <vt:lpwstr>http://codeplex.com/aspnet</vt:lpwstr>
      </vt:variant>
      <vt:variant>
        <vt:lpwstr/>
      </vt:variant>
      <vt:variant>
        <vt:i4>8192051</vt:i4>
      </vt:variant>
      <vt:variant>
        <vt:i4>129</vt:i4>
      </vt:variant>
      <vt:variant>
        <vt:i4>0</vt:i4>
      </vt:variant>
      <vt:variant>
        <vt:i4>5</vt:i4>
      </vt:variant>
      <vt:variant>
        <vt:lpwstr>http://forums.asp.net/1146.aspx</vt:lpwstr>
      </vt:variant>
      <vt:variant>
        <vt:lpwstr/>
      </vt:variant>
      <vt:variant>
        <vt:i4>1179699</vt:i4>
      </vt:variant>
      <vt:variant>
        <vt:i4>122</vt:i4>
      </vt:variant>
      <vt:variant>
        <vt:i4>0</vt:i4>
      </vt:variant>
      <vt:variant>
        <vt:i4>5</vt:i4>
      </vt:variant>
      <vt:variant>
        <vt:lpwstr/>
      </vt:variant>
      <vt:variant>
        <vt:lpwstr>_Toc210044503</vt:lpwstr>
      </vt:variant>
      <vt:variant>
        <vt:i4>1179699</vt:i4>
      </vt:variant>
      <vt:variant>
        <vt:i4>116</vt:i4>
      </vt:variant>
      <vt:variant>
        <vt:i4>0</vt:i4>
      </vt:variant>
      <vt:variant>
        <vt:i4>5</vt:i4>
      </vt:variant>
      <vt:variant>
        <vt:lpwstr/>
      </vt:variant>
      <vt:variant>
        <vt:lpwstr>_Toc210044502</vt:lpwstr>
      </vt:variant>
      <vt:variant>
        <vt:i4>1179699</vt:i4>
      </vt:variant>
      <vt:variant>
        <vt:i4>110</vt:i4>
      </vt:variant>
      <vt:variant>
        <vt:i4>0</vt:i4>
      </vt:variant>
      <vt:variant>
        <vt:i4>5</vt:i4>
      </vt:variant>
      <vt:variant>
        <vt:lpwstr/>
      </vt:variant>
      <vt:variant>
        <vt:lpwstr>_Toc210044501</vt:lpwstr>
      </vt:variant>
      <vt:variant>
        <vt:i4>1179699</vt:i4>
      </vt:variant>
      <vt:variant>
        <vt:i4>104</vt:i4>
      </vt:variant>
      <vt:variant>
        <vt:i4>0</vt:i4>
      </vt:variant>
      <vt:variant>
        <vt:i4>5</vt:i4>
      </vt:variant>
      <vt:variant>
        <vt:lpwstr/>
      </vt:variant>
      <vt:variant>
        <vt:lpwstr>_Toc210044500</vt:lpwstr>
      </vt:variant>
      <vt:variant>
        <vt:i4>1769522</vt:i4>
      </vt:variant>
      <vt:variant>
        <vt:i4>98</vt:i4>
      </vt:variant>
      <vt:variant>
        <vt:i4>0</vt:i4>
      </vt:variant>
      <vt:variant>
        <vt:i4>5</vt:i4>
      </vt:variant>
      <vt:variant>
        <vt:lpwstr/>
      </vt:variant>
      <vt:variant>
        <vt:lpwstr>_Toc210044499</vt:lpwstr>
      </vt:variant>
      <vt:variant>
        <vt:i4>1769522</vt:i4>
      </vt:variant>
      <vt:variant>
        <vt:i4>92</vt:i4>
      </vt:variant>
      <vt:variant>
        <vt:i4>0</vt:i4>
      </vt:variant>
      <vt:variant>
        <vt:i4>5</vt:i4>
      </vt:variant>
      <vt:variant>
        <vt:lpwstr/>
      </vt:variant>
      <vt:variant>
        <vt:lpwstr>_Toc210044498</vt:lpwstr>
      </vt:variant>
      <vt:variant>
        <vt:i4>1769522</vt:i4>
      </vt:variant>
      <vt:variant>
        <vt:i4>86</vt:i4>
      </vt:variant>
      <vt:variant>
        <vt:i4>0</vt:i4>
      </vt:variant>
      <vt:variant>
        <vt:i4>5</vt:i4>
      </vt:variant>
      <vt:variant>
        <vt:lpwstr/>
      </vt:variant>
      <vt:variant>
        <vt:lpwstr>_Toc210044497</vt:lpwstr>
      </vt:variant>
      <vt:variant>
        <vt:i4>1769522</vt:i4>
      </vt:variant>
      <vt:variant>
        <vt:i4>80</vt:i4>
      </vt:variant>
      <vt:variant>
        <vt:i4>0</vt:i4>
      </vt:variant>
      <vt:variant>
        <vt:i4>5</vt:i4>
      </vt:variant>
      <vt:variant>
        <vt:lpwstr/>
      </vt:variant>
      <vt:variant>
        <vt:lpwstr>_Toc210044496</vt:lpwstr>
      </vt:variant>
      <vt:variant>
        <vt:i4>1769522</vt:i4>
      </vt:variant>
      <vt:variant>
        <vt:i4>74</vt:i4>
      </vt:variant>
      <vt:variant>
        <vt:i4>0</vt:i4>
      </vt:variant>
      <vt:variant>
        <vt:i4>5</vt:i4>
      </vt:variant>
      <vt:variant>
        <vt:lpwstr/>
      </vt:variant>
      <vt:variant>
        <vt:lpwstr>_Toc210044495</vt:lpwstr>
      </vt:variant>
      <vt:variant>
        <vt:i4>1769522</vt:i4>
      </vt:variant>
      <vt:variant>
        <vt:i4>68</vt:i4>
      </vt:variant>
      <vt:variant>
        <vt:i4>0</vt:i4>
      </vt:variant>
      <vt:variant>
        <vt:i4>5</vt:i4>
      </vt:variant>
      <vt:variant>
        <vt:lpwstr/>
      </vt:variant>
      <vt:variant>
        <vt:lpwstr>_Toc210044494</vt:lpwstr>
      </vt:variant>
      <vt:variant>
        <vt:i4>1769522</vt:i4>
      </vt:variant>
      <vt:variant>
        <vt:i4>62</vt:i4>
      </vt:variant>
      <vt:variant>
        <vt:i4>0</vt:i4>
      </vt:variant>
      <vt:variant>
        <vt:i4>5</vt:i4>
      </vt:variant>
      <vt:variant>
        <vt:lpwstr/>
      </vt:variant>
      <vt:variant>
        <vt:lpwstr>_Toc210044493</vt:lpwstr>
      </vt:variant>
      <vt:variant>
        <vt:i4>1769522</vt:i4>
      </vt:variant>
      <vt:variant>
        <vt:i4>56</vt:i4>
      </vt:variant>
      <vt:variant>
        <vt:i4>0</vt:i4>
      </vt:variant>
      <vt:variant>
        <vt:i4>5</vt:i4>
      </vt:variant>
      <vt:variant>
        <vt:lpwstr/>
      </vt:variant>
      <vt:variant>
        <vt:lpwstr>_Toc210044492</vt:lpwstr>
      </vt:variant>
      <vt:variant>
        <vt:i4>1769522</vt:i4>
      </vt:variant>
      <vt:variant>
        <vt:i4>50</vt:i4>
      </vt:variant>
      <vt:variant>
        <vt:i4>0</vt:i4>
      </vt:variant>
      <vt:variant>
        <vt:i4>5</vt:i4>
      </vt:variant>
      <vt:variant>
        <vt:lpwstr/>
      </vt:variant>
      <vt:variant>
        <vt:lpwstr>_Toc210044491</vt:lpwstr>
      </vt:variant>
      <vt:variant>
        <vt:i4>1769522</vt:i4>
      </vt:variant>
      <vt:variant>
        <vt:i4>44</vt:i4>
      </vt:variant>
      <vt:variant>
        <vt:i4>0</vt:i4>
      </vt:variant>
      <vt:variant>
        <vt:i4>5</vt:i4>
      </vt:variant>
      <vt:variant>
        <vt:lpwstr/>
      </vt:variant>
      <vt:variant>
        <vt:lpwstr>_Toc210044490</vt:lpwstr>
      </vt:variant>
      <vt:variant>
        <vt:i4>1703986</vt:i4>
      </vt:variant>
      <vt:variant>
        <vt:i4>38</vt:i4>
      </vt:variant>
      <vt:variant>
        <vt:i4>0</vt:i4>
      </vt:variant>
      <vt:variant>
        <vt:i4>5</vt:i4>
      </vt:variant>
      <vt:variant>
        <vt:lpwstr/>
      </vt:variant>
      <vt:variant>
        <vt:lpwstr>_Toc210044489</vt:lpwstr>
      </vt:variant>
      <vt:variant>
        <vt:i4>1703986</vt:i4>
      </vt:variant>
      <vt:variant>
        <vt:i4>32</vt:i4>
      </vt:variant>
      <vt:variant>
        <vt:i4>0</vt:i4>
      </vt:variant>
      <vt:variant>
        <vt:i4>5</vt:i4>
      </vt:variant>
      <vt:variant>
        <vt:lpwstr/>
      </vt:variant>
      <vt:variant>
        <vt:lpwstr>_Toc210044488</vt:lpwstr>
      </vt:variant>
      <vt:variant>
        <vt:i4>1703986</vt:i4>
      </vt:variant>
      <vt:variant>
        <vt:i4>26</vt:i4>
      </vt:variant>
      <vt:variant>
        <vt:i4>0</vt:i4>
      </vt:variant>
      <vt:variant>
        <vt:i4>5</vt:i4>
      </vt:variant>
      <vt:variant>
        <vt:lpwstr/>
      </vt:variant>
      <vt:variant>
        <vt:lpwstr>_Toc210044487</vt:lpwstr>
      </vt:variant>
      <vt:variant>
        <vt:i4>1703986</vt:i4>
      </vt:variant>
      <vt:variant>
        <vt:i4>20</vt:i4>
      </vt:variant>
      <vt:variant>
        <vt:i4>0</vt:i4>
      </vt:variant>
      <vt:variant>
        <vt:i4>5</vt:i4>
      </vt:variant>
      <vt:variant>
        <vt:lpwstr/>
      </vt:variant>
      <vt:variant>
        <vt:lpwstr>_Toc210044486</vt:lpwstr>
      </vt:variant>
      <vt:variant>
        <vt:i4>1703986</vt:i4>
      </vt:variant>
      <vt:variant>
        <vt:i4>14</vt:i4>
      </vt:variant>
      <vt:variant>
        <vt:i4>0</vt:i4>
      </vt:variant>
      <vt:variant>
        <vt:i4>5</vt:i4>
      </vt:variant>
      <vt:variant>
        <vt:lpwstr/>
      </vt:variant>
      <vt:variant>
        <vt:lpwstr>_Toc210044485</vt:lpwstr>
      </vt:variant>
      <vt:variant>
        <vt:i4>1703986</vt:i4>
      </vt:variant>
      <vt:variant>
        <vt:i4>8</vt:i4>
      </vt:variant>
      <vt:variant>
        <vt:i4>0</vt:i4>
      </vt:variant>
      <vt:variant>
        <vt:i4>5</vt:i4>
      </vt:variant>
      <vt:variant>
        <vt:lpwstr/>
      </vt:variant>
      <vt:variant>
        <vt:lpwstr>_Toc210044484</vt:lpwstr>
      </vt:variant>
      <vt:variant>
        <vt:i4>1703986</vt:i4>
      </vt:variant>
      <vt:variant>
        <vt:i4>2</vt:i4>
      </vt:variant>
      <vt:variant>
        <vt:i4>0</vt:i4>
      </vt:variant>
      <vt:variant>
        <vt:i4>5</vt:i4>
      </vt:variant>
      <vt:variant>
        <vt:lpwstr/>
      </vt:variant>
      <vt:variant>
        <vt:lpwstr>_Toc210044483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ASP.NET MVC - CodePlex 5 Release Notes</dc:title>
  <dc:creator/>
  <cp:lastModifiedBy/>
  <cp:revision>1</cp:revision>
  <dcterms:created xsi:type="dcterms:W3CDTF">2008-10-09T16:58:00Z</dcterms:created>
  <dcterms:modified xsi:type="dcterms:W3CDTF">2008-10-09T16:58:00Z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Milestone">
    <vt:lpwstr>MQ</vt:lpwstr>
  </property>
  <property fmtid="{D5CDD505-2E9C-101B-9397-08002B2CF9AE}" pid="4" name="Document Type">
    <vt:lpwstr>Presentation</vt:lpwstr>
  </property>
  <property fmtid="{D5CDD505-2E9C-101B-9397-08002B2CF9AE}" pid="5" name="Subject">
    <vt:lpwstr/>
  </property>
  <property fmtid="{D5CDD505-2E9C-101B-9397-08002B2CF9AE}" pid="6" name="Keywords">
    <vt:lpwstr/>
  </property>
  <property fmtid="{D5CDD505-2E9C-101B-9397-08002B2CF9AE}" pid="7" name="_Author">
    <vt:lpwstr/>
  </property>
  <property fmtid="{D5CDD505-2E9C-101B-9397-08002B2CF9AE}" pid="8" name="_Category">
    <vt:lpwstr/>
  </property>
  <property fmtid="{D5CDD505-2E9C-101B-9397-08002B2CF9AE}" pid="9" name="Categories">
    <vt:lpwstr/>
  </property>
  <property fmtid="{D5CDD505-2E9C-101B-9397-08002B2CF9AE}" pid="10" name="Approval Level">
    <vt:lpwstr/>
  </property>
  <property fmtid="{D5CDD505-2E9C-101B-9397-08002B2CF9AE}" pid="11" name="_Comments">
    <vt:lpwstr/>
  </property>
  <property fmtid="{D5CDD505-2E9C-101B-9397-08002B2CF9AE}" pid="12" name="Assigned To">
    <vt:lpwstr/>
  </property>
</Properties>
</file>