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B1" w:rsidRPr="00EE02FE" w:rsidRDefault="004505B1" w:rsidP="004505B1">
      <w:pPr>
        <w:pStyle w:val="Heading1"/>
        <w:spacing w:before="0" w:after="0"/>
        <w:jc w:val="both"/>
        <w:rPr>
          <w:rFonts w:ascii="Calibri" w:hAnsi="Calibri"/>
          <w:noProof/>
          <w:sz w:val="28"/>
          <w:lang w:bidi="ar-SA"/>
        </w:rPr>
      </w:pPr>
      <w:r w:rsidRPr="00EE02FE">
        <w:rPr>
          <w:rFonts w:ascii="Calibri" w:hAnsi="Calibri"/>
          <w:noProof/>
          <w:sz w:val="28"/>
          <w:lang w:bidi="ar-SA"/>
        </w:rPr>
        <w:t xml:space="preserve">Role-Based Template for SharePoint My Sites: </w:t>
      </w:r>
      <w:r w:rsidR="007C6C6F">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1pt;margin-top:-119.25pt;width:191.85pt;height:48pt;rotation:-360;z-index:251658240;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6" inset="3.6pt,,3.6pt">
              <w:txbxContent>
                <w:p w:rsidR="004505B1" w:rsidRDefault="004505B1" w:rsidP="004505B1">
                  <w:pPr>
                    <w:pBdr>
                      <w:top w:val="single" w:sz="8" w:space="10" w:color="FFFFFF"/>
                      <w:bottom w:val="single" w:sz="8" w:space="10" w:color="FFFFFF"/>
                    </w:pBdr>
                    <w:jc w:val="center"/>
                    <w:rPr>
                      <w:b/>
                      <w:i/>
                      <w:color w:val="FFFFFF"/>
                      <w:sz w:val="24"/>
                    </w:rPr>
                  </w:pPr>
                  <w:r w:rsidRPr="007E01D6">
                    <w:rPr>
                      <w:b/>
                      <w:i/>
                      <w:color w:val="FFFFFF"/>
                      <w:sz w:val="24"/>
                    </w:rPr>
                    <w:t xml:space="preserve">Technical </w:t>
                  </w:r>
                  <w:r>
                    <w:rPr>
                      <w:b/>
                      <w:i/>
                      <w:color w:val="FFFFFF"/>
                      <w:sz w:val="24"/>
                    </w:rPr>
                    <w:t>Overview for</w:t>
                  </w:r>
                </w:p>
                <w:p w:rsidR="004505B1" w:rsidRDefault="004505B1" w:rsidP="004505B1">
                  <w:pPr>
                    <w:pBdr>
                      <w:top w:val="single" w:sz="8" w:space="10" w:color="FFFFFF"/>
                      <w:bottom w:val="single" w:sz="8" w:space="10" w:color="FFFFFF"/>
                    </w:pBdr>
                    <w:jc w:val="center"/>
                    <w:rPr>
                      <w:i/>
                      <w:color w:val="FFFFFF"/>
                      <w:sz w:val="24"/>
                    </w:rPr>
                  </w:pPr>
                  <w:r>
                    <w:rPr>
                      <w:b/>
                      <w:i/>
                      <w:color w:val="FFFFFF"/>
                      <w:sz w:val="24"/>
                    </w:rPr>
                    <w:t>IT Professionals</w:t>
                  </w:r>
                </w:p>
              </w:txbxContent>
            </v:textbox>
            <w10:wrap type="square" anchorx="margin" anchory="margin"/>
          </v:shape>
        </w:pict>
      </w:r>
      <w:r w:rsidR="000062F2">
        <w:rPr>
          <w:rFonts w:ascii="Calibri" w:hAnsi="Calibri"/>
          <w:noProof/>
          <w:sz w:val="28"/>
          <w:lang w:bidi="ar-SA"/>
        </w:rPr>
        <w:t>HR</w:t>
      </w:r>
      <w:r w:rsidR="00521F9C">
        <w:rPr>
          <w:rFonts w:ascii="Calibri" w:hAnsi="Calibri"/>
          <w:noProof/>
          <w:sz w:val="28"/>
          <w:lang w:bidi="ar-SA"/>
        </w:rPr>
        <w:t xml:space="preserve"> Manager</w:t>
      </w:r>
    </w:p>
    <w:p w:rsidR="004505B1" w:rsidRPr="00237720" w:rsidRDefault="004505B1" w:rsidP="004505B1">
      <w:pPr>
        <w:pStyle w:val="BodytextChar"/>
        <w:spacing w:after="0" w:line="360" w:lineRule="exact"/>
        <w:ind w:left="-360"/>
        <w:jc w:val="both"/>
        <w:rPr>
          <w:rFonts w:ascii="Calibri" w:hAnsi="Calibri"/>
          <w:b/>
          <w:sz w:val="22"/>
        </w:rPr>
      </w:pPr>
      <w:r w:rsidRPr="00237720">
        <w:rPr>
          <w:rFonts w:ascii="Calibri" w:hAnsi="Calibri"/>
          <w:b/>
          <w:sz w:val="22"/>
        </w:rPr>
        <w:t>Template Data and Integration</w:t>
      </w:r>
    </w:p>
    <w:p w:rsidR="004505B1" w:rsidRPr="003C4B17" w:rsidRDefault="004505B1" w:rsidP="004505B1">
      <w:pPr>
        <w:spacing w:line="360" w:lineRule="exact"/>
        <w:jc w:val="both"/>
        <w:rPr>
          <w:rFonts w:ascii="Calibri" w:hAnsi="Calibri" w:cs="Arial"/>
          <w:color w:val="000000"/>
          <w:sz w:val="19"/>
          <w:szCs w:val="19"/>
        </w:rPr>
      </w:pPr>
      <w:r w:rsidRPr="000564AE">
        <w:rPr>
          <w:rFonts w:ascii="Calibri" w:hAnsi="Calibri" w:cs="Arial"/>
          <w:color w:val="000000"/>
          <w:sz w:val="19"/>
          <w:szCs w:val="19"/>
        </w:rPr>
        <w:t>Role-Based Templates for SharePoint</w:t>
      </w:r>
      <w:r w:rsidRPr="000564AE">
        <w:rPr>
          <w:rFonts w:ascii="Calibri" w:hAnsi="Calibri"/>
          <w:b/>
          <w:sz w:val="19"/>
          <w:szCs w:val="19"/>
        </w:rPr>
        <w:t>®</w:t>
      </w:r>
      <w:r w:rsidRPr="000564AE">
        <w:rPr>
          <w:rFonts w:ascii="Calibri" w:hAnsi="Calibri" w:cs="Arial"/>
          <w:color w:val="000000"/>
          <w:sz w:val="19"/>
          <w:szCs w:val="19"/>
        </w:rPr>
        <w:t xml:space="preserve"> My Sites are pre-configured to display, in a common environment, role-relevant data from sources such as line of business systems, desktop tools, and portals. The templates make use of </w:t>
      </w:r>
      <w:r>
        <w:rPr>
          <w:rFonts w:ascii="Calibri" w:hAnsi="Calibri" w:cs="Arial"/>
          <w:color w:val="000000"/>
          <w:sz w:val="19"/>
          <w:szCs w:val="19"/>
        </w:rPr>
        <w:t>Microsoft</w:t>
      </w:r>
      <w:r w:rsidRPr="000564AE">
        <w:rPr>
          <w:rFonts w:ascii="Calibri" w:hAnsi="Calibri"/>
          <w:b/>
          <w:sz w:val="19"/>
          <w:szCs w:val="19"/>
        </w:rPr>
        <w:t>®</w:t>
      </w:r>
      <w:r>
        <w:rPr>
          <w:rFonts w:ascii="Calibri" w:hAnsi="Calibri"/>
          <w:b/>
          <w:sz w:val="19"/>
          <w:szCs w:val="19"/>
        </w:rPr>
        <w:t xml:space="preserve"> </w:t>
      </w:r>
      <w:r w:rsidRPr="000564AE">
        <w:rPr>
          <w:rFonts w:ascii="Calibri" w:hAnsi="Calibri" w:cs="Arial"/>
          <w:color w:val="000000"/>
          <w:sz w:val="19"/>
          <w:szCs w:val="19"/>
        </w:rPr>
        <w:t>Office SharePoint Server 2007 capabilities, such as audience targeting, key performance indicators (KPIs), workflows, Excel</w:t>
      </w:r>
      <w:r w:rsidRPr="000564AE">
        <w:rPr>
          <w:rFonts w:ascii="Calibri" w:hAnsi="Calibri"/>
          <w:b/>
          <w:sz w:val="19"/>
          <w:szCs w:val="19"/>
        </w:rPr>
        <w:t>®</w:t>
      </w:r>
      <w:r w:rsidRPr="000564AE">
        <w:rPr>
          <w:rFonts w:ascii="Calibri" w:hAnsi="Calibri" w:cs="Arial"/>
          <w:color w:val="000000"/>
          <w:sz w:val="19"/>
          <w:szCs w:val="19"/>
        </w:rPr>
        <w:t xml:space="preserve"> services, Business Data Catalog (BDC), and others. IT departments can integrate the Role-Based Templates for SharePoint My Sites with existing systems, as well as customize, extend and even replicate them. This enables quick deployment of role-based portals and provides cost-effective and easy-to-use solutions that integrate with important IT investments.</w:t>
      </w:r>
      <w:r w:rsidR="003C4B17">
        <w:rPr>
          <w:rFonts w:ascii="Calibri" w:hAnsi="Calibri" w:cs="Arial"/>
          <w:color w:val="000000"/>
          <w:sz w:val="19"/>
          <w:szCs w:val="19"/>
        </w:rPr>
        <w:t xml:space="preserve"> </w:t>
      </w:r>
      <w:r w:rsidRPr="000564AE">
        <w:rPr>
          <w:rFonts w:ascii="Calibri" w:hAnsi="Calibri" w:cs="Arial"/>
          <w:color w:val="000000"/>
          <w:sz w:val="19"/>
          <w:szCs w:val="19"/>
        </w:rPr>
        <w:t>The templates are built using existing out-of-the-box SharePoint Web parts, and are flexible, providing a starting point for custom development. They come with a sample SQL Server™ 2005 database, a BDC application file and a SQL Server 2005 Analysis Services (SSAS) cube to show sample data.</w:t>
      </w:r>
      <w:r>
        <w:rPr>
          <w:rFonts w:ascii="Calibri" w:hAnsi="Calibri" w:cs="Arial"/>
          <w:color w:val="000000"/>
          <w:sz w:val="19"/>
          <w:szCs w:val="19"/>
        </w:rPr>
        <w:t xml:space="preserve"> This datasheet describes the web parts and functionality Microsoft used when designing the templates. The role-based My Site template Setup Guide explains in detail how to configure them for your own data</w:t>
      </w:r>
      <w:r w:rsidRPr="00741435">
        <w:rPr>
          <w:rFonts w:ascii="Calibri" w:hAnsi="Calibri" w:cs="Arial"/>
          <w:color w:val="000000"/>
          <w:sz w:val="19"/>
          <w:szCs w:val="19"/>
        </w:rPr>
        <w:t>.</w:t>
      </w:r>
    </w:p>
    <w:p w:rsidR="004505B1" w:rsidRDefault="004505B1" w:rsidP="00DB7816">
      <w:pPr>
        <w:pStyle w:val="Heading3"/>
        <w:spacing w:before="0" w:after="0" w:line="280" w:lineRule="exact"/>
        <w:jc w:val="both"/>
        <w:rPr>
          <w:rFonts w:ascii="Calibri" w:hAnsi="Calibri"/>
          <w:sz w:val="22"/>
        </w:rPr>
      </w:pPr>
    </w:p>
    <w:p w:rsidR="004505B1" w:rsidRPr="000564AE" w:rsidRDefault="003C4B17" w:rsidP="004505B1">
      <w:pPr>
        <w:pStyle w:val="Heading3"/>
        <w:spacing w:before="0" w:after="0" w:line="360" w:lineRule="exact"/>
        <w:jc w:val="both"/>
        <w:rPr>
          <w:rFonts w:ascii="Calibri" w:hAnsi="Calibri"/>
          <w:sz w:val="22"/>
        </w:rPr>
      </w:pPr>
      <w:r>
        <w:rPr>
          <w:rFonts w:ascii="Calibri" w:hAnsi="Calibri"/>
          <w:noProof/>
          <w:sz w:val="22"/>
        </w:rPr>
        <w:drawing>
          <wp:anchor distT="0" distB="0" distL="114300" distR="114300" simplePos="0" relativeHeight="251659264" behindDoc="1" locked="0" layoutInCell="1" allowOverlap="1">
            <wp:simplePos x="0" y="0"/>
            <wp:positionH relativeFrom="column">
              <wp:posOffset>3522345</wp:posOffset>
            </wp:positionH>
            <wp:positionV relativeFrom="paragraph">
              <wp:posOffset>77470</wp:posOffset>
            </wp:positionV>
            <wp:extent cx="2562225" cy="1651000"/>
            <wp:effectExtent l="133350" t="76200" r="123825" b="82550"/>
            <wp:wrapTight wrapText="bothSides">
              <wp:wrapPolygon edited="0">
                <wp:start x="-482" y="-997"/>
                <wp:lineTo x="-1124" y="748"/>
                <wp:lineTo x="-1124" y="20686"/>
                <wp:lineTo x="-482" y="22680"/>
                <wp:lineTo x="21841" y="22680"/>
                <wp:lineTo x="22162" y="22680"/>
                <wp:lineTo x="22644" y="19938"/>
                <wp:lineTo x="22483" y="18942"/>
                <wp:lineTo x="22483" y="2991"/>
                <wp:lineTo x="22644" y="1495"/>
                <wp:lineTo x="22323" y="-748"/>
                <wp:lineTo x="21841" y="-997"/>
                <wp:lineTo x="-482" y="-99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62225"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505B1" w:rsidRPr="000564AE">
        <w:rPr>
          <w:rFonts w:ascii="Calibri" w:hAnsi="Calibri"/>
          <w:sz w:val="22"/>
        </w:rPr>
        <w:t>Description of Template</w:t>
      </w:r>
    </w:p>
    <w:p w:rsidR="004505B1" w:rsidRPr="001F4665" w:rsidRDefault="001F4665" w:rsidP="004505B1">
      <w:pPr>
        <w:pStyle w:val="BodytextChar"/>
        <w:spacing w:after="0" w:line="360" w:lineRule="exact"/>
        <w:jc w:val="both"/>
        <w:rPr>
          <w:rFonts w:ascii="Calibri" w:hAnsi="Calibri"/>
          <w:sz w:val="19"/>
          <w:szCs w:val="19"/>
        </w:rPr>
      </w:pPr>
      <w:r w:rsidRPr="001F4665">
        <w:rPr>
          <w:rFonts w:ascii="Calibri" w:hAnsi="Calibri"/>
          <w:sz w:val="19"/>
          <w:szCs w:val="19"/>
        </w:rPr>
        <w:t xml:space="preserve">The HR Manager role-based template for SharePoint My Sites </w:t>
      </w:r>
      <w:r w:rsidRPr="001F4665">
        <w:rPr>
          <w:rFonts w:ascii="Calibri" w:hAnsi="Calibri" w:cs="Tahoma"/>
          <w:sz w:val="19"/>
          <w:szCs w:val="19"/>
        </w:rPr>
        <w:t xml:space="preserve">helps </w:t>
      </w:r>
      <w:r w:rsidRPr="001F4665">
        <w:rPr>
          <w:rFonts w:ascii="Calibri" w:hAnsi="Calibri"/>
          <w:sz w:val="19"/>
          <w:szCs w:val="19"/>
        </w:rPr>
        <w:t>HR Managers keep a tab on the employee composition and distribution within the organization. During the performance review cycle, the template provides information on the status of performance reviews and helps the HR Manager in quickly identifying bottlenecks associated with it. As a part of employee engagement, the template displays various activities conducted on a monthly basis. It also displays details about training conducted for employees under various categories</w:t>
      </w:r>
      <w:r w:rsidR="002E6A0F">
        <w:rPr>
          <w:rFonts w:ascii="Calibri" w:hAnsi="Calibri"/>
          <w:sz w:val="19"/>
          <w:szCs w:val="19"/>
        </w:rPr>
        <w:t xml:space="preserve">, info </w:t>
      </w:r>
      <w:r w:rsidR="002E6A0F" w:rsidRPr="001F4665">
        <w:rPr>
          <w:rFonts w:ascii="Calibri" w:hAnsi="Calibri"/>
          <w:sz w:val="19"/>
          <w:szCs w:val="19"/>
        </w:rPr>
        <w:t>about attrition rates at the organization and business unit level</w:t>
      </w:r>
      <w:r w:rsidR="002E6A0F">
        <w:rPr>
          <w:rFonts w:ascii="Calibri" w:hAnsi="Calibri"/>
          <w:sz w:val="19"/>
          <w:szCs w:val="19"/>
        </w:rPr>
        <w:t xml:space="preserve">, </w:t>
      </w:r>
      <w:r w:rsidR="002E6A0F" w:rsidRPr="001F4665">
        <w:rPr>
          <w:rFonts w:ascii="Calibri" w:hAnsi="Calibri"/>
          <w:sz w:val="19"/>
          <w:szCs w:val="19"/>
        </w:rPr>
        <w:t>shows job opening details and employee referrals along with interview schedules for hiring to help with recruitment management</w:t>
      </w:r>
      <w:r w:rsidRPr="001F4665">
        <w:rPr>
          <w:rFonts w:ascii="Calibri" w:hAnsi="Calibri"/>
          <w:sz w:val="19"/>
          <w:szCs w:val="19"/>
        </w:rPr>
        <w:t>.</w:t>
      </w:r>
    </w:p>
    <w:p w:rsidR="004505B1" w:rsidRDefault="004505B1" w:rsidP="00DB7816">
      <w:pPr>
        <w:pStyle w:val="BodytextChar"/>
        <w:spacing w:after="0" w:line="280" w:lineRule="exact"/>
        <w:jc w:val="both"/>
        <w:rPr>
          <w:rFonts w:ascii="Calibri" w:hAnsi="Calibri"/>
        </w:rPr>
      </w:pPr>
    </w:p>
    <w:p w:rsidR="004505B1" w:rsidRDefault="004505B1" w:rsidP="004505B1">
      <w:pPr>
        <w:spacing w:line="360" w:lineRule="exact"/>
        <w:ind w:left="-360"/>
        <w:jc w:val="both"/>
        <w:outlineLvl w:val="2"/>
        <w:rPr>
          <w:rFonts w:ascii="Calibri" w:hAnsi="Calibri" w:cs="Arial"/>
          <w:b/>
          <w:sz w:val="22"/>
        </w:rPr>
      </w:pPr>
      <w:r w:rsidRPr="00356182">
        <w:rPr>
          <w:rFonts w:ascii="Calibri" w:hAnsi="Calibri" w:cs="Arial"/>
          <w:b/>
          <w:sz w:val="22"/>
        </w:rPr>
        <w:t>Custom</w:t>
      </w:r>
      <w:r>
        <w:rPr>
          <w:rFonts w:ascii="Calibri" w:hAnsi="Calibri" w:cs="Arial"/>
          <w:b/>
          <w:sz w:val="22"/>
        </w:rPr>
        <w:t>ized</w:t>
      </w:r>
      <w:r w:rsidRPr="00356182">
        <w:rPr>
          <w:rFonts w:ascii="Calibri" w:hAnsi="Calibri" w:cs="Arial"/>
          <w:b/>
          <w:sz w:val="22"/>
        </w:rPr>
        <w:t xml:space="preserve"> Pages and Web Parts Utilized in this Role-Based </w:t>
      </w:r>
      <w:r w:rsidR="00F3486E">
        <w:rPr>
          <w:rFonts w:ascii="Calibri" w:hAnsi="Calibri" w:cs="Arial"/>
          <w:b/>
          <w:sz w:val="22"/>
        </w:rPr>
        <w:t xml:space="preserve">My Site </w:t>
      </w:r>
      <w:r w:rsidRPr="00356182">
        <w:rPr>
          <w:rFonts w:ascii="Calibri" w:hAnsi="Calibri" w:cs="Arial"/>
          <w:b/>
          <w:sz w:val="22"/>
        </w:rPr>
        <w:t>Template</w:t>
      </w:r>
    </w:p>
    <w:p w:rsidR="004505B1" w:rsidRDefault="004505B1" w:rsidP="002E6A0F">
      <w:pPr>
        <w:widowControl w:val="0"/>
        <w:spacing w:line="360" w:lineRule="exact"/>
        <w:jc w:val="both"/>
        <w:outlineLvl w:val="2"/>
        <w:rPr>
          <w:rFonts w:ascii="Calibri" w:hAnsi="Calibri" w:cs="Arial"/>
          <w:sz w:val="19"/>
          <w:szCs w:val="19"/>
        </w:rPr>
      </w:pPr>
      <w:r w:rsidRPr="000564AE">
        <w:rPr>
          <w:rFonts w:ascii="Calibri" w:hAnsi="Calibri" w:cs="Arial"/>
          <w:sz w:val="19"/>
          <w:szCs w:val="19"/>
        </w:rPr>
        <w:t xml:space="preserve">The following is a list of all the custom pages that make up the </w:t>
      </w:r>
      <w:r w:rsidR="00B81DA6">
        <w:rPr>
          <w:rFonts w:ascii="Calibri" w:hAnsi="Calibri" w:cs="Arial"/>
          <w:sz w:val="19"/>
          <w:szCs w:val="19"/>
        </w:rPr>
        <w:t>HR Manager</w:t>
      </w:r>
      <w:r>
        <w:rPr>
          <w:rFonts w:ascii="Calibri" w:hAnsi="Calibri" w:cs="Arial"/>
          <w:sz w:val="19"/>
          <w:szCs w:val="19"/>
        </w:rPr>
        <w:t xml:space="preserve"> r</w:t>
      </w:r>
      <w:r w:rsidRPr="000564AE">
        <w:rPr>
          <w:rFonts w:ascii="Calibri" w:hAnsi="Calibri" w:cs="Arial"/>
          <w:sz w:val="19"/>
          <w:szCs w:val="19"/>
        </w:rPr>
        <w:t>ole-</w:t>
      </w:r>
      <w:r>
        <w:rPr>
          <w:rFonts w:ascii="Calibri" w:hAnsi="Calibri" w:cs="Arial"/>
          <w:sz w:val="19"/>
          <w:szCs w:val="19"/>
        </w:rPr>
        <w:t>b</w:t>
      </w:r>
      <w:r w:rsidRPr="000564AE">
        <w:rPr>
          <w:rFonts w:ascii="Calibri" w:hAnsi="Calibri" w:cs="Arial"/>
          <w:sz w:val="19"/>
          <w:szCs w:val="19"/>
        </w:rPr>
        <w:t xml:space="preserve">ased </w:t>
      </w:r>
      <w:r>
        <w:rPr>
          <w:rFonts w:ascii="Calibri" w:hAnsi="Calibri" w:cs="Arial"/>
          <w:sz w:val="19"/>
          <w:szCs w:val="19"/>
        </w:rPr>
        <w:t>My Site t</w:t>
      </w:r>
      <w:r w:rsidRPr="000564AE">
        <w:rPr>
          <w:rFonts w:ascii="Calibri" w:hAnsi="Calibri" w:cs="Arial"/>
          <w:sz w:val="19"/>
          <w:szCs w:val="19"/>
        </w:rPr>
        <w:t xml:space="preserve">emplate. Also included is a description of the web parts </w:t>
      </w:r>
      <w:r>
        <w:rPr>
          <w:rFonts w:ascii="Calibri" w:hAnsi="Calibri" w:cs="Arial"/>
          <w:sz w:val="19"/>
          <w:szCs w:val="19"/>
        </w:rPr>
        <w:t>utilized on</w:t>
      </w:r>
      <w:r w:rsidRPr="000564AE">
        <w:rPr>
          <w:rFonts w:ascii="Calibri" w:hAnsi="Calibri" w:cs="Arial"/>
          <w:sz w:val="19"/>
          <w:szCs w:val="19"/>
        </w:rPr>
        <w:t xml:space="preserve"> each page.</w:t>
      </w:r>
    </w:p>
    <w:p w:rsidR="003C4B17" w:rsidRDefault="003C4B17" w:rsidP="000B5377">
      <w:pPr>
        <w:spacing w:line="280" w:lineRule="exact"/>
        <w:jc w:val="both"/>
        <w:outlineLvl w:val="2"/>
        <w:rPr>
          <w:rFonts w:ascii="Calibri" w:hAnsi="Calibri" w:cs="Arial"/>
          <w:b/>
          <w:sz w:val="19"/>
          <w:szCs w:val="19"/>
        </w:rPr>
      </w:pPr>
    </w:p>
    <w:p w:rsidR="004505B1" w:rsidRPr="000564AE" w:rsidRDefault="004505B1" w:rsidP="000B5377">
      <w:pPr>
        <w:widowControl w:val="0"/>
        <w:spacing w:line="320" w:lineRule="exact"/>
        <w:jc w:val="both"/>
        <w:outlineLvl w:val="2"/>
        <w:rPr>
          <w:rFonts w:ascii="Calibri" w:hAnsi="Calibri" w:cs="Arial"/>
          <w:sz w:val="19"/>
          <w:szCs w:val="19"/>
        </w:rPr>
      </w:pPr>
      <w:r w:rsidRPr="000564AE">
        <w:rPr>
          <w:rFonts w:ascii="Calibri" w:hAnsi="Calibri" w:cs="Arial"/>
          <w:b/>
          <w:sz w:val="19"/>
          <w:szCs w:val="19"/>
        </w:rPr>
        <w:t xml:space="preserve">Today:  </w:t>
      </w:r>
      <w:r w:rsidRPr="000564AE">
        <w:rPr>
          <w:rFonts w:ascii="Calibri" w:hAnsi="Calibri" w:cs="Arial"/>
          <w:i/>
          <w:sz w:val="19"/>
          <w:szCs w:val="19"/>
        </w:rPr>
        <w:t>Provides a quick glance into the user’s personal inbox, calendar and task list</w:t>
      </w:r>
      <w:r w:rsidRPr="000564AE">
        <w:rPr>
          <w:rFonts w:ascii="Calibri" w:hAnsi="Calibri"/>
          <w:i/>
          <w:sz w:val="19"/>
          <w:szCs w:val="19"/>
        </w:rPr>
        <w:t>. It also displays user tasks assigned to them on SharePoint sites.</w:t>
      </w:r>
    </w:p>
    <w:p w:rsidR="004505B1" w:rsidRPr="000564AE" w:rsidRDefault="004505B1" w:rsidP="004505B1">
      <w:pPr>
        <w:pStyle w:val="ListParagraph"/>
        <w:widowControl w:val="0"/>
        <w:numPr>
          <w:ilvl w:val="0"/>
          <w:numId w:val="3"/>
        </w:numPr>
        <w:spacing w:line="360" w:lineRule="exact"/>
        <w:ind w:left="360"/>
        <w:jc w:val="both"/>
        <w:outlineLvl w:val="2"/>
        <w:rPr>
          <w:rFonts w:ascii="Calibri" w:hAnsi="Calibri" w:cs="Arial"/>
          <w:sz w:val="19"/>
          <w:szCs w:val="19"/>
        </w:rPr>
      </w:pPr>
      <w:r w:rsidRPr="000564AE">
        <w:rPr>
          <w:rFonts w:ascii="Calibri" w:hAnsi="Calibri" w:cs="Arial"/>
          <w:b/>
          <w:bCs/>
          <w:sz w:val="19"/>
          <w:szCs w:val="19"/>
        </w:rPr>
        <w:t>My Inbox</w:t>
      </w:r>
      <w:r w:rsidRPr="000564AE">
        <w:rPr>
          <w:rFonts w:ascii="Calibri" w:hAnsi="Calibri" w:cs="Arial"/>
          <w:bCs/>
          <w:sz w:val="19"/>
          <w:szCs w:val="19"/>
        </w:rPr>
        <w:t xml:space="preserve">, </w:t>
      </w:r>
      <w:r w:rsidRPr="000564AE">
        <w:rPr>
          <w:rFonts w:ascii="Calibri" w:hAnsi="Calibri" w:cs="Arial"/>
          <w:b/>
          <w:bCs/>
          <w:sz w:val="19"/>
          <w:szCs w:val="19"/>
        </w:rPr>
        <w:t>My Calendar</w:t>
      </w:r>
      <w:r w:rsidRPr="000564AE">
        <w:rPr>
          <w:rFonts w:ascii="Calibri" w:hAnsi="Calibri" w:cs="Arial"/>
          <w:bCs/>
          <w:sz w:val="19"/>
          <w:szCs w:val="19"/>
        </w:rPr>
        <w:t>, and</w:t>
      </w:r>
      <w:r w:rsidRPr="000564AE">
        <w:rPr>
          <w:rFonts w:ascii="Calibri" w:hAnsi="Calibri" w:cs="Arial"/>
          <w:b/>
          <w:bCs/>
          <w:sz w:val="19"/>
          <w:szCs w:val="19"/>
        </w:rPr>
        <w:t xml:space="preserve"> My Tasks</w:t>
      </w:r>
      <w:r w:rsidRPr="000564AE">
        <w:rPr>
          <w:rFonts w:ascii="Calibri" w:hAnsi="Calibri" w:cs="Arial"/>
          <w:sz w:val="19"/>
          <w:szCs w:val="19"/>
        </w:rPr>
        <w:t xml:space="preserve"> utilize Outlook</w:t>
      </w:r>
      <w:r w:rsidRPr="000564AE">
        <w:rPr>
          <w:rFonts w:ascii="Calibri" w:hAnsi="Calibri"/>
          <w:b/>
          <w:color w:val="000000"/>
          <w:sz w:val="19"/>
          <w:szCs w:val="19"/>
        </w:rPr>
        <w:t>®</w:t>
      </w:r>
      <w:r w:rsidRPr="000564AE">
        <w:rPr>
          <w:rFonts w:ascii="Calibri" w:hAnsi="Calibri" w:cs="Arial"/>
          <w:sz w:val="19"/>
          <w:szCs w:val="19"/>
        </w:rPr>
        <w:t xml:space="preserve"> Web Access web parts to fetch data from</w:t>
      </w:r>
      <w:r w:rsidRPr="000564AE">
        <w:rPr>
          <w:rFonts w:ascii="Calibri" w:hAnsi="Calibri"/>
          <w:sz w:val="19"/>
          <w:szCs w:val="19"/>
        </w:rPr>
        <w:t xml:space="preserve"> the Microsoft </w:t>
      </w:r>
      <w:r w:rsidRPr="000564AE">
        <w:rPr>
          <w:rFonts w:ascii="Calibri" w:hAnsi="Calibri"/>
          <w:sz w:val="19"/>
          <w:szCs w:val="19"/>
        </w:rPr>
        <w:lastRenderedPageBreak/>
        <w:t>Exchange Server</w:t>
      </w:r>
      <w:r w:rsidRPr="000564AE">
        <w:rPr>
          <w:rFonts w:ascii="Calibri" w:hAnsi="Calibri" w:cs="Arial"/>
          <w:sz w:val="19"/>
          <w:szCs w:val="19"/>
        </w:rPr>
        <w:t xml:space="preserve"> and display the user’s personal inbox, calendar and task list</w:t>
      </w:r>
      <w:r w:rsidRPr="000564AE">
        <w:rPr>
          <w:rFonts w:ascii="Calibri" w:hAnsi="Calibri"/>
          <w:sz w:val="19"/>
          <w:szCs w:val="19"/>
        </w:rPr>
        <w:t>.</w:t>
      </w:r>
      <w:r w:rsidRPr="000564AE">
        <w:rPr>
          <w:rFonts w:ascii="Calibri" w:hAnsi="Calibri" w:cs="Arial"/>
          <w:sz w:val="19"/>
          <w:szCs w:val="19"/>
        </w:rPr>
        <w:t xml:space="preserve"> These web parts are configured with the mail server address and take in the user context by default to display their data from Exchange Server.</w:t>
      </w:r>
    </w:p>
    <w:p w:rsidR="004505B1" w:rsidRPr="000564AE" w:rsidRDefault="004505B1" w:rsidP="004505B1">
      <w:pPr>
        <w:numPr>
          <w:ilvl w:val="0"/>
          <w:numId w:val="3"/>
        </w:numPr>
        <w:spacing w:line="360" w:lineRule="exact"/>
        <w:ind w:left="360"/>
        <w:jc w:val="both"/>
        <w:outlineLvl w:val="2"/>
        <w:rPr>
          <w:rFonts w:ascii="Calibri" w:hAnsi="Calibri" w:cs="Arial"/>
          <w:sz w:val="19"/>
          <w:szCs w:val="19"/>
        </w:rPr>
      </w:pPr>
      <w:r w:rsidRPr="000564AE">
        <w:rPr>
          <w:rFonts w:ascii="Calibri" w:hAnsi="Calibri" w:cs="Arial"/>
          <w:b/>
          <w:bCs/>
          <w:sz w:val="19"/>
          <w:szCs w:val="19"/>
        </w:rPr>
        <w:t>User Tasks</w:t>
      </w:r>
      <w:r w:rsidRPr="000564AE">
        <w:rPr>
          <w:rFonts w:ascii="Calibri" w:hAnsi="Calibri" w:cs="Arial"/>
          <w:sz w:val="19"/>
          <w:szCs w:val="19"/>
        </w:rPr>
        <w:t xml:space="preserve"> web part displays the tasks assigned to the user in SharePoint tasks lists, enabling them to view and update the SharePoint tasks.</w:t>
      </w:r>
      <w:r w:rsidRPr="000564AE">
        <w:rPr>
          <w:rFonts w:ascii="Calibri" w:hAnsi="Calibri" w:cs="Arial"/>
          <w:b/>
          <w:bCs/>
          <w:noProof/>
          <w:sz w:val="19"/>
          <w:szCs w:val="19"/>
          <w:lang w:bidi="ar-SA"/>
        </w:rPr>
        <w:t xml:space="preserve"> </w:t>
      </w:r>
    </w:p>
    <w:p w:rsidR="004505B1" w:rsidRDefault="004505B1" w:rsidP="00833C2A">
      <w:pPr>
        <w:spacing w:line="280" w:lineRule="exact"/>
        <w:jc w:val="both"/>
        <w:outlineLvl w:val="2"/>
        <w:rPr>
          <w:rFonts w:ascii="Calibri" w:hAnsi="Calibri" w:cs="Arial"/>
          <w:b/>
          <w:sz w:val="19"/>
          <w:szCs w:val="19"/>
        </w:rPr>
      </w:pPr>
    </w:p>
    <w:p w:rsidR="0060249C" w:rsidRPr="000564AE" w:rsidRDefault="000A1C81" w:rsidP="000B5377">
      <w:pPr>
        <w:spacing w:line="320" w:lineRule="exact"/>
        <w:jc w:val="both"/>
        <w:outlineLvl w:val="2"/>
        <w:rPr>
          <w:rFonts w:ascii="Calibri" w:hAnsi="Calibri" w:cs="Arial"/>
          <w:sz w:val="19"/>
          <w:szCs w:val="19"/>
        </w:rPr>
      </w:pPr>
      <w:r>
        <w:rPr>
          <w:rFonts w:ascii="Calibri" w:hAnsi="Calibri" w:cs="Arial"/>
          <w:b/>
          <w:sz w:val="19"/>
          <w:szCs w:val="19"/>
        </w:rPr>
        <w:t>HR Dashboard</w:t>
      </w:r>
      <w:r w:rsidR="0060249C" w:rsidRPr="000564AE">
        <w:rPr>
          <w:rFonts w:ascii="Calibri" w:hAnsi="Calibri" w:cs="Arial"/>
          <w:b/>
          <w:sz w:val="19"/>
          <w:szCs w:val="19"/>
        </w:rPr>
        <w:t xml:space="preserve">:  </w:t>
      </w:r>
      <w:r w:rsidRPr="000564AE">
        <w:rPr>
          <w:rFonts w:ascii="Calibri" w:hAnsi="Calibri" w:cs="Arial"/>
          <w:i/>
          <w:sz w:val="19"/>
          <w:szCs w:val="19"/>
        </w:rPr>
        <w:t xml:space="preserve">Displays </w:t>
      </w:r>
      <w:r>
        <w:rPr>
          <w:rFonts w:ascii="Calibri" w:hAnsi="Calibri" w:cs="Arial"/>
          <w:i/>
          <w:sz w:val="19"/>
          <w:szCs w:val="19"/>
        </w:rPr>
        <w:t>demographics of the organization and performance review status chart</w:t>
      </w:r>
      <w:r w:rsidR="00086B0D">
        <w:rPr>
          <w:rFonts w:ascii="Calibri" w:hAnsi="Calibri" w:cs="Arial"/>
          <w:i/>
          <w:sz w:val="19"/>
          <w:szCs w:val="19"/>
        </w:rPr>
        <w:t>s.</w:t>
      </w:r>
    </w:p>
    <w:p w:rsidR="00185D5F" w:rsidRPr="00185D5F" w:rsidRDefault="000A1C81" w:rsidP="003B77F9">
      <w:pPr>
        <w:pStyle w:val="ListParagraph"/>
        <w:numPr>
          <w:ilvl w:val="0"/>
          <w:numId w:val="6"/>
        </w:numPr>
        <w:spacing w:line="360" w:lineRule="exact"/>
        <w:ind w:left="360"/>
        <w:jc w:val="both"/>
        <w:outlineLvl w:val="2"/>
        <w:rPr>
          <w:rFonts w:ascii="Calibri" w:hAnsi="Calibri" w:cs="Arial"/>
          <w:b/>
          <w:sz w:val="19"/>
          <w:szCs w:val="19"/>
          <w:lang w:bidi="ar-SA"/>
        </w:rPr>
      </w:pPr>
      <w:r>
        <w:rPr>
          <w:rFonts w:ascii="Calibri" w:hAnsi="Calibri" w:cs="Arial"/>
          <w:b/>
          <w:sz w:val="19"/>
          <w:szCs w:val="19"/>
        </w:rPr>
        <w:t xml:space="preserve">Demographics </w:t>
      </w:r>
      <w:r w:rsidRPr="005B325D">
        <w:rPr>
          <w:rFonts w:ascii="Calibri" w:hAnsi="Calibri" w:cs="Arial"/>
          <w:sz w:val="19"/>
          <w:szCs w:val="19"/>
        </w:rPr>
        <w:t>and</w:t>
      </w:r>
      <w:r>
        <w:rPr>
          <w:rFonts w:ascii="Calibri" w:hAnsi="Calibri" w:cs="Arial"/>
          <w:b/>
          <w:sz w:val="19"/>
          <w:szCs w:val="19"/>
        </w:rPr>
        <w:t xml:space="preserve"> Performance Reviews</w:t>
      </w:r>
      <w:r w:rsidRPr="000564AE">
        <w:rPr>
          <w:rFonts w:ascii="Calibri" w:hAnsi="Calibri" w:cs="Arial"/>
          <w:sz w:val="19"/>
          <w:szCs w:val="19"/>
        </w:rPr>
        <w:t xml:space="preserve"> </w:t>
      </w:r>
      <w:r>
        <w:rPr>
          <w:rFonts w:ascii="Calibri" w:hAnsi="Calibri" w:cs="Arial"/>
          <w:sz w:val="19"/>
          <w:szCs w:val="19"/>
        </w:rPr>
        <w:t>are</w:t>
      </w:r>
      <w:r w:rsidRPr="000564AE">
        <w:rPr>
          <w:rFonts w:ascii="Calibri" w:hAnsi="Calibri" w:cs="Arial"/>
          <w:sz w:val="19"/>
          <w:szCs w:val="19"/>
        </w:rPr>
        <w:t xml:space="preserve"> Excel Web Access web part</w:t>
      </w:r>
      <w:r>
        <w:rPr>
          <w:rFonts w:ascii="Calibri" w:hAnsi="Calibri" w:cs="Arial"/>
          <w:sz w:val="19"/>
          <w:szCs w:val="19"/>
        </w:rPr>
        <w:t>s. The Demographics web part displays different view of company demographics information, such as Department, Location, Grade, and Organization experience. The P</w:t>
      </w:r>
      <w:r w:rsidRPr="000564AE">
        <w:rPr>
          <w:rFonts w:ascii="Calibri" w:hAnsi="Calibri" w:cs="Arial"/>
          <w:sz w:val="19"/>
          <w:szCs w:val="19"/>
        </w:rPr>
        <w:t>erformance</w:t>
      </w:r>
      <w:r>
        <w:rPr>
          <w:rFonts w:ascii="Calibri" w:hAnsi="Calibri" w:cs="Arial"/>
          <w:sz w:val="19"/>
          <w:szCs w:val="19"/>
        </w:rPr>
        <w:t xml:space="preserve"> Reviews web part displays the review status </w:t>
      </w:r>
      <w:r w:rsidRPr="000564AE">
        <w:rPr>
          <w:rFonts w:ascii="Calibri" w:hAnsi="Calibri" w:cs="Arial"/>
          <w:sz w:val="19"/>
          <w:szCs w:val="19"/>
        </w:rPr>
        <w:t>of the organization with a chart using</w:t>
      </w:r>
      <w:r>
        <w:rPr>
          <w:rFonts w:ascii="Calibri" w:hAnsi="Calibri" w:cs="Arial"/>
          <w:sz w:val="19"/>
          <w:szCs w:val="19"/>
        </w:rPr>
        <w:t xml:space="preserve"> different business units as</w:t>
      </w:r>
      <w:r w:rsidRPr="000564AE">
        <w:rPr>
          <w:rFonts w:ascii="Calibri" w:hAnsi="Calibri" w:cs="Arial"/>
          <w:sz w:val="19"/>
          <w:szCs w:val="19"/>
        </w:rPr>
        <w:t xml:space="preserve"> parameters.</w:t>
      </w:r>
      <w:r w:rsidRPr="002750A8">
        <w:rPr>
          <w:rFonts w:ascii="Calibri" w:hAnsi="Calibri" w:cs="Arial"/>
          <w:sz w:val="19"/>
          <w:szCs w:val="19"/>
        </w:rPr>
        <w:t xml:space="preserve"> </w:t>
      </w:r>
      <w:r w:rsidRPr="0032077E">
        <w:rPr>
          <w:rFonts w:ascii="Calibri" w:hAnsi="Calibri" w:cs="Arial"/>
          <w:sz w:val="19"/>
          <w:szCs w:val="19"/>
        </w:rPr>
        <w:t xml:space="preserve">The data </w:t>
      </w:r>
      <w:r>
        <w:rPr>
          <w:rFonts w:ascii="Calibri" w:hAnsi="Calibri" w:cs="Arial"/>
          <w:sz w:val="19"/>
          <w:szCs w:val="19"/>
        </w:rPr>
        <w:t xml:space="preserve">for both web parts </w:t>
      </w:r>
      <w:r>
        <w:rPr>
          <w:rFonts w:ascii="Calibri" w:hAnsi="Calibri" w:cs="Arial"/>
          <w:sz w:val="19"/>
          <w:szCs w:val="19"/>
          <w:lang w:bidi="ar-SA"/>
        </w:rPr>
        <w:t xml:space="preserve">is pulled from the backend </w:t>
      </w:r>
      <w:r w:rsidR="00993053">
        <w:rPr>
          <w:rFonts w:ascii="Calibri" w:hAnsi="Calibri" w:cs="Arial"/>
          <w:sz w:val="19"/>
          <w:szCs w:val="19"/>
          <w:lang w:bidi="ar-SA"/>
        </w:rPr>
        <w:t>system</w:t>
      </w:r>
      <w:r>
        <w:rPr>
          <w:rFonts w:ascii="Calibri" w:hAnsi="Calibri" w:cs="Arial"/>
          <w:sz w:val="19"/>
          <w:szCs w:val="19"/>
          <w:lang w:bidi="ar-SA"/>
        </w:rPr>
        <w:t xml:space="preserve"> through an Office Data Connection (.odc) file and is published with</w:t>
      </w:r>
      <w:r w:rsidRPr="00254942">
        <w:rPr>
          <w:rFonts w:ascii="Calibri" w:hAnsi="Calibri" w:cs="Arial"/>
          <w:sz w:val="19"/>
          <w:szCs w:val="19"/>
          <w:lang w:bidi="ar-SA"/>
        </w:rPr>
        <w:t xml:space="preserve"> Excel Services</w:t>
      </w:r>
      <w:r w:rsidR="002B246D" w:rsidRPr="002B246D">
        <w:rPr>
          <w:rFonts w:ascii="Calibri" w:hAnsi="Calibri" w:cs="Arial"/>
          <w:bCs/>
          <w:sz w:val="19"/>
          <w:szCs w:val="19"/>
          <w:lang w:bidi="ar-SA"/>
        </w:rPr>
        <w:t>.</w:t>
      </w:r>
    </w:p>
    <w:p w:rsidR="00BF4522" w:rsidRDefault="00BF4522" w:rsidP="00DB7816">
      <w:pPr>
        <w:spacing w:line="280" w:lineRule="exact"/>
        <w:jc w:val="both"/>
        <w:outlineLvl w:val="2"/>
        <w:rPr>
          <w:rFonts w:ascii="Calibri" w:hAnsi="Calibri" w:cs="Arial"/>
          <w:b/>
          <w:sz w:val="19"/>
          <w:szCs w:val="19"/>
        </w:rPr>
      </w:pPr>
    </w:p>
    <w:p w:rsidR="003B77F9" w:rsidRPr="00BF4522" w:rsidRDefault="0042775A" w:rsidP="000B5377">
      <w:pPr>
        <w:spacing w:line="320" w:lineRule="exact"/>
        <w:jc w:val="both"/>
        <w:outlineLvl w:val="2"/>
        <w:rPr>
          <w:rFonts w:ascii="Calibri" w:hAnsi="Calibri" w:cs="Arial"/>
          <w:b/>
          <w:sz w:val="19"/>
          <w:szCs w:val="19"/>
          <w:lang w:bidi="ar-SA"/>
        </w:rPr>
      </w:pPr>
      <w:r>
        <w:rPr>
          <w:rFonts w:ascii="Calibri" w:hAnsi="Calibri" w:cs="Arial"/>
          <w:b/>
          <w:noProof/>
          <w:sz w:val="19"/>
          <w:szCs w:val="19"/>
          <w:lang w:bidi="ar-SA"/>
        </w:rPr>
        <w:drawing>
          <wp:anchor distT="0" distB="0" distL="114300" distR="114300" simplePos="0" relativeHeight="251660288" behindDoc="1" locked="0" layoutInCell="1" allowOverlap="1">
            <wp:simplePos x="0" y="0"/>
            <wp:positionH relativeFrom="column">
              <wp:posOffset>3627120</wp:posOffset>
            </wp:positionH>
            <wp:positionV relativeFrom="paragraph">
              <wp:posOffset>508000</wp:posOffset>
            </wp:positionV>
            <wp:extent cx="2466975" cy="1849755"/>
            <wp:effectExtent l="114300" t="76200" r="104775" b="74295"/>
            <wp:wrapTight wrapText="bothSides">
              <wp:wrapPolygon edited="0">
                <wp:start x="-1001" y="-890"/>
                <wp:lineTo x="-1001" y="22468"/>
                <wp:lineTo x="22351" y="22468"/>
                <wp:lineTo x="22517" y="20688"/>
                <wp:lineTo x="22517" y="2669"/>
                <wp:lineTo x="22351" y="-667"/>
                <wp:lineTo x="22351" y="-890"/>
                <wp:lineTo x="-1001" y="-89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66975" cy="1849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05ADB">
        <w:rPr>
          <w:rFonts w:ascii="Calibri" w:hAnsi="Calibri" w:cs="Arial"/>
          <w:b/>
          <w:sz w:val="19"/>
          <w:szCs w:val="19"/>
        </w:rPr>
        <w:t xml:space="preserve">Recruitment </w:t>
      </w:r>
      <w:r w:rsidR="003B77F9" w:rsidRPr="00BF4522">
        <w:rPr>
          <w:rFonts w:ascii="Calibri" w:hAnsi="Calibri" w:cs="Arial"/>
          <w:b/>
          <w:sz w:val="19"/>
          <w:szCs w:val="19"/>
        </w:rPr>
        <w:t xml:space="preserve">Dashboard:  </w:t>
      </w:r>
      <w:r w:rsidR="00305ADB" w:rsidRPr="000564AE">
        <w:rPr>
          <w:rFonts w:ascii="Calibri" w:hAnsi="Calibri"/>
          <w:i/>
          <w:sz w:val="19"/>
          <w:szCs w:val="19"/>
        </w:rPr>
        <w:t xml:space="preserve">Provides </w:t>
      </w:r>
      <w:r w:rsidR="00305ADB">
        <w:rPr>
          <w:rFonts w:ascii="Calibri" w:hAnsi="Calibri"/>
          <w:i/>
          <w:sz w:val="19"/>
          <w:szCs w:val="19"/>
        </w:rPr>
        <w:t xml:space="preserve">recruitment related details like current openings for business units, recruitment cost per hire, employee referral profiles and interview schedules. </w:t>
      </w:r>
      <w:r w:rsidR="00305ADB" w:rsidRPr="002750A8">
        <w:rPr>
          <w:rFonts w:ascii="Calibri" w:hAnsi="Calibri" w:cs="Arial"/>
          <w:i/>
          <w:sz w:val="19"/>
          <w:szCs w:val="19"/>
        </w:rPr>
        <w:t>The</w:t>
      </w:r>
      <w:r w:rsidR="00305ADB" w:rsidRPr="002C717F">
        <w:rPr>
          <w:rFonts w:ascii="Calibri" w:hAnsi="Calibri" w:cs="Arial"/>
          <w:i/>
          <w:sz w:val="19"/>
          <w:szCs w:val="19"/>
        </w:rPr>
        <w:t xml:space="preserve"> information </w:t>
      </w:r>
      <w:r w:rsidR="00305ADB">
        <w:rPr>
          <w:rFonts w:ascii="Calibri" w:hAnsi="Calibri" w:cs="Arial"/>
          <w:i/>
          <w:sz w:val="19"/>
          <w:szCs w:val="19"/>
        </w:rPr>
        <w:t xml:space="preserve">is </w:t>
      </w:r>
      <w:r w:rsidR="00305ADB" w:rsidRPr="002C717F">
        <w:rPr>
          <w:rFonts w:ascii="Calibri" w:hAnsi="Calibri" w:cs="Arial"/>
          <w:i/>
          <w:sz w:val="19"/>
          <w:szCs w:val="19"/>
        </w:rPr>
        <w:t xml:space="preserve">pulled from BDC </w:t>
      </w:r>
      <w:r w:rsidR="00305ADB">
        <w:rPr>
          <w:rFonts w:ascii="Calibri" w:hAnsi="Calibri" w:cs="Arial"/>
          <w:i/>
          <w:sz w:val="19"/>
          <w:szCs w:val="19"/>
        </w:rPr>
        <w:t>to</w:t>
      </w:r>
      <w:r w:rsidR="00305ADB" w:rsidRPr="002C717F">
        <w:rPr>
          <w:rFonts w:ascii="Calibri" w:hAnsi="Calibri" w:cs="Arial"/>
          <w:i/>
          <w:sz w:val="19"/>
          <w:szCs w:val="19"/>
        </w:rPr>
        <w:t xml:space="preserve"> create dynamic </w:t>
      </w:r>
      <w:r w:rsidR="00305ADB">
        <w:rPr>
          <w:rFonts w:ascii="Calibri" w:hAnsi="Calibri" w:cs="Arial"/>
          <w:i/>
          <w:sz w:val="19"/>
          <w:szCs w:val="19"/>
        </w:rPr>
        <w:t>data views</w:t>
      </w:r>
      <w:r w:rsidR="003B77F9" w:rsidRPr="00BF4522">
        <w:rPr>
          <w:rFonts w:ascii="Calibri" w:hAnsi="Calibri" w:cs="Arial"/>
          <w:i/>
          <w:sz w:val="19"/>
          <w:szCs w:val="19"/>
        </w:rPr>
        <w:t>.</w:t>
      </w:r>
    </w:p>
    <w:p w:rsidR="00993053" w:rsidRPr="00143264" w:rsidRDefault="00993053" w:rsidP="00B37983">
      <w:pPr>
        <w:numPr>
          <w:ilvl w:val="0"/>
          <w:numId w:val="3"/>
        </w:numPr>
        <w:tabs>
          <w:tab w:val="left" w:pos="360"/>
        </w:tabs>
        <w:spacing w:line="360" w:lineRule="exact"/>
        <w:ind w:left="360"/>
        <w:jc w:val="both"/>
        <w:rPr>
          <w:rFonts w:ascii="Calibri" w:hAnsi="Calibri" w:cs="Arial"/>
          <w:color w:val="000000"/>
          <w:kern w:val="20"/>
          <w:sz w:val="19"/>
          <w:szCs w:val="19"/>
        </w:rPr>
      </w:pPr>
      <w:r>
        <w:rPr>
          <w:rFonts w:ascii="Calibri" w:hAnsi="Calibri"/>
          <w:b/>
          <w:sz w:val="19"/>
          <w:szCs w:val="19"/>
        </w:rPr>
        <w:t>Interview Schedules</w:t>
      </w:r>
      <w:r>
        <w:rPr>
          <w:rFonts w:ascii="Calibri" w:hAnsi="Calibri"/>
          <w:sz w:val="19"/>
          <w:szCs w:val="19"/>
        </w:rPr>
        <w:t xml:space="preserve"> </w:t>
      </w:r>
      <w:r w:rsidRPr="00AD15AA">
        <w:rPr>
          <w:rFonts w:ascii="Calibri" w:hAnsi="Calibri" w:cs="Arial"/>
          <w:color w:val="000000"/>
          <w:kern w:val="20"/>
          <w:sz w:val="19"/>
          <w:szCs w:val="19"/>
        </w:rPr>
        <w:t xml:space="preserve">is a Calendar </w:t>
      </w:r>
      <w:r>
        <w:rPr>
          <w:rFonts w:ascii="Calibri" w:hAnsi="Calibri" w:cs="Arial"/>
          <w:color w:val="000000"/>
          <w:kern w:val="20"/>
          <w:sz w:val="19"/>
          <w:szCs w:val="19"/>
        </w:rPr>
        <w:t>L</w:t>
      </w:r>
      <w:r w:rsidRPr="00AD15AA">
        <w:rPr>
          <w:rFonts w:ascii="Calibri" w:hAnsi="Calibri" w:cs="Arial"/>
          <w:color w:val="000000"/>
          <w:kern w:val="20"/>
          <w:sz w:val="19"/>
          <w:szCs w:val="19"/>
        </w:rPr>
        <w:t xml:space="preserve">ist web part displaying the HR Manager </w:t>
      </w:r>
      <w:r>
        <w:rPr>
          <w:rFonts w:ascii="Calibri" w:hAnsi="Calibri" w:cs="Arial"/>
          <w:color w:val="000000"/>
          <w:kern w:val="20"/>
          <w:sz w:val="19"/>
          <w:szCs w:val="19"/>
        </w:rPr>
        <w:t xml:space="preserve">schedule for </w:t>
      </w:r>
      <w:r w:rsidRPr="00AD15AA">
        <w:rPr>
          <w:rFonts w:ascii="Calibri" w:hAnsi="Calibri" w:cs="Arial"/>
          <w:color w:val="000000"/>
          <w:kern w:val="20"/>
          <w:sz w:val="19"/>
          <w:szCs w:val="19"/>
        </w:rPr>
        <w:t>conducting</w:t>
      </w:r>
      <w:r>
        <w:rPr>
          <w:rFonts w:ascii="Calibri" w:hAnsi="Calibri" w:cs="Arial"/>
          <w:color w:val="000000"/>
          <w:kern w:val="20"/>
          <w:sz w:val="19"/>
          <w:szCs w:val="19"/>
        </w:rPr>
        <w:t xml:space="preserve"> interviews</w:t>
      </w:r>
      <w:r w:rsidRPr="00143264">
        <w:rPr>
          <w:rFonts w:ascii="Calibri" w:hAnsi="Calibri" w:cs="Arial"/>
          <w:color w:val="000000"/>
          <w:kern w:val="20"/>
          <w:sz w:val="19"/>
          <w:szCs w:val="19"/>
        </w:rPr>
        <w:t>. This list can be connect</w:t>
      </w:r>
      <w:r>
        <w:rPr>
          <w:rFonts w:ascii="Calibri" w:hAnsi="Calibri" w:cs="Arial"/>
          <w:color w:val="000000"/>
          <w:kern w:val="20"/>
          <w:sz w:val="19"/>
          <w:szCs w:val="19"/>
        </w:rPr>
        <w:t>ed to O</w:t>
      </w:r>
      <w:r w:rsidRPr="00143264">
        <w:rPr>
          <w:rFonts w:ascii="Calibri" w:hAnsi="Calibri" w:cs="Arial"/>
          <w:color w:val="000000"/>
          <w:kern w:val="20"/>
          <w:sz w:val="19"/>
          <w:szCs w:val="19"/>
        </w:rPr>
        <w:t xml:space="preserve">utlook </w:t>
      </w:r>
      <w:r>
        <w:rPr>
          <w:rFonts w:ascii="Calibri" w:hAnsi="Calibri" w:cs="Arial"/>
          <w:color w:val="000000"/>
          <w:kern w:val="20"/>
          <w:sz w:val="19"/>
          <w:szCs w:val="19"/>
        </w:rPr>
        <w:t xml:space="preserve">2007 </w:t>
      </w:r>
      <w:r w:rsidRPr="00143264">
        <w:rPr>
          <w:rFonts w:ascii="Calibri" w:hAnsi="Calibri" w:cs="Arial"/>
          <w:color w:val="000000"/>
          <w:kern w:val="20"/>
          <w:sz w:val="19"/>
          <w:szCs w:val="19"/>
        </w:rPr>
        <w:t xml:space="preserve">and compared with </w:t>
      </w:r>
      <w:r>
        <w:rPr>
          <w:rFonts w:ascii="Calibri" w:hAnsi="Calibri" w:cs="Arial"/>
          <w:color w:val="000000"/>
          <w:kern w:val="20"/>
          <w:sz w:val="19"/>
          <w:szCs w:val="19"/>
        </w:rPr>
        <w:t xml:space="preserve">the </w:t>
      </w:r>
      <w:r w:rsidRPr="00143264">
        <w:rPr>
          <w:rFonts w:ascii="Calibri" w:hAnsi="Calibri" w:cs="Arial"/>
          <w:color w:val="000000"/>
          <w:kern w:val="20"/>
          <w:sz w:val="19"/>
          <w:szCs w:val="19"/>
        </w:rPr>
        <w:t>personal calendar for conflict</w:t>
      </w:r>
      <w:r>
        <w:rPr>
          <w:rFonts w:ascii="Calibri" w:hAnsi="Calibri" w:cs="Arial"/>
          <w:color w:val="000000"/>
          <w:kern w:val="20"/>
          <w:sz w:val="19"/>
          <w:szCs w:val="19"/>
        </w:rPr>
        <w:t>s</w:t>
      </w:r>
      <w:r w:rsidRPr="00143264">
        <w:rPr>
          <w:rFonts w:ascii="Calibri" w:hAnsi="Calibri" w:cs="Arial"/>
          <w:color w:val="000000"/>
          <w:kern w:val="20"/>
          <w:sz w:val="19"/>
          <w:szCs w:val="19"/>
        </w:rPr>
        <w:t xml:space="preserve">.  </w:t>
      </w:r>
      <w:r>
        <w:rPr>
          <w:rFonts w:ascii="Calibri" w:hAnsi="Calibri" w:cs="Arial"/>
          <w:color w:val="000000"/>
          <w:kern w:val="20"/>
          <w:sz w:val="19"/>
          <w:szCs w:val="19"/>
        </w:rPr>
        <w:t>An Alerts w</w:t>
      </w:r>
      <w:r w:rsidRPr="00143264">
        <w:rPr>
          <w:rFonts w:ascii="Calibri" w:hAnsi="Calibri" w:cs="Arial"/>
          <w:color w:val="000000"/>
          <w:kern w:val="20"/>
          <w:sz w:val="19"/>
          <w:szCs w:val="19"/>
        </w:rPr>
        <w:t xml:space="preserve">orkflow </w:t>
      </w:r>
      <w:r>
        <w:rPr>
          <w:rFonts w:ascii="Calibri" w:hAnsi="Calibri" w:cs="Arial"/>
          <w:color w:val="000000"/>
          <w:kern w:val="20"/>
          <w:sz w:val="19"/>
          <w:szCs w:val="19"/>
        </w:rPr>
        <w:t>is attached to trigger an e</w:t>
      </w:r>
      <w:r w:rsidRPr="00143264">
        <w:rPr>
          <w:rFonts w:ascii="Calibri" w:hAnsi="Calibri" w:cs="Arial"/>
          <w:color w:val="000000"/>
          <w:kern w:val="20"/>
          <w:sz w:val="19"/>
          <w:szCs w:val="19"/>
        </w:rPr>
        <w:t>mail one hour before the interview is scheduled.</w:t>
      </w:r>
    </w:p>
    <w:p w:rsidR="00993053" w:rsidRPr="000564AE" w:rsidRDefault="00993053" w:rsidP="00993053">
      <w:pPr>
        <w:numPr>
          <w:ilvl w:val="0"/>
          <w:numId w:val="3"/>
        </w:numPr>
        <w:spacing w:line="360" w:lineRule="exact"/>
        <w:ind w:left="360"/>
        <w:jc w:val="both"/>
        <w:outlineLvl w:val="2"/>
        <w:rPr>
          <w:rFonts w:ascii="Calibri" w:hAnsi="Calibri" w:cs="Arial"/>
          <w:sz w:val="19"/>
          <w:szCs w:val="19"/>
        </w:rPr>
      </w:pPr>
      <w:r>
        <w:rPr>
          <w:rFonts w:ascii="Calibri" w:hAnsi="Calibri"/>
          <w:b/>
          <w:sz w:val="19"/>
          <w:szCs w:val="19"/>
        </w:rPr>
        <w:t xml:space="preserve">Recruitment Cost </w:t>
      </w:r>
      <w:r>
        <w:rPr>
          <w:rFonts w:ascii="Calibri" w:hAnsi="Calibri"/>
          <w:sz w:val="19"/>
          <w:szCs w:val="19"/>
        </w:rPr>
        <w:t xml:space="preserve">is </w:t>
      </w:r>
      <w:r w:rsidRPr="002750A8">
        <w:rPr>
          <w:rFonts w:ascii="Calibri" w:hAnsi="Calibri"/>
          <w:sz w:val="19"/>
          <w:szCs w:val="19"/>
        </w:rPr>
        <w:t>an</w:t>
      </w:r>
      <w:r>
        <w:rPr>
          <w:rFonts w:ascii="Calibri" w:hAnsi="Calibri"/>
          <w:sz w:val="19"/>
          <w:szCs w:val="19"/>
        </w:rPr>
        <w:t xml:space="preserve"> Excel Web Access web part that displays the recruitment expenses per hire.</w:t>
      </w:r>
      <w:r w:rsidRPr="002750A8">
        <w:rPr>
          <w:rFonts w:ascii="Calibri" w:eastAsia="+mn-ea" w:hAnsi="Calibri" w:cs="+mn-cs"/>
          <w:kern w:val="24"/>
        </w:rPr>
        <w:t xml:space="preserve"> </w:t>
      </w:r>
      <w:r w:rsidRPr="002750A8">
        <w:rPr>
          <w:rFonts w:ascii="Calibri" w:hAnsi="Calibri"/>
          <w:sz w:val="19"/>
          <w:szCs w:val="19"/>
        </w:rPr>
        <w:t xml:space="preserve">The chart shows the details of expenses like Travel Expenses, Signing Bonus, Consultant Fees, Adverting Fees and Accommodation expenses. The HR Manager </w:t>
      </w:r>
      <w:r>
        <w:rPr>
          <w:rFonts w:ascii="Calibri" w:hAnsi="Calibri"/>
          <w:sz w:val="19"/>
          <w:szCs w:val="19"/>
        </w:rPr>
        <w:t xml:space="preserve">has the option of selecting a quarter from the filter and can view </w:t>
      </w:r>
      <w:r w:rsidRPr="002750A8">
        <w:rPr>
          <w:rFonts w:ascii="Calibri" w:hAnsi="Calibri"/>
          <w:sz w:val="19"/>
          <w:szCs w:val="19"/>
        </w:rPr>
        <w:t>expenses for all three month</w:t>
      </w:r>
      <w:r>
        <w:rPr>
          <w:rFonts w:ascii="Calibri" w:hAnsi="Calibri"/>
          <w:sz w:val="19"/>
          <w:szCs w:val="19"/>
        </w:rPr>
        <w:t>s</w:t>
      </w:r>
      <w:r w:rsidRPr="002750A8">
        <w:rPr>
          <w:rFonts w:ascii="Calibri" w:hAnsi="Calibri"/>
          <w:sz w:val="19"/>
          <w:szCs w:val="19"/>
        </w:rPr>
        <w:t xml:space="preserve"> of that quarter</w:t>
      </w:r>
      <w:r>
        <w:rPr>
          <w:rFonts w:ascii="Calibri" w:hAnsi="Calibri"/>
          <w:sz w:val="19"/>
          <w:szCs w:val="19"/>
        </w:rPr>
        <w:t>.</w:t>
      </w:r>
      <w:r w:rsidRPr="002750A8">
        <w:rPr>
          <w:rFonts w:ascii="Calibri" w:hAnsi="Calibri" w:cs="Arial"/>
          <w:sz w:val="19"/>
          <w:szCs w:val="19"/>
        </w:rPr>
        <w:t xml:space="preserve"> </w:t>
      </w:r>
    </w:p>
    <w:p w:rsidR="00993053" w:rsidRPr="00801DF7" w:rsidRDefault="00993053" w:rsidP="00993053">
      <w:pPr>
        <w:pStyle w:val="BodytextChar"/>
        <w:widowControl w:val="0"/>
        <w:numPr>
          <w:ilvl w:val="0"/>
          <w:numId w:val="5"/>
        </w:numPr>
        <w:spacing w:after="0" w:line="360" w:lineRule="exact"/>
        <w:ind w:left="360"/>
        <w:jc w:val="both"/>
        <w:rPr>
          <w:rFonts w:ascii="Calibri" w:hAnsi="Calibri"/>
          <w:b/>
          <w:sz w:val="19"/>
          <w:szCs w:val="19"/>
        </w:rPr>
      </w:pPr>
      <w:r w:rsidRPr="00801DF7">
        <w:rPr>
          <w:rFonts w:ascii="Calibri" w:hAnsi="Calibri"/>
          <w:b/>
          <w:sz w:val="19"/>
          <w:szCs w:val="19"/>
        </w:rPr>
        <w:t>Employee Referrals</w:t>
      </w:r>
      <w:r>
        <w:rPr>
          <w:rFonts w:ascii="Calibri" w:hAnsi="Calibri"/>
          <w:b/>
          <w:sz w:val="19"/>
          <w:szCs w:val="19"/>
        </w:rPr>
        <w:t xml:space="preserve"> </w:t>
      </w:r>
      <w:r w:rsidRPr="00801DF7">
        <w:rPr>
          <w:rFonts w:ascii="Calibri" w:hAnsi="Calibri"/>
          <w:sz w:val="19"/>
          <w:szCs w:val="19"/>
        </w:rPr>
        <w:t xml:space="preserve">is </w:t>
      </w:r>
      <w:r>
        <w:rPr>
          <w:rFonts w:ascii="Calibri" w:hAnsi="Calibri"/>
          <w:sz w:val="19"/>
          <w:szCs w:val="19"/>
        </w:rPr>
        <w:t xml:space="preserve">a Document Library </w:t>
      </w:r>
      <w:r w:rsidR="007541FD">
        <w:rPr>
          <w:rFonts w:ascii="Calibri" w:hAnsi="Calibri"/>
          <w:sz w:val="19"/>
          <w:szCs w:val="19"/>
        </w:rPr>
        <w:t>V</w:t>
      </w:r>
      <w:r>
        <w:rPr>
          <w:rFonts w:ascii="Calibri" w:hAnsi="Calibri"/>
          <w:sz w:val="19"/>
          <w:szCs w:val="19"/>
        </w:rPr>
        <w:t xml:space="preserve">iew web part </w:t>
      </w:r>
      <w:r w:rsidR="007541FD">
        <w:rPr>
          <w:rFonts w:ascii="Calibri" w:hAnsi="Calibri"/>
          <w:sz w:val="19"/>
          <w:szCs w:val="19"/>
        </w:rPr>
        <w:t>that</w:t>
      </w:r>
      <w:r>
        <w:rPr>
          <w:rFonts w:ascii="Calibri" w:hAnsi="Calibri"/>
          <w:sz w:val="19"/>
          <w:szCs w:val="19"/>
        </w:rPr>
        <w:t xml:space="preserve"> contains profiles </w:t>
      </w:r>
      <w:r w:rsidR="007541FD">
        <w:rPr>
          <w:rFonts w:ascii="Calibri" w:hAnsi="Calibri"/>
          <w:sz w:val="19"/>
          <w:szCs w:val="19"/>
        </w:rPr>
        <w:t xml:space="preserve">of candidates </w:t>
      </w:r>
      <w:r>
        <w:rPr>
          <w:rFonts w:ascii="Calibri" w:hAnsi="Calibri"/>
          <w:sz w:val="19"/>
          <w:szCs w:val="19"/>
        </w:rPr>
        <w:t>referred by employees of the organization.</w:t>
      </w:r>
    </w:p>
    <w:p w:rsidR="00993053" w:rsidRDefault="00FD1994" w:rsidP="00993053">
      <w:pPr>
        <w:pStyle w:val="BodytextChar"/>
        <w:widowControl w:val="0"/>
        <w:numPr>
          <w:ilvl w:val="0"/>
          <w:numId w:val="5"/>
        </w:numPr>
        <w:spacing w:after="0" w:line="360" w:lineRule="exact"/>
        <w:ind w:left="360"/>
        <w:jc w:val="both"/>
        <w:rPr>
          <w:rFonts w:ascii="Calibri" w:hAnsi="Calibri"/>
          <w:sz w:val="19"/>
          <w:szCs w:val="19"/>
        </w:rPr>
      </w:pPr>
      <w:r>
        <w:rPr>
          <w:rFonts w:ascii="Calibri" w:hAnsi="Calibri"/>
          <w:b/>
          <w:sz w:val="19"/>
          <w:szCs w:val="19"/>
        </w:rPr>
        <w:t>Current Openings</w:t>
      </w:r>
      <w:r w:rsidR="005E2BB5">
        <w:rPr>
          <w:rFonts w:ascii="Calibri" w:hAnsi="Calibri"/>
          <w:sz w:val="19"/>
          <w:szCs w:val="19"/>
        </w:rPr>
        <w:t xml:space="preserve"> uses two different BDC web parts to display available positions by business unit. The </w:t>
      </w:r>
      <w:r w:rsidR="00993053" w:rsidRPr="00801DF7">
        <w:rPr>
          <w:rFonts w:ascii="Calibri" w:hAnsi="Calibri"/>
          <w:b/>
          <w:sz w:val="19"/>
          <w:szCs w:val="19"/>
        </w:rPr>
        <w:t>Business Unit</w:t>
      </w:r>
      <w:r w:rsidR="00993053">
        <w:rPr>
          <w:rFonts w:ascii="Calibri" w:hAnsi="Calibri"/>
          <w:sz w:val="19"/>
          <w:szCs w:val="19"/>
        </w:rPr>
        <w:t xml:space="preserve"> </w:t>
      </w:r>
      <w:r w:rsidR="005E2BB5">
        <w:rPr>
          <w:rFonts w:ascii="Calibri" w:hAnsi="Calibri"/>
          <w:sz w:val="19"/>
          <w:szCs w:val="19"/>
        </w:rPr>
        <w:t xml:space="preserve">section uses a Business Data List web part </w:t>
      </w:r>
      <w:r w:rsidR="005E2BB5">
        <w:rPr>
          <w:rFonts w:ascii="Calibri" w:hAnsi="Calibri"/>
          <w:sz w:val="19"/>
          <w:szCs w:val="19"/>
          <w:lang w:bidi="ar-SA"/>
        </w:rPr>
        <w:t xml:space="preserve">that lists business units and is used to filter position opening details. </w:t>
      </w:r>
      <w:r>
        <w:rPr>
          <w:rFonts w:ascii="Calibri" w:hAnsi="Calibri"/>
          <w:b/>
          <w:sz w:val="19"/>
          <w:szCs w:val="19"/>
        </w:rPr>
        <w:t xml:space="preserve">Opening Details </w:t>
      </w:r>
      <w:r>
        <w:rPr>
          <w:rFonts w:ascii="Calibri" w:hAnsi="Calibri"/>
          <w:sz w:val="19"/>
          <w:szCs w:val="19"/>
        </w:rPr>
        <w:t>use</w:t>
      </w:r>
      <w:r w:rsidR="005E2BB5">
        <w:rPr>
          <w:rFonts w:ascii="Calibri" w:hAnsi="Calibri"/>
          <w:sz w:val="19"/>
          <w:szCs w:val="19"/>
        </w:rPr>
        <w:t>s</w:t>
      </w:r>
      <w:r>
        <w:rPr>
          <w:rFonts w:ascii="Calibri" w:hAnsi="Calibri"/>
          <w:sz w:val="19"/>
          <w:szCs w:val="19"/>
        </w:rPr>
        <w:t xml:space="preserve"> </w:t>
      </w:r>
      <w:r w:rsidR="005E2BB5">
        <w:rPr>
          <w:rFonts w:ascii="Calibri" w:hAnsi="Calibri"/>
          <w:sz w:val="19"/>
          <w:szCs w:val="19"/>
        </w:rPr>
        <w:t xml:space="preserve">a </w:t>
      </w:r>
      <w:r w:rsidR="005E2BB5" w:rsidRPr="000564AE">
        <w:rPr>
          <w:rFonts w:ascii="Calibri" w:hAnsi="Calibri"/>
          <w:sz w:val="19"/>
          <w:szCs w:val="19"/>
        </w:rPr>
        <w:t>Business Data Related List web part</w:t>
      </w:r>
      <w:r w:rsidR="005E2BB5">
        <w:rPr>
          <w:rFonts w:ascii="Calibri" w:hAnsi="Calibri"/>
          <w:sz w:val="19"/>
          <w:szCs w:val="19"/>
        </w:rPr>
        <w:t xml:space="preserve"> to </w:t>
      </w:r>
      <w:r w:rsidR="005E2BB5" w:rsidRPr="000564AE">
        <w:rPr>
          <w:rFonts w:ascii="Calibri" w:hAnsi="Calibri"/>
          <w:sz w:val="19"/>
          <w:szCs w:val="19"/>
        </w:rPr>
        <w:t>dynamically display</w:t>
      </w:r>
      <w:r w:rsidR="005E2BB5">
        <w:rPr>
          <w:rFonts w:ascii="Calibri" w:hAnsi="Calibri"/>
          <w:sz w:val="19"/>
          <w:szCs w:val="19"/>
        </w:rPr>
        <w:t xml:space="preserve"> position</w:t>
      </w:r>
      <w:r w:rsidR="005E2BB5" w:rsidRPr="000564AE">
        <w:rPr>
          <w:rFonts w:ascii="Calibri" w:hAnsi="Calibri"/>
          <w:sz w:val="19"/>
          <w:szCs w:val="19"/>
        </w:rPr>
        <w:t xml:space="preserve"> </w:t>
      </w:r>
      <w:r w:rsidR="005E2BB5">
        <w:rPr>
          <w:rFonts w:ascii="Calibri" w:hAnsi="Calibri"/>
          <w:sz w:val="19"/>
          <w:szCs w:val="19"/>
        </w:rPr>
        <w:t xml:space="preserve">opening </w:t>
      </w:r>
      <w:r w:rsidR="005E2BB5" w:rsidRPr="000564AE">
        <w:rPr>
          <w:rFonts w:ascii="Calibri" w:hAnsi="Calibri"/>
          <w:sz w:val="19"/>
          <w:szCs w:val="19"/>
        </w:rPr>
        <w:t xml:space="preserve">information related to </w:t>
      </w:r>
      <w:r w:rsidR="005E2BB5">
        <w:rPr>
          <w:rFonts w:ascii="Calibri" w:hAnsi="Calibri"/>
          <w:sz w:val="19"/>
          <w:szCs w:val="19"/>
        </w:rPr>
        <w:t xml:space="preserve">the selected business unit. It </w:t>
      </w:r>
      <w:r w:rsidR="005E2BB5" w:rsidRPr="000564AE">
        <w:rPr>
          <w:rFonts w:ascii="Calibri" w:hAnsi="Calibri"/>
          <w:sz w:val="19"/>
          <w:szCs w:val="19"/>
        </w:rPr>
        <w:t>is connected</w:t>
      </w:r>
      <w:r w:rsidR="005E2BB5">
        <w:rPr>
          <w:rFonts w:ascii="Calibri" w:hAnsi="Calibri"/>
          <w:sz w:val="19"/>
          <w:szCs w:val="19"/>
        </w:rPr>
        <w:t xml:space="preserve"> </w:t>
      </w:r>
      <w:r w:rsidR="005E2BB5" w:rsidRPr="000564AE">
        <w:rPr>
          <w:rFonts w:ascii="Calibri" w:hAnsi="Calibri"/>
          <w:sz w:val="19"/>
          <w:szCs w:val="19"/>
        </w:rPr>
        <w:t xml:space="preserve">to the </w:t>
      </w:r>
      <w:r w:rsidR="005E2BB5">
        <w:rPr>
          <w:rFonts w:ascii="Calibri" w:hAnsi="Calibri"/>
          <w:sz w:val="19"/>
          <w:szCs w:val="19"/>
        </w:rPr>
        <w:t>Business Unit</w:t>
      </w:r>
      <w:r w:rsidR="005E2BB5" w:rsidRPr="000564AE">
        <w:rPr>
          <w:rFonts w:ascii="Calibri" w:hAnsi="Calibri"/>
          <w:sz w:val="19"/>
          <w:szCs w:val="19"/>
        </w:rPr>
        <w:t xml:space="preserve"> web part, returning the </w:t>
      </w:r>
      <w:r w:rsidR="005E2BB5">
        <w:rPr>
          <w:rFonts w:ascii="Calibri" w:hAnsi="Calibri"/>
          <w:sz w:val="19"/>
          <w:szCs w:val="19"/>
        </w:rPr>
        <w:t>details e</w:t>
      </w:r>
      <w:r w:rsidR="005E2BB5" w:rsidRPr="000564AE">
        <w:rPr>
          <w:rFonts w:ascii="Calibri" w:hAnsi="Calibri"/>
          <w:sz w:val="19"/>
          <w:szCs w:val="19"/>
        </w:rPr>
        <w:t xml:space="preserve">ntity for the selected </w:t>
      </w:r>
      <w:r w:rsidR="005E2BB5">
        <w:rPr>
          <w:rFonts w:ascii="Calibri" w:hAnsi="Calibri"/>
          <w:sz w:val="19"/>
          <w:szCs w:val="19"/>
        </w:rPr>
        <w:t>unit</w:t>
      </w:r>
      <w:r w:rsidR="00993053">
        <w:rPr>
          <w:rFonts w:ascii="Calibri" w:hAnsi="Calibri"/>
          <w:sz w:val="19"/>
          <w:szCs w:val="19"/>
          <w:lang w:bidi="ar-SA"/>
        </w:rPr>
        <w:t>.</w:t>
      </w:r>
    </w:p>
    <w:p w:rsidR="006C5196" w:rsidRPr="00F577B6" w:rsidRDefault="0042775A" w:rsidP="000B5377">
      <w:pPr>
        <w:pStyle w:val="BodytextChar"/>
        <w:spacing w:after="0" w:line="320" w:lineRule="exact"/>
        <w:jc w:val="both"/>
        <w:rPr>
          <w:rFonts w:ascii="Calibri" w:hAnsi="Calibri"/>
          <w:sz w:val="19"/>
          <w:szCs w:val="19"/>
        </w:rPr>
      </w:pPr>
      <w:r>
        <w:rPr>
          <w:rFonts w:ascii="Calibri" w:hAnsi="Calibri"/>
          <w:b/>
          <w:noProof/>
          <w:sz w:val="19"/>
          <w:szCs w:val="19"/>
          <w:lang w:bidi="ar-SA"/>
        </w:rPr>
        <w:lastRenderedPageBreak/>
        <w:drawing>
          <wp:anchor distT="0" distB="0" distL="114300" distR="114300" simplePos="0" relativeHeight="251661312" behindDoc="1" locked="0" layoutInCell="1" allowOverlap="1">
            <wp:simplePos x="0" y="0"/>
            <wp:positionH relativeFrom="column">
              <wp:posOffset>-344805</wp:posOffset>
            </wp:positionH>
            <wp:positionV relativeFrom="paragraph">
              <wp:posOffset>-161925</wp:posOffset>
            </wp:positionV>
            <wp:extent cx="2371725" cy="1779270"/>
            <wp:effectExtent l="114300" t="57150" r="104775" b="68580"/>
            <wp:wrapTight wrapText="bothSides">
              <wp:wrapPolygon edited="0">
                <wp:start x="-1041" y="-694"/>
                <wp:lineTo x="-1041" y="22433"/>
                <wp:lineTo x="22381" y="22433"/>
                <wp:lineTo x="22554" y="22433"/>
                <wp:lineTo x="22554" y="3006"/>
                <wp:lineTo x="22381" y="-463"/>
                <wp:lineTo x="22381" y="-694"/>
                <wp:lineTo x="-1041" y="-694"/>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cstate="print"/>
                    <a:srcRect/>
                    <a:stretch>
                      <a:fillRect/>
                    </a:stretch>
                  </pic:blipFill>
                  <pic:spPr bwMode="auto">
                    <a:xfrm>
                      <a:off x="0" y="0"/>
                      <a:ext cx="2371725" cy="1779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81DC1">
        <w:rPr>
          <w:rFonts w:ascii="Calibri" w:hAnsi="Calibri"/>
          <w:b/>
          <w:sz w:val="19"/>
          <w:szCs w:val="19"/>
        </w:rPr>
        <w:t>Attrition Dashboard</w:t>
      </w:r>
      <w:r w:rsidR="006C5196" w:rsidRPr="00F577B6">
        <w:rPr>
          <w:rFonts w:ascii="Calibri" w:hAnsi="Calibri"/>
          <w:b/>
          <w:sz w:val="19"/>
          <w:szCs w:val="19"/>
        </w:rPr>
        <w:t xml:space="preserve">:  </w:t>
      </w:r>
      <w:r w:rsidR="00581DC1">
        <w:rPr>
          <w:rFonts w:ascii="Calibri" w:hAnsi="Calibri"/>
          <w:i/>
          <w:sz w:val="19"/>
          <w:szCs w:val="19"/>
        </w:rPr>
        <w:t>Displays</w:t>
      </w:r>
      <w:r w:rsidR="00581DC1" w:rsidRPr="000564AE">
        <w:rPr>
          <w:rFonts w:ascii="Calibri" w:hAnsi="Calibri"/>
          <w:i/>
          <w:sz w:val="19"/>
          <w:szCs w:val="19"/>
        </w:rPr>
        <w:t xml:space="preserve"> </w:t>
      </w:r>
      <w:r w:rsidR="00581DC1">
        <w:rPr>
          <w:rFonts w:ascii="Calibri" w:hAnsi="Calibri"/>
          <w:i/>
          <w:sz w:val="19"/>
          <w:szCs w:val="19"/>
        </w:rPr>
        <w:t>attrition</w:t>
      </w:r>
      <w:r w:rsidR="00581DC1" w:rsidRPr="000564AE">
        <w:rPr>
          <w:rFonts w:ascii="Calibri" w:hAnsi="Calibri"/>
          <w:i/>
          <w:sz w:val="19"/>
          <w:szCs w:val="19"/>
        </w:rPr>
        <w:t xml:space="preserve"> metric</w:t>
      </w:r>
      <w:r w:rsidR="00340676">
        <w:rPr>
          <w:rFonts w:ascii="Calibri" w:hAnsi="Calibri"/>
          <w:i/>
          <w:sz w:val="19"/>
          <w:szCs w:val="19"/>
        </w:rPr>
        <w:t>s</w:t>
      </w:r>
      <w:r w:rsidR="005A31B9">
        <w:rPr>
          <w:rFonts w:ascii="Calibri" w:hAnsi="Calibri"/>
          <w:i/>
          <w:sz w:val="19"/>
          <w:szCs w:val="19"/>
        </w:rPr>
        <w:t xml:space="preserve"> at both the organizational and business unit/</w:t>
      </w:r>
      <w:r w:rsidR="00581DC1">
        <w:rPr>
          <w:rFonts w:ascii="Calibri" w:hAnsi="Calibri"/>
          <w:i/>
          <w:sz w:val="19"/>
          <w:szCs w:val="19"/>
        </w:rPr>
        <w:t>grade</w:t>
      </w:r>
      <w:r w:rsidR="005A31B9">
        <w:rPr>
          <w:rFonts w:ascii="Calibri" w:hAnsi="Calibri"/>
          <w:i/>
          <w:sz w:val="19"/>
          <w:szCs w:val="19"/>
        </w:rPr>
        <w:t xml:space="preserve"> levels, and show</w:t>
      </w:r>
      <w:r w:rsidR="00581DC1">
        <w:rPr>
          <w:rFonts w:ascii="Calibri" w:hAnsi="Calibri"/>
          <w:i/>
          <w:sz w:val="19"/>
          <w:szCs w:val="19"/>
        </w:rPr>
        <w:t xml:space="preserve">s </w:t>
      </w:r>
      <w:r w:rsidR="00581DC1" w:rsidRPr="000564AE">
        <w:rPr>
          <w:rFonts w:ascii="Calibri" w:hAnsi="Calibri"/>
          <w:i/>
          <w:sz w:val="19"/>
          <w:szCs w:val="19"/>
        </w:rPr>
        <w:t xml:space="preserve">Key Performance Indicators (KPIs) </w:t>
      </w:r>
      <w:r w:rsidR="00581DC1">
        <w:rPr>
          <w:rFonts w:ascii="Calibri" w:hAnsi="Calibri"/>
          <w:i/>
          <w:sz w:val="19"/>
          <w:szCs w:val="19"/>
        </w:rPr>
        <w:t>for different quarters of a financial year</w:t>
      </w:r>
      <w:r w:rsidR="006C5196">
        <w:rPr>
          <w:rFonts w:ascii="Calibri" w:hAnsi="Calibri"/>
          <w:i/>
          <w:sz w:val="19"/>
          <w:szCs w:val="19"/>
        </w:rPr>
        <w:t>.</w:t>
      </w:r>
    </w:p>
    <w:p w:rsidR="000D5487" w:rsidRPr="0042775A" w:rsidRDefault="000D5487" w:rsidP="000D5487">
      <w:pPr>
        <w:numPr>
          <w:ilvl w:val="0"/>
          <w:numId w:val="3"/>
        </w:numPr>
        <w:spacing w:line="360" w:lineRule="exact"/>
        <w:ind w:left="360"/>
        <w:jc w:val="both"/>
        <w:outlineLvl w:val="2"/>
        <w:rPr>
          <w:rFonts w:ascii="Calibri" w:hAnsi="Calibri" w:cs="Arial"/>
          <w:sz w:val="19"/>
          <w:szCs w:val="19"/>
        </w:rPr>
      </w:pPr>
      <w:r w:rsidRPr="0042775A">
        <w:rPr>
          <w:rFonts w:ascii="Calibri" w:hAnsi="Calibri" w:cs="Arial"/>
          <w:b/>
          <w:sz w:val="19"/>
          <w:szCs w:val="19"/>
        </w:rPr>
        <w:t>Organization A</w:t>
      </w:r>
      <w:r w:rsidR="0042775A" w:rsidRPr="0042775A">
        <w:rPr>
          <w:rFonts w:ascii="Calibri" w:hAnsi="Calibri" w:cs="Arial"/>
          <w:b/>
          <w:sz w:val="19"/>
          <w:szCs w:val="19"/>
        </w:rPr>
        <w:t xml:space="preserve">ttrition </w:t>
      </w:r>
      <w:r w:rsidR="0042775A" w:rsidRPr="0042775A">
        <w:rPr>
          <w:rFonts w:ascii="Calibri" w:hAnsi="Calibri" w:cs="Arial"/>
          <w:sz w:val="19"/>
          <w:szCs w:val="19"/>
        </w:rPr>
        <w:t xml:space="preserve">and </w:t>
      </w:r>
      <w:r w:rsidR="0042775A" w:rsidRPr="0042775A">
        <w:rPr>
          <w:rFonts w:ascii="Calibri" w:hAnsi="Calibri" w:cs="Arial"/>
          <w:b/>
          <w:sz w:val="19"/>
          <w:szCs w:val="19"/>
        </w:rPr>
        <w:t>Business Unit-Grade Attrition</w:t>
      </w:r>
      <w:r w:rsidR="0042775A" w:rsidRPr="0042775A">
        <w:rPr>
          <w:rFonts w:ascii="Calibri" w:hAnsi="Calibri" w:cs="Arial"/>
          <w:sz w:val="19"/>
          <w:szCs w:val="19"/>
        </w:rPr>
        <w:t xml:space="preserve"> are</w:t>
      </w:r>
      <w:r w:rsidRPr="0042775A">
        <w:rPr>
          <w:rFonts w:ascii="Calibri" w:hAnsi="Calibri" w:cs="Arial"/>
          <w:sz w:val="19"/>
          <w:szCs w:val="19"/>
        </w:rPr>
        <w:t xml:space="preserve"> Excel Web Access web parts that display </w:t>
      </w:r>
      <w:r w:rsidR="00017AA5" w:rsidRPr="0042775A">
        <w:rPr>
          <w:rFonts w:ascii="Calibri" w:hAnsi="Calibri" w:cs="Arial"/>
          <w:sz w:val="19"/>
          <w:szCs w:val="19"/>
        </w:rPr>
        <w:t>a chart mapping out a</w:t>
      </w:r>
      <w:r w:rsidRPr="0042775A">
        <w:rPr>
          <w:rFonts w:ascii="Calibri" w:hAnsi="Calibri" w:cs="Arial"/>
          <w:sz w:val="19"/>
          <w:szCs w:val="19"/>
        </w:rPr>
        <w:t xml:space="preserve">ttrition information. </w:t>
      </w:r>
      <w:r w:rsidR="00D6238B" w:rsidRPr="0042775A">
        <w:rPr>
          <w:rFonts w:ascii="Calibri" w:hAnsi="Calibri" w:cs="Arial"/>
          <w:sz w:val="19"/>
          <w:szCs w:val="19"/>
        </w:rPr>
        <w:t xml:space="preserve">Data is pulled from the backend system into the workbook </w:t>
      </w:r>
      <w:r w:rsidR="00D6238B" w:rsidRPr="0042775A">
        <w:rPr>
          <w:rFonts w:ascii="Calibri" w:hAnsi="Calibri" w:cs="Arial"/>
          <w:sz w:val="19"/>
          <w:szCs w:val="19"/>
          <w:lang w:bidi="ar-SA"/>
        </w:rPr>
        <w:t xml:space="preserve">an Office Data Connection (.odc) file </w:t>
      </w:r>
      <w:r w:rsidR="00D6238B" w:rsidRPr="0042775A">
        <w:rPr>
          <w:rFonts w:ascii="Calibri" w:hAnsi="Calibri" w:cs="Arial"/>
          <w:sz w:val="19"/>
          <w:szCs w:val="19"/>
        </w:rPr>
        <w:t xml:space="preserve">and published using Excel services. </w:t>
      </w:r>
      <w:r w:rsidR="0042775A">
        <w:rPr>
          <w:rFonts w:ascii="Calibri" w:hAnsi="Calibri" w:cs="Arial"/>
          <w:sz w:val="19"/>
          <w:szCs w:val="19"/>
        </w:rPr>
        <w:t>Organization Attrition</w:t>
      </w:r>
      <w:r w:rsidRPr="0042775A">
        <w:rPr>
          <w:rFonts w:ascii="Calibri" w:hAnsi="Calibri" w:cs="Arial"/>
          <w:sz w:val="19"/>
          <w:szCs w:val="19"/>
        </w:rPr>
        <w:t xml:space="preserve"> shows attrition details at the organization </w:t>
      </w:r>
      <w:r w:rsidR="00280B66">
        <w:rPr>
          <w:rFonts w:ascii="Calibri" w:hAnsi="Calibri" w:cs="Arial"/>
          <w:sz w:val="19"/>
          <w:szCs w:val="19"/>
        </w:rPr>
        <w:t>level.</w:t>
      </w:r>
      <w:r w:rsidRPr="0042775A">
        <w:rPr>
          <w:rFonts w:ascii="Calibri" w:hAnsi="Calibri" w:cs="Arial"/>
          <w:sz w:val="19"/>
          <w:szCs w:val="19"/>
        </w:rPr>
        <w:t xml:space="preserve"> </w:t>
      </w:r>
      <w:r w:rsidR="004F6247" w:rsidRPr="0042775A">
        <w:rPr>
          <w:rFonts w:ascii="Calibri" w:hAnsi="Calibri" w:cs="Arial"/>
          <w:bCs/>
          <w:sz w:val="19"/>
          <w:szCs w:val="19"/>
        </w:rPr>
        <w:t xml:space="preserve">Conditional formatting </w:t>
      </w:r>
      <w:r w:rsidR="004F6247" w:rsidRPr="0042775A">
        <w:rPr>
          <w:rFonts w:ascii="Calibri" w:hAnsi="Calibri" w:cs="Arial"/>
          <w:sz w:val="19"/>
          <w:szCs w:val="19"/>
        </w:rPr>
        <w:t>is applied to the Overall Attrition percentage, showing a health indicator.</w:t>
      </w:r>
      <w:r w:rsidR="0042775A">
        <w:rPr>
          <w:rFonts w:ascii="Calibri" w:hAnsi="Calibri" w:cs="Arial"/>
          <w:sz w:val="19"/>
          <w:szCs w:val="19"/>
        </w:rPr>
        <w:t xml:space="preserve"> Business Unit-Grade Attrition </w:t>
      </w:r>
      <w:r w:rsidRPr="0042775A">
        <w:rPr>
          <w:rFonts w:ascii="Calibri" w:hAnsi="Calibri" w:cs="Arial"/>
          <w:sz w:val="19"/>
          <w:szCs w:val="19"/>
        </w:rPr>
        <w:t xml:space="preserve">shows the attrition for a particular month against </w:t>
      </w:r>
      <w:r w:rsidR="00D6238B" w:rsidRPr="0042775A">
        <w:rPr>
          <w:rFonts w:ascii="Calibri" w:hAnsi="Calibri" w:cs="Arial"/>
          <w:sz w:val="19"/>
          <w:szCs w:val="19"/>
        </w:rPr>
        <w:t>business unit and g</w:t>
      </w:r>
      <w:r w:rsidRPr="0042775A">
        <w:rPr>
          <w:rFonts w:ascii="Calibri" w:hAnsi="Calibri" w:cs="Arial"/>
          <w:sz w:val="19"/>
          <w:szCs w:val="19"/>
        </w:rPr>
        <w:t xml:space="preserve">rade. </w:t>
      </w:r>
      <w:r w:rsidR="00D6238B" w:rsidRPr="0042775A">
        <w:rPr>
          <w:rFonts w:ascii="Calibri" w:hAnsi="Calibri" w:cs="Arial"/>
          <w:bCs/>
          <w:sz w:val="19"/>
          <w:szCs w:val="19"/>
        </w:rPr>
        <w:t>Conditional f</w:t>
      </w:r>
      <w:r w:rsidRPr="0042775A">
        <w:rPr>
          <w:rFonts w:ascii="Calibri" w:hAnsi="Calibri" w:cs="Arial"/>
          <w:bCs/>
          <w:sz w:val="19"/>
          <w:szCs w:val="19"/>
        </w:rPr>
        <w:t xml:space="preserve">ormatting </w:t>
      </w:r>
      <w:r w:rsidR="00017AA5" w:rsidRPr="0042775A">
        <w:rPr>
          <w:rFonts w:ascii="Calibri" w:hAnsi="Calibri" w:cs="Arial"/>
          <w:bCs/>
          <w:sz w:val="19"/>
          <w:szCs w:val="19"/>
        </w:rPr>
        <w:t xml:space="preserve">is </w:t>
      </w:r>
      <w:r w:rsidR="00D6238B" w:rsidRPr="0042775A">
        <w:rPr>
          <w:rFonts w:ascii="Calibri" w:hAnsi="Calibri" w:cs="Arial"/>
          <w:sz w:val="19"/>
          <w:szCs w:val="19"/>
        </w:rPr>
        <w:t>applied to T</w:t>
      </w:r>
      <w:r w:rsidRPr="0042775A">
        <w:rPr>
          <w:rFonts w:ascii="Calibri" w:hAnsi="Calibri" w:cs="Arial"/>
          <w:sz w:val="19"/>
          <w:szCs w:val="19"/>
        </w:rPr>
        <w:t xml:space="preserve">otal shows </w:t>
      </w:r>
      <w:r w:rsidR="00D6238B" w:rsidRPr="0042775A">
        <w:rPr>
          <w:rFonts w:ascii="Calibri" w:hAnsi="Calibri" w:cs="Arial"/>
          <w:sz w:val="19"/>
          <w:szCs w:val="19"/>
        </w:rPr>
        <w:t>health indicators</w:t>
      </w:r>
      <w:r w:rsidRPr="0042775A">
        <w:rPr>
          <w:rFonts w:ascii="Calibri" w:hAnsi="Calibri" w:cs="Arial"/>
          <w:sz w:val="19"/>
          <w:szCs w:val="19"/>
        </w:rPr>
        <w:t>.</w:t>
      </w:r>
      <w:r w:rsidR="00017AA5" w:rsidRPr="0042775A">
        <w:rPr>
          <w:rFonts w:ascii="Calibri" w:hAnsi="Calibri" w:cs="Arial"/>
          <w:sz w:val="19"/>
          <w:szCs w:val="19"/>
        </w:rPr>
        <w:t xml:space="preserve"> </w:t>
      </w:r>
      <w:r w:rsidR="00017AA5" w:rsidRPr="0042775A">
        <w:rPr>
          <w:rFonts w:ascii="Calibri" w:hAnsi="Calibri" w:cs="Arial"/>
          <w:color w:val="000000"/>
          <w:kern w:val="20"/>
          <w:sz w:val="19"/>
          <w:szCs w:val="19"/>
        </w:rPr>
        <w:t>A pivot table is created with month as the report parameter and published in Excel Services.</w:t>
      </w:r>
    </w:p>
    <w:p w:rsidR="004505B1" w:rsidRPr="00017AA5" w:rsidRDefault="000D5487" w:rsidP="00017AA5">
      <w:pPr>
        <w:pStyle w:val="BodytextChar"/>
        <w:widowControl w:val="0"/>
        <w:numPr>
          <w:ilvl w:val="0"/>
          <w:numId w:val="5"/>
        </w:numPr>
        <w:spacing w:after="0" w:line="360" w:lineRule="exact"/>
        <w:ind w:left="360"/>
        <w:jc w:val="both"/>
        <w:rPr>
          <w:rFonts w:ascii="Calibri" w:hAnsi="Calibri"/>
          <w:sz w:val="19"/>
          <w:szCs w:val="19"/>
        </w:rPr>
      </w:pPr>
      <w:r w:rsidRPr="00017AA5">
        <w:rPr>
          <w:rFonts w:ascii="Calibri" w:hAnsi="Calibri"/>
          <w:b/>
          <w:noProof/>
          <w:sz w:val="19"/>
          <w:szCs w:val="19"/>
        </w:rPr>
        <w:t xml:space="preserve">Attrition Rate </w:t>
      </w:r>
      <w:r w:rsidRPr="00017AA5">
        <w:rPr>
          <w:rFonts w:ascii="Calibri" w:hAnsi="Calibri"/>
          <w:noProof/>
          <w:sz w:val="19"/>
          <w:szCs w:val="19"/>
        </w:rPr>
        <w:t xml:space="preserve">is KPI web </w:t>
      </w:r>
      <w:r w:rsidR="008D114A" w:rsidRPr="00017AA5">
        <w:rPr>
          <w:rFonts w:ascii="Calibri" w:hAnsi="Calibri"/>
          <w:noProof/>
          <w:sz w:val="19"/>
          <w:szCs w:val="19"/>
        </w:rPr>
        <w:t>p</w:t>
      </w:r>
      <w:r w:rsidRPr="00017AA5">
        <w:rPr>
          <w:rFonts w:ascii="Calibri" w:hAnsi="Calibri"/>
          <w:noProof/>
          <w:sz w:val="19"/>
          <w:szCs w:val="19"/>
        </w:rPr>
        <w:t xml:space="preserve">art </w:t>
      </w:r>
      <w:r w:rsidR="008D114A" w:rsidRPr="00017AA5">
        <w:rPr>
          <w:rFonts w:ascii="Calibri" w:hAnsi="Calibri"/>
          <w:noProof/>
          <w:sz w:val="19"/>
          <w:szCs w:val="19"/>
        </w:rPr>
        <w:t>that</w:t>
      </w:r>
      <w:r w:rsidRPr="00017AA5">
        <w:rPr>
          <w:rFonts w:ascii="Calibri" w:hAnsi="Calibri"/>
          <w:noProof/>
          <w:sz w:val="19"/>
          <w:szCs w:val="19"/>
        </w:rPr>
        <w:t xml:space="preserve"> displays indicators for attrition rate for different quarters.</w:t>
      </w:r>
      <w:r w:rsidRPr="00017AA5">
        <w:rPr>
          <w:rFonts w:ascii="Calibri" w:hAnsi="Calibri"/>
          <w:sz w:val="19"/>
          <w:szCs w:val="19"/>
        </w:rPr>
        <w:t xml:space="preserve">  </w:t>
      </w:r>
      <w:r w:rsidR="008D114A" w:rsidRPr="00017AA5">
        <w:rPr>
          <w:rFonts w:ascii="Calibri" w:hAnsi="Calibri"/>
          <w:sz w:val="19"/>
          <w:szCs w:val="19"/>
        </w:rPr>
        <w:t>The KPI</w:t>
      </w:r>
      <w:r w:rsidRPr="00017AA5">
        <w:rPr>
          <w:rFonts w:ascii="Calibri" w:hAnsi="Calibri"/>
          <w:sz w:val="19"/>
          <w:szCs w:val="19"/>
        </w:rPr>
        <w:t xml:space="preserve">s are </w:t>
      </w:r>
      <w:r w:rsidR="008D114A" w:rsidRPr="00017AA5">
        <w:rPr>
          <w:rFonts w:ascii="Calibri" w:hAnsi="Calibri"/>
          <w:sz w:val="19"/>
          <w:szCs w:val="19"/>
        </w:rPr>
        <w:t>retrieved</w:t>
      </w:r>
      <w:r w:rsidRPr="00017AA5">
        <w:rPr>
          <w:rFonts w:ascii="Calibri" w:hAnsi="Calibri"/>
          <w:sz w:val="19"/>
          <w:szCs w:val="19"/>
        </w:rPr>
        <w:t xml:space="preserve"> from the backend SSAS and the web part is connected to the data through an </w:t>
      </w:r>
      <w:r w:rsidRPr="00017AA5">
        <w:rPr>
          <w:rFonts w:ascii="Calibri" w:hAnsi="Calibri"/>
          <w:bCs/>
          <w:sz w:val="19"/>
          <w:szCs w:val="19"/>
        </w:rPr>
        <w:t xml:space="preserve">Office Data Connection file </w:t>
      </w:r>
      <w:r w:rsidRPr="00017AA5">
        <w:rPr>
          <w:rFonts w:ascii="Calibri" w:hAnsi="Calibri"/>
          <w:sz w:val="19"/>
          <w:szCs w:val="19"/>
        </w:rPr>
        <w:t>(.odc) residing in the Data Connections library</w:t>
      </w:r>
      <w:r w:rsidR="004505B1" w:rsidRPr="00017AA5">
        <w:rPr>
          <w:rFonts w:ascii="Calibri" w:hAnsi="Calibri"/>
          <w:sz w:val="19"/>
          <w:szCs w:val="19"/>
        </w:rPr>
        <w:t>.</w:t>
      </w:r>
      <w:r w:rsidR="00017AA5" w:rsidRPr="00017AA5">
        <w:rPr>
          <w:rFonts w:ascii="Calibri" w:hAnsi="Calibri"/>
          <w:sz w:val="19"/>
          <w:szCs w:val="19"/>
        </w:rPr>
        <w:t xml:space="preserve"> </w:t>
      </w:r>
    </w:p>
    <w:p w:rsidR="004051D9" w:rsidRDefault="004051D9" w:rsidP="00DB7816">
      <w:pPr>
        <w:spacing w:line="280" w:lineRule="exact"/>
        <w:jc w:val="both"/>
        <w:outlineLvl w:val="2"/>
        <w:rPr>
          <w:rFonts w:ascii="Calibri" w:hAnsi="Calibri" w:cs="Arial"/>
          <w:b/>
          <w:sz w:val="19"/>
          <w:szCs w:val="19"/>
        </w:rPr>
      </w:pPr>
    </w:p>
    <w:p w:rsidR="004505B1" w:rsidRDefault="00086B0D" w:rsidP="000B5377">
      <w:pPr>
        <w:spacing w:line="320" w:lineRule="exact"/>
        <w:jc w:val="both"/>
        <w:outlineLvl w:val="2"/>
        <w:rPr>
          <w:rFonts w:ascii="Calibri" w:hAnsi="Calibri" w:cs="Arial"/>
          <w:i/>
          <w:sz w:val="19"/>
          <w:szCs w:val="19"/>
        </w:rPr>
      </w:pPr>
      <w:r>
        <w:rPr>
          <w:rFonts w:ascii="Calibri" w:hAnsi="Calibri" w:cs="Arial"/>
          <w:b/>
          <w:noProof/>
          <w:sz w:val="19"/>
          <w:szCs w:val="19"/>
          <w:lang w:bidi="ar-SA"/>
        </w:rPr>
        <w:drawing>
          <wp:anchor distT="0" distB="0" distL="114300" distR="114300" simplePos="0" relativeHeight="251662336" behindDoc="1" locked="0" layoutInCell="1" allowOverlap="1">
            <wp:simplePos x="0" y="0"/>
            <wp:positionH relativeFrom="column">
              <wp:posOffset>3827145</wp:posOffset>
            </wp:positionH>
            <wp:positionV relativeFrom="paragraph">
              <wp:posOffset>142875</wp:posOffset>
            </wp:positionV>
            <wp:extent cx="2305050" cy="1727835"/>
            <wp:effectExtent l="76200" t="76200" r="114300" b="81915"/>
            <wp:wrapTight wrapText="bothSides">
              <wp:wrapPolygon edited="0">
                <wp:start x="-714" y="-953"/>
                <wp:lineTo x="-714" y="22624"/>
                <wp:lineTo x="21957" y="22624"/>
                <wp:lineTo x="22136" y="22624"/>
                <wp:lineTo x="22493" y="22148"/>
                <wp:lineTo x="22493" y="2858"/>
                <wp:lineTo x="22671" y="1905"/>
                <wp:lineTo x="22314" y="-476"/>
                <wp:lineTo x="21957" y="-953"/>
                <wp:lineTo x="-714" y="-953"/>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305050" cy="1727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D28E2">
        <w:rPr>
          <w:rFonts w:ascii="Calibri" w:hAnsi="Calibri" w:cs="Arial"/>
          <w:b/>
          <w:sz w:val="19"/>
          <w:szCs w:val="19"/>
        </w:rPr>
        <w:t>Engagement Activities</w:t>
      </w:r>
      <w:r w:rsidR="004505B1" w:rsidRPr="000564AE">
        <w:rPr>
          <w:rFonts w:ascii="Calibri" w:hAnsi="Calibri" w:cs="Arial"/>
          <w:b/>
          <w:sz w:val="19"/>
          <w:szCs w:val="19"/>
        </w:rPr>
        <w:t xml:space="preserve">:  </w:t>
      </w:r>
      <w:r w:rsidR="008D28E2">
        <w:rPr>
          <w:rFonts w:ascii="Calibri" w:hAnsi="Calibri" w:cs="Arial"/>
          <w:i/>
          <w:sz w:val="19"/>
          <w:szCs w:val="19"/>
        </w:rPr>
        <w:t>Shows</w:t>
      </w:r>
      <w:r w:rsidR="008D28E2" w:rsidRPr="00707852">
        <w:rPr>
          <w:rFonts w:ascii="Calibri" w:hAnsi="Calibri" w:cs="Arial"/>
          <w:i/>
          <w:sz w:val="19"/>
          <w:szCs w:val="19"/>
        </w:rPr>
        <w:t xml:space="preserve"> </w:t>
      </w:r>
      <w:r w:rsidR="008D28E2">
        <w:rPr>
          <w:rFonts w:ascii="Calibri" w:hAnsi="Calibri" w:cs="Arial"/>
          <w:i/>
          <w:sz w:val="19"/>
          <w:szCs w:val="19"/>
        </w:rPr>
        <w:t>details on training and engagement activities for the organization and business units.</w:t>
      </w:r>
    </w:p>
    <w:p w:rsidR="008D28E2" w:rsidRDefault="008D28E2" w:rsidP="008D28E2">
      <w:pPr>
        <w:numPr>
          <w:ilvl w:val="0"/>
          <w:numId w:val="5"/>
        </w:numPr>
        <w:spacing w:line="360" w:lineRule="exact"/>
        <w:ind w:left="360"/>
        <w:jc w:val="both"/>
        <w:outlineLvl w:val="2"/>
        <w:rPr>
          <w:rFonts w:ascii="Calibri" w:hAnsi="Calibri" w:cs="Arial"/>
          <w:sz w:val="19"/>
          <w:szCs w:val="19"/>
        </w:rPr>
      </w:pPr>
      <w:r w:rsidRPr="008D28E2">
        <w:rPr>
          <w:rFonts w:ascii="Calibri" w:hAnsi="Calibri" w:cs="Arial"/>
          <w:b/>
          <w:sz w:val="19"/>
          <w:szCs w:val="19"/>
        </w:rPr>
        <w:t xml:space="preserve">Training </w:t>
      </w:r>
      <w:r w:rsidRPr="008D28E2">
        <w:rPr>
          <w:rFonts w:ascii="Calibri" w:hAnsi="Calibri" w:cs="Arial"/>
          <w:sz w:val="19"/>
          <w:szCs w:val="19"/>
        </w:rPr>
        <w:t xml:space="preserve">and </w:t>
      </w:r>
      <w:r w:rsidRPr="008D28E2">
        <w:rPr>
          <w:rFonts w:ascii="Calibri" w:hAnsi="Calibri" w:cs="Arial"/>
          <w:b/>
          <w:sz w:val="19"/>
          <w:szCs w:val="19"/>
        </w:rPr>
        <w:t xml:space="preserve">Engagement Activities </w:t>
      </w:r>
      <w:r w:rsidRPr="008D28E2">
        <w:rPr>
          <w:rFonts w:ascii="Calibri" w:hAnsi="Calibri" w:cs="Arial"/>
          <w:sz w:val="19"/>
          <w:szCs w:val="19"/>
        </w:rPr>
        <w:t>are Excel Web Access web parts. Training shows a chart with the number of attendees for different training courses. It uses different training categories and months as filter parameters.</w:t>
      </w:r>
      <w:r>
        <w:rPr>
          <w:rFonts w:ascii="Calibri" w:hAnsi="Calibri" w:cs="Arial"/>
          <w:sz w:val="19"/>
          <w:szCs w:val="19"/>
        </w:rPr>
        <w:t xml:space="preserve"> </w:t>
      </w:r>
      <w:r w:rsidRPr="008D28E2">
        <w:rPr>
          <w:rFonts w:ascii="Calibri" w:hAnsi="Calibri" w:cs="Arial"/>
          <w:sz w:val="19"/>
          <w:szCs w:val="19"/>
        </w:rPr>
        <w:t xml:space="preserve">Engagement Activities displays a table of different activities such as one-on-one meetings, team events and mentor programs conducted for different business units in a particular month. </w:t>
      </w:r>
      <w:r w:rsidRPr="008D28E2">
        <w:rPr>
          <w:rFonts w:ascii="Calibri" w:hAnsi="Calibri" w:cs="Arial"/>
          <w:bCs/>
          <w:sz w:val="19"/>
          <w:szCs w:val="19"/>
        </w:rPr>
        <w:t>Conditional formatting</w:t>
      </w:r>
      <w:r w:rsidRPr="008D28E2">
        <w:rPr>
          <w:rFonts w:ascii="Calibri" w:hAnsi="Calibri" w:cs="Arial"/>
          <w:b/>
          <w:bCs/>
          <w:sz w:val="19"/>
          <w:szCs w:val="19"/>
        </w:rPr>
        <w:t xml:space="preserve"> </w:t>
      </w:r>
      <w:r w:rsidRPr="008D28E2">
        <w:rPr>
          <w:rFonts w:ascii="Calibri" w:hAnsi="Calibri" w:cs="Arial"/>
          <w:sz w:val="19"/>
          <w:szCs w:val="19"/>
        </w:rPr>
        <w:t xml:space="preserve">is applied to show health indicators. </w:t>
      </w:r>
    </w:p>
    <w:p w:rsidR="008D28E2" w:rsidRDefault="008D28E2" w:rsidP="00DB7816">
      <w:pPr>
        <w:spacing w:line="280" w:lineRule="exact"/>
        <w:jc w:val="both"/>
        <w:outlineLvl w:val="2"/>
        <w:rPr>
          <w:rFonts w:ascii="Calibri" w:hAnsi="Calibri" w:cs="Arial"/>
          <w:sz w:val="19"/>
          <w:szCs w:val="19"/>
        </w:rPr>
      </w:pPr>
    </w:p>
    <w:p w:rsidR="00E706A5" w:rsidRDefault="00E706A5" w:rsidP="000B5377">
      <w:pPr>
        <w:spacing w:line="320" w:lineRule="exact"/>
        <w:jc w:val="both"/>
        <w:outlineLvl w:val="2"/>
        <w:rPr>
          <w:rFonts w:ascii="Calibri" w:hAnsi="Calibri" w:cs="Arial"/>
          <w:i/>
          <w:sz w:val="19"/>
          <w:szCs w:val="19"/>
        </w:rPr>
      </w:pPr>
      <w:r>
        <w:rPr>
          <w:rFonts w:ascii="Calibri" w:hAnsi="Calibri" w:cs="Arial"/>
          <w:b/>
          <w:sz w:val="19"/>
          <w:szCs w:val="19"/>
        </w:rPr>
        <w:t>References</w:t>
      </w:r>
      <w:r w:rsidRPr="000564AE">
        <w:rPr>
          <w:rFonts w:ascii="Calibri" w:hAnsi="Calibri" w:cs="Arial"/>
          <w:b/>
          <w:sz w:val="19"/>
          <w:szCs w:val="19"/>
        </w:rPr>
        <w:t xml:space="preserve">:  </w:t>
      </w:r>
      <w:r w:rsidRPr="000564AE">
        <w:rPr>
          <w:rFonts w:ascii="Calibri" w:hAnsi="Calibri"/>
          <w:i/>
          <w:sz w:val="19"/>
          <w:szCs w:val="19"/>
        </w:rPr>
        <w:t xml:space="preserve">Provides links, contacts, </w:t>
      </w:r>
      <w:r>
        <w:rPr>
          <w:rFonts w:ascii="Calibri" w:hAnsi="Calibri"/>
          <w:i/>
          <w:sz w:val="19"/>
          <w:szCs w:val="19"/>
        </w:rPr>
        <w:t>m</w:t>
      </w:r>
      <w:r w:rsidRPr="000564AE">
        <w:rPr>
          <w:rFonts w:ascii="Calibri" w:hAnsi="Calibri"/>
          <w:i/>
          <w:sz w:val="19"/>
          <w:szCs w:val="19"/>
        </w:rPr>
        <w:t xml:space="preserve">eeting </w:t>
      </w:r>
      <w:r>
        <w:rPr>
          <w:rFonts w:ascii="Calibri" w:hAnsi="Calibri"/>
          <w:i/>
          <w:sz w:val="19"/>
          <w:szCs w:val="19"/>
        </w:rPr>
        <w:t>o</w:t>
      </w:r>
      <w:r w:rsidRPr="000564AE">
        <w:rPr>
          <w:rFonts w:ascii="Calibri" w:hAnsi="Calibri"/>
          <w:i/>
          <w:sz w:val="19"/>
          <w:szCs w:val="19"/>
        </w:rPr>
        <w:t xml:space="preserve">utcomes and a document repository with </w:t>
      </w:r>
      <w:r>
        <w:rPr>
          <w:rFonts w:ascii="Calibri" w:hAnsi="Calibri"/>
          <w:i/>
          <w:sz w:val="19"/>
          <w:szCs w:val="19"/>
        </w:rPr>
        <w:t>policies, reports, executive summaries</w:t>
      </w:r>
      <w:r w:rsidRPr="000564AE">
        <w:rPr>
          <w:rFonts w:ascii="Calibri" w:hAnsi="Calibri"/>
          <w:i/>
          <w:sz w:val="19"/>
          <w:szCs w:val="19"/>
        </w:rPr>
        <w:t>, presentations, and other templates</w:t>
      </w:r>
      <w:r>
        <w:rPr>
          <w:rFonts w:ascii="Calibri" w:hAnsi="Calibri" w:cs="Arial"/>
          <w:i/>
          <w:sz w:val="19"/>
          <w:szCs w:val="19"/>
        </w:rPr>
        <w:t>.</w:t>
      </w:r>
    </w:p>
    <w:p w:rsidR="00690E66" w:rsidRPr="00887838" w:rsidRDefault="00E706A5" w:rsidP="00690E66">
      <w:pPr>
        <w:widowControl w:val="0"/>
        <w:numPr>
          <w:ilvl w:val="0"/>
          <w:numId w:val="3"/>
        </w:numPr>
        <w:spacing w:line="360" w:lineRule="exact"/>
        <w:ind w:left="360"/>
        <w:jc w:val="both"/>
        <w:outlineLvl w:val="2"/>
        <w:rPr>
          <w:rFonts w:ascii="Calibri" w:hAnsi="Calibri" w:cs="Arial"/>
          <w:b/>
          <w:sz w:val="19"/>
          <w:szCs w:val="19"/>
        </w:rPr>
      </w:pPr>
      <w:r w:rsidRPr="00AD15AA">
        <w:rPr>
          <w:rFonts w:ascii="Calibri" w:hAnsi="Calibri" w:cs="Arial"/>
          <w:b/>
          <w:sz w:val="19"/>
          <w:szCs w:val="19"/>
        </w:rPr>
        <w:t xml:space="preserve">Policies, Client Presentations </w:t>
      </w:r>
      <w:r w:rsidRPr="00AD15AA">
        <w:rPr>
          <w:rFonts w:ascii="Calibri" w:hAnsi="Calibri" w:cs="Arial"/>
          <w:sz w:val="19"/>
          <w:szCs w:val="19"/>
        </w:rPr>
        <w:t>and</w:t>
      </w:r>
      <w:r w:rsidRPr="00AD15AA">
        <w:rPr>
          <w:rFonts w:ascii="Calibri" w:hAnsi="Calibri" w:cs="Arial"/>
          <w:b/>
          <w:sz w:val="19"/>
          <w:szCs w:val="19"/>
        </w:rPr>
        <w:t xml:space="preserve"> Reports and Executive Summaries </w:t>
      </w:r>
      <w:r w:rsidRPr="00AD15AA">
        <w:rPr>
          <w:rFonts w:ascii="Calibri" w:hAnsi="Calibri" w:cs="Arial"/>
          <w:sz w:val="19"/>
          <w:szCs w:val="19"/>
        </w:rPr>
        <w:t>are</w:t>
      </w:r>
      <w:r w:rsidR="00690E66" w:rsidRPr="00E20FE1">
        <w:rPr>
          <w:rFonts w:ascii="Calibri" w:hAnsi="Calibri" w:cs="Arial"/>
          <w:sz w:val="19"/>
          <w:szCs w:val="19"/>
        </w:rPr>
        <w:t xml:space="preserve"> </w:t>
      </w:r>
      <w:r w:rsidR="00887838">
        <w:rPr>
          <w:rFonts w:ascii="Calibri" w:hAnsi="Calibri" w:cs="Arial"/>
          <w:sz w:val="19"/>
          <w:szCs w:val="19"/>
        </w:rPr>
        <w:t xml:space="preserve">Document </w:t>
      </w:r>
      <w:r w:rsidR="00690E66" w:rsidRPr="00E20FE1">
        <w:rPr>
          <w:rFonts w:ascii="Calibri" w:hAnsi="Calibri" w:cs="Arial"/>
          <w:sz w:val="19"/>
          <w:szCs w:val="19"/>
        </w:rPr>
        <w:t xml:space="preserve">Library View web parts. </w:t>
      </w:r>
      <w:r w:rsidRPr="00AD15AA">
        <w:rPr>
          <w:rFonts w:ascii="Calibri" w:hAnsi="Calibri" w:cs="Arial"/>
          <w:sz w:val="19"/>
          <w:szCs w:val="19"/>
        </w:rPr>
        <w:t xml:space="preserve">Policies and </w:t>
      </w:r>
      <w:r>
        <w:rPr>
          <w:rFonts w:ascii="Calibri" w:hAnsi="Calibri" w:cs="Arial"/>
          <w:sz w:val="19"/>
          <w:szCs w:val="19"/>
        </w:rPr>
        <w:t>Client P</w:t>
      </w:r>
      <w:r w:rsidRPr="00AD15AA">
        <w:rPr>
          <w:rFonts w:ascii="Calibri" w:hAnsi="Calibri" w:cs="Arial"/>
          <w:sz w:val="19"/>
          <w:szCs w:val="19"/>
        </w:rPr>
        <w:t>resentation</w:t>
      </w:r>
      <w:r>
        <w:rPr>
          <w:rFonts w:ascii="Calibri" w:hAnsi="Calibri" w:cs="Arial"/>
          <w:sz w:val="19"/>
          <w:szCs w:val="19"/>
        </w:rPr>
        <w:t>s</w:t>
      </w:r>
      <w:r w:rsidRPr="00AD15AA">
        <w:rPr>
          <w:rFonts w:ascii="Calibri" w:hAnsi="Calibri" w:cs="Arial"/>
          <w:sz w:val="19"/>
          <w:szCs w:val="19"/>
        </w:rPr>
        <w:t xml:space="preserve"> </w:t>
      </w:r>
      <w:r w:rsidR="001A0F85">
        <w:rPr>
          <w:rFonts w:ascii="Calibri" w:hAnsi="Calibri" w:cs="Arial"/>
          <w:sz w:val="19"/>
          <w:szCs w:val="19"/>
        </w:rPr>
        <w:t>are pre-defined document repositories for storing related files. Reports and E</w:t>
      </w:r>
      <w:r w:rsidRPr="00AD15AA">
        <w:rPr>
          <w:rFonts w:ascii="Calibri" w:hAnsi="Calibri" w:cs="Arial"/>
          <w:sz w:val="19"/>
          <w:szCs w:val="19"/>
        </w:rPr>
        <w:t xml:space="preserve">xecutive </w:t>
      </w:r>
      <w:r w:rsidR="001A0F85">
        <w:rPr>
          <w:rFonts w:ascii="Calibri" w:hAnsi="Calibri" w:cs="Arial"/>
          <w:sz w:val="19"/>
          <w:szCs w:val="19"/>
        </w:rPr>
        <w:t>S</w:t>
      </w:r>
      <w:r w:rsidRPr="00AD15AA">
        <w:rPr>
          <w:rFonts w:ascii="Calibri" w:hAnsi="Calibri" w:cs="Arial"/>
          <w:sz w:val="19"/>
          <w:szCs w:val="19"/>
        </w:rPr>
        <w:t xml:space="preserve">ummaries is </w:t>
      </w:r>
      <w:r w:rsidR="001A0F85">
        <w:rPr>
          <w:rFonts w:ascii="Calibri" w:hAnsi="Calibri" w:cs="Arial"/>
          <w:sz w:val="19"/>
          <w:szCs w:val="19"/>
        </w:rPr>
        <w:t>a repository for storing important reports and summaries, and has a</w:t>
      </w:r>
      <w:r w:rsidRPr="00AD15AA">
        <w:rPr>
          <w:rFonts w:ascii="Calibri" w:hAnsi="Calibri"/>
          <w:sz w:val="19"/>
          <w:szCs w:val="19"/>
        </w:rPr>
        <w:t xml:space="preserve">n Approval workflow </w:t>
      </w:r>
      <w:r w:rsidR="001A0F85">
        <w:rPr>
          <w:rFonts w:ascii="Calibri" w:hAnsi="Calibri"/>
          <w:sz w:val="19"/>
          <w:szCs w:val="19"/>
        </w:rPr>
        <w:t>attached. W</w:t>
      </w:r>
      <w:r w:rsidRPr="00AD15AA">
        <w:rPr>
          <w:rFonts w:ascii="Calibri" w:hAnsi="Calibri"/>
          <w:sz w:val="19"/>
          <w:szCs w:val="19"/>
        </w:rPr>
        <w:t xml:space="preserve">orkflow status is displayed in the </w:t>
      </w:r>
      <w:r>
        <w:rPr>
          <w:rFonts w:ascii="Calibri" w:hAnsi="Calibri" w:cs="Arial"/>
          <w:sz w:val="19"/>
          <w:szCs w:val="19"/>
        </w:rPr>
        <w:t xml:space="preserve">Reports and Executive Summaries </w:t>
      </w:r>
      <w:r w:rsidRPr="00AD15AA">
        <w:rPr>
          <w:rFonts w:ascii="Calibri" w:hAnsi="Calibri"/>
          <w:sz w:val="19"/>
          <w:szCs w:val="19"/>
        </w:rPr>
        <w:t>web part</w:t>
      </w:r>
      <w:r w:rsidR="00690E66">
        <w:rPr>
          <w:rFonts w:ascii="Calibri" w:hAnsi="Calibri"/>
          <w:sz w:val="19"/>
          <w:szCs w:val="19"/>
        </w:rPr>
        <w:t>.</w:t>
      </w:r>
    </w:p>
    <w:p w:rsidR="00887838" w:rsidRPr="00321117" w:rsidRDefault="00887838" w:rsidP="00690E66">
      <w:pPr>
        <w:widowControl w:val="0"/>
        <w:numPr>
          <w:ilvl w:val="0"/>
          <w:numId w:val="3"/>
        </w:numPr>
        <w:spacing w:line="360" w:lineRule="exact"/>
        <w:ind w:left="360"/>
        <w:jc w:val="both"/>
        <w:outlineLvl w:val="2"/>
        <w:rPr>
          <w:rFonts w:ascii="Calibri" w:hAnsi="Calibri" w:cs="Arial"/>
          <w:b/>
          <w:sz w:val="19"/>
          <w:szCs w:val="19"/>
        </w:rPr>
      </w:pPr>
      <w:r w:rsidRPr="000564AE">
        <w:rPr>
          <w:rFonts w:ascii="Calibri" w:hAnsi="Calibri" w:cs="Arial"/>
          <w:b/>
          <w:sz w:val="19"/>
          <w:szCs w:val="19"/>
        </w:rPr>
        <w:t>Meeting Outcomes</w:t>
      </w:r>
      <w:r w:rsidRPr="000564AE">
        <w:rPr>
          <w:rFonts w:ascii="Calibri" w:hAnsi="Calibri" w:cs="Arial"/>
          <w:sz w:val="19"/>
          <w:szCs w:val="19"/>
        </w:rPr>
        <w:t xml:space="preserve"> and </w:t>
      </w:r>
      <w:r>
        <w:rPr>
          <w:rFonts w:ascii="Calibri" w:hAnsi="Calibri" w:cs="Arial"/>
          <w:b/>
          <w:sz w:val="19"/>
          <w:szCs w:val="19"/>
        </w:rPr>
        <w:t>Templates</w:t>
      </w:r>
      <w:r>
        <w:rPr>
          <w:rFonts w:ascii="Calibri" w:hAnsi="Calibri" w:cs="Arial"/>
          <w:sz w:val="19"/>
          <w:szCs w:val="19"/>
        </w:rPr>
        <w:t xml:space="preserve"> are Form L</w:t>
      </w:r>
      <w:r w:rsidRPr="000564AE">
        <w:rPr>
          <w:rFonts w:ascii="Calibri" w:hAnsi="Calibri" w:cs="Arial"/>
          <w:sz w:val="19"/>
          <w:szCs w:val="19"/>
        </w:rPr>
        <w:t xml:space="preserve">ibrary </w:t>
      </w:r>
      <w:r>
        <w:rPr>
          <w:rFonts w:ascii="Calibri" w:hAnsi="Calibri" w:cs="Arial"/>
          <w:sz w:val="19"/>
          <w:szCs w:val="19"/>
        </w:rPr>
        <w:t>V</w:t>
      </w:r>
      <w:r w:rsidRPr="000564AE">
        <w:rPr>
          <w:rFonts w:ascii="Calibri" w:hAnsi="Calibri" w:cs="Arial"/>
          <w:sz w:val="19"/>
          <w:szCs w:val="19"/>
        </w:rPr>
        <w:t xml:space="preserve">iew web parts. Meeting Outcomes is attached to the </w:t>
      </w:r>
      <w:r w:rsidR="00B6486B">
        <w:rPr>
          <w:rFonts w:ascii="Calibri" w:hAnsi="Calibri" w:cs="Arial"/>
          <w:noProof/>
          <w:sz w:val="19"/>
          <w:szCs w:val="19"/>
          <w:lang w:bidi="ar-SA"/>
        </w:rPr>
        <w:lastRenderedPageBreak/>
        <w:drawing>
          <wp:anchor distT="0" distB="0" distL="114300" distR="114300" simplePos="0" relativeHeight="251664384" behindDoc="1" locked="0" layoutInCell="1" allowOverlap="1">
            <wp:simplePos x="0" y="0"/>
            <wp:positionH relativeFrom="column">
              <wp:posOffset>-363855</wp:posOffset>
            </wp:positionH>
            <wp:positionV relativeFrom="paragraph">
              <wp:posOffset>-276225</wp:posOffset>
            </wp:positionV>
            <wp:extent cx="2340610" cy="1755140"/>
            <wp:effectExtent l="133350" t="76200" r="116840" b="73660"/>
            <wp:wrapTight wrapText="bothSides">
              <wp:wrapPolygon edited="0">
                <wp:start x="-527" y="-938"/>
                <wp:lineTo x="-1231" y="703"/>
                <wp:lineTo x="-1231" y="21569"/>
                <wp:lineTo x="-527" y="22507"/>
                <wp:lineTo x="21799" y="22507"/>
                <wp:lineTo x="21975" y="22507"/>
                <wp:lineTo x="22502" y="21803"/>
                <wp:lineTo x="22502" y="2813"/>
                <wp:lineTo x="22678" y="1407"/>
                <wp:lineTo x="22327" y="-703"/>
                <wp:lineTo x="21799" y="-938"/>
                <wp:lineTo x="-527" y="-938"/>
              </wp:wrapPolygon>
            </wp:wrapTight>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340610" cy="1755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564AE">
        <w:rPr>
          <w:rFonts w:ascii="Calibri" w:hAnsi="Calibri" w:cs="Arial"/>
          <w:sz w:val="19"/>
          <w:szCs w:val="19"/>
        </w:rPr>
        <w:t>Meeting Outcomes form library</w:t>
      </w:r>
      <w:r>
        <w:rPr>
          <w:rFonts w:ascii="Calibri" w:hAnsi="Calibri" w:cs="Arial"/>
          <w:sz w:val="19"/>
          <w:szCs w:val="19"/>
        </w:rPr>
        <w:t xml:space="preserve">; Templates is </w:t>
      </w:r>
      <w:r>
        <w:rPr>
          <w:rFonts w:ascii="Calibri" w:hAnsi="Calibri"/>
          <w:sz w:val="19"/>
          <w:szCs w:val="19"/>
        </w:rPr>
        <w:t xml:space="preserve">attached to the Templates form library. </w:t>
      </w:r>
      <w:r>
        <w:rPr>
          <w:rFonts w:ascii="Calibri" w:hAnsi="Calibri" w:cs="Arial"/>
          <w:sz w:val="19"/>
          <w:szCs w:val="19"/>
        </w:rPr>
        <w:t>Both have</w:t>
      </w:r>
      <w:r w:rsidRPr="000564AE">
        <w:rPr>
          <w:rFonts w:ascii="Calibri" w:hAnsi="Calibri" w:cs="Arial"/>
          <w:sz w:val="19"/>
          <w:szCs w:val="19"/>
        </w:rPr>
        <w:t xml:space="preserve"> </w:t>
      </w:r>
      <w:r w:rsidRPr="000564AE">
        <w:rPr>
          <w:rFonts w:ascii="Calibri" w:hAnsi="Calibri"/>
          <w:sz w:val="19"/>
          <w:szCs w:val="19"/>
        </w:rPr>
        <w:t>Microsoft Office InfoPath® form template</w:t>
      </w:r>
      <w:r>
        <w:rPr>
          <w:rFonts w:ascii="Calibri" w:hAnsi="Calibri"/>
          <w:sz w:val="19"/>
          <w:szCs w:val="19"/>
        </w:rPr>
        <w:t>s</w:t>
      </w:r>
      <w:r w:rsidRPr="000564AE">
        <w:rPr>
          <w:rFonts w:ascii="Calibri" w:hAnsi="Calibri"/>
          <w:sz w:val="19"/>
          <w:szCs w:val="19"/>
        </w:rPr>
        <w:t xml:space="preserve"> attached</w:t>
      </w:r>
      <w:r>
        <w:rPr>
          <w:rFonts w:ascii="Calibri" w:hAnsi="Calibri"/>
          <w:sz w:val="19"/>
          <w:szCs w:val="19"/>
        </w:rPr>
        <w:t>, though the Templates library has different forms to choose from,</w:t>
      </w:r>
      <w:r w:rsidRPr="000564AE">
        <w:rPr>
          <w:rFonts w:ascii="Calibri" w:hAnsi="Calibri"/>
          <w:sz w:val="19"/>
          <w:szCs w:val="19"/>
        </w:rPr>
        <w:t xml:space="preserve"> </w:t>
      </w:r>
      <w:r>
        <w:rPr>
          <w:rFonts w:ascii="Calibri" w:hAnsi="Calibri"/>
          <w:sz w:val="19"/>
          <w:szCs w:val="19"/>
        </w:rPr>
        <w:t>such as Job Details, Performance Application and Travel Request</w:t>
      </w:r>
      <w:r>
        <w:rPr>
          <w:rFonts w:ascii="Calibri" w:hAnsi="Calibri" w:cs="Arial"/>
          <w:sz w:val="19"/>
          <w:szCs w:val="19"/>
        </w:rPr>
        <w:t>.</w:t>
      </w:r>
    </w:p>
    <w:p w:rsidR="004505B1" w:rsidRPr="00001545" w:rsidRDefault="00690E66" w:rsidP="00690E66">
      <w:pPr>
        <w:widowControl w:val="0"/>
        <w:numPr>
          <w:ilvl w:val="0"/>
          <w:numId w:val="3"/>
        </w:numPr>
        <w:spacing w:line="360" w:lineRule="exact"/>
        <w:ind w:left="360"/>
        <w:jc w:val="both"/>
        <w:outlineLvl w:val="2"/>
        <w:rPr>
          <w:rFonts w:ascii="Calibri" w:hAnsi="Calibri" w:cs="Arial"/>
          <w:sz w:val="19"/>
          <w:szCs w:val="19"/>
        </w:rPr>
      </w:pPr>
      <w:r w:rsidRPr="00032D53">
        <w:rPr>
          <w:rFonts w:ascii="Calibri" w:hAnsi="Calibri" w:cs="Arial"/>
          <w:b/>
          <w:sz w:val="19"/>
          <w:szCs w:val="19"/>
        </w:rPr>
        <w:t xml:space="preserve">Contacts </w:t>
      </w:r>
      <w:r w:rsidRPr="00032D53">
        <w:rPr>
          <w:rFonts w:ascii="Calibri" w:hAnsi="Calibri" w:cs="Arial"/>
          <w:sz w:val="19"/>
          <w:szCs w:val="19"/>
        </w:rPr>
        <w:t>and</w:t>
      </w:r>
      <w:r w:rsidRPr="00032D53">
        <w:rPr>
          <w:rFonts w:ascii="Calibri" w:hAnsi="Calibri" w:cs="Arial"/>
          <w:b/>
          <w:sz w:val="19"/>
          <w:szCs w:val="19"/>
        </w:rPr>
        <w:t xml:space="preserve"> Links</w:t>
      </w:r>
      <w:r w:rsidR="00E676E9">
        <w:rPr>
          <w:rFonts w:ascii="Calibri" w:hAnsi="Calibri" w:cs="Arial"/>
          <w:sz w:val="19"/>
          <w:szCs w:val="19"/>
        </w:rPr>
        <w:t xml:space="preserve"> are L</w:t>
      </w:r>
      <w:r w:rsidRPr="00032D53">
        <w:rPr>
          <w:rFonts w:ascii="Calibri" w:hAnsi="Calibri" w:cs="Arial"/>
          <w:sz w:val="19"/>
          <w:szCs w:val="19"/>
        </w:rPr>
        <w:t xml:space="preserve">ist </w:t>
      </w:r>
      <w:r w:rsidR="00E676E9">
        <w:rPr>
          <w:rFonts w:ascii="Calibri" w:hAnsi="Calibri" w:cs="Arial"/>
          <w:sz w:val="19"/>
          <w:szCs w:val="19"/>
        </w:rPr>
        <w:t>V</w:t>
      </w:r>
      <w:r w:rsidRPr="00032D53">
        <w:rPr>
          <w:rFonts w:ascii="Calibri" w:hAnsi="Calibri" w:cs="Arial"/>
          <w:sz w:val="19"/>
          <w:szCs w:val="19"/>
        </w:rPr>
        <w:t>iew web parts. The</w:t>
      </w:r>
      <w:r w:rsidR="00E676E9">
        <w:rPr>
          <w:rFonts w:ascii="Calibri" w:hAnsi="Calibri" w:cs="Arial"/>
          <w:sz w:val="19"/>
          <w:szCs w:val="19"/>
        </w:rPr>
        <w:t xml:space="preserve"> three contact lists (Consultants, Colleagues and Direct Reports) display frequently </w:t>
      </w:r>
      <w:r w:rsidR="0067051A">
        <w:rPr>
          <w:rFonts w:ascii="Calibri" w:hAnsi="Calibri" w:cs="Arial"/>
          <w:sz w:val="19"/>
          <w:szCs w:val="19"/>
        </w:rPr>
        <w:t>used</w:t>
      </w:r>
      <w:r w:rsidR="00E676E9">
        <w:rPr>
          <w:rFonts w:ascii="Calibri" w:hAnsi="Calibri" w:cs="Arial"/>
          <w:sz w:val="19"/>
          <w:szCs w:val="19"/>
        </w:rPr>
        <w:t xml:space="preserve"> contacts</w:t>
      </w:r>
      <w:r w:rsidR="007E772E">
        <w:rPr>
          <w:rFonts w:ascii="Calibri" w:hAnsi="Calibri" w:cs="Arial"/>
          <w:sz w:val="19"/>
          <w:szCs w:val="19"/>
        </w:rPr>
        <w:t>.</w:t>
      </w:r>
      <w:r w:rsidR="00E676E9">
        <w:rPr>
          <w:rFonts w:ascii="Calibri" w:hAnsi="Calibri" w:cs="Arial"/>
          <w:sz w:val="19"/>
          <w:szCs w:val="19"/>
        </w:rPr>
        <w:t xml:space="preserve"> </w:t>
      </w:r>
      <w:r w:rsidR="007E772E">
        <w:rPr>
          <w:rFonts w:ascii="Calibri" w:hAnsi="Calibri" w:cs="Arial"/>
          <w:sz w:val="19"/>
          <w:szCs w:val="19"/>
        </w:rPr>
        <w:t xml:space="preserve">Colleagues and Direct Reports </w:t>
      </w:r>
      <w:r w:rsidR="00E676E9">
        <w:rPr>
          <w:rFonts w:ascii="Calibri" w:hAnsi="Calibri" w:cs="Arial"/>
          <w:sz w:val="19"/>
          <w:szCs w:val="19"/>
        </w:rPr>
        <w:t xml:space="preserve">are </w:t>
      </w:r>
      <w:r w:rsidRPr="00032D53">
        <w:rPr>
          <w:rFonts w:ascii="Calibri" w:hAnsi="Calibri" w:cs="Arial"/>
          <w:sz w:val="19"/>
          <w:szCs w:val="19"/>
        </w:rPr>
        <w:t xml:space="preserve">enabled with the presence icon. </w:t>
      </w:r>
      <w:r w:rsidR="0067051A">
        <w:rPr>
          <w:rFonts w:ascii="Calibri" w:hAnsi="Calibri" w:cs="Arial"/>
          <w:sz w:val="19"/>
          <w:szCs w:val="19"/>
        </w:rPr>
        <w:t>T</w:t>
      </w:r>
      <w:r w:rsidRPr="00032D53">
        <w:rPr>
          <w:rFonts w:ascii="Calibri" w:hAnsi="Calibri" w:cs="Arial"/>
          <w:sz w:val="19"/>
          <w:szCs w:val="19"/>
        </w:rPr>
        <w:t>wo Links lists (Internal and External) display links to other systems and websites</w:t>
      </w:r>
      <w:r w:rsidR="004505B1" w:rsidRPr="0013207F">
        <w:rPr>
          <w:rFonts w:ascii="Calibri" w:hAnsi="Calibri"/>
          <w:sz w:val="19"/>
          <w:szCs w:val="19"/>
        </w:rPr>
        <w:t>.</w:t>
      </w:r>
    </w:p>
    <w:p w:rsidR="00001545" w:rsidRPr="000564AE" w:rsidRDefault="00001545" w:rsidP="00DB7816">
      <w:pPr>
        <w:widowControl w:val="0"/>
        <w:spacing w:line="280" w:lineRule="exact"/>
        <w:ind w:left="360"/>
        <w:jc w:val="both"/>
        <w:outlineLvl w:val="2"/>
        <w:rPr>
          <w:rFonts w:ascii="Calibri" w:hAnsi="Calibri" w:cs="Arial"/>
          <w:sz w:val="19"/>
          <w:szCs w:val="19"/>
        </w:rPr>
      </w:pPr>
    </w:p>
    <w:p w:rsidR="004505B1" w:rsidRPr="000564AE" w:rsidRDefault="004505B1" w:rsidP="000B5377">
      <w:pPr>
        <w:spacing w:line="320" w:lineRule="exact"/>
        <w:jc w:val="both"/>
        <w:outlineLvl w:val="2"/>
        <w:rPr>
          <w:rFonts w:ascii="Calibri" w:hAnsi="Calibri"/>
          <w:sz w:val="19"/>
          <w:szCs w:val="19"/>
        </w:rPr>
      </w:pPr>
      <w:r w:rsidRPr="000564AE">
        <w:rPr>
          <w:rFonts w:ascii="Calibri" w:hAnsi="Calibri" w:cs="Arial"/>
          <w:b/>
          <w:sz w:val="19"/>
          <w:szCs w:val="19"/>
        </w:rPr>
        <w:t xml:space="preserve">Around Me </w:t>
      </w:r>
      <w:r w:rsidRPr="000564AE">
        <w:rPr>
          <w:rFonts w:ascii="Calibri" w:hAnsi="Calibri" w:cs="Arial"/>
          <w:sz w:val="19"/>
          <w:szCs w:val="19"/>
        </w:rPr>
        <w:t>and</w:t>
      </w:r>
      <w:r w:rsidRPr="000564AE">
        <w:rPr>
          <w:rFonts w:ascii="Calibri" w:hAnsi="Calibri" w:cs="Arial"/>
          <w:b/>
          <w:sz w:val="19"/>
          <w:szCs w:val="19"/>
        </w:rPr>
        <w:t xml:space="preserve"> Career:  </w:t>
      </w:r>
      <w:r w:rsidRPr="000564AE">
        <w:rPr>
          <w:rFonts w:ascii="Calibri" w:hAnsi="Calibri" w:cs="Arial"/>
          <w:i/>
          <w:sz w:val="19"/>
          <w:szCs w:val="19"/>
        </w:rPr>
        <w:t xml:space="preserve">Around Me provides one page to keep track of news, announcement and events relevant to the </w:t>
      </w:r>
      <w:r w:rsidR="00D630D2">
        <w:rPr>
          <w:rFonts w:ascii="Calibri" w:hAnsi="Calibri" w:cs="Arial"/>
          <w:i/>
          <w:sz w:val="19"/>
          <w:szCs w:val="19"/>
        </w:rPr>
        <w:t>HR Manager</w:t>
      </w:r>
      <w:r w:rsidRPr="000564AE">
        <w:rPr>
          <w:rFonts w:ascii="Calibri" w:hAnsi="Calibri" w:cs="Arial"/>
          <w:i/>
          <w:sz w:val="19"/>
          <w:szCs w:val="19"/>
        </w:rPr>
        <w:t xml:space="preserve"> to keep them informed and in touch with the company. The Career page helps facilitate career planning by providing a place to </w:t>
      </w:r>
      <w:r w:rsidRPr="000564AE">
        <w:rPr>
          <w:rFonts w:ascii="Calibri" w:hAnsi="Calibri"/>
          <w:i/>
          <w:sz w:val="19"/>
          <w:szCs w:val="19"/>
        </w:rPr>
        <w:t>keep track of objectives and performance.</w:t>
      </w:r>
    </w:p>
    <w:p w:rsidR="004505B1" w:rsidRPr="000564AE" w:rsidRDefault="004505B1" w:rsidP="004505B1">
      <w:pPr>
        <w:pStyle w:val="ListParagraph"/>
        <w:numPr>
          <w:ilvl w:val="0"/>
          <w:numId w:val="4"/>
        </w:numPr>
        <w:spacing w:line="360" w:lineRule="exact"/>
        <w:ind w:left="360"/>
        <w:jc w:val="both"/>
        <w:outlineLvl w:val="2"/>
        <w:rPr>
          <w:rFonts w:ascii="Calibri" w:hAnsi="Calibri" w:cs="Arial"/>
          <w:i/>
          <w:sz w:val="19"/>
          <w:szCs w:val="19"/>
        </w:rPr>
      </w:pPr>
      <w:r w:rsidRPr="000564AE">
        <w:rPr>
          <w:rFonts w:ascii="Calibri" w:hAnsi="Calibri"/>
          <w:i/>
          <w:sz w:val="19"/>
          <w:szCs w:val="19"/>
        </w:rPr>
        <w:t xml:space="preserve">Around Me: </w:t>
      </w:r>
      <w:r w:rsidRPr="000564AE">
        <w:rPr>
          <w:rFonts w:ascii="Calibri" w:hAnsi="Calibri" w:cs="Arial"/>
          <w:b/>
          <w:bCs/>
          <w:sz w:val="19"/>
          <w:szCs w:val="19"/>
        </w:rPr>
        <w:t>Corporate News</w:t>
      </w:r>
      <w:r w:rsidRPr="000564AE">
        <w:rPr>
          <w:rFonts w:ascii="Calibri" w:hAnsi="Calibri" w:cs="Arial"/>
          <w:sz w:val="19"/>
          <w:szCs w:val="19"/>
        </w:rPr>
        <w:t xml:space="preserve">, </w:t>
      </w:r>
      <w:r w:rsidRPr="000564AE">
        <w:rPr>
          <w:rFonts w:ascii="Calibri" w:hAnsi="Calibri" w:cs="Arial"/>
          <w:b/>
          <w:bCs/>
          <w:sz w:val="19"/>
          <w:szCs w:val="19"/>
        </w:rPr>
        <w:t>International News</w:t>
      </w:r>
      <w:r w:rsidRPr="000564AE">
        <w:rPr>
          <w:rFonts w:ascii="Calibri" w:hAnsi="Calibri" w:cs="Arial"/>
          <w:sz w:val="19"/>
          <w:szCs w:val="19"/>
        </w:rPr>
        <w:t xml:space="preserve"> and </w:t>
      </w:r>
      <w:r w:rsidRPr="000564AE">
        <w:rPr>
          <w:rFonts w:ascii="Calibri" w:hAnsi="Calibri" w:cs="Arial"/>
          <w:b/>
          <w:bCs/>
          <w:sz w:val="19"/>
          <w:szCs w:val="19"/>
        </w:rPr>
        <w:t>Industry News</w:t>
      </w:r>
      <w:r w:rsidRPr="000564AE">
        <w:rPr>
          <w:rFonts w:ascii="Calibri" w:hAnsi="Calibri" w:cs="Arial"/>
          <w:sz w:val="19"/>
          <w:szCs w:val="19"/>
        </w:rPr>
        <w:t xml:space="preserve"> are RSS Feed</w:t>
      </w:r>
      <w:r>
        <w:rPr>
          <w:rFonts w:ascii="Calibri" w:hAnsi="Calibri" w:cs="Arial"/>
          <w:sz w:val="19"/>
          <w:szCs w:val="19"/>
        </w:rPr>
        <w:t xml:space="preserve"> </w:t>
      </w:r>
      <w:r w:rsidRPr="000564AE">
        <w:rPr>
          <w:rFonts w:ascii="Calibri" w:hAnsi="Calibri" w:cs="Arial"/>
          <w:sz w:val="19"/>
          <w:szCs w:val="19"/>
        </w:rPr>
        <w:t xml:space="preserve">Viewer web parts and display news feeds from external web sites. </w:t>
      </w:r>
      <w:r w:rsidR="00BE095E">
        <w:rPr>
          <w:rFonts w:ascii="Calibri" w:hAnsi="Calibri" w:cs="Arial"/>
          <w:b/>
          <w:bCs/>
          <w:sz w:val="19"/>
          <w:szCs w:val="19"/>
        </w:rPr>
        <w:t>System Downtime A</w:t>
      </w:r>
      <w:r w:rsidRPr="000564AE">
        <w:rPr>
          <w:rFonts w:ascii="Calibri" w:hAnsi="Calibri" w:cs="Arial"/>
          <w:b/>
          <w:bCs/>
          <w:sz w:val="19"/>
          <w:szCs w:val="19"/>
        </w:rPr>
        <w:t>nnouncements</w:t>
      </w:r>
      <w:r w:rsidRPr="000564AE">
        <w:rPr>
          <w:rFonts w:ascii="Calibri" w:hAnsi="Calibri" w:cs="Arial"/>
          <w:sz w:val="19"/>
          <w:szCs w:val="19"/>
        </w:rPr>
        <w:t xml:space="preserve"> </w:t>
      </w:r>
      <w:r w:rsidR="00F93255">
        <w:rPr>
          <w:rFonts w:ascii="Calibri" w:hAnsi="Calibri" w:cs="Arial"/>
          <w:sz w:val="19"/>
          <w:szCs w:val="19"/>
        </w:rPr>
        <w:t>is a</w:t>
      </w:r>
      <w:r w:rsidRPr="000564AE">
        <w:rPr>
          <w:rFonts w:ascii="Calibri" w:hAnsi="Calibri" w:cs="Arial"/>
          <w:sz w:val="19"/>
          <w:szCs w:val="19"/>
        </w:rPr>
        <w:t xml:space="preserve"> </w:t>
      </w:r>
      <w:r>
        <w:rPr>
          <w:rFonts w:ascii="Calibri" w:hAnsi="Calibri" w:cs="Arial"/>
          <w:sz w:val="19"/>
          <w:szCs w:val="19"/>
        </w:rPr>
        <w:t>L</w:t>
      </w:r>
      <w:r w:rsidRPr="000564AE">
        <w:rPr>
          <w:rFonts w:ascii="Calibri" w:hAnsi="Calibri" w:cs="Arial"/>
          <w:sz w:val="19"/>
          <w:szCs w:val="19"/>
        </w:rPr>
        <w:t xml:space="preserve">ist </w:t>
      </w:r>
      <w:r>
        <w:rPr>
          <w:rFonts w:ascii="Calibri" w:hAnsi="Calibri" w:cs="Arial"/>
          <w:sz w:val="19"/>
          <w:szCs w:val="19"/>
        </w:rPr>
        <w:t>V</w:t>
      </w:r>
      <w:r w:rsidRPr="000564AE">
        <w:rPr>
          <w:rFonts w:ascii="Calibri" w:hAnsi="Calibri" w:cs="Arial"/>
          <w:sz w:val="19"/>
          <w:szCs w:val="19"/>
        </w:rPr>
        <w:t>iew web part display</w:t>
      </w:r>
      <w:r>
        <w:rPr>
          <w:rFonts w:ascii="Calibri" w:hAnsi="Calibri" w:cs="Arial"/>
          <w:sz w:val="19"/>
          <w:szCs w:val="19"/>
        </w:rPr>
        <w:t>ing</w:t>
      </w:r>
      <w:r w:rsidRPr="000564AE">
        <w:rPr>
          <w:rFonts w:ascii="Calibri" w:hAnsi="Calibri" w:cs="Arial"/>
          <w:sz w:val="19"/>
          <w:szCs w:val="19"/>
        </w:rPr>
        <w:t xml:space="preserve"> announcement details by the administrator. </w:t>
      </w:r>
      <w:r w:rsidRPr="000564AE">
        <w:rPr>
          <w:rFonts w:ascii="Calibri" w:hAnsi="Calibri" w:cs="Arial"/>
          <w:b/>
          <w:bCs/>
          <w:sz w:val="19"/>
          <w:szCs w:val="19"/>
        </w:rPr>
        <w:t xml:space="preserve">Team Announcements </w:t>
      </w:r>
      <w:r w:rsidRPr="000564AE">
        <w:rPr>
          <w:rFonts w:ascii="Calibri" w:hAnsi="Calibri" w:cs="Arial"/>
          <w:bCs/>
          <w:sz w:val="19"/>
          <w:szCs w:val="19"/>
        </w:rPr>
        <w:t xml:space="preserve">is a </w:t>
      </w:r>
      <w:r>
        <w:rPr>
          <w:rFonts w:ascii="Calibri" w:hAnsi="Calibri" w:cs="Arial"/>
          <w:bCs/>
          <w:sz w:val="19"/>
          <w:szCs w:val="19"/>
        </w:rPr>
        <w:t>L</w:t>
      </w:r>
      <w:r w:rsidRPr="000564AE">
        <w:rPr>
          <w:rFonts w:ascii="Calibri" w:hAnsi="Calibri" w:cs="Arial"/>
          <w:bCs/>
          <w:sz w:val="19"/>
          <w:szCs w:val="19"/>
        </w:rPr>
        <w:t xml:space="preserve">ist </w:t>
      </w:r>
      <w:r>
        <w:rPr>
          <w:rFonts w:ascii="Calibri" w:hAnsi="Calibri" w:cs="Arial"/>
          <w:bCs/>
          <w:sz w:val="19"/>
          <w:szCs w:val="19"/>
        </w:rPr>
        <w:t>V</w:t>
      </w:r>
      <w:r w:rsidRPr="000564AE">
        <w:rPr>
          <w:rFonts w:ascii="Calibri" w:hAnsi="Calibri" w:cs="Arial"/>
          <w:bCs/>
          <w:sz w:val="19"/>
          <w:szCs w:val="19"/>
        </w:rPr>
        <w:t>iew web part</w:t>
      </w:r>
      <w:r w:rsidRPr="000564AE">
        <w:rPr>
          <w:rFonts w:ascii="Calibri" w:hAnsi="Calibri" w:cs="Arial"/>
          <w:sz w:val="19"/>
          <w:szCs w:val="19"/>
        </w:rPr>
        <w:t xml:space="preserve"> </w:t>
      </w:r>
      <w:r>
        <w:rPr>
          <w:rFonts w:ascii="Calibri" w:hAnsi="Calibri" w:cs="Arial"/>
          <w:sz w:val="19"/>
          <w:szCs w:val="19"/>
        </w:rPr>
        <w:t>displaying</w:t>
      </w:r>
      <w:r w:rsidRPr="000564AE">
        <w:rPr>
          <w:rFonts w:ascii="Calibri" w:hAnsi="Calibri" w:cs="Arial"/>
          <w:sz w:val="19"/>
          <w:szCs w:val="19"/>
        </w:rPr>
        <w:t xml:space="preserve"> announcements created by the </w:t>
      </w:r>
      <w:r w:rsidR="00F93255">
        <w:rPr>
          <w:rFonts w:ascii="Calibri" w:hAnsi="Calibri" w:cs="Arial"/>
          <w:sz w:val="19"/>
          <w:szCs w:val="19"/>
        </w:rPr>
        <w:t>HR</w:t>
      </w:r>
      <w:r w:rsidR="00690E66">
        <w:rPr>
          <w:rFonts w:ascii="Calibri" w:hAnsi="Calibri" w:cs="Arial"/>
          <w:sz w:val="19"/>
          <w:szCs w:val="19"/>
        </w:rPr>
        <w:t xml:space="preserve"> Manager</w:t>
      </w:r>
      <w:r w:rsidRPr="000564AE">
        <w:rPr>
          <w:rFonts w:ascii="Calibri" w:hAnsi="Calibri" w:cs="Arial"/>
          <w:sz w:val="19"/>
          <w:szCs w:val="19"/>
        </w:rPr>
        <w:t xml:space="preserve">. </w:t>
      </w:r>
      <w:r w:rsidRPr="000564AE">
        <w:rPr>
          <w:rFonts w:ascii="Calibri" w:hAnsi="Calibri" w:cs="Arial"/>
          <w:b/>
          <w:sz w:val="19"/>
          <w:szCs w:val="19"/>
        </w:rPr>
        <w:t xml:space="preserve">Corporate, Industry </w:t>
      </w:r>
      <w:r w:rsidRPr="00BE095E">
        <w:rPr>
          <w:rFonts w:ascii="Calibri" w:hAnsi="Calibri" w:cs="Arial"/>
          <w:sz w:val="19"/>
          <w:szCs w:val="19"/>
        </w:rPr>
        <w:t>and</w:t>
      </w:r>
      <w:r w:rsidRPr="000564AE">
        <w:rPr>
          <w:rFonts w:ascii="Calibri" w:hAnsi="Calibri" w:cs="Arial"/>
          <w:b/>
          <w:sz w:val="19"/>
          <w:szCs w:val="19"/>
        </w:rPr>
        <w:t xml:space="preserve"> Marketing Events</w:t>
      </w:r>
      <w:r>
        <w:rPr>
          <w:rFonts w:ascii="Calibri" w:hAnsi="Calibri" w:cs="Arial"/>
          <w:sz w:val="19"/>
          <w:szCs w:val="19"/>
        </w:rPr>
        <w:t xml:space="preserve"> are L</w:t>
      </w:r>
      <w:r w:rsidRPr="000564AE">
        <w:rPr>
          <w:rFonts w:ascii="Calibri" w:hAnsi="Calibri" w:cs="Arial"/>
          <w:sz w:val="19"/>
          <w:szCs w:val="19"/>
        </w:rPr>
        <w:t xml:space="preserve">ist </w:t>
      </w:r>
      <w:r>
        <w:rPr>
          <w:rFonts w:ascii="Calibri" w:hAnsi="Calibri" w:cs="Arial"/>
          <w:sz w:val="19"/>
          <w:szCs w:val="19"/>
        </w:rPr>
        <w:t>V</w:t>
      </w:r>
      <w:r w:rsidRPr="000564AE">
        <w:rPr>
          <w:rFonts w:ascii="Calibri" w:hAnsi="Calibri" w:cs="Arial"/>
          <w:sz w:val="19"/>
          <w:szCs w:val="19"/>
        </w:rPr>
        <w:t xml:space="preserve">iew web parts that display corresponding events. </w:t>
      </w:r>
      <w:r>
        <w:rPr>
          <w:rFonts w:ascii="Calibri" w:hAnsi="Calibri" w:cs="Arial"/>
          <w:sz w:val="19"/>
          <w:szCs w:val="19"/>
        </w:rPr>
        <w:t>An</w:t>
      </w:r>
      <w:r w:rsidRPr="000564AE">
        <w:rPr>
          <w:rFonts w:ascii="Calibri" w:hAnsi="Calibri" w:cs="Arial"/>
          <w:sz w:val="19"/>
          <w:szCs w:val="19"/>
        </w:rPr>
        <w:t xml:space="preserve"> Alerts workflow is attached to </w:t>
      </w:r>
      <w:r>
        <w:rPr>
          <w:rFonts w:ascii="Calibri" w:hAnsi="Calibri" w:cs="Arial"/>
          <w:sz w:val="19"/>
          <w:szCs w:val="19"/>
        </w:rPr>
        <w:t>these</w:t>
      </w:r>
      <w:r w:rsidRPr="000564AE">
        <w:rPr>
          <w:rFonts w:ascii="Calibri" w:hAnsi="Calibri" w:cs="Arial"/>
          <w:sz w:val="19"/>
          <w:szCs w:val="19"/>
        </w:rPr>
        <w:t xml:space="preserve"> lists.</w:t>
      </w:r>
    </w:p>
    <w:p w:rsidR="004505B1" w:rsidRPr="00162105" w:rsidRDefault="004505B1" w:rsidP="004505B1">
      <w:pPr>
        <w:pStyle w:val="ListParagraph"/>
        <w:numPr>
          <w:ilvl w:val="0"/>
          <w:numId w:val="4"/>
        </w:numPr>
        <w:spacing w:line="360" w:lineRule="exact"/>
        <w:ind w:left="360"/>
        <w:jc w:val="both"/>
        <w:outlineLvl w:val="2"/>
        <w:rPr>
          <w:rFonts w:ascii="Calibri" w:hAnsi="Calibri" w:cs="Arial"/>
          <w:sz w:val="19"/>
          <w:szCs w:val="19"/>
        </w:rPr>
      </w:pPr>
      <w:r w:rsidRPr="00162105">
        <w:rPr>
          <w:rFonts w:ascii="Calibri" w:hAnsi="Calibri" w:cs="Arial"/>
          <w:i/>
          <w:sz w:val="19"/>
          <w:szCs w:val="19"/>
        </w:rPr>
        <w:t xml:space="preserve">Career: </w:t>
      </w:r>
      <w:r w:rsidRPr="00162105">
        <w:rPr>
          <w:rFonts w:ascii="Calibri" w:hAnsi="Calibri" w:cs="Arial"/>
          <w:b/>
          <w:bCs/>
          <w:sz w:val="19"/>
          <w:szCs w:val="19"/>
        </w:rPr>
        <w:t>Training</w:t>
      </w:r>
      <w:r w:rsidRPr="00162105">
        <w:rPr>
          <w:rFonts w:ascii="Calibri" w:hAnsi="Calibri" w:cs="Arial"/>
          <w:sz w:val="19"/>
          <w:szCs w:val="19"/>
        </w:rPr>
        <w:t xml:space="preserve">, </w:t>
      </w:r>
      <w:r w:rsidRPr="00162105">
        <w:rPr>
          <w:rFonts w:ascii="Calibri" w:hAnsi="Calibri" w:cs="Arial"/>
          <w:b/>
          <w:bCs/>
          <w:sz w:val="19"/>
          <w:szCs w:val="19"/>
        </w:rPr>
        <w:t>Awards and Rewards</w:t>
      </w:r>
      <w:r w:rsidRPr="00162105">
        <w:rPr>
          <w:rFonts w:ascii="Calibri" w:hAnsi="Calibri" w:cs="Arial"/>
          <w:sz w:val="19"/>
          <w:szCs w:val="19"/>
        </w:rPr>
        <w:t xml:space="preserve">, </w:t>
      </w:r>
      <w:r w:rsidR="00F93255">
        <w:rPr>
          <w:rFonts w:ascii="Calibri" w:hAnsi="Calibri" w:cs="Arial"/>
          <w:sz w:val="19"/>
          <w:szCs w:val="19"/>
        </w:rPr>
        <w:t xml:space="preserve">and </w:t>
      </w:r>
      <w:r w:rsidRPr="00162105">
        <w:rPr>
          <w:rFonts w:ascii="Calibri" w:hAnsi="Calibri" w:cs="Arial"/>
          <w:b/>
          <w:bCs/>
          <w:sz w:val="19"/>
          <w:szCs w:val="19"/>
        </w:rPr>
        <w:t>Organization</w:t>
      </w:r>
      <w:r w:rsidR="00F93255">
        <w:rPr>
          <w:rFonts w:ascii="Calibri" w:hAnsi="Calibri" w:cs="Arial"/>
          <w:b/>
          <w:bCs/>
          <w:sz w:val="19"/>
          <w:szCs w:val="19"/>
        </w:rPr>
        <w:t>al</w:t>
      </w:r>
      <w:r w:rsidRPr="00162105">
        <w:rPr>
          <w:rFonts w:ascii="Calibri" w:hAnsi="Calibri" w:cs="Arial"/>
          <w:b/>
          <w:bCs/>
          <w:sz w:val="19"/>
          <w:szCs w:val="19"/>
        </w:rPr>
        <w:t xml:space="preserve"> Objectives</w:t>
      </w:r>
      <w:r w:rsidRPr="00162105">
        <w:rPr>
          <w:rFonts w:ascii="Calibri" w:hAnsi="Calibri" w:cs="Arial"/>
          <w:sz w:val="19"/>
          <w:szCs w:val="19"/>
        </w:rPr>
        <w:t xml:space="preserve"> are List View web parts that help keep a track of one’s career. All have personalized views so that only items created or modified by the logged-in </w:t>
      </w:r>
      <w:r w:rsidR="00F93255">
        <w:rPr>
          <w:rFonts w:ascii="Calibri" w:hAnsi="Calibri" w:cs="Arial"/>
          <w:sz w:val="19"/>
          <w:szCs w:val="19"/>
        </w:rPr>
        <w:t>HR Manager</w:t>
      </w:r>
      <w:r w:rsidRPr="00162105">
        <w:rPr>
          <w:rFonts w:ascii="Calibri" w:hAnsi="Calibri" w:cs="Arial"/>
          <w:sz w:val="19"/>
          <w:szCs w:val="19"/>
        </w:rPr>
        <w:t xml:space="preserve"> are visible.</w:t>
      </w:r>
    </w:p>
    <w:p w:rsidR="004505B1" w:rsidRPr="000564AE" w:rsidRDefault="004505B1" w:rsidP="006B7024">
      <w:pPr>
        <w:pStyle w:val="Bulletedtext"/>
        <w:numPr>
          <w:ilvl w:val="0"/>
          <w:numId w:val="0"/>
        </w:numPr>
        <w:spacing w:line="240" w:lineRule="exact"/>
        <w:jc w:val="both"/>
        <w:rPr>
          <w:rFonts w:ascii="Calibri" w:hAnsi="Calibri"/>
          <w:b/>
          <w:sz w:val="19"/>
          <w:szCs w:val="19"/>
          <w:u w:val="single"/>
        </w:rPr>
      </w:pPr>
    </w:p>
    <w:p w:rsidR="004505B1" w:rsidRPr="00DC1FE2" w:rsidRDefault="004505B1" w:rsidP="004505B1">
      <w:pPr>
        <w:pStyle w:val="Heading3"/>
        <w:spacing w:before="0" w:after="0" w:line="360" w:lineRule="exact"/>
        <w:jc w:val="both"/>
        <w:rPr>
          <w:rFonts w:ascii="Calibri" w:hAnsi="Calibri" w:cs="Arial"/>
          <w:sz w:val="22"/>
          <w:szCs w:val="22"/>
        </w:rPr>
      </w:pPr>
      <w:r w:rsidRPr="00DC1FE2">
        <w:rPr>
          <w:rFonts w:ascii="Calibri" w:hAnsi="Calibri" w:cs="Arial"/>
          <w:sz w:val="22"/>
          <w:szCs w:val="22"/>
        </w:rPr>
        <w:t>Technical Dependencies</w:t>
      </w:r>
    </w:p>
    <w:p w:rsidR="004505B1" w:rsidRPr="000564AE" w:rsidRDefault="004505B1" w:rsidP="004505B1">
      <w:pPr>
        <w:pStyle w:val="Bulletedtext"/>
        <w:numPr>
          <w:ilvl w:val="0"/>
          <w:numId w:val="0"/>
        </w:numPr>
        <w:jc w:val="both"/>
        <w:rPr>
          <w:rFonts w:ascii="Calibri" w:hAnsi="Calibri"/>
          <w:sz w:val="19"/>
          <w:szCs w:val="19"/>
        </w:rPr>
      </w:pPr>
      <w:r w:rsidRPr="000564AE">
        <w:rPr>
          <w:rFonts w:ascii="Calibri" w:hAnsi="Calibri"/>
          <w:sz w:val="19"/>
          <w:szCs w:val="19"/>
        </w:rPr>
        <w:t xml:space="preserve">To use the </w:t>
      </w:r>
      <w:r w:rsidR="00B81DA6">
        <w:rPr>
          <w:rFonts w:ascii="Calibri" w:hAnsi="Calibri"/>
          <w:sz w:val="19"/>
          <w:szCs w:val="19"/>
        </w:rPr>
        <w:t>HR Manager</w:t>
      </w:r>
      <w:r w:rsidRPr="000564AE">
        <w:rPr>
          <w:rFonts w:ascii="Calibri" w:hAnsi="Calibri"/>
          <w:sz w:val="19"/>
          <w:szCs w:val="19"/>
        </w:rPr>
        <w:t xml:space="preserve"> template, you must have a server running the following:  </w:t>
      </w:r>
    </w:p>
    <w:p w:rsidR="004505B1" w:rsidRDefault="004505B1" w:rsidP="004505B1">
      <w:pPr>
        <w:pStyle w:val="Bulletedtext"/>
        <w:numPr>
          <w:ilvl w:val="0"/>
          <w:numId w:val="2"/>
        </w:numPr>
        <w:jc w:val="both"/>
        <w:rPr>
          <w:rFonts w:ascii="Calibri" w:hAnsi="Calibri"/>
          <w:sz w:val="19"/>
          <w:szCs w:val="19"/>
        </w:rPr>
      </w:pPr>
      <w:r w:rsidRPr="000564AE">
        <w:rPr>
          <w:rFonts w:ascii="Calibri" w:hAnsi="Calibri"/>
          <w:sz w:val="19"/>
          <w:szCs w:val="19"/>
        </w:rPr>
        <w:t>Microsoft Office SharePoint Server 2007</w:t>
      </w:r>
    </w:p>
    <w:p w:rsidR="004505B1" w:rsidRDefault="004505B1" w:rsidP="004505B1">
      <w:pPr>
        <w:pStyle w:val="Bulletedtext"/>
        <w:numPr>
          <w:ilvl w:val="0"/>
          <w:numId w:val="2"/>
        </w:numPr>
        <w:jc w:val="both"/>
        <w:rPr>
          <w:rFonts w:ascii="Calibri" w:hAnsi="Calibri"/>
          <w:sz w:val="19"/>
          <w:szCs w:val="19"/>
        </w:rPr>
      </w:pPr>
      <w:r>
        <w:rPr>
          <w:rFonts w:ascii="Calibri" w:hAnsi="Calibri"/>
          <w:sz w:val="19"/>
          <w:szCs w:val="19"/>
        </w:rPr>
        <w:t>Microsoft Office SharePoint Server 2007 Client Access License, Enterprise Edition</w:t>
      </w:r>
    </w:p>
    <w:p w:rsidR="004505B1" w:rsidRDefault="004505B1" w:rsidP="004505B1">
      <w:pPr>
        <w:pStyle w:val="Bulletedtext"/>
        <w:numPr>
          <w:ilvl w:val="0"/>
          <w:numId w:val="0"/>
        </w:numPr>
        <w:ind w:left="360"/>
        <w:jc w:val="both"/>
        <w:rPr>
          <w:rFonts w:ascii="Calibri" w:hAnsi="Calibri"/>
          <w:i/>
          <w:sz w:val="18"/>
          <w:szCs w:val="19"/>
        </w:rPr>
      </w:pPr>
      <w:r w:rsidRPr="00DC1FE2">
        <w:rPr>
          <w:rFonts w:ascii="Calibri" w:hAnsi="Calibri"/>
          <w:i/>
          <w:sz w:val="18"/>
          <w:szCs w:val="19"/>
        </w:rPr>
        <w:t xml:space="preserve">For </w:t>
      </w:r>
      <w:r>
        <w:rPr>
          <w:rFonts w:ascii="Calibri" w:hAnsi="Calibri"/>
          <w:i/>
          <w:sz w:val="18"/>
          <w:szCs w:val="19"/>
        </w:rPr>
        <w:t xml:space="preserve">more </w:t>
      </w:r>
      <w:r w:rsidRPr="00DC1FE2">
        <w:rPr>
          <w:rFonts w:ascii="Calibri" w:hAnsi="Calibri"/>
          <w:i/>
          <w:sz w:val="18"/>
          <w:szCs w:val="19"/>
        </w:rPr>
        <w:t>information on additional dependencies</w:t>
      </w:r>
      <w:r>
        <w:rPr>
          <w:rFonts w:ascii="Calibri" w:hAnsi="Calibri"/>
          <w:i/>
          <w:sz w:val="18"/>
          <w:szCs w:val="19"/>
        </w:rPr>
        <w:t xml:space="preserve">, please review the Setup Guide. </w:t>
      </w:r>
    </w:p>
    <w:p w:rsidR="004505B1" w:rsidRDefault="004505B1" w:rsidP="004505B1">
      <w:pPr>
        <w:pStyle w:val="Bulletedtext"/>
        <w:numPr>
          <w:ilvl w:val="0"/>
          <w:numId w:val="0"/>
        </w:numPr>
        <w:ind w:left="360"/>
        <w:jc w:val="both"/>
        <w:rPr>
          <w:rFonts w:ascii="Calibri" w:hAnsi="Calibri"/>
          <w:i/>
          <w:sz w:val="18"/>
          <w:szCs w:val="19"/>
        </w:rPr>
      </w:pPr>
      <w:r>
        <w:rPr>
          <w:rFonts w:ascii="Calibri" w:hAnsi="Calibri"/>
          <w:i/>
          <w:sz w:val="18"/>
          <w:szCs w:val="19"/>
        </w:rPr>
        <w:t xml:space="preserve">Licensing information can be found at: </w:t>
      </w:r>
      <w:hyperlink r:id="rId12" w:history="1">
        <w:r w:rsidRPr="00BD57D2">
          <w:rPr>
            <w:rStyle w:val="Hyperlink"/>
            <w:rFonts w:ascii="Calibri" w:hAnsi="Calibri" w:cs="Arial"/>
            <w:i/>
            <w:sz w:val="18"/>
            <w:szCs w:val="19"/>
          </w:rPr>
          <w:t>http://go.microsoft.com/fwlink/?LinkId=86927</w:t>
        </w:r>
      </w:hyperlink>
    </w:p>
    <w:p w:rsidR="004505B1" w:rsidRPr="000564AE" w:rsidRDefault="004505B1" w:rsidP="001B78DE">
      <w:pPr>
        <w:spacing w:line="160" w:lineRule="exact"/>
        <w:jc w:val="both"/>
        <w:rPr>
          <w:rFonts w:ascii="Calibri" w:hAnsi="Calibri"/>
          <w:sz w:val="19"/>
          <w:szCs w:val="19"/>
        </w:rPr>
      </w:pPr>
    </w:p>
    <w:p w:rsidR="004505B1" w:rsidRPr="00DC1FE2" w:rsidRDefault="004505B1" w:rsidP="004505B1">
      <w:pPr>
        <w:pStyle w:val="BodytextChar"/>
        <w:spacing w:after="0" w:line="360" w:lineRule="exact"/>
        <w:ind w:left="-360"/>
        <w:jc w:val="both"/>
        <w:rPr>
          <w:rFonts w:ascii="Calibri" w:hAnsi="Calibri"/>
          <w:sz w:val="22"/>
          <w:szCs w:val="22"/>
        </w:rPr>
      </w:pPr>
      <w:r w:rsidRPr="00DC1FE2">
        <w:rPr>
          <w:rFonts w:ascii="Calibri" w:hAnsi="Calibri"/>
          <w:b/>
          <w:sz w:val="22"/>
          <w:szCs w:val="22"/>
        </w:rPr>
        <w:t>More Information</w:t>
      </w:r>
    </w:p>
    <w:p w:rsidR="004505B1" w:rsidRDefault="004505B1" w:rsidP="004505B1">
      <w:pPr>
        <w:jc w:val="both"/>
        <w:rPr>
          <w:rFonts w:ascii="Calibri" w:hAnsi="Calibri"/>
          <w:color w:val="000000"/>
          <w:sz w:val="19"/>
          <w:szCs w:val="19"/>
        </w:rPr>
      </w:pPr>
      <w:r w:rsidRPr="000564AE">
        <w:rPr>
          <w:rFonts w:ascii="Calibri" w:hAnsi="Calibri"/>
          <w:color w:val="000000"/>
          <w:sz w:val="19"/>
          <w:szCs w:val="19"/>
        </w:rPr>
        <w:t>For more information on the technologies described in this article, please visit:</w:t>
      </w:r>
    </w:p>
    <w:p w:rsidR="004505B1" w:rsidRDefault="004505B1" w:rsidP="004505B1">
      <w:pPr>
        <w:jc w:val="both"/>
        <w:rPr>
          <w:rFonts w:ascii="Calibri" w:hAnsi="Calibri"/>
          <w:color w:val="000000"/>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505B1" w:rsidTr="00DD3D51">
        <w:tc>
          <w:tcPr>
            <w:tcW w:w="4644" w:type="dxa"/>
          </w:tcPr>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Microsoft Office SharePoint Server 2007:</w:t>
            </w:r>
          </w:p>
          <w:p w:rsidR="004505B1" w:rsidRDefault="007C6C6F" w:rsidP="00DD3D51">
            <w:pPr>
              <w:jc w:val="center"/>
              <w:rPr>
                <w:rFonts w:ascii="Calibri" w:hAnsi="Calibri"/>
                <w:color w:val="000000"/>
                <w:sz w:val="19"/>
                <w:szCs w:val="19"/>
              </w:rPr>
            </w:pPr>
            <w:hyperlink r:id="rId13" w:history="1">
              <w:r w:rsidR="004505B1" w:rsidRPr="00BF5200">
                <w:rPr>
                  <w:rStyle w:val="Hyperlink"/>
                  <w:rFonts w:asciiTheme="minorHAnsi" w:hAnsiTheme="minorHAnsi"/>
                  <w:sz w:val="19"/>
                  <w:szCs w:val="19"/>
                </w:rPr>
                <w:t>http://www.microsoft.com/sharepoint</w:t>
              </w:r>
            </w:hyperlink>
          </w:p>
        </w:tc>
        <w:tc>
          <w:tcPr>
            <w:tcW w:w="4644" w:type="dxa"/>
          </w:tcPr>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Role-Based Templates for SharePoint My Sites:</w:t>
            </w:r>
          </w:p>
          <w:p w:rsidR="004505B1" w:rsidRPr="00F960B8" w:rsidRDefault="007C6C6F" w:rsidP="00DD3D51">
            <w:pPr>
              <w:jc w:val="center"/>
            </w:pPr>
            <w:hyperlink r:id="rId14" w:history="1">
              <w:r w:rsidR="004505B1" w:rsidRPr="00BF5200">
                <w:rPr>
                  <w:rStyle w:val="Hyperlink"/>
                  <w:rFonts w:asciiTheme="minorHAnsi" w:hAnsiTheme="minorHAnsi"/>
                  <w:sz w:val="19"/>
                  <w:szCs w:val="19"/>
                </w:rPr>
                <w:t>http://go.microsoft.com/?linkid=6060804</w:t>
              </w:r>
            </w:hyperlink>
          </w:p>
        </w:tc>
      </w:tr>
      <w:tr w:rsidR="004505B1" w:rsidTr="00DD3D51">
        <w:tc>
          <w:tcPr>
            <w:tcW w:w="9288" w:type="dxa"/>
            <w:gridSpan w:val="2"/>
          </w:tcPr>
          <w:p w:rsidR="004505B1" w:rsidRDefault="004505B1" w:rsidP="00DD3D51">
            <w:pPr>
              <w:jc w:val="center"/>
              <w:rPr>
                <w:rFonts w:asciiTheme="minorHAnsi" w:hAnsiTheme="minorHAnsi"/>
                <w:sz w:val="19"/>
                <w:szCs w:val="19"/>
              </w:rPr>
            </w:pPr>
          </w:p>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Business Intelligence with Office SharePoint Server 2007:</w:t>
            </w:r>
          </w:p>
          <w:p w:rsidR="004505B1" w:rsidRDefault="007C6C6F" w:rsidP="00DD3D51">
            <w:pPr>
              <w:jc w:val="center"/>
              <w:rPr>
                <w:rFonts w:ascii="Calibri" w:hAnsi="Calibri"/>
                <w:color w:val="000000"/>
                <w:sz w:val="19"/>
                <w:szCs w:val="19"/>
              </w:rPr>
            </w:pPr>
            <w:hyperlink r:id="rId15" w:history="1">
              <w:r w:rsidR="004505B1" w:rsidRPr="00BF5200">
                <w:rPr>
                  <w:rStyle w:val="Hyperlink"/>
                  <w:rFonts w:asciiTheme="minorHAnsi" w:hAnsiTheme="minorHAnsi"/>
                  <w:sz w:val="19"/>
                  <w:szCs w:val="19"/>
                </w:rPr>
                <w:t>http://go.microsoft.com/fwlink/?LinkId=86668</w:t>
              </w:r>
            </w:hyperlink>
          </w:p>
        </w:tc>
      </w:tr>
    </w:tbl>
    <w:p w:rsidR="004505B1" w:rsidRDefault="004505B1" w:rsidP="00307F78">
      <w:pPr>
        <w:jc w:val="both"/>
        <w:rPr>
          <w:rFonts w:ascii="Calibri" w:hAnsi="Calibri"/>
          <w:color w:val="000000"/>
          <w:sz w:val="19"/>
          <w:szCs w:val="19"/>
        </w:rPr>
      </w:pPr>
    </w:p>
    <w:sectPr w:rsidR="004505B1" w:rsidSect="00475D7D">
      <w:headerReference w:type="default" r:id="rId16"/>
      <w:footerReference w:type="even" r:id="rId17"/>
      <w:footerReference w:type="default" r:id="rId18"/>
      <w:headerReference w:type="first" r:id="rId19"/>
      <w:footerReference w:type="first" r:id="rId20"/>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6B" w:rsidRDefault="0025346B" w:rsidP="00D56B0C">
      <w:r>
        <w:separator/>
      </w:r>
    </w:p>
  </w:endnote>
  <w:endnote w:type="continuationSeparator" w:id="1">
    <w:p w:rsidR="0025346B" w:rsidRDefault="0025346B" w:rsidP="00D56B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7C6C6F">
    <w:pPr>
      <w:pStyle w:val="Footer"/>
      <w:framePr w:wrap="around" w:vAnchor="text" w:hAnchor="margin" w:xAlign="right" w:y="1"/>
      <w:rPr>
        <w:rStyle w:val="PageNumber"/>
      </w:rPr>
    </w:pPr>
    <w:r>
      <w:fldChar w:fldCharType="begin"/>
    </w:r>
    <w:r w:rsidR="004249A7">
      <w:instrText xml:space="preserve">PAGE  </w:instrText>
    </w:r>
    <w:r>
      <w:fldChar w:fldCharType="separate"/>
    </w:r>
    <w:r w:rsidR="004249A7">
      <w:rPr>
        <w:rStyle w:val="PageNumber"/>
        <w:noProof/>
      </w:rPr>
      <w:t>2</w:t>
    </w:r>
    <w:r>
      <w:fldChar w:fldCharType="end"/>
    </w:r>
  </w:p>
  <w:p w:rsidR="00CC4487" w:rsidRDefault="002534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Pr="00954423" w:rsidRDefault="004249A7" w:rsidP="00475D7D">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475D7D" w:rsidRPr="00FE2E59" w:rsidRDefault="0025346B" w:rsidP="00475D7D">
    <w:pPr>
      <w:ind w:left="-360"/>
    </w:pPr>
  </w:p>
  <w:p w:rsidR="00475D7D" w:rsidRDefault="007C6C6F"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F3486E">
      <w:rPr>
        <w:noProof/>
      </w:rPr>
      <w:t>ii</w:t>
    </w:r>
    <w:r>
      <w:fldChar w:fldCharType="end"/>
    </w:r>
  </w:p>
  <w:p w:rsidR="00CC4487" w:rsidRPr="00475D7D" w:rsidRDefault="004249A7" w:rsidP="00767EC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Pr="00FE2E59" w:rsidRDefault="0025346B" w:rsidP="00475D7D">
    <w:pPr>
      <w:ind w:left="-360"/>
    </w:pPr>
  </w:p>
  <w:p w:rsidR="00475D7D" w:rsidRDefault="007C6C6F"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F3486E">
      <w:rPr>
        <w:noProof/>
      </w:rPr>
      <w:t>i</w:t>
    </w:r>
    <w:r>
      <w:fldChar w:fldCharType="end"/>
    </w:r>
  </w:p>
  <w:p w:rsidR="00475D7D" w:rsidRPr="00DF6286" w:rsidRDefault="004249A7" w:rsidP="00475D7D">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6B" w:rsidRDefault="0025346B" w:rsidP="00D56B0C">
      <w:r>
        <w:separator/>
      </w:r>
    </w:p>
  </w:footnote>
  <w:footnote w:type="continuationSeparator" w:id="1">
    <w:p w:rsidR="0025346B" w:rsidRDefault="0025346B" w:rsidP="00D56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4249A7">
    <w:pPr>
      <w:pStyle w:val="Header"/>
    </w:pPr>
    <w:r>
      <w:rPr>
        <w:noProof/>
        <w:lang w:bidi="ar-SA"/>
      </w:rPr>
      <w:drawing>
        <wp:anchor distT="0" distB="0" distL="114300" distR="114300" simplePos="0" relativeHeight="251660288" behindDoc="1" locked="0" layoutInCell="1" allowOverlap="1">
          <wp:simplePos x="0" y="0"/>
          <wp:positionH relativeFrom="column">
            <wp:posOffset>3376295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11"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Default="004249A7">
    <w:pPr>
      <w:pStyle w:val="Header"/>
    </w:pPr>
    <w:r>
      <w:rPr>
        <w:noProof/>
        <w:lang w:bidi="ar-SA"/>
      </w:rPr>
      <w:drawing>
        <wp:anchor distT="0" distB="0" distL="114300" distR="114300" simplePos="0" relativeHeight="251662336" behindDoc="1" locked="0" layoutInCell="1" allowOverlap="1">
          <wp:simplePos x="0" y="0"/>
          <wp:positionH relativeFrom="column">
            <wp:posOffset>3399155</wp:posOffset>
          </wp:positionH>
          <wp:positionV relativeFrom="paragraph">
            <wp:posOffset>128270</wp:posOffset>
          </wp:positionV>
          <wp:extent cx="2978785" cy="754380"/>
          <wp:effectExtent l="19050" t="0" r="0" b="0"/>
          <wp:wrapTight wrapText="bothSides">
            <wp:wrapPolygon edited="0">
              <wp:start x="-138" y="0"/>
              <wp:lineTo x="-138" y="21273"/>
              <wp:lineTo x="21549" y="21273"/>
              <wp:lineTo x="21549" y="0"/>
              <wp:lineTo x="-138" y="0"/>
            </wp:wrapPolygon>
          </wp:wrapTight>
          <wp:docPr id="13"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1312" behindDoc="1" locked="0" layoutInCell="1" allowOverlap="1">
          <wp:simplePos x="0" y="0"/>
          <wp:positionH relativeFrom="page">
            <wp:posOffset>1270</wp:posOffset>
          </wp:positionH>
          <wp:positionV relativeFrom="page">
            <wp:posOffset>1270</wp:posOffset>
          </wp:positionV>
          <wp:extent cx="7820025" cy="1562100"/>
          <wp:effectExtent l="19050" t="0" r="9525"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3A5"/>
    <w:multiLevelType w:val="hybridMultilevel"/>
    <w:tmpl w:val="922C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A7221"/>
    <w:multiLevelType w:val="hybridMultilevel"/>
    <w:tmpl w:val="CE041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3BFB"/>
    <w:multiLevelType w:val="hybridMultilevel"/>
    <w:tmpl w:val="AE1857DE"/>
    <w:lvl w:ilvl="0" w:tplc="A8B6DF00">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202A1"/>
    <w:multiLevelType w:val="hybridMultilevel"/>
    <w:tmpl w:val="15862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40C0B"/>
    <w:multiLevelType w:val="hybridMultilevel"/>
    <w:tmpl w:val="16CA9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4505B1"/>
    <w:rsid w:val="00001250"/>
    <w:rsid w:val="00001545"/>
    <w:rsid w:val="000062F2"/>
    <w:rsid w:val="000175FC"/>
    <w:rsid w:val="00017AA5"/>
    <w:rsid w:val="00021446"/>
    <w:rsid w:val="00055DE0"/>
    <w:rsid w:val="000578AD"/>
    <w:rsid w:val="00062200"/>
    <w:rsid w:val="00063E82"/>
    <w:rsid w:val="000720D5"/>
    <w:rsid w:val="000741EA"/>
    <w:rsid w:val="00084FF5"/>
    <w:rsid w:val="00086B0D"/>
    <w:rsid w:val="0009260C"/>
    <w:rsid w:val="000A1C81"/>
    <w:rsid w:val="000B3A46"/>
    <w:rsid w:val="000B5377"/>
    <w:rsid w:val="000B6397"/>
    <w:rsid w:val="000B79A4"/>
    <w:rsid w:val="000C0E08"/>
    <w:rsid w:val="000D5487"/>
    <w:rsid w:val="000F7239"/>
    <w:rsid w:val="00100D07"/>
    <w:rsid w:val="00100D36"/>
    <w:rsid w:val="00110527"/>
    <w:rsid w:val="00111DF8"/>
    <w:rsid w:val="00121A40"/>
    <w:rsid w:val="00135970"/>
    <w:rsid w:val="00136EA2"/>
    <w:rsid w:val="00137021"/>
    <w:rsid w:val="00155220"/>
    <w:rsid w:val="00160A0A"/>
    <w:rsid w:val="00162E14"/>
    <w:rsid w:val="00182806"/>
    <w:rsid w:val="00185D5F"/>
    <w:rsid w:val="00190BF9"/>
    <w:rsid w:val="001A0F85"/>
    <w:rsid w:val="001A4B62"/>
    <w:rsid w:val="001B090D"/>
    <w:rsid w:val="001B78DE"/>
    <w:rsid w:val="001E041D"/>
    <w:rsid w:val="001F4665"/>
    <w:rsid w:val="001F5B19"/>
    <w:rsid w:val="00201E07"/>
    <w:rsid w:val="00230225"/>
    <w:rsid w:val="002426EA"/>
    <w:rsid w:val="0025346B"/>
    <w:rsid w:val="002613F1"/>
    <w:rsid w:val="002663E9"/>
    <w:rsid w:val="00280B66"/>
    <w:rsid w:val="00281CFB"/>
    <w:rsid w:val="00286B0B"/>
    <w:rsid w:val="00293A76"/>
    <w:rsid w:val="002A2094"/>
    <w:rsid w:val="002B246D"/>
    <w:rsid w:val="002B41CF"/>
    <w:rsid w:val="002C092D"/>
    <w:rsid w:val="002C5EEF"/>
    <w:rsid w:val="002E1645"/>
    <w:rsid w:val="002E6A0F"/>
    <w:rsid w:val="00305ADB"/>
    <w:rsid w:val="00307F78"/>
    <w:rsid w:val="00312C2E"/>
    <w:rsid w:val="00315531"/>
    <w:rsid w:val="00340676"/>
    <w:rsid w:val="00340EAF"/>
    <w:rsid w:val="00354A59"/>
    <w:rsid w:val="00366549"/>
    <w:rsid w:val="003875AA"/>
    <w:rsid w:val="003B77F9"/>
    <w:rsid w:val="003C120D"/>
    <w:rsid w:val="003C4B17"/>
    <w:rsid w:val="003D0438"/>
    <w:rsid w:val="003E3759"/>
    <w:rsid w:val="004051D9"/>
    <w:rsid w:val="004066C9"/>
    <w:rsid w:val="004102B4"/>
    <w:rsid w:val="0041328E"/>
    <w:rsid w:val="0041431D"/>
    <w:rsid w:val="00414974"/>
    <w:rsid w:val="00416910"/>
    <w:rsid w:val="004249A7"/>
    <w:rsid w:val="0042775A"/>
    <w:rsid w:val="004505B1"/>
    <w:rsid w:val="004623A8"/>
    <w:rsid w:val="004D72CB"/>
    <w:rsid w:val="004E6041"/>
    <w:rsid w:val="004E6661"/>
    <w:rsid w:val="004F097F"/>
    <w:rsid w:val="004F6247"/>
    <w:rsid w:val="004F6B62"/>
    <w:rsid w:val="00521F9C"/>
    <w:rsid w:val="00527AC1"/>
    <w:rsid w:val="00540DBC"/>
    <w:rsid w:val="00545CFE"/>
    <w:rsid w:val="00552C7D"/>
    <w:rsid w:val="0056396B"/>
    <w:rsid w:val="00581DC1"/>
    <w:rsid w:val="005A31B9"/>
    <w:rsid w:val="005E2BB5"/>
    <w:rsid w:val="005F6D79"/>
    <w:rsid w:val="0060249C"/>
    <w:rsid w:val="00615B9A"/>
    <w:rsid w:val="0063325B"/>
    <w:rsid w:val="00655AEA"/>
    <w:rsid w:val="0067051A"/>
    <w:rsid w:val="00687147"/>
    <w:rsid w:val="00690E66"/>
    <w:rsid w:val="006B489F"/>
    <w:rsid w:val="006B51B7"/>
    <w:rsid w:val="006B53E6"/>
    <w:rsid w:val="006B7024"/>
    <w:rsid w:val="006C241F"/>
    <w:rsid w:val="006C5196"/>
    <w:rsid w:val="006C7D29"/>
    <w:rsid w:val="006D1346"/>
    <w:rsid w:val="006F4EE1"/>
    <w:rsid w:val="007038D3"/>
    <w:rsid w:val="00707413"/>
    <w:rsid w:val="007108E9"/>
    <w:rsid w:val="00730C8A"/>
    <w:rsid w:val="00750B9B"/>
    <w:rsid w:val="007541FD"/>
    <w:rsid w:val="0076207F"/>
    <w:rsid w:val="0076372E"/>
    <w:rsid w:val="00763907"/>
    <w:rsid w:val="00790ED3"/>
    <w:rsid w:val="007A7F39"/>
    <w:rsid w:val="007B2D62"/>
    <w:rsid w:val="007B41FE"/>
    <w:rsid w:val="007B65A0"/>
    <w:rsid w:val="007C5825"/>
    <w:rsid w:val="007C5B2E"/>
    <w:rsid w:val="007C6C6F"/>
    <w:rsid w:val="007D02AB"/>
    <w:rsid w:val="007E772E"/>
    <w:rsid w:val="0081588C"/>
    <w:rsid w:val="0082493D"/>
    <w:rsid w:val="00833C2A"/>
    <w:rsid w:val="008461FA"/>
    <w:rsid w:val="0088050A"/>
    <w:rsid w:val="00887838"/>
    <w:rsid w:val="00893D2D"/>
    <w:rsid w:val="008B4765"/>
    <w:rsid w:val="008C0E37"/>
    <w:rsid w:val="008D114A"/>
    <w:rsid w:val="008D28E2"/>
    <w:rsid w:val="008D4C56"/>
    <w:rsid w:val="008F5F35"/>
    <w:rsid w:val="009221C9"/>
    <w:rsid w:val="0093052D"/>
    <w:rsid w:val="00973DA8"/>
    <w:rsid w:val="00984671"/>
    <w:rsid w:val="00993053"/>
    <w:rsid w:val="009B340C"/>
    <w:rsid w:val="009D0469"/>
    <w:rsid w:val="009D1C15"/>
    <w:rsid w:val="009D1C75"/>
    <w:rsid w:val="009D4E9A"/>
    <w:rsid w:val="009E661F"/>
    <w:rsid w:val="009F0462"/>
    <w:rsid w:val="00A24161"/>
    <w:rsid w:val="00A34C4F"/>
    <w:rsid w:val="00A3688E"/>
    <w:rsid w:val="00A82A74"/>
    <w:rsid w:val="00AC3B79"/>
    <w:rsid w:val="00AD0972"/>
    <w:rsid w:val="00AD5261"/>
    <w:rsid w:val="00AE4D1B"/>
    <w:rsid w:val="00AF01E7"/>
    <w:rsid w:val="00B162C7"/>
    <w:rsid w:val="00B37983"/>
    <w:rsid w:val="00B437B4"/>
    <w:rsid w:val="00B579FC"/>
    <w:rsid w:val="00B6486B"/>
    <w:rsid w:val="00B81DA6"/>
    <w:rsid w:val="00B93357"/>
    <w:rsid w:val="00BD1F5D"/>
    <w:rsid w:val="00BD32F3"/>
    <w:rsid w:val="00BD6E41"/>
    <w:rsid w:val="00BD76C8"/>
    <w:rsid w:val="00BE095E"/>
    <w:rsid w:val="00BF4522"/>
    <w:rsid w:val="00C16188"/>
    <w:rsid w:val="00C42CEC"/>
    <w:rsid w:val="00C51E81"/>
    <w:rsid w:val="00C65897"/>
    <w:rsid w:val="00C75E7A"/>
    <w:rsid w:val="00CB0D36"/>
    <w:rsid w:val="00CB1C7C"/>
    <w:rsid w:val="00CF4A4C"/>
    <w:rsid w:val="00CF5AC7"/>
    <w:rsid w:val="00D40A64"/>
    <w:rsid w:val="00D40EE8"/>
    <w:rsid w:val="00D51D1C"/>
    <w:rsid w:val="00D54111"/>
    <w:rsid w:val="00D551A5"/>
    <w:rsid w:val="00D5622F"/>
    <w:rsid w:val="00D56B0C"/>
    <w:rsid w:val="00D57DED"/>
    <w:rsid w:val="00D6238B"/>
    <w:rsid w:val="00D630D2"/>
    <w:rsid w:val="00D676E5"/>
    <w:rsid w:val="00D75258"/>
    <w:rsid w:val="00D76C71"/>
    <w:rsid w:val="00D81848"/>
    <w:rsid w:val="00D955F8"/>
    <w:rsid w:val="00DA3018"/>
    <w:rsid w:val="00DB7816"/>
    <w:rsid w:val="00DD2FB0"/>
    <w:rsid w:val="00DD49E4"/>
    <w:rsid w:val="00DF27E0"/>
    <w:rsid w:val="00E00AD7"/>
    <w:rsid w:val="00E403F6"/>
    <w:rsid w:val="00E469BE"/>
    <w:rsid w:val="00E53094"/>
    <w:rsid w:val="00E54FA7"/>
    <w:rsid w:val="00E552D8"/>
    <w:rsid w:val="00E676E9"/>
    <w:rsid w:val="00E706A5"/>
    <w:rsid w:val="00EB0917"/>
    <w:rsid w:val="00ED5DF3"/>
    <w:rsid w:val="00EE6A35"/>
    <w:rsid w:val="00F11F5A"/>
    <w:rsid w:val="00F21435"/>
    <w:rsid w:val="00F30A7E"/>
    <w:rsid w:val="00F3486E"/>
    <w:rsid w:val="00F43B11"/>
    <w:rsid w:val="00F6501D"/>
    <w:rsid w:val="00F6543C"/>
    <w:rsid w:val="00F65DF6"/>
    <w:rsid w:val="00F72163"/>
    <w:rsid w:val="00F73355"/>
    <w:rsid w:val="00F93255"/>
    <w:rsid w:val="00FB6348"/>
    <w:rsid w:val="00FB6E4C"/>
    <w:rsid w:val="00FC2F57"/>
    <w:rsid w:val="00FC7FD7"/>
    <w:rsid w:val="00FD1994"/>
    <w:rsid w:val="00FE38E0"/>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360" w:lineRule="exact"/>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5B1"/>
    <w:pPr>
      <w:spacing w:line="240" w:lineRule="auto"/>
      <w:jc w:val="left"/>
    </w:pPr>
    <w:rPr>
      <w:rFonts w:eastAsia="Times New Roman"/>
      <w:lang w:bidi="he-IL"/>
    </w:rPr>
  </w:style>
  <w:style w:type="paragraph" w:styleId="Heading1">
    <w:name w:val="heading 1"/>
    <w:aliases w:val="H1"/>
    <w:basedOn w:val="Normal"/>
    <w:next w:val="Normal"/>
    <w:link w:val="Heading1Char"/>
    <w:qFormat/>
    <w:rsid w:val="004505B1"/>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4505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Heading2"/>
    <w:next w:val="Normal"/>
    <w:link w:val="Heading3Char"/>
    <w:qFormat/>
    <w:rsid w:val="004505B1"/>
    <w:pPr>
      <w:widowControl w:val="0"/>
      <w:spacing w:before="120" w:after="60" w:line="360" w:lineRule="auto"/>
      <w:ind w:left="-360"/>
      <w:outlineLvl w:val="2"/>
    </w:pPr>
    <w:rPr>
      <w:rFonts w:ascii="Arial" w:eastAsia="Times New Roman" w:hAnsi="Arial" w:cs="Times New Roman"/>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505B1"/>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4505B1"/>
    <w:rPr>
      <w:rFonts w:ascii="Arial" w:eastAsia="Times New Roman" w:hAnsi="Arial"/>
      <w:b/>
      <w:bCs/>
      <w:kern w:val="20"/>
    </w:rPr>
  </w:style>
  <w:style w:type="paragraph" w:customStyle="1" w:styleId="BodytextChar">
    <w:name w:val="Body text Char"/>
    <w:basedOn w:val="Normal"/>
    <w:link w:val="BodytextCharChar"/>
    <w:rsid w:val="004505B1"/>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4505B1"/>
    <w:pPr>
      <w:tabs>
        <w:tab w:val="center" w:pos="4320"/>
        <w:tab w:val="right" w:pos="8640"/>
      </w:tabs>
    </w:pPr>
  </w:style>
  <w:style w:type="character" w:customStyle="1" w:styleId="FooterChar">
    <w:name w:val="Footer Char"/>
    <w:aliases w:val="f Char"/>
    <w:basedOn w:val="DefaultParagraphFont"/>
    <w:link w:val="Footer"/>
    <w:uiPriority w:val="99"/>
    <w:rsid w:val="004505B1"/>
    <w:rPr>
      <w:rFonts w:eastAsia="Times New Roman"/>
      <w:lang w:bidi="he-IL"/>
    </w:rPr>
  </w:style>
  <w:style w:type="character" w:styleId="PageNumber">
    <w:name w:val="page number"/>
    <w:basedOn w:val="DefaultParagraphFont"/>
    <w:rsid w:val="004505B1"/>
    <w:rPr>
      <w:rFonts w:cs="Times New Roman"/>
      <w:b/>
    </w:rPr>
  </w:style>
  <w:style w:type="character" w:styleId="Hyperlink">
    <w:name w:val="Hyperlink"/>
    <w:basedOn w:val="DefaultParagraphFont"/>
    <w:rsid w:val="004505B1"/>
    <w:rPr>
      <w:rFonts w:cs="Times New Roman"/>
      <w:color w:val="0000FF"/>
      <w:u w:val="single"/>
    </w:rPr>
  </w:style>
  <w:style w:type="character" w:customStyle="1" w:styleId="BodytextCharChar">
    <w:name w:val="Body text Char Char"/>
    <w:basedOn w:val="DefaultParagraphFont"/>
    <w:link w:val="BodytextChar"/>
    <w:locked/>
    <w:rsid w:val="004505B1"/>
    <w:rPr>
      <w:rFonts w:ascii="Arial" w:eastAsia="Times New Roman" w:hAnsi="Arial" w:cs="Arial"/>
      <w:color w:val="000000"/>
      <w:kern w:val="20"/>
      <w:lang w:bidi="he-IL"/>
    </w:rPr>
  </w:style>
  <w:style w:type="paragraph" w:customStyle="1" w:styleId="Bulletedtext">
    <w:name w:val="Bulleted text"/>
    <w:basedOn w:val="BodytextChar"/>
    <w:rsid w:val="004505B1"/>
    <w:pPr>
      <w:numPr>
        <w:numId w:val="1"/>
      </w:numPr>
      <w:spacing w:after="0"/>
    </w:pPr>
    <w:rPr>
      <w:color w:val="auto"/>
    </w:rPr>
  </w:style>
  <w:style w:type="paragraph" w:styleId="Header">
    <w:name w:val="header"/>
    <w:basedOn w:val="Normal"/>
    <w:link w:val="HeaderChar"/>
    <w:rsid w:val="004505B1"/>
    <w:pPr>
      <w:tabs>
        <w:tab w:val="center" w:pos="4320"/>
        <w:tab w:val="right" w:pos="8640"/>
      </w:tabs>
    </w:pPr>
  </w:style>
  <w:style w:type="character" w:customStyle="1" w:styleId="HeaderChar">
    <w:name w:val="Header Char"/>
    <w:basedOn w:val="DefaultParagraphFont"/>
    <w:link w:val="Header"/>
    <w:rsid w:val="004505B1"/>
    <w:rPr>
      <w:rFonts w:eastAsia="Times New Roman"/>
      <w:lang w:bidi="he-IL"/>
    </w:rPr>
  </w:style>
  <w:style w:type="paragraph" w:styleId="ListParagraph">
    <w:name w:val="List Paragraph"/>
    <w:basedOn w:val="Normal"/>
    <w:uiPriority w:val="34"/>
    <w:qFormat/>
    <w:rsid w:val="004505B1"/>
    <w:pPr>
      <w:ind w:left="720"/>
      <w:contextualSpacing/>
    </w:pPr>
  </w:style>
  <w:style w:type="table" w:styleId="TableGrid">
    <w:name w:val="Table Grid"/>
    <w:basedOn w:val="TableNormal"/>
    <w:rsid w:val="004505B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4505B1"/>
    <w:rPr>
      <w:rFonts w:asciiTheme="majorHAnsi" w:eastAsiaTheme="majorEastAsia" w:hAnsiTheme="majorHAnsi" w:cstheme="majorBidi"/>
      <w:b/>
      <w:bCs/>
      <w:color w:val="4F81BD" w:themeColor="accent1"/>
      <w:sz w:val="26"/>
      <w:szCs w:val="26"/>
      <w:lang w:bidi="he-IL"/>
    </w:rPr>
  </w:style>
  <w:style w:type="paragraph" w:styleId="BalloonText">
    <w:name w:val="Balloon Text"/>
    <w:basedOn w:val="Normal"/>
    <w:link w:val="BalloonTextChar"/>
    <w:rsid w:val="00001545"/>
    <w:rPr>
      <w:rFonts w:ascii="Tahoma" w:hAnsi="Tahoma" w:cs="Tahoma"/>
      <w:sz w:val="16"/>
      <w:szCs w:val="16"/>
    </w:rPr>
  </w:style>
  <w:style w:type="character" w:customStyle="1" w:styleId="BalloonTextChar">
    <w:name w:val="Balloon Text Char"/>
    <w:basedOn w:val="DefaultParagraphFont"/>
    <w:link w:val="BalloonText"/>
    <w:rsid w:val="00001545"/>
    <w:rPr>
      <w:rFonts w:ascii="Tahoma" w:eastAsia="Times New Roman" w:hAnsi="Tahoma" w:cs="Tahoma"/>
      <w:sz w:val="16"/>
      <w:szCs w:val="16"/>
      <w:lang w:bidi="he-IL"/>
    </w:rPr>
  </w:style>
  <w:style w:type="paragraph" w:customStyle="1" w:styleId="bodytext">
    <w:name w:val="bodytext"/>
    <w:basedOn w:val="Normal"/>
    <w:rsid w:val="003B77F9"/>
    <w:pPr>
      <w:spacing w:after="240" w:line="336" w:lineRule="auto"/>
    </w:pPr>
    <w:rPr>
      <w:sz w:val="17"/>
      <w:szCs w:val="17"/>
      <w:lang w:bidi="ar-SA"/>
    </w:rPr>
  </w:style>
  <w:style w:type="paragraph" w:styleId="NormalWeb">
    <w:name w:val="Normal (Web)"/>
    <w:basedOn w:val="Normal"/>
    <w:uiPriority w:val="99"/>
    <w:unhideWhenUsed/>
    <w:rsid w:val="00017AA5"/>
    <w:pPr>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w:divs>
    <w:div w:id="13344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crosoft.com/sharepo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o.microsoft.com/fwlink/?LinkId=869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go.microsoft.com/fwlink/?LinkId=86668"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go.microsoft.com/?linkid=60608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1723</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Overview for IT Professionals</dc:title>
  <dc:subject/>
  <dc:creator>Microsoft</dc:creator>
  <cp:keywords/>
  <dc:description/>
  <cp:lastModifiedBy>Jimmy Cooper</cp:lastModifiedBy>
  <cp:revision>103</cp:revision>
  <dcterms:created xsi:type="dcterms:W3CDTF">2007-04-10T21:37:00Z</dcterms:created>
  <dcterms:modified xsi:type="dcterms:W3CDTF">2007-04-19T02:29:00Z</dcterms:modified>
</cp:coreProperties>
</file>