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3C6" w:rsidRDefault="009A43C6" w:rsidP="00F2004D">
      <w:pPr>
        <w:pStyle w:val="DescriptorCopy"/>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MSoffice_logo" style="position:absolute;margin-left:414pt;margin-top:68.85pt;width:128.9pt;height:43.2pt;z-index:251658240;visibility:visible;mso-position-vertical-relative:page">
            <v:imagedata r:id="rId7" o:title=""/>
            <w10:wrap anchory="page"/>
          </v:shape>
        </w:pict>
      </w:r>
      <w:r>
        <w:t>Microsoft Office Excel 2007</w:t>
      </w:r>
    </w:p>
    <w:p w:rsidR="009A43C6" w:rsidRPr="0023026A" w:rsidRDefault="009A43C6" w:rsidP="00F2004D">
      <w:pPr>
        <w:pStyle w:val="DescriptorRule1"/>
        <w:rPr>
          <w:sz w:val="24"/>
          <w:szCs w:val="24"/>
        </w:rPr>
      </w:pPr>
    </w:p>
    <w:p w:rsidR="009A43C6" w:rsidRDefault="009A43C6" w:rsidP="00F2004D">
      <w:pPr>
        <w:pStyle w:val="DescriptorRule2"/>
      </w:pPr>
    </w:p>
    <w:p w:rsidR="009A43C6" w:rsidRDefault="009A43C6" w:rsidP="00F2004D">
      <w:pPr>
        <w:pBdr>
          <w:top w:val="single" w:sz="4" w:space="1" w:color="auto"/>
        </w:pBdr>
        <w:spacing w:line="120" w:lineRule="exact"/>
        <w:rPr>
          <w:rFonts w:ascii="FranklinGotTDem" w:hAnsi="FranklinGotTDem"/>
        </w:rPr>
        <w:sectPr w:rsidR="009A43C6">
          <w:headerReference w:type="even" r:id="rId8"/>
          <w:headerReference w:type="default" r:id="rId9"/>
          <w:footerReference w:type="even" r:id="rId10"/>
          <w:footerReference w:type="default" r:id="rId11"/>
          <w:headerReference w:type="first" r:id="rId12"/>
          <w:footerReference w:type="first" r:id="rId13"/>
          <w:pgSz w:w="12240" w:h="15840" w:code="1"/>
          <w:pgMar w:top="3600" w:right="720" w:bottom="864" w:left="720" w:header="720" w:footer="720" w:gutter="0"/>
          <w:cols w:space="720"/>
          <w:docGrid w:linePitch="360"/>
        </w:sectPr>
      </w:pPr>
    </w:p>
    <w:p w:rsidR="009A43C6" w:rsidRDefault="009A43C6" w:rsidP="007921E3">
      <w:pPr>
        <w:rPr>
          <w:b/>
          <w:szCs w:val="20"/>
        </w:rPr>
      </w:pPr>
      <w:r w:rsidRPr="00A96206">
        <w:rPr>
          <w:b/>
        </w:rPr>
        <w:t>Microsoft</w:t>
      </w:r>
      <w:r w:rsidRPr="009E6134">
        <w:rPr>
          <w:b/>
          <w:sz w:val="12"/>
          <w:szCs w:val="12"/>
        </w:rPr>
        <w:t>®</w:t>
      </w:r>
      <w:r w:rsidRPr="00A96206">
        <w:rPr>
          <w:b/>
        </w:rPr>
        <w:t xml:space="preserve"> Office Excel</w:t>
      </w:r>
      <w:r w:rsidRPr="009E6134">
        <w:rPr>
          <w:b/>
          <w:sz w:val="12"/>
          <w:szCs w:val="12"/>
        </w:rPr>
        <w:t>®</w:t>
      </w:r>
      <w:r w:rsidRPr="00A96206">
        <w:rPr>
          <w:b/>
        </w:rPr>
        <w:t xml:space="preserve"> 2007 is a powerful tool to create and format spreadsheets</w:t>
      </w:r>
      <w:r>
        <w:rPr>
          <w:b/>
        </w:rPr>
        <w:t xml:space="preserve"> and </w:t>
      </w:r>
      <w:r w:rsidRPr="00A96206">
        <w:rPr>
          <w:b/>
        </w:rPr>
        <w:t xml:space="preserve">analyze and share information to make more informed decisions. With the </w:t>
      </w:r>
      <w:r>
        <w:rPr>
          <w:b/>
        </w:rPr>
        <w:t>Microsoft Office Fluent</w:t>
      </w:r>
      <w:r w:rsidRPr="003948E3">
        <w:rPr>
          <w:b/>
        </w:rPr>
        <w:t>™</w:t>
      </w:r>
      <w:r>
        <w:rPr>
          <w:b/>
        </w:rPr>
        <w:t xml:space="preserve"> user</w:t>
      </w:r>
      <w:r w:rsidRPr="00A96206">
        <w:rPr>
          <w:b/>
        </w:rPr>
        <w:t xml:space="preserve"> interface, rich data visualization, </w:t>
      </w:r>
      <w:r>
        <w:rPr>
          <w:b/>
        </w:rPr>
        <w:t xml:space="preserve">and </w:t>
      </w:r>
      <w:r w:rsidRPr="00A96206">
        <w:rPr>
          <w:b/>
        </w:rPr>
        <w:t>PivotTable</w:t>
      </w:r>
      <w:r w:rsidRPr="009E6134">
        <w:rPr>
          <w:b/>
          <w:sz w:val="12"/>
          <w:szCs w:val="12"/>
        </w:rPr>
        <w:t>®</w:t>
      </w:r>
      <w:r w:rsidRPr="00A96206">
        <w:rPr>
          <w:b/>
        </w:rPr>
        <w:t xml:space="preserve"> views</w:t>
      </w:r>
      <w:r>
        <w:rPr>
          <w:b/>
        </w:rPr>
        <w:t>,</w:t>
      </w:r>
      <w:r w:rsidRPr="00A96206">
        <w:rPr>
          <w:b/>
        </w:rPr>
        <w:t xml:space="preserve"> professional</w:t>
      </w:r>
      <w:r>
        <w:rPr>
          <w:b/>
        </w:rPr>
        <w:t>-</w:t>
      </w:r>
      <w:r w:rsidRPr="00A96206">
        <w:rPr>
          <w:b/>
        </w:rPr>
        <w:t xml:space="preserve">looking charts are easier to create and use. Office Excel 2007, combined with Excel Services, a new technology that will ship with </w:t>
      </w:r>
      <w:r>
        <w:rPr>
          <w:b/>
        </w:rPr>
        <w:t xml:space="preserve">Microsoft </w:t>
      </w:r>
      <w:r w:rsidRPr="00A96206">
        <w:rPr>
          <w:b/>
        </w:rPr>
        <w:t>Office SharePoint</w:t>
      </w:r>
      <w:r w:rsidRPr="009E6134">
        <w:rPr>
          <w:b/>
          <w:sz w:val="12"/>
          <w:szCs w:val="12"/>
        </w:rPr>
        <w:t>®</w:t>
      </w:r>
      <w:r w:rsidRPr="00A96206">
        <w:rPr>
          <w:b/>
        </w:rPr>
        <w:t xml:space="preserve"> Server 2007, provides significant improvements for sharing data with greater security. You can share sensitive business </w:t>
      </w:r>
      <w:smartTag w:uri="urn:schemas-microsoft-com:office:smarttags" w:element="PersonName">
        <w:r w:rsidRPr="00A96206">
          <w:rPr>
            <w:b/>
          </w:rPr>
          <w:t>info</w:t>
        </w:r>
      </w:smartTag>
      <w:r w:rsidRPr="00A96206">
        <w:rPr>
          <w:b/>
        </w:rPr>
        <w:t xml:space="preserve">rmation more broadly and securely with your coworkers, customers, and business partners. By sharing a spreadsheet using Office Excel 2007 and Excel Services, you can navigate, sort, filter, input parameters, and interact with PivotTable </w:t>
      </w:r>
      <w:r>
        <w:rPr>
          <w:b/>
        </w:rPr>
        <w:t xml:space="preserve">views </w:t>
      </w:r>
      <w:r w:rsidRPr="00A96206">
        <w:rPr>
          <w:b/>
        </w:rPr>
        <w:t>directly on the Web.</w:t>
      </w:r>
    </w:p>
    <w:p w:rsidR="009A43C6" w:rsidRPr="0093312B" w:rsidRDefault="009A43C6" w:rsidP="00F2004D">
      <w:pPr>
        <w:pStyle w:val="ProdbodyCopy"/>
        <w:rPr>
          <w:b/>
        </w:rPr>
      </w:pPr>
    </w:p>
    <w:p w:rsidR="009A43C6" w:rsidRPr="00C00B34" w:rsidRDefault="009A43C6" w:rsidP="00397ADF">
      <w:pPr>
        <w:pStyle w:val="ProdSubhead"/>
        <w:spacing w:before="0"/>
      </w:pPr>
      <w:r>
        <w:br w:type="column"/>
        <w:t>Create Better Spreadsheets</w:t>
      </w:r>
    </w:p>
    <w:p w:rsidR="009A43C6" w:rsidRDefault="009A43C6" w:rsidP="007921E3">
      <w:pPr>
        <w:pStyle w:val="Bodytext"/>
        <w:spacing w:after="0" w:line="240" w:lineRule="auto"/>
        <w:rPr>
          <w:rFonts w:ascii="Verdana" w:hAnsi="Verdana"/>
        </w:rPr>
      </w:pPr>
      <w:r w:rsidRPr="001036C0">
        <w:rPr>
          <w:rFonts w:ascii="Verdana" w:hAnsi="Verdana"/>
        </w:rPr>
        <w:t xml:space="preserve">Office </w:t>
      </w:r>
      <w:r>
        <w:rPr>
          <w:rFonts w:ascii="Verdana" w:hAnsi="Verdana"/>
        </w:rPr>
        <w:t xml:space="preserve">Excel 2007 takes advantage of the Microsoft Office Fluent user interface to make powerful productivity tools easily accessible. It also offers more room to work and delivers faster performance than prior versions of Excel. </w:t>
      </w:r>
    </w:p>
    <w:p w:rsidR="009A43C6" w:rsidRPr="00155AD4" w:rsidRDefault="009A43C6" w:rsidP="00F2004D">
      <w:pPr>
        <w:pStyle w:val="Prodbulletroman"/>
      </w:pPr>
      <w:r w:rsidRPr="00952B26">
        <w:rPr>
          <w:b/>
        </w:rPr>
        <w:t>Get better results faster</w:t>
      </w:r>
      <w:r>
        <w:t xml:space="preserve"> with the Office Fluent</w:t>
      </w:r>
      <w:r w:rsidRPr="00952B26">
        <w:t xml:space="preserve"> user interface </w:t>
      </w:r>
      <w:r>
        <w:t xml:space="preserve">that </w:t>
      </w:r>
      <w:r w:rsidRPr="00952B26">
        <w:t>presents the right tools when you need them most</w:t>
      </w:r>
      <w:r w:rsidRPr="00155AD4">
        <w:t>.</w:t>
      </w:r>
    </w:p>
    <w:p w:rsidR="009A43C6" w:rsidRPr="00155AD4" w:rsidRDefault="009A43C6" w:rsidP="00F2004D">
      <w:pPr>
        <w:pStyle w:val="Prodbulletroman"/>
      </w:pPr>
      <w:r w:rsidRPr="00952B26">
        <w:rPr>
          <w:b/>
        </w:rPr>
        <w:t>Increased spreadsheet row and column capacity</w:t>
      </w:r>
      <w:r w:rsidRPr="00952B26">
        <w:t xml:space="preserve"> of </w:t>
      </w:r>
      <w:r>
        <w:t>1</w:t>
      </w:r>
      <w:r w:rsidRPr="00952B26">
        <w:t xml:space="preserve"> million rows by 16,000 columns enables you to import and work with massive amounts of data and </w:t>
      </w:r>
      <w:r w:rsidRPr="00FC38CE">
        <w:t>achieve faster calculation performance wi</w:t>
      </w:r>
      <w:r w:rsidRPr="00952B26">
        <w:t>th support for dual or multicore processors</w:t>
      </w:r>
      <w:r w:rsidRPr="00155AD4">
        <w:t>.</w:t>
      </w:r>
    </w:p>
    <w:p w:rsidR="009A43C6" w:rsidRDefault="009A43C6" w:rsidP="00F2004D">
      <w:pPr>
        <w:pStyle w:val="Prodbulletroman"/>
      </w:pPr>
      <w:r w:rsidRPr="00A40CD1">
        <w:rPr>
          <w:b/>
        </w:rPr>
        <w:t>Quickly format cells and tables</w:t>
      </w:r>
      <w:r>
        <w:rPr>
          <w:b/>
        </w:rPr>
        <w:t>.</w:t>
      </w:r>
      <w:r>
        <w:t xml:space="preserve"> Use Cell Styles and Table Styles galleries to quickly format your spreadsheet the way you want it </w:t>
      </w:r>
      <w:r>
        <w:br/>
        <w:t>to look. Tables include AutoFilters while column headers stay in view when you scroll through the data. A</w:t>
      </w:r>
      <w:r w:rsidRPr="00DE745D">
        <w:t>uto</w:t>
      </w:r>
      <w:r>
        <w:t>F</w:t>
      </w:r>
      <w:r w:rsidRPr="00DE745D">
        <w:t>ill populates and expands any table automatically</w:t>
      </w:r>
      <w:r>
        <w:t>.</w:t>
      </w:r>
    </w:p>
    <w:p w:rsidR="009A43C6" w:rsidRDefault="009A43C6" w:rsidP="00F2004D">
      <w:pPr>
        <w:pStyle w:val="Prodbulletroman"/>
        <w:numPr>
          <w:ilvl w:val="0"/>
          <w:numId w:val="0"/>
        </w:numPr>
        <w:ind w:left="288"/>
        <w:sectPr w:rsidR="009A43C6">
          <w:footerReference w:type="default" r:id="rId14"/>
          <w:type w:val="continuous"/>
          <w:pgSz w:w="12240" w:h="15840" w:code="1"/>
          <w:pgMar w:top="2160" w:right="720" w:bottom="864" w:left="720" w:header="720" w:footer="720" w:gutter="0"/>
          <w:cols w:num="2" w:space="432"/>
          <w:docGrid w:linePitch="360"/>
        </w:sectPr>
      </w:pPr>
      <w:r w:rsidRPr="00E16E00">
        <w:rPr>
          <w:noProof/>
          <w:lang w:eastAsia="zh-CN"/>
        </w:rPr>
        <w:pict>
          <v:shape id="Picture 1" o:spid="_x0000_i1025" type="#_x0000_t75" alt="SS_7" style="width:219pt;height:168pt;visibility:visible">
            <v:imagedata r:id="rId15" o:title="" cropbottom="22118f" cropright="18924f"/>
          </v:shape>
        </w:pict>
      </w:r>
    </w:p>
    <w:p w:rsidR="009A43C6" w:rsidRDefault="009A43C6" w:rsidP="00FB3F28">
      <w:pPr>
        <w:pStyle w:val="Prodbulletroman"/>
        <w:spacing w:before="0"/>
        <w:ind w:left="300" w:hanging="300"/>
      </w:pPr>
      <w:r w:rsidRPr="00DE745D">
        <w:rPr>
          <w:b/>
        </w:rPr>
        <w:t>Formulas authoring experience</w:t>
      </w:r>
      <w:r w:rsidRPr="00DE745D">
        <w:t xml:space="preserve"> includes a resizable formula bar and context-based Formula AutoComplete—so that you can write the proper formula syntax the first time, every time. You can also refer to named ranges and tables within formulas and functions</w:t>
      </w:r>
      <w:r>
        <w:t>.</w:t>
      </w:r>
    </w:p>
    <w:p w:rsidR="009A43C6" w:rsidRPr="00FC0F75" w:rsidRDefault="009A43C6" w:rsidP="00FC0F75">
      <w:pPr>
        <w:pStyle w:val="Prodbulletroman"/>
        <w:rPr>
          <w:bCs/>
        </w:rPr>
      </w:pPr>
      <w:r w:rsidRPr="00FC0F75">
        <w:rPr>
          <w:b/>
          <w:bCs/>
        </w:rPr>
        <w:t xml:space="preserve">Create professional-looking charts </w:t>
      </w:r>
      <w:r w:rsidRPr="00FC0F75">
        <w:rPr>
          <w:bCs/>
        </w:rPr>
        <w:t xml:space="preserve">with few clicks and dramatic visual effects. Use predefined </w:t>
      </w:r>
      <w:r>
        <w:rPr>
          <w:bCs/>
        </w:rPr>
        <w:t>c</w:t>
      </w:r>
      <w:r w:rsidRPr="00FC0F75">
        <w:rPr>
          <w:bCs/>
        </w:rPr>
        <w:t xml:space="preserve">hart </w:t>
      </w:r>
      <w:r>
        <w:rPr>
          <w:bCs/>
        </w:rPr>
        <w:t>l</w:t>
      </w:r>
      <w:r w:rsidRPr="00FC0F75">
        <w:rPr>
          <w:bCs/>
        </w:rPr>
        <w:t xml:space="preserve">ayout and </w:t>
      </w:r>
      <w:r>
        <w:rPr>
          <w:bCs/>
        </w:rPr>
        <w:t>c</w:t>
      </w:r>
      <w:r w:rsidRPr="00FC0F75">
        <w:rPr>
          <w:bCs/>
        </w:rPr>
        <w:t xml:space="preserve">hart </w:t>
      </w:r>
      <w:r>
        <w:rPr>
          <w:bCs/>
        </w:rPr>
        <w:t>s</w:t>
      </w:r>
      <w:r w:rsidRPr="00FC0F75">
        <w:rPr>
          <w:bCs/>
        </w:rPr>
        <w:t>tyles or manually format each component, such as axes titles, and other chart labels. You can use stunning effects such as 3-D, soft shadowing, and antialiasing to help identify key data trends and create more compelling graphical summaries.</w:t>
      </w:r>
      <w:r w:rsidRPr="00FC0F75">
        <w:rPr>
          <w:rFonts w:eastAsia="Times New Roman" w:cs="Calibri"/>
          <w:bCs/>
        </w:rPr>
        <w:t xml:space="preserve"> </w:t>
      </w:r>
      <w:r w:rsidRPr="00FC0F75">
        <w:rPr>
          <w:bCs/>
        </w:rPr>
        <w:t xml:space="preserve">Create and interact with charts the same way, regardless of the application you are using, because the </w:t>
      </w:r>
      <w:r>
        <w:rPr>
          <w:bCs/>
        </w:rPr>
        <w:t>Excel</w:t>
      </w:r>
      <w:r w:rsidRPr="00FC0F75">
        <w:rPr>
          <w:bCs/>
        </w:rPr>
        <w:t xml:space="preserve"> charting engine is consistent in Microsoft Office Word 2007 and Microsoft Office PowerPoint</w:t>
      </w:r>
      <w:r w:rsidRPr="00BB5A12">
        <w:rPr>
          <w:bCs/>
          <w:sz w:val="12"/>
          <w:szCs w:val="12"/>
        </w:rPr>
        <w:t>®</w:t>
      </w:r>
      <w:r w:rsidRPr="00FC0F75">
        <w:rPr>
          <w:bCs/>
        </w:rPr>
        <w:t xml:space="preserve"> 2007.</w:t>
      </w:r>
    </w:p>
    <w:p w:rsidR="009A43C6" w:rsidRDefault="009A43C6" w:rsidP="00C030B6">
      <w:pPr>
        <w:pStyle w:val="Prodbulletroman"/>
        <w:numPr>
          <w:ilvl w:val="0"/>
          <w:numId w:val="0"/>
        </w:numPr>
        <w:ind w:left="288"/>
      </w:pPr>
      <w:r w:rsidRPr="00252E18">
        <w:rPr>
          <w:b/>
          <w:noProof/>
          <w:lang w:eastAsia="zh-CN"/>
        </w:rPr>
        <w:pict>
          <v:shape id="Picture 2" o:spid="_x0000_i1026" type="#_x0000_t75" style="width:200.25pt;height:158.25pt;visibility:visible">
            <v:imagedata r:id="rId16" o:title=""/>
          </v:shape>
        </w:pict>
      </w:r>
    </w:p>
    <w:p w:rsidR="009A43C6" w:rsidRDefault="009A43C6" w:rsidP="00030822">
      <w:pPr>
        <w:pStyle w:val="Prodbulletroman"/>
      </w:pPr>
      <w:r>
        <w:rPr>
          <w:b/>
        </w:rPr>
        <w:t xml:space="preserve">Use Page Layout View </w:t>
      </w:r>
      <w:r>
        <w:t>to see exactly how your spreadsheet will print</w:t>
      </w:r>
      <w:r w:rsidRPr="00A56996">
        <w:t xml:space="preserve"> </w:t>
      </w:r>
      <w:r>
        <w:t xml:space="preserve">and to add or edit headers and footers. Adjust page margins with direct visual feedback where the page will truncate, and avoid multiple printing attempts. </w:t>
      </w:r>
    </w:p>
    <w:p w:rsidR="009A43C6" w:rsidRDefault="009A43C6" w:rsidP="00FB3F28">
      <w:pPr>
        <w:pStyle w:val="ProdSubhead"/>
        <w:spacing w:before="285"/>
      </w:pPr>
      <w:r>
        <w:t>Improve Spreadsheet Analysis</w:t>
      </w:r>
    </w:p>
    <w:p w:rsidR="009A43C6" w:rsidRPr="00A56996" w:rsidRDefault="009A43C6" w:rsidP="00A56996">
      <w:pPr>
        <w:pStyle w:val="Prodbulletroman"/>
        <w:numPr>
          <w:ilvl w:val="0"/>
          <w:numId w:val="0"/>
        </w:numPr>
      </w:pPr>
      <w:r w:rsidRPr="00A56996">
        <w:t>New data analysis and visualization tools help you analyze information, spot trends</w:t>
      </w:r>
      <w:r>
        <w:t>,</w:t>
      </w:r>
      <w:r w:rsidRPr="00A56996">
        <w:t xml:space="preserve"> and access your company information more easily.</w:t>
      </w:r>
    </w:p>
    <w:p w:rsidR="009A43C6" w:rsidRDefault="009A43C6" w:rsidP="00C030B6">
      <w:pPr>
        <w:pStyle w:val="Prodbulletroman"/>
      </w:pPr>
      <w:r>
        <w:rPr>
          <w:b/>
        </w:rPr>
        <w:t>Use c</w:t>
      </w:r>
      <w:r w:rsidRPr="00A56996">
        <w:rPr>
          <w:b/>
        </w:rPr>
        <w:t>onditional formatting with rich data visualization schemes</w:t>
      </w:r>
      <w:r>
        <w:rPr>
          <w:b/>
        </w:rPr>
        <w:t>.</w:t>
      </w:r>
      <w:r w:rsidRPr="00A56996">
        <w:rPr>
          <w:b/>
        </w:rPr>
        <w:t xml:space="preserve"> </w:t>
      </w:r>
      <w:r w:rsidRPr="00C17FFC">
        <w:t>You can now discover and illustrate important trends and highlight exceptions in your data by using conditional formatting with rich visualization schemes</w:t>
      </w:r>
      <w:r>
        <w:t xml:space="preserve"> such as</w:t>
      </w:r>
      <w:r w:rsidRPr="00C17FFC">
        <w:t xml:space="preserve"> colored gradients</w:t>
      </w:r>
      <w:r>
        <w:t xml:space="preserve"> (heat maps)</w:t>
      </w:r>
      <w:r w:rsidRPr="00C17FFC">
        <w:t>, data bars, and icons</w:t>
      </w:r>
      <w:r>
        <w:t>.</w:t>
      </w:r>
    </w:p>
    <w:p w:rsidR="009A43C6" w:rsidRPr="00C030B6" w:rsidRDefault="009A43C6" w:rsidP="00807EE7">
      <w:pPr>
        <w:pStyle w:val="Prodbulletroman"/>
        <w:numPr>
          <w:ilvl w:val="0"/>
          <w:numId w:val="0"/>
        </w:numPr>
        <w:spacing w:before="165"/>
        <w:ind w:left="300"/>
        <w:rPr>
          <w:b/>
        </w:rPr>
      </w:pPr>
      <w:hyperlink r:id="rId17" w:history="1">
        <w:r w:rsidRPr="00252E18">
          <w:rPr>
            <w:b/>
            <w:noProof/>
            <w:lang w:eastAsia="zh-CN"/>
          </w:rPr>
          <w:pict>
            <v:shape id="Picture 3" o:spid="_x0000_i1027" type="#_x0000_t75" alt="Two_10-04-2005_thumb" style="width:166.5pt;height:92.25pt;visibility:visible" o:button="t">
              <v:fill o:detectmouseclick="t"/>
              <v:imagedata r:id="rId18" o:title=""/>
            </v:shape>
          </w:pict>
        </w:r>
      </w:hyperlink>
    </w:p>
    <w:p w:rsidR="009A43C6" w:rsidRDefault="009A43C6" w:rsidP="00807EE7">
      <w:pPr>
        <w:pStyle w:val="Prodbulletroman"/>
      </w:pPr>
      <w:r w:rsidRPr="00C17FFC">
        <w:rPr>
          <w:b/>
        </w:rPr>
        <w:t>Sorting and filtering</w:t>
      </w:r>
      <w:r w:rsidRPr="00C17FFC">
        <w:t xml:space="preserve"> are two of the most important types of basic analysis that you can do with data. New options for sorting and filtering</w:t>
      </w:r>
      <w:r>
        <w:t>, such as multiselect in AutoFilters, sort or filter by color, and quick filters for specific data types,</w:t>
      </w:r>
      <w:r w:rsidRPr="00C17FFC">
        <w:t xml:space="preserve"> make Office Excel 2007 the ideal tool for working with large amounts of complex data.</w:t>
      </w:r>
    </w:p>
    <w:p w:rsidR="009A43C6" w:rsidRPr="00C17FFC" w:rsidRDefault="009A43C6" w:rsidP="00B623EF">
      <w:pPr>
        <w:pStyle w:val="Prodbulletroman"/>
        <w:numPr>
          <w:ilvl w:val="0"/>
          <w:numId w:val="0"/>
        </w:numPr>
        <w:spacing w:before="165" w:after="60"/>
        <w:ind w:left="180"/>
        <w:jc w:val="center"/>
      </w:pPr>
      <w:r w:rsidRPr="00E16E00">
        <w:rPr>
          <w:noProof/>
          <w:lang w:eastAsia="zh-CN"/>
        </w:rPr>
        <w:pict>
          <v:shape id="Picture 4" o:spid="_x0000_i1028" type="#_x0000_t75" alt="AutoFilterDate" style="width:237pt;height:237pt;visibility:visible">
            <v:imagedata r:id="rId19" o:title="" cropbottom="15348f"/>
          </v:shape>
        </w:pict>
      </w:r>
    </w:p>
    <w:p w:rsidR="009A43C6" w:rsidRDefault="009A43C6" w:rsidP="006A0638">
      <w:pPr>
        <w:pStyle w:val="Prodbulletroman"/>
        <w:spacing w:before="120"/>
        <w:ind w:left="300" w:hanging="300"/>
        <w:rPr>
          <w:bCs/>
        </w:rPr>
        <w:sectPr w:rsidR="009A43C6" w:rsidSect="00AE30A6">
          <w:footerReference w:type="default" r:id="rId20"/>
          <w:headerReference w:type="first" r:id="rId21"/>
          <w:footerReference w:type="first" r:id="rId22"/>
          <w:pgSz w:w="12240" w:h="15840" w:code="1"/>
          <w:pgMar w:top="2160" w:right="720" w:bottom="864" w:left="720" w:header="720" w:footer="720" w:gutter="0"/>
          <w:cols w:num="2" w:space="432"/>
          <w:titlePg/>
          <w:docGrid w:linePitch="360"/>
        </w:sectPr>
      </w:pPr>
      <w:r w:rsidRPr="004A6EC3">
        <w:rPr>
          <w:b/>
          <w:bCs/>
        </w:rPr>
        <w:t>Create a PivotTable or PivotChart</w:t>
      </w:r>
      <w:r w:rsidRPr="009E6134">
        <w:rPr>
          <w:b/>
          <w:sz w:val="12"/>
          <w:szCs w:val="12"/>
        </w:rPr>
        <w:t>®</w:t>
      </w:r>
      <w:r w:rsidRPr="00B623EF">
        <w:rPr>
          <w:b/>
          <w:bCs/>
        </w:rPr>
        <w:t xml:space="preserve"> view </w:t>
      </w:r>
      <w:r w:rsidRPr="00C17FFC">
        <w:rPr>
          <w:bCs/>
        </w:rPr>
        <w:t xml:space="preserve">more easily by using data fields to reorient data quickly </w:t>
      </w:r>
      <w:r>
        <w:rPr>
          <w:bCs/>
        </w:rPr>
        <w:t>to s</w:t>
      </w:r>
      <w:r w:rsidRPr="00155AD4">
        <w:t>ummarize and find the answers you need</w:t>
      </w:r>
      <w:r w:rsidRPr="00C17FFC">
        <w:rPr>
          <w:bCs/>
        </w:rPr>
        <w:t>.</w:t>
      </w:r>
      <w:r w:rsidRPr="00954772">
        <w:rPr>
          <w:rFonts w:ascii="Calibri" w:eastAsia="Times New Roman" w:hAnsi="Calibri" w:cs="Calibri"/>
          <w:bCs/>
        </w:rPr>
        <w:t xml:space="preserve"> </w:t>
      </w:r>
      <w:r w:rsidRPr="00954772">
        <w:rPr>
          <w:bCs/>
        </w:rPr>
        <w:t>Simply drag the fields where you want them to display.</w:t>
      </w:r>
    </w:p>
    <w:p w:rsidR="009A43C6" w:rsidRPr="00FB3F28" w:rsidRDefault="009A43C6" w:rsidP="00FB3F28"/>
    <w:p w:rsidR="009A43C6" w:rsidRPr="00C17FFC" w:rsidRDefault="009A43C6" w:rsidP="003D079F">
      <w:pPr>
        <w:pStyle w:val="Prodbulletroman"/>
        <w:numPr>
          <w:ilvl w:val="0"/>
          <w:numId w:val="0"/>
        </w:numPr>
        <w:spacing w:before="0"/>
        <w:ind w:left="300"/>
        <w:rPr>
          <w:bCs/>
        </w:rPr>
      </w:pPr>
      <w:r w:rsidRPr="00252E18">
        <w:rPr>
          <w:b/>
          <w:bCs/>
          <w:noProof/>
          <w:lang w:eastAsia="zh-CN"/>
        </w:rPr>
        <w:pict>
          <v:shape id="Picture 5" o:spid="_x0000_i1029" type="#_x0000_t75" alt="PivotBlank" style="width:247.5pt;height:180.75pt;visibility:visible">
            <v:imagedata r:id="rId23" o:title="" cropright="850f"/>
          </v:shape>
        </w:pict>
      </w:r>
    </w:p>
    <w:p w:rsidR="009A43C6" w:rsidRDefault="009A43C6" w:rsidP="003D079F">
      <w:pPr>
        <w:pStyle w:val="Prodbulletroman"/>
        <w:spacing w:before="120"/>
        <w:ind w:left="300" w:hanging="300"/>
      </w:pPr>
      <w:r w:rsidRPr="004A6EC3">
        <w:rPr>
          <w:b/>
        </w:rPr>
        <w:t>Full support for Microsoft SQL Server™ 2005 Analysis Services</w:t>
      </w:r>
      <w:r w:rsidRPr="00C17FFC">
        <w:t xml:space="preserve"> enables you to query your most current business data by using the flexibility of Office Excel 2007.</w:t>
      </w:r>
      <w:r>
        <w:t xml:space="preserve"> With</w:t>
      </w:r>
      <w:r w:rsidRPr="00155AD4">
        <w:t xml:space="preserve"> the new cube functions</w:t>
      </w:r>
      <w:r>
        <w:t>,</w:t>
      </w:r>
      <w:r w:rsidRPr="00155AD4">
        <w:t xml:space="preserve"> build a custom report from an </w:t>
      </w:r>
      <w:r>
        <w:t>Online Analytical Processing (</w:t>
      </w:r>
      <w:r w:rsidRPr="00155AD4">
        <w:t>OLAP</w:t>
      </w:r>
      <w:r>
        <w:t>)</w:t>
      </w:r>
      <w:r w:rsidRPr="00155AD4">
        <w:t xml:space="preserve"> database.</w:t>
      </w:r>
    </w:p>
    <w:p w:rsidR="009A43C6" w:rsidRDefault="009A43C6" w:rsidP="00560B17">
      <w:pPr>
        <w:pStyle w:val="Prodbulletroman"/>
        <w:numPr>
          <w:ilvl w:val="0"/>
          <w:numId w:val="0"/>
        </w:numPr>
        <w:spacing w:before="0"/>
        <w:ind w:left="288"/>
      </w:pPr>
    </w:p>
    <w:p w:rsidR="009A43C6" w:rsidRPr="00155AD4" w:rsidRDefault="009A43C6" w:rsidP="00C030B6">
      <w:pPr>
        <w:pStyle w:val="Prodbulletroman"/>
        <w:numPr>
          <w:ilvl w:val="0"/>
          <w:numId w:val="0"/>
        </w:numPr>
        <w:spacing w:before="0"/>
        <w:ind w:left="288"/>
      </w:pPr>
      <w:r w:rsidRPr="00252E18">
        <w:rPr>
          <w:b/>
          <w:noProof/>
          <w:lang w:eastAsia="zh-CN"/>
        </w:rPr>
        <w:pict>
          <v:shape id="Picture 6" o:spid="_x0000_i1030" type="#_x0000_t75" alt="BI_11" style="width:261.75pt;height:224.25pt;visibility:visible">
            <v:imagedata r:id="rId24" o:title="" cropbottom="25728f" cropleft="29082f"/>
          </v:shape>
        </w:pict>
      </w:r>
    </w:p>
    <w:p w:rsidR="009A43C6" w:rsidRDefault="009A43C6" w:rsidP="003D079F">
      <w:pPr>
        <w:pStyle w:val="ProdSubhead"/>
        <w:spacing w:before="0" w:after="120"/>
      </w:pPr>
      <w:r>
        <w:br w:type="column"/>
      </w:r>
      <w:r w:rsidRPr="00155AD4">
        <w:t xml:space="preserve">Share </w:t>
      </w:r>
      <w:r>
        <w:t>I</w:t>
      </w:r>
      <w:r w:rsidRPr="00155AD4">
        <w:t xml:space="preserve">nformation with </w:t>
      </w:r>
      <w:r>
        <w:t>C</w:t>
      </w:r>
      <w:r w:rsidRPr="00155AD4">
        <w:t xml:space="preserve">ustomers </w:t>
      </w:r>
      <w:r>
        <w:br/>
      </w:r>
      <w:r w:rsidRPr="00155AD4">
        <w:t xml:space="preserve">and </w:t>
      </w:r>
      <w:r>
        <w:t>P</w:t>
      </w:r>
      <w:r w:rsidRPr="00155AD4">
        <w:t>artners</w:t>
      </w:r>
    </w:p>
    <w:p w:rsidR="009A43C6" w:rsidRPr="004A6EC3" w:rsidRDefault="009A43C6" w:rsidP="006A0638">
      <w:pPr>
        <w:pStyle w:val="ProdSubhead"/>
        <w:spacing w:before="0"/>
        <w:rPr>
          <w:b w:val="0"/>
          <w:color w:val="auto"/>
        </w:rPr>
      </w:pPr>
      <w:r w:rsidRPr="004A6EC3">
        <w:rPr>
          <w:b w:val="0"/>
          <w:color w:val="auto"/>
        </w:rPr>
        <w:t xml:space="preserve">Share sensitive business information in spreadsheets both broadly and more securely with coworkers, customers, and partners using </w:t>
      </w:r>
      <w:r>
        <w:rPr>
          <w:b w:val="0"/>
          <w:color w:val="auto"/>
        </w:rPr>
        <w:t xml:space="preserve">Office </w:t>
      </w:r>
      <w:r w:rsidRPr="004A6EC3">
        <w:rPr>
          <w:b w:val="0"/>
          <w:color w:val="auto"/>
        </w:rPr>
        <w:t>Excel 2007 and Excel Services (which requires Office SharePoint Server 2007).</w:t>
      </w:r>
      <w:r>
        <w:rPr>
          <w:rStyle w:val="FootnoteReference"/>
          <w:b w:val="0"/>
          <w:color w:val="auto"/>
        </w:rPr>
        <w:footnoteReference w:id="2"/>
      </w:r>
    </w:p>
    <w:p w:rsidR="009A43C6" w:rsidRPr="00155AD4" w:rsidRDefault="009A43C6" w:rsidP="00A96206">
      <w:pPr>
        <w:pStyle w:val="Prodbulletroman"/>
      </w:pPr>
      <w:r w:rsidRPr="00A96206">
        <w:rPr>
          <w:b/>
        </w:rPr>
        <w:t>Share a spreadsheet</w:t>
      </w:r>
      <w:r w:rsidRPr="00155AD4">
        <w:t xml:space="preserve"> using </w:t>
      </w:r>
      <w:r>
        <w:t xml:space="preserve">Office </w:t>
      </w:r>
      <w:r w:rsidRPr="00155AD4">
        <w:t xml:space="preserve">Excel 2007 and Excel Services, </w:t>
      </w:r>
      <w:r>
        <w:t xml:space="preserve">so you </w:t>
      </w:r>
      <w:r w:rsidRPr="00155AD4">
        <w:t xml:space="preserve">can navigate, sort, filter, input parameters, and interact with PivotTable views using </w:t>
      </w:r>
      <w:r>
        <w:t>the</w:t>
      </w:r>
      <w:r w:rsidRPr="00155AD4">
        <w:t xml:space="preserve"> Web browser.</w:t>
      </w:r>
    </w:p>
    <w:p w:rsidR="009A43C6" w:rsidRDefault="009A43C6" w:rsidP="00CE7725">
      <w:pPr>
        <w:pStyle w:val="Prodbulletroman"/>
      </w:pPr>
      <w:r w:rsidRPr="00A96206">
        <w:rPr>
          <w:b/>
        </w:rPr>
        <w:t>Create business dashboards</w:t>
      </w:r>
      <w:r w:rsidRPr="00155AD4">
        <w:t xml:space="preserve"> from spreadsheets and share within a portal. Track the key performance indicators of your business using browser-based dashboards that can be created from Excel spreadsheets, Excel Web Access</w:t>
      </w:r>
      <w:r>
        <w:t>,</w:t>
      </w:r>
      <w:r w:rsidRPr="00155AD4">
        <w:t xml:space="preserve"> and Office SharePoint Server 2007.</w:t>
      </w:r>
    </w:p>
    <w:p w:rsidR="009A43C6" w:rsidRPr="00155AD4" w:rsidRDefault="009A43C6" w:rsidP="00C030B6">
      <w:pPr>
        <w:pStyle w:val="Prodbulletroman"/>
        <w:numPr>
          <w:ilvl w:val="0"/>
          <w:numId w:val="0"/>
        </w:numPr>
        <w:ind w:left="288"/>
      </w:pPr>
      <w:r w:rsidRPr="00E16E00">
        <w:rPr>
          <w:noProof/>
          <w:lang w:eastAsia="zh-CN"/>
        </w:rPr>
        <w:pict>
          <v:shape id="Picture 7" o:spid="_x0000_i1031" type="#_x0000_t75" alt="Excel_Datasheet_Screen" style="width:259.5pt;height:192pt;visibility:visible">
            <v:imagedata r:id="rId25" o:title=""/>
          </v:shape>
        </w:pict>
      </w:r>
    </w:p>
    <w:p w:rsidR="009A43C6" w:rsidRPr="00155AD4" w:rsidRDefault="009A43C6" w:rsidP="00CE7725">
      <w:pPr>
        <w:pStyle w:val="Prodbulletroman"/>
      </w:pPr>
      <w:r w:rsidRPr="00A96206">
        <w:rPr>
          <w:b/>
        </w:rPr>
        <w:t>Improve</w:t>
      </w:r>
      <w:r w:rsidRPr="00155AD4">
        <w:t xml:space="preserve"> </w:t>
      </w:r>
      <w:r w:rsidRPr="00A96206">
        <w:rPr>
          <w:b/>
        </w:rPr>
        <w:t>interoperability</w:t>
      </w:r>
      <w:r w:rsidRPr="00155AD4">
        <w:t xml:space="preserve"> of spreadsheets </w:t>
      </w:r>
      <w:r>
        <w:t>with other data sources using</w:t>
      </w:r>
      <w:r w:rsidRPr="00155AD4">
        <w:t xml:space="preserve"> </w:t>
      </w:r>
      <w:r>
        <w:t xml:space="preserve">Ecma </w:t>
      </w:r>
      <w:r w:rsidRPr="00155AD4">
        <w:t>Office Open XML Format</w:t>
      </w:r>
      <w:r>
        <w:t>s</w:t>
      </w:r>
      <w:r w:rsidRPr="00155AD4">
        <w:t>.</w:t>
      </w:r>
    </w:p>
    <w:p w:rsidR="009A43C6" w:rsidRDefault="009A43C6" w:rsidP="0067007B">
      <w:pPr>
        <w:pStyle w:val="Prodbulletroman"/>
      </w:pPr>
      <w:r w:rsidRPr="00807EE7">
        <w:rPr>
          <w:b/>
        </w:rPr>
        <w:t>Convert your spreadsheet</w:t>
      </w:r>
      <w:r w:rsidRPr="00A96206">
        <w:t xml:space="preserve"> to XML Paper Specification (XPS) or Portable Document Format (PDF)</w:t>
      </w:r>
      <w:r w:rsidRPr="00155AD4">
        <w:t xml:space="preserve"> to create a fixed version of </w:t>
      </w:r>
      <w:r>
        <w:br/>
      </w:r>
      <w:r w:rsidRPr="00155AD4">
        <w:t>your file for easier sharing.</w:t>
      </w:r>
      <w:r>
        <w:rPr>
          <w:rStyle w:val="FootnoteReference"/>
        </w:rPr>
        <w:footnoteReference w:id="3"/>
      </w:r>
    </w:p>
    <w:p w:rsidR="009A43C6" w:rsidRDefault="009A43C6" w:rsidP="00807EE7">
      <w:pPr>
        <w:pStyle w:val="Prodbulletroman"/>
        <w:numPr>
          <w:ilvl w:val="0"/>
          <w:numId w:val="0"/>
        </w:numPr>
        <w:ind w:left="288" w:hanging="288"/>
        <w:sectPr w:rsidR="009A43C6" w:rsidSect="00AE30A6">
          <w:pgSz w:w="12240" w:h="15840" w:code="1"/>
          <w:pgMar w:top="2160" w:right="720" w:bottom="864" w:left="720" w:header="720" w:footer="720" w:gutter="0"/>
          <w:cols w:num="2" w:space="432"/>
          <w:titlePg/>
          <w:docGrid w:linePitch="360"/>
        </w:sectPr>
      </w:pPr>
    </w:p>
    <w:p w:rsidR="009A43C6" w:rsidRPr="00FB3F28" w:rsidRDefault="009A43C6" w:rsidP="00FB3F28">
      <w:pPr>
        <w:pStyle w:val="ProdSubhead"/>
        <w:spacing w:before="0" w:after="120"/>
        <w:rPr>
          <w:bCs/>
        </w:rPr>
      </w:pPr>
      <w:r w:rsidRPr="00FB3F28">
        <w:rPr>
          <w:bCs/>
        </w:rPr>
        <w:t>Manage Information More Effectively</w:t>
      </w:r>
    </w:p>
    <w:p w:rsidR="009A43C6" w:rsidRPr="00155AD4" w:rsidRDefault="009A43C6" w:rsidP="00431769">
      <w:pPr>
        <w:pStyle w:val="ProdbodyCopy"/>
      </w:pPr>
      <w:r w:rsidRPr="00155AD4">
        <w:t xml:space="preserve">Manage and control important business information using </w:t>
      </w:r>
      <w:r>
        <w:t xml:space="preserve">Office </w:t>
      </w:r>
      <w:r w:rsidRPr="00155AD4">
        <w:t>Excel 2007 and Excel Services</w:t>
      </w:r>
      <w:r>
        <w:t>.</w:t>
      </w:r>
    </w:p>
    <w:p w:rsidR="009A43C6" w:rsidRPr="00155AD4" w:rsidRDefault="009A43C6" w:rsidP="00CE7725">
      <w:pPr>
        <w:pStyle w:val="Prodbulletroman"/>
      </w:pPr>
      <w:r>
        <w:rPr>
          <w:b/>
        </w:rPr>
        <w:t>Help p</w:t>
      </w:r>
      <w:r w:rsidRPr="003902B9">
        <w:rPr>
          <w:b/>
        </w:rPr>
        <w:t>revent the spread of multiple copies</w:t>
      </w:r>
      <w:r w:rsidRPr="00A96206">
        <w:t xml:space="preserve"> of business-critical spreadsheets throughout your organization</w:t>
      </w:r>
      <w:r w:rsidRPr="00A96206">
        <w:rPr>
          <w:b/>
        </w:rPr>
        <w:t xml:space="preserve"> </w:t>
      </w:r>
      <w:r w:rsidRPr="00A96206">
        <w:t xml:space="preserve">and </w:t>
      </w:r>
      <w:r>
        <w:t xml:space="preserve">help </w:t>
      </w:r>
      <w:r w:rsidRPr="00A96206">
        <w:t>ensure people are working with the most current data</w:t>
      </w:r>
      <w:r>
        <w:t xml:space="preserve"> by </w:t>
      </w:r>
      <w:r w:rsidRPr="003902B9">
        <w:t>publishing them to Office SharePoint Server 2007</w:t>
      </w:r>
      <w:r w:rsidRPr="00155AD4">
        <w:t>.</w:t>
      </w:r>
    </w:p>
    <w:p w:rsidR="009A43C6" w:rsidRDefault="009A43C6" w:rsidP="00A96206">
      <w:pPr>
        <w:pStyle w:val="Prodbulletroman"/>
      </w:pPr>
      <w:r>
        <w:rPr>
          <w:b/>
        </w:rPr>
        <w:t>Better p</w:t>
      </w:r>
      <w:r w:rsidRPr="003902B9">
        <w:rPr>
          <w:b/>
        </w:rPr>
        <w:t>rotect confidential business information</w:t>
      </w:r>
      <w:r w:rsidRPr="00A96206">
        <w:t xml:space="preserve"> while </w:t>
      </w:r>
      <w:r>
        <w:t>enabling</w:t>
      </w:r>
      <w:r w:rsidRPr="00A96206">
        <w:t xml:space="preserve"> people </w:t>
      </w:r>
      <w:r>
        <w:t>to</w:t>
      </w:r>
      <w:r w:rsidRPr="00A96206">
        <w:t xml:space="preserve"> view the data they need</w:t>
      </w:r>
      <w:r>
        <w:t xml:space="preserve"> with</w:t>
      </w:r>
      <w:r w:rsidRPr="003902B9">
        <w:t xml:space="preserve"> report management features</w:t>
      </w:r>
      <w:r>
        <w:t>.</w:t>
      </w:r>
    </w:p>
    <w:p w:rsidR="009A43C6" w:rsidRDefault="009A43C6" w:rsidP="00A96206">
      <w:pPr>
        <w:pStyle w:val="Prodbulletroman"/>
      </w:pPr>
      <w:r>
        <w:rPr>
          <w:b/>
        </w:rPr>
        <w:t>Create and manage trusted d</w:t>
      </w:r>
      <w:r w:rsidRPr="00A96206">
        <w:rPr>
          <w:b/>
        </w:rPr>
        <w:t xml:space="preserve">ata </w:t>
      </w:r>
      <w:r>
        <w:rPr>
          <w:b/>
        </w:rPr>
        <w:t>c</w:t>
      </w:r>
      <w:r w:rsidRPr="00A96206">
        <w:rPr>
          <w:b/>
        </w:rPr>
        <w:t xml:space="preserve">onnection </w:t>
      </w:r>
      <w:r>
        <w:rPr>
          <w:b/>
        </w:rPr>
        <w:t>l</w:t>
      </w:r>
      <w:r w:rsidRPr="00A96206">
        <w:rPr>
          <w:b/>
        </w:rPr>
        <w:t>ibraries</w:t>
      </w:r>
      <w:r w:rsidRPr="00155AD4">
        <w:t xml:space="preserve"> that permit people to connect more safely to </w:t>
      </w:r>
      <w:r>
        <w:t>company</w:t>
      </w:r>
      <w:r w:rsidRPr="00155AD4">
        <w:t xml:space="preserve"> data sources without assistance from IT.</w:t>
      </w:r>
    </w:p>
    <w:p w:rsidR="009A43C6" w:rsidRPr="00CE7725" w:rsidRDefault="009A43C6" w:rsidP="0074423E">
      <w:pPr>
        <w:pStyle w:val="Prodbulletroman"/>
        <w:numPr>
          <w:ilvl w:val="0"/>
          <w:numId w:val="0"/>
        </w:numPr>
        <w:ind w:left="288"/>
      </w:pPr>
      <w:r w:rsidRPr="00E16E00">
        <w:rPr>
          <w:noProof/>
          <w:lang w:eastAsia="zh-CN"/>
        </w:rPr>
        <w:pict>
          <v:shape id="Picture 8" o:spid="_x0000_i1032" type="#_x0000_t75" alt="Updated Excel Screen_ProductGuide" style="width:217.5pt;height:217.5pt;visibility:visible">
            <v:imagedata r:id="rId26" o:title=""/>
          </v:shape>
        </w:pict>
      </w:r>
    </w:p>
    <w:p w:rsidR="009A43C6" w:rsidRPr="00CE7725" w:rsidRDefault="009A43C6" w:rsidP="00FB3F28">
      <w:pPr>
        <w:pStyle w:val="Prodbulletroman"/>
        <w:spacing w:before="0"/>
        <w:ind w:left="300" w:hanging="300"/>
      </w:pPr>
      <w:r w:rsidRPr="00A96206">
        <w:rPr>
          <w:b/>
        </w:rPr>
        <w:t>Excel Services application programming interface (API)</w:t>
      </w:r>
      <w:r w:rsidRPr="00A96206">
        <w:t xml:space="preserve"> enables developers to use </w:t>
      </w:r>
      <w:r>
        <w:br/>
      </w:r>
      <w:r w:rsidRPr="00A96206">
        <w:t>the powerful Excel calculation engine in other applications, such as a Web-based mortgage calculator or an options pricing model</w:t>
      </w:r>
      <w:r w:rsidRPr="00CE7725">
        <w:t>.</w:t>
      </w:r>
    </w:p>
    <w:p w:rsidR="009A43C6" w:rsidRPr="00FB3F28" w:rsidRDefault="009A43C6" w:rsidP="00FB3F28">
      <w:pPr>
        <w:pStyle w:val="ProdSubhead"/>
        <w:spacing w:before="285" w:after="120"/>
        <w:rPr>
          <w:bCs/>
        </w:rPr>
      </w:pPr>
      <w:r w:rsidRPr="00FB3F28">
        <w:rPr>
          <w:bCs/>
        </w:rPr>
        <w:t>For More Information</w:t>
      </w:r>
    </w:p>
    <w:p w:rsidR="009A43C6" w:rsidRPr="00B623EF" w:rsidRDefault="009A43C6" w:rsidP="005068DD">
      <w:pPr>
        <w:pStyle w:val="ProdbodyCopy"/>
      </w:pPr>
      <w:r w:rsidRPr="00B623EF">
        <w:t xml:space="preserve">Learn more about Office Excel 2007 and the Microsoft Office system at </w:t>
      </w:r>
      <w:hyperlink r:id="rId27" w:history="1">
        <w:r w:rsidRPr="00B623EF">
          <w:rPr>
            <w:rStyle w:val="Hyperlink"/>
            <w:color w:val="auto"/>
          </w:rPr>
          <w:t>www.microsoft.com/office/excel</w:t>
        </w:r>
      </w:hyperlink>
      <w:r w:rsidRPr="00B623EF">
        <w:t>.</w:t>
      </w:r>
    </w:p>
    <w:p w:rsidR="009A43C6" w:rsidRDefault="009A43C6" w:rsidP="007F6F41">
      <w:pPr>
        <w:pStyle w:val="ProdbulletCopy"/>
      </w:pPr>
    </w:p>
    <w:p w:rsidR="009A43C6" w:rsidRPr="00EB2714" w:rsidRDefault="009A43C6" w:rsidP="00EB2714">
      <w:pPr>
        <w:pStyle w:val="Specvisitcopy"/>
        <w:spacing w:before="120" w:line="240" w:lineRule="exact"/>
        <w:rPr>
          <w:sz w:val="20"/>
          <w:szCs w:val="20"/>
        </w:rPr>
      </w:pPr>
      <w:r w:rsidRPr="00EB2714">
        <w:rPr>
          <w:sz w:val="20"/>
          <w:szCs w:val="20"/>
        </w:rPr>
        <w:t xml:space="preserve">For complete system requirements, visit </w:t>
      </w:r>
      <w:hyperlink r:id="rId28" w:history="1">
        <w:r w:rsidRPr="00EB2714">
          <w:rPr>
            <w:rStyle w:val="Hyperlink"/>
            <w:color w:val="FF6600"/>
            <w:sz w:val="20"/>
            <w:szCs w:val="20"/>
          </w:rPr>
          <w:t>www.microsoft.com/office/excel</w:t>
        </w:r>
      </w:hyperlink>
      <w:r w:rsidRPr="00EB2714">
        <w:rPr>
          <w:sz w:val="20"/>
          <w:szCs w:val="20"/>
        </w:rPr>
        <w:t>.</w:t>
      </w:r>
    </w:p>
    <w:p w:rsidR="009A43C6" w:rsidRPr="002734CD" w:rsidRDefault="009A43C6" w:rsidP="007F6F41">
      <w:pPr>
        <w:pStyle w:val="ProdbulletCopy"/>
        <w:sectPr w:rsidR="009A43C6" w:rsidRPr="002734CD" w:rsidSect="00AE30A6">
          <w:pgSz w:w="12240" w:h="15840" w:code="1"/>
          <w:pgMar w:top="2160" w:right="720" w:bottom="864" w:left="720" w:header="720" w:footer="720" w:gutter="0"/>
          <w:cols w:num="2" w:space="432"/>
          <w:titlePg/>
          <w:docGrid w:linePitch="360"/>
        </w:sectPr>
      </w:pPr>
    </w:p>
    <w:p w:rsidR="009A43C6" w:rsidRDefault="009A43C6" w:rsidP="006A0638">
      <w:pPr>
        <w:pStyle w:val="LegaleseRule"/>
        <w:pBdr>
          <w:top w:val="none" w:sz="0" w:space="0" w:color="auto"/>
        </w:pBdr>
      </w:pPr>
    </w:p>
    <w:p w:rsidR="009A43C6" w:rsidRDefault="009A43C6" w:rsidP="006A0638">
      <w:pPr>
        <w:pStyle w:val="LegaleseRule"/>
        <w:pBdr>
          <w:top w:val="none" w:sz="0" w:space="0" w:color="auto"/>
        </w:pBdr>
      </w:pPr>
    </w:p>
    <w:p w:rsidR="009A43C6" w:rsidRDefault="009A43C6" w:rsidP="006A0638">
      <w:pPr>
        <w:pStyle w:val="LegaleseRule"/>
        <w:pBdr>
          <w:top w:val="none" w:sz="0" w:space="0" w:color="auto"/>
        </w:pBdr>
      </w:pPr>
    </w:p>
    <w:p w:rsidR="009A43C6" w:rsidRDefault="009A43C6" w:rsidP="006A0638">
      <w:pPr>
        <w:pStyle w:val="LegaleseRule"/>
        <w:pBdr>
          <w:top w:val="none" w:sz="0" w:space="0" w:color="auto"/>
        </w:pBdr>
      </w:pPr>
    </w:p>
    <w:p w:rsidR="009A43C6" w:rsidRDefault="009A43C6" w:rsidP="006A0638">
      <w:pPr>
        <w:pStyle w:val="LegaleseRule"/>
        <w:pBdr>
          <w:top w:val="none" w:sz="0" w:space="0" w:color="auto"/>
        </w:pBdr>
      </w:pPr>
    </w:p>
    <w:p w:rsidR="009A43C6" w:rsidRDefault="009A43C6" w:rsidP="006A0638">
      <w:pPr>
        <w:pStyle w:val="LegaleseRule"/>
        <w:pBdr>
          <w:top w:val="none" w:sz="0" w:space="0" w:color="auto"/>
        </w:pBdr>
      </w:pPr>
    </w:p>
    <w:p w:rsidR="009A43C6" w:rsidRPr="00012700" w:rsidRDefault="009A43C6" w:rsidP="003D079F">
      <w:pPr>
        <w:pStyle w:val="LegaleseRule"/>
        <w:rPr>
          <w:sz w:val="14"/>
          <w:szCs w:val="14"/>
        </w:rPr>
      </w:pPr>
    </w:p>
    <w:p w:rsidR="009A43C6" w:rsidRPr="00391E8D" w:rsidRDefault="009A43C6" w:rsidP="003D079F">
      <w:pPr>
        <w:pStyle w:val="Legalese"/>
      </w:pPr>
      <w:r w:rsidRPr="00391E8D">
        <w:t>This document is for informational purposes only. MICROSOFT MAKES NO WARRANTIES, EXPRESS OR IMPLIED, IN THIS SUMMARY.</w:t>
      </w:r>
    </w:p>
    <w:p w:rsidR="009A43C6" w:rsidRDefault="009A43C6" w:rsidP="003D079F">
      <w:pPr>
        <w:pStyle w:val="Legalese"/>
      </w:pPr>
    </w:p>
    <w:p w:rsidR="009A43C6" w:rsidRPr="006F68C0" w:rsidRDefault="009A43C6" w:rsidP="003D079F">
      <w:pPr>
        <w:rPr>
          <w:sz w:val="12"/>
          <w:szCs w:val="12"/>
        </w:rPr>
      </w:pPr>
      <w:r w:rsidRPr="006F68C0">
        <w:rPr>
          <w:sz w:val="12"/>
          <w:szCs w:val="12"/>
        </w:rPr>
        <w:t>The example companies, organizations, products, domain names, e-mail addresses, logos, people, places, and events depicted herein are fictitious.</w:t>
      </w:r>
      <w:r>
        <w:rPr>
          <w:sz w:val="12"/>
          <w:szCs w:val="12"/>
        </w:rPr>
        <w:t xml:space="preserve"> </w:t>
      </w:r>
      <w:r w:rsidRPr="006F68C0">
        <w:rPr>
          <w:sz w:val="12"/>
          <w:szCs w:val="12"/>
        </w:rPr>
        <w:t>No association with any real company, organization, product, domain name, e</w:t>
      </w:r>
      <w:r>
        <w:rPr>
          <w:sz w:val="12"/>
          <w:szCs w:val="12"/>
        </w:rPr>
        <w:t>-</w:t>
      </w:r>
      <w:r w:rsidRPr="006F68C0">
        <w:rPr>
          <w:sz w:val="12"/>
          <w:szCs w:val="12"/>
        </w:rPr>
        <w:t>ma</w:t>
      </w:r>
      <w:r>
        <w:rPr>
          <w:sz w:val="12"/>
          <w:szCs w:val="12"/>
        </w:rPr>
        <w:t>il address, logo, person, place, or event</w:t>
      </w:r>
      <w:r w:rsidRPr="006F68C0">
        <w:rPr>
          <w:sz w:val="12"/>
          <w:szCs w:val="12"/>
        </w:rPr>
        <w:t xml:space="preserve"> is intended or should be inferred.</w:t>
      </w:r>
    </w:p>
    <w:p w:rsidR="009A43C6" w:rsidRDefault="009A43C6" w:rsidP="003D079F">
      <w:pPr>
        <w:pStyle w:val="Legalese"/>
      </w:pPr>
    </w:p>
    <w:p w:rsidR="009A43C6" w:rsidRDefault="009A43C6" w:rsidP="003D079F">
      <w:pPr>
        <w:pStyle w:val="Legalese"/>
      </w:pPr>
      <w:r>
        <w:rPr>
          <w:noProof/>
        </w:rPr>
        <w:pict>
          <v:shape id="_x0000_s1031" type="#_x0000_t75" style="position:absolute;margin-left:467.25pt;margin-top:750pt;width:78pt;height:14.25pt;z-index:-251657216;mso-position-vertical-relative:page" wrapcoords="415 3411 -208 20463 20354 20463 20977 11368 20562 4547 19523 3411 415 3411">
            <v:imagedata r:id="rId29" o:title=""/>
            <w10:wrap type="through" side="right" anchory="page"/>
          </v:shape>
        </w:pict>
      </w:r>
      <w:r>
        <w:t>© 2006</w:t>
      </w:r>
      <w:r w:rsidRPr="002734CD">
        <w:t xml:space="preserve"> Microsoft Corporation. All rights reserved.</w:t>
      </w:r>
      <w:r>
        <w:t xml:space="preserve"> </w:t>
      </w:r>
      <w:r w:rsidRPr="002734CD">
        <w:t>Microsoft,</w:t>
      </w:r>
      <w:r>
        <w:t xml:space="preserve"> Excel, Internet Explorer, the Office logo, PivotChart, PivotTable, Fluent, PowerPoint, and SharePoint </w:t>
      </w:r>
      <w:r w:rsidRPr="002734CD">
        <w:t xml:space="preserve">are either registered trademarks or trademarks of Microsoft Corporation in the United States and/or other countries. </w:t>
      </w:r>
      <w:r>
        <w:t>All o</w:t>
      </w:r>
      <w:r w:rsidRPr="002734CD">
        <w:t>the</w:t>
      </w:r>
      <w:r>
        <w:t>r</w:t>
      </w:r>
      <w:r w:rsidRPr="002734CD">
        <w:t xml:space="preserve"> trademarks </w:t>
      </w:r>
      <w:r>
        <w:t xml:space="preserve">are property </w:t>
      </w:r>
      <w:r w:rsidRPr="002734CD">
        <w:t>of their respective owners.</w:t>
      </w:r>
    </w:p>
    <w:sectPr w:rsidR="009A43C6" w:rsidSect="005068DD">
      <w:footerReference w:type="default" r:id="rId30"/>
      <w:type w:val="continuous"/>
      <w:pgSz w:w="12240" w:h="15840" w:code="1"/>
      <w:pgMar w:top="2160" w:right="720" w:bottom="864" w:left="720" w:header="720" w:footer="288" w:gutter="0"/>
      <w:cols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3C6" w:rsidRDefault="009A43C6">
      <w:r>
        <w:separator/>
      </w:r>
    </w:p>
  </w:endnote>
  <w:endnote w:type="continuationSeparator" w:id="1">
    <w:p w:rsidR="009A43C6" w:rsidRDefault="009A43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FranklinGotTDem">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Default="009A43C6">
    <w:pPr>
      <w:pStyle w:val="Footer"/>
      <w:framePr w:wrap="around" w:vAnchor="text" w:hAnchor="margin" w:xAlign="center" w:y="1"/>
    </w:pPr>
    <w:r>
      <w:fldChar w:fldCharType="begin"/>
    </w:r>
    <w:r>
      <w:instrText xml:space="preserve">PAGE  </w:instrText>
    </w:r>
    <w:r>
      <w:fldChar w:fldCharType="end"/>
    </w:r>
  </w:p>
  <w:p w:rsidR="009A43C6" w:rsidRDefault="009A43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Pr="00397ADF" w:rsidRDefault="009A43C6" w:rsidP="003D61A6">
    <w:pPr>
      <w:pStyle w:val="Footer"/>
      <w:rPr>
        <w:b/>
        <w:color w:val="FF6600"/>
        <w:szCs w:val="20"/>
      </w:rPr>
    </w:pPr>
    <w:hyperlink r:id="rId1" w:history="1">
      <w:r w:rsidRPr="00397ADF">
        <w:rPr>
          <w:rStyle w:val="Hyperlink"/>
          <w:b/>
          <w:color w:val="FF6600"/>
          <w:szCs w:val="20"/>
        </w:rPr>
        <w:t>www.microsoft.com/office/excel</w:t>
      </w:r>
    </w:hyperlink>
  </w:p>
  <w:p w:rsidR="009A43C6" w:rsidRPr="00397ADF" w:rsidRDefault="009A43C6">
    <w:pPr>
      <w:pStyle w:val="Footer"/>
      <w:rPr>
        <w:color w:val="FF660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Pr="00C917B0" w:rsidRDefault="009A43C6" w:rsidP="003D61A6">
    <w:pPr>
      <w:pStyle w:val="LegaleseRule"/>
      <w:spacing w:line="160" w:lineRule="exact"/>
    </w:pPr>
    <w:r w:rsidRPr="00C917B0">
      <w:t>This document is for informational purposes only. MICROSOFT MAKES NO WARRANTIES, EXPRESS OR IMPLIED, IN THIS SUMMARY.</w:t>
    </w:r>
  </w:p>
  <w:p w:rsidR="009A43C6" w:rsidRPr="00C917B0" w:rsidRDefault="009A43C6" w:rsidP="003D61A6">
    <w:pPr>
      <w:pStyle w:val="Legalese"/>
      <w:spacing w:line="160" w:lineRule="exact"/>
    </w:pPr>
    <w:r w:rsidRPr="00C917B0">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p w:rsidR="009A43C6" w:rsidRPr="00C917B0" w:rsidRDefault="009A43C6" w:rsidP="003D61A6">
    <w:pPr>
      <w:pStyle w:val="Legalese"/>
      <w:spacing w:line="160"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050" type="#_x0000_t75" alt="MSlogo_k_1118" style="position:absolute;margin-left:468pt;margin-top:759pt;width:78pt;height:14.25pt;z-index:-251654144;visibility:visible;mso-position-vertical-relative:page" wrapcoords="-415 2274 -415 20463 20769 20463 21600 9095 20769 2274 -415 2274">
          <v:imagedata r:id="rId1" o:title=""/>
          <w10:wrap type="through" side="right" anchory="page"/>
        </v:shape>
      </w:pict>
    </w:r>
    <w:r w:rsidRPr="00C917B0">
      <w:t>© 2006 Microsoft Corporation. All rights reserved. Microsoft, Excel, Groove, InfoPath, the Office logo, OneNote, Outlook, PowerPoint, SharePoint, and Windows are either registered trademarks or trademarks of</w:t>
    </w:r>
    <w:r w:rsidRPr="00C917B0">
      <w:rPr>
        <w:rFonts w:cs="Arial"/>
      </w:rPr>
      <w:t xml:space="preserve"> Microsoft Corporation in the </w:t>
    </w:r>
    <w:smartTag w:uri="urn:schemas-microsoft-com:office:smarttags" w:element="country-region">
      <w:smartTag w:uri="urn:schemas-microsoft-com:office:smarttags" w:element="place">
        <w:r w:rsidRPr="00C917B0">
          <w:rPr>
            <w:rFonts w:cs="Arial"/>
          </w:rPr>
          <w:t>United States</w:t>
        </w:r>
      </w:smartTag>
    </w:smartTag>
    <w:r w:rsidRPr="00C917B0">
      <w:rPr>
        <w:rFonts w:cs="Arial"/>
      </w:rPr>
      <w:t xml:space="preserve"> and/or other countries.</w:t>
    </w:r>
    <w:r w:rsidRPr="00C917B0">
      <w:t xml:space="preserve"> </w:t>
    </w:r>
    <w:r w:rsidRPr="00C917B0">
      <w:rPr>
        <w:color w:val="000000"/>
      </w:rPr>
      <w:t>All other trademarks are property of their respective owners.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Pr="00C917B0" w:rsidRDefault="009A43C6" w:rsidP="003D61A6">
    <w:pPr>
      <w:pStyle w:val="Legalese"/>
      <w:spacing w:line="160"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Default="009A43C6" w:rsidP="009F1852">
    <w:pPr>
      <w:pStyle w:val="Legales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Default="009A43C6" w:rsidP="006A0638">
    <w:pPr>
      <w:pStyle w:val="Legales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Pr="000951F1" w:rsidRDefault="009A43C6" w:rsidP="009B554B">
    <w:pPr>
      <w:pStyle w:val="Footer"/>
      <w:rPr>
        <w:rFonts w:ascii="FranklinGotTDem" w:hAnsi="FranklinGotTDem"/>
        <w:color w:val="FF66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2" type="#_x0000_t75" alt="MSlogo_k_1118" style="position:absolute;margin-left:464.25pt;margin-top:741.95pt;width:78pt;height:14.25pt;z-index:251666432;visibility:visible;mso-position-vertical-relative:page">
          <v:imagedata r:id="rId1" o:title=""/>
          <w10:wrap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3C6" w:rsidRDefault="009A43C6">
      <w:r>
        <w:separator/>
      </w:r>
    </w:p>
  </w:footnote>
  <w:footnote w:type="continuationSeparator" w:id="1">
    <w:p w:rsidR="009A43C6" w:rsidRDefault="009A43C6">
      <w:r>
        <w:continuationSeparator/>
      </w:r>
    </w:p>
  </w:footnote>
  <w:footnote w:id="2">
    <w:p w:rsidR="009A43C6" w:rsidRPr="00055D7E" w:rsidRDefault="009A43C6">
      <w:pPr>
        <w:pStyle w:val="FootnoteText"/>
        <w:rPr>
          <w:sz w:val="16"/>
          <w:szCs w:val="16"/>
        </w:rPr>
      </w:pPr>
      <w:r w:rsidRPr="00055D7E">
        <w:rPr>
          <w:rStyle w:val="FootnoteReference"/>
          <w:sz w:val="16"/>
          <w:szCs w:val="16"/>
        </w:rPr>
        <w:footnoteRef/>
      </w:r>
      <w:r w:rsidRPr="00055D7E">
        <w:rPr>
          <w:sz w:val="16"/>
          <w:szCs w:val="16"/>
        </w:rPr>
        <w:t xml:space="preserve"> Excel Services requires </w:t>
      </w:r>
      <w:smartTag w:uri="urn:schemas-microsoft-com:office:smarttags" w:element="City">
        <w:smartTag w:uri="urn:schemas-microsoft-com:office:smarttags" w:element="place">
          <w:r w:rsidRPr="00055D7E">
            <w:rPr>
              <w:sz w:val="16"/>
              <w:szCs w:val="16"/>
            </w:rPr>
            <w:t>Enterprise</w:t>
          </w:r>
        </w:smartTag>
        <w:r w:rsidRPr="00055D7E">
          <w:rPr>
            <w:sz w:val="16"/>
            <w:szCs w:val="16"/>
          </w:rPr>
          <w:t xml:space="preserve"> </w:t>
        </w:r>
        <w:smartTag w:uri="urn:schemas-microsoft-com:office:smarttags" w:element="State">
          <w:r w:rsidRPr="00055D7E">
            <w:rPr>
              <w:sz w:val="16"/>
              <w:szCs w:val="16"/>
            </w:rPr>
            <w:t>CAL</w:t>
          </w:r>
        </w:smartTag>
      </w:smartTag>
      <w:r w:rsidRPr="00055D7E">
        <w:rPr>
          <w:sz w:val="16"/>
          <w:szCs w:val="16"/>
        </w:rPr>
        <w:t>.</w:t>
      </w:r>
    </w:p>
    <w:p w:rsidR="009A43C6" w:rsidRDefault="009A43C6">
      <w:pPr>
        <w:pStyle w:val="FootnoteText"/>
      </w:pPr>
    </w:p>
  </w:footnote>
  <w:footnote w:id="3">
    <w:p w:rsidR="009A43C6" w:rsidRDefault="009A43C6">
      <w:pPr>
        <w:pStyle w:val="FootnoteText"/>
      </w:pPr>
      <w:r>
        <w:rPr>
          <w:rStyle w:val="FootnoteReference"/>
        </w:rPr>
        <w:footnoteRef/>
      </w:r>
      <w:r>
        <w:t xml:space="preserve"> </w:t>
      </w:r>
      <w:r w:rsidRPr="00055D7E">
        <w:rPr>
          <w:rFonts w:eastAsia="Arial Unicode MS" w:cs="Arial Unicode MS"/>
          <w:sz w:val="16"/>
          <w:szCs w:val="16"/>
        </w:rPr>
        <w:t xml:space="preserve">You can save as a PDF or XPS file from a 2007 Microsoft Office system program only after you install an add-in. For more information, see </w:t>
      </w:r>
      <w:hyperlink r:id="rId1" w:history="1">
        <w:r w:rsidRPr="00055D7E">
          <w:rPr>
            <w:rStyle w:val="Hyperlink"/>
            <w:rFonts w:eastAsia="Arial Unicode MS" w:cs="Arial Unicode MS"/>
            <w:sz w:val="16"/>
            <w:szCs w:val="16"/>
          </w:rPr>
          <w:t>Install and use a PDF or XPS add-in</w:t>
        </w:r>
        <w:r w:rsidRPr="00055D7E">
          <w:rPr>
            <w:rStyle w:val="Hyperlink"/>
            <w:rFonts w:eastAsia="Arial Unicode MS" w:cs="Arial Unicode MS"/>
            <w:sz w:val="16"/>
            <w:szCs w:val="16"/>
            <w:u w:val="none"/>
          </w:rPr>
          <w: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Default="009A43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Default="009A43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2049" type="#_x0000_t75" alt="Fact_sheetNOlogo" style="position:absolute;margin-left:0;margin-top:0;width:612.75pt;height:112.5pt;z-index:-251656192;visibility:visible;mso-position-horizontal-relative:page;mso-position-vertical-relative:page">
          <v:imagedata r:id="rId1" o:title=""/>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Default="009A43C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C6" w:rsidRDefault="009A43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2051" type="#_x0000_t75" alt="Fact_sheetNOlogo" style="position:absolute;margin-left:0;margin-top:0;width:612.75pt;height:112.5pt;z-index:-251652096;visibility:visible;mso-position-horizontal-relative:page;mso-position-vertical-relative:page" wrapcoords="-53 0 -53 21312 21626 21312 21626 0 -53 0">
          <v:imagedata r:id="rId1" o:title=""/>
          <w10:wrap type="through" side="righ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E42658E"/>
    <w:lvl w:ilvl="0">
      <w:start w:val="1"/>
      <w:numFmt w:val="bullet"/>
      <w:lvlText w:val=""/>
      <w:lvlJc w:val="left"/>
      <w:pPr>
        <w:tabs>
          <w:tab w:val="num" w:pos="720"/>
        </w:tabs>
        <w:ind w:left="720" w:hanging="360"/>
      </w:pPr>
      <w:rPr>
        <w:rFonts w:ascii="Symbol" w:hAnsi="Symbol" w:hint="default"/>
      </w:rPr>
    </w:lvl>
  </w:abstractNum>
  <w:abstractNum w:abstractNumId="1">
    <w:nsid w:val="0EC67F9A"/>
    <w:multiLevelType w:val="multilevel"/>
    <w:tmpl w:val="18E8DB24"/>
    <w:lvl w:ilvl="0">
      <w:start w:val="2002"/>
      <w:numFmt w:val="bullet"/>
      <w:lvlText w:val=""/>
      <w:lvlJc w:val="left"/>
      <w:pPr>
        <w:tabs>
          <w:tab w:val="num" w:pos="360"/>
        </w:tabs>
        <w:ind w:left="360" w:hanging="360"/>
      </w:pPr>
      <w:rPr>
        <w:rFonts w:ascii="Symbol" w:eastAsia="Times New Roman" w:hAnsi="Symbol" w:hint="default"/>
        <w:color w:val="00808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12045ABC"/>
    <w:multiLevelType w:val="hybridMultilevel"/>
    <w:tmpl w:val="13FC306C"/>
    <w:lvl w:ilvl="0" w:tplc="1C4E4D20">
      <w:start w:val="2002"/>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B5B1FE9"/>
    <w:multiLevelType w:val="multilevel"/>
    <w:tmpl w:val="DA9C4F1C"/>
    <w:lvl w:ilvl="0">
      <w:start w:val="2002"/>
      <w:numFmt w:val="bullet"/>
      <w:lvlText w:val=""/>
      <w:lvlJc w:val="left"/>
      <w:pPr>
        <w:tabs>
          <w:tab w:val="num" w:pos="288"/>
        </w:tabs>
        <w:ind w:left="288" w:hanging="28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45D41AA"/>
    <w:multiLevelType w:val="hybridMultilevel"/>
    <w:tmpl w:val="D4B850D6"/>
    <w:lvl w:ilvl="0" w:tplc="85C8B108">
      <w:start w:val="2002"/>
      <w:numFmt w:val="bullet"/>
      <w:lvlText w:val=""/>
      <w:lvlJc w:val="left"/>
      <w:pPr>
        <w:tabs>
          <w:tab w:val="num" w:pos="432"/>
        </w:tabs>
        <w:ind w:left="432" w:hanging="288"/>
      </w:pPr>
      <w:rPr>
        <w:rFonts w:ascii="Symbol" w:hAnsi="Symbol" w:hint="default"/>
        <w:color w:val="auto"/>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5">
    <w:nsid w:val="2B8D730F"/>
    <w:multiLevelType w:val="hybridMultilevel"/>
    <w:tmpl w:val="9E98D3D8"/>
    <w:lvl w:ilvl="0" w:tplc="B5449C64">
      <w:start w:val="1"/>
      <w:numFmt w:val="bullet"/>
      <w:pStyle w:val="TableBullet"/>
      <w:lvlText w:val=""/>
      <w:lvlJc w:val="left"/>
      <w:pPr>
        <w:tabs>
          <w:tab w:val="num" w:pos="432"/>
        </w:tabs>
        <w:ind w:left="144" w:firstLine="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DA4485"/>
    <w:multiLevelType w:val="hybridMultilevel"/>
    <w:tmpl w:val="DA9C4F1C"/>
    <w:lvl w:ilvl="0" w:tplc="0906AAD2">
      <w:start w:val="2002"/>
      <w:numFmt w:val="bullet"/>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BEC1E56"/>
    <w:multiLevelType w:val="hybridMultilevel"/>
    <w:tmpl w:val="57CE0B7C"/>
    <w:lvl w:ilvl="0" w:tplc="D032BDDA">
      <w:start w:val="2002"/>
      <w:numFmt w:val="bullet"/>
      <w:lvlText w:val=""/>
      <w:lvlJc w:val="left"/>
      <w:pPr>
        <w:tabs>
          <w:tab w:val="num" w:pos="360"/>
        </w:tabs>
        <w:ind w:left="360" w:hanging="360"/>
      </w:pPr>
      <w:rPr>
        <w:rFonts w:ascii="Symbol" w:eastAsia="Times New Roman" w:hAnsi="Symbol" w:hint="default"/>
        <w:color w:val="00808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5685A1A"/>
    <w:multiLevelType w:val="hybridMultilevel"/>
    <w:tmpl w:val="A232DB24"/>
    <w:lvl w:ilvl="0" w:tplc="1316A5DC">
      <w:start w:val="1"/>
      <w:numFmt w:val="bullet"/>
      <w:lvlText w:val=""/>
      <w:lvlJc w:val="left"/>
      <w:pPr>
        <w:tabs>
          <w:tab w:val="num" w:pos="720"/>
        </w:tabs>
        <w:ind w:left="720" w:hanging="360"/>
      </w:pPr>
      <w:rPr>
        <w:rFonts w:ascii="Wingdings" w:hAnsi="Wingdings"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97D1013"/>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4700FF2"/>
    <w:multiLevelType w:val="multilevel"/>
    <w:tmpl w:val="4976AE76"/>
    <w:lvl w:ilvl="0">
      <w:start w:val="2002"/>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550F7276"/>
    <w:multiLevelType w:val="multilevel"/>
    <w:tmpl w:val="B996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6A1D3B"/>
    <w:multiLevelType w:val="hybridMultilevel"/>
    <w:tmpl w:val="4EDA5816"/>
    <w:lvl w:ilvl="0" w:tplc="A0FC78EA">
      <w:start w:val="2002"/>
      <w:numFmt w:val="bullet"/>
      <w:pStyle w:val="Prodbulletroman"/>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5A3B64E8"/>
    <w:multiLevelType w:val="hybridMultilevel"/>
    <w:tmpl w:val="A5ECE974"/>
    <w:lvl w:ilvl="0" w:tplc="77BAB354">
      <w:start w:val="2002"/>
      <w:numFmt w:val="bullet"/>
      <w:lvlText w:val=""/>
      <w:lvlJc w:val="left"/>
      <w:pPr>
        <w:tabs>
          <w:tab w:val="num" w:pos="360"/>
        </w:tabs>
        <w:ind w:left="360" w:hanging="360"/>
      </w:pPr>
      <w:rPr>
        <w:rFonts w:ascii="Symbol" w:eastAsia="Times New Roman" w:hAnsi="Symbol" w:hint="default"/>
        <w:color w:val="00808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ABA517C"/>
    <w:multiLevelType w:val="hybridMultilevel"/>
    <w:tmpl w:val="773839B8"/>
    <w:lvl w:ilvl="0" w:tplc="A6AEDE02">
      <w:start w:val="2002"/>
      <w:numFmt w:val="bullet"/>
      <w:pStyle w:val="Specbulletcopy"/>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D0420EB"/>
    <w:multiLevelType w:val="hybridMultilevel"/>
    <w:tmpl w:val="FD7AC34A"/>
    <w:lvl w:ilvl="0" w:tplc="195EA52A">
      <w:start w:val="1"/>
      <w:numFmt w:val="bullet"/>
      <w:pStyle w:val="ProdBulletHeader2"/>
      <w:lvlText w:val=""/>
      <w:lvlJc w:val="left"/>
      <w:pPr>
        <w:tabs>
          <w:tab w:val="num" w:pos="360"/>
        </w:tabs>
        <w:ind w:left="360" w:hanging="360"/>
      </w:pPr>
      <w:rPr>
        <w:rFonts w:ascii="Symbol" w:hAnsi="Symbol" w:hint="default"/>
        <w:spacing w:val="0"/>
        <w:sz w:val="16"/>
      </w:rPr>
    </w:lvl>
    <w:lvl w:ilvl="1" w:tplc="CE0C163C">
      <w:start w:val="1"/>
      <w:numFmt w:val="bullet"/>
      <w:lvlText w:val=""/>
      <w:lvlJc w:val="left"/>
      <w:pPr>
        <w:tabs>
          <w:tab w:val="num" w:pos="1080"/>
        </w:tabs>
        <w:ind w:left="1080" w:hanging="360"/>
      </w:pPr>
      <w:rPr>
        <w:rFonts w:ascii="Symbol" w:hAnsi="Symbol" w:hint="default"/>
        <w:color w:val="000000"/>
        <w:spacing w:val="0"/>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E8B48FA"/>
    <w:multiLevelType w:val="multilevel"/>
    <w:tmpl w:val="5DAE77DC"/>
    <w:lvl w:ilvl="0">
      <w:start w:val="2002"/>
      <w:numFmt w:val="bullet"/>
      <w:lvlText w:val=""/>
      <w:lvlJc w:val="left"/>
      <w:pPr>
        <w:tabs>
          <w:tab w:val="num" w:pos="288"/>
        </w:tabs>
        <w:ind w:left="288" w:hanging="288"/>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nsid w:val="62D67FD4"/>
    <w:multiLevelType w:val="multilevel"/>
    <w:tmpl w:val="D8D280EA"/>
    <w:lvl w:ilvl="0">
      <w:start w:val="2002"/>
      <w:numFmt w:val="bullet"/>
      <w:lvlText w:val=""/>
      <w:lvlJc w:val="left"/>
      <w:pPr>
        <w:tabs>
          <w:tab w:val="num" w:pos="360"/>
        </w:tabs>
        <w:ind w:left="360" w:hanging="360"/>
      </w:pPr>
      <w:rPr>
        <w:rFonts w:ascii="Symbol" w:eastAsia="Times New Roman" w:hAnsi="Symbol" w:hint="default"/>
        <w:color w:val="00808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72DC4433"/>
    <w:multiLevelType w:val="multilevel"/>
    <w:tmpl w:val="41BAFAF2"/>
    <w:lvl w:ilvl="0">
      <w:start w:val="2002"/>
      <w:numFmt w:val="bullet"/>
      <w:lvlText w:val=""/>
      <w:lvlJc w:val="left"/>
      <w:pPr>
        <w:tabs>
          <w:tab w:val="num" w:pos="288"/>
        </w:tabs>
        <w:ind w:left="288" w:hanging="288"/>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77A83C83"/>
    <w:multiLevelType w:val="hybridMultilevel"/>
    <w:tmpl w:val="B5D8A38A"/>
    <w:lvl w:ilvl="0" w:tplc="A0FC78EA">
      <w:start w:val="2002"/>
      <w:numFmt w:val="bullet"/>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9"/>
  </w:num>
  <w:num w:numId="3">
    <w:abstractNumId w:val="13"/>
  </w:num>
  <w:num w:numId="4">
    <w:abstractNumId w:val="17"/>
  </w:num>
  <w:num w:numId="5">
    <w:abstractNumId w:val="7"/>
  </w:num>
  <w:num w:numId="6">
    <w:abstractNumId w:val="1"/>
  </w:num>
  <w:num w:numId="7">
    <w:abstractNumId w:val="2"/>
  </w:num>
  <w:num w:numId="8">
    <w:abstractNumId w:val="10"/>
  </w:num>
  <w:num w:numId="9">
    <w:abstractNumId w:val="19"/>
  </w:num>
  <w:num w:numId="10">
    <w:abstractNumId w:val="18"/>
  </w:num>
  <w:num w:numId="11">
    <w:abstractNumId w:val="6"/>
  </w:num>
  <w:num w:numId="12">
    <w:abstractNumId w:val="3"/>
  </w:num>
  <w:num w:numId="13">
    <w:abstractNumId w:val="14"/>
  </w:num>
  <w:num w:numId="14">
    <w:abstractNumId w:val="4"/>
  </w:num>
  <w:num w:numId="15">
    <w:abstractNumId w:val="5"/>
  </w:num>
  <w:num w:numId="16">
    <w:abstractNumId w:val="15"/>
  </w:num>
  <w:num w:numId="17">
    <w:abstractNumId w:val="0"/>
  </w:num>
  <w:num w:numId="18">
    <w:abstractNumId w:val="19"/>
  </w:num>
  <w:num w:numId="19">
    <w:abstractNumId w:val="16"/>
  </w:num>
  <w:num w:numId="20">
    <w:abstractNumId w:val="12"/>
  </w:num>
  <w:num w:numId="21">
    <w:abstractNumId w:val="1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removePersonalInformation/>
  <w:removeDateAndTime/>
  <w:stylePaneFormatFilter w:val="3F01"/>
  <w:doNotTrackMoves/>
  <w:defaultTabStop w:val="720"/>
  <w:noPunctuationKerning/>
  <w:characterSpacingControl w:val="doNotCompress"/>
  <w:savePreviewPicture/>
  <w:hdrShapeDefaults>
    <o:shapedefaults v:ext="edit" spidmax="2053"/>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801AC"/>
    <w:rsid w:val="00012700"/>
    <w:rsid w:val="00014B78"/>
    <w:rsid w:val="000253F8"/>
    <w:rsid w:val="00030822"/>
    <w:rsid w:val="00034F18"/>
    <w:rsid w:val="00037A80"/>
    <w:rsid w:val="00046597"/>
    <w:rsid w:val="00055D7E"/>
    <w:rsid w:val="00056FF5"/>
    <w:rsid w:val="000678D8"/>
    <w:rsid w:val="000773EF"/>
    <w:rsid w:val="00080C86"/>
    <w:rsid w:val="0009316F"/>
    <w:rsid w:val="000951F1"/>
    <w:rsid w:val="000A2750"/>
    <w:rsid w:val="000A6638"/>
    <w:rsid w:val="000B3D81"/>
    <w:rsid w:val="000C3777"/>
    <w:rsid w:val="000C3BD2"/>
    <w:rsid w:val="000D18BF"/>
    <w:rsid w:val="000D459E"/>
    <w:rsid w:val="000E7469"/>
    <w:rsid w:val="000F7B37"/>
    <w:rsid w:val="001036C0"/>
    <w:rsid w:val="0011357A"/>
    <w:rsid w:val="001318A9"/>
    <w:rsid w:val="00133448"/>
    <w:rsid w:val="00140E53"/>
    <w:rsid w:val="00145893"/>
    <w:rsid w:val="00146637"/>
    <w:rsid w:val="00151834"/>
    <w:rsid w:val="00155AD4"/>
    <w:rsid w:val="00165278"/>
    <w:rsid w:val="00181912"/>
    <w:rsid w:val="0019264D"/>
    <w:rsid w:val="001A2999"/>
    <w:rsid w:val="001A3964"/>
    <w:rsid w:val="001C04CC"/>
    <w:rsid w:val="001D2031"/>
    <w:rsid w:val="001D756B"/>
    <w:rsid w:val="001E0F72"/>
    <w:rsid w:val="001E4B15"/>
    <w:rsid w:val="001F35E0"/>
    <w:rsid w:val="00202E3A"/>
    <w:rsid w:val="002041EB"/>
    <w:rsid w:val="002232EB"/>
    <w:rsid w:val="00226382"/>
    <w:rsid w:val="0023026A"/>
    <w:rsid w:val="00237C0D"/>
    <w:rsid w:val="00245E3C"/>
    <w:rsid w:val="00252E18"/>
    <w:rsid w:val="00256209"/>
    <w:rsid w:val="00262B45"/>
    <w:rsid w:val="00265C6E"/>
    <w:rsid w:val="002734CD"/>
    <w:rsid w:val="002964AB"/>
    <w:rsid w:val="002A2295"/>
    <w:rsid w:val="002A4F4D"/>
    <w:rsid w:val="002B36DA"/>
    <w:rsid w:val="002C2642"/>
    <w:rsid w:val="002C41EA"/>
    <w:rsid w:val="002C721C"/>
    <w:rsid w:val="002D4901"/>
    <w:rsid w:val="002D5730"/>
    <w:rsid w:val="002E4268"/>
    <w:rsid w:val="002E69CF"/>
    <w:rsid w:val="002E70C9"/>
    <w:rsid w:val="002F2028"/>
    <w:rsid w:val="00305505"/>
    <w:rsid w:val="00325AE5"/>
    <w:rsid w:val="003721EF"/>
    <w:rsid w:val="003778BC"/>
    <w:rsid w:val="003902B9"/>
    <w:rsid w:val="00391E8D"/>
    <w:rsid w:val="003948E3"/>
    <w:rsid w:val="00397ADF"/>
    <w:rsid w:val="003A68CC"/>
    <w:rsid w:val="003B0355"/>
    <w:rsid w:val="003B2039"/>
    <w:rsid w:val="003B7BAF"/>
    <w:rsid w:val="003C05C9"/>
    <w:rsid w:val="003C3B88"/>
    <w:rsid w:val="003C7530"/>
    <w:rsid w:val="003D079F"/>
    <w:rsid w:val="003D20BC"/>
    <w:rsid w:val="003D61A6"/>
    <w:rsid w:val="003E56E1"/>
    <w:rsid w:val="003F6C88"/>
    <w:rsid w:val="00412B0B"/>
    <w:rsid w:val="00413230"/>
    <w:rsid w:val="00424F9F"/>
    <w:rsid w:val="00427474"/>
    <w:rsid w:val="00431769"/>
    <w:rsid w:val="0045489F"/>
    <w:rsid w:val="00463C13"/>
    <w:rsid w:val="004759C0"/>
    <w:rsid w:val="004802BE"/>
    <w:rsid w:val="004829AC"/>
    <w:rsid w:val="00486299"/>
    <w:rsid w:val="0048673A"/>
    <w:rsid w:val="004A6EC3"/>
    <w:rsid w:val="004B2A66"/>
    <w:rsid w:val="004B455C"/>
    <w:rsid w:val="004B7159"/>
    <w:rsid w:val="004D3EE1"/>
    <w:rsid w:val="004E2BFD"/>
    <w:rsid w:val="00502538"/>
    <w:rsid w:val="005068DD"/>
    <w:rsid w:val="00524473"/>
    <w:rsid w:val="005363DA"/>
    <w:rsid w:val="0054209D"/>
    <w:rsid w:val="00560A6B"/>
    <w:rsid w:val="00560B17"/>
    <w:rsid w:val="00561519"/>
    <w:rsid w:val="0058202E"/>
    <w:rsid w:val="00583BC7"/>
    <w:rsid w:val="005920CC"/>
    <w:rsid w:val="005B2C71"/>
    <w:rsid w:val="005B461B"/>
    <w:rsid w:val="005D155C"/>
    <w:rsid w:val="005D55A6"/>
    <w:rsid w:val="005D78F7"/>
    <w:rsid w:val="005F015A"/>
    <w:rsid w:val="005F50CF"/>
    <w:rsid w:val="00610765"/>
    <w:rsid w:val="0061617D"/>
    <w:rsid w:val="0062011C"/>
    <w:rsid w:val="006235D9"/>
    <w:rsid w:val="00630145"/>
    <w:rsid w:val="006350C9"/>
    <w:rsid w:val="006400D7"/>
    <w:rsid w:val="0064321A"/>
    <w:rsid w:val="006457BE"/>
    <w:rsid w:val="00656B0C"/>
    <w:rsid w:val="00657EF8"/>
    <w:rsid w:val="00663057"/>
    <w:rsid w:val="0067007B"/>
    <w:rsid w:val="00676EC1"/>
    <w:rsid w:val="00681381"/>
    <w:rsid w:val="006839C3"/>
    <w:rsid w:val="00686D63"/>
    <w:rsid w:val="0069680F"/>
    <w:rsid w:val="006A02F5"/>
    <w:rsid w:val="006A0638"/>
    <w:rsid w:val="006A56F5"/>
    <w:rsid w:val="006A69E5"/>
    <w:rsid w:val="006E29A9"/>
    <w:rsid w:val="006F68C0"/>
    <w:rsid w:val="007216B1"/>
    <w:rsid w:val="00724763"/>
    <w:rsid w:val="0073526F"/>
    <w:rsid w:val="00743B77"/>
    <w:rsid w:val="0074423E"/>
    <w:rsid w:val="00751450"/>
    <w:rsid w:val="0075184F"/>
    <w:rsid w:val="00756B12"/>
    <w:rsid w:val="00761C79"/>
    <w:rsid w:val="00762BB5"/>
    <w:rsid w:val="00762C6E"/>
    <w:rsid w:val="007703FA"/>
    <w:rsid w:val="00771066"/>
    <w:rsid w:val="00775B23"/>
    <w:rsid w:val="00783DE0"/>
    <w:rsid w:val="007921E3"/>
    <w:rsid w:val="007A0CC8"/>
    <w:rsid w:val="007A7B95"/>
    <w:rsid w:val="007B066B"/>
    <w:rsid w:val="007B17A9"/>
    <w:rsid w:val="007B1DBE"/>
    <w:rsid w:val="007C262B"/>
    <w:rsid w:val="007C277C"/>
    <w:rsid w:val="007C6115"/>
    <w:rsid w:val="007D09DE"/>
    <w:rsid w:val="007E65AA"/>
    <w:rsid w:val="007F31B9"/>
    <w:rsid w:val="007F6F41"/>
    <w:rsid w:val="008048A7"/>
    <w:rsid w:val="00805FE5"/>
    <w:rsid w:val="00807EE7"/>
    <w:rsid w:val="008221C2"/>
    <w:rsid w:val="00844C0A"/>
    <w:rsid w:val="00847461"/>
    <w:rsid w:val="00851362"/>
    <w:rsid w:val="008534C9"/>
    <w:rsid w:val="00853B3F"/>
    <w:rsid w:val="00872C24"/>
    <w:rsid w:val="00882D1E"/>
    <w:rsid w:val="00887A5F"/>
    <w:rsid w:val="008A5992"/>
    <w:rsid w:val="008A5E77"/>
    <w:rsid w:val="008B3C84"/>
    <w:rsid w:val="008D0A2D"/>
    <w:rsid w:val="008D32F4"/>
    <w:rsid w:val="008E051C"/>
    <w:rsid w:val="008E0E05"/>
    <w:rsid w:val="008E3D48"/>
    <w:rsid w:val="008E5542"/>
    <w:rsid w:val="008F093E"/>
    <w:rsid w:val="00902FB2"/>
    <w:rsid w:val="00907486"/>
    <w:rsid w:val="00915AB9"/>
    <w:rsid w:val="00920F0B"/>
    <w:rsid w:val="00924FB0"/>
    <w:rsid w:val="0093312B"/>
    <w:rsid w:val="00940000"/>
    <w:rsid w:val="00952B26"/>
    <w:rsid w:val="009542CF"/>
    <w:rsid w:val="00954772"/>
    <w:rsid w:val="009548FD"/>
    <w:rsid w:val="00957C90"/>
    <w:rsid w:val="00967BEA"/>
    <w:rsid w:val="009711B1"/>
    <w:rsid w:val="009801AC"/>
    <w:rsid w:val="00984BA1"/>
    <w:rsid w:val="0099328E"/>
    <w:rsid w:val="009A43C6"/>
    <w:rsid w:val="009A4E5C"/>
    <w:rsid w:val="009B48CA"/>
    <w:rsid w:val="009B554B"/>
    <w:rsid w:val="009B735D"/>
    <w:rsid w:val="009D555F"/>
    <w:rsid w:val="009E6134"/>
    <w:rsid w:val="009F1852"/>
    <w:rsid w:val="009F3CA9"/>
    <w:rsid w:val="00A04375"/>
    <w:rsid w:val="00A07472"/>
    <w:rsid w:val="00A12796"/>
    <w:rsid w:val="00A15FF6"/>
    <w:rsid w:val="00A40CD1"/>
    <w:rsid w:val="00A5041E"/>
    <w:rsid w:val="00A51BF8"/>
    <w:rsid w:val="00A56996"/>
    <w:rsid w:val="00A62854"/>
    <w:rsid w:val="00A838DB"/>
    <w:rsid w:val="00A857C9"/>
    <w:rsid w:val="00A87504"/>
    <w:rsid w:val="00A932F1"/>
    <w:rsid w:val="00A96206"/>
    <w:rsid w:val="00A96691"/>
    <w:rsid w:val="00AA2A15"/>
    <w:rsid w:val="00AB0F5E"/>
    <w:rsid w:val="00AC0763"/>
    <w:rsid w:val="00AE30A6"/>
    <w:rsid w:val="00AF4217"/>
    <w:rsid w:val="00B11288"/>
    <w:rsid w:val="00B14E7E"/>
    <w:rsid w:val="00B23213"/>
    <w:rsid w:val="00B235F2"/>
    <w:rsid w:val="00B25928"/>
    <w:rsid w:val="00B4090B"/>
    <w:rsid w:val="00B40CAC"/>
    <w:rsid w:val="00B46868"/>
    <w:rsid w:val="00B47BCA"/>
    <w:rsid w:val="00B55522"/>
    <w:rsid w:val="00B55C00"/>
    <w:rsid w:val="00B623EF"/>
    <w:rsid w:val="00B8513F"/>
    <w:rsid w:val="00B867CF"/>
    <w:rsid w:val="00B95CEC"/>
    <w:rsid w:val="00BA32C3"/>
    <w:rsid w:val="00BA7388"/>
    <w:rsid w:val="00BB5978"/>
    <w:rsid w:val="00BB5A12"/>
    <w:rsid w:val="00BB762E"/>
    <w:rsid w:val="00BD1B96"/>
    <w:rsid w:val="00BE68EC"/>
    <w:rsid w:val="00BF5A92"/>
    <w:rsid w:val="00C00B34"/>
    <w:rsid w:val="00C030B6"/>
    <w:rsid w:val="00C037D9"/>
    <w:rsid w:val="00C07C3F"/>
    <w:rsid w:val="00C15B61"/>
    <w:rsid w:val="00C17FFC"/>
    <w:rsid w:val="00C2488E"/>
    <w:rsid w:val="00C40AB5"/>
    <w:rsid w:val="00C45CAC"/>
    <w:rsid w:val="00C515EB"/>
    <w:rsid w:val="00C55F37"/>
    <w:rsid w:val="00C80D75"/>
    <w:rsid w:val="00C814FF"/>
    <w:rsid w:val="00C850D6"/>
    <w:rsid w:val="00C8620D"/>
    <w:rsid w:val="00C87947"/>
    <w:rsid w:val="00C917B0"/>
    <w:rsid w:val="00CA170C"/>
    <w:rsid w:val="00CB21CF"/>
    <w:rsid w:val="00CC707F"/>
    <w:rsid w:val="00CE7725"/>
    <w:rsid w:val="00CF3FFC"/>
    <w:rsid w:val="00D024C6"/>
    <w:rsid w:val="00D301F0"/>
    <w:rsid w:val="00D306DC"/>
    <w:rsid w:val="00D340BA"/>
    <w:rsid w:val="00D40352"/>
    <w:rsid w:val="00D456B0"/>
    <w:rsid w:val="00D45EB1"/>
    <w:rsid w:val="00D7250F"/>
    <w:rsid w:val="00D7367A"/>
    <w:rsid w:val="00D736EF"/>
    <w:rsid w:val="00D74CE4"/>
    <w:rsid w:val="00D85746"/>
    <w:rsid w:val="00D93DF0"/>
    <w:rsid w:val="00DC1CAA"/>
    <w:rsid w:val="00DC316C"/>
    <w:rsid w:val="00DC712A"/>
    <w:rsid w:val="00DE0A96"/>
    <w:rsid w:val="00DE745D"/>
    <w:rsid w:val="00DF1F44"/>
    <w:rsid w:val="00E11BAA"/>
    <w:rsid w:val="00E14C27"/>
    <w:rsid w:val="00E16856"/>
    <w:rsid w:val="00E16E00"/>
    <w:rsid w:val="00E2188E"/>
    <w:rsid w:val="00E21D4A"/>
    <w:rsid w:val="00E30DBE"/>
    <w:rsid w:val="00E31C2F"/>
    <w:rsid w:val="00E352EC"/>
    <w:rsid w:val="00E46713"/>
    <w:rsid w:val="00E57726"/>
    <w:rsid w:val="00E62F01"/>
    <w:rsid w:val="00E66401"/>
    <w:rsid w:val="00E67C6C"/>
    <w:rsid w:val="00E718E8"/>
    <w:rsid w:val="00E73FF3"/>
    <w:rsid w:val="00E86136"/>
    <w:rsid w:val="00E93163"/>
    <w:rsid w:val="00E93189"/>
    <w:rsid w:val="00E93B06"/>
    <w:rsid w:val="00E95EA0"/>
    <w:rsid w:val="00EA6271"/>
    <w:rsid w:val="00EB2714"/>
    <w:rsid w:val="00EB7B2E"/>
    <w:rsid w:val="00EC4B7E"/>
    <w:rsid w:val="00EC68BE"/>
    <w:rsid w:val="00EF3E7D"/>
    <w:rsid w:val="00EF50B7"/>
    <w:rsid w:val="00F00688"/>
    <w:rsid w:val="00F2004D"/>
    <w:rsid w:val="00F23847"/>
    <w:rsid w:val="00F307B6"/>
    <w:rsid w:val="00F35AEA"/>
    <w:rsid w:val="00F42684"/>
    <w:rsid w:val="00F6035F"/>
    <w:rsid w:val="00F61D38"/>
    <w:rsid w:val="00F71B8D"/>
    <w:rsid w:val="00F73804"/>
    <w:rsid w:val="00F74191"/>
    <w:rsid w:val="00F930C6"/>
    <w:rsid w:val="00F93B63"/>
    <w:rsid w:val="00F95F0E"/>
    <w:rsid w:val="00FB3F28"/>
    <w:rsid w:val="00FC0F75"/>
    <w:rsid w:val="00FC34EA"/>
    <w:rsid w:val="00FC38CE"/>
    <w:rsid w:val="00FF0EB8"/>
    <w:rsid w:val="00FF2D4D"/>
    <w:rsid w:val="00FF627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6206"/>
    <w:rPr>
      <w:rFonts w:ascii="Verdana" w:hAnsi="Verdana"/>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7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dbodyCopy">
    <w:name w:val="Prod_body Copy"/>
    <w:basedOn w:val="Normal"/>
    <w:rsid w:val="00B4090B"/>
    <w:pPr>
      <w:spacing w:line="260" w:lineRule="exact"/>
    </w:pPr>
    <w:rPr>
      <w:szCs w:val="20"/>
    </w:rPr>
  </w:style>
  <w:style w:type="paragraph" w:customStyle="1" w:styleId="CGBullettable">
    <w:name w:val="CG_Bullet table"/>
    <w:basedOn w:val="Normal"/>
    <w:rsid w:val="00E14C27"/>
    <w:pPr>
      <w:tabs>
        <w:tab w:val="num" w:pos="288"/>
      </w:tabs>
      <w:ind w:left="288" w:hanging="288"/>
    </w:pPr>
  </w:style>
  <w:style w:type="paragraph" w:customStyle="1" w:styleId="ProdBulletHeader">
    <w:name w:val="Prod_Bullet Header"/>
    <w:basedOn w:val="CGBullettable"/>
    <w:rsid w:val="00DC1CAA"/>
    <w:pPr>
      <w:spacing w:before="160"/>
    </w:pPr>
    <w:rPr>
      <w:b/>
      <w:szCs w:val="20"/>
    </w:rPr>
  </w:style>
  <w:style w:type="paragraph" w:customStyle="1" w:styleId="ProdbulletCopy">
    <w:name w:val="Prod_bullet Copy"/>
    <w:basedOn w:val="CGBullettable"/>
    <w:link w:val="ProdbulletCopyChar"/>
    <w:rsid w:val="00B4090B"/>
    <w:pPr>
      <w:tabs>
        <w:tab w:val="clear" w:pos="288"/>
      </w:tabs>
      <w:spacing w:after="60" w:line="260" w:lineRule="exact"/>
      <w:ind w:firstLine="0"/>
    </w:pPr>
    <w:rPr>
      <w:szCs w:val="20"/>
    </w:rPr>
  </w:style>
  <w:style w:type="paragraph" w:customStyle="1" w:styleId="StyleFranklinGotTDem10ptOrangeLinespacing15lines">
    <w:name w:val="Style FranklinGotTDem 10 pt Orange Line spacing:  1.5 lines"/>
    <w:basedOn w:val="Normal"/>
    <w:link w:val="StyleFranklinGotTDem10ptOrangeLinespacing15linesChar"/>
    <w:rsid w:val="00E93189"/>
    <w:pPr>
      <w:spacing w:before="120" w:line="360" w:lineRule="auto"/>
    </w:pPr>
    <w:rPr>
      <w:rFonts w:ascii="FranklinGotTDem" w:hAnsi="FranklinGotTDem"/>
      <w:color w:val="FF6600"/>
      <w:szCs w:val="20"/>
    </w:rPr>
  </w:style>
  <w:style w:type="paragraph" w:customStyle="1" w:styleId="ProdSubhead">
    <w:name w:val="Prod Subhead"/>
    <w:basedOn w:val="StyleFranklinGotTDem10ptOrangeLinespacing15lines"/>
    <w:link w:val="ProdSubheadChar"/>
    <w:rsid w:val="009B735D"/>
    <w:pPr>
      <w:spacing w:before="280" w:line="240" w:lineRule="auto"/>
    </w:pPr>
    <w:rPr>
      <w:rFonts w:ascii="Verdana" w:hAnsi="Verdana"/>
      <w:b/>
    </w:rPr>
  </w:style>
  <w:style w:type="paragraph" w:styleId="Header">
    <w:name w:val="header"/>
    <w:basedOn w:val="Normal"/>
    <w:link w:val="HeaderChar"/>
    <w:uiPriority w:val="99"/>
    <w:rsid w:val="0075184F"/>
    <w:pPr>
      <w:tabs>
        <w:tab w:val="center" w:pos="4320"/>
        <w:tab w:val="right" w:pos="8640"/>
      </w:tabs>
    </w:pPr>
  </w:style>
  <w:style w:type="character" w:customStyle="1" w:styleId="HeaderChar">
    <w:name w:val="Header Char"/>
    <w:basedOn w:val="DefaultParagraphFont"/>
    <w:link w:val="Header"/>
    <w:uiPriority w:val="99"/>
    <w:semiHidden/>
    <w:rsid w:val="00786B86"/>
    <w:rPr>
      <w:rFonts w:ascii="Verdana" w:hAnsi="Verdana"/>
      <w:szCs w:val="24"/>
    </w:rPr>
  </w:style>
  <w:style w:type="paragraph" w:styleId="Footer">
    <w:name w:val="footer"/>
    <w:basedOn w:val="Normal"/>
    <w:link w:val="FooterChar"/>
    <w:uiPriority w:val="99"/>
    <w:rsid w:val="0075184F"/>
    <w:pPr>
      <w:tabs>
        <w:tab w:val="center" w:pos="4320"/>
        <w:tab w:val="right" w:pos="8640"/>
      </w:tabs>
    </w:pPr>
  </w:style>
  <w:style w:type="character" w:customStyle="1" w:styleId="FooterChar">
    <w:name w:val="Footer Char"/>
    <w:basedOn w:val="DefaultParagraphFont"/>
    <w:link w:val="Footer"/>
    <w:uiPriority w:val="99"/>
    <w:semiHidden/>
    <w:rsid w:val="00786B86"/>
    <w:rPr>
      <w:rFonts w:ascii="Verdana" w:hAnsi="Verdana"/>
      <w:szCs w:val="24"/>
    </w:rPr>
  </w:style>
  <w:style w:type="paragraph" w:customStyle="1" w:styleId="StyleFranklinGotTDem10ptLinespacingExactly14pt">
    <w:name w:val="Style FranklinGotTDem 10 pt Line spacing:  Exactly 14 pt"/>
    <w:basedOn w:val="Normal"/>
    <w:rsid w:val="0054209D"/>
    <w:pPr>
      <w:spacing w:line="280" w:lineRule="exact"/>
    </w:pPr>
    <w:rPr>
      <w:rFonts w:ascii="FranklinGotTDem" w:hAnsi="FranklinGotTDem"/>
      <w:szCs w:val="20"/>
    </w:rPr>
  </w:style>
  <w:style w:type="paragraph" w:customStyle="1" w:styleId="Prodcaption">
    <w:name w:val="Prod_caption"/>
    <w:basedOn w:val="ProdSubhead"/>
    <w:rsid w:val="00762C6E"/>
    <w:pPr>
      <w:spacing w:before="120" w:after="240" w:line="160" w:lineRule="exact"/>
    </w:pPr>
    <w:rPr>
      <w:i/>
      <w:iCs/>
      <w:color w:val="auto"/>
      <w:sz w:val="14"/>
      <w:szCs w:val="14"/>
    </w:rPr>
  </w:style>
  <w:style w:type="paragraph" w:customStyle="1" w:styleId="StyleProdSubheadFranklinGothicBook7ptItalicAuto">
    <w:name w:val="Style Prod Subhead + Franklin Gothic Book 7 pt Italic Auto"/>
    <w:basedOn w:val="ProdSubhead"/>
    <w:link w:val="StyleProdSubheadFranklinGothicBook7ptItalicAutoChar"/>
    <w:rsid w:val="00882D1E"/>
    <w:pPr>
      <w:spacing w:before="120" w:after="240" w:line="160" w:lineRule="exact"/>
    </w:pPr>
    <w:rPr>
      <w:rFonts w:ascii="Franklin Gothic Book" w:hAnsi="Franklin Gothic Book"/>
      <w:i/>
      <w:iCs/>
      <w:color w:val="auto"/>
      <w:sz w:val="14"/>
      <w:szCs w:val="14"/>
    </w:rPr>
  </w:style>
  <w:style w:type="character" w:customStyle="1" w:styleId="StyleFranklinGotTDem10ptOrangeLinespacing15linesChar">
    <w:name w:val="Style FranklinGotTDem 10 pt Orange Line spacing:  1.5 lines Char"/>
    <w:basedOn w:val="DefaultParagraphFont"/>
    <w:link w:val="StyleFranklinGotTDem10ptOrangeLinespacing15lines"/>
    <w:locked/>
    <w:rsid w:val="00F73804"/>
    <w:rPr>
      <w:rFonts w:ascii="FranklinGotTDem" w:hAnsi="FranklinGotTDem" w:cs="Times New Roman"/>
      <w:color w:val="FF6600"/>
      <w:lang w:val="en-US" w:eastAsia="en-US" w:bidi="ar-SA"/>
    </w:rPr>
  </w:style>
  <w:style w:type="character" w:customStyle="1" w:styleId="ProdSubheadChar">
    <w:name w:val="Prod Subhead Char"/>
    <w:basedOn w:val="StyleFranklinGotTDem10ptOrangeLinespacing15linesChar"/>
    <w:link w:val="ProdSubhead"/>
    <w:locked/>
    <w:rsid w:val="009B735D"/>
    <w:rPr>
      <w:rFonts w:ascii="Verdana" w:hAnsi="Verdana"/>
      <w:b/>
    </w:rPr>
  </w:style>
  <w:style w:type="character" w:customStyle="1" w:styleId="StyleProdSubheadFranklinGothicBook7ptItalicAutoChar">
    <w:name w:val="Style Prod Subhead + Franklin Gothic Book 7 pt Italic Auto Char"/>
    <w:basedOn w:val="ProdSubheadChar"/>
    <w:link w:val="StyleProdSubheadFranklinGothicBook7ptItalicAuto"/>
    <w:locked/>
    <w:rsid w:val="00882D1E"/>
    <w:rPr>
      <w:rFonts w:ascii="Franklin Gothic Book" w:hAnsi="Franklin Gothic Book"/>
      <w:i/>
      <w:iCs/>
      <w:sz w:val="14"/>
      <w:szCs w:val="14"/>
    </w:rPr>
  </w:style>
  <w:style w:type="paragraph" w:customStyle="1" w:styleId="FMIHead">
    <w:name w:val="FMI Head"/>
    <w:basedOn w:val="SellHead"/>
    <w:rsid w:val="00A87504"/>
    <w:rPr>
      <w:color w:val="FF0000"/>
    </w:rPr>
  </w:style>
  <w:style w:type="paragraph" w:customStyle="1" w:styleId="SellHead">
    <w:name w:val="Sell Head"/>
    <w:basedOn w:val="ProdSubhead"/>
    <w:rsid w:val="00FF627B"/>
    <w:pPr>
      <w:spacing w:before="0"/>
    </w:pPr>
    <w:rPr>
      <w:color w:val="auto"/>
    </w:rPr>
  </w:style>
  <w:style w:type="paragraph" w:customStyle="1" w:styleId="DescriptorCopy">
    <w:name w:val="Descriptor Copy"/>
    <w:basedOn w:val="Normal"/>
    <w:rsid w:val="00E95EA0"/>
    <w:rPr>
      <w:i/>
      <w:iCs/>
      <w:sz w:val="28"/>
      <w:szCs w:val="28"/>
    </w:rPr>
  </w:style>
  <w:style w:type="paragraph" w:customStyle="1" w:styleId="DescriptorRule1">
    <w:name w:val="Descriptor Rule 1"/>
    <w:basedOn w:val="Normal"/>
    <w:rsid w:val="00B4090B"/>
    <w:pPr>
      <w:pBdr>
        <w:bottom w:val="single" w:sz="4" w:space="1" w:color="auto"/>
      </w:pBdr>
    </w:pPr>
    <w:rPr>
      <w:i/>
      <w:iCs/>
      <w:sz w:val="28"/>
      <w:szCs w:val="28"/>
    </w:rPr>
  </w:style>
  <w:style w:type="paragraph" w:customStyle="1" w:styleId="DescriptorRule2">
    <w:name w:val="Descriptor Rule 2"/>
    <w:basedOn w:val="Normal"/>
    <w:rsid w:val="00B4090B"/>
    <w:pPr>
      <w:pBdr>
        <w:top w:val="single" w:sz="4" w:space="1" w:color="auto"/>
      </w:pBdr>
      <w:spacing w:line="120" w:lineRule="exact"/>
    </w:pPr>
    <w:rPr>
      <w:szCs w:val="20"/>
    </w:rPr>
  </w:style>
  <w:style w:type="paragraph" w:customStyle="1" w:styleId="SpecificationsHead">
    <w:name w:val="Specifications Head"/>
    <w:basedOn w:val="SellHead"/>
    <w:rsid w:val="00B4090B"/>
    <w:pPr>
      <w:spacing w:after="60"/>
    </w:pPr>
  </w:style>
  <w:style w:type="paragraph" w:customStyle="1" w:styleId="Specbodycopy">
    <w:name w:val="Spec_body copy"/>
    <w:basedOn w:val="ProdbulletCopy"/>
    <w:rsid w:val="00B4090B"/>
    <w:pPr>
      <w:spacing w:line="180" w:lineRule="exact"/>
      <w:ind w:left="0"/>
    </w:pPr>
    <w:rPr>
      <w:sz w:val="16"/>
      <w:szCs w:val="16"/>
    </w:rPr>
  </w:style>
  <w:style w:type="paragraph" w:customStyle="1" w:styleId="Specbulletcopy">
    <w:name w:val="Spec_bullet copy"/>
    <w:basedOn w:val="ProdbulletCopy"/>
    <w:rsid w:val="00E31C2F"/>
    <w:pPr>
      <w:numPr>
        <w:numId w:val="13"/>
      </w:numPr>
      <w:spacing w:after="0" w:line="180" w:lineRule="exact"/>
    </w:pPr>
    <w:rPr>
      <w:sz w:val="16"/>
      <w:szCs w:val="16"/>
      <w:lang w:val="nb-NO"/>
    </w:rPr>
  </w:style>
  <w:style w:type="paragraph" w:customStyle="1" w:styleId="Specvisitcopy">
    <w:name w:val="Spec_visit copy"/>
    <w:basedOn w:val="ProdbulletCopy"/>
    <w:rsid w:val="00E31C2F"/>
    <w:pPr>
      <w:spacing w:before="60" w:after="0" w:line="200" w:lineRule="exact"/>
      <w:ind w:left="0"/>
    </w:pPr>
    <w:rPr>
      <w:color w:val="FF6600"/>
      <w:sz w:val="18"/>
      <w:szCs w:val="18"/>
    </w:rPr>
  </w:style>
  <w:style w:type="paragraph" w:customStyle="1" w:styleId="Legalese">
    <w:name w:val="Legalese"/>
    <w:basedOn w:val="ProdbulletCopy"/>
    <w:rsid w:val="00E31C2F"/>
    <w:pPr>
      <w:spacing w:after="40" w:line="130" w:lineRule="exact"/>
      <w:ind w:left="0"/>
    </w:pPr>
    <w:rPr>
      <w:sz w:val="12"/>
      <w:szCs w:val="12"/>
    </w:rPr>
  </w:style>
  <w:style w:type="paragraph" w:customStyle="1" w:styleId="LegaleseRule">
    <w:name w:val="Legalese Rule"/>
    <w:basedOn w:val="ProdbulletCopy"/>
    <w:rsid w:val="00E31C2F"/>
    <w:pPr>
      <w:pBdr>
        <w:top w:val="single" w:sz="4" w:space="1" w:color="auto"/>
      </w:pBdr>
      <w:spacing w:before="120" w:after="120" w:line="130" w:lineRule="exact"/>
      <w:ind w:left="0"/>
    </w:pPr>
    <w:rPr>
      <w:sz w:val="12"/>
      <w:szCs w:val="12"/>
    </w:rPr>
  </w:style>
  <w:style w:type="paragraph" w:styleId="Caption">
    <w:name w:val="caption"/>
    <w:basedOn w:val="Normal"/>
    <w:next w:val="Normal"/>
    <w:uiPriority w:val="35"/>
    <w:qFormat/>
    <w:rsid w:val="001C04CC"/>
    <w:pPr>
      <w:spacing w:before="120" w:after="240" w:line="160" w:lineRule="exact"/>
    </w:pPr>
    <w:rPr>
      <w:b/>
      <w:bCs/>
      <w:i/>
      <w:sz w:val="14"/>
      <w:szCs w:val="14"/>
    </w:rPr>
  </w:style>
  <w:style w:type="paragraph" w:customStyle="1" w:styleId="TableHead">
    <w:name w:val="Table Head"/>
    <w:basedOn w:val="ProdbulletCopy"/>
    <w:rsid w:val="000B3D81"/>
    <w:pPr>
      <w:ind w:left="144"/>
    </w:pPr>
    <w:rPr>
      <w:b/>
      <w:sz w:val="16"/>
      <w:szCs w:val="16"/>
    </w:rPr>
  </w:style>
  <w:style w:type="paragraph" w:customStyle="1" w:styleId="TableBullet">
    <w:name w:val="Table Bullet"/>
    <w:basedOn w:val="TableHead"/>
    <w:rsid w:val="000B3D81"/>
    <w:pPr>
      <w:numPr>
        <w:numId w:val="15"/>
      </w:numPr>
      <w:ind w:firstLine="0"/>
    </w:pPr>
    <w:rPr>
      <w:b w:val="0"/>
    </w:rPr>
  </w:style>
  <w:style w:type="paragraph" w:customStyle="1" w:styleId="SpecRule">
    <w:name w:val="Spec Rule"/>
    <w:basedOn w:val="ProdbulletCopy"/>
    <w:rsid w:val="00D93DF0"/>
    <w:pPr>
      <w:pBdr>
        <w:top w:val="single" w:sz="4" w:space="1" w:color="auto"/>
      </w:pBdr>
      <w:spacing w:before="180" w:after="0" w:line="100" w:lineRule="exact"/>
      <w:ind w:left="0"/>
    </w:pPr>
  </w:style>
  <w:style w:type="paragraph" w:customStyle="1" w:styleId="FMIspacing">
    <w:name w:val="FMI spacing"/>
    <w:basedOn w:val="ProdbulletCopy"/>
    <w:rsid w:val="00A87504"/>
  </w:style>
  <w:style w:type="paragraph" w:styleId="BalloonText">
    <w:name w:val="Balloon Text"/>
    <w:basedOn w:val="Normal"/>
    <w:link w:val="BalloonTextChar"/>
    <w:uiPriority w:val="99"/>
    <w:semiHidden/>
    <w:rsid w:val="00C45CAC"/>
    <w:rPr>
      <w:rFonts w:ascii="Tahoma" w:hAnsi="Tahoma" w:cs="Tahoma"/>
      <w:sz w:val="16"/>
      <w:szCs w:val="16"/>
    </w:rPr>
  </w:style>
  <w:style w:type="character" w:customStyle="1" w:styleId="BalloonTextChar">
    <w:name w:val="Balloon Text Char"/>
    <w:basedOn w:val="DefaultParagraphFont"/>
    <w:link w:val="BalloonText"/>
    <w:uiPriority w:val="99"/>
    <w:semiHidden/>
    <w:rsid w:val="00786B86"/>
    <w:rPr>
      <w:sz w:val="0"/>
      <w:szCs w:val="0"/>
    </w:rPr>
  </w:style>
  <w:style w:type="character" w:styleId="CommentReference">
    <w:name w:val="annotation reference"/>
    <w:basedOn w:val="DefaultParagraphFont"/>
    <w:uiPriority w:val="99"/>
    <w:semiHidden/>
    <w:rsid w:val="00C45CAC"/>
    <w:rPr>
      <w:rFonts w:cs="Times New Roman"/>
      <w:sz w:val="16"/>
      <w:szCs w:val="16"/>
    </w:rPr>
  </w:style>
  <w:style w:type="paragraph" w:styleId="CommentText">
    <w:name w:val="annotation text"/>
    <w:basedOn w:val="Normal"/>
    <w:link w:val="CommentTextChar"/>
    <w:uiPriority w:val="99"/>
    <w:semiHidden/>
    <w:rsid w:val="00C45CAC"/>
    <w:rPr>
      <w:szCs w:val="20"/>
    </w:rPr>
  </w:style>
  <w:style w:type="character" w:customStyle="1" w:styleId="CommentTextChar">
    <w:name w:val="Comment Text Char"/>
    <w:basedOn w:val="DefaultParagraphFont"/>
    <w:link w:val="CommentText"/>
    <w:uiPriority w:val="99"/>
    <w:semiHidden/>
    <w:rsid w:val="00786B86"/>
    <w:rPr>
      <w:rFonts w:ascii="Verdana" w:hAnsi="Verdana"/>
    </w:rPr>
  </w:style>
  <w:style w:type="paragraph" w:styleId="CommentSubject">
    <w:name w:val="annotation subject"/>
    <w:basedOn w:val="CommentText"/>
    <w:next w:val="CommentText"/>
    <w:link w:val="CommentSubjectChar"/>
    <w:uiPriority w:val="99"/>
    <w:semiHidden/>
    <w:rsid w:val="00C45CAC"/>
    <w:rPr>
      <w:b/>
      <w:bCs/>
    </w:rPr>
  </w:style>
  <w:style w:type="character" w:customStyle="1" w:styleId="CommentSubjectChar">
    <w:name w:val="Comment Subject Char"/>
    <w:basedOn w:val="CommentTextChar"/>
    <w:link w:val="CommentSubject"/>
    <w:uiPriority w:val="99"/>
    <w:semiHidden/>
    <w:rsid w:val="00786B86"/>
    <w:rPr>
      <w:b/>
      <w:bCs/>
    </w:rPr>
  </w:style>
  <w:style w:type="paragraph" w:customStyle="1" w:styleId="ProdGraphic">
    <w:name w:val="Prod Graphic"/>
    <w:basedOn w:val="Normal"/>
    <w:rsid w:val="002A4F4D"/>
    <w:pPr>
      <w:spacing w:before="2280" w:line="260" w:lineRule="exact"/>
    </w:pPr>
    <w:rPr>
      <w:szCs w:val="20"/>
    </w:rPr>
  </w:style>
  <w:style w:type="character" w:customStyle="1" w:styleId="ProdbulletCopyChar">
    <w:name w:val="Prod_bullet Copy Char"/>
    <w:basedOn w:val="DefaultParagraphFont"/>
    <w:link w:val="ProdbulletCopy"/>
    <w:locked/>
    <w:rsid w:val="00226382"/>
    <w:rPr>
      <w:rFonts w:ascii="Verdana" w:hAnsi="Verdana" w:cs="Times New Roman"/>
      <w:lang w:val="en-US" w:eastAsia="en-US" w:bidi="ar-SA"/>
    </w:rPr>
  </w:style>
  <w:style w:type="character" w:styleId="Hyperlink">
    <w:name w:val="Hyperlink"/>
    <w:basedOn w:val="DefaultParagraphFont"/>
    <w:uiPriority w:val="99"/>
    <w:semiHidden/>
    <w:rsid w:val="001D2031"/>
    <w:rPr>
      <w:rFonts w:ascii="Verdana" w:hAnsi="Verdana" w:cs="Times New Roman"/>
      <w:color w:val="0066CC"/>
      <w:u w:val="single"/>
    </w:rPr>
  </w:style>
  <w:style w:type="paragraph" w:customStyle="1" w:styleId="ProdBulletHeader2">
    <w:name w:val="Prod_Bullet Header2"/>
    <w:basedOn w:val="CGBullettable"/>
    <w:link w:val="ProdBulletHeader2CharChar"/>
    <w:rsid w:val="00C00B34"/>
    <w:pPr>
      <w:numPr>
        <w:numId w:val="16"/>
      </w:numPr>
      <w:spacing w:before="160"/>
    </w:pPr>
    <w:rPr>
      <w:rFonts w:ascii="Franklin Gothic Medium Cond" w:hAnsi="Franklin Gothic Medium Cond"/>
      <w:b/>
      <w:szCs w:val="20"/>
    </w:rPr>
  </w:style>
  <w:style w:type="character" w:customStyle="1" w:styleId="ProdBulletHeader2CharChar">
    <w:name w:val="Prod_Bullet Header2 Char Char"/>
    <w:basedOn w:val="DefaultParagraphFont"/>
    <w:link w:val="ProdBulletHeader2"/>
    <w:locked/>
    <w:rsid w:val="00C00B34"/>
    <w:rPr>
      <w:rFonts w:ascii="Franklin Gothic Medium Cond" w:hAnsi="Franklin Gothic Medium Cond" w:cs="Times New Roman"/>
      <w:b/>
      <w:lang w:val="en-US" w:eastAsia="en-US" w:bidi="ar-SA"/>
    </w:rPr>
  </w:style>
  <w:style w:type="paragraph" w:customStyle="1" w:styleId="ProdcaptionIndent">
    <w:name w:val="Prod_caption Indent"/>
    <w:basedOn w:val="Normal"/>
    <w:rsid w:val="005B461B"/>
    <w:pPr>
      <w:spacing w:before="120" w:after="240" w:line="160" w:lineRule="exact"/>
      <w:ind w:left="288"/>
    </w:pPr>
    <w:rPr>
      <w:b/>
      <w:i/>
      <w:iCs/>
      <w:sz w:val="14"/>
      <w:szCs w:val="14"/>
    </w:rPr>
  </w:style>
  <w:style w:type="paragraph" w:customStyle="1" w:styleId="ProdGraphicIndent">
    <w:name w:val="Prod Graphic Indent"/>
    <w:basedOn w:val="Normal"/>
    <w:rsid w:val="005068DD"/>
    <w:pPr>
      <w:spacing w:before="3480" w:line="260" w:lineRule="exact"/>
      <w:ind w:left="288"/>
    </w:pPr>
    <w:rPr>
      <w:szCs w:val="20"/>
    </w:rPr>
  </w:style>
  <w:style w:type="paragraph" w:customStyle="1" w:styleId="Cheesybulletheadcontinue">
    <w:name w:val="Cheesy_bullet_head_continue"/>
    <w:basedOn w:val="ProdBulletHeader"/>
    <w:rsid w:val="007C6115"/>
    <w:pPr>
      <w:tabs>
        <w:tab w:val="clear" w:pos="288"/>
      </w:tabs>
      <w:spacing w:before="0"/>
      <w:ind w:firstLine="0"/>
    </w:pPr>
  </w:style>
  <w:style w:type="paragraph" w:customStyle="1" w:styleId="Prodbulletroman">
    <w:name w:val="Prod_bullet_roman"/>
    <w:basedOn w:val="Normal"/>
    <w:link w:val="ProdbulletromanChar"/>
    <w:rsid w:val="00CE7725"/>
    <w:pPr>
      <w:numPr>
        <w:numId w:val="20"/>
      </w:numPr>
      <w:spacing w:before="160"/>
    </w:pPr>
    <w:rPr>
      <w:szCs w:val="20"/>
    </w:rPr>
  </w:style>
  <w:style w:type="character" w:customStyle="1" w:styleId="ProdbulletromanChar">
    <w:name w:val="Prod_bullet_roman Char"/>
    <w:basedOn w:val="DefaultParagraphFont"/>
    <w:link w:val="Prodbulletroman"/>
    <w:locked/>
    <w:rsid w:val="00CE7725"/>
    <w:rPr>
      <w:rFonts w:ascii="Verdana" w:hAnsi="Verdana" w:cs="Times New Roman"/>
      <w:lang w:val="en-US" w:eastAsia="en-US" w:bidi="ar-SA"/>
    </w:rPr>
  </w:style>
  <w:style w:type="paragraph" w:customStyle="1" w:styleId="ProdbodycopyCharCharCharCharCharCharCharCharCharCharChar">
    <w:name w:val="Prod_body copy Char Char Char Char Char Char Char Char Char Char Char"/>
    <w:basedOn w:val="Normal"/>
    <w:semiHidden/>
    <w:rsid w:val="00181912"/>
    <w:pPr>
      <w:spacing w:after="160" w:line="240" w:lineRule="exact"/>
    </w:pPr>
    <w:rPr>
      <w:szCs w:val="20"/>
    </w:rPr>
  </w:style>
  <w:style w:type="paragraph" w:customStyle="1" w:styleId="Bodytext">
    <w:name w:val="Body text"/>
    <w:basedOn w:val="Normal"/>
    <w:link w:val="BodytextChar"/>
    <w:rsid w:val="00952B26"/>
    <w:pPr>
      <w:spacing w:after="120" w:line="360" w:lineRule="auto"/>
    </w:pPr>
    <w:rPr>
      <w:rFonts w:ascii="Arial" w:hAnsi="Arial" w:cs="Arial"/>
      <w:color w:val="000000"/>
      <w:kern w:val="20"/>
      <w:szCs w:val="20"/>
      <w:lang w:bidi="he-IL"/>
    </w:rPr>
  </w:style>
  <w:style w:type="character" w:customStyle="1" w:styleId="BodytextChar">
    <w:name w:val="Body text Char"/>
    <w:basedOn w:val="DefaultParagraphFont"/>
    <w:link w:val="Bodytext"/>
    <w:locked/>
    <w:rsid w:val="00952B26"/>
    <w:rPr>
      <w:rFonts w:ascii="Arial" w:hAnsi="Arial" w:cs="Arial"/>
      <w:color w:val="000000"/>
      <w:kern w:val="20"/>
      <w:lang w:bidi="he-IL"/>
    </w:rPr>
  </w:style>
  <w:style w:type="paragraph" w:styleId="FootnoteText">
    <w:name w:val="footnote text"/>
    <w:basedOn w:val="Normal"/>
    <w:link w:val="FootnoteTextChar"/>
    <w:uiPriority w:val="99"/>
    <w:rsid w:val="00A96206"/>
    <w:rPr>
      <w:szCs w:val="20"/>
    </w:rPr>
  </w:style>
  <w:style w:type="character" w:customStyle="1" w:styleId="FootnoteTextChar">
    <w:name w:val="Footnote Text Char"/>
    <w:basedOn w:val="DefaultParagraphFont"/>
    <w:link w:val="FootnoteText"/>
    <w:uiPriority w:val="99"/>
    <w:locked/>
    <w:rsid w:val="00A96206"/>
    <w:rPr>
      <w:rFonts w:cs="Times New Roman"/>
    </w:rPr>
  </w:style>
  <w:style w:type="character" w:styleId="FootnoteReference">
    <w:name w:val="footnote reference"/>
    <w:basedOn w:val="DefaultParagraphFont"/>
    <w:uiPriority w:val="99"/>
    <w:rsid w:val="00A96206"/>
    <w:rPr>
      <w:rFonts w:cs="Times New Roman"/>
      <w:vertAlign w:val="superscript"/>
    </w:rPr>
  </w:style>
  <w:style w:type="character" w:styleId="FollowedHyperlink">
    <w:name w:val="FollowedHyperlink"/>
    <w:basedOn w:val="DefaultParagraphFont"/>
    <w:uiPriority w:val="99"/>
    <w:rsid w:val="00B623EF"/>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985356403">
      <w:marLeft w:val="0"/>
      <w:marRight w:val="0"/>
      <w:marTop w:val="0"/>
      <w:marBottom w:val="0"/>
      <w:divBdr>
        <w:top w:val="none" w:sz="0" w:space="0" w:color="auto"/>
        <w:left w:val="none" w:sz="0" w:space="0" w:color="auto"/>
        <w:bottom w:val="none" w:sz="0" w:space="0" w:color="auto"/>
        <w:right w:val="none" w:sz="0" w:space="0" w:color="auto"/>
      </w:divBdr>
    </w:div>
    <w:div w:id="985356404">
      <w:marLeft w:val="0"/>
      <w:marRight w:val="0"/>
      <w:marTop w:val="0"/>
      <w:marBottom w:val="0"/>
      <w:divBdr>
        <w:top w:val="none" w:sz="0" w:space="0" w:color="auto"/>
        <w:left w:val="none" w:sz="0" w:space="0" w:color="auto"/>
        <w:bottom w:val="none" w:sz="0" w:space="0" w:color="auto"/>
        <w:right w:val="none" w:sz="0" w:space="0" w:color="auto"/>
      </w:divBdr>
    </w:div>
    <w:div w:id="985356405">
      <w:marLeft w:val="0"/>
      <w:marRight w:val="0"/>
      <w:marTop w:val="0"/>
      <w:marBottom w:val="0"/>
      <w:divBdr>
        <w:top w:val="none" w:sz="0" w:space="0" w:color="auto"/>
        <w:left w:val="none" w:sz="0" w:space="0" w:color="auto"/>
        <w:bottom w:val="none" w:sz="0" w:space="0" w:color="auto"/>
        <w:right w:val="none" w:sz="0" w:space="0" w:color="auto"/>
      </w:divBdr>
    </w:div>
    <w:div w:id="985356406">
      <w:marLeft w:val="0"/>
      <w:marRight w:val="0"/>
      <w:marTop w:val="0"/>
      <w:marBottom w:val="0"/>
      <w:divBdr>
        <w:top w:val="none" w:sz="0" w:space="0" w:color="auto"/>
        <w:left w:val="none" w:sz="0" w:space="0" w:color="auto"/>
        <w:bottom w:val="none" w:sz="0" w:space="0" w:color="auto"/>
        <w:right w:val="none" w:sz="0" w:space="0" w:color="auto"/>
      </w:divBdr>
    </w:div>
    <w:div w:id="985356407">
      <w:marLeft w:val="0"/>
      <w:marRight w:val="0"/>
      <w:marTop w:val="0"/>
      <w:marBottom w:val="0"/>
      <w:divBdr>
        <w:top w:val="none" w:sz="0" w:space="0" w:color="auto"/>
        <w:left w:val="none" w:sz="0" w:space="0" w:color="auto"/>
        <w:bottom w:val="none" w:sz="0" w:space="0" w:color="auto"/>
        <w:right w:val="none" w:sz="0" w:space="0" w:color="auto"/>
      </w:divBdr>
    </w:div>
    <w:div w:id="9853564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www.isamrad.com/dgainer/Two_10-04-2005.png" TargetMode="External"/><Relationship Id="rId25" Type="http://schemas.openxmlformats.org/officeDocument/2006/relationships/image" Target="media/image10.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microsoft.com/office/excel"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hyperlink" Target="http://www.microsoft.com/office/excel" TargetMode="External"/><Relationship Id="rId30" Type="http://schemas.openxmlformats.org/officeDocument/2006/relationships/footer" Target="footer7.xml"/><Relationship Id="rId35"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www.microsoft.com/office/exce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86BB1178ACC04588B535C39B48CBC0" ma:contentTypeVersion="0" ma:contentTypeDescription="Create a new document." ma:contentTypeScope="" ma:versionID="44ad01bde5955cb8df71f2502dc6ff9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DDFB704-848B-430D-8FDA-6CD3FB43BDDA}"/>
</file>

<file path=customXml/itemProps2.xml><?xml version="1.0" encoding="utf-8"?>
<ds:datastoreItem xmlns:ds="http://schemas.openxmlformats.org/officeDocument/2006/customXml" ds:itemID="{A03BEE8C-0C1B-455A-9E6B-02703FD069BE}"/>
</file>

<file path=customXml/itemProps3.xml><?xml version="1.0" encoding="utf-8"?>
<ds:datastoreItem xmlns:ds="http://schemas.openxmlformats.org/officeDocument/2006/customXml" ds:itemID="{5EEF88A7-B483-4CCE-93E5-04FB6641C214}"/>
</file>

<file path=docProps/app.xml><?xml version="1.0" encoding="utf-8"?>
<Properties xmlns="http://schemas.openxmlformats.org/officeDocument/2006/extended-properties" xmlns:vt="http://schemas.openxmlformats.org/officeDocument/2006/docPropsVTypes">
  <Template>Normal_Wordconv.dotm</Template>
  <TotalTime>0</TotalTime>
  <Pages>4</Pages>
  <Words>1041</Words>
  <Characters>5938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2007-06-13T18:43:00Z</dcterms:created>
  <dcterms:modified xsi:type="dcterms:W3CDTF">2007-06-13T18:43:00Z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0x0101007786BB1178ACC04588B535C39B48CBC0</vt:lpwstr>
  </property>
</Properties>
</file>