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A" w:rsidRPr="005A63BA" w:rsidRDefault="001A13CB" w:rsidP="00087E25">
      <w:pPr>
        <w:pStyle w:val="Title"/>
        <w:rPr>
          <w:rFonts w:ascii="Segoe" w:hAnsi="Segoe"/>
        </w:rPr>
      </w:pPr>
      <w:r w:rsidRPr="005A63BA">
        <w:rPr>
          <w:rFonts w:ascii="Segoe" w:hAnsi="Segoe"/>
        </w:rPr>
        <w:t>Microsoft</w:t>
      </w:r>
    </w:p>
    <w:p w:rsidR="001A13CB" w:rsidRPr="005A63BA" w:rsidRDefault="001A13CB" w:rsidP="00087E25">
      <w:pPr>
        <w:pStyle w:val="Heading1"/>
        <w:rPr>
          <w:rFonts w:ascii="Segoe" w:hAnsi="Segoe"/>
        </w:rPr>
      </w:pPr>
      <w:r w:rsidRPr="005A63BA">
        <w:rPr>
          <w:rFonts w:ascii="Segoe" w:hAnsi="Segoe"/>
        </w:rPr>
        <w:t xml:space="preserve">Microsoft SharePoint Product Group Rebuilds Web Site </w:t>
      </w:r>
      <w:r w:rsidR="00224CC2" w:rsidRPr="005A63BA">
        <w:rPr>
          <w:rFonts w:ascii="Segoe" w:hAnsi="Segoe"/>
        </w:rPr>
        <w:t>i</w:t>
      </w:r>
      <w:r w:rsidRPr="005A63BA">
        <w:rPr>
          <w:rFonts w:ascii="Segoe" w:hAnsi="Segoe"/>
        </w:rPr>
        <w:t>n SharePoint, Saves Money, Improves Efficiency</w:t>
      </w:r>
    </w:p>
    <w:p w:rsidR="001A13CB" w:rsidRPr="005A63BA" w:rsidRDefault="009006CB">
      <w:pPr>
        <w:rPr>
          <w:rFonts w:ascii="Segoe" w:hAnsi="Segoe"/>
          <w:i/>
        </w:rPr>
      </w:pPr>
      <w:r w:rsidRPr="005A63BA">
        <w:rPr>
          <w:rFonts w:ascii="Segoe" w:hAnsi="Segoe"/>
          <w:i/>
        </w:rPr>
        <w:t>Microsoft wanted to create an engaging and dynamic experience for customers, developers, and end users to learn more about the capabilities of Microsoft</w:t>
      </w:r>
      <w:r w:rsidR="00556178" w:rsidRPr="005A63BA">
        <w:rPr>
          <w:rFonts w:ascii="Segoe" w:hAnsi="Segoe"/>
          <w:i/>
          <w:sz w:val="12"/>
          <w:szCs w:val="12"/>
        </w:rPr>
        <w:t>®</w:t>
      </w:r>
      <w:r w:rsidRPr="005A63BA">
        <w:rPr>
          <w:rFonts w:ascii="Segoe" w:hAnsi="Segoe"/>
          <w:i/>
        </w:rPr>
        <w:t xml:space="preserve"> </w:t>
      </w:r>
      <w:r w:rsidR="00555763" w:rsidRPr="005A63BA">
        <w:rPr>
          <w:rFonts w:ascii="Segoe" w:hAnsi="Segoe"/>
          <w:i/>
        </w:rPr>
        <w:t xml:space="preserve">Office </w:t>
      </w:r>
      <w:r w:rsidRPr="005A63BA">
        <w:rPr>
          <w:rFonts w:ascii="Segoe" w:hAnsi="Segoe"/>
          <w:i/>
        </w:rPr>
        <w:t>SharePoint</w:t>
      </w:r>
      <w:r w:rsidR="00556178" w:rsidRPr="005A63BA">
        <w:rPr>
          <w:rFonts w:ascii="Segoe" w:hAnsi="Segoe"/>
          <w:i/>
          <w:sz w:val="12"/>
          <w:szCs w:val="12"/>
        </w:rPr>
        <w:t>®</w:t>
      </w:r>
      <w:r w:rsidRPr="005A63BA">
        <w:rPr>
          <w:rFonts w:ascii="Segoe" w:hAnsi="Segoe"/>
          <w:i/>
        </w:rPr>
        <w:t xml:space="preserve"> Server. </w:t>
      </w:r>
      <w:r w:rsidR="00555763" w:rsidRPr="005A63BA">
        <w:rPr>
          <w:rFonts w:ascii="Segoe" w:hAnsi="Segoe"/>
          <w:i/>
        </w:rPr>
        <w:t xml:space="preserve">To achieve this objective while showcasing the design flexibility and content management features of </w:t>
      </w:r>
      <w:r w:rsidR="00041E6F" w:rsidRPr="005A63BA">
        <w:rPr>
          <w:rFonts w:ascii="Segoe" w:hAnsi="Segoe"/>
          <w:i/>
        </w:rPr>
        <w:t xml:space="preserve">the </w:t>
      </w:r>
      <w:r w:rsidR="00555763" w:rsidRPr="005A63BA">
        <w:rPr>
          <w:rFonts w:ascii="Segoe" w:hAnsi="Segoe"/>
          <w:i/>
        </w:rPr>
        <w:t xml:space="preserve">SharePoint </w:t>
      </w:r>
      <w:r w:rsidR="005A63BA" w:rsidRPr="005A63BA">
        <w:rPr>
          <w:rFonts w:ascii="Segoe" w:hAnsi="Segoe"/>
          <w:i/>
        </w:rPr>
        <w:t>environment</w:t>
      </w:r>
      <w:r w:rsidR="00555763" w:rsidRPr="005A63BA">
        <w:rPr>
          <w:rFonts w:ascii="Segoe" w:hAnsi="Segoe"/>
          <w:i/>
        </w:rPr>
        <w:t>, Microsoft built a new vers</w:t>
      </w:r>
      <w:r w:rsidR="00041E6F" w:rsidRPr="005A63BA">
        <w:rPr>
          <w:rFonts w:ascii="Segoe" w:hAnsi="Segoe"/>
          <w:i/>
        </w:rPr>
        <w:t xml:space="preserve">ion of </w:t>
      </w:r>
      <w:r w:rsidR="00556178" w:rsidRPr="005A63BA">
        <w:rPr>
          <w:rFonts w:ascii="Segoe" w:hAnsi="Segoe"/>
          <w:i/>
        </w:rPr>
        <w:t>its</w:t>
      </w:r>
      <w:r w:rsidR="00041E6F" w:rsidRPr="005A63BA">
        <w:rPr>
          <w:rFonts w:ascii="Segoe" w:hAnsi="Segoe"/>
          <w:i/>
        </w:rPr>
        <w:t xml:space="preserve"> existing Web site i</w:t>
      </w:r>
      <w:r w:rsidR="00555763" w:rsidRPr="005A63BA">
        <w:rPr>
          <w:rFonts w:ascii="Segoe" w:hAnsi="Segoe"/>
          <w:i/>
        </w:rPr>
        <w:t>n Office SharePoint Server 2007.</w:t>
      </w:r>
      <w:r w:rsidR="00F138C4" w:rsidRPr="005A63BA">
        <w:rPr>
          <w:rFonts w:ascii="Segoe" w:hAnsi="Segoe"/>
          <w:i/>
        </w:rPr>
        <w:t xml:space="preserve"> </w:t>
      </w:r>
      <w:r w:rsidR="00224CC2" w:rsidRPr="005A63BA">
        <w:rPr>
          <w:rFonts w:ascii="Segoe" w:hAnsi="Segoe"/>
          <w:i/>
        </w:rPr>
        <w:t>Rebuild</w:t>
      </w:r>
      <w:r w:rsidR="00C35B4B" w:rsidRPr="005A63BA">
        <w:rPr>
          <w:rFonts w:ascii="Segoe" w:hAnsi="Segoe"/>
          <w:i/>
        </w:rPr>
        <w:t>ing</w:t>
      </w:r>
      <w:r w:rsidR="001A13CB" w:rsidRPr="005A63BA">
        <w:rPr>
          <w:rFonts w:ascii="Segoe" w:hAnsi="Segoe"/>
          <w:i/>
        </w:rPr>
        <w:t xml:space="preserve"> the </w:t>
      </w:r>
      <w:r w:rsidR="00C35B4B" w:rsidRPr="005A63BA">
        <w:rPr>
          <w:rFonts w:ascii="Segoe" w:hAnsi="Segoe"/>
          <w:i/>
        </w:rPr>
        <w:t>W</w:t>
      </w:r>
      <w:r w:rsidR="001A13CB" w:rsidRPr="005A63BA">
        <w:rPr>
          <w:rFonts w:ascii="Segoe" w:hAnsi="Segoe"/>
          <w:i/>
        </w:rPr>
        <w:t xml:space="preserve">eb site </w:t>
      </w:r>
      <w:r w:rsidR="00224CC2" w:rsidRPr="005A63BA">
        <w:rPr>
          <w:rFonts w:ascii="Segoe" w:hAnsi="Segoe"/>
          <w:i/>
        </w:rPr>
        <w:t>in</w:t>
      </w:r>
      <w:r w:rsidR="00C35B4B" w:rsidRPr="005A63BA">
        <w:rPr>
          <w:rFonts w:ascii="Segoe" w:hAnsi="Segoe"/>
          <w:i/>
        </w:rPr>
        <w:t xml:space="preserve"> </w:t>
      </w:r>
      <w:r w:rsidR="00041E6F" w:rsidRPr="005A63BA">
        <w:rPr>
          <w:rFonts w:ascii="Segoe" w:hAnsi="Segoe"/>
          <w:i/>
        </w:rPr>
        <w:t xml:space="preserve">Office </w:t>
      </w:r>
      <w:r w:rsidR="00C35B4B" w:rsidRPr="005A63BA">
        <w:rPr>
          <w:rFonts w:ascii="Segoe" w:hAnsi="Segoe"/>
          <w:i/>
        </w:rPr>
        <w:t>SharePoint</w:t>
      </w:r>
      <w:r w:rsidRPr="005A63BA">
        <w:rPr>
          <w:rFonts w:ascii="Segoe" w:hAnsi="Segoe"/>
          <w:i/>
        </w:rPr>
        <w:t xml:space="preserve"> </w:t>
      </w:r>
      <w:r w:rsidR="00041E6F" w:rsidRPr="005A63BA">
        <w:rPr>
          <w:rFonts w:ascii="Segoe" w:hAnsi="Segoe"/>
          <w:i/>
        </w:rPr>
        <w:t xml:space="preserve">Server </w:t>
      </w:r>
      <w:r w:rsidRPr="005A63BA">
        <w:rPr>
          <w:rFonts w:ascii="Segoe" w:hAnsi="Segoe"/>
          <w:i/>
        </w:rPr>
        <w:t>2007</w:t>
      </w:r>
      <w:r w:rsidR="00C35B4B" w:rsidRPr="005A63BA">
        <w:rPr>
          <w:rFonts w:ascii="Segoe" w:hAnsi="Segoe"/>
          <w:i/>
        </w:rPr>
        <w:t xml:space="preserve"> </w:t>
      </w:r>
      <w:r w:rsidR="001774C9" w:rsidRPr="005A63BA">
        <w:rPr>
          <w:rFonts w:ascii="Segoe" w:hAnsi="Segoe"/>
          <w:i/>
        </w:rPr>
        <w:t>helped to</w:t>
      </w:r>
      <w:r w:rsidR="00161346" w:rsidRPr="005A63BA">
        <w:rPr>
          <w:rFonts w:ascii="Segoe" w:hAnsi="Segoe"/>
          <w:i/>
        </w:rPr>
        <w:t xml:space="preserve"> </w:t>
      </w:r>
      <w:r w:rsidR="001A13CB" w:rsidRPr="005A63BA">
        <w:rPr>
          <w:rFonts w:ascii="Segoe" w:hAnsi="Segoe"/>
          <w:i/>
        </w:rPr>
        <w:t>streamline and standardize the content publishing processes across the SharePoint product team, improve customers</w:t>
      </w:r>
      <w:r w:rsidR="00C35B4B" w:rsidRPr="005A63BA">
        <w:rPr>
          <w:rFonts w:ascii="Segoe" w:hAnsi="Segoe"/>
          <w:i/>
        </w:rPr>
        <w:t>’</w:t>
      </w:r>
      <w:r w:rsidR="001A13CB" w:rsidRPr="005A63BA">
        <w:rPr>
          <w:rFonts w:ascii="Segoe" w:hAnsi="Segoe"/>
          <w:i/>
        </w:rPr>
        <w:t xml:space="preserve"> ability to find up</w:t>
      </w:r>
      <w:r w:rsidR="00C35B4B" w:rsidRPr="005A63BA">
        <w:rPr>
          <w:rFonts w:ascii="Segoe" w:hAnsi="Segoe"/>
          <w:i/>
        </w:rPr>
        <w:t>-</w:t>
      </w:r>
      <w:r w:rsidR="001A13CB" w:rsidRPr="005A63BA">
        <w:rPr>
          <w:rFonts w:ascii="Segoe" w:hAnsi="Segoe"/>
          <w:i/>
        </w:rPr>
        <w:t>to</w:t>
      </w:r>
      <w:r w:rsidR="00C35B4B" w:rsidRPr="005A63BA">
        <w:rPr>
          <w:rFonts w:ascii="Segoe" w:hAnsi="Segoe"/>
          <w:i/>
        </w:rPr>
        <w:t>-</w:t>
      </w:r>
      <w:r w:rsidR="001A13CB" w:rsidRPr="005A63BA">
        <w:rPr>
          <w:rFonts w:ascii="Segoe" w:hAnsi="Segoe"/>
          <w:i/>
        </w:rPr>
        <w:t>date and relevant content</w:t>
      </w:r>
      <w:r w:rsidR="00161346" w:rsidRPr="005A63BA">
        <w:rPr>
          <w:rFonts w:ascii="Segoe" w:hAnsi="Segoe"/>
          <w:i/>
        </w:rPr>
        <w:t xml:space="preserve"> based on their needs</w:t>
      </w:r>
      <w:r w:rsidR="001A13CB" w:rsidRPr="005A63BA">
        <w:rPr>
          <w:rFonts w:ascii="Segoe" w:hAnsi="Segoe"/>
          <w:i/>
        </w:rPr>
        <w:t xml:space="preserve">, </w:t>
      </w:r>
      <w:r w:rsidR="00161346" w:rsidRPr="005A63BA">
        <w:rPr>
          <w:rFonts w:ascii="Segoe" w:hAnsi="Segoe"/>
          <w:i/>
        </w:rPr>
        <w:t xml:space="preserve">and </w:t>
      </w:r>
      <w:r w:rsidR="001A13CB" w:rsidRPr="005A63BA">
        <w:rPr>
          <w:rFonts w:ascii="Segoe" w:hAnsi="Segoe"/>
          <w:i/>
        </w:rPr>
        <w:t xml:space="preserve">provide a </w:t>
      </w:r>
      <w:r w:rsidR="00161346" w:rsidRPr="005A63BA">
        <w:rPr>
          <w:rFonts w:ascii="Segoe" w:hAnsi="Segoe"/>
          <w:i/>
        </w:rPr>
        <w:t xml:space="preserve">best practice </w:t>
      </w:r>
      <w:r w:rsidR="001A13CB" w:rsidRPr="005A63BA">
        <w:rPr>
          <w:rFonts w:ascii="Segoe" w:hAnsi="Segoe"/>
          <w:i/>
        </w:rPr>
        <w:t xml:space="preserve">for other </w:t>
      </w:r>
      <w:r w:rsidR="00194489" w:rsidRPr="005A63BA">
        <w:rPr>
          <w:rFonts w:ascii="Segoe" w:hAnsi="Segoe"/>
          <w:i/>
        </w:rPr>
        <w:t xml:space="preserve">Microsoft </w:t>
      </w:r>
      <w:r w:rsidR="001A13CB" w:rsidRPr="005A63BA">
        <w:rPr>
          <w:rFonts w:ascii="Segoe" w:hAnsi="Segoe"/>
          <w:i/>
        </w:rPr>
        <w:t>product groups to publish information.</w:t>
      </w:r>
      <w:r w:rsidR="0097195D" w:rsidRPr="005A63BA">
        <w:rPr>
          <w:rFonts w:ascii="Segoe" w:hAnsi="Segoe"/>
          <w:i/>
        </w:rPr>
        <w:t xml:space="preserve"> </w:t>
      </w:r>
      <w:r w:rsidR="00F138C4" w:rsidRPr="005A63BA">
        <w:rPr>
          <w:rFonts w:ascii="Segoe" w:hAnsi="Segoe"/>
          <w:i/>
        </w:rPr>
        <w:t>B</w:t>
      </w:r>
      <w:r w:rsidR="00900E85" w:rsidRPr="005A63BA">
        <w:rPr>
          <w:rFonts w:ascii="Segoe" w:hAnsi="Segoe"/>
          <w:i/>
        </w:rPr>
        <w:t xml:space="preserve">y </w:t>
      </w:r>
      <w:r w:rsidR="006B40F6" w:rsidRPr="005A63BA">
        <w:rPr>
          <w:rFonts w:ascii="Segoe" w:hAnsi="Segoe"/>
          <w:i/>
        </w:rPr>
        <w:t xml:space="preserve">using </w:t>
      </w:r>
      <w:r w:rsidR="00900E85" w:rsidRPr="005A63BA">
        <w:rPr>
          <w:rFonts w:ascii="Segoe" w:hAnsi="Segoe"/>
          <w:i/>
        </w:rPr>
        <w:t xml:space="preserve">many out-of-the-box features of SharePoint, Microsoft can keep the rebuilt site updated without relying on developers or third-party vendors. </w:t>
      </w:r>
    </w:p>
    <w:p w:rsidR="001A13CB" w:rsidRPr="005A63BA" w:rsidRDefault="001A13CB" w:rsidP="00087E25">
      <w:pPr>
        <w:pStyle w:val="Heading1"/>
        <w:rPr>
          <w:rFonts w:ascii="Segoe" w:hAnsi="Segoe"/>
        </w:rPr>
      </w:pPr>
      <w:r w:rsidRPr="005A63BA">
        <w:rPr>
          <w:rFonts w:ascii="Segoe" w:hAnsi="Segoe"/>
        </w:rPr>
        <w:t>Situation</w:t>
      </w:r>
    </w:p>
    <w:p w:rsidR="00194489" w:rsidRPr="005A63BA" w:rsidRDefault="00194489" w:rsidP="00194489">
      <w:pPr>
        <w:rPr>
          <w:rFonts w:ascii="Segoe" w:hAnsi="Segoe"/>
        </w:rPr>
      </w:pPr>
      <w:r w:rsidRPr="005A63BA">
        <w:rPr>
          <w:rFonts w:ascii="Segoe" w:hAnsi="Segoe"/>
        </w:rPr>
        <w:t>After years of updates</w:t>
      </w:r>
      <w:r w:rsidR="003200EA" w:rsidRPr="005A63BA">
        <w:rPr>
          <w:rFonts w:ascii="Segoe" w:hAnsi="Segoe"/>
        </w:rPr>
        <w:t>,</w:t>
      </w:r>
      <w:r w:rsidRPr="005A63BA">
        <w:rPr>
          <w:rFonts w:ascii="Segoe" w:hAnsi="Segoe"/>
        </w:rPr>
        <w:t xml:space="preserve"> the Microsoft</w:t>
      </w:r>
      <w:r w:rsidR="005A63BA" w:rsidRPr="005A63BA">
        <w:rPr>
          <w:rFonts w:ascii="Segoe" w:hAnsi="Segoe"/>
          <w:sz w:val="12"/>
          <w:szCs w:val="12"/>
        </w:rPr>
        <w:t>®</w:t>
      </w:r>
      <w:r w:rsidRPr="005A63BA">
        <w:rPr>
          <w:rFonts w:ascii="Segoe" w:hAnsi="Segoe"/>
        </w:rPr>
        <w:t xml:space="preserve"> </w:t>
      </w:r>
      <w:r w:rsidR="005A63BA" w:rsidRPr="005A63BA">
        <w:rPr>
          <w:rFonts w:ascii="Segoe" w:hAnsi="Segoe"/>
        </w:rPr>
        <w:t xml:space="preserve">Office </w:t>
      </w:r>
      <w:r w:rsidRPr="005A63BA">
        <w:rPr>
          <w:rFonts w:ascii="Segoe" w:hAnsi="Segoe"/>
        </w:rPr>
        <w:t>SharePoint</w:t>
      </w:r>
      <w:r w:rsidR="005A63BA" w:rsidRPr="005A63BA">
        <w:rPr>
          <w:rFonts w:ascii="Segoe" w:hAnsi="Segoe"/>
          <w:sz w:val="12"/>
          <w:szCs w:val="12"/>
        </w:rPr>
        <w:t>®</w:t>
      </w:r>
      <w:r w:rsidR="005A63BA" w:rsidRPr="005A63BA">
        <w:rPr>
          <w:rFonts w:ascii="Segoe" w:hAnsi="Segoe"/>
        </w:rPr>
        <w:t xml:space="preserve"> Server</w:t>
      </w:r>
      <w:r w:rsidRPr="005A63BA">
        <w:rPr>
          <w:rFonts w:ascii="Segoe" w:hAnsi="Segoe"/>
        </w:rPr>
        <w:t xml:space="preserve"> Web site was rich in content, but it was getting difficult for </w:t>
      </w:r>
      <w:r w:rsidR="001774C9" w:rsidRPr="005A63BA">
        <w:rPr>
          <w:rFonts w:ascii="Segoe" w:hAnsi="Segoe"/>
        </w:rPr>
        <w:t xml:space="preserve">users </w:t>
      </w:r>
      <w:r w:rsidRPr="005A63BA">
        <w:rPr>
          <w:rFonts w:ascii="Segoe" w:hAnsi="Segoe"/>
        </w:rPr>
        <w:t xml:space="preserve">to find relevant content easily. Developers needed to quickly get to code samples, blogs, and white papers about SharePoint capabilities and related technologies; IT professionals and other decision makers needed easy access to reviews, demos, and deployment resources. </w:t>
      </w:r>
      <w:r w:rsidR="007429E3" w:rsidRPr="005A63BA">
        <w:rPr>
          <w:rFonts w:ascii="Segoe" w:hAnsi="Segoe"/>
        </w:rPr>
        <w:t>With</w:t>
      </w:r>
      <w:r w:rsidR="009006CB" w:rsidRPr="005A63BA">
        <w:rPr>
          <w:rFonts w:ascii="Segoe" w:hAnsi="Segoe"/>
        </w:rPr>
        <w:t xml:space="preserve"> SharePoint Server 2010 on the horizon, the new </w:t>
      </w:r>
      <w:r w:rsidR="007429E3" w:rsidRPr="005A63BA">
        <w:rPr>
          <w:rFonts w:ascii="Segoe" w:hAnsi="Segoe"/>
        </w:rPr>
        <w:t xml:space="preserve">Web </w:t>
      </w:r>
      <w:r w:rsidR="009006CB" w:rsidRPr="005A63BA">
        <w:rPr>
          <w:rFonts w:ascii="Segoe" w:hAnsi="Segoe"/>
        </w:rPr>
        <w:t>site would need to accommodate new content</w:t>
      </w:r>
      <w:r w:rsidR="005A63BA" w:rsidRPr="005A63BA">
        <w:rPr>
          <w:rFonts w:ascii="Segoe" w:hAnsi="Segoe"/>
        </w:rPr>
        <w:t>,</w:t>
      </w:r>
      <w:r w:rsidR="009006CB" w:rsidRPr="005A63BA">
        <w:rPr>
          <w:rFonts w:ascii="Segoe" w:hAnsi="Segoe"/>
        </w:rPr>
        <w:t xml:space="preserve"> such as case studies, white papers, and download trials</w:t>
      </w:r>
      <w:r w:rsidR="005A63BA" w:rsidRPr="005A63BA">
        <w:rPr>
          <w:rFonts w:ascii="Segoe" w:hAnsi="Segoe"/>
        </w:rPr>
        <w:t>,</w:t>
      </w:r>
      <w:r w:rsidR="009006CB" w:rsidRPr="005A63BA">
        <w:rPr>
          <w:rFonts w:ascii="Segoe" w:hAnsi="Segoe"/>
        </w:rPr>
        <w:t xml:space="preserve"> to support customers in converting their SharePoint installations. </w:t>
      </w:r>
      <w:r w:rsidRPr="005A63BA">
        <w:rPr>
          <w:rFonts w:ascii="Segoe" w:hAnsi="Segoe"/>
        </w:rPr>
        <w:t>In addition, the site needed to adopt the new look and feel of the Microsoft Server and Tools family of products.</w:t>
      </w:r>
    </w:p>
    <w:p w:rsidR="001A5542" w:rsidRPr="005A63BA" w:rsidRDefault="005A63BA" w:rsidP="00194489">
      <w:pPr>
        <w:rPr>
          <w:rFonts w:ascii="Segoe" w:hAnsi="Segoe"/>
        </w:rPr>
      </w:pPr>
      <w:r w:rsidRPr="005A63BA">
        <w:rPr>
          <w:rFonts w:ascii="Segoe" w:hAnsi="Segoe"/>
        </w:rPr>
        <w:t xml:space="preserve">The main goal for </w:t>
      </w:r>
      <w:r w:rsidR="00194489" w:rsidRPr="005A63BA">
        <w:rPr>
          <w:rFonts w:ascii="Segoe" w:hAnsi="Segoe"/>
        </w:rPr>
        <w:t>Microsoft</w:t>
      </w:r>
      <w:r w:rsidR="003200EA" w:rsidRPr="005A63BA">
        <w:rPr>
          <w:rFonts w:ascii="Segoe" w:hAnsi="Segoe"/>
        </w:rPr>
        <w:t xml:space="preserve"> </w:t>
      </w:r>
      <w:r w:rsidR="00194489" w:rsidRPr="005A63BA">
        <w:rPr>
          <w:rFonts w:ascii="Segoe" w:hAnsi="Segoe"/>
        </w:rPr>
        <w:t xml:space="preserve">was to </w:t>
      </w:r>
      <w:r w:rsidRPr="005A63BA">
        <w:rPr>
          <w:rFonts w:ascii="Segoe" w:hAnsi="Segoe"/>
        </w:rPr>
        <w:t>take advantage of</w:t>
      </w:r>
      <w:r w:rsidR="00194489" w:rsidRPr="005A63BA">
        <w:rPr>
          <w:rFonts w:ascii="Segoe" w:hAnsi="Segoe"/>
        </w:rPr>
        <w:t xml:space="preserve"> the value of its SharePoint technology as a Web site </w:t>
      </w:r>
      <w:r w:rsidRPr="005A63BA">
        <w:rPr>
          <w:rFonts w:ascii="Segoe" w:hAnsi="Segoe"/>
        </w:rPr>
        <w:t xml:space="preserve">foundation </w:t>
      </w:r>
      <w:r w:rsidR="00194489" w:rsidRPr="005A63BA">
        <w:rPr>
          <w:rFonts w:ascii="Segoe" w:hAnsi="Segoe"/>
        </w:rPr>
        <w:t xml:space="preserve">while showcasing </w:t>
      </w:r>
      <w:r w:rsidR="00161346" w:rsidRPr="005A63BA">
        <w:rPr>
          <w:rFonts w:ascii="Segoe" w:hAnsi="Segoe"/>
        </w:rPr>
        <w:t xml:space="preserve">the integration of additional </w:t>
      </w:r>
      <w:r w:rsidR="00194489" w:rsidRPr="005A63BA">
        <w:rPr>
          <w:rFonts w:ascii="Segoe" w:hAnsi="Segoe"/>
        </w:rPr>
        <w:t>Microsoft products</w:t>
      </w:r>
      <w:r w:rsidRPr="005A63BA">
        <w:rPr>
          <w:rFonts w:ascii="Segoe" w:hAnsi="Segoe"/>
        </w:rPr>
        <w:t>,</w:t>
      </w:r>
      <w:r w:rsidR="00194489" w:rsidRPr="005A63BA">
        <w:rPr>
          <w:rFonts w:ascii="Segoe" w:hAnsi="Segoe"/>
        </w:rPr>
        <w:t xml:space="preserve"> such as Microsoft Silverlight</w:t>
      </w:r>
      <w:r w:rsidR="005E5CC2" w:rsidRPr="005A63BA">
        <w:rPr>
          <w:rFonts w:ascii="Segoe" w:hAnsi="Segoe"/>
          <w:sz w:val="16"/>
          <w:szCs w:val="16"/>
        </w:rPr>
        <w:t>™</w:t>
      </w:r>
      <w:r>
        <w:rPr>
          <w:rFonts w:ascii="Segoe" w:hAnsi="Segoe"/>
          <w:sz w:val="16"/>
          <w:szCs w:val="16"/>
        </w:rPr>
        <w:t xml:space="preserve"> </w:t>
      </w:r>
      <w:r w:rsidRPr="005A63BA">
        <w:rPr>
          <w:rFonts w:ascii="Segoe" w:hAnsi="Segoe"/>
        </w:rPr>
        <w:t>browser plug-in</w:t>
      </w:r>
      <w:r w:rsidR="00A368B5">
        <w:rPr>
          <w:rFonts w:ascii="Segoe" w:hAnsi="Segoe"/>
        </w:rPr>
        <w:t xml:space="preserve">, </w:t>
      </w:r>
      <w:r w:rsidR="009006CB" w:rsidRPr="005A63BA">
        <w:rPr>
          <w:rFonts w:ascii="Segoe" w:hAnsi="Segoe"/>
        </w:rPr>
        <w:t xml:space="preserve">and </w:t>
      </w:r>
      <w:r w:rsidR="00A368B5">
        <w:rPr>
          <w:rFonts w:ascii="Segoe" w:hAnsi="Segoe"/>
        </w:rPr>
        <w:t>using</w:t>
      </w:r>
      <w:r w:rsidR="009006CB" w:rsidRPr="005A63BA">
        <w:rPr>
          <w:rFonts w:ascii="Segoe" w:hAnsi="Segoe"/>
        </w:rPr>
        <w:t xml:space="preserve"> Microsoft technology</w:t>
      </w:r>
      <w:r w:rsidR="00A368B5">
        <w:rPr>
          <w:rFonts w:ascii="Segoe" w:hAnsi="Segoe"/>
        </w:rPr>
        <w:t>,</w:t>
      </w:r>
      <w:r w:rsidR="009006CB" w:rsidRPr="005A63BA">
        <w:rPr>
          <w:rFonts w:ascii="Segoe" w:hAnsi="Segoe"/>
        </w:rPr>
        <w:t xml:space="preserve"> such as </w:t>
      </w:r>
      <w:r w:rsidR="00194489" w:rsidRPr="005A63BA">
        <w:rPr>
          <w:rFonts w:ascii="Segoe" w:hAnsi="Segoe"/>
        </w:rPr>
        <w:t>Microsoft Office SharePoint Designer</w:t>
      </w:r>
      <w:r w:rsidR="009006CB" w:rsidRPr="005A63BA">
        <w:rPr>
          <w:rFonts w:ascii="Segoe" w:hAnsi="Segoe"/>
        </w:rPr>
        <w:t xml:space="preserve"> 2007</w:t>
      </w:r>
      <w:r w:rsidR="00194489" w:rsidRPr="005A63BA">
        <w:rPr>
          <w:rFonts w:ascii="Segoe" w:hAnsi="Segoe"/>
        </w:rPr>
        <w:t>, Windows Live</w:t>
      </w:r>
      <w:r w:rsidR="0098007C" w:rsidRPr="00A368B5">
        <w:rPr>
          <w:rFonts w:ascii="Segoe" w:hAnsi="Segoe"/>
          <w:sz w:val="16"/>
          <w:szCs w:val="16"/>
        </w:rPr>
        <w:t>™</w:t>
      </w:r>
      <w:r w:rsidR="00194489" w:rsidRPr="005A63BA">
        <w:rPr>
          <w:rFonts w:ascii="Segoe" w:hAnsi="Segoe"/>
        </w:rPr>
        <w:t xml:space="preserve"> ID, Microsoft Expression Blend</w:t>
      </w:r>
      <w:r w:rsidR="00194489" w:rsidRPr="00A368B5">
        <w:rPr>
          <w:rFonts w:ascii="Segoe" w:hAnsi="Segoe"/>
          <w:sz w:val="16"/>
          <w:szCs w:val="16"/>
        </w:rPr>
        <w:t>™</w:t>
      </w:r>
      <w:r w:rsidR="009006CB" w:rsidRPr="005A63BA">
        <w:rPr>
          <w:rFonts w:ascii="Segoe" w:hAnsi="Segoe"/>
        </w:rPr>
        <w:t xml:space="preserve"> 2</w:t>
      </w:r>
      <w:r w:rsidR="00A368B5">
        <w:rPr>
          <w:rFonts w:ascii="Segoe" w:hAnsi="Segoe"/>
        </w:rPr>
        <w:t xml:space="preserve"> design software</w:t>
      </w:r>
      <w:r w:rsidR="00194489" w:rsidRPr="005A63BA">
        <w:rPr>
          <w:rFonts w:ascii="Segoe" w:hAnsi="Segoe"/>
        </w:rPr>
        <w:t>, and Microsoft Visual Studio</w:t>
      </w:r>
      <w:r w:rsidR="00194489" w:rsidRPr="00A368B5">
        <w:rPr>
          <w:rFonts w:ascii="Segoe" w:hAnsi="Segoe"/>
          <w:sz w:val="12"/>
          <w:szCs w:val="12"/>
        </w:rPr>
        <w:t>®</w:t>
      </w:r>
      <w:r w:rsidR="00194489" w:rsidRPr="005A63BA">
        <w:rPr>
          <w:rFonts w:ascii="Segoe" w:hAnsi="Segoe"/>
        </w:rPr>
        <w:t xml:space="preserve"> 2008</w:t>
      </w:r>
      <w:r w:rsidR="005E5CC2" w:rsidRPr="005A63BA">
        <w:rPr>
          <w:rFonts w:ascii="Segoe" w:hAnsi="Segoe"/>
        </w:rPr>
        <w:t xml:space="preserve"> development </w:t>
      </w:r>
      <w:r w:rsidR="00A368B5">
        <w:rPr>
          <w:rFonts w:ascii="Segoe" w:hAnsi="Segoe"/>
        </w:rPr>
        <w:t>system</w:t>
      </w:r>
      <w:r w:rsidR="00194489" w:rsidRPr="005A63BA">
        <w:rPr>
          <w:rFonts w:ascii="Segoe" w:hAnsi="Segoe"/>
        </w:rPr>
        <w:t>.</w:t>
      </w:r>
      <w:r w:rsidR="009006CB" w:rsidRPr="005A63BA">
        <w:rPr>
          <w:rFonts w:ascii="Segoe" w:hAnsi="Segoe"/>
        </w:rPr>
        <w:t xml:space="preserve"> Another goal was to improve </w:t>
      </w:r>
      <w:r w:rsidR="007429E3" w:rsidRPr="005A63BA">
        <w:rPr>
          <w:rFonts w:ascii="Segoe" w:hAnsi="Segoe"/>
        </w:rPr>
        <w:t xml:space="preserve">the </w:t>
      </w:r>
      <w:r w:rsidR="009006CB" w:rsidRPr="005A63BA">
        <w:rPr>
          <w:rFonts w:ascii="Segoe" w:hAnsi="Segoe"/>
        </w:rPr>
        <w:t>Web content management</w:t>
      </w:r>
      <w:r w:rsidR="007429E3" w:rsidRPr="005A63BA">
        <w:rPr>
          <w:rFonts w:ascii="Segoe" w:hAnsi="Segoe"/>
        </w:rPr>
        <w:t xml:space="preserve"> capabilities of the Web site.</w:t>
      </w:r>
    </w:p>
    <w:p w:rsidR="001A5542" w:rsidRPr="005A63BA" w:rsidRDefault="001A5542">
      <w:pPr>
        <w:rPr>
          <w:rFonts w:ascii="Segoe" w:hAnsi="Segoe"/>
        </w:rPr>
      </w:pPr>
      <w:r w:rsidRPr="005A63BA">
        <w:rPr>
          <w:rFonts w:ascii="Segoe" w:hAnsi="Segoe"/>
        </w:rPr>
        <w:br w:type="page"/>
      </w:r>
    </w:p>
    <w:p w:rsidR="00194489" w:rsidRPr="005A63BA" w:rsidRDefault="00194489" w:rsidP="00194489">
      <w:pPr>
        <w:rPr>
          <w:rFonts w:ascii="Segoe" w:hAnsi="Segoe"/>
        </w:rPr>
      </w:pPr>
    </w:p>
    <w:p w:rsidR="0098007C" w:rsidRPr="005A63BA" w:rsidRDefault="00A721FC" w:rsidP="0098007C">
      <w:pPr>
        <w:rPr>
          <w:rFonts w:ascii="Segoe" w:hAnsi="Segoe"/>
        </w:rPr>
      </w:pPr>
      <w:r>
        <w:rPr>
          <w:rFonts w:ascii="Segoe" w:hAnsi="Sego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.75pt;margin-top:29pt;width:101.8pt;height:141.3pt;z-index:251682816;mso-position-horizontal-relative:page;mso-position-vertical-relative:margin" o:allowincell="f" fillcolor="#dbe5f1" stroked="f">
            <v:textbox style="mso-next-textbox:#_x0000_s1026">
              <w:txbxContent>
                <w:p w:rsidR="00F138C4" w:rsidRPr="00D06A88" w:rsidRDefault="00F138C4" w:rsidP="00194489">
                  <w:pPr>
                    <w:spacing w:after="0"/>
                    <w:rPr>
                      <w:b/>
                      <w:color w:val="E36C0A" w:themeColor="accent6" w:themeShade="BF"/>
                    </w:rPr>
                  </w:pPr>
                  <w:r w:rsidRPr="00D06A88">
                    <w:rPr>
                      <w:b/>
                      <w:color w:val="E36C0A" w:themeColor="accent6" w:themeShade="BF"/>
                    </w:rPr>
                    <w:t>“</w:t>
                  </w:r>
                  <w:r>
                    <w:rPr>
                      <w:b/>
                      <w:color w:val="E36C0A" w:themeColor="accent6" w:themeShade="BF"/>
                    </w:rPr>
                    <w:t xml:space="preserve">We need a </w:t>
                  </w:r>
                  <w:r w:rsidR="001363F1">
                    <w:rPr>
                      <w:b/>
                      <w:color w:val="E36C0A" w:themeColor="accent6" w:themeShade="BF"/>
                    </w:rPr>
                    <w:t>W</w:t>
                  </w:r>
                  <w:r>
                    <w:rPr>
                      <w:b/>
                      <w:color w:val="E36C0A" w:themeColor="accent6" w:themeShade="BF"/>
                    </w:rPr>
                    <w:t>eb</w:t>
                  </w:r>
                  <w:r w:rsidR="001363F1">
                    <w:rPr>
                      <w:b/>
                      <w:color w:val="E36C0A" w:themeColor="accent6" w:themeShade="BF"/>
                    </w:rPr>
                    <w:t xml:space="preserve"> </w:t>
                  </w:r>
                  <w:r>
                    <w:rPr>
                      <w:b/>
                      <w:color w:val="E36C0A" w:themeColor="accent6" w:themeShade="BF"/>
                    </w:rPr>
                    <w:t>site that can scale and perform to keep up with our business demands</w:t>
                  </w:r>
                  <w:r w:rsidRPr="00D06A88">
                    <w:rPr>
                      <w:b/>
                      <w:color w:val="E36C0A" w:themeColor="accent6" w:themeShade="BF"/>
                    </w:rPr>
                    <w:t>.”</w:t>
                  </w:r>
                </w:p>
                <w:p w:rsidR="00F138C4" w:rsidRPr="00D06A88" w:rsidRDefault="00F138C4" w:rsidP="00A369B1">
                  <w:pPr>
                    <w:rPr>
                      <w:b/>
                      <w:sz w:val="18"/>
                      <w:szCs w:val="18"/>
                    </w:rPr>
                  </w:pPr>
                  <w:r w:rsidRPr="00D06A88">
                    <w:rPr>
                      <w:b/>
                      <w:sz w:val="18"/>
                      <w:szCs w:val="18"/>
                    </w:rPr>
                    <w:t>Tony Tai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A369B1">
                    <w:rPr>
                      <w:b/>
                      <w:sz w:val="18"/>
                      <w:szCs w:val="18"/>
                    </w:rPr>
                    <w:t>Senior Product Manager</w:t>
                  </w:r>
                  <w:r w:rsidRPr="00D06A88">
                    <w:rPr>
                      <w:b/>
                      <w:sz w:val="18"/>
                      <w:szCs w:val="18"/>
                    </w:rPr>
                    <w:t>, Microsoft</w:t>
                  </w:r>
                </w:p>
                <w:p w:rsidR="00F138C4" w:rsidRPr="00D06A88" w:rsidRDefault="00F138C4" w:rsidP="00D06A88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margin"/>
          </v:shape>
        </w:pict>
      </w:r>
      <w:r w:rsidR="00194489" w:rsidRPr="005A63BA">
        <w:rPr>
          <w:rFonts w:ascii="Segoe" w:hAnsi="Segoe"/>
        </w:rPr>
        <w:t xml:space="preserve">To meet the requirements of a growing </w:t>
      </w:r>
      <w:r w:rsidR="00161346" w:rsidRPr="005A63BA">
        <w:rPr>
          <w:rFonts w:ascii="Segoe" w:hAnsi="Segoe"/>
        </w:rPr>
        <w:t>user base</w:t>
      </w:r>
      <w:r w:rsidR="00194489" w:rsidRPr="005A63BA">
        <w:rPr>
          <w:rFonts w:ascii="Segoe" w:hAnsi="Segoe"/>
        </w:rPr>
        <w:t xml:space="preserve"> and to accommodate new content related to SharePoint </w:t>
      </w:r>
      <w:r w:rsidR="0098002A" w:rsidRPr="005A63BA">
        <w:rPr>
          <w:rFonts w:ascii="Segoe" w:hAnsi="Segoe"/>
        </w:rPr>
        <w:t xml:space="preserve">Server </w:t>
      </w:r>
      <w:r w:rsidR="00194489" w:rsidRPr="005A63BA">
        <w:rPr>
          <w:rFonts w:ascii="Segoe" w:hAnsi="Segoe"/>
        </w:rPr>
        <w:t xml:space="preserve">2010, Microsoft needed a solution that could handle a high volume of updates. Ideally, content authors would be able to manage content from inception, into the review cycle, and through the publishing process without </w:t>
      </w:r>
      <w:r w:rsidR="005E5CC2" w:rsidRPr="005A63BA">
        <w:rPr>
          <w:rFonts w:ascii="Segoe" w:hAnsi="Segoe"/>
        </w:rPr>
        <w:t>third-party</w:t>
      </w:r>
      <w:r w:rsidR="009006CB" w:rsidRPr="005A63BA">
        <w:rPr>
          <w:rFonts w:ascii="Segoe" w:hAnsi="Segoe"/>
        </w:rPr>
        <w:t xml:space="preserve"> vendor assistance</w:t>
      </w:r>
      <w:r w:rsidR="00194489" w:rsidRPr="005A63BA">
        <w:rPr>
          <w:rFonts w:ascii="Segoe" w:hAnsi="Segoe"/>
        </w:rPr>
        <w:t>.</w:t>
      </w:r>
      <w:r w:rsidR="0098007C" w:rsidRPr="005A63BA">
        <w:rPr>
          <w:rFonts w:ascii="Segoe" w:hAnsi="Segoe"/>
        </w:rPr>
        <w:t xml:space="preserve"> Tony Tai, </w:t>
      </w:r>
      <w:r w:rsidR="00BD5BF3" w:rsidRPr="005A63BA">
        <w:rPr>
          <w:rFonts w:ascii="Segoe" w:hAnsi="Segoe"/>
        </w:rPr>
        <w:t>Senior Product Manager</w:t>
      </w:r>
      <w:r w:rsidR="0098007C" w:rsidRPr="005A63BA">
        <w:rPr>
          <w:rFonts w:ascii="Segoe" w:hAnsi="Segoe"/>
        </w:rPr>
        <w:t xml:space="preserve"> at Microsoft, sa</w:t>
      </w:r>
      <w:r w:rsidR="001363F1">
        <w:rPr>
          <w:rFonts w:ascii="Segoe" w:hAnsi="Segoe"/>
        </w:rPr>
        <w:t>ys</w:t>
      </w:r>
      <w:r w:rsidR="0098007C" w:rsidRPr="005A63BA">
        <w:rPr>
          <w:rFonts w:ascii="Segoe" w:hAnsi="Segoe"/>
        </w:rPr>
        <w:t xml:space="preserve">, “We need a </w:t>
      </w:r>
      <w:r w:rsidR="001363F1">
        <w:rPr>
          <w:rFonts w:ascii="Segoe" w:hAnsi="Segoe"/>
        </w:rPr>
        <w:t>W</w:t>
      </w:r>
      <w:r w:rsidR="0098007C" w:rsidRPr="005A63BA">
        <w:rPr>
          <w:rFonts w:ascii="Segoe" w:hAnsi="Segoe"/>
        </w:rPr>
        <w:t>eb</w:t>
      </w:r>
      <w:r w:rsidR="001363F1">
        <w:rPr>
          <w:rFonts w:ascii="Segoe" w:hAnsi="Segoe"/>
        </w:rPr>
        <w:t xml:space="preserve"> </w:t>
      </w:r>
      <w:r w:rsidR="0098007C" w:rsidRPr="005A63BA">
        <w:rPr>
          <w:rFonts w:ascii="Segoe" w:hAnsi="Segoe"/>
        </w:rPr>
        <w:t>site that can scale and perform to keep up with our business demands.</w:t>
      </w:r>
      <w:r w:rsidR="005E5CC2" w:rsidRPr="005A63BA">
        <w:rPr>
          <w:rFonts w:ascii="Segoe" w:hAnsi="Segoe"/>
        </w:rPr>
        <w:t>”</w:t>
      </w:r>
    </w:p>
    <w:p w:rsidR="00194489" w:rsidRPr="005A63BA" w:rsidRDefault="00194489" w:rsidP="00194489">
      <w:pPr>
        <w:rPr>
          <w:rFonts w:ascii="Segoe" w:hAnsi="Segoe"/>
        </w:rPr>
      </w:pPr>
      <w:r w:rsidRPr="005A63BA">
        <w:rPr>
          <w:rFonts w:ascii="Segoe" w:hAnsi="Segoe"/>
        </w:rPr>
        <w:t xml:space="preserve">The solution needed to be equally suited </w:t>
      </w:r>
      <w:r w:rsidR="0098007C" w:rsidRPr="005A63BA">
        <w:rPr>
          <w:rFonts w:ascii="Segoe" w:hAnsi="Segoe"/>
        </w:rPr>
        <w:t>to</w:t>
      </w:r>
      <w:r w:rsidRPr="005A63BA">
        <w:rPr>
          <w:rFonts w:ascii="Segoe" w:hAnsi="Segoe"/>
        </w:rPr>
        <w:t xml:space="preserve"> content providers and content consumers—with scalable lists to accommodate a fluctuating volume of data, the ability to filter content for several types of audience</w:t>
      </w:r>
      <w:r w:rsidR="00161346" w:rsidRPr="005A63BA">
        <w:rPr>
          <w:rFonts w:ascii="Segoe" w:hAnsi="Segoe"/>
        </w:rPr>
        <w:t>s</w:t>
      </w:r>
      <w:r w:rsidRPr="005A63BA">
        <w:rPr>
          <w:rFonts w:ascii="Segoe" w:hAnsi="Segoe"/>
        </w:rPr>
        <w:t>, and the ease of managing the content in one place to ensure accuracy and timely delivery.</w:t>
      </w:r>
    </w:p>
    <w:p w:rsidR="00194489" w:rsidRPr="005A63BA" w:rsidRDefault="00194489" w:rsidP="00194489">
      <w:pPr>
        <w:rPr>
          <w:rFonts w:ascii="Segoe" w:hAnsi="Segoe"/>
        </w:rPr>
      </w:pPr>
      <w:r w:rsidRPr="005A63BA">
        <w:rPr>
          <w:rFonts w:ascii="Segoe" w:hAnsi="Segoe"/>
        </w:rPr>
        <w:t xml:space="preserve">Rebuilding the Web site in </w:t>
      </w:r>
      <w:r w:rsidR="009E6B84" w:rsidRPr="005A63BA">
        <w:rPr>
          <w:rFonts w:ascii="Segoe" w:hAnsi="Segoe"/>
        </w:rPr>
        <w:t xml:space="preserve">Office </w:t>
      </w:r>
      <w:r w:rsidRPr="005A63BA">
        <w:rPr>
          <w:rFonts w:ascii="Segoe" w:hAnsi="Segoe"/>
        </w:rPr>
        <w:t xml:space="preserve">SharePoint </w:t>
      </w:r>
      <w:r w:rsidR="009E6B84" w:rsidRPr="005A63BA">
        <w:rPr>
          <w:rFonts w:ascii="Segoe" w:hAnsi="Segoe"/>
        </w:rPr>
        <w:t xml:space="preserve">Server </w:t>
      </w:r>
      <w:r w:rsidR="009006CB" w:rsidRPr="005A63BA">
        <w:rPr>
          <w:rFonts w:ascii="Segoe" w:hAnsi="Segoe"/>
        </w:rPr>
        <w:t xml:space="preserve">2007 </w:t>
      </w:r>
      <w:r w:rsidR="0098007C" w:rsidRPr="005A63BA">
        <w:rPr>
          <w:rFonts w:ascii="Segoe" w:hAnsi="Segoe"/>
        </w:rPr>
        <w:t xml:space="preserve">would </w:t>
      </w:r>
      <w:r w:rsidR="007429E3" w:rsidRPr="005A63BA">
        <w:rPr>
          <w:rFonts w:ascii="Segoe" w:hAnsi="Segoe"/>
        </w:rPr>
        <w:t xml:space="preserve">demonstrate </w:t>
      </w:r>
      <w:r w:rsidR="001A5542" w:rsidRPr="005A63BA">
        <w:rPr>
          <w:rFonts w:ascii="Segoe" w:hAnsi="Segoe"/>
        </w:rPr>
        <w:t xml:space="preserve">that </w:t>
      </w:r>
      <w:r w:rsidR="007429E3" w:rsidRPr="005A63BA">
        <w:rPr>
          <w:rFonts w:ascii="Segoe" w:hAnsi="Segoe"/>
        </w:rPr>
        <w:t xml:space="preserve">SharePoint is a viable </w:t>
      </w:r>
      <w:r w:rsidR="001363F1">
        <w:rPr>
          <w:rFonts w:ascii="Segoe" w:hAnsi="Segoe"/>
        </w:rPr>
        <w:t>environment for</w:t>
      </w:r>
      <w:r w:rsidR="007429E3" w:rsidRPr="005A63BA">
        <w:rPr>
          <w:rFonts w:ascii="Segoe" w:hAnsi="Segoe"/>
        </w:rPr>
        <w:t xml:space="preserve"> creat</w:t>
      </w:r>
      <w:r w:rsidR="001363F1">
        <w:rPr>
          <w:rFonts w:ascii="Segoe" w:hAnsi="Segoe"/>
        </w:rPr>
        <w:t>ing</w:t>
      </w:r>
      <w:r w:rsidR="007429E3" w:rsidRPr="005A63BA">
        <w:rPr>
          <w:rFonts w:ascii="Segoe" w:hAnsi="Segoe"/>
        </w:rPr>
        <w:t xml:space="preserve"> public </w:t>
      </w:r>
      <w:r w:rsidR="001A5542" w:rsidRPr="005A63BA">
        <w:rPr>
          <w:rFonts w:ascii="Segoe" w:hAnsi="Segoe"/>
        </w:rPr>
        <w:t>W</w:t>
      </w:r>
      <w:r w:rsidR="007429E3" w:rsidRPr="005A63BA">
        <w:rPr>
          <w:rFonts w:ascii="Segoe" w:hAnsi="Segoe"/>
        </w:rPr>
        <w:t>eb sites</w:t>
      </w:r>
      <w:r w:rsidR="00A239E2" w:rsidRPr="005A63BA">
        <w:rPr>
          <w:rFonts w:ascii="Segoe" w:hAnsi="Segoe"/>
        </w:rPr>
        <w:t>.</w:t>
      </w:r>
      <w:r w:rsidRPr="005A63BA">
        <w:rPr>
          <w:rFonts w:ascii="Segoe" w:hAnsi="Segoe"/>
        </w:rPr>
        <w:t xml:space="preserve"> </w:t>
      </w:r>
      <w:r w:rsidR="00E24FC4" w:rsidRPr="005A63BA">
        <w:rPr>
          <w:rFonts w:ascii="Segoe" w:hAnsi="Segoe"/>
        </w:rPr>
        <w:t xml:space="preserve">Then, </w:t>
      </w:r>
      <w:r w:rsidR="009006CB" w:rsidRPr="005A63BA">
        <w:rPr>
          <w:rFonts w:ascii="Segoe" w:hAnsi="Segoe"/>
        </w:rPr>
        <w:t xml:space="preserve">when SharePoint </w:t>
      </w:r>
      <w:r w:rsidR="00322CE3" w:rsidRPr="005A63BA">
        <w:rPr>
          <w:rFonts w:ascii="Segoe" w:hAnsi="Segoe"/>
        </w:rPr>
        <w:t xml:space="preserve">Server </w:t>
      </w:r>
      <w:r w:rsidR="009006CB" w:rsidRPr="005A63BA">
        <w:rPr>
          <w:rFonts w:ascii="Segoe" w:hAnsi="Segoe"/>
        </w:rPr>
        <w:t xml:space="preserve">2010 is released, </w:t>
      </w:r>
      <w:r w:rsidRPr="005A63BA">
        <w:rPr>
          <w:rFonts w:ascii="Segoe" w:hAnsi="Segoe"/>
        </w:rPr>
        <w:t xml:space="preserve">Microsoft </w:t>
      </w:r>
      <w:r w:rsidR="005D40AB">
        <w:rPr>
          <w:rFonts w:ascii="Segoe" w:hAnsi="Segoe"/>
        </w:rPr>
        <w:t>will</w:t>
      </w:r>
      <w:r w:rsidR="005E5CC2" w:rsidRPr="005A63BA">
        <w:rPr>
          <w:rFonts w:ascii="Segoe" w:hAnsi="Segoe"/>
        </w:rPr>
        <w:t xml:space="preserve"> be ready for the</w:t>
      </w:r>
      <w:r w:rsidR="009006CB" w:rsidRPr="005A63BA">
        <w:rPr>
          <w:rFonts w:ascii="Segoe" w:hAnsi="Segoe"/>
        </w:rPr>
        <w:t xml:space="preserve"> first-hand </w:t>
      </w:r>
      <w:r w:rsidRPr="005A63BA">
        <w:rPr>
          <w:rFonts w:ascii="Segoe" w:hAnsi="Segoe"/>
        </w:rPr>
        <w:t xml:space="preserve">experience </w:t>
      </w:r>
      <w:r w:rsidR="005E5CC2" w:rsidRPr="005A63BA">
        <w:rPr>
          <w:rFonts w:ascii="Segoe" w:hAnsi="Segoe"/>
        </w:rPr>
        <w:t xml:space="preserve">of </w:t>
      </w:r>
      <w:r w:rsidRPr="005A63BA">
        <w:rPr>
          <w:rFonts w:ascii="Segoe" w:hAnsi="Segoe"/>
        </w:rPr>
        <w:t xml:space="preserve">upgrading its own Web site from </w:t>
      </w:r>
      <w:r w:rsidR="00041E6F" w:rsidRPr="005A63BA">
        <w:rPr>
          <w:rFonts w:ascii="Segoe" w:hAnsi="Segoe"/>
        </w:rPr>
        <w:t xml:space="preserve">Office </w:t>
      </w:r>
      <w:r w:rsidRPr="005A63BA">
        <w:rPr>
          <w:rFonts w:ascii="Segoe" w:hAnsi="Segoe"/>
        </w:rPr>
        <w:t xml:space="preserve">SharePoint </w:t>
      </w:r>
      <w:r w:rsidR="00041E6F" w:rsidRPr="005A63BA">
        <w:rPr>
          <w:rFonts w:ascii="Segoe" w:hAnsi="Segoe"/>
        </w:rPr>
        <w:t xml:space="preserve">Server </w:t>
      </w:r>
      <w:r w:rsidRPr="005A63BA">
        <w:rPr>
          <w:rFonts w:ascii="Segoe" w:hAnsi="Segoe"/>
        </w:rPr>
        <w:t xml:space="preserve">2007 to SharePoint </w:t>
      </w:r>
      <w:r w:rsidR="00041E6F" w:rsidRPr="005A63BA">
        <w:rPr>
          <w:rFonts w:ascii="Segoe" w:hAnsi="Segoe"/>
        </w:rPr>
        <w:t xml:space="preserve">Server </w:t>
      </w:r>
      <w:r w:rsidRPr="005A63BA">
        <w:rPr>
          <w:rFonts w:ascii="Segoe" w:hAnsi="Segoe"/>
        </w:rPr>
        <w:t>2010.</w:t>
      </w:r>
    </w:p>
    <w:p w:rsidR="00E33B62" w:rsidRPr="005A63BA" w:rsidRDefault="00E33B62" w:rsidP="00087E25">
      <w:pPr>
        <w:pStyle w:val="Heading1"/>
        <w:rPr>
          <w:rFonts w:ascii="Segoe" w:hAnsi="Segoe"/>
        </w:rPr>
      </w:pPr>
      <w:r w:rsidRPr="005A63BA">
        <w:rPr>
          <w:rFonts w:ascii="Segoe" w:hAnsi="Segoe"/>
        </w:rPr>
        <w:t>Solution</w:t>
      </w:r>
    </w:p>
    <w:p w:rsidR="00224CC2" w:rsidRPr="005A63BA" w:rsidRDefault="00D0171C" w:rsidP="00E33B62">
      <w:pPr>
        <w:rPr>
          <w:rFonts w:ascii="Segoe" w:hAnsi="Segoe"/>
        </w:rPr>
      </w:pPr>
      <w:r w:rsidRPr="005A63BA">
        <w:rPr>
          <w:rFonts w:ascii="Segoe" w:hAnsi="Segoe"/>
        </w:rPr>
        <w:t>The Microsoft SharePoint team wanted to release phase one of the rebuilt site</w:t>
      </w:r>
      <w:r w:rsidR="00194489" w:rsidRPr="005A63BA">
        <w:rPr>
          <w:rFonts w:ascii="Segoe" w:hAnsi="Segoe"/>
        </w:rPr>
        <w:t xml:space="preserve">, the conversion of content to </w:t>
      </w:r>
      <w:r w:rsidR="00041E6F" w:rsidRPr="005A63BA">
        <w:rPr>
          <w:rFonts w:ascii="Segoe" w:hAnsi="Segoe"/>
        </w:rPr>
        <w:t xml:space="preserve">Office </w:t>
      </w:r>
      <w:r w:rsidR="00194489" w:rsidRPr="005A63BA">
        <w:rPr>
          <w:rFonts w:ascii="Segoe" w:hAnsi="Segoe"/>
        </w:rPr>
        <w:t xml:space="preserve">SharePoint </w:t>
      </w:r>
      <w:r w:rsidR="00041E6F" w:rsidRPr="005A63BA">
        <w:rPr>
          <w:rFonts w:ascii="Segoe" w:hAnsi="Segoe"/>
        </w:rPr>
        <w:t xml:space="preserve">Server </w:t>
      </w:r>
      <w:r w:rsidR="00194489" w:rsidRPr="005A63BA">
        <w:rPr>
          <w:rFonts w:ascii="Segoe" w:hAnsi="Segoe"/>
        </w:rPr>
        <w:t>2007,</w:t>
      </w:r>
      <w:r w:rsidRPr="005A63BA">
        <w:rPr>
          <w:rFonts w:ascii="Segoe" w:hAnsi="Segoe"/>
        </w:rPr>
        <w:t xml:space="preserve"> in May 2009. To meet the delivery deadline, they partnered with </w:t>
      </w:r>
      <w:hyperlink r:id="rId8" w:history="1">
        <w:r w:rsidR="008D19F8">
          <w:rPr>
            <w:rStyle w:val="Hyperlink"/>
            <w:rFonts w:ascii="Segoe" w:hAnsi="Segoe"/>
          </w:rPr>
          <w:t>Advaiya, Inc.</w:t>
        </w:r>
      </w:hyperlink>
      <w:r w:rsidRPr="005A63BA">
        <w:rPr>
          <w:rFonts w:ascii="Segoe" w:hAnsi="Segoe"/>
        </w:rPr>
        <w:t xml:space="preserve"> for </w:t>
      </w:r>
      <w:r w:rsidR="009006CB" w:rsidRPr="005A63BA">
        <w:rPr>
          <w:rFonts w:ascii="Segoe" w:hAnsi="Segoe"/>
        </w:rPr>
        <w:t xml:space="preserve">technical expertise in </w:t>
      </w:r>
      <w:r w:rsidR="00C116EE" w:rsidRPr="005A63BA">
        <w:rPr>
          <w:rFonts w:ascii="Segoe" w:hAnsi="Segoe"/>
        </w:rPr>
        <w:t xml:space="preserve">site </w:t>
      </w:r>
      <w:r w:rsidRPr="005A63BA">
        <w:rPr>
          <w:rFonts w:ascii="Segoe" w:hAnsi="Segoe"/>
        </w:rPr>
        <w:t>design</w:t>
      </w:r>
      <w:r w:rsidR="009006CB" w:rsidRPr="005A63BA">
        <w:rPr>
          <w:rFonts w:ascii="Segoe" w:hAnsi="Segoe"/>
        </w:rPr>
        <w:t>, taxonomy, architecture,</w:t>
      </w:r>
      <w:r w:rsidRPr="005A63BA">
        <w:rPr>
          <w:rFonts w:ascii="Segoe" w:hAnsi="Segoe"/>
        </w:rPr>
        <w:t xml:space="preserve"> development</w:t>
      </w:r>
      <w:r w:rsidR="009006CB" w:rsidRPr="005A63BA">
        <w:rPr>
          <w:rFonts w:ascii="Segoe" w:hAnsi="Segoe"/>
        </w:rPr>
        <w:t>, graphic design, and deployment</w:t>
      </w:r>
      <w:r w:rsidRPr="005A63BA">
        <w:rPr>
          <w:rFonts w:ascii="Segoe" w:hAnsi="Segoe"/>
        </w:rPr>
        <w:t>.</w:t>
      </w:r>
    </w:p>
    <w:p w:rsidR="00D0171C" w:rsidRPr="005A63BA" w:rsidRDefault="00D0171C" w:rsidP="00E33B62">
      <w:pPr>
        <w:rPr>
          <w:rFonts w:ascii="Segoe" w:hAnsi="Segoe"/>
        </w:rPr>
      </w:pPr>
      <w:r w:rsidRPr="005A63BA">
        <w:rPr>
          <w:rFonts w:ascii="Segoe" w:hAnsi="Segoe"/>
        </w:rPr>
        <w:t>The project started with a vision and scope session to define the purpose of the rebuilt site, determine what would constitute a successful site, understand the audience, discuss technical details, and schedule phase</w:t>
      </w:r>
      <w:r w:rsidR="00B7312B">
        <w:rPr>
          <w:rFonts w:ascii="Segoe" w:hAnsi="Segoe"/>
        </w:rPr>
        <w:t>-</w:t>
      </w:r>
      <w:r w:rsidRPr="005A63BA">
        <w:rPr>
          <w:rFonts w:ascii="Segoe" w:hAnsi="Segoe"/>
        </w:rPr>
        <w:t xml:space="preserve">one milestones. </w:t>
      </w:r>
      <w:r w:rsidR="00973F4B" w:rsidRPr="005A63BA">
        <w:rPr>
          <w:rFonts w:ascii="Segoe" w:hAnsi="Segoe"/>
        </w:rPr>
        <w:t>After</w:t>
      </w:r>
      <w:r w:rsidRPr="005A63BA">
        <w:rPr>
          <w:rFonts w:ascii="Segoe" w:hAnsi="Segoe"/>
        </w:rPr>
        <w:t xml:space="preserve"> several </w:t>
      </w:r>
      <w:r w:rsidR="00973F4B" w:rsidRPr="005A63BA">
        <w:rPr>
          <w:rFonts w:ascii="Segoe" w:hAnsi="Segoe"/>
        </w:rPr>
        <w:t xml:space="preserve">joint </w:t>
      </w:r>
      <w:r w:rsidRPr="005A63BA">
        <w:rPr>
          <w:rFonts w:ascii="Segoe" w:hAnsi="Segoe"/>
        </w:rPr>
        <w:t>working sessions to lay out site pages and identify detailed requirements</w:t>
      </w:r>
      <w:r w:rsidR="00973F4B" w:rsidRPr="005A63BA">
        <w:rPr>
          <w:rFonts w:ascii="Segoe" w:hAnsi="Segoe"/>
        </w:rPr>
        <w:t>, the</w:t>
      </w:r>
      <w:r w:rsidR="00E24FC4" w:rsidRPr="005A63BA">
        <w:rPr>
          <w:rFonts w:ascii="Segoe" w:hAnsi="Segoe"/>
        </w:rPr>
        <w:t xml:space="preserve"> team</w:t>
      </w:r>
      <w:r w:rsidR="00973F4B" w:rsidRPr="005A63BA">
        <w:rPr>
          <w:rFonts w:ascii="Segoe" w:hAnsi="Segoe"/>
        </w:rPr>
        <w:t xml:space="preserve"> moved forwa</w:t>
      </w:r>
      <w:r w:rsidR="00E24FC4" w:rsidRPr="005A63BA">
        <w:rPr>
          <w:rFonts w:ascii="Segoe" w:hAnsi="Segoe"/>
        </w:rPr>
        <w:t>r</w:t>
      </w:r>
      <w:r w:rsidR="00973F4B" w:rsidRPr="005A63BA">
        <w:rPr>
          <w:rFonts w:ascii="Segoe" w:hAnsi="Segoe"/>
        </w:rPr>
        <w:t xml:space="preserve">d with </w:t>
      </w:r>
      <w:r w:rsidRPr="005A63BA">
        <w:rPr>
          <w:rFonts w:ascii="Segoe" w:hAnsi="Segoe"/>
        </w:rPr>
        <w:t xml:space="preserve">a “staged by page” approach, </w:t>
      </w:r>
      <w:r w:rsidR="00E24FC4" w:rsidRPr="005A63BA">
        <w:rPr>
          <w:rFonts w:ascii="Segoe" w:hAnsi="Segoe"/>
        </w:rPr>
        <w:t xml:space="preserve">in </w:t>
      </w:r>
      <w:r w:rsidRPr="005A63BA">
        <w:rPr>
          <w:rFonts w:ascii="Segoe" w:hAnsi="Segoe"/>
        </w:rPr>
        <w:t xml:space="preserve">which </w:t>
      </w:r>
      <w:r w:rsidR="007901C9" w:rsidRPr="005A63BA">
        <w:rPr>
          <w:rFonts w:ascii="Segoe" w:hAnsi="Segoe"/>
        </w:rPr>
        <w:t>Microsoft reviewed daily builds</w:t>
      </w:r>
      <w:r w:rsidRPr="005A63BA">
        <w:rPr>
          <w:rFonts w:ascii="Segoe" w:hAnsi="Segoe"/>
        </w:rPr>
        <w:t>.</w:t>
      </w:r>
    </w:p>
    <w:p w:rsidR="00D0171C" w:rsidRPr="005A63BA" w:rsidRDefault="00900E85" w:rsidP="00E33B62">
      <w:pPr>
        <w:rPr>
          <w:rFonts w:ascii="Segoe" w:hAnsi="Segoe"/>
        </w:rPr>
      </w:pPr>
      <w:r w:rsidRPr="005A63BA">
        <w:rPr>
          <w:rFonts w:ascii="Segoe" w:hAnsi="Segoe"/>
        </w:rPr>
        <w:t>P</w:t>
      </w:r>
      <w:r w:rsidR="00D0171C" w:rsidRPr="005A63BA">
        <w:rPr>
          <w:rFonts w:ascii="Segoe" w:hAnsi="Segoe"/>
        </w:rPr>
        <w:t>hase one</w:t>
      </w:r>
      <w:r w:rsidRPr="005A63BA">
        <w:rPr>
          <w:rFonts w:ascii="Segoe" w:hAnsi="Segoe"/>
        </w:rPr>
        <w:t xml:space="preserve"> included </w:t>
      </w:r>
      <w:r w:rsidR="00D0171C" w:rsidRPr="005A63BA">
        <w:rPr>
          <w:rFonts w:ascii="Segoe" w:hAnsi="Segoe"/>
        </w:rPr>
        <w:t xml:space="preserve">four </w:t>
      </w:r>
      <w:r w:rsidR="00973F4B" w:rsidRPr="005A63BA">
        <w:rPr>
          <w:rFonts w:ascii="Segoe" w:hAnsi="Segoe"/>
        </w:rPr>
        <w:t xml:space="preserve">main </w:t>
      </w:r>
      <w:r w:rsidRPr="005A63BA">
        <w:rPr>
          <w:rFonts w:ascii="Segoe" w:hAnsi="Segoe"/>
        </w:rPr>
        <w:t xml:space="preserve">focus </w:t>
      </w:r>
      <w:r w:rsidR="00D0171C" w:rsidRPr="005A63BA">
        <w:rPr>
          <w:rFonts w:ascii="Segoe" w:hAnsi="Segoe"/>
        </w:rPr>
        <w:t xml:space="preserve">areas: site navigation, publishing model, </w:t>
      </w:r>
      <w:r w:rsidR="000A0D65" w:rsidRPr="005A63BA">
        <w:rPr>
          <w:rFonts w:ascii="Segoe" w:hAnsi="Segoe"/>
        </w:rPr>
        <w:t xml:space="preserve">a foundation for </w:t>
      </w:r>
      <w:r w:rsidR="00D0171C" w:rsidRPr="005A63BA">
        <w:rPr>
          <w:rFonts w:ascii="Segoe" w:hAnsi="Segoe"/>
        </w:rPr>
        <w:t>search engine optimization, and repeatable processes.</w:t>
      </w:r>
    </w:p>
    <w:p w:rsidR="007A0D0E" w:rsidRPr="005A63BA" w:rsidRDefault="007A0D0E">
      <w:pPr>
        <w:rPr>
          <w:rFonts w:ascii="Segoe" w:eastAsiaTheme="majorEastAsia" w:hAnsi="Segoe" w:cstheme="majorBidi"/>
          <w:b/>
          <w:bCs/>
          <w:color w:val="404040" w:themeColor="text1" w:themeTint="BF"/>
          <w:sz w:val="28"/>
          <w:szCs w:val="26"/>
        </w:rPr>
      </w:pPr>
      <w:r w:rsidRPr="005A63BA">
        <w:rPr>
          <w:rFonts w:ascii="Segoe" w:hAnsi="Segoe"/>
        </w:rPr>
        <w:br w:type="page"/>
      </w:r>
    </w:p>
    <w:p w:rsidR="00087E25" w:rsidRPr="005A63BA" w:rsidRDefault="00224CC2" w:rsidP="00087E25">
      <w:pPr>
        <w:pStyle w:val="Heading2"/>
        <w:rPr>
          <w:rFonts w:ascii="Segoe" w:hAnsi="Segoe"/>
        </w:rPr>
      </w:pPr>
      <w:r w:rsidRPr="005A63BA">
        <w:rPr>
          <w:rFonts w:ascii="Segoe" w:hAnsi="Segoe"/>
        </w:rPr>
        <w:lastRenderedPageBreak/>
        <w:t>Redesigned Site Navigation</w:t>
      </w:r>
    </w:p>
    <w:p w:rsidR="00087E25" w:rsidRPr="005A63BA" w:rsidRDefault="00D0171C" w:rsidP="00D0171C">
      <w:pPr>
        <w:rPr>
          <w:rFonts w:ascii="Segoe" w:hAnsi="Segoe"/>
        </w:rPr>
      </w:pPr>
      <w:r w:rsidRPr="005A63BA">
        <w:rPr>
          <w:rFonts w:ascii="Segoe" w:hAnsi="Segoe"/>
        </w:rPr>
        <w:t xml:space="preserve">To improve site navigation and make content more </w:t>
      </w:r>
      <w:r w:rsidR="00E6583E" w:rsidRPr="005A63BA">
        <w:rPr>
          <w:rFonts w:ascii="Segoe" w:hAnsi="Segoe"/>
        </w:rPr>
        <w:t>accessible</w:t>
      </w:r>
      <w:r w:rsidRPr="005A63BA">
        <w:rPr>
          <w:rFonts w:ascii="Segoe" w:hAnsi="Segoe"/>
        </w:rPr>
        <w:t xml:space="preserve">, </w:t>
      </w:r>
      <w:r w:rsidR="0091147B" w:rsidRPr="005A63BA">
        <w:rPr>
          <w:rFonts w:ascii="Segoe" w:hAnsi="Segoe"/>
        </w:rPr>
        <w:t xml:space="preserve">the team </w:t>
      </w:r>
      <w:r w:rsidR="009006CB" w:rsidRPr="005A63BA">
        <w:rPr>
          <w:rFonts w:ascii="Segoe" w:hAnsi="Segoe"/>
        </w:rPr>
        <w:t xml:space="preserve">did </w:t>
      </w:r>
      <w:r w:rsidRPr="005A63BA">
        <w:rPr>
          <w:rFonts w:ascii="Segoe" w:hAnsi="Segoe"/>
        </w:rPr>
        <w:t>the following</w:t>
      </w:r>
      <w:r w:rsidR="009006CB" w:rsidRPr="005A63BA">
        <w:rPr>
          <w:rFonts w:ascii="Segoe" w:hAnsi="Segoe"/>
        </w:rPr>
        <w:t>:</w:t>
      </w:r>
    </w:p>
    <w:p w:rsidR="009006CB" w:rsidRPr="005A63BA" w:rsidRDefault="009006CB" w:rsidP="009006CB">
      <w:pPr>
        <w:pStyle w:val="ListParagraph"/>
        <w:numPr>
          <w:ilvl w:val="0"/>
          <w:numId w:val="9"/>
        </w:numPr>
        <w:rPr>
          <w:rFonts w:ascii="Segoe" w:hAnsi="Segoe"/>
        </w:rPr>
      </w:pPr>
      <w:r w:rsidRPr="005A63BA">
        <w:rPr>
          <w:rFonts w:ascii="Segoe" w:hAnsi="Segoe"/>
          <w:b/>
        </w:rPr>
        <w:t>Defined a new information architecture.</w:t>
      </w:r>
      <w:r w:rsidRPr="005A63BA">
        <w:rPr>
          <w:rFonts w:ascii="Segoe" w:hAnsi="Segoe"/>
        </w:rPr>
        <w:t xml:space="preserve"> The existing site comprised long pages that required users to scroll through paragraphs to find content. For the rebuild, </w:t>
      </w:r>
      <w:r w:rsidR="003200EA" w:rsidRPr="005A63BA">
        <w:rPr>
          <w:rFonts w:ascii="Segoe" w:hAnsi="Segoe"/>
        </w:rPr>
        <w:t xml:space="preserve">the team </w:t>
      </w:r>
      <w:r w:rsidRPr="005A63BA">
        <w:rPr>
          <w:rFonts w:ascii="Segoe" w:hAnsi="Segoe"/>
        </w:rPr>
        <w:t>organized pages into categories and logical subgroups. The resulting pages were shorter segments that help users quickly locate the information they need.</w:t>
      </w:r>
    </w:p>
    <w:p w:rsidR="009006CB" w:rsidRPr="005A63BA" w:rsidRDefault="009006CB" w:rsidP="009006CB">
      <w:pPr>
        <w:pStyle w:val="ListParagraph"/>
        <w:numPr>
          <w:ilvl w:val="0"/>
          <w:numId w:val="9"/>
        </w:numPr>
        <w:rPr>
          <w:rFonts w:ascii="Segoe" w:hAnsi="Segoe"/>
        </w:rPr>
      </w:pPr>
      <w:r w:rsidRPr="005A63BA">
        <w:rPr>
          <w:rFonts w:ascii="Segoe" w:hAnsi="Segoe"/>
          <w:b/>
        </w:rPr>
        <w:t>Simplified visual design.</w:t>
      </w:r>
      <w:r w:rsidRPr="005A63BA">
        <w:rPr>
          <w:rFonts w:ascii="Segoe" w:hAnsi="Segoe"/>
        </w:rPr>
        <w:t xml:space="preserve"> To help users get to relevant content quickly, </w:t>
      </w:r>
      <w:r w:rsidR="003200EA" w:rsidRPr="005A63BA">
        <w:rPr>
          <w:rFonts w:ascii="Segoe" w:hAnsi="Segoe"/>
        </w:rPr>
        <w:t xml:space="preserve">the team </w:t>
      </w:r>
      <w:r w:rsidRPr="005A63BA">
        <w:rPr>
          <w:rFonts w:ascii="Segoe" w:hAnsi="Segoe"/>
        </w:rPr>
        <w:t xml:space="preserve">identified and eliminated elements that did not provide value, such as multiple conference banner ads scattered throughout the site and images that did not </w:t>
      </w:r>
      <w:r w:rsidR="001A5542" w:rsidRPr="005A63BA">
        <w:rPr>
          <w:rFonts w:ascii="Segoe" w:hAnsi="Segoe"/>
        </w:rPr>
        <w:t>support</w:t>
      </w:r>
      <w:r w:rsidRPr="005A63BA">
        <w:rPr>
          <w:rFonts w:ascii="Segoe" w:hAnsi="Segoe"/>
        </w:rPr>
        <w:t xml:space="preserve"> text.</w:t>
      </w:r>
    </w:p>
    <w:p w:rsidR="00087E25" w:rsidRPr="005A63BA" w:rsidRDefault="00D0171C" w:rsidP="00D0171C">
      <w:pPr>
        <w:pStyle w:val="ListParagraph"/>
        <w:numPr>
          <w:ilvl w:val="0"/>
          <w:numId w:val="9"/>
        </w:numPr>
        <w:rPr>
          <w:rFonts w:ascii="Segoe" w:hAnsi="Segoe"/>
        </w:rPr>
      </w:pPr>
      <w:r w:rsidRPr="005A63BA">
        <w:rPr>
          <w:rFonts w:ascii="Segoe" w:hAnsi="Segoe"/>
          <w:b/>
        </w:rPr>
        <w:t>Create</w:t>
      </w:r>
      <w:r w:rsidR="00596010" w:rsidRPr="005A63BA">
        <w:rPr>
          <w:rFonts w:ascii="Segoe" w:hAnsi="Segoe"/>
          <w:b/>
        </w:rPr>
        <w:t>d</w:t>
      </w:r>
      <w:r w:rsidRPr="005A63BA">
        <w:rPr>
          <w:rFonts w:ascii="Segoe" w:hAnsi="Segoe"/>
          <w:b/>
        </w:rPr>
        <w:t xml:space="preserve"> a n</w:t>
      </w:r>
      <w:r w:rsidR="00087E25" w:rsidRPr="005A63BA">
        <w:rPr>
          <w:rFonts w:ascii="Segoe" w:hAnsi="Segoe"/>
          <w:b/>
        </w:rPr>
        <w:t xml:space="preserve">ew </w:t>
      </w:r>
      <w:r w:rsidR="003F0FF3" w:rsidRPr="005A63BA">
        <w:rPr>
          <w:rFonts w:ascii="Segoe" w:hAnsi="Segoe"/>
          <w:b/>
        </w:rPr>
        <w:t>menu</w:t>
      </w:r>
      <w:r w:rsidRPr="005A63BA">
        <w:rPr>
          <w:rFonts w:ascii="Segoe" w:hAnsi="Segoe"/>
          <w:b/>
        </w:rPr>
        <w:t xml:space="preserve"> </w:t>
      </w:r>
      <w:r w:rsidR="003F0FF3" w:rsidRPr="005A63BA">
        <w:rPr>
          <w:rFonts w:ascii="Segoe" w:hAnsi="Segoe"/>
          <w:b/>
        </w:rPr>
        <w:t>s</w:t>
      </w:r>
      <w:r w:rsidRPr="005A63BA">
        <w:rPr>
          <w:rFonts w:ascii="Segoe" w:hAnsi="Segoe"/>
          <w:b/>
        </w:rPr>
        <w:t>tructure</w:t>
      </w:r>
      <w:r w:rsidR="00087E25" w:rsidRPr="005A63BA">
        <w:rPr>
          <w:rFonts w:ascii="Segoe" w:hAnsi="Segoe"/>
          <w:b/>
        </w:rPr>
        <w:t>.</w:t>
      </w:r>
      <w:r w:rsidR="00087E25" w:rsidRPr="005A63BA">
        <w:rPr>
          <w:rFonts w:ascii="Segoe" w:hAnsi="Segoe"/>
        </w:rPr>
        <w:t xml:space="preserve"> </w:t>
      </w:r>
      <w:r w:rsidR="009006CB" w:rsidRPr="005A63BA">
        <w:rPr>
          <w:rFonts w:ascii="Segoe" w:hAnsi="Segoe"/>
        </w:rPr>
        <w:t>The existing site had</w:t>
      </w:r>
      <w:r w:rsidR="00087E25" w:rsidRPr="005A63BA">
        <w:rPr>
          <w:rFonts w:ascii="Segoe" w:hAnsi="Segoe"/>
        </w:rPr>
        <w:t xml:space="preserve"> one menu</w:t>
      </w:r>
      <w:r w:rsidR="009006CB" w:rsidRPr="005A63BA">
        <w:rPr>
          <w:rFonts w:ascii="Segoe" w:hAnsi="Segoe"/>
        </w:rPr>
        <w:t xml:space="preserve"> with several levels of submenus</w:t>
      </w:r>
      <w:r w:rsidR="00087E25" w:rsidRPr="005A63BA">
        <w:rPr>
          <w:rFonts w:ascii="Segoe" w:hAnsi="Segoe"/>
        </w:rPr>
        <w:t xml:space="preserve"> to navigate to all the content in the site, </w:t>
      </w:r>
      <w:r w:rsidR="009006CB" w:rsidRPr="005A63BA">
        <w:rPr>
          <w:rFonts w:ascii="Segoe" w:hAnsi="Segoe"/>
        </w:rPr>
        <w:t xml:space="preserve">so it was difficult for users to </w:t>
      </w:r>
      <w:r w:rsidR="000A0D65" w:rsidRPr="005A63BA">
        <w:rPr>
          <w:rFonts w:ascii="Segoe" w:hAnsi="Segoe"/>
        </w:rPr>
        <w:t>find what they needed</w:t>
      </w:r>
      <w:r w:rsidR="009006CB" w:rsidRPr="005A63BA">
        <w:rPr>
          <w:rFonts w:ascii="Segoe" w:hAnsi="Segoe"/>
        </w:rPr>
        <w:t xml:space="preserve">. Once users found content, it was difficult to know where they were in the site. </w:t>
      </w:r>
      <w:r w:rsidR="003200EA" w:rsidRPr="005A63BA">
        <w:rPr>
          <w:rFonts w:ascii="Segoe" w:hAnsi="Segoe"/>
        </w:rPr>
        <w:t xml:space="preserve">The team </w:t>
      </w:r>
      <w:r w:rsidRPr="005A63BA">
        <w:rPr>
          <w:rFonts w:ascii="Segoe" w:hAnsi="Segoe"/>
        </w:rPr>
        <w:t xml:space="preserve">designed and implemented </w:t>
      </w:r>
      <w:r w:rsidR="00087E25" w:rsidRPr="005A63BA">
        <w:rPr>
          <w:rFonts w:ascii="Segoe" w:hAnsi="Segoe"/>
        </w:rPr>
        <w:t xml:space="preserve">a </w:t>
      </w:r>
      <w:r w:rsidRPr="005A63BA">
        <w:rPr>
          <w:rFonts w:ascii="Segoe" w:hAnsi="Segoe"/>
        </w:rPr>
        <w:t xml:space="preserve">main </w:t>
      </w:r>
      <w:r w:rsidR="00087E25" w:rsidRPr="005A63BA">
        <w:rPr>
          <w:rFonts w:ascii="Segoe" w:hAnsi="Segoe"/>
        </w:rPr>
        <w:t xml:space="preserve">menu </w:t>
      </w:r>
      <w:r w:rsidRPr="005A63BA">
        <w:rPr>
          <w:rFonts w:ascii="Segoe" w:hAnsi="Segoe"/>
        </w:rPr>
        <w:t xml:space="preserve">bar across the top of the </w:t>
      </w:r>
      <w:r w:rsidR="00322CE3" w:rsidRPr="005A63BA">
        <w:rPr>
          <w:rFonts w:ascii="Segoe" w:hAnsi="Segoe"/>
        </w:rPr>
        <w:t xml:space="preserve">site </w:t>
      </w:r>
      <w:r w:rsidR="00087E25" w:rsidRPr="005A63BA">
        <w:rPr>
          <w:rFonts w:ascii="Segoe" w:hAnsi="Segoe"/>
        </w:rPr>
        <w:t xml:space="preserve">and a </w:t>
      </w:r>
      <w:r w:rsidRPr="005A63BA">
        <w:rPr>
          <w:rFonts w:ascii="Segoe" w:hAnsi="Segoe"/>
        </w:rPr>
        <w:t xml:space="preserve">submenu at the </w:t>
      </w:r>
      <w:r w:rsidR="00F612D4" w:rsidRPr="005A63BA">
        <w:rPr>
          <w:rFonts w:ascii="Segoe" w:hAnsi="Segoe"/>
        </w:rPr>
        <w:t>right</w:t>
      </w:r>
      <w:r w:rsidRPr="005A63BA">
        <w:rPr>
          <w:rFonts w:ascii="Segoe" w:hAnsi="Segoe"/>
        </w:rPr>
        <w:t xml:space="preserve"> side of the </w:t>
      </w:r>
      <w:r w:rsidR="001A5542" w:rsidRPr="005A63BA">
        <w:rPr>
          <w:rFonts w:ascii="Segoe" w:hAnsi="Segoe"/>
        </w:rPr>
        <w:t>page</w:t>
      </w:r>
      <w:r w:rsidR="000A0D65" w:rsidRPr="005A63BA">
        <w:rPr>
          <w:rFonts w:ascii="Segoe" w:hAnsi="Segoe"/>
        </w:rPr>
        <w:t xml:space="preserve"> to give users more than one way to approach content</w:t>
      </w:r>
      <w:r w:rsidR="00087E25" w:rsidRPr="005A63BA">
        <w:rPr>
          <w:rFonts w:ascii="Segoe" w:hAnsi="Segoe"/>
        </w:rPr>
        <w:t xml:space="preserve">. </w:t>
      </w:r>
      <w:r w:rsidR="009006CB" w:rsidRPr="005A63BA">
        <w:rPr>
          <w:rFonts w:ascii="Segoe" w:hAnsi="Segoe"/>
        </w:rPr>
        <w:t>A new</w:t>
      </w:r>
      <w:r w:rsidR="00087E25" w:rsidRPr="005A63BA">
        <w:rPr>
          <w:rFonts w:ascii="Segoe" w:hAnsi="Segoe"/>
        </w:rPr>
        <w:t xml:space="preserve"> </w:t>
      </w:r>
      <w:r w:rsidR="00596010" w:rsidRPr="005A63BA">
        <w:rPr>
          <w:rFonts w:ascii="Segoe" w:hAnsi="Segoe"/>
        </w:rPr>
        <w:t xml:space="preserve">navigation path control </w:t>
      </w:r>
      <w:r w:rsidR="00087E25" w:rsidRPr="005A63BA">
        <w:rPr>
          <w:rFonts w:ascii="Segoe" w:hAnsi="Segoe"/>
        </w:rPr>
        <w:t>help</w:t>
      </w:r>
      <w:r w:rsidR="009006CB" w:rsidRPr="005A63BA">
        <w:rPr>
          <w:rFonts w:ascii="Segoe" w:hAnsi="Segoe"/>
        </w:rPr>
        <w:t>s</w:t>
      </w:r>
      <w:r w:rsidR="00087E25" w:rsidRPr="005A63BA">
        <w:rPr>
          <w:rFonts w:ascii="Segoe" w:hAnsi="Segoe"/>
        </w:rPr>
        <w:t xml:space="preserve"> users </w:t>
      </w:r>
      <w:r w:rsidRPr="005A63BA">
        <w:rPr>
          <w:rFonts w:ascii="Segoe" w:hAnsi="Segoe"/>
        </w:rPr>
        <w:t>know their current location</w:t>
      </w:r>
      <w:r w:rsidR="00087E25" w:rsidRPr="005A63BA">
        <w:rPr>
          <w:rFonts w:ascii="Segoe" w:hAnsi="Segoe"/>
        </w:rPr>
        <w:t xml:space="preserve"> in the site</w:t>
      </w:r>
      <w:r w:rsidR="00596010" w:rsidRPr="005A63BA">
        <w:rPr>
          <w:rFonts w:ascii="Segoe" w:hAnsi="Segoe"/>
        </w:rPr>
        <w:t xml:space="preserve"> and return to a previously viewed page</w:t>
      </w:r>
      <w:r w:rsidR="00087E25" w:rsidRPr="005A63BA">
        <w:rPr>
          <w:rFonts w:ascii="Segoe" w:hAnsi="Segoe"/>
        </w:rPr>
        <w:t>.</w:t>
      </w:r>
      <w:r w:rsidR="009006CB" w:rsidRPr="005A63BA">
        <w:rPr>
          <w:rFonts w:ascii="Segoe" w:hAnsi="Segoe"/>
        </w:rPr>
        <w:t xml:space="preserve"> The solution used out-of-the box SharePoint navigation </w:t>
      </w:r>
      <w:r w:rsidR="001D0448" w:rsidRPr="005A63BA">
        <w:rPr>
          <w:rFonts w:ascii="Segoe" w:hAnsi="Segoe"/>
        </w:rPr>
        <w:t>and</w:t>
      </w:r>
      <w:r w:rsidR="009006CB" w:rsidRPr="005A63BA">
        <w:rPr>
          <w:rFonts w:ascii="Segoe" w:hAnsi="Segoe"/>
        </w:rPr>
        <w:t xml:space="preserve"> a custom </w:t>
      </w:r>
      <w:r w:rsidR="00E24FC4" w:rsidRPr="005A63BA">
        <w:rPr>
          <w:rFonts w:ascii="Segoe" w:hAnsi="Segoe"/>
        </w:rPr>
        <w:t>site</w:t>
      </w:r>
      <w:r w:rsidR="009006CB" w:rsidRPr="005A63BA">
        <w:rPr>
          <w:rFonts w:ascii="Segoe" w:hAnsi="Segoe"/>
        </w:rPr>
        <w:t xml:space="preserve"> design.</w:t>
      </w:r>
    </w:p>
    <w:p w:rsidR="007C66F6" w:rsidRPr="005A63BA" w:rsidRDefault="00A721FC" w:rsidP="007C66F6">
      <w:pPr>
        <w:ind w:left="360"/>
        <w:rPr>
          <w:rFonts w:ascii="Segoe" w:hAnsi="Segoe"/>
        </w:rPr>
      </w:pPr>
      <w:r>
        <w:rPr>
          <w:rFonts w:ascii="Segoe" w:hAnsi="Segoe"/>
          <w:noProof/>
        </w:rPr>
        <w:pict>
          <v:group id="_x0000_s1028" style="position:absolute;left:0;text-align:left;margin-left:-10.45pt;margin-top:20.9pt;width:460.05pt;height:199.75pt;z-index:251688960" coordorigin="870,1838" coordsize="9201,3995">
            <v:rect id="_x0000_s1029" style="position:absolute;left:7114;top:2727;width:1537;height:3106" filled="f" strokecolor="#c00000" strokeweight="1pt"/>
            <v:shape id="_x0000_s1030" type="#_x0000_t202" style="position:absolute;left:9050;top:3168;width:1021;height:301" filled="f" stroked="f">
              <v:textbox inset="0,0,0,0">
                <w:txbxContent>
                  <w:p w:rsidR="00F138C4" w:rsidRPr="00596010" w:rsidRDefault="00F138C4" w:rsidP="007C66F6">
                    <w:pPr>
                      <w:rPr>
                        <w:color w:val="C00000"/>
                        <w:sz w:val="20"/>
                        <w:szCs w:val="20"/>
                      </w:rPr>
                    </w:pPr>
                    <w:r w:rsidRPr="00596010">
                      <w:rPr>
                        <w:color w:val="C00000"/>
                        <w:sz w:val="20"/>
                        <w:szCs w:val="20"/>
                      </w:rPr>
                      <w:t>Submenu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8640;top:3297;width:388;height:0" o:connectortype="straight" strokecolor="#c00000" strokeweight="1pt"/>
            <v:rect id="_x0000_s1032" style="position:absolute;left:2067;top:2601;width:1318;height:126" filled="f" strokecolor="#c00000" strokeweight="1pt"/>
            <v:shape id="_x0000_s1033" type="#_x0000_t32" style="position:absolute;left:1679;top:2656;width:388;height:0" o:connectortype="straight" strokecolor="#c00000" strokeweight="1pt"/>
            <v:shape id="_x0000_s1034" type="#_x0000_t202" style="position:absolute;left:870;top:2378;width:935;height:492" filled="f" stroked="f">
              <v:textbox inset="0,0,0,0">
                <w:txbxContent>
                  <w:p w:rsidR="00F138C4" w:rsidRPr="00AA578E" w:rsidRDefault="00F138C4" w:rsidP="007C66F6">
                    <w:pPr>
                      <w:rPr>
                        <w:color w:val="C00000"/>
                        <w:sz w:val="20"/>
                        <w:szCs w:val="20"/>
                      </w:rPr>
                    </w:pPr>
                    <w:r>
                      <w:rPr>
                        <w:color w:val="C00000"/>
                        <w:sz w:val="20"/>
                        <w:szCs w:val="20"/>
                      </w:rPr>
                      <w:t>Navigation path</w:t>
                    </w:r>
                  </w:p>
                </w:txbxContent>
              </v:textbox>
            </v:shape>
            <v:rect id="_x0000_s1035" style="position:absolute;left:2067;top:2246;width:6609;height:355" filled="f" strokecolor="#c00000" strokeweight="1pt"/>
            <v:shape id="_x0000_s1036" type="#_x0000_t202" style="position:absolute;left:3980;top:1838;width:1311;height:301" filled="f" stroked="f">
              <v:textbox inset="0,0,0,0">
                <w:txbxContent>
                  <w:p w:rsidR="00F138C4" w:rsidRPr="00596010" w:rsidRDefault="00F138C4" w:rsidP="007C66F6">
                    <w:pPr>
                      <w:rPr>
                        <w:color w:val="C00000"/>
                        <w:sz w:val="20"/>
                        <w:szCs w:val="20"/>
                      </w:rPr>
                    </w:pPr>
                    <w:r w:rsidRPr="00596010">
                      <w:rPr>
                        <w:color w:val="C00000"/>
                        <w:sz w:val="20"/>
                        <w:szCs w:val="20"/>
                      </w:rPr>
                      <w:t>Main menu</w:t>
                    </w:r>
                  </w:p>
                </w:txbxContent>
              </v:textbox>
            </v:shape>
            <v:shape id="_x0000_s1037" type="#_x0000_t32" style="position:absolute;left:4094;top:2029;width:0;height:204" o:connectortype="straight" strokecolor="#c00000" strokeweight="1pt"/>
          </v:group>
        </w:pict>
      </w:r>
      <w:r w:rsidR="007C66F6" w:rsidRPr="005A63BA">
        <w:rPr>
          <w:rFonts w:ascii="Segoe" w:hAnsi="Segoe"/>
          <w:noProof/>
        </w:rPr>
        <w:drawing>
          <wp:inline distT="0" distB="0" distL="0" distR="0">
            <wp:extent cx="4930007" cy="2852382"/>
            <wp:effectExtent l="19050" t="19050" r="22993" b="24168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6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007" cy="28523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F3" w:rsidRPr="005A63BA" w:rsidRDefault="00224CC2" w:rsidP="003F0FF3">
      <w:pPr>
        <w:pStyle w:val="Heading2"/>
        <w:rPr>
          <w:rFonts w:ascii="Segoe" w:hAnsi="Segoe"/>
        </w:rPr>
      </w:pPr>
      <w:r w:rsidRPr="005A63BA">
        <w:rPr>
          <w:rFonts w:ascii="Segoe" w:hAnsi="Segoe"/>
        </w:rPr>
        <w:t xml:space="preserve">More Efficient Publishing </w:t>
      </w:r>
      <w:r w:rsidR="00D0171C" w:rsidRPr="005A63BA">
        <w:rPr>
          <w:rFonts w:ascii="Segoe" w:hAnsi="Segoe"/>
        </w:rPr>
        <w:t>Model</w:t>
      </w:r>
    </w:p>
    <w:p w:rsidR="007A0D0E" w:rsidRPr="005A63BA" w:rsidRDefault="00596010">
      <w:pPr>
        <w:rPr>
          <w:rFonts w:ascii="Segoe" w:eastAsia="Times New Roman" w:hAnsi="Segoe" w:cs="Segoe UI"/>
          <w:b/>
          <w:bCs/>
          <w:color w:val="1F497D" w:themeColor="text2"/>
          <w:sz w:val="24"/>
          <w:szCs w:val="26"/>
        </w:rPr>
      </w:pPr>
      <w:r w:rsidRPr="005A63BA">
        <w:rPr>
          <w:rFonts w:ascii="Segoe" w:hAnsi="Segoe"/>
        </w:rPr>
        <w:t>To provide</w:t>
      </w:r>
      <w:r w:rsidR="0097207C" w:rsidRPr="005A63BA">
        <w:rPr>
          <w:rFonts w:ascii="Segoe" w:hAnsi="Segoe"/>
        </w:rPr>
        <w:t xml:space="preserve"> a content publishing model that content owners could </w:t>
      </w:r>
      <w:r w:rsidR="001D0448" w:rsidRPr="005A63BA">
        <w:rPr>
          <w:rFonts w:ascii="Segoe" w:hAnsi="Segoe"/>
        </w:rPr>
        <w:t>use</w:t>
      </w:r>
      <w:r w:rsidR="0097207C" w:rsidRPr="005A63BA">
        <w:rPr>
          <w:rFonts w:ascii="Segoe" w:hAnsi="Segoe"/>
        </w:rPr>
        <w:t xml:space="preserve"> without third-party or developer assistance</w:t>
      </w:r>
      <w:r w:rsidRPr="005A63BA">
        <w:rPr>
          <w:rFonts w:ascii="Segoe" w:hAnsi="Segoe"/>
        </w:rPr>
        <w:t xml:space="preserve">, </w:t>
      </w:r>
      <w:r w:rsidR="007901C9" w:rsidRPr="005A63BA">
        <w:rPr>
          <w:rFonts w:ascii="Segoe" w:hAnsi="Segoe"/>
        </w:rPr>
        <w:t xml:space="preserve">the team </w:t>
      </w:r>
      <w:r w:rsidRPr="005A63BA">
        <w:rPr>
          <w:rFonts w:ascii="Segoe" w:hAnsi="Segoe"/>
        </w:rPr>
        <w:t>implemented SharePoint and Silverlight</w:t>
      </w:r>
      <w:r w:rsidR="0098007C" w:rsidRPr="005A63BA">
        <w:rPr>
          <w:rFonts w:ascii="Segoe" w:hAnsi="Segoe"/>
        </w:rPr>
        <w:t xml:space="preserve"> </w:t>
      </w:r>
      <w:r w:rsidRPr="005A63BA">
        <w:rPr>
          <w:rFonts w:ascii="Segoe" w:hAnsi="Segoe"/>
        </w:rPr>
        <w:t xml:space="preserve">features and controls, </w:t>
      </w:r>
      <w:r w:rsidRPr="005A63BA">
        <w:rPr>
          <w:rFonts w:ascii="Segoe" w:hAnsi="Segoe"/>
        </w:rPr>
        <w:lastRenderedPageBreak/>
        <w:t xml:space="preserve">developed custom page layouts, and defined </w:t>
      </w:r>
      <w:r w:rsidR="006A6EEA" w:rsidRPr="005A63BA">
        <w:rPr>
          <w:rFonts w:ascii="Segoe" w:hAnsi="Segoe"/>
        </w:rPr>
        <w:t xml:space="preserve">dynamic </w:t>
      </w:r>
      <w:r w:rsidRPr="005A63BA">
        <w:rPr>
          <w:rFonts w:ascii="Segoe" w:hAnsi="Segoe"/>
        </w:rPr>
        <w:t xml:space="preserve">navigation controls that </w:t>
      </w:r>
      <w:r w:rsidR="006A6EEA" w:rsidRPr="005A63BA">
        <w:rPr>
          <w:rFonts w:ascii="Segoe" w:hAnsi="Segoe"/>
        </w:rPr>
        <w:t xml:space="preserve">display </w:t>
      </w:r>
      <w:r w:rsidRPr="005A63BA">
        <w:rPr>
          <w:rFonts w:ascii="Segoe" w:hAnsi="Segoe"/>
        </w:rPr>
        <w:t>update</w:t>
      </w:r>
      <w:r w:rsidR="006A6EEA" w:rsidRPr="005A63BA">
        <w:rPr>
          <w:rFonts w:ascii="Segoe" w:hAnsi="Segoe"/>
        </w:rPr>
        <w:t>d</w:t>
      </w:r>
      <w:r w:rsidRPr="005A63BA">
        <w:rPr>
          <w:rFonts w:ascii="Segoe" w:hAnsi="Segoe"/>
        </w:rPr>
        <w:t xml:space="preserve"> content</w:t>
      </w:r>
      <w:r w:rsidR="0097207C" w:rsidRPr="005A63BA">
        <w:rPr>
          <w:rFonts w:ascii="Segoe" w:hAnsi="Segoe"/>
        </w:rPr>
        <w:t>.</w:t>
      </w:r>
    </w:p>
    <w:p w:rsidR="001A13CB" w:rsidRPr="005A63BA" w:rsidRDefault="00224CC2" w:rsidP="003F0FF3">
      <w:pPr>
        <w:pStyle w:val="Heading3"/>
        <w:rPr>
          <w:rFonts w:ascii="Segoe" w:hAnsi="Segoe"/>
        </w:rPr>
      </w:pPr>
      <w:r w:rsidRPr="005A63BA">
        <w:rPr>
          <w:rFonts w:ascii="Segoe" w:hAnsi="Segoe"/>
        </w:rPr>
        <w:t>Content Owners Manage Content</w:t>
      </w:r>
    </w:p>
    <w:p w:rsidR="001A13CB" w:rsidRPr="005A63BA" w:rsidRDefault="001A13CB" w:rsidP="0097207C">
      <w:pPr>
        <w:rPr>
          <w:rFonts w:ascii="Segoe" w:hAnsi="Segoe"/>
        </w:rPr>
      </w:pPr>
      <w:r w:rsidRPr="005A63BA">
        <w:rPr>
          <w:rFonts w:ascii="Segoe" w:hAnsi="Segoe"/>
        </w:rPr>
        <w:t>The process Microsoft use</w:t>
      </w:r>
      <w:r w:rsidR="003F0FF3" w:rsidRPr="005A63BA">
        <w:rPr>
          <w:rFonts w:ascii="Segoe" w:hAnsi="Segoe"/>
        </w:rPr>
        <w:t>d</w:t>
      </w:r>
      <w:r w:rsidRPr="005A63BA">
        <w:rPr>
          <w:rFonts w:ascii="Segoe" w:hAnsi="Segoe"/>
        </w:rPr>
        <w:t xml:space="preserve"> to update content in the </w:t>
      </w:r>
      <w:r w:rsidR="00C116EE" w:rsidRPr="005A63BA">
        <w:rPr>
          <w:rFonts w:ascii="Segoe" w:hAnsi="Segoe"/>
        </w:rPr>
        <w:t xml:space="preserve">previous </w:t>
      </w:r>
      <w:r w:rsidR="0097207C" w:rsidRPr="005A63BA">
        <w:rPr>
          <w:rFonts w:ascii="Segoe" w:hAnsi="Segoe"/>
        </w:rPr>
        <w:t>W</w:t>
      </w:r>
      <w:r w:rsidRPr="005A63BA">
        <w:rPr>
          <w:rFonts w:ascii="Segoe" w:hAnsi="Segoe"/>
        </w:rPr>
        <w:t>eb site include</w:t>
      </w:r>
      <w:r w:rsidR="003F0FF3" w:rsidRPr="005A63BA">
        <w:rPr>
          <w:rFonts w:ascii="Segoe" w:hAnsi="Segoe"/>
        </w:rPr>
        <w:t>d</w:t>
      </w:r>
      <w:r w:rsidRPr="005A63BA">
        <w:rPr>
          <w:rFonts w:ascii="Segoe" w:hAnsi="Segoe"/>
        </w:rPr>
        <w:t xml:space="preserve"> authoring content, submitting the content for approval, </w:t>
      </w:r>
      <w:r w:rsidR="0097207C" w:rsidRPr="005A63BA">
        <w:rPr>
          <w:rFonts w:ascii="Segoe" w:hAnsi="Segoe"/>
        </w:rPr>
        <w:t xml:space="preserve">and </w:t>
      </w:r>
      <w:r w:rsidRPr="005A63BA">
        <w:rPr>
          <w:rFonts w:ascii="Segoe" w:hAnsi="Segoe"/>
        </w:rPr>
        <w:t>then working with a third</w:t>
      </w:r>
      <w:r w:rsidR="0097207C" w:rsidRPr="005A63BA">
        <w:rPr>
          <w:rFonts w:ascii="Segoe" w:hAnsi="Segoe"/>
        </w:rPr>
        <w:t>-</w:t>
      </w:r>
      <w:r w:rsidRPr="005A63BA">
        <w:rPr>
          <w:rFonts w:ascii="Segoe" w:hAnsi="Segoe"/>
        </w:rPr>
        <w:t xml:space="preserve">party vendor to incorporate the content into the </w:t>
      </w:r>
      <w:r w:rsidR="0097207C" w:rsidRPr="005A63BA">
        <w:rPr>
          <w:rFonts w:ascii="Segoe" w:hAnsi="Segoe"/>
        </w:rPr>
        <w:t>W</w:t>
      </w:r>
      <w:r w:rsidRPr="005A63BA">
        <w:rPr>
          <w:rFonts w:ascii="Segoe" w:hAnsi="Segoe"/>
        </w:rPr>
        <w:t>eb site. This time</w:t>
      </w:r>
      <w:r w:rsidR="0097207C" w:rsidRPr="005A63BA">
        <w:rPr>
          <w:rFonts w:ascii="Segoe" w:hAnsi="Segoe"/>
        </w:rPr>
        <w:t>-</w:t>
      </w:r>
      <w:r w:rsidRPr="005A63BA">
        <w:rPr>
          <w:rFonts w:ascii="Segoe" w:hAnsi="Segoe"/>
        </w:rPr>
        <w:t>consuming process ma</w:t>
      </w:r>
      <w:r w:rsidR="003F0FF3" w:rsidRPr="005A63BA">
        <w:rPr>
          <w:rFonts w:ascii="Segoe" w:hAnsi="Segoe"/>
        </w:rPr>
        <w:t>de</w:t>
      </w:r>
      <w:r w:rsidRPr="005A63BA">
        <w:rPr>
          <w:rFonts w:ascii="Segoe" w:hAnsi="Segoe"/>
        </w:rPr>
        <w:t xml:space="preserve"> it hard to k</w:t>
      </w:r>
      <w:r w:rsidR="003F0FF3" w:rsidRPr="005A63BA">
        <w:rPr>
          <w:rFonts w:ascii="Segoe" w:hAnsi="Segoe"/>
        </w:rPr>
        <w:t xml:space="preserve">eep content </w:t>
      </w:r>
      <w:r w:rsidRPr="005A63BA">
        <w:rPr>
          <w:rFonts w:ascii="Segoe" w:hAnsi="Segoe"/>
        </w:rPr>
        <w:t>up</w:t>
      </w:r>
      <w:r w:rsidR="00694171">
        <w:rPr>
          <w:rFonts w:ascii="Segoe" w:hAnsi="Segoe"/>
        </w:rPr>
        <w:t>-</w:t>
      </w:r>
      <w:r w:rsidRPr="005A63BA">
        <w:rPr>
          <w:rFonts w:ascii="Segoe" w:hAnsi="Segoe"/>
        </w:rPr>
        <w:t>to</w:t>
      </w:r>
      <w:r w:rsidR="00694171">
        <w:rPr>
          <w:rFonts w:ascii="Segoe" w:hAnsi="Segoe"/>
        </w:rPr>
        <w:t>-</w:t>
      </w:r>
      <w:r w:rsidRPr="005A63BA">
        <w:rPr>
          <w:rFonts w:ascii="Segoe" w:hAnsi="Segoe"/>
        </w:rPr>
        <w:t xml:space="preserve">date and </w:t>
      </w:r>
      <w:r w:rsidR="0097207C" w:rsidRPr="005A63BA">
        <w:rPr>
          <w:rFonts w:ascii="Segoe" w:hAnsi="Segoe"/>
        </w:rPr>
        <w:t xml:space="preserve">it </w:t>
      </w:r>
      <w:r w:rsidR="003F0FF3" w:rsidRPr="005A63BA">
        <w:rPr>
          <w:rFonts w:ascii="Segoe" w:hAnsi="Segoe"/>
        </w:rPr>
        <w:t>wa</w:t>
      </w:r>
      <w:r w:rsidRPr="005A63BA">
        <w:rPr>
          <w:rFonts w:ascii="Segoe" w:hAnsi="Segoe"/>
        </w:rPr>
        <w:t>s not cost</w:t>
      </w:r>
      <w:r w:rsidR="00C116EE" w:rsidRPr="005A63BA">
        <w:rPr>
          <w:rFonts w:ascii="Segoe" w:hAnsi="Segoe"/>
        </w:rPr>
        <w:t xml:space="preserve"> </w:t>
      </w:r>
      <w:r w:rsidRPr="005A63BA">
        <w:rPr>
          <w:rFonts w:ascii="Segoe" w:hAnsi="Segoe"/>
        </w:rPr>
        <w:t>effective.</w:t>
      </w:r>
    </w:p>
    <w:p w:rsidR="001A13CB" w:rsidRPr="005A63BA" w:rsidRDefault="001A13CB" w:rsidP="001A13CB">
      <w:pPr>
        <w:rPr>
          <w:rFonts w:ascii="Segoe" w:hAnsi="Segoe"/>
        </w:rPr>
      </w:pPr>
      <w:r w:rsidRPr="005A63BA">
        <w:rPr>
          <w:rFonts w:ascii="Segoe" w:hAnsi="Segoe"/>
        </w:rPr>
        <w:t>The new publishing process</w:t>
      </w:r>
      <w:r w:rsidR="0097207C" w:rsidRPr="005A63BA">
        <w:rPr>
          <w:rFonts w:ascii="Segoe" w:hAnsi="Segoe"/>
        </w:rPr>
        <w:t>,</w:t>
      </w:r>
      <w:r w:rsidRPr="005A63BA">
        <w:rPr>
          <w:rFonts w:ascii="Segoe" w:hAnsi="Segoe"/>
        </w:rPr>
        <w:t xml:space="preserve"> </w:t>
      </w:r>
      <w:r w:rsidR="0097207C" w:rsidRPr="005A63BA">
        <w:rPr>
          <w:rFonts w:ascii="Segoe" w:hAnsi="Segoe"/>
        </w:rPr>
        <w:t>based on</w:t>
      </w:r>
      <w:r w:rsidRPr="005A63BA">
        <w:rPr>
          <w:rFonts w:ascii="Segoe" w:hAnsi="Segoe"/>
        </w:rPr>
        <w:t xml:space="preserve"> O</w:t>
      </w:r>
      <w:r w:rsidR="0097207C" w:rsidRPr="005A63BA">
        <w:rPr>
          <w:rFonts w:ascii="Segoe" w:hAnsi="Segoe"/>
        </w:rPr>
        <w:t xml:space="preserve">ffice </w:t>
      </w:r>
      <w:r w:rsidRPr="005A63BA">
        <w:rPr>
          <w:rFonts w:ascii="Segoe" w:hAnsi="Segoe"/>
        </w:rPr>
        <w:t>S</w:t>
      </w:r>
      <w:r w:rsidR="0097207C" w:rsidRPr="005A63BA">
        <w:rPr>
          <w:rFonts w:ascii="Segoe" w:hAnsi="Segoe"/>
        </w:rPr>
        <w:t xml:space="preserve">harePoint </w:t>
      </w:r>
      <w:r w:rsidRPr="005A63BA">
        <w:rPr>
          <w:rFonts w:ascii="Segoe" w:hAnsi="Segoe"/>
        </w:rPr>
        <w:t>S</w:t>
      </w:r>
      <w:r w:rsidR="0097207C" w:rsidRPr="005A63BA">
        <w:rPr>
          <w:rFonts w:ascii="Segoe" w:hAnsi="Segoe"/>
        </w:rPr>
        <w:t>erver</w:t>
      </w:r>
      <w:r w:rsidRPr="005A63BA">
        <w:rPr>
          <w:rFonts w:ascii="Segoe" w:hAnsi="Segoe"/>
        </w:rPr>
        <w:t xml:space="preserve"> 2007</w:t>
      </w:r>
      <w:r w:rsidR="0097207C" w:rsidRPr="005A63BA">
        <w:rPr>
          <w:rFonts w:ascii="Segoe" w:hAnsi="Segoe"/>
        </w:rPr>
        <w:t>,</w:t>
      </w:r>
      <w:r w:rsidRPr="005A63BA">
        <w:rPr>
          <w:rFonts w:ascii="Segoe" w:hAnsi="Segoe"/>
        </w:rPr>
        <w:t xml:space="preserve"> enable</w:t>
      </w:r>
      <w:r w:rsidR="0097207C" w:rsidRPr="005A63BA">
        <w:rPr>
          <w:rFonts w:ascii="Segoe" w:hAnsi="Segoe"/>
        </w:rPr>
        <w:t>s</w:t>
      </w:r>
      <w:r w:rsidRPr="005A63BA">
        <w:rPr>
          <w:rFonts w:ascii="Segoe" w:hAnsi="Segoe"/>
        </w:rPr>
        <w:t xml:space="preserve"> </w:t>
      </w:r>
      <w:r w:rsidR="003F0FF3" w:rsidRPr="005A63BA">
        <w:rPr>
          <w:rFonts w:ascii="Segoe" w:hAnsi="Segoe"/>
        </w:rPr>
        <w:t>content authors</w:t>
      </w:r>
      <w:r w:rsidRPr="005A63BA">
        <w:rPr>
          <w:rFonts w:ascii="Segoe" w:hAnsi="Segoe"/>
        </w:rPr>
        <w:t xml:space="preserve"> to author, </w:t>
      </w:r>
      <w:r w:rsidR="00C116EE" w:rsidRPr="005A63BA">
        <w:rPr>
          <w:rFonts w:ascii="Segoe" w:hAnsi="Segoe"/>
        </w:rPr>
        <w:t xml:space="preserve">get </w:t>
      </w:r>
      <w:r w:rsidRPr="005A63BA">
        <w:rPr>
          <w:rFonts w:ascii="Segoe" w:hAnsi="Segoe"/>
        </w:rPr>
        <w:t>approv</w:t>
      </w:r>
      <w:r w:rsidR="00C116EE" w:rsidRPr="005A63BA">
        <w:rPr>
          <w:rFonts w:ascii="Segoe" w:hAnsi="Segoe"/>
        </w:rPr>
        <w:t>al</w:t>
      </w:r>
      <w:r w:rsidRPr="005A63BA">
        <w:rPr>
          <w:rFonts w:ascii="Segoe" w:hAnsi="Segoe"/>
        </w:rPr>
        <w:t xml:space="preserve">, and publish content to the </w:t>
      </w:r>
      <w:r w:rsidR="0097207C" w:rsidRPr="005A63BA">
        <w:rPr>
          <w:rFonts w:ascii="Segoe" w:hAnsi="Segoe"/>
        </w:rPr>
        <w:t>rebuilt W</w:t>
      </w:r>
      <w:r w:rsidRPr="005A63BA">
        <w:rPr>
          <w:rFonts w:ascii="Segoe" w:hAnsi="Segoe"/>
        </w:rPr>
        <w:t xml:space="preserve">eb site within a </w:t>
      </w:r>
      <w:r w:rsidR="0097207C" w:rsidRPr="005A63BA">
        <w:rPr>
          <w:rFonts w:ascii="Segoe" w:hAnsi="Segoe"/>
        </w:rPr>
        <w:t>W</w:t>
      </w:r>
      <w:r w:rsidRPr="005A63BA">
        <w:rPr>
          <w:rFonts w:ascii="Segoe" w:hAnsi="Segoe"/>
        </w:rPr>
        <w:t xml:space="preserve">eb browser, </w:t>
      </w:r>
      <w:r w:rsidR="0097207C" w:rsidRPr="005A63BA">
        <w:rPr>
          <w:rFonts w:ascii="Segoe" w:hAnsi="Segoe"/>
        </w:rPr>
        <w:t xml:space="preserve">which </w:t>
      </w:r>
      <w:r w:rsidRPr="005A63BA">
        <w:rPr>
          <w:rFonts w:ascii="Segoe" w:hAnsi="Segoe"/>
        </w:rPr>
        <w:t>eliminat</w:t>
      </w:r>
      <w:r w:rsidR="0097207C" w:rsidRPr="005A63BA">
        <w:rPr>
          <w:rFonts w:ascii="Segoe" w:hAnsi="Segoe"/>
        </w:rPr>
        <w:t>es</w:t>
      </w:r>
      <w:r w:rsidRPr="005A63BA">
        <w:rPr>
          <w:rFonts w:ascii="Segoe" w:hAnsi="Segoe"/>
        </w:rPr>
        <w:t xml:space="preserve"> the need for third</w:t>
      </w:r>
      <w:r w:rsidR="0097207C" w:rsidRPr="005A63BA">
        <w:rPr>
          <w:rFonts w:ascii="Segoe" w:hAnsi="Segoe"/>
        </w:rPr>
        <w:t>-</w:t>
      </w:r>
      <w:r w:rsidRPr="005A63BA">
        <w:rPr>
          <w:rFonts w:ascii="Segoe" w:hAnsi="Segoe"/>
        </w:rPr>
        <w:t xml:space="preserve">party assistance or </w:t>
      </w:r>
      <w:r w:rsidR="0097207C" w:rsidRPr="005A63BA">
        <w:rPr>
          <w:rFonts w:ascii="Segoe" w:hAnsi="Segoe"/>
        </w:rPr>
        <w:t>technical skills</w:t>
      </w:r>
      <w:r w:rsidR="0097207C" w:rsidRPr="005A63BA" w:rsidDel="0097207C">
        <w:rPr>
          <w:rFonts w:ascii="Segoe" w:hAnsi="Segoe"/>
        </w:rPr>
        <w:t xml:space="preserve"> </w:t>
      </w:r>
      <w:r w:rsidR="0097207C" w:rsidRPr="005A63BA">
        <w:rPr>
          <w:rFonts w:ascii="Segoe" w:hAnsi="Segoe"/>
        </w:rPr>
        <w:t>in W</w:t>
      </w:r>
      <w:r w:rsidRPr="005A63BA">
        <w:rPr>
          <w:rFonts w:ascii="Segoe" w:hAnsi="Segoe"/>
        </w:rPr>
        <w:t>eb site development.</w:t>
      </w:r>
    </w:p>
    <w:p w:rsidR="001A13CB" w:rsidRPr="005A63BA" w:rsidRDefault="001A13CB" w:rsidP="001A13CB">
      <w:pPr>
        <w:rPr>
          <w:rFonts w:ascii="Segoe" w:hAnsi="Segoe"/>
        </w:rPr>
      </w:pPr>
      <w:r w:rsidRPr="005A63BA">
        <w:rPr>
          <w:rFonts w:ascii="Segoe" w:hAnsi="Segoe"/>
        </w:rPr>
        <w:t xml:space="preserve">The following </w:t>
      </w:r>
      <w:r w:rsidR="0097207C" w:rsidRPr="005A63BA">
        <w:rPr>
          <w:rFonts w:ascii="Segoe" w:hAnsi="Segoe"/>
        </w:rPr>
        <w:t xml:space="preserve">figure </w:t>
      </w:r>
      <w:r w:rsidRPr="005A63BA">
        <w:rPr>
          <w:rFonts w:ascii="Segoe" w:hAnsi="Segoe"/>
        </w:rPr>
        <w:t>illustrates the new publishing process.</w:t>
      </w:r>
    </w:p>
    <w:p w:rsidR="001A13CB" w:rsidRPr="005A63BA" w:rsidRDefault="00596010" w:rsidP="001A13CB">
      <w:pPr>
        <w:pStyle w:val="Caption"/>
      </w:pPr>
      <w:r w:rsidRPr="005A63BA">
        <w:object w:dxaOrig="10086" w:dyaOrig="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82.5pt" o:ole="">
            <v:imagedata r:id="rId10" o:title=""/>
          </v:shape>
          <o:OLEObject Type="Embed" ProgID="Visio.Drawing.11" ShapeID="_x0000_i1025" DrawAspect="Content" ObjectID="_1309333264" r:id="rId11"/>
        </w:object>
      </w:r>
    </w:p>
    <w:p w:rsidR="001A13CB" w:rsidRPr="005A63BA" w:rsidRDefault="0097207C" w:rsidP="003F0FF3">
      <w:pPr>
        <w:pStyle w:val="Heading3"/>
        <w:rPr>
          <w:rFonts w:ascii="Segoe" w:hAnsi="Segoe"/>
        </w:rPr>
      </w:pPr>
      <w:r w:rsidRPr="005A63BA">
        <w:rPr>
          <w:rFonts w:ascii="Segoe" w:hAnsi="Segoe"/>
        </w:rPr>
        <w:t>Single Source, Multiple Instances</w:t>
      </w:r>
    </w:p>
    <w:p w:rsidR="00417A35" w:rsidRPr="005A63BA" w:rsidRDefault="0098007C" w:rsidP="0097207C">
      <w:pPr>
        <w:rPr>
          <w:rFonts w:ascii="Segoe" w:hAnsi="Segoe"/>
        </w:rPr>
      </w:pPr>
      <w:r w:rsidRPr="005A63BA">
        <w:rPr>
          <w:rFonts w:ascii="Segoe" w:hAnsi="Segoe"/>
        </w:rPr>
        <w:t>Previous</w:t>
      </w:r>
      <w:r w:rsidR="0097207C" w:rsidRPr="005A63BA">
        <w:rPr>
          <w:rFonts w:ascii="Segoe" w:hAnsi="Segoe"/>
        </w:rPr>
        <w:t>ly</w:t>
      </w:r>
      <w:r w:rsidR="00417A35" w:rsidRPr="005A63BA">
        <w:rPr>
          <w:rFonts w:ascii="Segoe" w:hAnsi="Segoe"/>
        </w:rPr>
        <w:t xml:space="preserve">, identical content </w:t>
      </w:r>
      <w:r w:rsidR="0097207C" w:rsidRPr="005A63BA">
        <w:rPr>
          <w:rFonts w:ascii="Segoe" w:hAnsi="Segoe"/>
        </w:rPr>
        <w:t>resided</w:t>
      </w:r>
      <w:r w:rsidR="00417A35" w:rsidRPr="005A63BA">
        <w:rPr>
          <w:rFonts w:ascii="Segoe" w:hAnsi="Segoe"/>
        </w:rPr>
        <w:t xml:space="preserve"> on several different pages in the site</w:t>
      </w:r>
      <w:r w:rsidR="00CB3461">
        <w:rPr>
          <w:rFonts w:ascii="Segoe" w:hAnsi="Segoe"/>
        </w:rPr>
        <w:t>,</w:t>
      </w:r>
      <w:r w:rsidR="0097207C" w:rsidRPr="005A63BA">
        <w:rPr>
          <w:rFonts w:ascii="Segoe" w:hAnsi="Segoe"/>
        </w:rPr>
        <w:t xml:space="preserve"> so authors had to update it at each location</w:t>
      </w:r>
      <w:r w:rsidR="00417A35" w:rsidRPr="005A63BA">
        <w:rPr>
          <w:rFonts w:ascii="Segoe" w:hAnsi="Segoe"/>
        </w:rPr>
        <w:t xml:space="preserve">. </w:t>
      </w:r>
      <w:r w:rsidR="0097207C" w:rsidRPr="005A63BA">
        <w:rPr>
          <w:rFonts w:ascii="Segoe" w:hAnsi="Segoe"/>
        </w:rPr>
        <w:t>In the rebuilt site</w:t>
      </w:r>
      <w:r w:rsidR="00DF59B3" w:rsidRPr="005A63BA">
        <w:rPr>
          <w:rFonts w:ascii="Segoe" w:hAnsi="Segoe"/>
        </w:rPr>
        <w:t>,</w:t>
      </w:r>
      <w:r w:rsidR="0097207C" w:rsidRPr="005A63BA">
        <w:rPr>
          <w:rFonts w:ascii="Segoe" w:hAnsi="Segoe"/>
        </w:rPr>
        <w:t xml:space="preserve"> </w:t>
      </w:r>
      <w:r w:rsidR="00417A35" w:rsidRPr="005A63BA">
        <w:rPr>
          <w:rFonts w:ascii="Segoe" w:hAnsi="Segoe"/>
        </w:rPr>
        <w:t xml:space="preserve">content authors </w:t>
      </w:r>
      <w:r w:rsidR="0097207C" w:rsidRPr="005A63BA">
        <w:rPr>
          <w:rFonts w:ascii="Segoe" w:hAnsi="Segoe"/>
        </w:rPr>
        <w:t xml:space="preserve">can </w:t>
      </w:r>
      <w:r w:rsidR="00417A35" w:rsidRPr="005A63BA">
        <w:rPr>
          <w:rFonts w:ascii="Segoe" w:hAnsi="Segoe"/>
        </w:rPr>
        <w:t xml:space="preserve">update </w:t>
      </w:r>
      <w:r w:rsidR="0097207C" w:rsidRPr="005A63BA">
        <w:rPr>
          <w:rFonts w:ascii="Segoe" w:hAnsi="Segoe"/>
        </w:rPr>
        <w:t xml:space="preserve">a single instance of </w:t>
      </w:r>
      <w:r w:rsidR="00417A35" w:rsidRPr="005A63BA">
        <w:rPr>
          <w:rFonts w:ascii="Segoe" w:hAnsi="Segoe"/>
        </w:rPr>
        <w:t xml:space="preserve">content </w:t>
      </w:r>
      <w:r w:rsidR="0097207C" w:rsidRPr="005A63BA">
        <w:rPr>
          <w:rFonts w:ascii="Segoe" w:hAnsi="Segoe"/>
        </w:rPr>
        <w:t xml:space="preserve">by using a SharePoint list for the content source and </w:t>
      </w:r>
      <w:r w:rsidR="00CC79A8" w:rsidRPr="005A63BA">
        <w:rPr>
          <w:rFonts w:ascii="Segoe" w:hAnsi="Segoe"/>
        </w:rPr>
        <w:t xml:space="preserve">display the content in several locations by using </w:t>
      </w:r>
      <w:r w:rsidR="0097207C" w:rsidRPr="005A63BA">
        <w:rPr>
          <w:rFonts w:ascii="Segoe" w:hAnsi="Segoe"/>
        </w:rPr>
        <w:t xml:space="preserve">content query Web </w:t>
      </w:r>
      <w:r w:rsidR="007429E3" w:rsidRPr="005A63BA">
        <w:rPr>
          <w:rFonts w:ascii="Segoe" w:hAnsi="Segoe"/>
        </w:rPr>
        <w:t>P</w:t>
      </w:r>
      <w:r w:rsidR="0097207C" w:rsidRPr="005A63BA">
        <w:rPr>
          <w:rFonts w:ascii="Segoe" w:hAnsi="Segoe"/>
        </w:rPr>
        <w:t>arts</w:t>
      </w:r>
      <w:r w:rsidR="00417A35" w:rsidRPr="005A63BA">
        <w:rPr>
          <w:rFonts w:ascii="Segoe" w:hAnsi="Segoe"/>
        </w:rPr>
        <w:t xml:space="preserve">. The case studies in the </w:t>
      </w:r>
      <w:r w:rsidR="00C116EE" w:rsidRPr="005A63BA">
        <w:rPr>
          <w:rFonts w:ascii="Segoe" w:hAnsi="Segoe"/>
        </w:rPr>
        <w:t xml:space="preserve">new </w:t>
      </w:r>
      <w:r w:rsidR="00417A35" w:rsidRPr="005A63BA">
        <w:rPr>
          <w:rFonts w:ascii="Segoe" w:hAnsi="Segoe"/>
        </w:rPr>
        <w:t>site are excellent example</w:t>
      </w:r>
      <w:r w:rsidR="005C2848" w:rsidRPr="005A63BA">
        <w:rPr>
          <w:rFonts w:ascii="Segoe" w:hAnsi="Segoe"/>
        </w:rPr>
        <w:t>s</w:t>
      </w:r>
      <w:r w:rsidR="00417A35" w:rsidRPr="005A63BA">
        <w:rPr>
          <w:rFonts w:ascii="Segoe" w:hAnsi="Segoe"/>
        </w:rPr>
        <w:t xml:space="preserve"> of this functionality. On the case studies page</w:t>
      </w:r>
      <w:r w:rsidR="0097207C" w:rsidRPr="005A63BA">
        <w:rPr>
          <w:rFonts w:ascii="Segoe" w:hAnsi="Segoe"/>
        </w:rPr>
        <w:t>,</w:t>
      </w:r>
      <w:r w:rsidR="00417A35" w:rsidRPr="005A63BA">
        <w:rPr>
          <w:rFonts w:ascii="Segoe" w:hAnsi="Segoe"/>
        </w:rPr>
        <w:t xml:space="preserve"> a </w:t>
      </w:r>
      <w:r w:rsidR="0097207C" w:rsidRPr="005A63BA">
        <w:rPr>
          <w:rFonts w:ascii="Segoe" w:hAnsi="Segoe"/>
        </w:rPr>
        <w:t xml:space="preserve">content query Web </w:t>
      </w:r>
      <w:r w:rsidR="007429E3" w:rsidRPr="005A63BA">
        <w:rPr>
          <w:rFonts w:ascii="Segoe" w:hAnsi="Segoe"/>
        </w:rPr>
        <w:t>P</w:t>
      </w:r>
      <w:r w:rsidR="0097207C" w:rsidRPr="005A63BA">
        <w:rPr>
          <w:rFonts w:ascii="Segoe" w:hAnsi="Segoe"/>
        </w:rPr>
        <w:t xml:space="preserve">art </w:t>
      </w:r>
      <w:r w:rsidR="00417A35" w:rsidRPr="005A63BA">
        <w:rPr>
          <w:rFonts w:ascii="Segoe" w:hAnsi="Segoe"/>
        </w:rPr>
        <w:t>display</w:t>
      </w:r>
      <w:r w:rsidR="00C116EE" w:rsidRPr="005A63BA">
        <w:rPr>
          <w:rFonts w:ascii="Segoe" w:hAnsi="Segoe"/>
        </w:rPr>
        <w:t>s</w:t>
      </w:r>
      <w:r w:rsidR="00417A35" w:rsidRPr="005A63BA">
        <w:rPr>
          <w:rFonts w:ascii="Segoe" w:hAnsi="Segoe"/>
        </w:rPr>
        <w:t xml:space="preserve"> </w:t>
      </w:r>
      <w:r w:rsidR="0097207C" w:rsidRPr="005A63BA">
        <w:rPr>
          <w:rFonts w:ascii="Segoe" w:hAnsi="Segoe"/>
        </w:rPr>
        <w:t>a collection of</w:t>
      </w:r>
      <w:r w:rsidR="00417A35" w:rsidRPr="005A63BA">
        <w:rPr>
          <w:rFonts w:ascii="Segoe" w:hAnsi="Segoe"/>
        </w:rPr>
        <w:t xml:space="preserve"> case studies, while </w:t>
      </w:r>
      <w:r w:rsidR="0097207C" w:rsidRPr="005A63BA">
        <w:rPr>
          <w:rFonts w:ascii="Segoe" w:hAnsi="Segoe"/>
        </w:rPr>
        <w:t xml:space="preserve">on other pages in the site </w:t>
      </w:r>
      <w:r w:rsidR="00417A35" w:rsidRPr="005A63BA">
        <w:rPr>
          <w:rFonts w:ascii="Segoe" w:hAnsi="Segoe"/>
        </w:rPr>
        <w:t xml:space="preserve">the case studies </w:t>
      </w:r>
      <w:r w:rsidR="007429E3" w:rsidRPr="005A63BA">
        <w:rPr>
          <w:rFonts w:ascii="Segoe" w:hAnsi="Segoe"/>
        </w:rPr>
        <w:t>are</w:t>
      </w:r>
      <w:r w:rsidR="00417A35" w:rsidRPr="005A63BA">
        <w:rPr>
          <w:rFonts w:ascii="Segoe" w:hAnsi="Segoe"/>
        </w:rPr>
        <w:t xml:space="preserve"> filtered by product capability. </w:t>
      </w:r>
      <w:r w:rsidR="0097207C" w:rsidRPr="005A63BA">
        <w:rPr>
          <w:rFonts w:ascii="Segoe" w:hAnsi="Segoe"/>
        </w:rPr>
        <w:t>Similar examples</w:t>
      </w:r>
      <w:r w:rsidR="00417A35" w:rsidRPr="005A63BA">
        <w:rPr>
          <w:rFonts w:ascii="Segoe" w:hAnsi="Segoe"/>
        </w:rPr>
        <w:t xml:space="preserve"> include</w:t>
      </w:r>
      <w:r w:rsidR="0097207C" w:rsidRPr="005A63BA">
        <w:rPr>
          <w:rFonts w:ascii="Segoe" w:hAnsi="Segoe"/>
        </w:rPr>
        <w:t xml:space="preserve"> content for</w:t>
      </w:r>
      <w:r w:rsidR="00417A35" w:rsidRPr="005A63BA">
        <w:rPr>
          <w:rFonts w:ascii="Segoe" w:hAnsi="Segoe"/>
        </w:rPr>
        <w:t xml:space="preserve"> Books, News and Reviews, Events, Webcasts, Templates, Demos, Virtual Labs, White Papers, Developer Resources, and Deployment Planning Services FAQs.</w:t>
      </w:r>
    </w:p>
    <w:p w:rsidR="00ED523A" w:rsidRPr="005A63BA" w:rsidRDefault="0024769E" w:rsidP="0097207C">
      <w:pPr>
        <w:rPr>
          <w:rFonts w:ascii="Segoe" w:hAnsi="Segoe"/>
        </w:rPr>
      </w:pPr>
      <w:r w:rsidRPr="005A63BA">
        <w:rPr>
          <w:rFonts w:ascii="Segoe" w:hAnsi="Segoe"/>
          <w:noProof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2100333</wp:posOffset>
            </wp:positionH>
            <wp:positionV relativeFrom="paragraph">
              <wp:posOffset>280253</wp:posOffset>
            </wp:positionV>
            <wp:extent cx="3167703" cy="2518012"/>
            <wp:effectExtent l="19050" t="19050" r="13647" b="15638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703" cy="25180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23A" w:rsidRPr="005A63BA">
        <w:rPr>
          <w:rFonts w:ascii="Segoe" w:hAnsi="Segoe"/>
          <w:noProof/>
        </w:rPr>
        <w:drawing>
          <wp:inline distT="0" distB="0" distL="0" distR="0">
            <wp:extent cx="4213384" cy="2481739"/>
            <wp:effectExtent l="19050" t="19050" r="15716" b="13811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384" cy="24817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07C" w:rsidRPr="005A63BA" w:rsidRDefault="0098007C" w:rsidP="0097207C">
      <w:pPr>
        <w:rPr>
          <w:rFonts w:ascii="Segoe" w:hAnsi="Segoe"/>
        </w:rPr>
      </w:pPr>
    </w:p>
    <w:p w:rsidR="00417A35" w:rsidRPr="005A63BA" w:rsidRDefault="00224CC2" w:rsidP="003F0FF3">
      <w:pPr>
        <w:pStyle w:val="Heading3"/>
        <w:rPr>
          <w:rFonts w:ascii="Segoe" w:hAnsi="Segoe"/>
        </w:rPr>
      </w:pPr>
      <w:r w:rsidRPr="005A63BA">
        <w:rPr>
          <w:rFonts w:ascii="Segoe" w:hAnsi="Segoe"/>
        </w:rPr>
        <w:t>S</w:t>
      </w:r>
      <w:r w:rsidR="00ED523A" w:rsidRPr="005A63BA">
        <w:rPr>
          <w:rFonts w:ascii="Segoe" w:hAnsi="Segoe"/>
        </w:rPr>
        <w:t>ite</w:t>
      </w:r>
      <w:r w:rsidRPr="005A63BA">
        <w:rPr>
          <w:rFonts w:ascii="Segoe" w:hAnsi="Segoe"/>
        </w:rPr>
        <w:t xml:space="preserve"> Design</w:t>
      </w:r>
      <w:r w:rsidR="00ED523A" w:rsidRPr="005A63BA">
        <w:rPr>
          <w:rFonts w:ascii="Segoe" w:hAnsi="Segoe"/>
        </w:rPr>
        <w:t xml:space="preserve"> Managed Separately from Content</w:t>
      </w:r>
    </w:p>
    <w:p w:rsidR="00417A35" w:rsidRPr="005A63BA" w:rsidRDefault="00417A35" w:rsidP="0097207C">
      <w:pPr>
        <w:rPr>
          <w:rFonts w:ascii="Segoe" w:hAnsi="Segoe"/>
        </w:rPr>
      </w:pPr>
      <w:r w:rsidRPr="005A63BA">
        <w:rPr>
          <w:rFonts w:ascii="Segoe" w:hAnsi="Segoe"/>
        </w:rPr>
        <w:t xml:space="preserve">Much of the content in the </w:t>
      </w:r>
      <w:r w:rsidR="0097207C" w:rsidRPr="005A63BA">
        <w:rPr>
          <w:rFonts w:ascii="Segoe" w:hAnsi="Segoe"/>
        </w:rPr>
        <w:t xml:space="preserve">rebuilt </w:t>
      </w:r>
      <w:r w:rsidRPr="005A63BA">
        <w:rPr>
          <w:rFonts w:ascii="Segoe" w:hAnsi="Segoe"/>
        </w:rPr>
        <w:t xml:space="preserve">site is stored in pages </w:t>
      </w:r>
      <w:r w:rsidR="0097207C" w:rsidRPr="005A63BA">
        <w:rPr>
          <w:rFonts w:ascii="Segoe" w:hAnsi="Segoe"/>
        </w:rPr>
        <w:t xml:space="preserve">that </w:t>
      </w:r>
      <w:r w:rsidRPr="005A63BA">
        <w:rPr>
          <w:rFonts w:ascii="Segoe" w:hAnsi="Segoe"/>
        </w:rPr>
        <w:t xml:space="preserve">use custom page layouts and field controls to define </w:t>
      </w:r>
      <w:r w:rsidR="0097207C" w:rsidRPr="005A63BA">
        <w:rPr>
          <w:rFonts w:ascii="Segoe" w:hAnsi="Segoe"/>
        </w:rPr>
        <w:t xml:space="preserve">exactly </w:t>
      </w:r>
      <w:r w:rsidRPr="005A63BA">
        <w:rPr>
          <w:rFonts w:ascii="Segoe" w:hAnsi="Segoe"/>
        </w:rPr>
        <w:t xml:space="preserve">how the information is displayed. </w:t>
      </w:r>
      <w:r w:rsidR="00B3774E" w:rsidRPr="005A63BA">
        <w:rPr>
          <w:rFonts w:ascii="Segoe" w:hAnsi="Segoe"/>
        </w:rPr>
        <w:t xml:space="preserve">For example, the page layout specifies where text and graphics elements are placed and how they are sized and aligned. </w:t>
      </w:r>
      <w:r w:rsidR="0097207C" w:rsidRPr="005A63BA">
        <w:rPr>
          <w:rFonts w:ascii="Segoe" w:hAnsi="Segoe"/>
        </w:rPr>
        <w:t>C</w:t>
      </w:r>
      <w:r w:rsidRPr="005A63BA">
        <w:rPr>
          <w:rFonts w:ascii="Segoe" w:hAnsi="Segoe"/>
        </w:rPr>
        <w:t xml:space="preserve">ontent authors </w:t>
      </w:r>
      <w:r w:rsidR="0097207C" w:rsidRPr="005A63BA">
        <w:rPr>
          <w:rFonts w:ascii="Segoe" w:hAnsi="Segoe"/>
        </w:rPr>
        <w:t>can</w:t>
      </w:r>
      <w:r w:rsidRPr="005A63BA">
        <w:rPr>
          <w:rFonts w:ascii="Segoe" w:hAnsi="Segoe"/>
        </w:rPr>
        <w:t xml:space="preserve"> quickly create or edit content without having to worry about </w:t>
      </w:r>
      <w:r w:rsidR="0097207C" w:rsidRPr="005A63BA">
        <w:rPr>
          <w:rFonts w:ascii="Segoe" w:hAnsi="Segoe"/>
        </w:rPr>
        <w:t>its appearance</w:t>
      </w:r>
      <w:r w:rsidRPr="005A63BA">
        <w:rPr>
          <w:rFonts w:ascii="Segoe" w:hAnsi="Segoe"/>
        </w:rPr>
        <w:t xml:space="preserve">. Custom </w:t>
      </w:r>
      <w:r w:rsidR="0097207C" w:rsidRPr="005A63BA">
        <w:rPr>
          <w:rFonts w:ascii="Segoe" w:hAnsi="Segoe"/>
        </w:rPr>
        <w:t>cascading style sheets (</w:t>
      </w:r>
      <w:r w:rsidRPr="005A63BA">
        <w:rPr>
          <w:rFonts w:ascii="Segoe" w:hAnsi="Segoe"/>
        </w:rPr>
        <w:t>CSS</w:t>
      </w:r>
      <w:r w:rsidR="0097207C" w:rsidRPr="005A63BA">
        <w:rPr>
          <w:rFonts w:ascii="Segoe" w:hAnsi="Segoe"/>
        </w:rPr>
        <w:t>)</w:t>
      </w:r>
      <w:r w:rsidRPr="005A63BA">
        <w:rPr>
          <w:rFonts w:ascii="Segoe" w:hAnsi="Segoe"/>
        </w:rPr>
        <w:t xml:space="preserve"> govern how the information is formatted </w:t>
      </w:r>
      <w:r w:rsidR="00B3774E" w:rsidRPr="005A63BA">
        <w:rPr>
          <w:rFonts w:ascii="Segoe" w:hAnsi="Segoe"/>
        </w:rPr>
        <w:t xml:space="preserve">(such as font styles, colors, and sizes) </w:t>
      </w:r>
      <w:r w:rsidRPr="005A63BA">
        <w:rPr>
          <w:rFonts w:ascii="Segoe" w:hAnsi="Segoe"/>
        </w:rPr>
        <w:t xml:space="preserve">and ensure a consistent experience across </w:t>
      </w:r>
      <w:r w:rsidR="0097207C" w:rsidRPr="005A63BA">
        <w:rPr>
          <w:rFonts w:ascii="Segoe" w:hAnsi="Segoe"/>
        </w:rPr>
        <w:t xml:space="preserve">Web </w:t>
      </w:r>
      <w:r w:rsidRPr="005A63BA">
        <w:rPr>
          <w:rFonts w:ascii="Segoe" w:hAnsi="Segoe"/>
        </w:rPr>
        <w:t>browsers.</w:t>
      </w:r>
    </w:p>
    <w:p w:rsidR="0098007C" w:rsidRPr="005A63BA" w:rsidRDefault="00C62005" w:rsidP="0097207C">
      <w:pPr>
        <w:rPr>
          <w:rFonts w:ascii="Segoe" w:hAnsi="Segoe"/>
        </w:rPr>
      </w:pPr>
      <w:r w:rsidRPr="005A63BA">
        <w:rPr>
          <w:rFonts w:ascii="Segoe" w:hAnsi="Segoe"/>
          <w:noProof/>
        </w:rPr>
        <w:drawing>
          <wp:inline distT="0" distB="0" distL="0" distR="0">
            <wp:extent cx="3574286" cy="3081429"/>
            <wp:effectExtent l="19050" t="19050" r="26164" b="23721"/>
            <wp:docPr id="3" name="Picture 2" descr="cid:image002.png@01C9EEA0.BC3E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9EEA0.BC3E091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286" cy="30814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A35" w:rsidRPr="005A63BA" w:rsidRDefault="00A17DEC" w:rsidP="003F0FF3">
      <w:pPr>
        <w:pStyle w:val="Heading3"/>
        <w:rPr>
          <w:rFonts w:ascii="Segoe" w:hAnsi="Segoe"/>
        </w:rPr>
      </w:pPr>
      <w:r w:rsidRPr="005A63BA">
        <w:rPr>
          <w:rFonts w:ascii="Segoe" w:hAnsi="Segoe"/>
        </w:rPr>
        <w:lastRenderedPageBreak/>
        <w:t>Dynamic Navigation Menus</w:t>
      </w:r>
    </w:p>
    <w:p w:rsidR="00A17DEC" w:rsidRPr="005A63BA" w:rsidRDefault="00ED523A" w:rsidP="004D3CD0">
      <w:pPr>
        <w:rPr>
          <w:rFonts w:ascii="Segoe" w:hAnsi="Segoe"/>
        </w:rPr>
      </w:pPr>
      <w:r w:rsidRPr="005A63BA">
        <w:rPr>
          <w:rFonts w:ascii="Segoe" w:hAnsi="Segoe"/>
        </w:rPr>
        <w:t>When c</w:t>
      </w:r>
      <w:r w:rsidR="00A17DEC" w:rsidRPr="005A63BA">
        <w:rPr>
          <w:rFonts w:ascii="Segoe" w:hAnsi="Segoe"/>
        </w:rPr>
        <w:t xml:space="preserve">ontent authors </w:t>
      </w:r>
      <w:r w:rsidRPr="005A63BA">
        <w:rPr>
          <w:rFonts w:ascii="Segoe" w:hAnsi="Segoe"/>
        </w:rPr>
        <w:t xml:space="preserve">update the SharePoint site with new </w:t>
      </w:r>
      <w:r w:rsidR="007429E3" w:rsidRPr="005A63BA">
        <w:rPr>
          <w:rFonts w:ascii="Segoe" w:hAnsi="Segoe"/>
        </w:rPr>
        <w:t xml:space="preserve">subsites </w:t>
      </w:r>
      <w:r w:rsidRPr="005A63BA">
        <w:rPr>
          <w:rFonts w:ascii="Segoe" w:hAnsi="Segoe"/>
        </w:rPr>
        <w:t xml:space="preserve">or </w:t>
      </w:r>
      <w:r w:rsidR="004D3CD0" w:rsidRPr="005A63BA">
        <w:rPr>
          <w:rFonts w:ascii="Segoe" w:hAnsi="Segoe"/>
        </w:rPr>
        <w:t xml:space="preserve">new </w:t>
      </w:r>
      <w:r w:rsidR="00A17DEC" w:rsidRPr="005A63BA">
        <w:rPr>
          <w:rFonts w:ascii="Segoe" w:hAnsi="Segoe"/>
        </w:rPr>
        <w:t>pages</w:t>
      </w:r>
      <w:r w:rsidRPr="005A63BA">
        <w:rPr>
          <w:rFonts w:ascii="Segoe" w:hAnsi="Segoe"/>
        </w:rPr>
        <w:t>,</w:t>
      </w:r>
      <w:r w:rsidR="00A17DEC" w:rsidRPr="005A63BA">
        <w:rPr>
          <w:rFonts w:ascii="Segoe" w:hAnsi="Segoe"/>
        </w:rPr>
        <w:t xml:space="preserve"> </w:t>
      </w:r>
      <w:r w:rsidR="004D3CD0" w:rsidRPr="005A63BA">
        <w:rPr>
          <w:rFonts w:ascii="Segoe" w:hAnsi="Segoe"/>
        </w:rPr>
        <w:t>th</w:t>
      </w:r>
      <w:r w:rsidRPr="005A63BA">
        <w:rPr>
          <w:rFonts w:ascii="Segoe" w:hAnsi="Segoe"/>
        </w:rPr>
        <w:t xml:space="preserve">e new content is </w:t>
      </w:r>
      <w:r w:rsidR="00A17DEC" w:rsidRPr="005A63BA">
        <w:rPr>
          <w:rFonts w:ascii="Segoe" w:hAnsi="Segoe"/>
        </w:rPr>
        <w:t xml:space="preserve">automatically </w:t>
      </w:r>
      <w:r w:rsidR="004D3CD0" w:rsidRPr="005A63BA">
        <w:rPr>
          <w:rFonts w:ascii="Segoe" w:hAnsi="Segoe"/>
        </w:rPr>
        <w:t>navigable</w:t>
      </w:r>
      <w:r w:rsidRPr="005A63BA">
        <w:rPr>
          <w:rFonts w:ascii="Segoe" w:hAnsi="Segoe"/>
        </w:rPr>
        <w:t xml:space="preserve"> because the main menu, navigation path, and submenu controls are dynamic</w:t>
      </w:r>
      <w:r w:rsidR="00A17DEC" w:rsidRPr="005A63BA">
        <w:rPr>
          <w:rFonts w:ascii="Segoe" w:hAnsi="Segoe"/>
        </w:rPr>
        <w:t xml:space="preserve">. The </w:t>
      </w:r>
      <w:r w:rsidR="004D3CD0" w:rsidRPr="005A63BA">
        <w:rPr>
          <w:rFonts w:ascii="Segoe" w:hAnsi="Segoe"/>
        </w:rPr>
        <w:t>main</w:t>
      </w:r>
      <w:r w:rsidR="00A17DEC" w:rsidRPr="005A63BA">
        <w:rPr>
          <w:rFonts w:ascii="Segoe" w:hAnsi="Segoe"/>
        </w:rPr>
        <w:t xml:space="preserve"> menu uses </w:t>
      </w:r>
      <w:r w:rsidR="000A3D93" w:rsidRPr="005A63BA">
        <w:rPr>
          <w:rFonts w:ascii="Segoe" w:hAnsi="Segoe"/>
        </w:rPr>
        <w:t>a custom Silverlight control</w:t>
      </w:r>
      <w:r w:rsidR="00AA578E" w:rsidRPr="005A63BA">
        <w:rPr>
          <w:rFonts w:ascii="Segoe" w:hAnsi="Segoe"/>
        </w:rPr>
        <w:t xml:space="preserve"> that was</w:t>
      </w:r>
      <w:r w:rsidR="000A3D93" w:rsidRPr="005A63BA">
        <w:rPr>
          <w:rFonts w:ascii="Segoe" w:hAnsi="Segoe"/>
        </w:rPr>
        <w:t xml:space="preserve"> integrated with the </w:t>
      </w:r>
      <w:r w:rsidR="00A17DEC" w:rsidRPr="005A63BA">
        <w:rPr>
          <w:rFonts w:ascii="Segoe" w:hAnsi="Segoe"/>
        </w:rPr>
        <w:t>out</w:t>
      </w:r>
      <w:r w:rsidR="004D3CD0" w:rsidRPr="005A63BA">
        <w:rPr>
          <w:rFonts w:ascii="Segoe" w:hAnsi="Segoe"/>
        </w:rPr>
        <w:t>-</w:t>
      </w:r>
      <w:r w:rsidR="00A17DEC" w:rsidRPr="005A63BA">
        <w:rPr>
          <w:rFonts w:ascii="Segoe" w:hAnsi="Segoe"/>
        </w:rPr>
        <w:t>of</w:t>
      </w:r>
      <w:r w:rsidR="004D3CD0" w:rsidRPr="005A63BA">
        <w:rPr>
          <w:rFonts w:ascii="Segoe" w:hAnsi="Segoe"/>
        </w:rPr>
        <w:t>-</w:t>
      </w:r>
      <w:r w:rsidR="00A17DEC" w:rsidRPr="005A63BA">
        <w:rPr>
          <w:rFonts w:ascii="Segoe" w:hAnsi="Segoe"/>
        </w:rPr>
        <w:t>the</w:t>
      </w:r>
      <w:r w:rsidR="00DE3989">
        <w:rPr>
          <w:rFonts w:ascii="Segoe" w:hAnsi="Segoe"/>
        </w:rPr>
        <w:t>-</w:t>
      </w:r>
      <w:r w:rsidR="00A17DEC" w:rsidRPr="005A63BA">
        <w:rPr>
          <w:rFonts w:ascii="Segoe" w:hAnsi="Segoe"/>
        </w:rPr>
        <w:t xml:space="preserve">box </w:t>
      </w:r>
      <w:r w:rsidR="000A3D93" w:rsidRPr="005A63BA">
        <w:rPr>
          <w:rFonts w:ascii="Segoe" w:hAnsi="Segoe"/>
        </w:rPr>
        <w:t xml:space="preserve">navigation providers </w:t>
      </w:r>
      <w:r w:rsidR="00A17DEC" w:rsidRPr="005A63BA">
        <w:rPr>
          <w:rFonts w:ascii="Segoe" w:hAnsi="Segoe"/>
        </w:rPr>
        <w:t>that come with SharePoint</w:t>
      </w:r>
      <w:r w:rsidR="004D3CD0" w:rsidRPr="005A63BA">
        <w:rPr>
          <w:rFonts w:ascii="Segoe" w:hAnsi="Segoe"/>
        </w:rPr>
        <w:t>,</w:t>
      </w:r>
      <w:r w:rsidR="00A17DEC" w:rsidRPr="005A63BA">
        <w:rPr>
          <w:rFonts w:ascii="Segoe" w:hAnsi="Segoe"/>
        </w:rPr>
        <w:t xml:space="preserve"> and the submenu is </w:t>
      </w:r>
      <w:r w:rsidR="0098007C" w:rsidRPr="005A63BA">
        <w:rPr>
          <w:rFonts w:ascii="Segoe" w:hAnsi="Segoe"/>
        </w:rPr>
        <w:t xml:space="preserve">a </w:t>
      </w:r>
      <w:r w:rsidR="00A17DEC" w:rsidRPr="005A63BA">
        <w:rPr>
          <w:rFonts w:ascii="Segoe" w:hAnsi="Segoe"/>
        </w:rPr>
        <w:t>stylized Quick</w:t>
      </w:r>
      <w:r w:rsidR="004D3CD0" w:rsidRPr="005A63BA">
        <w:rPr>
          <w:rFonts w:ascii="Segoe" w:hAnsi="Segoe"/>
        </w:rPr>
        <w:t xml:space="preserve"> </w:t>
      </w:r>
      <w:r w:rsidR="00596010" w:rsidRPr="005A63BA">
        <w:rPr>
          <w:rFonts w:ascii="Segoe" w:hAnsi="Segoe"/>
        </w:rPr>
        <w:t>L</w:t>
      </w:r>
      <w:r w:rsidR="00A17DEC" w:rsidRPr="005A63BA">
        <w:rPr>
          <w:rFonts w:ascii="Segoe" w:hAnsi="Segoe"/>
        </w:rPr>
        <w:t xml:space="preserve">aunch menu. </w:t>
      </w:r>
      <w:r w:rsidRPr="005A63BA">
        <w:rPr>
          <w:rFonts w:ascii="Segoe" w:hAnsi="Segoe"/>
        </w:rPr>
        <w:t>C</w:t>
      </w:r>
      <w:r w:rsidR="00A17DEC" w:rsidRPr="005A63BA">
        <w:rPr>
          <w:rFonts w:ascii="Segoe" w:hAnsi="Segoe"/>
        </w:rPr>
        <w:t xml:space="preserve">ontent authors make </w:t>
      </w:r>
      <w:r w:rsidR="00596010" w:rsidRPr="005A63BA">
        <w:rPr>
          <w:rFonts w:ascii="Segoe" w:hAnsi="Segoe"/>
        </w:rPr>
        <w:t xml:space="preserve">changes </w:t>
      </w:r>
      <w:r w:rsidR="00A17DEC" w:rsidRPr="005A63BA">
        <w:rPr>
          <w:rFonts w:ascii="Segoe" w:hAnsi="Segoe"/>
        </w:rPr>
        <w:t xml:space="preserve">in the </w:t>
      </w:r>
      <w:r w:rsidR="007429E3" w:rsidRPr="005A63BA">
        <w:rPr>
          <w:rFonts w:ascii="Segoe" w:hAnsi="Segoe"/>
        </w:rPr>
        <w:t xml:space="preserve">out-of-the-box </w:t>
      </w:r>
      <w:r w:rsidR="00A17DEC" w:rsidRPr="005A63BA">
        <w:rPr>
          <w:rFonts w:ascii="Segoe" w:hAnsi="Segoe"/>
        </w:rPr>
        <w:t>Modify Navigation administration page</w:t>
      </w:r>
      <w:r w:rsidR="00C116EE" w:rsidRPr="005A63BA">
        <w:rPr>
          <w:rFonts w:ascii="Segoe" w:hAnsi="Segoe"/>
        </w:rPr>
        <w:t xml:space="preserve"> (Site Settings</w:t>
      </w:r>
      <w:r w:rsidR="00B3774E" w:rsidRPr="005A63BA">
        <w:rPr>
          <w:rFonts w:ascii="Segoe" w:hAnsi="Segoe"/>
        </w:rPr>
        <w:t>)</w:t>
      </w:r>
      <w:r w:rsidR="007429E3" w:rsidRPr="005A63BA">
        <w:rPr>
          <w:rFonts w:ascii="Segoe" w:hAnsi="Segoe"/>
        </w:rPr>
        <w:t xml:space="preserve"> to define exactly how they </w:t>
      </w:r>
      <w:r w:rsidR="00A239E2" w:rsidRPr="005A63BA">
        <w:rPr>
          <w:rFonts w:ascii="Segoe" w:hAnsi="Segoe"/>
        </w:rPr>
        <w:t>want</w:t>
      </w:r>
      <w:r w:rsidR="007429E3" w:rsidRPr="005A63BA">
        <w:rPr>
          <w:rFonts w:ascii="Segoe" w:hAnsi="Segoe"/>
        </w:rPr>
        <w:t xml:space="preserve"> the navigation menus to appear.</w:t>
      </w:r>
    </w:p>
    <w:p w:rsidR="00A17DEC" w:rsidRPr="005A63BA" w:rsidRDefault="00A17DEC" w:rsidP="003F0FF3">
      <w:pPr>
        <w:pStyle w:val="Heading3"/>
        <w:rPr>
          <w:rFonts w:ascii="Segoe" w:hAnsi="Segoe"/>
        </w:rPr>
      </w:pPr>
      <w:r w:rsidRPr="005A63BA">
        <w:rPr>
          <w:rFonts w:ascii="Segoe" w:hAnsi="Segoe"/>
        </w:rPr>
        <w:t>Dynamic Home</w:t>
      </w:r>
      <w:r w:rsidR="00224CC2" w:rsidRPr="005A63BA">
        <w:rPr>
          <w:rFonts w:ascii="Segoe" w:hAnsi="Segoe"/>
        </w:rPr>
        <w:t xml:space="preserve"> P</w:t>
      </w:r>
      <w:r w:rsidRPr="005A63BA">
        <w:rPr>
          <w:rFonts w:ascii="Segoe" w:hAnsi="Segoe"/>
        </w:rPr>
        <w:t xml:space="preserve">age </w:t>
      </w:r>
      <w:r w:rsidR="00224CC2" w:rsidRPr="005A63BA">
        <w:rPr>
          <w:rFonts w:ascii="Segoe" w:hAnsi="Segoe"/>
        </w:rPr>
        <w:t>Content</w:t>
      </w:r>
    </w:p>
    <w:p w:rsidR="00A17DEC" w:rsidRPr="005A63BA" w:rsidRDefault="00596010" w:rsidP="004D3CD0">
      <w:pPr>
        <w:rPr>
          <w:rFonts w:ascii="Segoe" w:hAnsi="Segoe"/>
        </w:rPr>
      </w:pPr>
      <w:r w:rsidRPr="005A63BA">
        <w:rPr>
          <w:rFonts w:ascii="Segoe" w:hAnsi="Segoe"/>
        </w:rPr>
        <w:t xml:space="preserve">You’ve probably seen </w:t>
      </w:r>
      <w:r w:rsidR="00ED523A" w:rsidRPr="005A63BA">
        <w:rPr>
          <w:rFonts w:ascii="Segoe" w:hAnsi="Segoe"/>
        </w:rPr>
        <w:t>graphical menus</w:t>
      </w:r>
      <w:r w:rsidRPr="005A63BA">
        <w:rPr>
          <w:rFonts w:ascii="Segoe" w:hAnsi="Segoe"/>
        </w:rPr>
        <w:t xml:space="preserve"> in other Web sites—</w:t>
      </w:r>
      <w:r w:rsidR="00ED523A" w:rsidRPr="005A63BA">
        <w:rPr>
          <w:rFonts w:ascii="Segoe" w:hAnsi="Segoe"/>
        </w:rPr>
        <w:t xml:space="preserve">typically they are used to highlight and link </w:t>
      </w:r>
      <w:r w:rsidR="0097195D" w:rsidRPr="005A63BA">
        <w:rPr>
          <w:rFonts w:ascii="Segoe" w:hAnsi="Segoe"/>
        </w:rPr>
        <w:t xml:space="preserve">directly </w:t>
      </w:r>
      <w:r w:rsidR="00ED523A" w:rsidRPr="005A63BA">
        <w:rPr>
          <w:rFonts w:ascii="Segoe" w:hAnsi="Segoe"/>
        </w:rPr>
        <w:t xml:space="preserve">to new or time-sensitive content. Sometimes </w:t>
      </w:r>
      <w:r w:rsidRPr="005A63BA">
        <w:rPr>
          <w:rFonts w:ascii="Segoe" w:hAnsi="Segoe"/>
        </w:rPr>
        <w:t xml:space="preserve">they are animated banners that cycle through new content. </w:t>
      </w:r>
      <w:r w:rsidR="004D3CD0" w:rsidRPr="005A63BA">
        <w:rPr>
          <w:rFonts w:ascii="Segoe" w:hAnsi="Segoe"/>
        </w:rPr>
        <w:t xml:space="preserve">In </w:t>
      </w:r>
      <w:r w:rsidR="005E5CC2" w:rsidRPr="005A63BA">
        <w:rPr>
          <w:rFonts w:ascii="Segoe" w:hAnsi="Segoe"/>
        </w:rPr>
        <w:t xml:space="preserve">the SharePoint Web site, </w:t>
      </w:r>
      <w:r w:rsidR="004D3CD0" w:rsidRPr="005A63BA">
        <w:rPr>
          <w:rFonts w:ascii="Segoe" w:hAnsi="Segoe"/>
        </w:rPr>
        <w:t>t</w:t>
      </w:r>
      <w:r w:rsidR="005E0151" w:rsidRPr="005A63BA">
        <w:rPr>
          <w:rFonts w:ascii="Segoe" w:hAnsi="Segoe"/>
        </w:rPr>
        <w:t xml:space="preserve">he Silverlight </w:t>
      </w:r>
      <w:r w:rsidR="005E5CC2" w:rsidRPr="005A63BA">
        <w:rPr>
          <w:rFonts w:ascii="Segoe" w:hAnsi="Segoe"/>
        </w:rPr>
        <w:t>graphical menu</w:t>
      </w:r>
      <w:r w:rsidR="004D3CD0" w:rsidRPr="005A63BA">
        <w:rPr>
          <w:rFonts w:ascii="Segoe" w:hAnsi="Segoe"/>
        </w:rPr>
        <w:t xml:space="preserve"> </w:t>
      </w:r>
      <w:r w:rsidR="005E5CC2" w:rsidRPr="005A63BA">
        <w:rPr>
          <w:rFonts w:ascii="Segoe" w:hAnsi="Segoe"/>
        </w:rPr>
        <w:t xml:space="preserve">is both eye-catching and </w:t>
      </w:r>
      <w:r w:rsidR="005E0151" w:rsidRPr="005A63BA">
        <w:rPr>
          <w:rFonts w:ascii="Segoe" w:hAnsi="Segoe"/>
        </w:rPr>
        <w:t xml:space="preserve">dynamic. </w:t>
      </w:r>
      <w:r w:rsidR="005E5CC2" w:rsidRPr="005A63BA">
        <w:rPr>
          <w:rFonts w:ascii="Segoe" w:hAnsi="Segoe"/>
        </w:rPr>
        <w:t xml:space="preserve">It was </w:t>
      </w:r>
      <w:r w:rsidRPr="005A63BA">
        <w:rPr>
          <w:rFonts w:ascii="Segoe" w:hAnsi="Segoe"/>
        </w:rPr>
        <w:t>designed to</w:t>
      </w:r>
      <w:r w:rsidR="005E0151" w:rsidRPr="005A63BA">
        <w:rPr>
          <w:rFonts w:ascii="Segoe" w:hAnsi="Segoe"/>
        </w:rPr>
        <w:t xml:space="preserve"> display </w:t>
      </w:r>
      <w:r w:rsidRPr="005A63BA">
        <w:rPr>
          <w:rFonts w:ascii="Segoe" w:hAnsi="Segoe"/>
        </w:rPr>
        <w:t>text and graphics</w:t>
      </w:r>
      <w:r w:rsidR="004D3CD0" w:rsidRPr="005A63BA">
        <w:rPr>
          <w:rFonts w:ascii="Segoe" w:hAnsi="Segoe"/>
        </w:rPr>
        <w:t xml:space="preserve"> </w:t>
      </w:r>
      <w:r w:rsidR="005E0151" w:rsidRPr="005A63BA">
        <w:rPr>
          <w:rFonts w:ascii="Segoe" w:hAnsi="Segoe"/>
        </w:rPr>
        <w:t>from SharePoint lists</w:t>
      </w:r>
      <w:r w:rsidR="004D3CD0" w:rsidRPr="005A63BA">
        <w:rPr>
          <w:rFonts w:ascii="Segoe" w:hAnsi="Segoe"/>
        </w:rPr>
        <w:t xml:space="preserve"> so</w:t>
      </w:r>
      <w:r w:rsidR="005E0151" w:rsidRPr="005A63BA">
        <w:rPr>
          <w:rFonts w:ascii="Segoe" w:hAnsi="Segoe"/>
        </w:rPr>
        <w:t xml:space="preserve"> </w:t>
      </w:r>
      <w:r w:rsidR="00DE3989">
        <w:rPr>
          <w:rFonts w:ascii="Segoe" w:hAnsi="Segoe"/>
        </w:rPr>
        <w:t xml:space="preserve">that </w:t>
      </w:r>
      <w:r w:rsidR="0097195D" w:rsidRPr="005A63BA">
        <w:rPr>
          <w:rFonts w:ascii="Segoe" w:hAnsi="Segoe"/>
        </w:rPr>
        <w:t>users</w:t>
      </w:r>
      <w:r w:rsidR="005E0151" w:rsidRPr="005A63BA">
        <w:rPr>
          <w:rFonts w:ascii="Segoe" w:hAnsi="Segoe"/>
        </w:rPr>
        <w:t xml:space="preserve"> </w:t>
      </w:r>
      <w:r w:rsidR="004D3CD0" w:rsidRPr="005A63BA">
        <w:rPr>
          <w:rFonts w:ascii="Segoe" w:hAnsi="Segoe"/>
        </w:rPr>
        <w:t xml:space="preserve">can </w:t>
      </w:r>
      <w:r w:rsidR="005E0151" w:rsidRPr="005A63BA">
        <w:rPr>
          <w:rFonts w:ascii="Segoe" w:hAnsi="Segoe"/>
        </w:rPr>
        <w:t xml:space="preserve">browse to </w:t>
      </w:r>
      <w:r w:rsidRPr="005A63BA">
        <w:rPr>
          <w:rFonts w:ascii="Segoe" w:hAnsi="Segoe"/>
        </w:rPr>
        <w:t xml:space="preserve">customer information, </w:t>
      </w:r>
      <w:r w:rsidR="005E0151" w:rsidRPr="005A63BA">
        <w:rPr>
          <w:rFonts w:ascii="Segoe" w:hAnsi="Segoe"/>
        </w:rPr>
        <w:t xml:space="preserve">events, </w:t>
      </w:r>
      <w:r w:rsidRPr="005A63BA">
        <w:rPr>
          <w:rFonts w:ascii="Segoe" w:hAnsi="Segoe"/>
        </w:rPr>
        <w:t xml:space="preserve">and </w:t>
      </w:r>
      <w:r w:rsidR="005E0151" w:rsidRPr="005A63BA">
        <w:rPr>
          <w:rFonts w:ascii="Segoe" w:hAnsi="Segoe"/>
        </w:rPr>
        <w:t>downloads</w:t>
      </w:r>
      <w:r w:rsidR="005C2848" w:rsidRPr="005A63BA">
        <w:rPr>
          <w:rFonts w:ascii="Segoe" w:hAnsi="Segoe"/>
        </w:rPr>
        <w:t>. Content authors can</w:t>
      </w:r>
      <w:r w:rsidR="005E0151" w:rsidRPr="005A63BA">
        <w:rPr>
          <w:rFonts w:ascii="Segoe" w:hAnsi="Segoe"/>
        </w:rPr>
        <w:t xml:space="preserve"> create or edit items </w:t>
      </w:r>
      <w:r w:rsidR="004D3CD0" w:rsidRPr="005A63BA">
        <w:rPr>
          <w:rFonts w:ascii="Segoe" w:hAnsi="Segoe"/>
        </w:rPr>
        <w:t xml:space="preserve">directly </w:t>
      </w:r>
      <w:r w:rsidR="005E0151" w:rsidRPr="005A63BA">
        <w:rPr>
          <w:rFonts w:ascii="Segoe" w:hAnsi="Segoe"/>
        </w:rPr>
        <w:t xml:space="preserve">in </w:t>
      </w:r>
      <w:r w:rsidR="002E756B" w:rsidRPr="005A63BA">
        <w:rPr>
          <w:rFonts w:ascii="Segoe" w:hAnsi="Segoe"/>
        </w:rPr>
        <w:t xml:space="preserve">SharePoint </w:t>
      </w:r>
      <w:r w:rsidR="005E0151" w:rsidRPr="005A63BA">
        <w:rPr>
          <w:rFonts w:ascii="Segoe" w:hAnsi="Segoe"/>
        </w:rPr>
        <w:t>lists</w:t>
      </w:r>
      <w:r w:rsidR="004D3CD0" w:rsidRPr="005A63BA">
        <w:rPr>
          <w:rFonts w:ascii="Segoe" w:hAnsi="Segoe"/>
        </w:rPr>
        <w:t>—</w:t>
      </w:r>
      <w:r w:rsidR="005E0151" w:rsidRPr="005A63BA">
        <w:rPr>
          <w:rFonts w:ascii="Segoe" w:hAnsi="Segoe"/>
        </w:rPr>
        <w:t xml:space="preserve">and </w:t>
      </w:r>
      <w:r w:rsidRPr="005A63BA">
        <w:rPr>
          <w:rFonts w:ascii="Segoe" w:hAnsi="Segoe"/>
        </w:rPr>
        <w:t xml:space="preserve">updated </w:t>
      </w:r>
      <w:r w:rsidR="005E0151" w:rsidRPr="005A63BA">
        <w:rPr>
          <w:rFonts w:ascii="Segoe" w:hAnsi="Segoe"/>
        </w:rPr>
        <w:t xml:space="preserve">content </w:t>
      </w:r>
      <w:r w:rsidR="004D3CD0" w:rsidRPr="005A63BA">
        <w:rPr>
          <w:rFonts w:ascii="Segoe" w:hAnsi="Segoe"/>
        </w:rPr>
        <w:t xml:space="preserve">displays </w:t>
      </w:r>
      <w:r w:rsidR="005E0151" w:rsidRPr="005A63BA">
        <w:rPr>
          <w:rFonts w:ascii="Segoe" w:hAnsi="Segoe"/>
        </w:rPr>
        <w:t>inside the animated Silverlight control on the home page. This functionality saves</w:t>
      </w:r>
      <w:r w:rsidR="004D3CD0" w:rsidRPr="005A63BA">
        <w:rPr>
          <w:rFonts w:ascii="Segoe" w:hAnsi="Segoe"/>
        </w:rPr>
        <w:t xml:space="preserve"> an</w:t>
      </w:r>
      <w:r w:rsidR="005E0151" w:rsidRPr="005A63BA">
        <w:rPr>
          <w:rFonts w:ascii="Segoe" w:hAnsi="Segoe"/>
        </w:rPr>
        <w:t xml:space="preserve"> incredible amount of time and effort </w:t>
      </w:r>
      <w:r w:rsidRPr="005A63BA">
        <w:rPr>
          <w:rFonts w:ascii="Segoe" w:hAnsi="Segoe"/>
        </w:rPr>
        <w:t xml:space="preserve">normally </w:t>
      </w:r>
      <w:r w:rsidR="005E0151" w:rsidRPr="005A63BA">
        <w:rPr>
          <w:rFonts w:ascii="Segoe" w:hAnsi="Segoe"/>
        </w:rPr>
        <w:t>associated with custom Silverlight development</w:t>
      </w:r>
      <w:r w:rsidR="004D3CD0" w:rsidRPr="005A63BA">
        <w:rPr>
          <w:rFonts w:ascii="Segoe" w:hAnsi="Segoe"/>
        </w:rPr>
        <w:t>,</w:t>
      </w:r>
      <w:r w:rsidR="005E0151" w:rsidRPr="005A63BA">
        <w:rPr>
          <w:rFonts w:ascii="Segoe" w:hAnsi="Segoe"/>
        </w:rPr>
        <w:t xml:space="preserve"> and </w:t>
      </w:r>
      <w:r w:rsidR="004D3CD0" w:rsidRPr="005A63BA">
        <w:rPr>
          <w:rFonts w:ascii="Segoe" w:hAnsi="Segoe"/>
        </w:rPr>
        <w:t xml:space="preserve">it </w:t>
      </w:r>
      <w:r w:rsidRPr="005A63BA">
        <w:rPr>
          <w:rFonts w:ascii="Segoe" w:hAnsi="Segoe"/>
        </w:rPr>
        <w:t xml:space="preserve">will </w:t>
      </w:r>
      <w:r w:rsidR="005E0151" w:rsidRPr="005A63BA">
        <w:rPr>
          <w:rFonts w:ascii="Segoe" w:hAnsi="Segoe"/>
        </w:rPr>
        <w:t xml:space="preserve">empower the </w:t>
      </w:r>
      <w:r w:rsidR="00DC3219" w:rsidRPr="005A63BA">
        <w:rPr>
          <w:rFonts w:ascii="Segoe" w:hAnsi="Segoe"/>
        </w:rPr>
        <w:t xml:space="preserve">SharePoint </w:t>
      </w:r>
      <w:r w:rsidR="005E0151" w:rsidRPr="005A63BA">
        <w:rPr>
          <w:rFonts w:ascii="Segoe" w:hAnsi="Segoe"/>
        </w:rPr>
        <w:t>product team to keep content fresh.</w:t>
      </w:r>
    </w:p>
    <w:p w:rsidR="00C144D0" w:rsidRPr="005A63BA" w:rsidRDefault="00A721FC" w:rsidP="004D3CD0">
      <w:pPr>
        <w:rPr>
          <w:rFonts w:ascii="Segoe" w:hAnsi="Segoe"/>
        </w:rPr>
      </w:pPr>
      <w:r>
        <w:rPr>
          <w:rFonts w:ascii="Segoe" w:hAnsi="Segoe"/>
          <w:noProof/>
        </w:rPr>
        <w:pict>
          <v:group id="_x0000_s1038" style="position:absolute;margin-left:-28.5pt;margin-top:21.7pt;width:389.05pt;height:146.7pt;z-index:251697152" coordorigin="870,6011" coordsize="7781,2934">
            <v:rect id="_x0000_s1039" style="position:absolute;left:2042;top:6871;width:6609;height:2074" filled="f" strokecolor="#c00000" strokeweight="1pt"/>
            <v:rect id="_x0000_s1040" style="position:absolute;left:2042;top:6419;width:6609;height:355" filled="f" strokecolor="#c00000" strokeweight="1pt"/>
            <v:shape id="_x0000_s1041" type="#_x0000_t202" style="position:absolute;left:870;top:7694;width:1021;height:781" filled="f" stroked="f">
              <v:textbox style="mso-next-textbox:#_x0000_s1041" inset="0,0,0,0">
                <w:txbxContent>
                  <w:p w:rsidR="00F138C4" w:rsidRPr="0097195D" w:rsidRDefault="00F138C4">
                    <w:pPr>
                      <w:rPr>
                        <w:color w:val="C00000"/>
                        <w:sz w:val="20"/>
                        <w:szCs w:val="20"/>
                      </w:rPr>
                    </w:pPr>
                    <w:r w:rsidRPr="0097195D">
                      <w:rPr>
                        <w:color w:val="C00000"/>
                        <w:sz w:val="20"/>
                        <w:szCs w:val="20"/>
                      </w:rPr>
                      <w:t>Silverlight graphical menu</w:t>
                    </w:r>
                    <w:r w:rsidRPr="0097195D">
                      <w:rPr>
                        <w:noProof/>
                        <w:color w:val="C00000"/>
                        <w:sz w:val="20"/>
                        <w:szCs w:val="20"/>
                      </w:rPr>
                      <w:drawing>
                        <wp:inline distT="0" distB="0" distL="0" distR="0">
                          <wp:extent cx="647700" cy="142875"/>
                          <wp:effectExtent l="1905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7195D">
                      <w:rPr>
                        <w:noProof/>
                        <w:color w:val="C00000"/>
                        <w:sz w:val="20"/>
                        <w:szCs w:val="20"/>
                      </w:rPr>
                      <w:drawing>
                        <wp:inline distT="0" distB="0" distL="0" distR="0">
                          <wp:extent cx="648335" cy="143510"/>
                          <wp:effectExtent l="1905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335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2" type="#_x0000_t202" style="position:absolute;left:3955;top:6011;width:1311;height:301" filled="f" stroked="f">
              <v:textbox style="mso-next-textbox:#_x0000_s1042" inset="0,0,0,0">
                <w:txbxContent>
                  <w:p w:rsidR="00F138C4" w:rsidRPr="00596010" w:rsidRDefault="00F138C4">
                    <w:pPr>
                      <w:rPr>
                        <w:color w:val="C00000"/>
                        <w:sz w:val="20"/>
                        <w:szCs w:val="20"/>
                      </w:rPr>
                    </w:pPr>
                    <w:r w:rsidRPr="00596010">
                      <w:rPr>
                        <w:color w:val="C00000"/>
                        <w:sz w:val="20"/>
                        <w:szCs w:val="20"/>
                      </w:rPr>
                      <w:t>Main menu</w:t>
                    </w:r>
                  </w:p>
                </w:txbxContent>
              </v:textbox>
            </v:shape>
            <v:shape id="_x0000_s1043" type="#_x0000_t32" style="position:absolute;left:4363;top:6201;width:0;height:204" o:connectortype="straight" strokecolor="#c00000" strokeweight="1pt"/>
            <v:shape id="_x0000_s1044" type="#_x0000_t32" style="position:absolute;left:1590;top:7977;width:452;height:0" o:connectortype="straight" strokecolor="#c00000" strokeweight="1pt"/>
          </v:group>
        </w:pict>
      </w:r>
      <w:r w:rsidR="00C144D0" w:rsidRPr="005A63BA">
        <w:rPr>
          <w:rFonts w:ascii="Segoe" w:hAnsi="Segoe"/>
          <w:noProof/>
        </w:rPr>
        <w:drawing>
          <wp:inline distT="0" distB="0" distL="0" distR="0">
            <wp:extent cx="4935087" cy="2149522"/>
            <wp:effectExtent l="19050" t="19050" r="17913" b="22178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087" cy="21495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51" w:rsidRPr="005A63BA" w:rsidRDefault="005E0151" w:rsidP="004D3CD0">
      <w:pPr>
        <w:rPr>
          <w:rFonts w:ascii="Segoe" w:hAnsi="Segoe"/>
        </w:rPr>
      </w:pPr>
      <w:r w:rsidRPr="005A63BA">
        <w:rPr>
          <w:rFonts w:ascii="Segoe" w:hAnsi="Segoe"/>
        </w:rPr>
        <w:t xml:space="preserve">The content below the Silverlight </w:t>
      </w:r>
      <w:r w:rsidR="005E5CC2" w:rsidRPr="005A63BA">
        <w:rPr>
          <w:rFonts w:ascii="Segoe" w:hAnsi="Segoe"/>
        </w:rPr>
        <w:t>graphical menu</w:t>
      </w:r>
      <w:r w:rsidR="00980B00" w:rsidRPr="005A63BA">
        <w:rPr>
          <w:rFonts w:ascii="Segoe" w:hAnsi="Segoe"/>
        </w:rPr>
        <w:t xml:space="preserve"> is the </w:t>
      </w:r>
      <w:r w:rsidRPr="005A63BA">
        <w:rPr>
          <w:rFonts w:ascii="Segoe" w:hAnsi="Segoe"/>
        </w:rPr>
        <w:t>target</w:t>
      </w:r>
      <w:r w:rsidR="00980B00" w:rsidRPr="005A63BA">
        <w:rPr>
          <w:rFonts w:ascii="Segoe" w:hAnsi="Segoe"/>
        </w:rPr>
        <w:t xml:space="preserve"> for</w:t>
      </w:r>
      <w:r w:rsidRPr="005A63BA">
        <w:rPr>
          <w:rFonts w:ascii="Segoe" w:hAnsi="Segoe"/>
        </w:rPr>
        <w:t xml:space="preserve"> </w:t>
      </w:r>
      <w:r w:rsidR="00980B00" w:rsidRPr="005A63BA">
        <w:rPr>
          <w:rFonts w:ascii="Segoe" w:hAnsi="Segoe"/>
        </w:rPr>
        <w:t xml:space="preserve">the Web site’s </w:t>
      </w:r>
      <w:r w:rsidRPr="005A63BA">
        <w:rPr>
          <w:rFonts w:ascii="Segoe" w:hAnsi="Segoe"/>
        </w:rPr>
        <w:t xml:space="preserve">main audience. This </w:t>
      </w:r>
      <w:r w:rsidR="00980B00" w:rsidRPr="005A63BA">
        <w:rPr>
          <w:rFonts w:ascii="Segoe" w:hAnsi="Segoe"/>
        </w:rPr>
        <w:t xml:space="preserve">focused </w:t>
      </w:r>
      <w:r w:rsidRPr="005A63BA">
        <w:rPr>
          <w:rFonts w:ascii="Segoe" w:hAnsi="Segoe"/>
        </w:rPr>
        <w:t xml:space="preserve">content </w:t>
      </w:r>
      <w:r w:rsidR="00596010" w:rsidRPr="005A63BA">
        <w:rPr>
          <w:rFonts w:ascii="Segoe" w:hAnsi="Segoe"/>
        </w:rPr>
        <w:t xml:space="preserve">can be </w:t>
      </w:r>
      <w:r w:rsidRPr="005A63BA">
        <w:rPr>
          <w:rFonts w:ascii="Segoe" w:hAnsi="Segoe"/>
        </w:rPr>
        <w:t xml:space="preserve">authored and maintained inside SharePoint pages </w:t>
      </w:r>
      <w:r w:rsidR="00980B00" w:rsidRPr="005A63BA">
        <w:rPr>
          <w:rFonts w:ascii="Segoe" w:hAnsi="Segoe"/>
        </w:rPr>
        <w:t xml:space="preserve">that are </w:t>
      </w:r>
      <w:r w:rsidRPr="005A63BA">
        <w:rPr>
          <w:rFonts w:ascii="Segoe" w:hAnsi="Segoe"/>
        </w:rPr>
        <w:t xml:space="preserve">based on a custom </w:t>
      </w:r>
      <w:r w:rsidR="00980B00" w:rsidRPr="005A63BA">
        <w:rPr>
          <w:rFonts w:ascii="Segoe" w:hAnsi="Segoe"/>
        </w:rPr>
        <w:t>p</w:t>
      </w:r>
      <w:r w:rsidRPr="005A63BA">
        <w:rPr>
          <w:rFonts w:ascii="Segoe" w:hAnsi="Segoe"/>
        </w:rPr>
        <w:t xml:space="preserve">age </w:t>
      </w:r>
      <w:r w:rsidR="00980B00" w:rsidRPr="005A63BA">
        <w:rPr>
          <w:rFonts w:ascii="Segoe" w:hAnsi="Segoe"/>
        </w:rPr>
        <w:t>l</w:t>
      </w:r>
      <w:r w:rsidRPr="005A63BA">
        <w:rPr>
          <w:rFonts w:ascii="Segoe" w:hAnsi="Segoe"/>
        </w:rPr>
        <w:t xml:space="preserve">ayout. Content authors </w:t>
      </w:r>
      <w:r w:rsidR="00596010" w:rsidRPr="005A63BA">
        <w:rPr>
          <w:rFonts w:ascii="Segoe" w:hAnsi="Segoe"/>
        </w:rPr>
        <w:t xml:space="preserve">can </w:t>
      </w:r>
      <w:r w:rsidR="00980B00" w:rsidRPr="005A63BA">
        <w:rPr>
          <w:rFonts w:ascii="Segoe" w:hAnsi="Segoe"/>
        </w:rPr>
        <w:t xml:space="preserve">display </w:t>
      </w:r>
      <w:r w:rsidRPr="005A63BA">
        <w:rPr>
          <w:rFonts w:ascii="Segoe" w:hAnsi="Segoe"/>
        </w:rPr>
        <w:t xml:space="preserve">the pages in edit mode and update content </w:t>
      </w:r>
      <w:r w:rsidR="00980B00" w:rsidRPr="005A63BA">
        <w:rPr>
          <w:rFonts w:ascii="Segoe" w:hAnsi="Segoe"/>
        </w:rPr>
        <w:t xml:space="preserve">directly </w:t>
      </w:r>
      <w:r w:rsidRPr="005A63BA">
        <w:rPr>
          <w:rFonts w:ascii="Segoe" w:hAnsi="Segoe"/>
        </w:rPr>
        <w:t xml:space="preserve">within the pages. A custom </w:t>
      </w:r>
      <w:r w:rsidR="00980B00" w:rsidRPr="005A63BA">
        <w:rPr>
          <w:rFonts w:ascii="Segoe" w:hAnsi="Segoe"/>
        </w:rPr>
        <w:t>W</w:t>
      </w:r>
      <w:r w:rsidRPr="005A63BA">
        <w:rPr>
          <w:rFonts w:ascii="Segoe" w:hAnsi="Segoe"/>
        </w:rPr>
        <w:t>eb server control aggregates the information on the home page and presents it in a</w:t>
      </w:r>
      <w:r w:rsidR="005D6AE9" w:rsidRPr="005A63BA">
        <w:rPr>
          <w:rFonts w:ascii="Segoe" w:hAnsi="Segoe"/>
        </w:rPr>
        <w:t>n</w:t>
      </w:r>
      <w:r w:rsidRPr="005A63BA">
        <w:rPr>
          <w:rFonts w:ascii="Segoe" w:hAnsi="Segoe"/>
        </w:rPr>
        <w:t xml:space="preserve"> interface that allows users to browse without refreshing the home</w:t>
      </w:r>
      <w:r w:rsidR="00980B00" w:rsidRPr="005A63BA">
        <w:rPr>
          <w:rFonts w:ascii="Segoe" w:hAnsi="Segoe"/>
        </w:rPr>
        <w:t xml:space="preserve"> </w:t>
      </w:r>
      <w:r w:rsidRPr="005A63BA">
        <w:rPr>
          <w:rFonts w:ascii="Segoe" w:hAnsi="Segoe"/>
        </w:rPr>
        <w:t xml:space="preserve">page. </w:t>
      </w:r>
      <w:r w:rsidR="00980B00" w:rsidRPr="005A63BA">
        <w:rPr>
          <w:rFonts w:ascii="Segoe" w:hAnsi="Segoe"/>
        </w:rPr>
        <w:t>C</w:t>
      </w:r>
      <w:r w:rsidRPr="005A63BA">
        <w:rPr>
          <w:rFonts w:ascii="Segoe" w:hAnsi="Segoe"/>
        </w:rPr>
        <w:t xml:space="preserve">ontent authors </w:t>
      </w:r>
      <w:r w:rsidR="00980B00" w:rsidRPr="005A63BA">
        <w:rPr>
          <w:rFonts w:ascii="Segoe" w:hAnsi="Segoe"/>
        </w:rPr>
        <w:t xml:space="preserve">can quickly </w:t>
      </w:r>
      <w:r w:rsidRPr="005A63BA">
        <w:rPr>
          <w:rFonts w:ascii="Segoe" w:hAnsi="Segoe"/>
        </w:rPr>
        <w:t>change content on the home page with</w:t>
      </w:r>
      <w:r w:rsidR="00980B00" w:rsidRPr="005A63BA">
        <w:rPr>
          <w:rFonts w:ascii="Segoe" w:hAnsi="Segoe"/>
        </w:rPr>
        <w:t xml:space="preserve">out </w:t>
      </w:r>
      <w:r w:rsidR="00B219E5" w:rsidRPr="005A63BA">
        <w:rPr>
          <w:rFonts w:ascii="Segoe" w:hAnsi="Segoe"/>
        </w:rPr>
        <w:t xml:space="preserve">having </w:t>
      </w:r>
      <w:r w:rsidR="00980B00" w:rsidRPr="005A63BA">
        <w:rPr>
          <w:rFonts w:ascii="Segoe" w:hAnsi="Segoe"/>
        </w:rPr>
        <w:t xml:space="preserve">Web </w:t>
      </w:r>
      <w:r w:rsidRPr="005A63BA">
        <w:rPr>
          <w:rFonts w:ascii="Segoe" w:hAnsi="Segoe"/>
        </w:rPr>
        <w:t>development skill</w:t>
      </w:r>
      <w:r w:rsidR="00980B00" w:rsidRPr="005A63BA">
        <w:rPr>
          <w:rFonts w:ascii="Segoe" w:hAnsi="Segoe"/>
        </w:rPr>
        <w:t>s</w:t>
      </w:r>
      <w:r w:rsidRPr="005A63BA">
        <w:rPr>
          <w:rFonts w:ascii="Segoe" w:hAnsi="Segoe"/>
        </w:rPr>
        <w:t>.</w:t>
      </w:r>
    </w:p>
    <w:p w:rsidR="005E0151" w:rsidRPr="005A63BA" w:rsidRDefault="00925EDB" w:rsidP="003F0FF3">
      <w:pPr>
        <w:pStyle w:val="Heading2"/>
        <w:rPr>
          <w:rFonts w:ascii="Segoe" w:hAnsi="Segoe"/>
        </w:rPr>
      </w:pPr>
      <w:r w:rsidRPr="005A63BA">
        <w:rPr>
          <w:rFonts w:ascii="Segoe" w:hAnsi="Segoe"/>
        </w:rPr>
        <w:lastRenderedPageBreak/>
        <w:t>Search Engine Optimization</w:t>
      </w:r>
    </w:p>
    <w:p w:rsidR="003F0FF3" w:rsidRPr="005A63BA" w:rsidRDefault="005D6AE9" w:rsidP="003F0FF3">
      <w:pPr>
        <w:rPr>
          <w:rFonts w:ascii="Segoe" w:hAnsi="Segoe"/>
        </w:rPr>
      </w:pPr>
      <w:r w:rsidRPr="005A63BA">
        <w:rPr>
          <w:rFonts w:ascii="Segoe" w:hAnsi="Segoe"/>
        </w:rPr>
        <w:t xml:space="preserve">Content authors are </w:t>
      </w:r>
      <w:r w:rsidR="005E5CC2" w:rsidRPr="005A63BA">
        <w:rPr>
          <w:rFonts w:ascii="Segoe" w:hAnsi="Segoe"/>
        </w:rPr>
        <w:t xml:space="preserve">considered </w:t>
      </w:r>
      <w:r w:rsidRPr="005A63BA">
        <w:rPr>
          <w:rFonts w:ascii="Segoe" w:hAnsi="Segoe"/>
        </w:rPr>
        <w:t>subject matter expert</w:t>
      </w:r>
      <w:r w:rsidR="00596010" w:rsidRPr="005A63BA">
        <w:rPr>
          <w:rFonts w:ascii="Segoe" w:hAnsi="Segoe"/>
        </w:rPr>
        <w:t>s</w:t>
      </w:r>
      <w:r w:rsidRPr="005A63BA">
        <w:rPr>
          <w:rFonts w:ascii="Segoe" w:hAnsi="Segoe"/>
        </w:rPr>
        <w:t xml:space="preserve">—it makes sense for them to specify the title and keywords for content they author. Formerly, this task required coding skills. However, the rebuilt site </w:t>
      </w:r>
      <w:r w:rsidR="003F0FF3" w:rsidRPr="005A63BA">
        <w:rPr>
          <w:rFonts w:ascii="Segoe" w:hAnsi="Segoe"/>
        </w:rPr>
        <w:t xml:space="preserve">includes two custom field controls </w:t>
      </w:r>
      <w:r w:rsidRPr="005A63BA">
        <w:rPr>
          <w:rFonts w:ascii="Segoe" w:hAnsi="Segoe"/>
        </w:rPr>
        <w:t xml:space="preserve">that enable </w:t>
      </w:r>
      <w:r w:rsidR="003F0FF3" w:rsidRPr="005A63BA">
        <w:rPr>
          <w:rFonts w:ascii="Segoe" w:hAnsi="Segoe"/>
        </w:rPr>
        <w:t xml:space="preserve">content authors to </w:t>
      </w:r>
      <w:r w:rsidRPr="005A63BA">
        <w:rPr>
          <w:rFonts w:ascii="Segoe" w:hAnsi="Segoe"/>
        </w:rPr>
        <w:t xml:space="preserve">easily enter </w:t>
      </w:r>
      <w:r w:rsidR="003F0FF3" w:rsidRPr="005A63BA">
        <w:rPr>
          <w:rFonts w:ascii="Segoe" w:hAnsi="Segoe"/>
        </w:rPr>
        <w:t xml:space="preserve">the title and keywords for </w:t>
      </w:r>
      <w:r w:rsidR="000A3D93" w:rsidRPr="005A63BA">
        <w:rPr>
          <w:rFonts w:ascii="Segoe" w:hAnsi="Segoe"/>
        </w:rPr>
        <w:t xml:space="preserve">each </w:t>
      </w:r>
      <w:r w:rsidR="003F0FF3" w:rsidRPr="005A63BA">
        <w:rPr>
          <w:rFonts w:ascii="Segoe" w:hAnsi="Segoe"/>
        </w:rPr>
        <w:t xml:space="preserve">page. </w:t>
      </w:r>
      <w:r w:rsidRPr="005A63BA">
        <w:rPr>
          <w:rFonts w:ascii="Segoe" w:hAnsi="Segoe"/>
        </w:rPr>
        <w:t>C</w:t>
      </w:r>
      <w:r w:rsidR="003F0FF3" w:rsidRPr="005A63BA">
        <w:rPr>
          <w:rFonts w:ascii="Segoe" w:hAnsi="Segoe"/>
        </w:rPr>
        <w:t xml:space="preserve">ontent authors </w:t>
      </w:r>
      <w:r w:rsidRPr="005A63BA">
        <w:rPr>
          <w:rFonts w:ascii="Segoe" w:hAnsi="Segoe"/>
        </w:rPr>
        <w:t xml:space="preserve">can </w:t>
      </w:r>
      <w:r w:rsidR="003F0FF3" w:rsidRPr="005A63BA">
        <w:rPr>
          <w:rFonts w:ascii="Segoe" w:hAnsi="Segoe"/>
        </w:rPr>
        <w:t>fine</w:t>
      </w:r>
      <w:r w:rsidRPr="005A63BA">
        <w:rPr>
          <w:rFonts w:ascii="Segoe" w:hAnsi="Segoe"/>
        </w:rPr>
        <w:t>-</w:t>
      </w:r>
      <w:r w:rsidR="003F0FF3" w:rsidRPr="005A63BA">
        <w:rPr>
          <w:rFonts w:ascii="Segoe" w:hAnsi="Segoe"/>
        </w:rPr>
        <w:t xml:space="preserve">tune keywords </w:t>
      </w:r>
      <w:r w:rsidRPr="005A63BA">
        <w:rPr>
          <w:rFonts w:ascii="Segoe" w:hAnsi="Segoe"/>
        </w:rPr>
        <w:t xml:space="preserve">that </w:t>
      </w:r>
      <w:r w:rsidR="003F0FF3" w:rsidRPr="005A63BA">
        <w:rPr>
          <w:rFonts w:ascii="Segoe" w:hAnsi="Segoe"/>
        </w:rPr>
        <w:t>search engines use to index the content without having to get a developer involved.</w:t>
      </w:r>
    </w:p>
    <w:p w:rsidR="0098007C" w:rsidRPr="005A63BA" w:rsidRDefault="0015259D" w:rsidP="003F0FF3">
      <w:pPr>
        <w:rPr>
          <w:rFonts w:ascii="Segoe" w:hAnsi="Segoe"/>
        </w:rPr>
      </w:pPr>
      <w:r w:rsidRPr="005A63BA">
        <w:rPr>
          <w:rFonts w:ascii="Segoe" w:hAnsi="Segoe"/>
          <w:noProof/>
        </w:rPr>
        <w:drawing>
          <wp:inline distT="0" distB="0" distL="0" distR="0">
            <wp:extent cx="3837617" cy="736324"/>
            <wp:effectExtent l="19050" t="19050" r="10483" b="25676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305" cy="741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EDB" w:rsidRPr="005A63BA" w:rsidRDefault="00925EDB" w:rsidP="003F0FF3">
      <w:pPr>
        <w:rPr>
          <w:rFonts w:ascii="Segoe" w:hAnsi="Segoe"/>
        </w:rPr>
      </w:pPr>
      <w:r w:rsidRPr="005A63BA">
        <w:rPr>
          <w:rFonts w:ascii="Segoe" w:hAnsi="Segoe"/>
        </w:rPr>
        <w:t xml:space="preserve">To </w:t>
      </w:r>
      <w:r w:rsidR="006F5549" w:rsidRPr="005A63BA">
        <w:rPr>
          <w:rFonts w:ascii="Segoe" w:hAnsi="Segoe"/>
        </w:rPr>
        <w:t xml:space="preserve">further </w:t>
      </w:r>
      <w:r w:rsidR="00BD5BF3" w:rsidRPr="005A63BA">
        <w:rPr>
          <w:rFonts w:ascii="Segoe" w:hAnsi="Segoe"/>
        </w:rPr>
        <w:t>optimize pages for</w:t>
      </w:r>
      <w:r w:rsidRPr="005A63BA">
        <w:rPr>
          <w:rFonts w:ascii="Segoe" w:hAnsi="Segoe"/>
        </w:rPr>
        <w:t xml:space="preserve"> search engine</w:t>
      </w:r>
      <w:r w:rsidR="00BD5BF3" w:rsidRPr="005A63BA">
        <w:rPr>
          <w:rFonts w:ascii="Segoe" w:hAnsi="Segoe"/>
        </w:rPr>
        <w:t>s</w:t>
      </w:r>
      <w:r w:rsidRPr="005A63BA">
        <w:rPr>
          <w:rFonts w:ascii="Segoe" w:hAnsi="Segoe"/>
        </w:rPr>
        <w:t xml:space="preserve">, </w:t>
      </w:r>
      <w:r w:rsidR="003200EA" w:rsidRPr="005A63BA">
        <w:rPr>
          <w:rFonts w:ascii="Segoe" w:hAnsi="Segoe"/>
        </w:rPr>
        <w:t xml:space="preserve">the team added </w:t>
      </w:r>
      <w:r w:rsidRPr="005A63BA">
        <w:rPr>
          <w:rFonts w:ascii="Segoe" w:hAnsi="Segoe"/>
        </w:rPr>
        <w:t xml:space="preserve">descriptive titles to all of the pages in the </w:t>
      </w:r>
      <w:r w:rsidR="00BD5BF3" w:rsidRPr="005A63BA">
        <w:rPr>
          <w:rFonts w:ascii="Segoe" w:hAnsi="Segoe"/>
        </w:rPr>
        <w:t>W</w:t>
      </w:r>
      <w:r w:rsidRPr="005A63BA">
        <w:rPr>
          <w:rFonts w:ascii="Segoe" w:hAnsi="Segoe"/>
        </w:rPr>
        <w:t>eb site</w:t>
      </w:r>
      <w:r w:rsidR="0097195D" w:rsidRPr="005A63BA">
        <w:rPr>
          <w:rFonts w:ascii="Segoe" w:hAnsi="Segoe"/>
        </w:rPr>
        <w:t>. T</w:t>
      </w:r>
      <w:r w:rsidRPr="005A63BA">
        <w:rPr>
          <w:rFonts w:ascii="Segoe" w:hAnsi="Segoe"/>
        </w:rPr>
        <w:t xml:space="preserve">he site and subsite structure and the names </w:t>
      </w:r>
      <w:r w:rsidR="0097195D" w:rsidRPr="005A63BA">
        <w:rPr>
          <w:rFonts w:ascii="Segoe" w:hAnsi="Segoe"/>
        </w:rPr>
        <w:t>given</w:t>
      </w:r>
      <w:r w:rsidRPr="005A63BA">
        <w:rPr>
          <w:rFonts w:ascii="Segoe" w:hAnsi="Segoe"/>
        </w:rPr>
        <w:t xml:space="preserve"> to </w:t>
      </w:r>
      <w:r w:rsidR="00BD5BF3" w:rsidRPr="005A63BA">
        <w:rPr>
          <w:rFonts w:ascii="Segoe" w:hAnsi="Segoe"/>
        </w:rPr>
        <w:t>W</w:t>
      </w:r>
      <w:r w:rsidRPr="005A63BA">
        <w:rPr>
          <w:rFonts w:ascii="Segoe" w:hAnsi="Segoe"/>
        </w:rPr>
        <w:t>eb pages adhere to best practices associated with search engine optimization.</w:t>
      </w:r>
    </w:p>
    <w:p w:rsidR="00E55BFD" w:rsidRPr="005A63BA" w:rsidRDefault="00224CC2" w:rsidP="003F0FF3">
      <w:pPr>
        <w:pStyle w:val="Heading2"/>
        <w:rPr>
          <w:rFonts w:ascii="Segoe" w:hAnsi="Segoe"/>
        </w:rPr>
      </w:pPr>
      <w:r w:rsidRPr="005A63BA">
        <w:rPr>
          <w:rFonts w:ascii="Segoe" w:hAnsi="Segoe"/>
        </w:rPr>
        <w:t>Repeatable Process</w:t>
      </w:r>
    </w:p>
    <w:p w:rsidR="00E55BFD" w:rsidRPr="005A63BA" w:rsidRDefault="00E55BFD" w:rsidP="00E55BFD">
      <w:pPr>
        <w:rPr>
          <w:rFonts w:ascii="Segoe" w:hAnsi="Segoe"/>
        </w:rPr>
      </w:pPr>
      <w:r w:rsidRPr="005A63BA">
        <w:rPr>
          <w:rFonts w:ascii="Segoe" w:hAnsi="Segoe"/>
        </w:rPr>
        <w:t>Throughout the project</w:t>
      </w:r>
      <w:r w:rsidR="005D6AE9" w:rsidRPr="005A63BA">
        <w:rPr>
          <w:rFonts w:ascii="Segoe" w:hAnsi="Segoe"/>
        </w:rPr>
        <w:t xml:space="preserve">, </w:t>
      </w:r>
      <w:r w:rsidR="003200EA" w:rsidRPr="005A63BA">
        <w:rPr>
          <w:rFonts w:ascii="Segoe" w:hAnsi="Segoe"/>
        </w:rPr>
        <w:t xml:space="preserve">the team carefully documented </w:t>
      </w:r>
      <w:r w:rsidRPr="005A63BA">
        <w:rPr>
          <w:rFonts w:ascii="Segoe" w:hAnsi="Segoe"/>
        </w:rPr>
        <w:t xml:space="preserve">the </w:t>
      </w:r>
      <w:r w:rsidR="005D6AE9" w:rsidRPr="005A63BA">
        <w:rPr>
          <w:rFonts w:ascii="Segoe" w:hAnsi="Segoe"/>
        </w:rPr>
        <w:t xml:space="preserve">development </w:t>
      </w:r>
      <w:r w:rsidRPr="005A63BA">
        <w:rPr>
          <w:rFonts w:ascii="Segoe" w:hAnsi="Segoe"/>
        </w:rPr>
        <w:t>process and create</w:t>
      </w:r>
      <w:r w:rsidR="003200EA" w:rsidRPr="005A63BA">
        <w:rPr>
          <w:rFonts w:ascii="Segoe" w:hAnsi="Segoe"/>
        </w:rPr>
        <w:t xml:space="preserve">d </w:t>
      </w:r>
      <w:r w:rsidRPr="005A63BA">
        <w:rPr>
          <w:rFonts w:ascii="Segoe" w:hAnsi="Segoe"/>
        </w:rPr>
        <w:t xml:space="preserve">reusable </w:t>
      </w:r>
      <w:r w:rsidR="005D6AE9" w:rsidRPr="005A63BA">
        <w:rPr>
          <w:rFonts w:ascii="Segoe" w:hAnsi="Segoe"/>
        </w:rPr>
        <w:t>elements</w:t>
      </w:r>
      <w:r w:rsidR="00AA7A97">
        <w:rPr>
          <w:rFonts w:ascii="Segoe" w:hAnsi="Segoe"/>
        </w:rPr>
        <w:t>,</w:t>
      </w:r>
      <w:r w:rsidR="005D6AE9" w:rsidRPr="005A63BA">
        <w:rPr>
          <w:rFonts w:ascii="Segoe" w:hAnsi="Segoe"/>
        </w:rPr>
        <w:t xml:space="preserve"> such as </w:t>
      </w:r>
      <w:r w:rsidRPr="005A63BA">
        <w:rPr>
          <w:rFonts w:ascii="Segoe" w:hAnsi="Segoe"/>
        </w:rPr>
        <w:t>requirements</w:t>
      </w:r>
      <w:r w:rsidR="005D6AE9" w:rsidRPr="005A63BA">
        <w:rPr>
          <w:rFonts w:ascii="Segoe" w:hAnsi="Segoe"/>
        </w:rPr>
        <w:t>,</w:t>
      </w:r>
      <w:r w:rsidRPr="005A63BA">
        <w:rPr>
          <w:rFonts w:ascii="Segoe" w:hAnsi="Segoe"/>
        </w:rPr>
        <w:t xml:space="preserve"> specification</w:t>
      </w:r>
      <w:r w:rsidR="005D6AE9" w:rsidRPr="005A63BA">
        <w:rPr>
          <w:rFonts w:ascii="Segoe" w:hAnsi="Segoe"/>
        </w:rPr>
        <w:t>s</w:t>
      </w:r>
      <w:r w:rsidRPr="005A63BA">
        <w:rPr>
          <w:rFonts w:ascii="Segoe" w:hAnsi="Segoe"/>
        </w:rPr>
        <w:t xml:space="preserve">, technical </w:t>
      </w:r>
      <w:r w:rsidR="005D6AE9" w:rsidRPr="005A63BA">
        <w:rPr>
          <w:rFonts w:ascii="Segoe" w:hAnsi="Segoe"/>
        </w:rPr>
        <w:t>procedures</w:t>
      </w:r>
      <w:r w:rsidRPr="005A63BA">
        <w:rPr>
          <w:rFonts w:ascii="Segoe" w:hAnsi="Segoe"/>
        </w:rPr>
        <w:t xml:space="preserve">, </w:t>
      </w:r>
      <w:r w:rsidR="003200EA" w:rsidRPr="005A63BA">
        <w:rPr>
          <w:rFonts w:ascii="Segoe" w:hAnsi="Segoe"/>
        </w:rPr>
        <w:t xml:space="preserve">and </w:t>
      </w:r>
      <w:r w:rsidRPr="005A63BA">
        <w:rPr>
          <w:rFonts w:ascii="Segoe" w:hAnsi="Segoe"/>
        </w:rPr>
        <w:t xml:space="preserve">taxonomy </w:t>
      </w:r>
      <w:r w:rsidR="005D6AE9" w:rsidRPr="005A63BA">
        <w:rPr>
          <w:rFonts w:ascii="Segoe" w:hAnsi="Segoe"/>
        </w:rPr>
        <w:t>lists</w:t>
      </w:r>
      <w:r w:rsidR="003200EA" w:rsidRPr="005A63BA">
        <w:rPr>
          <w:rFonts w:ascii="Segoe" w:hAnsi="Segoe"/>
        </w:rPr>
        <w:t>.</w:t>
      </w:r>
      <w:r w:rsidR="005D6AE9" w:rsidRPr="005A63BA">
        <w:rPr>
          <w:rFonts w:ascii="Segoe" w:hAnsi="Segoe"/>
        </w:rPr>
        <w:t xml:space="preserve"> </w:t>
      </w:r>
      <w:r w:rsidR="00973F4B" w:rsidRPr="005A63BA">
        <w:rPr>
          <w:rFonts w:ascii="Segoe" w:hAnsi="Segoe"/>
        </w:rPr>
        <w:t>In the future, o</w:t>
      </w:r>
      <w:r w:rsidR="005D6AE9" w:rsidRPr="005A63BA">
        <w:rPr>
          <w:rFonts w:ascii="Segoe" w:hAnsi="Segoe"/>
        </w:rPr>
        <w:t>ther Microsoft product teams can</w:t>
      </w:r>
      <w:r w:rsidRPr="005A63BA">
        <w:rPr>
          <w:rFonts w:ascii="Segoe" w:hAnsi="Segoe"/>
        </w:rPr>
        <w:t xml:space="preserve"> use </w:t>
      </w:r>
      <w:r w:rsidR="005D6AE9" w:rsidRPr="005A63BA">
        <w:rPr>
          <w:rFonts w:ascii="Segoe" w:hAnsi="Segoe"/>
        </w:rPr>
        <w:t xml:space="preserve">this documentation </w:t>
      </w:r>
      <w:r w:rsidRPr="005A63BA">
        <w:rPr>
          <w:rFonts w:ascii="Segoe" w:hAnsi="Segoe"/>
        </w:rPr>
        <w:t xml:space="preserve">to repeat </w:t>
      </w:r>
      <w:r w:rsidR="005D6AE9" w:rsidRPr="005A63BA">
        <w:rPr>
          <w:rFonts w:ascii="Segoe" w:hAnsi="Segoe"/>
        </w:rPr>
        <w:t xml:space="preserve">a proven </w:t>
      </w:r>
      <w:r w:rsidRPr="005A63BA">
        <w:rPr>
          <w:rFonts w:ascii="Segoe" w:hAnsi="Segoe"/>
        </w:rPr>
        <w:t xml:space="preserve">process. </w:t>
      </w:r>
      <w:r w:rsidR="005D6AE9" w:rsidRPr="005A63BA">
        <w:rPr>
          <w:rFonts w:ascii="Segoe" w:hAnsi="Segoe"/>
        </w:rPr>
        <w:t>In addition, t</w:t>
      </w:r>
      <w:r w:rsidRPr="005A63BA">
        <w:rPr>
          <w:rFonts w:ascii="Segoe" w:hAnsi="Segoe"/>
        </w:rPr>
        <w:t xml:space="preserve">he components </w:t>
      </w:r>
      <w:r w:rsidR="005D6AE9" w:rsidRPr="005A63BA">
        <w:rPr>
          <w:rFonts w:ascii="Segoe" w:hAnsi="Segoe"/>
        </w:rPr>
        <w:t xml:space="preserve">that </w:t>
      </w:r>
      <w:r w:rsidRPr="005A63BA">
        <w:rPr>
          <w:rFonts w:ascii="Segoe" w:hAnsi="Segoe"/>
        </w:rPr>
        <w:t xml:space="preserve">deliver </w:t>
      </w:r>
      <w:r w:rsidR="005D6AE9" w:rsidRPr="005A63BA">
        <w:rPr>
          <w:rFonts w:ascii="Segoe" w:hAnsi="Segoe"/>
        </w:rPr>
        <w:t xml:space="preserve">site </w:t>
      </w:r>
      <w:r w:rsidRPr="005A63BA">
        <w:rPr>
          <w:rFonts w:ascii="Segoe" w:hAnsi="Segoe"/>
        </w:rPr>
        <w:t xml:space="preserve">functionality </w:t>
      </w:r>
      <w:r w:rsidR="005D6AE9" w:rsidRPr="005A63BA">
        <w:rPr>
          <w:rFonts w:ascii="Segoe" w:hAnsi="Segoe"/>
        </w:rPr>
        <w:t>are</w:t>
      </w:r>
      <w:r w:rsidRPr="005A63BA">
        <w:rPr>
          <w:rFonts w:ascii="Segoe" w:hAnsi="Segoe"/>
        </w:rPr>
        <w:t xml:space="preserve"> configur</w:t>
      </w:r>
      <w:r w:rsidR="005D6AE9" w:rsidRPr="005A63BA">
        <w:rPr>
          <w:rFonts w:ascii="Segoe" w:hAnsi="Segoe"/>
        </w:rPr>
        <w:t>able</w:t>
      </w:r>
      <w:r w:rsidRPr="005A63BA">
        <w:rPr>
          <w:rFonts w:ascii="Segoe" w:hAnsi="Segoe"/>
        </w:rPr>
        <w:t xml:space="preserve"> and </w:t>
      </w:r>
      <w:r w:rsidR="005D6AE9" w:rsidRPr="005A63BA">
        <w:rPr>
          <w:rFonts w:ascii="Segoe" w:hAnsi="Segoe"/>
        </w:rPr>
        <w:t xml:space="preserve">can be easily </w:t>
      </w:r>
      <w:r w:rsidRPr="005A63BA">
        <w:rPr>
          <w:rFonts w:ascii="Segoe" w:hAnsi="Segoe"/>
        </w:rPr>
        <w:t>adapted to meet the needs of other Microsoft product teams.</w:t>
      </w:r>
    </w:p>
    <w:p w:rsidR="00224CC2" w:rsidRPr="005A63BA" w:rsidRDefault="00224CC2" w:rsidP="00224CC2">
      <w:pPr>
        <w:pStyle w:val="Heading1"/>
        <w:rPr>
          <w:rFonts w:ascii="Segoe" w:hAnsi="Segoe"/>
        </w:rPr>
      </w:pPr>
      <w:r w:rsidRPr="005A63BA">
        <w:rPr>
          <w:rFonts w:ascii="Segoe" w:hAnsi="Segoe"/>
        </w:rPr>
        <w:t>Benefits</w:t>
      </w:r>
    </w:p>
    <w:p w:rsidR="00596010" w:rsidRPr="005A63BA" w:rsidRDefault="00596010" w:rsidP="00596010">
      <w:pPr>
        <w:rPr>
          <w:rFonts w:ascii="Segoe" w:hAnsi="Segoe"/>
        </w:rPr>
      </w:pPr>
      <w:r w:rsidRPr="005A63BA">
        <w:rPr>
          <w:rFonts w:ascii="Segoe" w:hAnsi="Segoe"/>
        </w:rPr>
        <w:t xml:space="preserve">By rebuilding the </w:t>
      </w:r>
      <w:r w:rsidR="005438ED">
        <w:rPr>
          <w:rFonts w:ascii="Segoe" w:hAnsi="Segoe"/>
        </w:rPr>
        <w:t xml:space="preserve">Microsoft </w:t>
      </w:r>
      <w:r w:rsidR="00AA7A97">
        <w:rPr>
          <w:rFonts w:ascii="Segoe" w:hAnsi="Segoe"/>
        </w:rPr>
        <w:t xml:space="preserve">SharePoint team’s </w:t>
      </w:r>
      <w:r w:rsidRPr="005A63BA">
        <w:rPr>
          <w:rFonts w:ascii="Segoe" w:hAnsi="Segoe"/>
        </w:rPr>
        <w:t xml:space="preserve">Web site </w:t>
      </w:r>
      <w:r w:rsidR="00AA7A97">
        <w:rPr>
          <w:rFonts w:ascii="Segoe" w:hAnsi="Segoe"/>
        </w:rPr>
        <w:t>using</w:t>
      </w:r>
      <w:r w:rsidRPr="005A63BA">
        <w:rPr>
          <w:rFonts w:ascii="Segoe" w:hAnsi="Segoe"/>
        </w:rPr>
        <w:t xml:space="preserve"> Office SharePoint</w:t>
      </w:r>
      <w:r w:rsidR="00041E6F" w:rsidRPr="005A63BA">
        <w:rPr>
          <w:rFonts w:ascii="Segoe" w:hAnsi="Segoe"/>
        </w:rPr>
        <w:t xml:space="preserve"> Server</w:t>
      </w:r>
      <w:r w:rsidRPr="005A63BA">
        <w:rPr>
          <w:rFonts w:ascii="Segoe" w:hAnsi="Segoe"/>
        </w:rPr>
        <w:t xml:space="preserve"> </w:t>
      </w:r>
      <w:r w:rsidR="00625F21" w:rsidRPr="005A63BA">
        <w:rPr>
          <w:rFonts w:ascii="Segoe" w:hAnsi="Segoe"/>
        </w:rPr>
        <w:t>2007</w:t>
      </w:r>
      <w:r w:rsidRPr="005A63BA">
        <w:rPr>
          <w:rFonts w:ascii="Segoe" w:hAnsi="Segoe"/>
        </w:rPr>
        <w:t xml:space="preserve">, Microsoft demonstrated that SharePoint is an effective </w:t>
      </w:r>
      <w:r w:rsidR="00AA7A97">
        <w:rPr>
          <w:rFonts w:ascii="Segoe" w:hAnsi="Segoe"/>
        </w:rPr>
        <w:t>environment</w:t>
      </w:r>
      <w:r w:rsidR="00AA7A97" w:rsidRPr="005A63BA">
        <w:rPr>
          <w:rFonts w:ascii="Segoe" w:hAnsi="Segoe"/>
        </w:rPr>
        <w:t xml:space="preserve"> </w:t>
      </w:r>
      <w:r w:rsidRPr="005A63BA">
        <w:rPr>
          <w:rFonts w:ascii="Segoe" w:hAnsi="Segoe"/>
        </w:rPr>
        <w:t xml:space="preserve">for building Internet Web sites. </w:t>
      </w:r>
      <w:r w:rsidR="00AA7A97">
        <w:rPr>
          <w:rFonts w:ascii="Segoe" w:hAnsi="Segoe"/>
        </w:rPr>
        <w:t xml:space="preserve">Office </w:t>
      </w:r>
      <w:r w:rsidR="005E5CC2" w:rsidRPr="005A63BA">
        <w:rPr>
          <w:rFonts w:ascii="Segoe" w:hAnsi="Segoe"/>
        </w:rPr>
        <w:t xml:space="preserve">SharePoint </w:t>
      </w:r>
      <w:r w:rsidR="00AA7A97">
        <w:rPr>
          <w:rFonts w:ascii="Segoe" w:hAnsi="Segoe"/>
        </w:rPr>
        <w:t>Server</w:t>
      </w:r>
      <w:r w:rsidR="005E5CC2" w:rsidRPr="005A63BA">
        <w:rPr>
          <w:rFonts w:ascii="Segoe" w:hAnsi="Segoe"/>
        </w:rPr>
        <w:t xml:space="preserve"> provides a </w:t>
      </w:r>
      <w:r w:rsidRPr="005A63BA">
        <w:rPr>
          <w:rFonts w:ascii="Segoe" w:hAnsi="Segoe"/>
        </w:rPr>
        <w:t xml:space="preserve">publishing model and processes that </w:t>
      </w:r>
      <w:r w:rsidR="005E5CC2" w:rsidRPr="005A63BA">
        <w:rPr>
          <w:rFonts w:ascii="Segoe" w:hAnsi="Segoe"/>
        </w:rPr>
        <w:t>save time and money</w:t>
      </w:r>
      <w:r w:rsidRPr="005A63BA">
        <w:rPr>
          <w:rFonts w:ascii="Segoe" w:hAnsi="Segoe"/>
        </w:rPr>
        <w:t xml:space="preserve">. But more importantly, the new </w:t>
      </w:r>
      <w:r w:rsidR="005E5CC2" w:rsidRPr="005A63BA">
        <w:rPr>
          <w:rFonts w:ascii="Segoe" w:hAnsi="Segoe"/>
        </w:rPr>
        <w:t xml:space="preserve">SharePoint </w:t>
      </w:r>
      <w:r w:rsidRPr="005A63BA">
        <w:rPr>
          <w:rFonts w:ascii="Segoe" w:hAnsi="Segoe"/>
        </w:rPr>
        <w:t xml:space="preserve">site improves the customer experience, is easier and less expensive </w:t>
      </w:r>
      <w:r w:rsidR="00CE0752" w:rsidRPr="005A63BA">
        <w:rPr>
          <w:rFonts w:ascii="Segoe" w:hAnsi="Segoe"/>
        </w:rPr>
        <w:t xml:space="preserve">for content authors </w:t>
      </w:r>
      <w:r w:rsidRPr="005A63BA">
        <w:rPr>
          <w:rFonts w:ascii="Segoe" w:hAnsi="Segoe"/>
        </w:rPr>
        <w:t>to maintain and update, and is positioned to quickly adapt to emerging technology.</w:t>
      </w:r>
    </w:p>
    <w:p w:rsidR="00596010" w:rsidRPr="005A63BA" w:rsidRDefault="00EF74B1" w:rsidP="00596010">
      <w:pPr>
        <w:pStyle w:val="Heading2"/>
        <w:rPr>
          <w:rFonts w:ascii="Segoe" w:hAnsi="Segoe"/>
        </w:rPr>
      </w:pPr>
      <w:r w:rsidRPr="005A63BA">
        <w:rPr>
          <w:rFonts w:ascii="Segoe" w:hAnsi="Segoe"/>
        </w:rPr>
        <w:t xml:space="preserve">Timely, Relevant Content Delivered to </w:t>
      </w:r>
      <w:r w:rsidR="00596010" w:rsidRPr="005A63BA">
        <w:rPr>
          <w:rFonts w:ascii="Segoe" w:hAnsi="Segoe"/>
        </w:rPr>
        <w:t>Customer</w:t>
      </w:r>
      <w:r w:rsidRPr="005A63BA">
        <w:rPr>
          <w:rFonts w:ascii="Segoe" w:hAnsi="Segoe"/>
        </w:rPr>
        <w:t>s</w:t>
      </w:r>
    </w:p>
    <w:p w:rsidR="009E41D2" w:rsidRPr="005A63BA" w:rsidRDefault="009E41D2" w:rsidP="009E41D2">
      <w:pPr>
        <w:rPr>
          <w:rFonts w:ascii="Segoe" w:hAnsi="Segoe"/>
        </w:rPr>
      </w:pPr>
      <w:r w:rsidRPr="005A63BA">
        <w:rPr>
          <w:rFonts w:ascii="Segoe" w:hAnsi="Segoe"/>
        </w:rPr>
        <w:t xml:space="preserve">With clearer organization of content, improved navigation, and less clutter, customers can find and read information more easily. And with a fresh and interesting design, learning more about SharePoint is both informative and </w:t>
      </w:r>
      <w:r w:rsidR="00C35DE8" w:rsidRPr="005A63BA">
        <w:rPr>
          <w:rFonts w:ascii="Segoe" w:hAnsi="Segoe"/>
        </w:rPr>
        <w:t>exciting</w:t>
      </w:r>
      <w:r w:rsidRPr="005A63BA">
        <w:rPr>
          <w:rFonts w:ascii="Segoe" w:hAnsi="Segoe"/>
        </w:rPr>
        <w:t>.</w:t>
      </w:r>
    </w:p>
    <w:p w:rsidR="00224CC2" w:rsidRPr="005A63BA" w:rsidRDefault="00596010" w:rsidP="00596010">
      <w:pPr>
        <w:pStyle w:val="Heading2"/>
        <w:rPr>
          <w:rFonts w:ascii="Segoe" w:eastAsia="Times New Roman" w:hAnsi="Segoe"/>
        </w:rPr>
      </w:pPr>
      <w:r w:rsidRPr="005A63BA">
        <w:rPr>
          <w:rFonts w:ascii="Segoe" w:eastAsia="Times New Roman" w:hAnsi="Segoe"/>
        </w:rPr>
        <w:lastRenderedPageBreak/>
        <w:t xml:space="preserve">Empowered </w:t>
      </w:r>
      <w:r w:rsidR="00EF74B1" w:rsidRPr="005A63BA">
        <w:rPr>
          <w:rFonts w:ascii="Segoe" w:eastAsia="Times New Roman" w:hAnsi="Segoe"/>
        </w:rPr>
        <w:t>Business Users</w:t>
      </w:r>
    </w:p>
    <w:p w:rsidR="006D3688" w:rsidRPr="005A63BA" w:rsidRDefault="00A721FC" w:rsidP="006D3688">
      <w:pPr>
        <w:rPr>
          <w:rFonts w:ascii="Segoe" w:hAnsi="Segoe"/>
        </w:rPr>
      </w:pPr>
      <w:r>
        <w:rPr>
          <w:rFonts w:ascii="Segoe" w:hAnsi="Segoe"/>
          <w:noProof/>
        </w:rPr>
        <w:pict>
          <v:shape id="_x0000_s1027" type="#_x0000_t202" style="position:absolute;margin-left:71.9pt;margin-top:218.7pt;width:101.8pt;height:170.35pt;z-index:251683840;mso-position-horizontal-relative:page;mso-position-vertical-relative:margin" o:allowincell="f" fillcolor="#dbe5f1" stroked="f">
            <v:textbox style="mso-next-textbox:#_x0000_s1027">
              <w:txbxContent>
                <w:p w:rsidR="00F138C4" w:rsidRPr="00D06A88" w:rsidRDefault="00F138C4" w:rsidP="0098007C">
                  <w:pPr>
                    <w:spacing w:after="0"/>
                    <w:rPr>
                      <w:b/>
                      <w:color w:val="E36C0A" w:themeColor="accent6" w:themeShade="BF"/>
                    </w:rPr>
                  </w:pPr>
                  <w:r w:rsidRPr="00D06A88">
                    <w:rPr>
                      <w:b/>
                      <w:color w:val="E36C0A" w:themeColor="accent6" w:themeShade="BF"/>
                    </w:rPr>
                    <w:t>“With the new SharePoint Web site, our product marketing team now makes real-time updates without requiring any IT resources.”</w:t>
                  </w:r>
                </w:p>
                <w:p w:rsidR="00F138C4" w:rsidRPr="00D06A88" w:rsidRDefault="00F138C4" w:rsidP="0098007C">
                  <w:pPr>
                    <w:rPr>
                      <w:b/>
                      <w:sz w:val="18"/>
                      <w:szCs w:val="18"/>
                    </w:rPr>
                  </w:pPr>
                  <w:r w:rsidRPr="00D06A88">
                    <w:rPr>
                      <w:b/>
                      <w:sz w:val="18"/>
                      <w:szCs w:val="18"/>
                    </w:rPr>
                    <w:t>Tony Tai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A369B1">
                    <w:rPr>
                      <w:b/>
                      <w:sz w:val="18"/>
                      <w:szCs w:val="18"/>
                    </w:rPr>
                    <w:t>Senior Product Manager</w:t>
                  </w:r>
                  <w:r w:rsidRPr="00D06A88">
                    <w:rPr>
                      <w:b/>
                      <w:sz w:val="18"/>
                      <w:szCs w:val="18"/>
                    </w:rPr>
                    <w:t>, Microsoft</w:t>
                  </w:r>
                </w:p>
              </w:txbxContent>
            </v:textbox>
            <w10:wrap type="square" anchorx="page" anchory="margin"/>
          </v:shape>
        </w:pict>
      </w:r>
      <w:r w:rsidR="004D1386" w:rsidRPr="005A63BA">
        <w:rPr>
          <w:rFonts w:ascii="Segoe" w:hAnsi="Segoe"/>
        </w:rPr>
        <w:t>The most useful and effective Web sites have current content. Often, keeping Web content up-to-date requires a technical skill set (coding, networking, and navigating IT systems) in addition to a content development skill set (researching, writing, and tuning information). The SharePoint Web project proves that it</w:t>
      </w:r>
      <w:r w:rsidR="005438ED">
        <w:rPr>
          <w:rFonts w:ascii="Segoe" w:hAnsi="Segoe"/>
        </w:rPr>
        <w:t xml:space="preserve"> i</w:t>
      </w:r>
      <w:r w:rsidR="004D1386" w:rsidRPr="005A63BA">
        <w:rPr>
          <w:rFonts w:ascii="Segoe" w:hAnsi="Segoe"/>
        </w:rPr>
        <w:t>s possible to keep a Web site current without relying on developers</w:t>
      </w:r>
      <w:r w:rsidR="00EF74B1" w:rsidRPr="005A63BA">
        <w:rPr>
          <w:rFonts w:ascii="Segoe" w:hAnsi="Segoe"/>
        </w:rPr>
        <w:t>, IT professionals,</w:t>
      </w:r>
      <w:r w:rsidR="004D1386" w:rsidRPr="005A63BA">
        <w:rPr>
          <w:rFonts w:ascii="Segoe" w:hAnsi="Segoe"/>
        </w:rPr>
        <w:t xml:space="preserve"> and third-party vendors. Content authors can deliver Web content quickly, directly, and less expensively by using </w:t>
      </w:r>
      <w:r w:rsidR="005438ED">
        <w:rPr>
          <w:rFonts w:ascii="Segoe" w:hAnsi="Segoe"/>
        </w:rPr>
        <w:t xml:space="preserve">Office </w:t>
      </w:r>
      <w:r w:rsidR="004D1386" w:rsidRPr="005A63BA">
        <w:rPr>
          <w:rFonts w:ascii="Segoe" w:hAnsi="Segoe"/>
        </w:rPr>
        <w:t xml:space="preserve">SharePoint </w:t>
      </w:r>
      <w:r w:rsidR="005438ED">
        <w:rPr>
          <w:rFonts w:ascii="Segoe" w:hAnsi="Segoe"/>
        </w:rPr>
        <w:t>Server 2007</w:t>
      </w:r>
      <w:r w:rsidR="004D1386" w:rsidRPr="005A63BA">
        <w:rPr>
          <w:rFonts w:ascii="Segoe" w:hAnsi="Segoe"/>
        </w:rPr>
        <w:t>.</w:t>
      </w:r>
      <w:r w:rsidR="0098007C" w:rsidRPr="005A63BA">
        <w:rPr>
          <w:rFonts w:ascii="Segoe" w:hAnsi="Segoe"/>
        </w:rPr>
        <w:t xml:space="preserve"> “With the new SharePoint Web site, our product marketing team now makes real-time updates without requiring any IT resources</w:t>
      </w:r>
      <w:r w:rsidR="005438ED">
        <w:rPr>
          <w:rFonts w:ascii="Segoe" w:hAnsi="Segoe"/>
        </w:rPr>
        <w:t>,” says Tai</w:t>
      </w:r>
      <w:r w:rsidR="0098007C" w:rsidRPr="005A63BA">
        <w:rPr>
          <w:rFonts w:ascii="Segoe" w:hAnsi="Segoe"/>
        </w:rPr>
        <w:t xml:space="preserve">. </w:t>
      </w:r>
      <w:r w:rsidR="005438ED">
        <w:rPr>
          <w:rFonts w:ascii="Segoe" w:hAnsi="Segoe"/>
        </w:rPr>
        <w:t>“</w:t>
      </w:r>
      <w:r w:rsidR="0098007C" w:rsidRPr="005A63BA">
        <w:rPr>
          <w:rFonts w:ascii="Segoe" w:hAnsi="Segoe"/>
        </w:rPr>
        <w:t xml:space="preserve">We expect an annual cost saving of </w:t>
      </w:r>
      <w:r w:rsidR="005438ED">
        <w:rPr>
          <w:rFonts w:ascii="Segoe" w:hAnsi="Segoe"/>
        </w:rPr>
        <w:t>more than</w:t>
      </w:r>
      <w:r w:rsidR="0098007C" w:rsidRPr="005A63BA">
        <w:rPr>
          <w:rFonts w:ascii="Segoe" w:hAnsi="Segoe"/>
        </w:rPr>
        <w:t xml:space="preserve"> $100</w:t>
      </w:r>
      <w:r w:rsidR="005438ED">
        <w:rPr>
          <w:rFonts w:ascii="Segoe" w:hAnsi="Segoe"/>
        </w:rPr>
        <w:t>,000</w:t>
      </w:r>
      <w:r w:rsidR="0098007C" w:rsidRPr="005A63BA">
        <w:rPr>
          <w:rFonts w:ascii="Segoe" w:hAnsi="Segoe"/>
        </w:rPr>
        <w:t xml:space="preserve"> for fiscal year 2010.”</w:t>
      </w:r>
    </w:p>
    <w:p w:rsidR="003F0FF3" w:rsidRPr="005A63BA" w:rsidRDefault="0098007C" w:rsidP="003F0FF3">
      <w:pPr>
        <w:pStyle w:val="Heading2"/>
        <w:rPr>
          <w:rFonts w:ascii="Segoe" w:hAnsi="Segoe"/>
        </w:rPr>
      </w:pPr>
      <w:r w:rsidRPr="005A63BA">
        <w:rPr>
          <w:rFonts w:ascii="Segoe" w:hAnsi="Segoe"/>
        </w:rPr>
        <w:t>Platform Solution I</w:t>
      </w:r>
      <w:r w:rsidR="00EF74B1" w:rsidRPr="005A63BA">
        <w:rPr>
          <w:rFonts w:ascii="Segoe" w:hAnsi="Segoe"/>
        </w:rPr>
        <w:t>s</w:t>
      </w:r>
      <w:r w:rsidR="00DD7B31" w:rsidRPr="005A63BA">
        <w:rPr>
          <w:rFonts w:ascii="Segoe" w:hAnsi="Segoe"/>
        </w:rPr>
        <w:t xml:space="preserve"> </w:t>
      </w:r>
      <w:r w:rsidR="00596010" w:rsidRPr="005A63BA">
        <w:rPr>
          <w:rFonts w:ascii="Segoe" w:hAnsi="Segoe"/>
        </w:rPr>
        <w:t>F</w:t>
      </w:r>
      <w:r w:rsidR="003F0FF3" w:rsidRPr="005A63BA">
        <w:rPr>
          <w:rFonts w:ascii="Segoe" w:hAnsi="Segoe"/>
        </w:rPr>
        <w:t>uture</w:t>
      </w:r>
      <w:r w:rsidR="00EF74B1" w:rsidRPr="005A63BA">
        <w:rPr>
          <w:rFonts w:ascii="Segoe" w:hAnsi="Segoe"/>
        </w:rPr>
        <w:t>-Ready</w:t>
      </w:r>
    </w:p>
    <w:p w:rsidR="001A13CB" w:rsidRDefault="00EF74B1">
      <w:pPr>
        <w:rPr>
          <w:rFonts w:ascii="Segoe" w:hAnsi="Segoe"/>
        </w:rPr>
      </w:pPr>
      <w:r w:rsidRPr="005A63BA">
        <w:rPr>
          <w:rFonts w:ascii="Segoe" w:hAnsi="Segoe"/>
        </w:rPr>
        <w:t xml:space="preserve">With a fresh approach to content delivery, the </w:t>
      </w:r>
      <w:r w:rsidR="006D3688" w:rsidRPr="005A63BA">
        <w:rPr>
          <w:rFonts w:ascii="Segoe" w:hAnsi="Segoe"/>
        </w:rPr>
        <w:t xml:space="preserve">Microsoft SharePoint team </w:t>
      </w:r>
      <w:r w:rsidR="00BE1A78" w:rsidRPr="005A63BA">
        <w:rPr>
          <w:rFonts w:ascii="Segoe" w:hAnsi="Segoe"/>
        </w:rPr>
        <w:t>can now easily add</w:t>
      </w:r>
      <w:r w:rsidR="005E5CC2" w:rsidRPr="005A63BA">
        <w:rPr>
          <w:rFonts w:ascii="Segoe" w:hAnsi="Segoe"/>
        </w:rPr>
        <w:t xml:space="preserve"> new content about </w:t>
      </w:r>
      <w:r w:rsidRPr="005A63BA">
        <w:rPr>
          <w:rFonts w:ascii="Segoe" w:hAnsi="Segoe"/>
        </w:rPr>
        <w:t xml:space="preserve">SharePoint </w:t>
      </w:r>
      <w:r w:rsidR="0098002A" w:rsidRPr="005A63BA">
        <w:rPr>
          <w:rFonts w:ascii="Segoe" w:hAnsi="Segoe"/>
        </w:rPr>
        <w:t xml:space="preserve">Server </w:t>
      </w:r>
      <w:r w:rsidRPr="005A63BA">
        <w:rPr>
          <w:rFonts w:ascii="Segoe" w:hAnsi="Segoe"/>
        </w:rPr>
        <w:t>2010</w:t>
      </w:r>
      <w:r w:rsidR="0098007C" w:rsidRPr="005A63BA">
        <w:rPr>
          <w:rFonts w:ascii="Segoe" w:hAnsi="Segoe"/>
        </w:rPr>
        <w:t xml:space="preserve"> </w:t>
      </w:r>
      <w:r w:rsidR="005E5CC2" w:rsidRPr="005A63BA">
        <w:rPr>
          <w:rFonts w:ascii="Segoe" w:hAnsi="Segoe"/>
        </w:rPr>
        <w:t xml:space="preserve">to </w:t>
      </w:r>
      <w:r w:rsidR="0098007C" w:rsidRPr="005A63BA">
        <w:rPr>
          <w:rFonts w:ascii="Segoe" w:hAnsi="Segoe"/>
        </w:rPr>
        <w:t>its Web site</w:t>
      </w:r>
      <w:r w:rsidRPr="005A63BA">
        <w:rPr>
          <w:rFonts w:ascii="Segoe" w:hAnsi="Segoe"/>
        </w:rPr>
        <w:t>. S</w:t>
      </w:r>
      <w:r w:rsidR="006D3688" w:rsidRPr="005A63BA">
        <w:rPr>
          <w:rFonts w:ascii="Segoe" w:hAnsi="Segoe"/>
        </w:rPr>
        <w:t xml:space="preserve">ubsequent phases of the SharePoint Web project </w:t>
      </w:r>
      <w:r w:rsidRPr="005A63BA">
        <w:rPr>
          <w:rFonts w:ascii="Segoe" w:hAnsi="Segoe"/>
        </w:rPr>
        <w:t xml:space="preserve">will </w:t>
      </w:r>
      <w:r w:rsidR="005438ED">
        <w:rPr>
          <w:rFonts w:ascii="Segoe" w:hAnsi="Segoe"/>
        </w:rPr>
        <w:t xml:space="preserve">also </w:t>
      </w:r>
      <w:r w:rsidR="006D3688" w:rsidRPr="005A63BA">
        <w:rPr>
          <w:rFonts w:ascii="Segoe" w:hAnsi="Segoe"/>
        </w:rPr>
        <w:t xml:space="preserve">be </w:t>
      </w:r>
      <w:r w:rsidR="005E5CC2" w:rsidRPr="005A63BA">
        <w:rPr>
          <w:rFonts w:ascii="Segoe" w:hAnsi="Segoe"/>
        </w:rPr>
        <w:t>easier</w:t>
      </w:r>
      <w:r w:rsidR="005438ED">
        <w:rPr>
          <w:rFonts w:ascii="Segoe" w:hAnsi="Segoe"/>
        </w:rPr>
        <w:t xml:space="preserve"> to carry out</w:t>
      </w:r>
      <w:r w:rsidR="006D3688" w:rsidRPr="005A63BA">
        <w:rPr>
          <w:rFonts w:ascii="Segoe" w:hAnsi="Segoe"/>
        </w:rPr>
        <w:t xml:space="preserve"> </w:t>
      </w:r>
      <w:r w:rsidRPr="005A63BA">
        <w:rPr>
          <w:rFonts w:ascii="Segoe" w:hAnsi="Segoe"/>
        </w:rPr>
        <w:t xml:space="preserve">because </w:t>
      </w:r>
      <w:r w:rsidR="006D3688" w:rsidRPr="005A63BA">
        <w:rPr>
          <w:rFonts w:ascii="Segoe" w:hAnsi="Segoe"/>
        </w:rPr>
        <w:t xml:space="preserve">the </w:t>
      </w:r>
      <w:r w:rsidR="003F0FF3" w:rsidRPr="005A63BA">
        <w:rPr>
          <w:rFonts w:ascii="Segoe" w:hAnsi="Segoe"/>
        </w:rPr>
        <w:t xml:space="preserve">SharePoint product engineering team </w:t>
      </w:r>
      <w:r w:rsidR="006D3688" w:rsidRPr="005A63BA">
        <w:rPr>
          <w:rFonts w:ascii="Segoe" w:hAnsi="Segoe"/>
        </w:rPr>
        <w:t>at Microsoft</w:t>
      </w:r>
      <w:r w:rsidRPr="005A63BA">
        <w:rPr>
          <w:rFonts w:ascii="Segoe" w:hAnsi="Segoe"/>
        </w:rPr>
        <w:t>,</w:t>
      </w:r>
      <w:r w:rsidR="006D3688" w:rsidRPr="005A63BA">
        <w:rPr>
          <w:rFonts w:ascii="Segoe" w:hAnsi="Segoe"/>
        </w:rPr>
        <w:t xml:space="preserve"> </w:t>
      </w:r>
      <w:r w:rsidRPr="005A63BA">
        <w:rPr>
          <w:rFonts w:ascii="Segoe" w:hAnsi="Segoe"/>
        </w:rPr>
        <w:t xml:space="preserve">working </w:t>
      </w:r>
      <w:r w:rsidR="006D3688" w:rsidRPr="005A63BA">
        <w:rPr>
          <w:rFonts w:ascii="Segoe" w:hAnsi="Segoe"/>
        </w:rPr>
        <w:t>closely with Advaiya</w:t>
      </w:r>
      <w:r w:rsidRPr="005A63BA">
        <w:rPr>
          <w:rFonts w:ascii="Segoe" w:hAnsi="Segoe"/>
        </w:rPr>
        <w:t>,</w:t>
      </w:r>
      <w:r w:rsidR="006D3688" w:rsidRPr="005A63BA">
        <w:rPr>
          <w:rFonts w:ascii="Segoe" w:hAnsi="Segoe"/>
        </w:rPr>
        <w:t xml:space="preserve"> develop</w:t>
      </w:r>
      <w:r w:rsidRPr="005A63BA">
        <w:rPr>
          <w:rFonts w:ascii="Segoe" w:hAnsi="Segoe"/>
        </w:rPr>
        <w:t>ed</w:t>
      </w:r>
      <w:r w:rsidR="006D3688" w:rsidRPr="005A63BA">
        <w:rPr>
          <w:rFonts w:ascii="Segoe" w:hAnsi="Segoe"/>
        </w:rPr>
        <w:t xml:space="preserve"> site </w:t>
      </w:r>
      <w:r w:rsidR="003F0FF3" w:rsidRPr="005A63BA">
        <w:rPr>
          <w:rFonts w:ascii="Segoe" w:hAnsi="Segoe"/>
        </w:rPr>
        <w:t xml:space="preserve">architecture and components </w:t>
      </w:r>
      <w:r w:rsidR="006D3688" w:rsidRPr="005A63BA">
        <w:rPr>
          <w:rFonts w:ascii="Segoe" w:hAnsi="Segoe"/>
        </w:rPr>
        <w:t xml:space="preserve">that </w:t>
      </w:r>
      <w:r w:rsidRPr="005A63BA">
        <w:rPr>
          <w:rFonts w:ascii="Segoe" w:hAnsi="Segoe"/>
        </w:rPr>
        <w:t xml:space="preserve">will </w:t>
      </w:r>
      <w:r w:rsidR="003F0FF3" w:rsidRPr="005A63BA">
        <w:rPr>
          <w:rFonts w:ascii="Segoe" w:hAnsi="Segoe"/>
        </w:rPr>
        <w:t xml:space="preserve">work well </w:t>
      </w:r>
      <w:r w:rsidR="006D3688" w:rsidRPr="005A63BA">
        <w:rPr>
          <w:rFonts w:ascii="Segoe" w:hAnsi="Segoe"/>
        </w:rPr>
        <w:t xml:space="preserve">in </w:t>
      </w:r>
      <w:r w:rsidR="003F0FF3" w:rsidRPr="005A63BA">
        <w:rPr>
          <w:rFonts w:ascii="Segoe" w:hAnsi="Segoe"/>
        </w:rPr>
        <w:t>SharePoint</w:t>
      </w:r>
      <w:r w:rsidR="006D3688" w:rsidRPr="005A63BA">
        <w:rPr>
          <w:rFonts w:ascii="Segoe" w:hAnsi="Segoe"/>
        </w:rPr>
        <w:t xml:space="preserve"> Server 2010</w:t>
      </w:r>
      <w:r w:rsidR="003F0FF3" w:rsidRPr="005A63BA">
        <w:rPr>
          <w:rFonts w:ascii="Segoe" w:hAnsi="Segoe"/>
        </w:rPr>
        <w:t>.</w:t>
      </w:r>
    </w:p>
    <w:p w:rsidR="005438ED" w:rsidRDefault="005438ED">
      <w:pPr>
        <w:rPr>
          <w:rFonts w:ascii="Segoe" w:hAnsi="Segoe"/>
        </w:rPr>
      </w:pPr>
    </w:p>
    <w:p w:rsidR="005438ED" w:rsidRDefault="005438ED">
      <w:pPr>
        <w:rPr>
          <w:rFonts w:ascii="Segoe" w:hAnsi="Segoe"/>
        </w:rPr>
      </w:pPr>
    </w:p>
    <w:p w:rsidR="005438ED" w:rsidRDefault="005438ED">
      <w:pPr>
        <w:rPr>
          <w:rFonts w:ascii="Segoe" w:hAnsi="Segoe"/>
        </w:rPr>
      </w:pPr>
    </w:p>
    <w:p w:rsidR="005438ED" w:rsidRPr="005438ED" w:rsidRDefault="005438ED">
      <w:pPr>
        <w:rPr>
          <w:rFonts w:ascii="Segoe" w:hAnsi="Segoe"/>
          <w:sz w:val="24"/>
          <w:szCs w:val="24"/>
        </w:rPr>
      </w:pPr>
    </w:p>
    <w:p w:rsidR="005438ED" w:rsidRDefault="005438ED" w:rsidP="005438ED">
      <w:pPr>
        <w:pStyle w:val="Disclaimer"/>
        <w:rPr>
          <w:sz w:val="22"/>
          <w:szCs w:val="22"/>
        </w:rPr>
      </w:pPr>
    </w:p>
    <w:p w:rsidR="005438ED" w:rsidRDefault="005438ED" w:rsidP="005438ED">
      <w:pPr>
        <w:pStyle w:val="Disclaimer"/>
        <w:spacing w:line="240" w:lineRule="auto"/>
        <w:rPr>
          <w:sz w:val="22"/>
          <w:szCs w:val="22"/>
        </w:rPr>
      </w:pPr>
    </w:p>
    <w:p w:rsidR="005438ED" w:rsidRDefault="005438ED" w:rsidP="005438ED">
      <w:pPr>
        <w:pStyle w:val="Disclaimer"/>
        <w:spacing w:line="240" w:lineRule="auto"/>
        <w:rPr>
          <w:sz w:val="22"/>
          <w:szCs w:val="22"/>
        </w:rPr>
      </w:pPr>
    </w:p>
    <w:p w:rsidR="005438ED" w:rsidRDefault="005438ED" w:rsidP="005438ED">
      <w:pPr>
        <w:pStyle w:val="Disclaimer"/>
        <w:spacing w:line="240" w:lineRule="auto"/>
        <w:rPr>
          <w:sz w:val="22"/>
          <w:szCs w:val="22"/>
        </w:rPr>
      </w:pPr>
    </w:p>
    <w:p w:rsidR="005438ED" w:rsidRDefault="005438ED" w:rsidP="005438ED">
      <w:pPr>
        <w:pStyle w:val="Disclaimer"/>
        <w:spacing w:line="240" w:lineRule="auto"/>
        <w:rPr>
          <w:sz w:val="22"/>
          <w:szCs w:val="22"/>
        </w:rPr>
      </w:pPr>
    </w:p>
    <w:p w:rsidR="005438ED" w:rsidRDefault="005438ED" w:rsidP="005438ED">
      <w:pPr>
        <w:pStyle w:val="Disclaimer"/>
        <w:spacing w:line="240" w:lineRule="auto"/>
        <w:rPr>
          <w:sz w:val="22"/>
          <w:szCs w:val="22"/>
        </w:rPr>
      </w:pPr>
    </w:p>
    <w:p w:rsidR="005438ED" w:rsidRDefault="005438ED" w:rsidP="005438ED">
      <w:pPr>
        <w:pStyle w:val="Disclaimer"/>
        <w:spacing w:line="240" w:lineRule="auto"/>
        <w:rPr>
          <w:sz w:val="22"/>
          <w:szCs w:val="22"/>
        </w:rPr>
      </w:pPr>
    </w:p>
    <w:p w:rsidR="005438ED" w:rsidRDefault="005438ED" w:rsidP="005438ED">
      <w:pPr>
        <w:pStyle w:val="Disclaimer"/>
        <w:spacing w:line="240" w:lineRule="auto"/>
        <w:rPr>
          <w:sz w:val="22"/>
          <w:szCs w:val="22"/>
        </w:rPr>
      </w:pPr>
    </w:p>
    <w:p w:rsidR="005438ED" w:rsidRPr="005438ED" w:rsidRDefault="005438ED" w:rsidP="005438ED">
      <w:pPr>
        <w:pStyle w:val="Disclaimer"/>
        <w:spacing w:line="240" w:lineRule="auto"/>
        <w:rPr>
          <w:sz w:val="20"/>
          <w:szCs w:val="20"/>
        </w:rPr>
      </w:pPr>
      <w:r w:rsidRPr="005438ED">
        <w:rPr>
          <w:sz w:val="20"/>
          <w:szCs w:val="20"/>
        </w:rPr>
        <w:t>This case study is for informational purposes only. MICROSOFT MAKES NO WARRANTIES, EXPRESS</w:t>
      </w:r>
    </w:p>
    <w:p w:rsidR="005438ED" w:rsidRPr="005438ED" w:rsidRDefault="005438ED" w:rsidP="005438ED">
      <w:pPr>
        <w:pStyle w:val="Disclaimer"/>
        <w:spacing w:line="240" w:lineRule="auto"/>
        <w:rPr>
          <w:sz w:val="20"/>
          <w:szCs w:val="20"/>
        </w:rPr>
      </w:pPr>
      <w:r w:rsidRPr="005438ED">
        <w:rPr>
          <w:sz w:val="20"/>
          <w:szCs w:val="20"/>
        </w:rPr>
        <w:t>OR IMPLIED, IN THIS SUMMARY.</w:t>
      </w:r>
    </w:p>
    <w:p w:rsidR="005438ED" w:rsidRPr="005438ED" w:rsidRDefault="005438ED" w:rsidP="005438ED">
      <w:pPr>
        <w:pStyle w:val="Disclaimer"/>
        <w:spacing w:line="240" w:lineRule="auto"/>
        <w:rPr>
          <w:sz w:val="20"/>
          <w:szCs w:val="20"/>
        </w:rPr>
      </w:pPr>
    </w:p>
    <w:p w:rsidR="005438ED" w:rsidRPr="005438ED" w:rsidRDefault="005438ED" w:rsidP="005438ED">
      <w:pPr>
        <w:spacing w:after="0" w:line="240" w:lineRule="auto"/>
        <w:rPr>
          <w:rFonts w:ascii="Franklin Gothic Book" w:hAnsi="Franklin Gothic Book"/>
          <w:sz w:val="20"/>
          <w:szCs w:val="20"/>
        </w:rPr>
      </w:pPr>
      <w:r w:rsidRPr="005438ED">
        <w:rPr>
          <w:rFonts w:ascii="Franklin Gothic Book" w:eastAsia="Calibri" w:hAnsi="Franklin Gothic Book" w:cs="Times New Roman"/>
          <w:sz w:val="20"/>
          <w:szCs w:val="20"/>
        </w:rPr>
        <w:t>Document published July 2009</w:t>
      </w:r>
    </w:p>
    <w:sectPr w:rsidR="005438ED" w:rsidRPr="005438ED" w:rsidSect="00D546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AA9" w:rsidRDefault="004D7AA9" w:rsidP="008D19F8">
      <w:pPr>
        <w:spacing w:after="0" w:line="240" w:lineRule="auto"/>
      </w:pPr>
      <w:r>
        <w:separator/>
      </w:r>
    </w:p>
  </w:endnote>
  <w:endnote w:type="continuationSeparator" w:id="0">
    <w:p w:rsidR="004D7AA9" w:rsidRDefault="004D7AA9" w:rsidP="008D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egoe">
    <w:altName w:val="Segoe UI"/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F8" w:rsidRDefault="008D19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F8" w:rsidRDefault="008D19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F8" w:rsidRDefault="008D19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AA9" w:rsidRDefault="004D7AA9" w:rsidP="008D19F8">
      <w:pPr>
        <w:spacing w:after="0" w:line="240" w:lineRule="auto"/>
      </w:pPr>
      <w:r>
        <w:separator/>
      </w:r>
    </w:p>
  </w:footnote>
  <w:footnote w:type="continuationSeparator" w:id="0">
    <w:p w:rsidR="004D7AA9" w:rsidRDefault="004D7AA9" w:rsidP="008D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F8" w:rsidRDefault="008D19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F8" w:rsidRDefault="008D19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F8" w:rsidRDefault="008D19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B4F"/>
    <w:multiLevelType w:val="hybridMultilevel"/>
    <w:tmpl w:val="4F1E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4E1E"/>
    <w:multiLevelType w:val="multilevel"/>
    <w:tmpl w:val="327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D914C8"/>
    <w:multiLevelType w:val="multilevel"/>
    <w:tmpl w:val="D830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EC5DF1"/>
    <w:multiLevelType w:val="hybridMultilevel"/>
    <w:tmpl w:val="6A08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670"/>
    <w:multiLevelType w:val="hybridMultilevel"/>
    <w:tmpl w:val="64544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DD41F6"/>
    <w:multiLevelType w:val="multilevel"/>
    <w:tmpl w:val="2F50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961DA"/>
    <w:multiLevelType w:val="multilevel"/>
    <w:tmpl w:val="4F00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3437E6"/>
    <w:multiLevelType w:val="hybridMultilevel"/>
    <w:tmpl w:val="0E9CB44C"/>
    <w:lvl w:ilvl="0" w:tplc="9E468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307A4"/>
    <w:multiLevelType w:val="multilevel"/>
    <w:tmpl w:val="C36C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oNotTrackFormatting/>
  <w:documentProtection w:edit="readOnly" w:enforcement="1" w:cryptProviderType="rsaFull" w:cryptAlgorithmClass="hash" w:cryptAlgorithmType="typeAny" w:cryptAlgorithmSid="4" w:cryptSpinCount="100000" w:hash="3qdzbTxkYVpuMdtK39qmryJMhuQ=" w:salt="1voUpSxE8fwNvmRbRa42gA==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A13CB"/>
    <w:rsid w:val="00007D2A"/>
    <w:rsid w:val="00035C58"/>
    <w:rsid w:val="00041E6F"/>
    <w:rsid w:val="000447DE"/>
    <w:rsid w:val="000463AD"/>
    <w:rsid w:val="00056F6B"/>
    <w:rsid w:val="00087E25"/>
    <w:rsid w:val="000A0D65"/>
    <w:rsid w:val="000A325C"/>
    <w:rsid w:val="000A3D93"/>
    <w:rsid w:val="000E606B"/>
    <w:rsid w:val="000F31AC"/>
    <w:rsid w:val="00112EE5"/>
    <w:rsid w:val="00115DA7"/>
    <w:rsid w:val="001363F1"/>
    <w:rsid w:val="0015259D"/>
    <w:rsid w:val="00161346"/>
    <w:rsid w:val="001774C9"/>
    <w:rsid w:val="0018682D"/>
    <w:rsid w:val="00186B57"/>
    <w:rsid w:val="00194489"/>
    <w:rsid w:val="00196056"/>
    <w:rsid w:val="001A13CB"/>
    <w:rsid w:val="001A38F6"/>
    <w:rsid w:val="001A5542"/>
    <w:rsid w:val="001B2C60"/>
    <w:rsid w:val="001C5032"/>
    <w:rsid w:val="001C5199"/>
    <w:rsid w:val="001D0448"/>
    <w:rsid w:val="00224CC2"/>
    <w:rsid w:val="00232613"/>
    <w:rsid w:val="00236022"/>
    <w:rsid w:val="00246B06"/>
    <w:rsid w:val="0024769E"/>
    <w:rsid w:val="00293F69"/>
    <w:rsid w:val="002C1F71"/>
    <w:rsid w:val="002E756B"/>
    <w:rsid w:val="002F09F2"/>
    <w:rsid w:val="003200EA"/>
    <w:rsid w:val="00322CE3"/>
    <w:rsid w:val="00333EE4"/>
    <w:rsid w:val="0033718B"/>
    <w:rsid w:val="00366371"/>
    <w:rsid w:val="003D424B"/>
    <w:rsid w:val="003F08AF"/>
    <w:rsid w:val="003F0FF3"/>
    <w:rsid w:val="003F38E4"/>
    <w:rsid w:val="00417A35"/>
    <w:rsid w:val="00435812"/>
    <w:rsid w:val="00435972"/>
    <w:rsid w:val="00454C54"/>
    <w:rsid w:val="00461450"/>
    <w:rsid w:val="004D1386"/>
    <w:rsid w:val="004D3CD0"/>
    <w:rsid w:val="004D7AA9"/>
    <w:rsid w:val="004E0CED"/>
    <w:rsid w:val="00535963"/>
    <w:rsid w:val="00542D9C"/>
    <w:rsid w:val="005438ED"/>
    <w:rsid w:val="00550B13"/>
    <w:rsid w:val="00552F84"/>
    <w:rsid w:val="005531EF"/>
    <w:rsid w:val="00555763"/>
    <w:rsid w:val="00556178"/>
    <w:rsid w:val="00566B45"/>
    <w:rsid w:val="00596010"/>
    <w:rsid w:val="005A58E4"/>
    <w:rsid w:val="005A63BA"/>
    <w:rsid w:val="005B61EE"/>
    <w:rsid w:val="005C2848"/>
    <w:rsid w:val="005C540C"/>
    <w:rsid w:val="005D40AB"/>
    <w:rsid w:val="005D6AE9"/>
    <w:rsid w:val="005E0151"/>
    <w:rsid w:val="005E5CC2"/>
    <w:rsid w:val="006006A4"/>
    <w:rsid w:val="006047E8"/>
    <w:rsid w:val="00611DA6"/>
    <w:rsid w:val="00625F21"/>
    <w:rsid w:val="00651A54"/>
    <w:rsid w:val="00670C49"/>
    <w:rsid w:val="00694171"/>
    <w:rsid w:val="006A6EEA"/>
    <w:rsid w:val="006B40F6"/>
    <w:rsid w:val="006D3688"/>
    <w:rsid w:val="006F5549"/>
    <w:rsid w:val="00701D15"/>
    <w:rsid w:val="00733208"/>
    <w:rsid w:val="007429E3"/>
    <w:rsid w:val="0076335D"/>
    <w:rsid w:val="007777A6"/>
    <w:rsid w:val="007901C9"/>
    <w:rsid w:val="007A0D0E"/>
    <w:rsid w:val="007B19AF"/>
    <w:rsid w:val="007C66F6"/>
    <w:rsid w:val="007F7F52"/>
    <w:rsid w:val="00820D6E"/>
    <w:rsid w:val="00831FEB"/>
    <w:rsid w:val="00840422"/>
    <w:rsid w:val="008B4BA4"/>
    <w:rsid w:val="008B4F27"/>
    <w:rsid w:val="008B5A98"/>
    <w:rsid w:val="008C21FC"/>
    <w:rsid w:val="008D19F8"/>
    <w:rsid w:val="008D3FC9"/>
    <w:rsid w:val="008D4275"/>
    <w:rsid w:val="009006CB"/>
    <w:rsid w:val="00900E85"/>
    <w:rsid w:val="00901D4A"/>
    <w:rsid w:val="00906913"/>
    <w:rsid w:val="00906E63"/>
    <w:rsid w:val="0091147B"/>
    <w:rsid w:val="00912670"/>
    <w:rsid w:val="009127D6"/>
    <w:rsid w:val="00921A0F"/>
    <w:rsid w:val="00925EDB"/>
    <w:rsid w:val="00930738"/>
    <w:rsid w:val="00955CA4"/>
    <w:rsid w:val="009672D3"/>
    <w:rsid w:val="0097195D"/>
    <w:rsid w:val="0097207C"/>
    <w:rsid w:val="00973F4B"/>
    <w:rsid w:val="0097571C"/>
    <w:rsid w:val="0097772E"/>
    <w:rsid w:val="0098002A"/>
    <w:rsid w:val="0098007C"/>
    <w:rsid w:val="00980B00"/>
    <w:rsid w:val="00983751"/>
    <w:rsid w:val="00987B42"/>
    <w:rsid w:val="009B2A4F"/>
    <w:rsid w:val="009B5F7B"/>
    <w:rsid w:val="009D473A"/>
    <w:rsid w:val="009E41D2"/>
    <w:rsid w:val="009E6B84"/>
    <w:rsid w:val="00A17DEC"/>
    <w:rsid w:val="00A239E2"/>
    <w:rsid w:val="00A248CA"/>
    <w:rsid w:val="00A252CE"/>
    <w:rsid w:val="00A368B5"/>
    <w:rsid w:val="00A369B1"/>
    <w:rsid w:val="00A42EC3"/>
    <w:rsid w:val="00A54FE5"/>
    <w:rsid w:val="00A721FC"/>
    <w:rsid w:val="00AA578E"/>
    <w:rsid w:val="00AA7A97"/>
    <w:rsid w:val="00AE64BE"/>
    <w:rsid w:val="00B219E5"/>
    <w:rsid w:val="00B3774E"/>
    <w:rsid w:val="00B449E5"/>
    <w:rsid w:val="00B55CD3"/>
    <w:rsid w:val="00B7312B"/>
    <w:rsid w:val="00B80C06"/>
    <w:rsid w:val="00B82B27"/>
    <w:rsid w:val="00B9213F"/>
    <w:rsid w:val="00BA273C"/>
    <w:rsid w:val="00BA64C9"/>
    <w:rsid w:val="00BB3247"/>
    <w:rsid w:val="00BD1BFA"/>
    <w:rsid w:val="00BD5BF3"/>
    <w:rsid w:val="00BE1A78"/>
    <w:rsid w:val="00BE721C"/>
    <w:rsid w:val="00C05A2C"/>
    <w:rsid w:val="00C116EE"/>
    <w:rsid w:val="00C144D0"/>
    <w:rsid w:val="00C24F8B"/>
    <w:rsid w:val="00C274B0"/>
    <w:rsid w:val="00C35B4B"/>
    <w:rsid w:val="00C35DE8"/>
    <w:rsid w:val="00C55DBA"/>
    <w:rsid w:val="00C62005"/>
    <w:rsid w:val="00C70B15"/>
    <w:rsid w:val="00C9593B"/>
    <w:rsid w:val="00CA0263"/>
    <w:rsid w:val="00CB3461"/>
    <w:rsid w:val="00CB6024"/>
    <w:rsid w:val="00CB6FF0"/>
    <w:rsid w:val="00CC79A8"/>
    <w:rsid w:val="00CD57B6"/>
    <w:rsid w:val="00CE0752"/>
    <w:rsid w:val="00CE66AD"/>
    <w:rsid w:val="00D0171C"/>
    <w:rsid w:val="00D06A88"/>
    <w:rsid w:val="00D33CA5"/>
    <w:rsid w:val="00D35C74"/>
    <w:rsid w:val="00D42B1F"/>
    <w:rsid w:val="00D541DE"/>
    <w:rsid w:val="00D5469A"/>
    <w:rsid w:val="00D850CF"/>
    <w:rsid w:val="00D92F55"/>
    <w:rsid w:val="00DA38B8"/>
    <w:rsid w:val="00DC3219"/>
    <w:rsid w:val="00DC51FB"/>
    <w:rsid w:val="00DD7B31"/>
    <w:rsid w:val="00DE3989"/>
    <w:rsid w:val="00DF59B3"/>
    <w:rsid w:val="00E24FC4"/>
    <w:rsid w:val="00E30413"/>
    <w:rsid w:val="00E33B62"/>
    <w:rsid w:val="00E43CD0"/>
    <w:rsid w:val="00E44F8B"/>
    <w:rsid w:val="00E531C5"/>
    <w:rsid w:val="00E55BFD"/>
    <w:rsid w:val="00E6583E"/>
    <w:rsid w:val="00EB6003"/>
    <w:rsid w:val="00ED523A"/>
    <w:rsid w:val="00EE23D1"/>
    <w:rsid w:val="00EF5FB5"/>
    <w:rsid w:val="00EF711C"/>
    <w:rsid w:val="00EF74B1"/>
    <w:rsid w:val="00F138C4"/>
    <w:rsid w:val="00F173D3"/>
    <w:rsid w:val="00F44254"/>
    <w:rsid w:val="00F5150A"/>
    <w:rsid w:val="00F612D4"/>
    <w:rsid w:val="00F93C32"/>
    <w:rsid w:val="00FA1EB4"/>
    <w:rsid w:val="00FB0C94"/>
    <w:rsid w:val="00FB271C"/>
    <w:rsid w:val="00FC109B"/>
    <w:rsid w:val="00FF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44"/>
        <o:r id="V:Rule7" type="connector" idref="#_x0000_s1033"/>
        <o:r id="V:Rule8" type="connector" idref="#_x0000_s1031"/>
        <o:r id="V:Rule9" type="connector" idref="#_x0000_s1043"/>
        <o:r id="V:Rule1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9A"/>
  </w:style>
  <w:style w:type="paragraph" w:styleId="Heading1">
    <w:name w:val="heading 1"/>
    <w:basedOn w:val="Normal"/>
    <w:next w:val="Normal"/>
    <w:link w:val="Heading1Char"/>
    <w:uiPriority w:val="9"/>
    <w:qFormat/>
    <w:rsid w:val="00C35B4B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010"/>
    <w:pPr>
      <w:keepNext/>
      <w:keepLines/>
      <w:spacing w:before="200" w:after="80"/>
      <w:outlineLvl w:val="1"/>
    </w:pPr>
    <w:rPr>
      <w:rFonts w:ascii="Calibri" w:eastAsiaTheme="majorEastAsia" w:hAnsi="Calibri" w:cstheme="majorBidi"/>
      <w:b/>
      <w:bCs/>
      <w:color w:val="404040" w:themeColor="text1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010"/>
    <w:pPr>
      <w:keepNext/>
      <w:autoSpaceDE w:val="0"/>
      <w:autoSpaceDN w:val="0"/>
      <w:spacing w:before="200" w:after="80" w:line="240" w:lineRule="auto"/>
      <w:outlineLvl w:val="2"/>
    </w:pPr>
    <w:rPr>
      <w:rFonts w:ascii="Calibri" w:eastAsia="Times New Roman" w:hAnsi="Calibri" w:cs="Segoe UI"/>
      <w:b/>
      <w:bCs/>
      <w:color w:val="1F497D" w:themeColor="text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3CB"/>
    <w:rPr>
      <w:color w:val="99330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6010"/>
    <w:rPr>
      <w:rFonts w:ascii="Calibri" w:eastAsia="Times New Roman" w:hAnsi="Calibri" w:cs="Segoe UI"/>
      <w:b/>
      <w:bCs/>
      <w:color w:val="1F497D" w:themeColor="text2"/>
      <w:sz w:val="24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A13CB"/>
    <w:pPr>
      <w:widowControl w:val="0"/>
      <w:autoSpaceDE w:val="0"/>
      <w:autoSpaceDN w:val="0"/>
      <w:spacing w:line="240" w:lineRule="auto"/>
    </w:pPr>
    <w:rPr>
      <w:rFonts w:ascii="Segoe" w:eastAsia="Times New Roman" w:hAnsi="Segoe" w:cs="Times New Roman"/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E2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5B4B"/>
    <w:pPr>
      <w:pBdr>
        <w:bottom w:val="single" w:sz="24" w:space="4" w:color="404040" w:themeColor="text1" w:themeTint="BF"/>
      </w:pBdr>
      <w:spacing w:after="300" w:line="240" w:lineRule="auto"/>
      <w:contextualSpacing/>
    </w:pPr>
    <w:rPr>
      <w:rFonts w:ascii="Calibri" w:eastAsiaTheme="majorEastAsia" w:hAnsi="Calibr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B4B"/>
    <w:rPr>
      <w:rFonts w:ascii="Calibri" w:eastAsiaTheme="majorEastAsia" w:hAnsi="Calibr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35B4B"/>
    <w:rPr>
      <w:rFonts w:ascii="Calibri" w:eastAsiaTheme="majorEastAsia" w:hAnsi="Calibri" w:cstheme="majorBidi"/>
      <w:b/>
      <w:bCs/>
      <w:color w:val="1F497D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010"/>
    <w:rPr>
      <w:rFonts w:ascii="Calibri" w:eastAsiaTheme="majorEastAsia" w:hAnsi="Calibri" w:cstheme="majorBidi"/>
      <w:b/>
      <w:bCs/>
      <w:color w:val="404040" w:themeColor="text1" w:themeTint="BF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35B4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3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D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007C"/>
    <w:pPr>
      <w:spacing w:after="0" w:line="240" w:lineRule="auto"/>
    </w:pPr>
  </w:style>
  <w:style w:type="paragraph" w:customStyle="1" w:styleId="Disclaimer">
    <w:name w:val="Disclaimer"/>
    <w:basedOn w:val="Normal"/>
    <w:rsid w:val="005438ED"/>
    <w:pPr>
      <w:spacing w:after="0" w:line="120" w:lineRule="exact"/>
    </w:pPr>
    <w:rPr>
      <w:rFonts w:ascii="Franklin Gothic Book" w:eastAsia="Times New Roman" w:hAnsi="Franklin Gothic Book" w:cs="Times New Roman"/>
      <w:sz w:val="11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D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9F8"/>
  </w:style>
  <w:style w:type="paragraph" w:styleId="Footer">
    <w:name w:val="footer"/>
    <w:basedOn w:val="Normal"/>
    <w:link w:val="FooterChar"/>
    <w:uiPriority w:val="99"/>
    <w:semiHidden/>
    <w:unhideWhenUsed/>
    <w:rsid w:val="008D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5180">
      <w:bodyDiv w:val="1"/>
      <w:marLeft w:val="34"/>
      <w:marRight w:val="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4778">
                  <w:marLeft w:val="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710">
      <w:bodyDiv w:val="1"/>
      <w:marLeft w:val="34"/>
      <w:marRight w:val="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6841">
                  <w:marLeft w:val="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20">
      <w:bodyDiv w:val="1"/>
      <w:marLeft w:val="34"/>
      <w:marRight w:val="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9002">
                  <w:marLeft w:val="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aiya.com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e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cid:image002.png@01C9EEA0.BC3E0910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6D23-1D44-4323-9B9A-CA6BB125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2017</Words>
  <Characters>11498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2009-07-17T17:54:00Z</dcterms:created>
  <dcterms:modified xsi:type="dcterms:W3CDTF">2009-07-17T17:54:00Z</dcterms:modified>
</cp:coreProperties>
</file>