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46" w:rsidRPr="002734CD" w:rsidRDefault="00980D49" w:rsidP="009C3854">
      <w:pPr>
        <w:pStyle w:val="DescriptorCopy"/>
      </w:pPr>
      <w:r w:rsidRPr="00980D49">
        <w:t xml:space="preserve">Microsoft Office Project </w:t>
      </w:r>
      <w:r w:rsidR="002D689D">
        <w:t>Server 2007</w:t>
      </w:r>
    </w:p>
    <w:p w:rsidR="00C21846" w:rsidRPr="002734CD" w:rsidRDefault="00C21846" w:rsidP="00C21846">
      <w:pPr>
        <w:pStyle w:val="DescriptorRule2"/>
      </w:pPr>
    </w:p>
    <w:p w:rsidR="00C21846" w:rsidRPr="002734CD" w:rsidRDefault="00C21846" w:rsidP="00C21846">
      <w:pPr>
        <w:pBdr>
          <w:top w:val="single" w:sz="4" w:space="1" w:color="auto"/>
        </w:pBdr>
        <w:spacing w:line="120" w:lineRule="exact"/>
        <w:rPr>
          <w:rFonts w:ascii="Verdana" w:hAnsi="Verdana"/>
          <w:sz w:val="20"/>
          <w:szCs w:val="20"/>
        </w:rPr>
        <w:sectPr w:rsidR="00C21846" w:rsidRPr="002734CD" w:rsidSect="00B64454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3600" w:right="720" w:bottom="864" w:left="720" w:header="720" w:footer="560" w:gutter="0"/>
          <w:cols w:space="720"/>
          <w:titlePg/>
          <w:docGrid w:linePitch="360"/>
        </w:sectPr>
      </w:pPr>
    </w:p>
    <w:p w:rsidR="00980D49" w:rsidRPr="00980D49" w:rsidRDefault="00980D49" w:rsidP="00980D49">
      <w:pPr>
        <w:spacing w:after="120" w:line="240" w:lineRule="exact"/>
        <w:rPr>
          <w:rFonts w:ascii="Verdana" w:hAnsi="Verdana"/>
          <w:b/>
          <w:sz w:val="20"/>
          <w:szCs w:val="20"/>
        </w:rPr>
      </w:pPr>
      <w:r w:rsidRPr="00980D49">
        <w:rPr>
          <w:rFonts w:ascii="Verdana" w:hAnsi="Verdana"/>
          <w:b/>
          <w:sz w:val="20"/>
          <w:szCs w:val="20"/>
        </w:rPr>
        <w:lastRenderedPageBreak/>
        <w:t>Microsoft</w:t>
      </w:r>
      <w:r w:rsidR="000D448A" w:rsidRPr="000D448A">
        <w:rPr>
          <w:rFonts w:ascii="Verdana" w:hAnsi="Verdana"/>
          <w:b/>
          <w:sz w:val="12"/>
          <w:szCs w:val="12"/>
        </w:rPr>
        <w:t>®</w:t>
      </w:r>
      <w:r w:rsidRPr="00980D49">
        <w:rPr>
          <w:rFonts w:ascii="Verdana" w:hAnsi="Verdana"/>
          <w:b/>
          <w:sz w:val="20"/>
          <w:szCs w:val="20"/>
        </w:rPr>
        <w:t xml:space="preserve"> Office Project Server 2007</w:t>
      </w:r>
      <w:r w:rsidR="00E82574">
        <w:rPr>
          <w:rFonts w:ascii="Verdana" w:hAnsi="Verdana"/>
          <w:b/>
          <w:sz w:val="20"/>
          <w:szCs w:val="20"/>
        </w:rPr>
        <w:t xml:space="preserve"> </w:t>
      </w:r>
      <w:r w:rsidRPr="00980D49">
        <w:rPr>
          <w:rFonts w:ascii="Verdana" w:hAnsi="Verdana"/>
          <w:b/>
          <w:sz w:val="20"/>
          <w:szCs w:val="20"/>
        </w:rPr>
        <w:t>enables organizations to better manage projects and resources, collaborate across the entire enterprise, a</w:t>
      </w:r>
      <w:r w:rsidR="00065E66">
        <w:rPr>
          <w:rFonts w:ascii="Verdana" w:hAnsi="Verdana"/>
          <w:b/>
          <w:sz w:val="20"/>
          <w:szCs w:val="20"/>
        </w:rPr>
        <w:t>nd</w:t>
      </w:r>
      <w:r w:rsidRPr="00980D49">
        <w:rPr>
          <w:rFonts w:ascii="Verdana" w:hAnsi="Verdana"/>
          <w:b/>
          <w:sz w:val="20"/>
          <w:szCs w:val="20"/>
        </w:rPr>
        <w:t xml:space="preserve"> effectively analyze and report on both</w:t>
      </w:r>
      <w:r>
        <w:rPr>
          <w:rFonts w:ascii="Verdana" w:hAnsi="Verdana"/>
          <w:b/>
          <w:sz w:val="20"/>
          <w:szCs w:val="20"/>
        </w:rPr>
        <w:t xml:space="preserve"> </w:t>
      </w:r>
      <w:r w:rsidR="00361027">
        <w:rPr>
          <w:rFonts w:ascii="Verdana" w:hAnsi="Verdana"/>
          <w:b/>
          <w:sz w:val="20"/>
          <w:szCs w:val="20"/>
        </w:rPr>
        <w:t>projects and</w:t>
      </w:r>
      <w:r w:rsidRPr="00980D49">
        <w:rPr>
          <w:rFonts w:ascii="Verdana" w:hAnsi="Verdana"/>
          <w:b/>
          <w:sz w:val="20"/>
          <w:szCs w:val="20"/>
        </w:rPr>
        <w:t xml:space="preserve"> programs. </w:t>
      </w:r>
      <w:r w:rsidR="00E82574">
        <w:rPr>
          <w:rFonts w:ascii="Verdana" w:hAnsi="Verdana"/>
          <w:b/>
          <w:sz w:val="20"/>
          <w:szCs w:val="20"/>
        </w:rPr>
        <w:t xml:space="preserve">Office Project Server </w:t>
      </w:r>
      <w:r w:rsidR="000D448A">
        <w:rPr>
          <w:rFonts w:ascii="Verdana" w:hAnsi="Verdana"/>
          <w:b/>
          <w:sz w:val="20"/>
          <w:szCs w:val="20"/>
        </w:rPr>
        <w:t xml:space="preserve">2007 </w:t>
      </w:r>
      <w:r w:rsidR="00E82574">
        <w:rPr>
          <w:rFonts w:ascii="Verdana" w:hAnsi="Verdana"/>
          <w:b/>
          <w:sz w:val="20"/>
          <w:szCs w:val="20"/>
        </w:rPr>
        <w:t xml:space="preserve">is accessed </w:t>
      </w:r>
      <w:r w:rsidR="000D448A">
        <w:rPr>
          <w:rFonts w:ascii="Verdana" w:hAnsi="Verdana"/>
          <w:b/>
          <w:sz w:val="20"/>
          <w:szCs w:val="20"/>
        </w:rPr>
        <w:t>via</w:t>
      </w:r>
      <w:r w:rsidR="00224289">
        <w:rPr>
          <w:rFonts w:ascii="Verdana" w:hAnsi="Verdana"/>
          <w:b/>
          <w:sz w:val="20"/>
          <w:szCs w:val="20"/>
        </w:rPr>
        <w:t xml:space="preserve"> its clients, Microsoft Office Project Professional 2007 </w:t>
      </w:r>
      <w:r w:rsidR="0055731E">
        <w:rPr>
          <w:rFonts w:ascii="Verdana" w:hAnsi="Verdana"/>
          <w:b/>
          <w:sz w:val="20"/>
          <w:szCs w:val="20"/>
        </w:rPr>
        <w:t xml:space="preserve">and </w:t>
      </w:r>
      <w:r w:rsidR="00202C74">
        <w:rPr>
          <w:rFonts w:ascii="Verdana" w:hAnsi="Verdana"/>
          <w:b/>
          <w:sz w:val="20"/>
          <w:szCs w:val="20"/>
        </w:rPr>
        <w:t xml:space="preserve">Microsoft Office </w:t>
      </w:r>
      <w:r w:rsidR="00224289">
        <w:rPr>
          <w:rFonts w:ascii="Verdana" w:hAnsi="Verdana"/>
          <w:b/>
          <w:sz w:val="20"/>
          <w:szCs w:val="20"/>
        </w:rPr>
        <w:t>Project Web Access</w:t>
      </w:r>
      <w:r w:rsidR="00843F44">
        <w:rPr>
          <w:rFonts w:ascii="Verdana" w:hAnsi="Verdana"/>
          <w:b/>
          <w:sz w:val="20"/>
          <w:szCs w:val="20"/>
        </w:rPr>
        <w:t xml:space="preserve">. Its </w:t>
      </w:r>
      <w:r w:rsidRPr="00980D49">
        <w:rPr>
          <w:rFonts w:ascii="Verdana" w:hAnsi="Verdana"/>
          <w:b/>
          <w:sz w:val="20"/>
          <w:szCs w:val="20"/>
        </w:rPr>
        <w:t xml:space="preserve">extensible architecture </w:t>
      </w:r>
      <w:r w:rsidR="00843F44">
        <w:rPr>
          <w:rFonts w:ascii="Verdana" w:hAnsi="Verdana"/>
          <w:b/>
          <w:sz w:val="20"/>
          <w:szCs w:val="20"/>
        </w:rPr>
        <w:t xml:space="preserve">also </w:t>
      </w:r>
      <w:r w:rsidRPr="00980D49">
        <w:rPr>
          <w:rFonts w:ascii="Verdana" w:hAnsi="Verdana"/>
          <w:b/>
          <w:sz w:val="20"/>
          <w:szCs w:val="20"/>
        </w:rPr>
        <w:t xml:space="preserve">enables organizations to integrate </w:t>
      </w:r>
      <w:r w:rsidR="00843F44">
        <w:rPr>
          <w:rFonts w:ascii="Verdana" w:hAnsi="Verdana"/>
          <w:b/>
          <w:sz w:val="20"/>
          <w:szCs w:val="20"/>
        </w:rPr>
        <w:t xml:space="preserve">Office </w:t>
      </w:r>
      <w:r w:rsidR="00224289">
        <w:rPr>
          <w:rFonts w:ascii="Verdana" w:hAnsi="Verdana"/>
          <w:b/>
          <w:sz w:val="20"/>
          <w:szCs w:val="20"/>
        </w:rPr>
        <w:t>Project</w:t>
      </w:r>
      <w:r w:rsidR="00843F44">
        <w:rPr>
          <w:rFonts w:ascii="Verdana" w:hAnsi="Verdana"/>
          <w:b/>
          <w:sz w:val="20"/>
          <w:szCs w:val="20"/>
        </w:rPr>
        <w:t xml:space="preserve"> Server</w:t>
      </w:r>
      <w:r w:rsidRPr="00980D49">
        <w:rPr>
          <w:rFonts w:ascii="Verdana" w:hAnsi="Verdana"/>
          <w:b/>
          <w:sz w:val="20"/>
          <w:szCs w:val="20"/>
        </w:rPr>
        <w:t xml:space="preserve"> </w:t>
      </w:r>
      <w:r w:rsidR="00202C74">
        <w:rPr>
          <w:rFonts w:ascii="Verdana" w:hAnsi="Verdana"/>
          <w:b/>
          <w:sz w:val="20"/>
          <w:szCs w:val="20"/>
        </w:rPr>
        <w:t xml:space="preserve">2007 </w:t>
      </w:r>
      <w:r w:rsidRPr="00980D49">
        <w:rPr>
          <w:rFonts w:ascii="Verdana" w:hAnsi="Verdana"/>
          <w:b/>
          <w:sz w:val="20"/>
          <w:szCs w:val="20"/>
        </w:rPr>
        <w:t xml:space="preserve">with existing </w:t>
      </w:r>
      <w:r w:rsidR="00224289">
        <w:rPr>
          <w:rFonts w:ascii="Verdana" w:hAnsi="Verdana"/>
          <w:b/>
          <w:sz w:val="20"/>
          <w:szCs w:val="20"/>
        </w:rPr>
        <w:t>software</w:t>
      </w:r>
      <w:r w:rsidRPr="00980D49">
        <w:rPr>
          <w:rFonts w:ascii="Verdana" w:hAnsi="Verdana"/>
          <w:b/>
          <w:sz w:val="20"/>
          <w:szCs w:val="20"/>
        </w:rPr>
        <w:t>.</w:t>
      </w:r>
      <w:r w:rsidR="00843F44">
        <w:rPr>
          <w:rFonts w:ascii="Verdana" w:hAnsi="Verdana"/>
          <w:b/>
          <w:sz w:val="20"/>
          <w:szCs w:val="20"/>
        </w:rPr>
        <w:t xml:space="preserve">  A bidirectional gateway integrates Office Project Server </w:t>
      </w:r>
      <w:r w:rsidR="00202C74">
        <w:rPr>
          <w:rFonts w:ascii="Verdana" w:hAnsi="Verdana"/>
          <w:b/>
          <w:sz w:val="20"/>
          <w:szCs w:val="20"/>
        </w:rPr>
        <w:t xml:space="preserve">2007 </w:t>
      </w:r>
      <w:r w:rsidR="00843F44">
        <w:rPr>
          <w:rFonts w:ascii="Verdana" w:hAnsi="Verdana"/>
          <w:b/>
          <w:sz w:val="20"/>
          <w:szCs w:val="20"/>
        </w:rPr>
        <w:t>with Microsoft Office Project Portfolio Server 2007 to form the Microsoft</w:t>
      </w:r>
      <w:r w:rsidR="00996FA5">
        <w:rPr>
          <w:rFonts w:ascii="Verdana" w:hAnsi="Verdana"/>
          <w:b/>
          <w:sz w:val="20"/>
          <w:szCs w:val="20"/>
        </w:rPr>
        <w:t xml:space="preserve"> Office</w:t>
      </w:r>
      <w:r w:rsidR="00843F44">
        <w:rPr>
          <w:rFonts w:ascii="Verdana" w:hAnsi="Verdana"/>
          <w:b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="00843F44">
            <w:rPr>
              <w:rFonts w:ascii="Verdana" w:hAnsi="Verdana"/>
              <w:b/>
              <w:sz w:val="20"/>
              <w:szCs w:val="20"/>
            </w:rPr>
            <w:t>Enterprise</w:t>
          </w:r>
        </w:smartTag>
      </w:smartTag>
      <w:r w:rsidR="00843F44">
        <w:rPr>
          <w:rFonts w:ascii="Verdana" w:hAnsi="Verdana"/>
          <w:b/>
          <w:sz w:val="20"/>
          <w:szCs w:val="20"/>
        </w:rPr>
        <w:t xml:space="preserve"> Project Management (EPM) Solution. </w:t>
      </w:r>
    </w:p>
    <w:p w:rsidR="00980D49" w:rsidRPr="00A54777" w:rsidRDefault="00980D49" w:rsidP="00C21846">
      <w:pPr>
        <w:pStyle w:val="ProdbodyCopy"/>
        <w:rPr>
          <w:b/>
        </w:rPr>
      </w:pPr>
    </w:p>
    <w:p w:rsidR="004F11EC" w:rsidRPr="00D3276F" w:rsidRDefault="004F11EC" w:rsidP="00C21846">
      <w:pPr>
        <w:pStyle w:val="ProdbodyCopy"/>
      </w:pPr>
    </w:p>
    <w:p w:rsidR="00C71846" w:rsidRPr="00D3276F" w:rsidRDefault="0067623D" w:rsidP="0067623D">
      <w:pPr>
        <w:pStyle w:val="ProdSubhead"/>
        <w:spacing w:before="0"/>
      </w:pPr>
      <w:r>
        <w:br w:type="column"/>
      </w:r>
      <w:r w:rsidR="00980D49">
        <w:lastRenderedPageBreak/>
        <w:t>Gain Visibility and Insight</w:t>
      </w:r>
    </w:p>
    <w:p w:rsidR="00C71846" w:rsidRPr="00C21846" w:rsidRDefault="00980D49" w:rsidP="00C21846">
      <w:pPr>
        <w:pStyle w:val="ProdbodyCopy"/>
      </w:pPr>
      <w:r w:rsidRPr="00BF29DE">
        <w:t>Align all work with your strategic objectives.</w:t>
      </w:r>
    </w:p>
    <w:p w:rsidR="00980D49" w:rsidRPr="00980D49" w:rsidRDefault="00980D49" w:rsidP="00980D49">
      <w:pPr>
        <w:pStyle w:val="ProdBulletHeader"/>
      </w:pPr>
      <w:r w:rsidRPr="00BF29DE">
        <w:t xml:space="preserve">Track the </w:t>
      </w:r>
      <w:r w:rsidR="000A1750">
        <w:t>e</w:t>
      </w:r>
      <w:r w:rsidRPr="00BF29DE">
        <w:t xml:space="preserve">ntire </w:t>
      </w:r>
      <w:r w:rsidR="000A1750" w:rsidRPr="006B61F3">
        <w:t>p</w:t>
      </w:r>
      <w:r w:rsidRPr="006B61F3">
        <w:t>roject</w:t>
      </w:r>
      <w:r w:rsidR="006B61F3" w:rsidRPr="006B61F3">
        <w:t xml:space="preserve"> </w:t>
      </w:r>
      <w:r w:rsidR="00996FA5">
        <w:t>li</w:t>
      </w:r>
      <w:r w:rsidRPr="006B61F3">
        <w:t>fe</w:t>
      </w:r>
      <w:r w:rsidR="00065E66" w:rsidRPr="006B61F3">
        <w:t xml:space="preserve"> </w:t>
      </w:r>
      <w:r w:rsidRPr="006B61F3">
        <w:t>cycle</w:t>
      </w:r>
      <w:r w:rsidR="006B61F3" w:rsidRPr="006B61F3">
        <w:t>.</w:t>
      </w:r>
      <w:r w:rsidRPr="00980D49">
        <w:rPr>
          <w:b w:val="0"/>
        </w:rPr>
        <w:t xml:space="preserve"> </w:t>
      </w:r>
      <w:r w:rsidR="003B7814">
        <w:rPr>
          <w:b w:val="0"/>
        </w:rPr>
        <w:t xml:space="preserve">Office </w:t>
      </w:r>
      <w:r w:rsidR="00065E66">
        <w:rPr>
          <w:b w:val="0"/>
        </w:rPr>
        <w:t>Project Web Access</w:t>
      </w:r>
      <w:r w:rsidR="006B61F3">
        <w:rPr>
          <w:b w:val="0"/>
        </w:rPr>
        <w:t xml:space="preserve"> now includes </w:t>
      </w:r>
      <w:r w:rsidRPr="00980D49">
        <w:rPr>
          <w:b w:val="0"/>
        </w:rPr>
        <w:t xml:space="preserve">Proposals </w:t>
      </w:r>
      <w:r w:rsidR="006B61F3">
        <w:rPr>
          <w:b w:val="0"/>
        </w:rPr>
        <w:t xml:space="preserve">that </w:t>
      </w:r>
      <w:r w:rsidRPr="00980D49">
        <w:rPr>
          <w:b w:val="0"/>
        </w:rPr>
        <w:t xml:space="preserve">enable project initiation on the Web, </w:t>
      </w:r>
      <w:r w:rsidR="00A45135">
        <w:rPr>
          <w:b w:val="0"/>
        </w:rPr>
        <w:t>so you can</w:t>
      </w:r>
      <w:r w:rsidR="00533DDF">
        <w:rPr>
          <w:b w:val="0"/>
        </w:rPr>
        <w:t xml:space="preserve"> </w:t>
      </w:r>
      <w:r w:rsidRPr="00980D49">
        <w:rPr>
          <w:b w:val="0"/>
        </w:rPr>
        <w:t xml:space="preserve">use </w:t>
      </w:r>
      <w:r w:rsidR="00065E66">
        <w:rPr>
          <w:b w:val="0"/>
        </w:rPr>
        <w:t xml:space="preserve">the </w:t>
      </w:r>
      <w:r w:rsidR="00065E66" w:rsidRPr="00980D49">
        <w:rPr>
          <w:b w:val="0"/>
        </w:rPr>
        <w:t xml:space="preserve">analytics </w:t>
      </w:r>
      <w:r w:rsidR="00065E66">
        <w:rPr>
          <w:b w:val="0"/>
        </w:rPr>
        <w:t xml:space="preserve">in </w:t>
      </w:r>
      <w:r w:rsidRPr="00980D49">
        <w:rPr>
          <w:b w:val="0"/>
        </w:rPr>
        <w:t>Office Project Server</w:t>
      </w:r>
      <w:r w:rsidR="00591FA7">
        <w:rPr>
          <w:b w:val="0"/>
        </w:rPr>
        <w:t xml:space="preserve"> 2007</w:t>
      </w:r>
      <w:r w:rsidRPr="00980D49">
        <w:rPr>
          <w:b w:val="0"/>
        </w:rPr>
        <w:t xml:space="preserve"> to track potential projects. </w:t>
      </w:r>
      <w:r w:rsidR="006B61F3">
        <w:rPr>
          <w:b w:val="0"/>
        </w:rPr>
        <w:t xml:space="preserve">Proposals help </w:t>
      </w:r>
      <w:r w:rsidR="00F3478C">
        <w:rPr>
          <w:b w:val="0"/>
        </w:rPr>
        <w:t xml:space="preserve">you </w:t>
      </w:r>
      <w:r w:rsidR="006B61F3">
        <w:rPr>
          <w:b w:val="0"/>
        </w:rPr>
        <w:t>a</w:t>
      </w:r>
      <w:r w:rsidRPr="00980D49">
        <w:rPr>
          <w:b w:val="0"/>
        </w:rPr>
        <w:t>nticipate needs with Resource Plans</w:t>
      </w:r>
      <w:r w:rsidR="00065E66">
        <w:rPr>
          <w:b w:val="0"/>
        </w:rPr>
        <w:t xml:space="preserve">. </w:t>
      </w:r>
      <w:r w:rsidRPr="00980D49">
        <w:rPr>
          <w:b w:val="0"/>
        </w:rPr>
        <w:t xml:space="preserve">You can also track </w:t>
      </w:r>
      <w:r w:rsidR="006B61F3">
        <w:rPr>
          <w:b w:val="0"/>
        </w:rPr>
        <w:t>o</w:t>
      </w:r>
      <w:r w:rsidRPr="00980D49">
        <w:rPr>
          <w:b w:val="0"/>
        </w:rPr>
        <w:t xml:space="preserve">perations </w:t>
      </w:r>
      <w:r w:rsidR="006B61F3">
        <w:rPr>
          <w:b w:val="0"/>
        </w:rPr>
        <w:t>w</w:t>
      </w:r>
      <w:r w:rsidRPr="00980D49">
        <w:rPr>
          <w:b w:val="0"/>
        </w:rPr>
        <w:t>ork that follows the completion of a project</w:t>
      </w:r>
      <w:r w:rsidR="006B61F3">
        <w:rPr>
          <w:b w:val="0"/>
        </w:rPr>
        <w:t xml:space="preserve"> with Activity Plans</w:t>
      </w:r>
      <w:r w:rsidR="00F3478C">
        <w:rPr>
          <w:b w:val="0"/>
        </w:rPr>
        <w:t xml:space="preserve"> in </w:t>
      </w:r>
      <w:r w:rsidR="0055731E">
        <w:rPr>
          <w:b w:val="0"/>
        </w:rPr>
        <w:t>Office Project Web Access</w:t>
      </w:r>
      <w:r w:rsidRPr="00980D49">
        <w:rPr>
          <w:b w:val="0"/>
        </w:rPr>
        <w:t xml:space="preserve">. </w:t>
      </w:r>
    </w:p>
    <w:p w:rsidR="00980D49" w:rsidRPr="00980D49" w:rsidRDefault="00980D49" w:rsidP="00980D49">
      <w:pPr>
        <w:pStyle w:val="ProdBulletHeader"/>
      </w:pPr>
      <w:r>
        <w:t xml:space="preserve">Analyze and </w:t>
      </w:r>
      <w:r w:rsidR="000A1750">
        <w:t>r</w:t>
      </w:r>
      <w:r>
        <w:t>eport</w:t>
      </w:r>
      <w:r w:rsidR="00065E66">
        <w:t xml:space="preserve">. </w:t>
      </w:r>
      <w:r w:rsidRPr="00980D49">
        <w:rPr>
          <w:b w:val="0"/>
        </w:rPr>
        <w:t xml:space="preserve">In addition to predefined reports and filter views, users can access the Cube Building Service </w:t>
      </w:r>
      <w:r w:rsidR="00F3478C">
        <w:rPr>
          <w:b w:val="0"/>
        </w:rPr>
        <w:t>with</w:t>
      </w:r>
      <w:r w:rsidR="00F00F1D" w:rsidRPr="00980D49">
        <w:rPr>
          <w:b w:val="0"/>
        </w:rPr>
        <w:t xml:space="preserve"> </w:t>
      </w:r>
      <w:r w:rsidRPr="00980D49">
        <w:rPr>
          <w:b w:val="0"/>
        </w:rPr>
        <w:t xml:space="preserve">a flexible </w:t>
      </w:r>
      <w:r w:rsidR="00F3478C">
        <w:rPr>
          <w:b w:val="0"/>
        </w:rPr>
        <w:t>user interface</w:t>
      </w:r>
      <w:r w:rsidRPr="00980D49">
        <w:rPr>
          <w:b w:val="0"/>
        </w:rPr>
        <w:t xml:space="preserve"> to build portfolio analyzer cubes </w:t>
      </w:r>
      <w:r w:rsidR="00843F44">
        <w:rPr>
          <w:b w:val="0"/>
        </w:rPr>
        <w:t xml:space="preserve">for reports </w:t>
      </w:r>
      <w:r w:rsidRPr="00980D49">
        <w:rPr>
          <w:b w:val="0"/>
        </w:rPr>
        <w:t xml:space="preserve">with </w:t>
      </w:r>
      <w:r w:rsidR="00A42517">
        <w:rPr>
          <w:b w:val="0"/>
        </w:rPr>
        <w:t>multiple d</w:t>
      </w:r>
      <w:r w:rsidRPr="00980D49">
        <w:rPr>
          <w:b w:val="0"/>
        </w:rPr>
        <w:t>ata options and deep insight.</w:t>
      </w:r>
      <w:r w:rsidR="00591FA7">
        <w:rPr>
          <w:b w:val="0"/>
        </w:rPr>
        <w:t xml:space="preserve"> </w:t>
      </w:r>
      <w:r w:rsidRPr="00980D49">
        <w:rPr>
          <w:b w:val="0"/>
        </w:rPr>
        <w:t xml:space="preserve">This </w:t>
      </w:r>
      <w:r w:rsidR="00583CDE">
        <w:rPr>
          <w:b w:val="0"/>
        </w:rPr>
        <w:t xml:space="preserve">uses </w:t>
      </w:r>
      <w:r w:rsidRPr="00980D49">
        <w:rPr>
          <w:b w:val="0"/>
        </w:rPr>
        <w:t>the Reporting Data Service</w:t>
      </w:r>
      <w:r w:rsidR="00591FA7">
        <w:rPr>
          <w:b w:val="0"/>
        </w:rPr>
        <w:t>,</w:t>
      </w:r>
      <w:r w:rsidRPr="00980D49">
        <w:rPr>
          <w:b w:val="0"/>
        </w:rPr>
        <w:t xml:space="preserve"> which transforms Project data into a format suitable for end-user reporting and </w:t>
      </w:r>
      <w:r w:rsidR="00D11C90">
        <w:rPr>
          <w:b w:val="0"/>
        </w:rPr>
        <w:t xml:space="preserve">Microsoft </w:t>
      </w:r>
      <w:r w:rsidR="00065E66">
        <w:rPr>
          <w:b w:val="0"/>
        </w:rPr>
        <w:t>SQL Server</w:t>
      </w:r>
      <w:r w:rsidR="00D11C90">
        <w:rPr>
          <w:b w:val="0"/>
        </w:rPr>
        <w:t>™</w:t>
      </w:r>
      <w:r w:rsidR="00065E66">
        <w:rPr>
          <w:b w:val="0"/>
        </w:rPr>
        <w:t xml:space="preserve"> </w:t>
      </w:r>
      <w:r w:rsidRPr="00980D49">
        <w:rPr>
          <w:b w:val="0"/>
        </w:rPr>
        <w:t>Analysis Services cube building.</w:t>
      </w:r>
      <w:r w:rsidRPr="00980D49">
        <w:t xml:space="preserve"> </w:t>
      </w:r>
    </w:p>
    <w:p w:rsidR="00980D49" w:rsidRPr="00980D49" w:rsidRDefault="00980D49" w:rsidP="00980D49">
      <w:pPr>
        <w:pStyle w:val="ProdBulletHeader"/>
      </w:pPr>
      <w:r w:rsidRPr="00980D49">
        <w:t xml:space="preserve">Test </w:t>
      </w:r>
      <w:r w:rsidR="000A1750">
        <w:t>w</w:t>
      </w:r>
      <w:r w:rsidRPr="00980D49">
        <w:t>hat-</w:t>
      </w:r>
      <w:r w:rsidR="000A1750">
        <w:t>i</w:t>
      </w:r>
      <w:r w:rsidRPr="00980D49">
        <w:t xml:space="preserve">f </w:t>
      </w:r>
      <w:r w:rsidR="000A1750">
        <w:t>s</w:t>
      </w:r>
      <w:r w:rsidRPr="00980D49">
        <w:t>cenarios</w:t>
      </w:r>
      <w:r w:rsidR="00065E66">
        <w:t xml:space="preserve">. </w:t>
      </w:r>
      <w:r w:rsidRPr="00980D49">
        <w:rPr>
          <w:b w:val="0"/>
        </w:rPr>
        <w:t>See the impact of potential changes to your project schedule with Visual Change Highlights and Task Drivers</w:t>
      </w:r>
      <w:r w:rsidR="00065E66">
        <w:rPr>
          <w:b w:val="0"/>
        </w:rPr>
        <w:t xml:space="preserve">. </w:t>
      </w:r>
      <w:r w:rsidR="00C15AC2">
        <w:rPr>
          <w:b w:val="0"/>
        </w:rPr>
        <w:t>T</w:t>
      </w:r>
      <w:r w:rsidRPr="00980D49">
        <w:rPr>
          <w:b w:val="0"/>
        </w:rPr>
        <w:t xml:space="preserve">est and reverse various scenarios </w:t>
      </w:r>
      <w:r w:rsidR="00C15AC2">
        <w:rPr>
          <w:b w:val="0"/>
        </w:rPr>
        <w:t xml:space="preserve">in a security-enhanced environment </w:t>
      </w:r>
      <w:r w:rsidRPr="00980D49">
        <w:rPr>
          <w:b w:val="0"/>
        </w:rPr>
        <w:t>with Multiple</w:t>
      </w:r>
      <w:r w:rsidR="0047665C">
        <w:rPr>
          <w:b w:val="0"/>
        </w:rPr>
        <w:t xml:space="preserve"> </w:t>
      </w:r>
      <w:r w:rsidRPr="00980D49">
        <w:rPr>
          <w:b w:val="0"/>
        </w:rPr>
        <w:t>Level Undo</w:t>
      </w:r>
      <w:r w:rsidR="00065E66">
        <w:rPr>
          <w:b w:val="0"/>
        </w:rPr>
        <w:t xml:space="preserve">. </w:t>
      </w:r>
    </w:p>
    <w:p w:rsidR="0055731E" w:rsidRDefault="00980D49" w:rsidP="0055731E">
      <w:pPr>
        <w:pStyle w:val="ProdBulletHeader"/>
      </w:pPr>
      <w:r w:rsidRPr="00980D49">
        <w:t xml:space="preserve">Control </w:t>
      </w:r>
      <w:r w:rsidR="000A1750">
        <w:t>p</w:t>
      </w:r>
      <w:r w:rsidRPr="00980D49">
        <w:t xml:space="preserve">roject </w:t>
      </w:r>
      <w:r w:rsidR="000A1750">
        <w:t>f</w:t>
      </w:r>
      <w:r w:rsidRPr="00980D49">
        <w:t>inances</w:t>
      </w:r>
      <w:r w:rsidR="00065E66">
        <w:t xml:space="preserve">. </w:t>
      </w:r>
      <w:r w:rsidRPr="00980D49">
        <w:rPr>
          <w:b w:val="0"/>
        </w:rPr>
        <w:t xml:space="preserve">Assign </w:t>
      </w:r>
      <w:r w:rsidR="00234BA5">
        <w:rPr>
          <w:b w:val="0"/>
        </w:rPr>
        <w:t xml:space="preserve">a </w:t>
      </w:r>
      <w:r w:rsidR="00746F50">
        <w:rPr>
          <w:b w:val="0"/>
        </w:rPr>
        <w:t>b</w:t>
      </w:r>
      <w:r w:rsidRPr="00980D49">
        <w:rPr>
          <w:b w:val="0"/>
        </w:rPr>
        <w:t>udget to projects and programs</w:t>
      </w:r>
      <w:r w:rsidR="00065E66">
        <w:rPr>
          <w:b w:val="0"/>
        </w:rPr>
        <w:t xml:space="preserve">. </w:t>
      </w:r>
      <w:r w:rsidR="00583CDE">
        <w:rPr>
          <w:b w:val="0"/>
        </w:rPr>
        <w:t>Y</w:t>
      </w:r>
      <w:r w:rsidRPr="00980D49">
        <w:rPr>
          <w:b w:val="0"/>
        </w:rPr>
        <w:t xml:space="preserve">ou </w:t>
      </w:r>
      <w:r w:rsidR="00583CDE">
        <w:rPr>
          <w:b w:val="0"/>
        </w:rPr>
        <w:t xml:space="preserve">can </w:t>
      </w:r>
      <w:r w:rsidRPr="00980D49">
        <w:rPr>
          <w:b w:val="0"/>
        </w:rPr>
        <w:t>define a budget at a high level in order to allocate funds and track costs against the budget.</w:t>
      </w:r>
      <w:r w:rsidRPr="00C74E93">
        <w:t xml:space="preserve"> </w:t>
      </w:r>
    </w:p>
    <w:p w:rsidR="00980D49" w:rsidRPr="0055731E" w:rsidRDefault="00980D49" w:rsidP="0055731E">
      <w:pPr>
        <w:pStyle w:val="ProdBulletHeader"/>
      </w:pPr>
      <w:r w:rsidRPr="00980D49">
        <w:lastRenderedPageBreak/>
        <w:t xml:space="preserve">Assign </w:t>
      </w:r>
      <w:r w:rsidR="000A1750">
        <w:t>c</w:t>
      </w:r>
      <w:r w:rsidRPr="00980D49">
        <w:t xml:space="preserve">osts to </w:t>
      </w:r>
      <w:r w:rsidR="000A1750">
        <w:t>t</w:t>
      </w:r>
      <w:r w:rsidRPr="00980D49">
        <w:t>asks</w:t>
      </w:r>
      <w:r w:rsidR="00065E66">
        <w:t xml:space="preserve">. </w:t>
      </w:r>
      <w:r w:rsidR="00583CDE">
        <w:rPr>
          <w:b w:val="0"/>
        </w:rPr>
        <w:t>With t</w:t>
      </w:r>
      <w:r w:rsidRPr="00980D49">
        <w:rPr>
          <w:b w:val="0"/>
        </w:rPr>
        <w:t>he new “</w:t>
      </w:r>
      <w:r w:rsidR="00234BA5">
        <w:rPr>
          <w:b w:val="0"/>
        </w:rPr>
        <w:t>C</w:t>
      </w:r>
      <w:r w:rsidRPr="00980D49">
        <w:rPr>
          <w:b w:val="0"/>
        </w:rPr>
        <w:t>ost” resource type</w:t>
      </w:r>
      <w:r w:rsidR="00583CDE">
        <w:rPr>
          <w:b w:val="0"/>
        </w:rPr>
        <w:t>,</w:t>
      </w:r>
      <w:r w:rsidRPr="00980D49">
        <w:rPr>
          <w:b w:val="0"/>
        </w:rPr>
        <w:t xml:space="preserve"> you </w:t>
      </w:r>
      <w:r w:rsidR="00583CDE">
        <w:rPr>
          <w:b w:val="0"/>
        </w:rPr>
        <w:t xml:space="preserve">can </w:t>
      </w:r>
      <w:r w:rsidRPr="00980D49">
        <w:rPr>
          <w:b w:val="0"/>
        </w:rPr>
        <w:t>assign multiple arbitrary costs (</w:t>
      </w:r>
      <w:r w:rsidR="004169FF">
        <w:rPr>
          <w:b w:val="0"/>
        </w:rPr>
        <w:t>that is</w:t>
      </w:r>
      <w:r w:rsidRPr="00980D49">
        <w:rPr>
          <w:b w:val="0"/>
        </w:rPr>
        <w:t>, not based on work time) to a task</w:t>
      </w:r>
      <w:r w:rsidR="00065E66">
        <w:rPr>
          <w:b w:val="0"/>
        </w:rPr>
        <w:t xml:space="preserve">. </w:t>
      </w:r>
      <w:r w:rsidRPr="00980D49">
        <w:rPr>
          <w:b w:val="0"/>
        </w:rPr>
        <w:t xml:space="preserve">Also, new fields for cost information </w:t>
      </w:r>
      <w:r w:rsidR="00583CDE">
        <w:rPr>
          <w:b w:val="0"/>
        </w:rPr>
        <w:t xml:space="preserve">enable </w:t>
      </w:r>
      <w:r w:rsidRPr="00980D49">
        <w:rPr>
          <w:b w:val="0"/>
        </w:rPr>
        <w:t xml:space="preserve">better project accounting. </w:t>
      </w:r>
    </w:p>
    <w:p w:rsidR="00F00F1D" w:rsidRPr="00C21846" w:rsidRDefault="00F00F1D" w:rsidP="006A002E">
      <w:pPr>
        <w:pStyle w:val="ProdbulletCopy"/>
        <w:ind w:left="0"/>
        <w:rPr>
          <w:rFonts w:ascii="Franklin Gothic Medium Cond" w:hAnsi="Franklin Gothic Medium Cond"/>
        </w:rPr>
      </w:pPr>
    </w:p>
    <w:p w:rsidR="006825E3" w:rsidRPr="00D3276F" w:rsidRDefault="00437B8F" w:rsidP="0055731E">
      <w:pPr>
        <w:pStyle w:val="ProdGraphicIndent"/>
        <w:spacing w:before="3360"/>
        <w:ind w:left="300"/>
        <w:jc w:val="center"/>
        <w:rPr>
          <w:rFonts w:cs="Arial"/>
        </w:rPr>
      </w:pPr>
      <w:r>
        <w:rPr>
          <w:rFonts w:ascii="Franklin Gothic Medium Cond" w:hAnsi="Franklin Gothic Medium Cond"/>
          <w:noProof/>
        </w:rPr>
        <w:drawing>
          <wp:inline distT="0" distB="0" distL="0" distR="0">
            <wp:extent cx="3124200" cy="2257425"/>
            <wp:effectExtent l="19050" t="0" r="0" b="0"/>
            <wp:docPr id="7" name="Picture 1" descr="pwa_propo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wa_proposa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49" w:rsidRPr="00746F50" w:rsidRDefault="00980D49" w:rsidP="00746F50">
      <w:pPr>
        <w:pStyle w:val="Caption"/>
        <w:ind w:left="360"/>
        <w:rPr>
          <w:b w:val="0"/>
          <w:bCs w:val="0"/>
          <w:iCs/>
        </w:rPr>
      </w:pPr>
      <w:r w:rsidRPr="00746F50">
        <w:rPr>
          <w:b w:val="0"/>
          <w:bCs w:val="0"/>
          <w:iCs/>
        </w:rPr>
        <w:t xml:space="preserve">Initiate </w:t>
      </w:r>
      <w:r w:rsidR="00C04243">
        <w:rPr>
          <w:b w:val="0"/>
          <w:bCs w:val="0"/>
          <w:iCs/>
        </w:rPr>
        <w:t>P</w:t>
      </w:r>
      <w:r w:rsidRPr="00746F50">
        <w:rPr>
          <w:b w:val="0"/>
          <w:bCs w:val="0"/>
          <w:iCs/>
        </w:rPr>
        <w:t xml:space="preserve">roposals to track work prior to project approval. </w:t>
      </w:r>
    </w:p>
    <w:p w:rsidR="00C71846" w:rsidRPr="00D3276F" w:rsidRDefault="00980D49" w:rsidP="00C21846">
      <w:pPr>
        <w:pStyle w:val="ProdSubhead"/>
      </w:pPr>
      <w:r>
        <w:t>Eas</w:t>
      </w:r>
      <w:r w:rsidR="00900A01">
        <w:t>y</w:t>
      </w:r>
      <w:r>
        <w:t xml:space="preserve"> to Get Started</w:t>
      </w:r>
    </w:p>
    <w:p w:rsidR="00980D49" w:rsidRPr="00BF29DE" w:rsidRDefault="00980D49" w:rsidP="00980D49">
      <w:pPr>
        <w:pStyle w:val="ProdbodyCopy"/>
      </w:pPr>
      <w:r>
        <w:t>Enable fast and broad adoption</w:t>
      </w:r>
      <w:r w:rsidRPr="00BF29DE">
        <w:t>.</w:t>
      </w:r>
    </w:p>
    <w:p w:rsidR="00980D49" w:rsidRPr="00980D49" w:rsidRDefault="00980D49" w:rsidP="00C21846">
      <w:pPr>
        <w:pStyle w:val="ProdBulletHeader"/>
        <w:rPr>
          <w:rStyle w:val="ProdbulletCopyChar"/>
          <w:sz w:val="20"/>
        </w:rPr>
      </w:pPr>
      <w:r w:rsidRPr="00BF29DE">
        <w:rPr>
          <w:bCs/>
        </w:rPr>
        <w:t xml:space="preserve">Save </w:t>
      </w:r>
      <w:r w:rsidR="000A1750">
        <w:rPr>
          <w:bCs/>
        </w:rPr>
        <w:t>t</w:t>
      </w:r>
      <w:r w:rsidRPr="00BF29DE">
        <w:rPr>
          <w:bCs/>
        </w:rPr>
        <w:t>ime</w:t>
      </w:r>
      <w:r w:rsidR="00065E66">
        <w:rPr>
          <w:bCs/>
        </w:rPr>
        <w:t xml:space="preserve">. </w:t>
      </w:r>
      <w:r w:rsidRPr="00BF29DE">
        <w:rPr>
          <w:rStyle w:val="ProdbulletCopyChar"/>
          <w:b w:val="0"/>
          <w:sz w:val="20"/>
          <w:szCs w:val="20"/>
        </w:rPr>
        <w:t>Office Project 2007 provides various templates to help speed the project management process</w:t>
      </w:r>
      <w:r w:rsidR="00065E66">
        <w:rPr>
          <w:rStyle w:val="ProdbulletCopyChar"/>
          <w:b w:val="0"/>
          <w:sz w:val="20"/>
          <w:szCs w:val="20"/>
        </w:rPr>
        <w:t xml:space="preserve">. </w:t>
      </w:r>
      <w:r w:rsidRPr="00BF29DE">
        <w:rPr>
          <w:rStyle w:val="ProdbulletCopyChar"/>
          <w:b w:val="0"/>
          <w:sz w:val="20"/>
          <w:szCs w:val="20"/>
        </w:rPr>
        <w:t>A Project template can capture task and resource information, formatting, macros, and other project-specific settings</w:t>
      </w:r>
      <w:r w:rsidR="00065E66">
        <w:rPr>
          <w:rStyle w:val="ProdbulletCopyChar"/>
          <w:b w:val="0"/>
          <w:sz w:val="20"/>
          <w:szCs w:val="20"/>
        </w:rPr>
        <w:t xml:space="preserve">. </w:t>
      </w:r>
      <w:r w:rsidR="00234BA5">
        <w:rPr>
          <w:rStyle w:val="ProdbulletCopyChar"/>
          <w:b w:val="0"/>
          <w:sz w:val="20"/>
          <w:szCs w:val="20"/>
        </w:rPr>
        <w:t>Get started quickly with t</w:t>
      </w:r>
      <w:r>
        <w:rPr>
          <w:rStyle w:val="ProdbulletCopyChar"/>
          <w:b w:val="0"/>
          <w:sz w:val="20"/>
          <w:szCs w:val="20"/>
        </w:rPr>
        <w:t xml:space="preserve">he Project Guide </w:t>
      </w:r>
      <w:r w:rsidR="0055731E">
        <w:rPr>
          <w:rStyle w:val="ProdbulletCopyChar"/>
          <w:b w:val="0"/>
          <w:sz w:val="20"/>
          <w:szCs w:val="20"/>
        </w:rPr>
        <w:t>W</w:t>
      </w:r>
      <w:r w:rsidR="00F00F1D" w:rsidRPr="00234BA5">
        <w:rPr>
          <w:rStyle w:val="ProdbulletCopyChar"/>
          <w:b w:val="0"/>
          <w:sz w:val="20"/>
          <w:szCs w:val="20"/>
        </w:rPr>
        <w:t>izard</w:t>
      </w:r>
      <w:r w:rsidR="00234BA5" w:rsidRPr="00234BA5">
        <w:rPr>
          <w:rStyle w:val="ProdbulletCopyChar"/>
          <w:b w:val="0"/>
          <w:sz w:val="20"/>
          <w:szCs w:val="20"/>
        </w:rPr>
        <w:t xml:space="preserve">, </w:t>
      </w:r>
      <w:r w:rsidR="0055731E">
        <w:rPr>
          <w:b w:val="0"/>
        </w:rPr>
        <w:t>an interactive planning aid</w:t>
      </w:r>
      <w:r w:rsidR="00234BA5" w:rsidRPr="00234BA5">
        <w:rPr>
          <w:b w:val="0"/>
        </w:rPr>
        <w:t xml:space="preserve"> </w:t>
      </w:r>
      <w:r w:rsidR="00234BA5">
        <w:rPr>
          <w:b w:val="0"/>
        </w:rPr>
        <w:t>to</w:t>
      </w:r>
      <w:r w:rsidR="00234BA5" w:rsidRPr="00234BA5">
        <w:rPr>
          <w:b w:val="0"/>
        </w:rPr>
        <w:t xml:space="preserve"> help you master project management</w:t>
      </w:r>
      <w:r w:rsidR="00234BA5">
        <w:rPr>
          <w:b w:val="0"/>
        </w:rPr>
        <w:t>.</w:t>
      </w:r>
    </w:p>
    <w:p w:rsidR="0055731E" w:rsidRDefault="00437B8F" w:rsidP="0055731E">
      <w:pPr>
        <w:pStyle w:val="ProdBulletHeader"/>
        <w:numPr>
          <w:ilvl w:val="0"/>
          <w:numId w:val="0"/>
        </w:numPr>
        <w:spacing w:before="240"/>
        <w:ind w:left="300"/>
      </w:pPr>
      <w:r>
        <w:rPr>
          <w:noProof/>
        </w:rPr>
        <w:lastRenderedPageBreak/>
        <w:drawing>
          <wp:inline distT="0" distB="0" distL="0" distR="0">
            <wp:extent cx="3124200" cy="223837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49" w:rsidRPr="007A578D" w:rsidRDefault="00980D49" w:rsidP="007A578D">
      <w:pPr>
        <w:pStyle w:val="ProdBulletHeader"/>
        <w:numPr>
          <w:ilvl w:val="0"/>
          <w:numId w:val="0"/>
        </w:numPr>
        <w:spacing w:before="165"/>
        <w:ind w:left="300"/>
        <w:rPr>
          <w:b w:val="0"/>
          <w:i/>
          <w:sz w:val="14"/>
          <w:szCs w:val="14"/>
        </w:rPr>
      </w:pPr>
      <w:r w:rsidRPr="00746F50">
        <w:rPr>
          <w:b w:val="0"/>
          <w:i/>
          <w:sz w:val="14"/>
          <w:szCs w:val="14"/>
        </w:rPr>
        <w:t xml:space="preserve">Project </w:t>
      </w:r>
      <w:r w:rsidR="00591FA7" w:rsidRPr="00746F50">
        <w:rPr>
          <w:b w:val="0"/>
          <w:i/>
          <w:sz w:val="14"/>
          <w:szCs w:val="14"/>
        </w:rPr>
        <w:t>t</w:t>
      </w:r>
      <w:r w:rsidRPr="00746F50">
        <w:rPr>
          <w:b w:val="0"/>
          <w:i/>
          <w:sz w:val="14"/>
          <w:szCs w:val="14"/>
        </w:rPr>
        <w:t xml:space="preserve">emplates help you capture best practices and </w:t>
      </w:r>
      <w:r w:rsidR="00A42517">
        <w:rPr>
          <w:b w:val="0"/>
          <w:i/>
          <w:sz w:val="14"/>
          <w:szCs w:val="14"/>
        </w:rPr>
        <w:t>enable c</w:t>
      </w:r>
      <w:r w:rsidRPr="00746F50">
        <w:rPr>
          <w:b w:val="0"/>
          <w:i/>
          <w:sz w:val="14"/>
          <w:szCs w:val="14"/>
        </w:rPr>
        <w:t>onsistency.</w:t>
      </w:r>
    </w:p>
    <w:p w:rsidR="00980D49" w:rsidRPr="00980D49" w:rsidRDefault="00533DDF" w:rsidP="00980D49">
      <w:pPr>
        <w:pStyle w:val="ProdBulletHeader"/>
      </w:pPr>
      <w:r>
        <w:t xml:space="preserve">Use </w:t>
      </w:r>
      <w:r w:rsidR="000A1750">
        <w:t>e</w:t>
      </w:r>
      <w:r w:rsidR="00980D49" w:rsidRPr="00980D49">
        <w:t xml:space="preserve">xisting </w:t>
      </w:r>
      <w:r w:rsidR="000A1750">
        <w:t>i</w:t>
      </w:r>
      <w:r w:rsidR="00980D49" w:rsidRPr="00980D49">
        <w:t>nvestments</w:t>
      </w:r>
      <w:r w:rsidR="00065E66">
        <w:t xml:space="preserve">. </w:t>
      </w:r>
      <w:r w:rsidR="00980D49" w:rsidRPr="00980D49">
        <w:rPr>
          <w:b w:val="0"/>
        </w:rPr>
        <w:t>Access Project data in familiar desktop applications</w:t>
      </w:r>
      <w:r w:rsidR="00065E66">
        <w:rPr>
          <w:b w:val="0"/>
        </w:rPr>
        <w:t xml:space="preserve">. </w:t>
      </w:r>
      <w:r w:rsidR="004169FF">
        <w:rPr>
          <w:b w:val="0"/>
        </w:rPr>
        <w:t>I</w:t>
      </w:r>
      <w:r w:rsidR="00980D49" w:rsidRPr="00980D49">
        <w:rPr>
          <w:b w:val="0"/>
        </w:rPr>
        <w:t xml:space="preserve">ntegration </w:t>
      </w:r>
      <w:r w:rsidR="004169FF">
        <w:rPr>
          <w:b w:val="0"/>
        </w:rPr>
        <w:t xml:space="preserve">with Microsoft Office </w:t>
      </w:r>
      <w:r w:rsidR="004169FF" w:rsidRPr="00980D49">
        <w:rPr>
          <w:b w:val="0"/>
        </w:rPr>
        <w:t>Outlook</w:t>
      </w:r>
      <w:r w:rsidR="004169FF" w:rsidRPr="004169FF">
        <w:rPr>
          <w:b w:val="0"/>
          <w:sz w:val="12"/>
          <w:szCs w:val="12"/>
        </w:rPr>
        <w:t>®</w:t>
      </w:r>
      <w:r w:rsidR="004169FF">
        <w:rPr>
          <w:b w:val="0"/>
        </w:rPr>
        <w:t xml:space="preserve"> 2007 </w:t>
      </w:r>
      <w:r w:rsidR="00591FA7">
        <w:rPr>
          <w:b w:val="0"/>
        </w:rPr>
        <w:t xml:space="preserve">enables </w:t>
      </w:r>
      <w:r w:rsidR="00980D49" w:rsidRPr="00980D49">
        <w:rPr>
          <w:b w:val="0"/>
        </w:rPr>
        <w:t xml:space="preserve">team members to view and report progress on tasks from their </w:t>
      </w:r>
      <w:r w:rsidR="004169FF">
        <w:rPr>
          <w:b w:val="0"/>
        </w:rPr>
        <w:t>c</w:t>
      </w:r>
      <w:r w:rsidR="00980D49" w:rsidRPr="00980D49">
        <w:rPr>
          <w:b w:val="0"/>
        </w:rPr>
        <w:t>alendar</w:t>
      </w:r>
      <w:r w:rsidR="00065E66">
        <w:rPr>
          <w:b w:val="0"/>
        </w:rPr>
        <w:t xml:space="preserve">. </w:t>
      </w:r>
      <w:r w:rsidR="00980D49" w:rsidRPr="00980D49">
        <w:rPr>
          <w:b w:val="0"/>
        </w:rPr>
        <w:t xml:space="preserve">This enables users to provide project managers </w:t>
      </w:r>
      <w:r w:rsidR="00591FA7">
        <w:rPr>
          <w:b w:val="0"/>
        </w:rPr>
        <w:t xml:space="preserve">with </w:t>
      </w:r>
      <w:r w:rsidR="00980D49" w:rsidRPr="00980D49">
        <w:rPr>
          <w:b w:val="0"/>
        </w:rPr>
        <w:t xml:space="preserve">timely updates </w:t>
      </w:r>
      <w:r w:rsidR="004006CB">
        <w:rPr>
          <w:b w:val="0"/>
        </w:rPr>
        <w:t>to promote</w:t>
      </w:r>
      <w:r w:rsidR="00980D49" w:rsidRPr="00980D49">
        <w:rPr>
          <w:b w:val="0"/>
        </w:rPr>
        <w:t xml:space="preserve"> accurate reporting</w:t>
      </w:r>
      <w:r w:rsidR="00065E66">
        <w:rPr>
          <w:b w:val="0"/>
        </w:rPr>
        <w:t xml:space="preserve">. </w:t>
      </w:r>
      <w:r w:rsidR="00980D49" w:rsidRPr="00980D49">
        <w:rPr>
          <w:b w:val="0"/>
        </w:rPr>
        <w:t xml:space="preserve">Project also provides integration for reporting in other </w:t>
      </w:r>
      <w:r w:rsidR="004169FF">
        <w:rPr>
          <w:b w:val="0"/>
        </w:rPr>
        <w:t xml:space="preserve">Microsoft </w:t>
      </w:r>
      <w:r w:rsidR="00980D49" w:rsidRPr="00980D49">
        <w:rPr>
          <w:b w:val="0"/>
        </w:rPr>
        <w:t>Office programs such as Microsoft Office Word, Microsoft Office Excel</w:t>
      </w:r>
      <w:r w:rsidR="004169FF" w:rsidRPr="004169FF">
        <w:rPr>
          <w:b w:val="0"/>
          <w:sz w:val="12"/>
          <w:szCs w:val="12"/>
        </w:rPr>
        <w:t>®</w:t>
      </w:r>
      <w:r w:rsidR="00980D49" w:rsidRPr="00980D49">
        <w:rPr>
          <w:b w:val="0"/>
        </w:rPr>
        <w:t>, Microsoft Office Visio</w:t>
      </w:r>
      <w:r w:rsidR="004169FF" w:rsidRPr="004169FF">
        <w:rPr>
          <w:b w:val="0"/>
          <w:sz w:val="12"/>
          <w:szCs w:val="12"/>
        </w:rPr>
        <w:t>®</w:t>
      </w:r>
      <w:r w:rsidR="00980D49" w:rsidRPr="00980D49">
        <w:rPr>
          <w:b w:val="0"/>
        </w:rPr>
        <w:t>, and Microsoft Office PowerPoint</w:t>
      </w:r>
      <w:r w:rsidR="004169FF" w:rsidRPr="004169FF">
        <w:rPr>
          <w:b w:val="0"/>
          <w:sz w:val="12"/>
          <w:szCs w:val="12"/>
        </w:rPr>
        <w:t>®</w:t>
      </w:r>
      <w:r w:rsidR="00980D49" w:rsidRPr="00980D49">
        <w:rPr>
          <w:b w:val="0"/>
        </w:rPr>
        <w:t>.</w:t>
      </w:r>
    </w:p>
    <w:p w:rsidR="00980D49" w:rsidRPr="00980D49" w:rsidRDefault="00980D49" w:rsidP="00980D49">
      <w:pPr>
        <w:pStyle w:val="ProdBulletHeader"/>
      </w:pPr>
      <w:r w:rsidRPr="00980D49">
        <w:t xml:space="preserve">Access </w:t>
      </w:r>
      <w:r w:rsidR="000A1750">
        <w:t>p</w:t>
      </w:r>
      <w:r w:rsidRPr="00980D49">
        <w:t xml:space="preserve">roject </w:t>
      </w:r>
      <w:r w:rsidR="000A1750">
        <w:t>i</w:t>
      </w:r>
      <w:r w:rsidRPr="00980D49">
        <w:t xml:space="preserve">nformation </w:t>
      </w:r>
      <w:r w:rsidR="00DE5B19">
        <w:t>using</w:t>
      </w:r>
      <w:r w:rsidR="00DE5B19" w:rsidRPr="00980D49">
        <w:t xml:space="preserve"> </w:t>
      </w:r>
      <w:r w:rsidRPr="00980D49">
        <w:t>the Web</w:t>
      </w:r>
      <w:r w:rsidR="00065E66">
        <w:t xml:space="preserve">. </w:t>
      </w:r>
      <w:r w:rsidRPr="00980D49">
        <w:rPr>
          <w:b w:val="0"/>
        </w:rPr>
        <w:t xml:space="preserve">Partners, executives, and team members can </w:t>
      </w:r>
      <w:r w:rsidR="00FA304B">
        <w:rPr>
          <w:b w:val="0"/>
        </w:rPr>
        <w:t>access functions</w:t>
      </w:r>
      <w:r w:rsidR="00FA304B" w:rsidRPr="00980D49">
        <w:rPr>
          <w:b w:val="0"/>
        </w:rPr>
        <w:t xml:space="preserve"> </w:t>
      </w:r>
      <w:r w:rsidRPr="00980D49">
        <w:rPr>
          <w:b w:val="0"/>
        </w:rPr>
        <w:t xml:space="preserve">and interact with role-specific project data simply by using their browser to open </w:t>
      </w:r>
      <w:r w:rsidR="003B7814">
        <w:rPr>
          <w:b w:val="0"/>
        </w:rPr>
        <w:t xml:space="preserve">Office </w:t>
      </w:r>
      <w:r w:rsidRPr="00980D49">
        <w:rPr>
          <w:b w:val="0"/>
        </w:rPr>
        <w:t>Project Web Access</w:t>
      </w:r>
      <w:r w:rsidR="00843F44">
        <w:rPr>
          <w:b w:val="0"/>
        </w:rPr>
        <w:t xml:space="preserve"> or the project workspace</w:t>
      </w:r>
      <w:r w:rsidRPr="00980D49">
        <w:rPr>
          <w:b w:val="0"/>
        </w:rPr>
        <w:t>, which exposes shared Project information.</w:t>
      </w:r>
      <w:r w:rsidRPr="00BF29DE">
        <w:t xml:space="preserve"> </w:t>
      </w:r>
    </w:p>
    <w:p w:rsidR="006825E3" w:rsidRPr="00D3276F" w:rsidRDefault="00437B8F" w:rsidP="0055731E">
      <w:pPr>
        <w:pStyle w:val="ProdGraphicIndent"/>
        <w:spacing w:before="3600"/>
        <w:ind w:left="300"/>
        <w:rPr>
          <w:rFonts w:cs="Arial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-38100</wp:posOffset>
            </wp:positionH>
            <wp:positionV relativeFrom="paragraph">
              <wp:posOffset>127635</wp:posOffset>
            </wp:positionV>
            <wp:extent cx="3286125" cy="2295525"/>
            <wp:effectExtent l="19050" t="0" r="9525" b="0"/>
            <wp:wrapNone/>
            <wp:docPr id="54" name="Picture 54" descr="P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PW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78D" w:rsidRDefault="007A578D" w:rsidP="0055731E">
      <w:pPr>
        <w:pStyle w:val="Caption"/>
        <w:ind w:left="300"/>
        <w:rPr>
          <w:b w:val="0"/>
          <w:bCs w:val="0"/>
          <w:iCs/>
        </w:rPr>
      </w:pPr>
    </w:p>
    <w:p w:rsidR="007A578D" w:rsidRDefault="007A578D" w:rsidP="0055731E">
      <w:pPr>
        <w:pStyle w:val="Caption"/>
        <w:ind w:left="300"/>
        <w:rPr>
          <w:b w:val="0"/>
          <w:bCs w:val="0"/>
          <w:iCs/>
        </w:rPr>
      </w:pPr>
    </w:p>
    <w:p w:rsidR="007A578D" w:rsidRDefault="007A578D" w:rsidP="0055731E">
      <w:pPr>
        <w:pStyle w:val="Caption"/>
        <w:ind w:left="300"/>
        <w:rPr>
          <w:b w:val="0"/>
          <w:bCs w:val="0"/>
          <w:iCs/>
        </w:rPr>
      </w:pPr>
    </w:p>
    <w:p w:rsidR="007A578D" w:rsidRDefault="007A578D" w:rsidP="0055731E">
      <w:pPr>
        <w:pStyle w:val="Caption"/>
        <w:ind w:left="300"/>
        <w:rPr>
          <w:b w:val="0"/>
          <w:bCs w:val="0"/>
          <w:iCs/>
        </w:rPr>
      </w:pPr>
    </w:p>
    <w:p w:rsidR="007A578D" w:rsidRDefault="007A578D" w:rsidP="0055731E">
      <w:pPr>
        <w:pStyle w:val="Caption"/>
        <w:ind w:left="300"/>
        <w:rPr>
          <w:b w:val="0"/>
          <w:bCs w:val="0"/>
          <w:iCs/>
        </w:rPr>
      </w:pPr>
    </w:p>
    <w:p w:rsidR="007A578D" w:rsidRDefault="007A578D" w:rsidP="0055731E">
      <w:pPr>
        <w:pStyle w:val="Caption"/>
        <w:ind w:left="300"/>
        <w:rPr>
          <w:b w:val="0"/>
          <w:bCs w:val="0"/>
          <w:iCs/>
        </w:rPr>
      </w:pPr>
    </w:p>
    <w:p w:rsidR="007A578D" w:rsidRDefault="007A578D" w:rsidP="0055731E">
      <w:pPr>
        <w:pStyle w:val="Caption"/>
        <w:ind w:left="300"/>
        <w:rPr>
          <w:b w:val="0"/>
          <w:bCs w:val="0"/>
          <w:iCs/>
        </w:rPr>
      </w:pPr>
    </w:p>
    <w:p w:rsidR="007A578D" w:rsidRDefault="007A578D" w:rsidP="0055731E">
      <w:pPr>
        <w:pStyle w:val="Caption"/>
        <w:ind w:left="300"/>
        <w:rPr>
          <w:b w:val="0"/>
          <w:bCs w:val="0"/>
          <w:iCs/>
        </w:rPr>
      </w:pPr>
    </w:p>
    <w:p w:rsidR="007A578D" w:rsidRDefault="007A578D" w:rsidP="0055731E">
      <w:pPr>
        <w:pStyle w:val="Caption"/>
        <w:ind w:left="300"/>
        <w:rPr>
          <w:b w:val="0"/>
          <w:bCs w:val="0"/>
          <w:iCs/>
        </w:rPr>
      </w:pPr>
    </w:p>
    <w:p w:rsidR="00980D49" w:rsidRPr="00746F50" w:rsidRDefault="00980D49" w:rsidP="0055731E">
      <w:pPr>
        <w:pStyle w:val="Caption"/>
        <w:ind w:left="300"/>
        <w:rPr>
          <w:b w:val="0"/>
          <w:bCs w:val="0"/>
          <w:iCs/>
        </w:rPr>
      </w:pPr>
      <w:r w:rsidRPr="00746F50">
        <w:rPr>
          <w:b w:val="0"/>
          <w:bCs w:val="0"/>
          <w:iCs/>
        </w:rPr>
        <w:t xml:space="preserve">Office Project Web Access </w:t>
      </w:r>
      <w:r w:rsidR="00583CDE" w:rsidRPr="00746F50">
        <w:rPr>
          <w:b w:val="0"/>
          <w:bCs w:val="0"/>
          <w:iCs/>
        </w:rPr>
        <w:t>enables</w:t>
      </w:r>
      <w:r w:rsidRPr="00746F50">
        <w:rPr>
          <w:b w:val="0"/>
          <w:bCs w:val="0"/>
          <w:iCs/>
        </w:rPr>
        <w:t xml:space="preserve"> partners, executives, and team members to view and interact with role-specific project data.</w:t>
      </w:r>
    </w:p>
    <w:p w:rsidR="001C4E22" w:rsidRPr="001A3814" w:rsidRDefault="00980D49" w:rsidP="004F11EC">
      <w:pPr>
        <w:pStyle w:val="ProdSubhead"/>
        <w:spacing w:before="0"/>
      </w:pPr>
      <w:r>
        <w:t>Enterprise Ready</w:t>
      </w:r>
    </w:p>
    <w:p w:rsidR="00980D49" w:rsidRPr="00BF29DE" w:rsidRDefault="00980D49" w:rsidP="00980D49">
      <w:pPr>
        <w:pStyle w:val="ProdbodyCopy"/>
      </w:pPr>
      <w:r>
        <w:t>Scale to support distributed organizations.</w:t>
      </w:r>
      <w:r w:rsidRPr="00BF29DE">
        <w:t xml:space="preserve"> </w:t>
      </w:r>
    </w:p>
    <w:p w:rsidR="00980D49" w:rsidRPr="001B0781" w:rsidRDefault="0055731E" w:rsidP="00980D49">
      <w:pPr>
        <w:pStyle w:val="ProdBulletHeader"/>
      </w:pPr>
      <w:r>
        <w:t>Improve</w:t>
      </w:r>
      <w:r w:rsidR="00980D49" w:rsidRPr="00980D49">
        <w:t xml:space="preserve"> </w:t>
      </w:r>
      <w:r w:rsidR="000A1750">
        <w:t>p</w:t>
      </w:r>
      <w:r w:rsidR="00980D49" w:rsidRPr="00980D49">
        <w:t>erformance</w:t>
      </w:r>
      <w:r w:rsidR="00065E66">
        <w:t xml:space="preserve">. </w:t>
      </w:r>
      <w:r w:rsidR="00980D49" w:rsidRPr="00980D49">
        <w:rPr>
          <w:b w:val="0"/>
        </w:rPr>
        <w:t xml:space="preserve">The Active Cache provides </w:t>
      </w:r>
      <w:r w:rsidR="00A42517">
        <w:rPr>
          <w:b w:val="0"/>
        </w:rPr>
        <w:t>extensive d</w:t>
      </w:r>
      <w:r w:rsidR="00980D49" w:rsidRPr="00980D49">
        <w:rPr>
          <w:b w:val="0"/>
        </w:rPr>
        <w:t xml:space="preserve">ata on demand for </w:t>
      </w:r>
      <w:r w:rsidR="00A42517">
        <w:rPr>
          <w:b w:val="0"/>
        </w:rPr>
        <w:t>quick</w:t>
      </w:r>
      <w:r w:rsidR="00980D49" w:rsidRPr="00980D49">
        <w:rPr>
          <w:b w:val="0"/>
        </w:rPr>
        <w:t xml:space="preserve"> open, save, publish, and other client</w:t>
      </w:r>
      <w:r w:rsidR="00E04CB9">
        <w:rPr>
          <w:b w:val="0"/>
        </w:rPr>
        <w:t>/</w:t>
      </w:r>
      <w:r w:rsidR="00980D49" w:rsidRPr="00980D49">
        <w:rPr>
          <w:b w:val="0"/>
        </w:rPr>
        <w:t>server communications</w:t>
      </w:r>
      <w:r w:rsidR="00FA304B">
        <w:rPr>
          <w:b w:val="0"/>
        </w:rPr>
        <w:t xml:space="preserve"> for geographically distributed teams</w:t>
      </w:r>
      <w:r w:rsidR="00065E66">
        <w:rPr>
          <w:b w:val="0"/>
        </w:rPr>
        <w:t xml:space="preserve">. </w:t>
      </w:r>
      <w:r w:rsidR="00980D49" w:rsidRPr="00980D49">
        <w:rPr>
          <w:b w:val="0"/>
        </w:rPr>
        <w:t xml:space="preserve">This also </w:t>
      </w:r>
      <w:r w:rsidR="00533DDF">
        <w:rPr>
          <w:b w:val="0"/>
        </w:rPr>
        <w:t xml:space="preserve">enables </w:t>
      </w:r>
      <w:r w:rsidR="00980D49" w:rsidRPr="00980D49">
        <w:rPr>
          <w:b w:val="0"/>
        </w:rPr>
        <w:t>offline use</w:t>
      </w:r>
      <w:r w:rsidR="00065E66">
        <w:rPr>
          <w:b w:val="0"/>
        </w:rPr>
        <w:t xml:space="preserve">. </w:t>
      </w:r>
      <w:r w:rsidR="00980D49" w:rsidRPr="00980D49">
        <w:rPr>
          <w:b w:val="0"/>
        </w:rPr>
        <w:t xml:space="preserve">Get </w:t>
      </w:r>
      <w:r w:rsidR="00A42517">
        <w:rPr>
          <w:b w:val="0"/>
        </w:rPr>
        <w:t>exceptional r</w:t>
      </w:r>
      <w:r w:rsidR="00980D49" w:rsidRPr="00980D49">
        <w:rPr>
          <w:b w:val="0"/>
        </w:rPr>
        <w:t>esiliency and use of server resources with the Queuing Service, which queues work requests pending server availability.</w:t>
      </w:r>
    </w:p>
    <w:p w:rsidR="001B0781" w:rsidRPr="001B0781" w:rsidRDefault="001B0781" w:rsidP="001B0781">
      <w:pPr>
        <w:pStyle w:val="ProdBulletHeader"/>
      </w:pPr>
      <w:r w:rsidRPr="001B0781">
        <w:t xml:space="preserve">Manage the </w:t>
      </w:r>
      <w:r w:rsidR="000A1750">
        <w:t>s</w:t>
      </w:r>
      <w:r w:rsidRPr="001B0781">
        <w:t xml:space="preserve">imple and </w:t>
      </w:r>
      <w:r w:rsidR="000A1750">
        <w:t>c</w:t>
      </w:r>
      <w:r w:rsidRPr="001B0781">
        <w:t>omplex</w:t>
      </w:r>
      <w:r w:rsidR="00065E66">
        <w:t xml:space="preserve">. </w:t>
      </w:r>
      <w:r w:rsidRPr="001B0781">
        <w:rPr>
          <w:b w:val="0"/>
        </w:rPr>
        <w:t xml:space="preserve">For a simple project you can use </w:t>
      </w:r>
      <w:r w:rsidR="004169FF">
        <w:rPr>
          <w:b w:val="0"/>
        </w:rPr>
        <w:t xml:space="preserve">Microsoft </w:t>
      </w:r>
      <w:r w:rsidRPr="001B0781">
        <w:rPr>
          <w:b w:val="0"/>
        </w:rPr>
        <w:t>Windows</w:t>
      </w:r>
      <w:r w:rsidR="00C15AC2" w:rsidRPr="004169FF">
        <w:rPr>
          <w:b w:val="0"/>
          <w:sz w:val="12"/>
          <w:szCs w:val="12"/>
        </w:rPr>
        <w:t>®</w:t>
      </w:r>
      <w:r w:rsidRPr="001B0781">
        <w:rPr>
          <w:b w:val="0"/>
        </w:rPr>
        <w:t xml:space="preserve"> SharePoint</w:t>
      </w:r>
      <w:r w:rsidR="004169FF" w:rsidRPr="004169FF">
        <w:rPr>
          <w:b w:val="0"/>
          <w:sz w:val="12"/>
          <w:szCs w:val="12"/>
        </w:rPr>
        <w:t>®</w:t>
      </w:r>
      <w:r w:rsidRPr="001B0781">
        <w:rPr>
          <w:b w:val="0"/>
        </w:rPr>
        <w:t xml:space="preserve"> </w:t>
      </w:r>
      <w:r w:rsidR="004169FF">
        <w:rPr>
          <w:b w:val="0"/>
        </w:rPr>
        <w:t xml:space="preserve">Services </w:t>
      </w:r>
      <w:r w:rsidRPr="001B0781">
        <w:rPr>
          <w:b w:val="0"/>
        </w:rPr>
        <w:t xml:space="preserve">to create Project Task Lists that </w:t>
      </w:r>
      <w:r w:rsidR="00B8694E">
        <w:rPr>
          <w:b w:val="0"/>
        </w:rPr>
        <w:t xml:space="preserve">you </w:t>
      </w:r>
      <w:r w:rsidRPr="001B0781">
        <w:rPr>
          <w:b w:val="0"/>
        </w:rPr>
        <w:t>can</w:t>
      </w:r>
      <w:r w:rsidR="0099628D">
        <w:rPr>
          <w:b w:val="0"/>
        </w:rPr>
        <w:t xml:space="preserve"> later</w:t>
      </w:r>
      <w:r w:rsidRPr="001B0781">
        <w:rPr>
          <w:b w:val="0"/>
        </w:rPr>
        <w:t xml:space="preserve"> import to </w:t>
      </w:r>
      <w:r w:rsidR="003B7814">
        <w:rPr>
          <w:b w:val="0"/>
        </w:rPr>
        <w:t xml:space="preserve">Office </w:t>
      </w:r>
      <w:r w:rsidR="00065E66">
        <w:rPr>
          <w:b w:val="0"/>
        </w:rPr>
        <w:t xml:space="preserve">Project Web Access. </w:t>
      </w:r>
      <w:r w:rsidRPr="001B0781">
        <w:rPr>
          <w:b w:val="0"/>
        </w:rPr>
        <w:t>You can also now manage interrelated, large</w:t>
      </w:r>
      <w:r w:rsidR="00B8694E">
        <w:rPr>
          <w:b w:val="0"/>
        </w:rPr>
        <w:t>-</w:t>
      </w:r>
      <w:r w:rsidRPr="001B0781">
        <w:rPr>
          <w:b w:val="0"/>
        </w:rPr>
        <w:t>scale projects as Programs</w:t>
      </w:r>
      <w:r w:rsidR="00065E66">
        <w:rPr>
          <w:b w:val="0"/>
        </w:rPr>
        <w:t xml:space="preserve">. </w:t>
      </w:r>
      <w:r w:rsidRPr="001B0781">
        <w:rPr>
          <w:b w:val="0"/>
        </w:rPr>
        <w:t>To better display the cross</w:t>
      </w:r>
      <w:r w:rsidR="00B8694E">
        <w:rPr>
          <w:b w:val="0"/>
        </w:rPr>
        <w:t>-</w:t>
      </w:r>
      <w:r w:rsidRPr="001B0781">
        <w:rPr>
          <w:b w:val="0"/>
        </w:rPr>
        <w:t xml:space="preserve">project dependencies within a Program, Deliverables </w:t>
      </w:r>
      <w:r w:rsidR="00583CDE">
        <w:rPr>
          <w:b w:val="0"/>
        </w:rPr>
        <w:t xml:space="preserve">enable </w:t>
      </w:r>
      <w:r w:rsidRPr="001B0781">
        <w:rPr>
          <w:b w:val="0"/>
        </w:rPr>
        <w:t xml:space="preserve">you to create a SharePoint list of committed </w:t>
      </w:r>
      <w:r w:rsidR="0099628D">
        <w:rPr>
          <w:b w:val="0"/>
        </w:rPr>
        <w:t xml:space="preserve">task </w:t>
      </w:r>
      <w:r w:rsidRPr="001B0781">
        <w:rPr>
          <w:b w:val="0"/>
        </w:rPr>
        <w:t>dates to which other project managers can link their project</w:t>
      </w:r>
      <w:r w:rsidR="0055731E">
        <w:rPr>
          <w:b w:val="0"/>
        </w:rPr>
        <w:t>s</w:t>
      </w:r>
      <w:r w:rsidRPr="001B0781">
        <w:rPr>
          <w:b w:val="0"/>
        </w:rPr>
        <w:t xml:space="preserve"> or tasks. </w:t>
      </w:r>
    </w:p>
    <w:p w:rsidR="001B0781" w:rsidRPr="001B0781" w:rsidRDefault="001B0781" w:rsidP="001B0781">
      <w:pPr>
        <w:pStyle w:val="ProdBulletHeader"/>
      </w:pPr>
      <w:r w:rsidRPr="001B0781">
        <w:t xml:space="preserve">Manage </w:t>
      </w:r>
      <w:r w:rsidR="000A1750">
        <w:t>r</w:t>
      </w:r>
      <w:r w:rsidRPr="001B0781">
        <w:t>esources</w:t>
      </w:r>
      <w:r w:rsidR="00065E66">
        <w:t xml:space="preserve">. </w:t>
      </w:r>
      <w:r w:rsidRPr="001B0781">
        <w:rPr>
          <w:b w:val="0"/>
        </w:rPr>
        <w:t xml:space="preserve">Track resource </w:t>
      </w:r>
      <w:r w:rsidR="00B8694E">
        <w:rPr>
          <w:b w:val="0"/>
        </w:rPr>
        <w:t xml:space="preserve">use </w:t>
      </w:r>
      <w:r w:rsidRPr="001B0781">
        <w:rPr>
          <w:b w:val="0"/>
        </w:rPr>
        <w:t>and skill levels</w:t>
      </w:r>
      <w:r w:rsidR="00065E66">
        <w:rPr>
          <w:b w:val="0"/>
        </w:rPr>
        <w:t xml:space="preserve">. </w:t>
      </w:r>
      <w:r w:rsidR="00843F44">
        <w:rPr>
          <w:b w:val="0"/>
        </w:rPr>
        <w:t>With Team Resources, you can a</w:t>
      </w:r>
      <w:r w:rsidRPr="001B0781">
        <w:rPr>
          <w:b w:val="0"/>
        </w:rPr>
        <w:t>ssign work to an entire team rather than an individual resource</w:t>
      </w:r>
      <w:r w:rsidR="00065E66">
        <w:rPr>
          <w:b w:val="0"/>
        </w:rPr>
        <w:t xml:space="preserve">. </w:t>
      </w:r>
      <w:r w:rsidRPr="001B0781">
        <w:rPr>
          <w:b w:val="0"/>
        </w:rPr>
        <w:t xml:space="preserve">The Assignment Owner </w:t>
      </w:r>
      <w:r w:rsidRPr="001B0781">
        <w:rPr>
          <w:b w:val="0"/>
        </w:rPr>
        <w:lastRenderedPageBreak/>
        <w:t>feature enables individuals other than the assigned resource to provide status update</w:t>
      </w:r>
      <w:r w:rsidR="00B8694E">
        <w:rPr>
          <w:b w:val="0"/>
        </w:rPr>
        <w:t>s</w:t>
      </w:r>
      <w:r w:rsidRPr="001B0781">
        <w:rPr>
          <w:b w:val="0"/>
        </w:rPr>
        <w:t xml:space="preserve"> on an assignment</w:t>
      </w:r>
      <w:r w:rsidR="00065E66">
        <w:rPr>
          <w:b w:val="0"/>
        </w:rPr>
        <w:t xml:space="preserve">. </w:t>
      </w:r>
    </w:p>
    <w:p w:rsidR="001B0781" w:rsidRPr="001B0781" w:rsidRDefault="001B0781" w:rsidP="001B0781">
      <w:pPr>
        <w:pStyle w:val="ProdBulletHeader"/>
      </w:pPr>
      <w:r w:rsidRPr="001B0781">
        <w:t>U</w:t>
      </w:r>
      <w:r w:rsidR="00B8694E">
        <w:t>se</w:t>
      </w:r>
      <w:r w:rsidRPr="001B0781">
        <w:t xml:space="preserve"> </w:t>
      </w:r>
      <w:r w:rsidR="000A1750">
        <w:t>e</w:t>
      </w:r>
      <w:r w:rsidRPr="001B0781">
        <w:t xml:space="preserve">nhanced </w:t>
      </w:r>
      <w:r w:rsidR="000A1750">
        <w:t>t</w:t>
      </w:r>
      <w:r w:rsidRPr="001B0781">
        <w:t xml:space="preserve">imesheet </w:t>
      </w:r>
      <w:r w:rsidR="000A1750">
        <w:t>c</w:t>
      </w:r>
      <w:r w:rsidRPr="001B0781">
        <w:t>apabilities</w:t>
      </w:r>
      <w:r w:rsidR="00065E66">
        <w:t xml:space="preserve">. </w:t>
      </w:r>
      <w:r w:rsidRPr="001B0781">
        <w:rPr>
          <w:b w:val="0"/>
        </w:rPr>
        <w:t>Timesheets extend well beyond the basics to serve as input for financial systems and analyzing progress</w:t>
      </w:r>
      <w:r w:rsidR="00065E66">
        <w:rPr>
          <w:b w:val="0"/>
        </w:rPr>
        <w:t xml:space="preserve">. </w:t>
      </w:r>
      <w:r w:rsidRPr="001B0781">
        <w:rPr>
          <w:b w:val="0"/>
        </w:rPr>
        <w:t>Easily know wh</w:t>
      </w:r>
      <w:r w:rsidR="00583CDE">
        <w:rPr>
          <w:b w:val="0"/>
        </w:rPr>
        <w:t>ich</w:t>
      </w:r>
      <w:r w:rsidRPr="001B0781">
        <w:rPr>
          <w:b w:val="0"/>
        </w:rPr>
        <w:t xml:space="preserve"> resources are available and which ones are working, </w:t>
      </w:r>
      <w:r w:rsidR="00583CDE">
        <w:rPr>
          <w:b w:val="0"/>
        </w:rPr>
        <w:t>enabl</w:t>
      </w:r>
      <w:r w:rsidRPr="001B0781">
        <w:rPr>
          <w:b w:val="0"/>
        </w:rPr>
        <w:t>ing you to schedule work</w:t>
      </w:r>
      <w:r w:rsidR="00591FA7" w:rsidRPr="001B0781">
        <w:rPr>
          <w:b w:val="0"/>
        </w:rPr>
        <w:t xml:space="preserve"> effectively</w:t>
      </w:r>
      <w:r w:rsidRPr="001B0781">
        <w:rPr>
          <w:b w:val="0"/>
        </w:rPr>
        <w:t>.</w:t>
      </w:r>
      <w:r w:rsidRPr="00BF29DE">
        <w:t xml:space="preserve"> </w:t>
      </w:r>
    </w:p>
    <w:p w:rsidR="009552F3" w:rsidRDefault="001B0781" w:rsidP="00340AEA">
      <w:pPr>
        <w:pStyle w:val="ProdBulletHeader"/>
      </w:pPr>
      <w:r w:rsidRPr="001B0781">
        <w:t xml:space="preserve">Enhance </w:t>
      </w:r>
      <w:r w:rsidR="000A1750">
        <w:t>k</w:t>
      </w:r>
      <w:r w:rsidRPr="001B0781">
        <w:t xml:space="preserve">nowledge </w:t>
      </w:r>
      <w:r w:rsidR="000A1750">
        <w:t>s</w:t>
      </w:r>
      <w:r w:rsidRPr="001B0781">
        <w:t>haring</w:t>
      </w:r>
      <w:r w:rsidR="00065E66">
        <w:t xml:space="preserve">. </w:t>
      </w:r>
      <w:r w:rsidRPr="001B0781">
        <w:rPr>
          <w:b w:val="0"/>
        </w:rPr>
        <w:t xml:space="preserve">Centrally manage and track project-related information through </w:t>
      </w:r>
      <w:r w:rsidR="00F43F95">
        <w:rPr>
          <w:b w:val="0"/>
        </w:rPr>
        <w:t xml:space="preserve">Office </w:t>
      </w:r>
      <w:r w:rsidRPr="001B0781">
        <w:rPr>
          <w:b w:val="0"/>
        </w:rPr>
        <w:t xml:space="preserve">Project Server </w:t>
      </w:r>
      <w:r w:rsidR="00F43F95">
        <w:rPr>
          <w:b w:val="0"/>
        </w:rPr>
        <w:t xml:space="preserve">2007 </w:t>
      </w:r>
      <w:r w:rsidRPr="001B0781">
        <w:rPr>
          <w:b w:val="0"/>
        </w:rPr>
        <w:t xml:space="preserve">and </w:t>
      </w:r>
      <w:bookmarkStart w:id="0" w:name="OLE_LINK1"/>
      <w:bookmarkStart w:id="1" w:name="OLE_LINK2"/>
      <w:r w:rsidRPr="001B0781">
        <w:rPr>
          <w:b w:val="0"/>
        </w:rPr>
        <w:t xml:space="preserve">Windows SharePoint Services </w:t>
      </w:r>
      <w:bookmarkEnd w:id="0"/>
      <w:bookmarkEnd w:id="1"/>
      <w:r w:rsidR="009A172F">
        <w:rPr>
          <w:b w:val="0"/>
        </w:rPr>
        <w:t>working together</w:t>
      </w:r>
      <w:r w:rsidR="00065E66">
        <w:rPr>
          <w:b w:val="0"/>
        </w:rPr>
        <w:t xml:space="preserve">. </w:t>
      </w:r>
      <w:r w:rsidRPr="001B0781">
        <w:rPr>
          <w:b w:val="0"/>
        </w:rPr>
        <w:t xml:space="preserve">Centralized document, risk, and issues management </w:t>
      </w:r>
      <w:r w:rsidR="00583CDE">
        <w:rPr>
          <w:b w:val="0"/>
        </w:rPr>
        <w:t xml:space="preserve">helps </w:t>
      </w:r>
      <w:r w:rsidRPr="001B0781">
        <w:rPr>
          <w:b w:val="0"/>
        </w:rPr>
        <w:t xml:space="preserve">users </w:t>
      </w:r>
      <w:r w:rsidR="0099628D">
        <w:rPr>
          <w:b w:val="0"/>
        </w:rPr>
        <w:t xml:space="preserve">collaborate to </w:t>
      </w:r>
      <w:r w:rsidRPr="001B0781">
        <w:rPr>
          <w:b w:val="0"/>
        </w:rPr>
        <w:t>improve the quality of project deliverables.</w:t>
      </w:r>
      <w:r w:rsidR="00437B8F">
        <w:rPr>
          <w:noProof/>
        </w:rPr>
        <w:drawing>
          <wp:anchor distT="0" distB="0" distL="114300" distR="114300" simplePos="0" relativeHeight="251657216" behindDoc="1" locked="1" layoutInCell="1" allowOverlap="0">
            <wp:simplePos x="0" y="0"/>
            <wp:positionH relativeFrom="column">
              <wp:posOffset>-5417820</wp:posOffset>
            </wp:positionH>
            <wp:positionV relativeFrom="page">
              <wp:posOffset>0</wp:posOffset>
            </wp:positionV>
            <wp:extent cx="4043045" cy="404495"/>
            <wp:effectExtent l="19050" t="0" r="0" b="0"/>
            <wp:wrapNone/>
            <wp:docPr id="44" name="Picture 44" descr="ProdSheet_header_p2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rodSheet_header_p2_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40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/>
      </w:r>
    </w:p>
    <w:p w:rsidR="001B0781" w:rsidRPr="001B0781" w:rsidRDefault="001B0781" w:rsidP="001B0781">
      <w:pPr>
        <w:pStyle w:val="ProdSubhead"/>
        <w:keepNext/>
        <w:spacing w:before="0"/>
      </w:pPr>
      <w:r>
        <w:t>Extensible and Programmable</w:t>
      </w:r>
      <w:r w:rsidRPr="00BF29DE">
        <w:rPr>
          <w:color w:val="auto"/>
        </w:rPr>
        <w:t xml:space="preserve"> </w:t>
      </w:r>
    </w:p>
    <w:p w:rsidR="001B0781" w:rsidRPr="00BF29DE" w:rsidRDefault="001B0781" w:rsidP="001B0781">
      <w:pPr>
        <w:pStyle w:val="ProdbulletCopy"/>
        <w:ind w:left="0"/>
      </w:pPr>
      <w:r w:rsidRPr="00BF29DE">
        <w:t xml:space="preserve">Easily integrate and automate your processes. </w:t>
      </w:r>
    </w:p>
    <w:p w:rsidR="001B0781" w:rsidRDefault="001B0781" w:rsidP="001B0781">
      <w:pPr>
        <w:pStyle w:val="CGBullettable"/>
        <w:rPr>
          <w:rFonts w:ascii="Verdana" w:hAnsi="Verdana"/>
          <w:sz w:val="20"/>
          <w:szCs w:val="20"/>
        </w:rPr>
      </w:pPr>
      <w:r w:rsidRPr="001B0781">
        <w:rPr>
          <w:rFonts w:ascii="Verdana" w:hAnsi="Verdana"/>
          <w:b/>
          <w:sz w:val="20"/>
          <w:szCs w:val="20"/>
        </w:rPr>
        <w:t xml:space="preserve">Customize and </w:t>
      </w:r>
      <w:r w:rsidR="000A1750">
        <w:rPr>
          <w:rFonts w:ascii="Verdana" w:hAnsi="Verdana"/>
          <w:b/>
          <w:sz w:val="20"/>
          <w:szCs w:val="20"/>
        </w:rPr>
        <w:t>m</w:t>
      </w:r>
      <w:r w:rsidRPr="001B0781">
        <w:rPr>
          <w:rFonts w:ascii="Verdana" w:hAnsi="Verdana"/>
          <w:b/>
          <w:sz w:val="20"/>
          <w:szCs w:val="20"/>
        </w:rPr>
        <w:t xml:space="preserve">anage your </w:t>
      </w:r>
      <w:r w:rsidR="000A1750">
        <w:rPr>
          <w:rFonts w:ascii="Verdana" w:hAnsi="Verdana"/>
          <w:b/>
          <w:sz w:val="20"/>
          <w:szCs w:val="20"/>
        </w:rPr>
        <w:t>s</w:t>
      </w:r>
      <w:r w:rsidRPr="001B0781">
        <w:rPr>
          <w:rFonts w:ascii="Verdana" w:hAnsi="Verdana"/>
          <w:b/>
          <w:sz w:val="20"/>
          <w:szCs w:val="20"/>
        </w:rPr>
        <w:t>olution</w:t>
      </w:r>
      <w:r w:rsidR="00065E66">
        <w:rPr>
          <w:rFonts w:ascii="Verdana" w:hAnsi="Verdana"/>
          <w:b/>
          <w:sz w:val="20"/>
          <w:szCs w:val="20"/>
        </w:rPr>
        <w:t xml:space="preserve">. </w:t>
      </w:r>
      <w:r w:rsidRPr="001B0781">
        <w:rPr>
          <w:rFonts w:ascii="Verdana" w:hAnsi="Verdana"/>
          <w:sz w:val="20"/>
          <w:szCs w:val="20"/>
        </w:rPr>
        <w:t xml:space="preserve">The new API, Project Server Interface, </w:t>
      </w:r>
      <w:r w:rsidR="00583CDE">
        <w:rPr>
          <w:rFonts w:ascii="Verdana" w:hAnsi="Verdana"/>
          <w:sz w:val="20"/>
          <w:szCs w:val="20"/>
        </w:rPr>
        <w:t xml:space="preserve">enables </w:t>
      </w:r>
      <w:r w:rsidRPr="001B0781">
        <w:rPr>
          <w:rFonts w:ascii="Verdana" w:hAnsi="Verdana"/>
          <w:sz w:val="20"/>
          <w:szCs w:val="20"/>
        </w:rPr>
        <w:t xml:space="preserve">you to access </w:t>
      </w:r>
      <w:r w:rsidR="00843F44">
        <w:rPr>
          <w:rFonts w:ascii="Verdana" w:hAnsi="Verdana"/>
          <w:sz w:val="20"/>
          <w:szCs w:val="20"/>
        </w:rPr>
        <w:t xml:space="preserve">and extend </w:t>
      </w:r>
      <w:r w:rsidRPr="001B0781">
        <w:rPr>
          <w:rFonts w:ascii="Verdana" w:hAnsi="Verdana"/>
          <w:sz w:val="20"/>
          <w:szCs w:val="20"/>
        </w:rPr>
        <w:t xml:space="preserve">the functionality of </w:t>
      </w:r>
      <w:r w:rsidR="00B8694E">
        <w:rPr>
          <w:rFonts w:ascii="Verdana" w:hAnsi="Verdana"/>
          <w:sz w:val="20"/>
          <w:szCs w:val="20"/>
        </w:rPr>
        <w:t xml:space="preserve">Office </w:t>
      </w:r>
      <w:r w:rsidRPr="001B0781">
        <w:rPr>
          <w:rFonts w:ascii="Verdana" w:hAnsi="Verdana"/>
          <w:sz w:val="20"/>
          <w:szCs w:val="20"/>
        </w:rPr>
        <w:t>Project 2007</w:t>
      </w:r>
      <w:r w:rsidR="00843F44">
        <w:rPr>
          <w:rFonts w:ascii="Verdana" w:hAnsi="Verdana"/>
          <w:sz w:val="20"/>
          <w:szCs w:val="20"/>
        </w:rPr>
        <w:t xml:space="preserve"> while leveraging your skills with the .NET Framework. </w:t>
      </w:r>
      <w:r w:rsidR="00583CDE">
        <w:rPr>
          <w:rFonts w:ascii="Verdana" w:hAnsi="Verdana"/>
          <w:sz w:val="20"/>
          <w:szCs w:val="20"/>
        </w:rPr>
        <w:t>You can use t</w:t>
      </w:r>
      <w:r w:rsidRPr="001B0781">
        <w:rPr>
          <w:rFonts w:ascii="Verdana" w:hAnsi="Verdana"/>
          <w:sz w:val="20"/>
          <w:szCs w:val="20"/>
        </w:rPr>
        <w:t xml:space="preserve">he new Server-Side Scheduling feature to build a custom </w:t>
      </w:r>
      <w:r w:rsidR="00591FA7">
        <w:rPr>
          <w:rFonts w:ascii="Verdana" w:hAnsi="Verdana"/>
          <w:sz w:val="20"/>
          <w:szCs w:val="20"/>
        </w:rPr>
        <w:t>W</w:t>
      </w:r>
      <w:r w:rsidRPr="001B0781">
        <w:rPr>
          <w:rFonts w:ascii="Verdana" w:hAnsi="Verdana"/>
          <w:sz w:val="20"/>
          <w:szCs w:val="20"/>
        </w:rPr>
        <w:t xml:space="preserve">eb UI without </w:t>
      </w:r>
      <w:r w:rsidR="00583CDE">
        <w:rPr>
          <w:rFonts w:ascii="Verdana" w:hAnsi="Verdana"/>
          <w:sz w:val="20"/>
          <w:szCs w:val="20"/>
        </w:rPr>
        <w:t xml:space="preserve">having </w:t>
      </w:r>
      <w:r w:rsidRPr="001B0781">
        <w:rPr>
          <w:rFonts w:ascii="Verdana" w:hAnsi="Verdana"/>
          <w:sz w:val="20"/>
          <w:szCs w:val="20"/>
        </w:rPr>
        <w:t xml:space="preserve">to process schedule changes </w:t>
      </w:r>
      <w:r w:rsidR="00CD4FF8">
        <w:rPr>
          <w:rFonts w:ascii="Verdana" w:hAnsi="Verdana"/>
          <w:sz w:val="20"/>
          <w:szCs w:val="20"/>
        </w:rPr>
        <w:t>using</w:t>
      </w:r>
      <w:r w:rsidR="00CD4FF8" w:rsidRPr="001B0781">
        <w:rPr>
          <w:rFonts w:ascii="Verdana" w:hAnsi="Verdana"/>
          <w:sz w:val="20"/>
          <w:szCs w:val="20"/>
        </w:rPr>
        <w:t xml:space="preserve"> </w:t>
      </w:r>
      <w:r w:rsidR="00B8694E">
        <w:rPr>
          <w:rFonts w:ascii="Verdana" w:hAnsi="Verdana"/>
          <w:sz w:val="20"/>
          <w:szCs w:val="20"/>
        </w:rPr>
        <w:t xml:space="preserve">Office </w:t>
      </w:r>
      <w:r w:rsidRPr="001B0781">
        <w:rPr>
          <w:rFonts w:ascii="Verdana" w:hAnsi="Verdana"/>
          <w:sz w:val="20"/>
          <w:szCs w:val="20"/>
        </w:rPr>
        <w:t>Project Professional 2007</w:t>
      </w:r>
      <w:r w:rsidR="00065E66">
        <w:rPr>
          <w:rFonts w:ascii="Verdana" w:hAnsi="Verdana"/>
          <w:sz w:val="20"/>
          <w:szCs w:val="20"/>
        </w:rPr>
        <w:t xml:space="preserve">. </w:t>
      </w:r>
      <w:r w:rsidRPr="001B0781">
        <w:rPr>
          <w:rFonts w:ascii="Verdana" w:hAnsi="Verdana"/>
          <w:sz w:val="20"/>
          <w:szCs w:val="20"/>
        </w:rPr>
        <w:t xml:space="preserve">Additionally, you can flexibly format the </w:t>
      </w:r>
      <w:r w:rsidR="003B7814">
        <w:rPr>
          <w:rFonts w:ascii="Verdana" w:hAnsi="Verdana"/>
          <w:sz w:val="20"/>
          <w:szCs w:val="20"/>
        </w:rPr>
        <w:t xml:space="preserve">Office </w:t>
      </w:r>
      <w:r w:rsidR="00065E66">
        <w:rPr>
          <w:rFonts w:ascii="Verdana" w:hAnsi="Verdana"/>
          <w:sz w:val="20"/>
          <w:szCs w:val="20"/>
        </w:rPr>
        <w:t>Project Web Access</w:t>
      </w:r>
      <w:r w:rsidRPr="001B0781">
        <w:rPr>
          <w:rFonts w:ascii="Verdana" w:hAnsi="Verdana"/>
          <w:sz w:val="20"/>
          <w:szCs w:val="20"/>
        </w:rPr>
        <w:t xml:space="preserve"> interface with all of</w:t>
      </w:r>
      <w:r w:rsidR="001A70D6">
        <w:rPr>
          <w:rFonts w:ascii="Verdana" w:hAnsi="Verdana"/>
          <w:sz w:val="20"/>
          <w:szCs w:val="20"/>
        </w:rPr>
        <w:t xml:space="preserve"> the </w:t>
      </w:r>
      <w:r w:rsidR="003B7814">
        <w:rPr>
          <w:rFonts w:ascii="Verdana" w:hAnsi="Verdana"/>
          <w:sz w:val="20"/>
          <w:szCs w:val="20"/>
        </w:rPr>
        <w:t xml:space="preserve">tools in </w:t>
      </w:r>
      <w:r w:rsidR="001A70D6">
        <w:rPr>
          <w:rFonts w:ascii="Verdana" w:hAnsi="Verdana"/>
          <w:sz w:val="20"/>
          <w:szCs w:val="20"/>
        </w:rPr>
        <w:t>Windows SharePoint Services</w:t>
      </w:r>
      <w:r w:rsidR="00340AEA">
        <w:rPr>
          <w:rFonts w:ascii="Verdana" w:hAnsi="Verdana"/>
          <w:sz w:val="20"/>
          <w:szCs w:val="20"/>
        </w:rPr>
        <w:t xml:space="preserve"> 3.0</w:t>
      </w:r>
      <w:r w:rsidRPr="001B0781">
        <w:rPr>
          <w:rFonts w:ascii="Verdana" w:hAnsi="Verdana"/>
          <w:sz w:val="20"/>
          <w:szCs w:val="20"/>
        </w:rPr>
        <w:t xml:space="preserve">. </w:t>
      </w:r>
    </w:p>
    <w:p w:rsidR="001B0781" w:rsidRPr="001B0781" w:rsidRDefault="001B0781" w:rsidP="001B0781">
      <w:pPr>
        <w:pStyle w:val="CGBullettable"/>
        <w:rPr>
          <w:rFonts w:ascii="Verdana" w:hAnsi="Verdana"/>
          <w:b/>
          <w:sz w:val="20"/>
          <w:szCs w:val="20"/>
        </w:rPr>
      </w:pPr>
      <w:r w:rsidRPr="001B0781">
        <w:rPr>
          <w:rFonts w:ascii="Verdana" w:hAnsi="Verdana"/>
          <w:b/>
          <w:sz w:val="20"/>
          <w:szCs w:val="20"/>
        </w:rPr>
        <w:t xml:space="preserve">Extend </w:t>
      </w:r>
      <w:r w:rsidR="000A1750">
        <w:rPr>
          <w:rFonts w:ascii="Verdana" w:hAnsi="Verdana"/>
          <w:b/>
          <w:sz w:val="20"/>
          <w:szCs w:val="20"/>
        </w:rPr>
        <w:t>f</w:t>
      </w:r>
      <w:r w:rsidRPr="001B0781">
        <w:rPr>
          <w:rFonts w:ascii="Verdana" w:hAnsi="Verdana"/>
          <w:b/>
          <w:sz w:val="20"/>
          <w:szCs w:val="20"/>
        </w:rPr>
        <w:t>unctionality</w:t>
      </w:r>
      <w:r w:rsidR="00065E66">
        <w:rPr>
          <w:rFonts w:ascii="Verdana" w:hAnsi="Verdana"/>
          <w:b/>
          <w:sz w:val="20"/>
          <w:szCs w:val="20"/>
        </w:rPr>
        <w:t xml:space="preserve">. </w:t>
      </w:r>
      <w:r w:rsidRPr="001B0781">
        <w:rPr>
          <w:rFonts w:ascii="Verdana" w:hAnsi="Verdana"/>
          <w:sz w:val="20"/>
          <w:szCs w:val="20"/>
        </w:rPr>
        <w:t>Incorporate business processes into projects with the Windows Workflow Foundation</w:t>
      </w:r>
      <w:r w:rsidR="00065E66">
        <w:rPr>
          <w:rFonts w:ascii="Verdana" w:hAnsi="Verdana"/>
          <w:sz w:val="20"/>
          <w:szCs w:val="20"/>
        </w:rPr>
        <w:t xml:space="preserve">. </w:t>
      </w:r>
      <w:r w:rsidRPr="001B0781">
        <w:rPr>
          <w:rFonts w:ascii="Verdana" w:hAnsi="Verdana"/>
          <w:sz w:val="20"/>
          <w:szCs w:val="20"/>
        </w:rPr>
        <w:t xml:space="preserve">Trigger the processes with events raised by </w:t>
      </w:r>
      <w:r w:rsidR="00F43F95">
        <w:rPr>
          <w:rFonts w:ascii="Verdana" w:hAnsi="Verdana"/>
          <w:sz w:val="20"/>
          <w:szCs w:val="20"/>
        </w:rPr>
        <w:t xml:space="preserve">Office </w:t>
      </w:r>
      <w:r w:rsidRPr="001B0781">
        <w:rPr>
          <w:rFonts w:ascii="Verdana" w:hAnsi="Verdana"/>
          <w:sz w:val="20"/>
          <w:szCs w:val="20"/>
        </w:rPr>
        <w:t xml:space="preserve">Project Server </w:t>
      </w:r>
      <w:r w:rsidR="00F43F95">
        <w:rPr>
          <w:rFonts w:ascii="Verdana" w:hAnsi="Verdana"/>
          <w:sz w:val="20"/>
          <w:szCs w:val="20"/>
        </w:rPr>
        <w:t xml:space="preserve">2007 </w:t>
      </w:r>
      <w:r w:rsidRPr="001B0781">
        <w:rPr>
          <w:rFonts w:ascii="Verdana" w:hAnsi="Verdana"/>
          <w:sz w:val="20"/>
          <w:szCs w:val="20"/>
        </w:rPr>
        <w:t xml:space="preserve">with the Event </w:t>
      </w:r>
      <w:r w:rsidR="0099628D">
        <w:rPr>
          <w:rFonts w:ascii="Verdana" w:hAnsi="Verdana"/>
          <w:sz w:val="20"/>
          <w:szCs w:val="20"/>
        </w:rPr>
        <w:t>Handler</w:t>
      </w:r>
      <w:r w:rsidR="00843F44">
        <w:rPr>
          <w:rFonts w:ascii="Verdana" w:hAnsi="Verdana"/>
          <w:sz w:val="20"/>
          <w:szCs w:val="20"/>
        </w:rPr>
        <w:t xml:space="preserve"> in </w:t>
      </w:r>
      <w:r w:rsidR="003B7814">
        <w:rPr>
          <w:rFonts w:ascii="Verdana" w:hAnsi="Verdana"/>
          <w:sz w:val="20"/>
          <w:szCs w:val="20"/>
        </w:rPr>
        <w:t xml:space="preserve">Office </w:t>
      </w:r>
      <w:r w:rsidR="00843F44">
        <w:rPr>
          <w:rFonts w:ascii="Verdana" w:hAnsi="Verdana"/>
          <w:sz w:val="20"/>
          <w:szCs w:val="20"/>
        </w:rPr>
        <w:t>Project Web Access</w:t>
      </w:r>
      <w:r w:rsidR="00065E66">
        <w:rPr>
          <w:rFonts w:ascii="Verdana" w:hAnsi="Verdana"/>
          <w:sz w:val="20"/>
          <w:szCs w:val="20"/>
        </w:rPr>
        <w:t xml:space="preserve">. </w:t>
      </w:r>
    </w:p>
    <w:p w:rsidR="001B0781" w:rsidRPr="001B0781" w:rsidRDefault="001B0781" w:rsidP="001B0781">
      <w:pPr>
        <w:pStyle w:val="CGBullettable"/>
        <w:numPr>
          <w:ilvl w:val="0"/>
          <w:numId w:val="0"/>
        </w:numPr>
        <w:rPr>
          <w:rFonts w:ascii="Verdana" w:hAnsi="Verdana"/>
          <w:b/>
          <w:sz w:val="20"/>
          <w:szCs w:val="20"/>
        </w:rPr>
      </w:pPr>
    </w:p>
    <w:p w:rsidR="001B0781" w:rsidRDefault="001B0781" w:rsidP="001B0781">
      <w:pPr>
        <w:pStyle w:val="CGBullettable"/>
        <w:rPr>
          <w:rFonts w:ascii="Verdana" w:hAnsi="Verdana"/>
          <w:b/>
          <w:sz w:val="20"/>
          <w:szCs w:val="20"/>
        </w:rPr>
      </w:pPr>
      <w:r w:rsidRPr="001B0781">
        <w:rPr>
          <w:rFonts w:ascii="Verdana" w:hAnsi="Verdana"/>
          <w:b/>
          <w:sz w:val="20"/>
          <w:szCs w:val="20"/>
        </w:rPr>
        <w:lastRenderedPageBreak/>
        <w:t>Manage the EPM Solution</w:t>
      </w:r>
      <w:r w:rsidR="00065E66">
        <w:rPr>
          <w:rFonts w:ascii="Verdana" w:hAnsi="Verdana"/>
          <w:b/>
          <w:sz w:val="20"/>
          <w:szCs w:val="20"/>
        </w:rPr>
        <w:t xml:space="preserve">. </w:t>
      </w:r>
      <w:r w:rsidRPr="001B0781">
        <w:rPr>
          <w:rFonts w:ascii="Verdana" w:hAnsi="Verdana"/>
          <w:sz w:val="20"/>
          <w:szCs w:val="20"/>
        </w:rPr>
        <w:t xml:space="preserve">Security and other management functions are consolidated on a single, refactored interface in </w:t>
      </w:r>
      <w:r w:rsidR="003B7814">
        <w:rPr>
          <w:rFonts w:ascii="Verdana" w:hAnsi="Verdana"/>
          <w:sz w:val="20"/>
          <w:szCs w:val="20"/>
        </w:rPr>
        <w:t xml:space="preserve">Office </w:t>
      </w:r>
      <w:r w:rsidR="00065E66">
        <w:rPr>
          <w:rFonts w:ascii="Verdana" w:hAnsi="Verdana"/>
          <w:sz w:val="20"/>
          <w:szCs w:val="20"/>
        </w:rPr>
        <w:t>Project Web Access</w:t>
      </w:r>
      <w:r w:rsidRPr="001B0781">
        <w:rPr>
          <w:rFonts w:ascii="Verdana" w:hAnsi="Verdana"/>
          <w:sz w:val="20"/>
          <w:szCs w:val="20"/>
        </w:rPr>
        <w:t xml:space="preserve"> called Server Settings</w:t>
      </w:r>
      <w:r w:rsidR="00065E66">
        <w:rPr>
          <w:rFonts w:ascii="Verdana" w:hAnsi="Verdana"/>
          <w:sz w:val="20"/>
          <w:szCs w:val="20"/>
        </w:rPr>
        <w:t xml:space="preserve">. </w:t>
      </w:r>
      <w:r w:rsidRPr="001B0781">
        <w:rPr>
          <w:rFonts w:ascii="Verdana" w:hAnsi="Verdana"/>
          <w:sz w:val="20"/>
          <w:szCs w:val="20"/>
        </w:rPr>
        <w:t xml:space="preserve">This not only </w:t>
      </w:r>
      <w:r w:rsidR="00270DBA">
        <w:rPr>
          <w:rFonts w:ascii="Verdana" w:hAnsi="Verdana"/>
          <w:sz w:val="20"/>
          <w:szCs w:val="20"/>
        </w:rPr>
        <w:t xml:space="preserve">helps </w:t>
      </w:r>
      <w:r w:rsidRPr="001B0781">
        <w:rPr>
          <w:rFonts w:ascii="Verdana" w:hAnsi="Verdana"/>
          <w:sz w:val="20"/>
          <w:szCs w:val="20"/>
        </w:rPr>
        <w:t xml:space="preserve">saves time but </w:t>
      </w:r>
      <w:r w:rsidR="00270DBA">
        <w:rPr>
          <w:rFonts w:ascii="Verdana" w:hAnsi="Verdana"/>
          <w:sz w:val="20"/>
          <w:szCs w:val="20"/>
        </w:rPr>
        <w:t xml:space="preserve">helps </w:t>
      </w:r>
      <w:r w:rsidRPr="001B0781">
        <w:rPr>
          <w:rFonts w:ascii="Verdana" w:hAnsi="Verdana"/>
          <w:sz w:val="20"/>
          <w:szCs w:val="20"/>
        </w:rPr>
        <w:t>reduce the learning curve for administrators</w:t>
      </w:r>
      <w:r w:rsidR="00065E66">
        <w:rPr>
          <w:rFonts w:ascii="Verdana" w:hAnsi="Verdana"/>
          <w:sz w:val="20"/>
          <w:szCs w:val="20"/>
        </w:rPr>
        <w:t xml:space="preserve">. </w:t>
      </w:r>
    </w:p>
    <w:p w:rsidR="0055731E" w:rsidRDefault="00437B8F" w:rsidP="0055731E">
      <w:pPr>
        <w:pStyle w:val="CGBullettable"/>
        <w:numPr>
          <w:ilvl w:val="0"/>
          <w:numId w:val="0"/>
        </w:numPr>
        <w:spacing w:before="210"/>
        <w:ind w:left="30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3219450" cy="2171700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B0781" w:rsidRPr="00746F50" w:rsidRDefault="00583CDE" w:rsidP="0055731E">
      <w:pPr>
        <w:pStyle w:val="CGBullettable"/>
        <w:numPr>
          <w:ilvl w:val="0"/>
          <w:numId w:val="0"/>
        </w:numPr>
        <w:spacing w:before="180"/>
        <w:ind w:left="300"/>
        <w:rPr>
          <w:rFonts w:ascii="Verdana" w:hAnsi="Verdana"/>
          <w:b/>
          <w:sz w:val="20"/>
          <w:szCs w:val="20"/>
        </w:rPr>
      </w:pPr>
      <w:r w:rsidRPr="00746F50">
        <w:rPr>
          <w:rFonts w:ascii="Verdana" w:hAnsi="Verdana"/>
          <w:i/>
          <w:iCs/>
          <w:sz w:val="14"/>
          <w:szCs w:val="14"/>
        </w:rPr>
        <w:t>The improved administrator interface provides b</w:t>
      </w:r>
      <w:r w:rsidR="001B0781" w:rsidRPr="00746F50">
        <w:rPr>
          <w:rFonts w:ascii="Verdana" w:hAnsi="Verdana"/>
          <w:i/>
          <w:iCs/>
          <w:sz w:val="14"/>
          <w:szCs w:val="14"/>
        </w:rPr>
        <w:t xml:space="preserve">etter control </w:t>
      </w:r>
      <w:r w:rsidR="00E04CB9" w:rsidRPr="00746F50">
        <w:rPr>
          <w:rFonts w:ascii="Verdana" w:hAnsi="Verdana"/>
          <w:i/>
          <w:iCs/>
          <w:sz w:val="14"/>
          <w:szCs w:val="14"/>
        </w:rPr>
        <w:t xml:space="preserve">and </w:t>
      </w:r>
      <w:r w:rsidRPr="00746F50">
        <w:rPr>
          <w:rFonts w:ascii="Verdana" w:hAnsi="Verdana"/>
          <w:i/>
          <w:iCs/>
          <w:sz w:val="14"/>
          <w:szCs w:val="14"/>
        </w:rPr>
        <w:t xml:space="preserve">more </w:t>
      </w:r>
      <w:r w:rsidR="001B0781" w:rsidRPr="00746F50">
        <w:rPr>
          <w:rFonts w:ascii="Verdana" w:hAnsi="Verdana"/>
          <w:i/>
          <w:iCs/>
          <w:sz w:val="14"/>
          <w:szCs w:val="14"/>
        </w:rPr>
        <w:t xml:space="preserve">configuration </w:t>
      </w:r>
      <w:r w:rsidRPr="00746F50">
        <w:rPr>
          <w:rFonts w:ascii="Verdana" w:hAnsi="Verdana"/>
          <w:i/>
          <w:iCs/>
          <w:sz w:val="14"/>
          <w:szCs w:val="14"/>
        </w:rPr>
        <w:t>options</w:t>
      </w:r>
      <w:r w:rsidR="001B0781" w:rsidRPr="00746F50">
        <w:rPr>
          <w:rFonts w:ascii="Franklin Gothic Book" w:hAnsi="Franklin Gothic Book"/>
          <w:bCs/>
          <w:i/>
          <w:iCs/>
          <w:sz w:val="14"/>
          <w:szCs w:val="14"/>
        </w:rPr>
        <w:t>.</w:t>
      </w:r>
    </w:p>
    <w:p w:rsidR="00C71846" w:rsidRPr="00D3276F" w:rsidRDefault="0055731E" w:rsidP="00C21846">
      <w:pPr>
        <w:pStyle w:val="ProdSubhead"/>
      </w:pPr>
      <w:r>
        <w:br w:type="column"/>
      </w:r>
      <w:r w:rsidR="00C71846" w:rsidRPr="00D3276F">
        <w:lastRenderedPageBreak/>
        <w:t>For More Information</w:t>
      </w:r>
    </w:p>
    <w:p w:rsidR="00015686" w:rsidRPr="0055731E" w:rsidRDefault="00E81347" w:rsidP="005E4497">
      <w:pPr>
        <w:pStyle w:val="ProdbodyCopy"/>
      </w:pPr>
      <w:r w:rsidRPr="0055731E">
        <w:t>To learn more about Office Project Server 2007 and the Microsoft Office system, v</w:t>
      </w:r>
      <w:r w:rsidR="001B0781" w:rsidRPr="0055731E">
        <w:t xml:space="preserve">isit </w:t>
      </w:r>
      <w:hyperlink r:id="rId16" w:history="1">
        <w:r w:rsidR="00746F50" w:rsidRPr="0055731E">
          <w:rPr>
            <w:rStyle w:val="Hyperlink"/>
            <w:color w:val="auto"/>
            <w:spacing w:val="-2"/>
          </w:rPr>
          <w:t>www.microsoft.com/office/</w:t>
        </w:r>
        <w:r w:rsidR="009552F3" w:rsidRPr="0055731E">
          <w:rPr>
            <w:rStyle w:val="Hyperlink"/>
            <w:color w:val="auto"/>
            <w:spacing w:val="-2"/>
          </w:rPr>
          <w:t>projectserver</w:t>
        </w:r>
      </w:hyperlink>
      <w:r w:rsidR="001B0781" w:rsidRPr="0055731E">
        <w:t>.</w:t>
      </w:r>
    </w:p>
    <w:p w:rsidR="00E81347" w:rsidRDefault="00E81347" w:rsidP="005E4497">
      <w:pPr>
        <w:pStyle w:val="ProdbodyCopy"/>
      </w:pPr>
    </w:p>
    <w:p w:rsidR="0055731E" w:rsidRPr="0055731E" w:rsidRDefault="00C21846" w:rsidP="009D016F">
      <w:pPr>
        <w:pStyle w:val="ProdbodyCopy"/>
        <w:rPr>
          <w:color w:val="FF6600"/>
        </w:rPr>
      </w:pPr>
      <w:r w:rsidRPr="0055731E">
        <w:rPr>
          <w:color w:val="FF6600"/>
        </w:rPr>
        <w:t xml:space="preserve">For complete system requirements, visit </w:t>
      </w:r>
      <w:hyperlink r:id="rId17" w:history="1">
        <w:r w:rsidR="0055731E" w:rsidRPr="0055731E">
          <w:rPr>
            <w:rStyle w:val="Hyperlink"/>
            <w:color w:val="FF6600"/>
          </w:rPr>
          <w:t>www.microsoft.com/office/projectserver</w:t>
        </w:r>
      </w:hyperlink>
      <w:r w:rsidR="00ED6EA1" w:rsidRPr="0055731E">
        <w:rPr>
          <w:color w:val="FF6600"/>
        </w:rPr>
        <w:t>.</w:t>
      </w:r>
    </w:p>
    <w:p w:rsidR="0055731E" w:rsidRDefault="0055731E" w:rsidP="009D016F">
      <w:pPr>
        <w:pStyle w:val="ProdbodyCopy"/>
        <w:rPr>
          <w:color w:val="FF6600"/>
        </w:rPr>
      </w:pPr>
    </w:p>
    <w:p w:rsidR="0055731E" w:rsidRDefault="0055731E" w:rsidP="009D016F">
      <w:pPr>
        <w:pStyle w:val="ProdbodyCopy"/>
        <w:rPr>
          <w:color w:val="FF6600"/>
        </w:rPr>
      </w:pPr>
    </w:p>
    <w:p w:rsidR="0055731E" w:rsidRDefault="0055731E" w:rsidP="009D016F">
      <w:pPr>
        <w:pStyle w:val="ProdbodyCopy"/>
        <w:rPr>
          <w:color w:val="FF6600"/>
        </w:rPr>
      </w:pPr>
    </w:p>
    <w:p w:rsidR="0055731E" w:rsidRDefault="0055731E" w:rsidP="009D016F">
      <w:pPr>
        <w:pStyle w:val="ProdbodyCopy"/>
        <w:rPr>
          <w:color w:val="FF6600"/>
        </w:rPr>
      </w:pPr>
    </w:p>
    <w:p w:rsidR="0055731E" w:rsidRDefault="0055731E" w:rsidP="009D016F">
      <w:pPr>
        <w:pStyle w:val="ProdbodyCopy"/>
        <w:rPr>
          <w:color w:val="FF6600"/>
        </w:rPr>
      </w:pPr>
    </w:p>
    <w:p w:rsidR="0055731E" w:rsidRDefault="0055731E" w:rsidP="009D016F">
      <w:pPr>
        <w:pStyle w:val="ProdbodyCopy"/>
        <w:rPr>
          <w:color w:val="FF6600"/>
        </w:rPr>
      </w:pPr>
    </w:p>
    <w:p w:rsidR="0055731E" w:rsidRDefault="0055731E" w:rsidP="009D016F">
      <w:pPr>
        <w:pStyle w:val="ProdbodyCopy"/>
        <w:rPr>
          <w:color w:val="FF6600"/>
        </w:rPr>
      </w:pPr>
    </w:p>
    <w:p w:rsidR="0055731E" w:rsidRDefault="0055731E" w:rsidP="009D016F">
      <w:pPr>
        <w:pStyle w:val="ProdbodyCopy"/>
        <w:rPr>
          <w:color w:val="FF6600"/>
        </w:rPr>
      </w:pPr>
    </w:p>
    <w:p w:rsidR="0055731E" w:rsidRDefault="0055731E" w:rsidP="009D016F">
      <w:pPr>
        <w:pStyle w:val="ProdbodyCopy"/>
        <w:rPr>
          <w:color w:val="FF6600"/>
        </w:rPr>
      </w:pPr>
    </w:p>
    <w:p w:rsidR="0055731E" w:rsidRDefault="0055731E" w:rsidP="009D016F">
      <w:pPr>
        <w:pStyle w:val="ProdbodyCopy"/>
        <w:rPr>
          <w:color w:val="FF6600"/>
        </w:rPr>
      </w:pPr>
    </w:p>
    <w:p w:rsidR="0055731E" w:rsidRDefault="0055731E" w:rsidP="009D016F">
      <w:pPr>
        <w:pStyle w:val="ProdbodyCopy"/>
        <w:rPr>
          <w:color w:val="FF6600"/>
        </w:rPr>
      </w:pPr>
    </w:p>
    <w:p w:rsidR="002C3FE4" w:rsidRDefault="002C3FE4" w:rsidP="009D016F">
      <w:pPr>
        <w:pStyle w:val="ProdbodyCopy"/>
        <w:rPr>
          <w:color w:val="FF6600"/>
        </w:rPr>
      </w:pPr>
    </w:p>
    <w:p w:rsidR="002C3FE4" w:rsidRDefault="002C3FE4" w:rsidP="009D016F">
      <w:pPr>
        <w:pStyle w:val="ProdbodyCopy"/>
        <w:rPr>
          <w:color w:val="FF6600"/>
        </w:rPr>
      </w:pPr>
    </w:p>
    <w:p w:rsidR="002C3FE4" w:rsidRDefault="002C3FE4" w:rsidP="009D016F">
      <w:pPr>
        <w:pStyle w:val="ProdbodyCopy"/>
        <w:rPr>
          <w:color w:val="FF6600"/>
        </w:rPr>
      </w:pPr>
    </w:p>
    <w:p w:rsidR="0055731E" w:rsidRDefault="0055731E" w:rsidP="009D016F">
      <w:pPr>
        <w:pStyle w:val="ProdbodyCopy"/>
        <w:rPr>
          <w:color w:val="FF6600"/>
        </w:rPr>
      </w:pPr>
    </w:p>
    <w:p w:rsidR="0055731E" w:rsidRDefault="0055731E" w:rsidP="009D016F">
      <w:pPr>
        <w:pStyle w:val="ProdbodyCopy"/>
        <w:rPr>
          <w:color w:val="FF6600"/>
        </w:rPr>
      </w:pPr>
    </w:p>
    <w:p w:rsidR="0055731E" w:rsidRDefault="0055731E" w:rsidP="009D016F">
      <w:pPr>
        <w:pStyle w:val="ProdbodyCopy"/>
        <w:rPr>
          <w:color w:val="FF6600"/>
        </w:rPr>
      </w:pPr>
    </w:p>
    <w:p w:rsidR="00C21846" w:rsidRPr="00746F50" w:rsidRDefault="00ED6EA1" w:rsidP="009D016F">
      <w:pPr>
        <w:pStyle w:val="ProdbodyCopy"/>
        <w:rPr>
          <w:color w:val="FF6600"/>
        </w:rPr>
        <w:sectPr w:rsidR="00C21846" w:rsidRPr="00746F50" w:rsidSect="00B64454">
          <w:footerReference w:type="default" r:id="rId18"/>
          <w:type w:val="continuous"/>
          <w:pgSz w:w="12240" w:h="15840" w:code="1"/>
          <w:pgMar w:top="2160" w:right="720" w:bottom="864" w:left="720" w:header="720" w:footer="560" w:gutter="0"/>
          <w:cols w:num="2" w:space="432"/>
          <w:docGrid w:linePitch="360"/>
        </w:sectPr>
      </w:pPr>
      <w:r>
        <w:rPr>
          <w:color w:val="FF6600"/>
        </w:rPr>
        <w:t xml:space="preserve"> </w:t>
      </w:r>
    </w:p>
    <w:p w:rsidR="00C21846" w:rsidRPr="002734CD" w:rsidRDefault="00C21846" w:rsidP="002C3FE4">
      <w:pPr>
        <w:pStyle w:val="LegaleseRule"/>
        <w:spacing w:before="0" w:after="0"/>
      </w:pPr>
    </w:p>
    <w:p w:rsidR="009D016F" w:rsidRDefault="009D016F" w:rsidP="009D016F">
      <w:pPr>
        <w:pStyle w:val="Legalese"/>
      </w:pPr>
      <w:r>
        <w:t>This document is for informational purposes only. MICROSOFT MAKES NO WARRANTIES, EXPRESS OR IMPLIED, IN THIS SUMMARY.</w:t>
      </w:r>
    </w:p>
    <w:p w:rsidR="009D016F" w:rsidRDefault="009D016F" w:rsidP="002C3FE4">
      <w:pPr>
        <w:pStyle w:val="Legalese"/>
        <w:spacing w:after="0"/>
      </w:pPr>
    </w:p>
    <w:p w:rsidR="009D016F" w:rsidRDefault="009D016F" w:rsidP="009D016F">
      <w:pPr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The example companies, organizations, products, domain names, e-mail addresses, logos, people, places, and events depicted herein are fictitious. No association with any real company, organization, product, domain name, e</w:t>
      </w:r>
      <w:r w:rsidR="00F2387D">
        <w:rPr>
          <w:rFonts w:ascii="Verdana" w:hAnsi="Verdana"/>
          <w:sz w:val="12"/>
          <w:szCs w:val="12"/>
        </w:rPr>
        <w:t>-</w:t>
      </w:r>
      <w:r>
        <w:rPr>
          <w:rFonts w:ascii="Verdana" w:hAnsi="Verdana"/>
          <w:sz w:val="12"/>
          <w:szCs w:val="12"/>
        </w:rPr>
        <w:t>mail address, logo, person, place</w:t>
      </w:r>
      <w:r w:rsidR="006A1282">
        <w:rPr>
          <w:rFonts w:ascii="Verdana" w:hAnsi="Verdana"/>
          <w:sz w:val="12"/>
          <w:szCs w:val="12"/>
        </w:rPr>
        <w:t>, or event</w:t>
      </w:r>
      <w:r>
        <w:rPr>
          <w:rFonts w:ascii="Verdana" w:hAnsi="Verdana"/>
          <w:sz w:val="12"/>
          <w:szCs w:val="12"/>
        </w:rPr>
        <w:t xml:space="preserve"> is intended or should be inferred.</w:t>
      </w:r>
    </w:p>
    <w:p w:rsidR="009D016F" w:rsidRDefault="009D016F" w:rsidP="002C3FE4">
      <w:pPr>
        <w:pStyle w:val="Legalese"/>
        <w:spacing w:after="0"/>
      </w:pPr>
    </w:p>
    <w:p w:rsidR="00C21846" w:rsidRPr="002734CD" w:rsidRDefault="00437B8F" w:rsidP="00C21846">
      <w:pPr>
        <w:pStyle w:val="Legales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5895975</wp:posOffset>
            </wp:positionH>
            <wp:positionV relativeFrom="page">
              <wp:posOffset>9483090</wp:posOffset>
            </wp:positionV>
            <wp:extent cx="990600" cy="180975"/>
            <wp:effectExtent l="19050" t="0" r="0" b="0"/>
            <wp:wrapThrough wrapText="right">
              <wp:wrapPolygon edited="0">
                <wp:start x="-415" y="2274"/>
                <wp:lineTo x="-415" y="20463"/>
                <wp:lineTo x="20769" y="20463"/>
                <wp:lineTo x="21600" y="9095"/>
                <wp:lineTo x="20769" y="2274"/>
                <wp:lineTo x="-415" y="2274"/>
              </wp:wrapPolygon>
            </wp:wrapThrough>
            <wp:docPr id="49" name="Picture 49" descr="MSlogo_k_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Slogo_k_111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016F">
        <w:t>© 2006</w:t>
      </w:r>
      <w:r w:rsidR="009D016F" w:rsidRPr="002734CD">
        <w:t xml:space="preserve"> Microsoft Corporation. All rights reserved.</w:t>
      </w:r>
      <w:r w:rsidR="009D016F">
        <w:t xml:space="preserve"> </w:t>
      </w:r>
      <w:r w:rsidR="009D016F" w:rsidRPr="002734CD">
        <w:t>Microsoft,</w:t>
      </w:r>
      <w:r w:rsidR="009D016F">
        <w:t xml:space="preserve"> Excel, </w:t>
      </w:r>
      <w:r w:rsidR="006A1282">
        <w:t xml:space="preserve">Internet Explorer, </w:t>
      </w:r>
      <w:r w:rsidR="006B39C6">
        <w:t>MSN,</w:t>
      </w:r>
      <w:r w:rsidR="006B39C6" w:rsidRPr="00C15AC2">
        <w:t xml:space="preserve"> </w:t>
      </w:r>
      <w:r w:rsidR="009D016F" w:rsidRPr="005E4497">
        <w:t>the Office logo</w:t>
      </w:r>
      <w:r w:rsidR="006A1282">
        <w:t xml:space="preserve">, </w:t>
      </w:r>
      <w:r w:rsidR="00C15AC2">
        <w:t xml:space="preserve">Outlook, PowerPoint, SharePoint, Visio, and Windows </w:t>
      </w:r>
      <w:r w:rsidR="009D016F" w:rsidRPr="002734CD">
        <w:t xml:space="preserve">are either registered trademarks or trademarks of Microsoft Corporation in the </w:t>
      </w:r>
      <w:smartTag w:uri="urn:schemas-microsoft-com:office:smarttags" w:element="place">
        <w:smartTag w:uri="urn:schemas-microsoft-com:office:smarttags" w:element="country-region">
          <w:r w:rsidR="009D016F" w:rsidRPr="002734CD">
            <w:t>United States</w:t>
          </w:r>
        </w:smartTag>
      </w:smartTag>
      <w:r w:rsidR="009D016F" w:rsidRPr="002734CD">
        <w:t xml:space="preserve"> and/or other countries. </w:t>
      </w:r>
      <w:r w:rsidR="009D016F">
        <w:t>All o</w:t>
      </w:r>
      <w:r w:rsidR="009D016F" w:rsidRPr="002734CD">
        <w:t>the</w:t>
      </w:r>
      <w:r w:rsidR="009D016F">
        <w:t>r</w:t>
      </w:r>
      <w:r w:rsidR="009D016F" w:rsidRPr="002734CD">
        <w:t xml:space="preserve"> trademarks </w:t>
      </w:r>
      <w:r w:rsidR="009D016F">
        <w:t xml:space="preserve">are property </w:t>
      </w:r>
      <w:r w:rsidR="009D016F" w:rsidRPr="002734CD">
        <w:t>of their respective owners.</w:t>
      </w:r>
      <w:r w:rsidR="0055731E">
        <w:t xml:space="preserve"> </w:t>
      </w:r>
    </w:p>
    <w:sectPr w:rsidR="00C21846" w:rsidRPr="002734CD" w:rsidSect="0067623D">
      <w:footerReference w:type="default" r:id="rId20"/>
      <w:endnotePr>
        <w:numFmt w:val="decimal"/>
      </w:endnotePr>
      <w:type w:val="continuous"/>
      <w:pgSz w:w="12240" w:h="15840" w:code="1"/>
      <w:pgMar w:top="2160" w:right="720" w:bottom="86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FF9" w:rsidRDefault="00E03FF9" w:rsidP="00C46693">
      <w:r>
        <w:separator/>
      </w:r>
    </w:p>
  </w:endnote>
  <w:endnote w:type="continuationSeparator" w:id="1">
    <w:p w:rsidR="00E03FF9" w:rsidRDefault="00E03FF9" w:rsidP="00C46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GotTDe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59" w:rsidRDefault="00282459" w:rsidP="0075184F">
    <w:pPr>
      <w:pStyle w:val="Footer"/>
      <w:jc w:val="right"/>
      <w:rPr>
        <w:rFonts w:ascii="FranklinGotTDem" w:hAnsi="FranklinGotTDem"/>
        <w:color w:val="FF6600"/>
      </w:rPr>
    </w:pPr>
  </w:p>
  <w:p w:rsidR="00282459" w:rsidRPr="000951F1" w:rsidRDefault="00282459" w:rsidP="00DF4FC4">
    <w:pPr>
      <w:pStyle w:val="Footer"/>
      <w:rPr>
        <w:rFonts w:ascii="FranklinGotTDem" w:hAnsi="FranklinGotTDem"/>
        <w:color w:val="FF6600"/>
        <w:sz w:val="28"/>
        <w:szCs w:val="28"/>
      </w:rPr>
    </w:pPr>
    <w:r w:rsidRPr="000951F1">
      <w:rPr>
        <w:rFonts w:ascii="FranklinGotTDem" w:hAnsi="FranklinGotTDem"/>
        <w:color w:val="FF6600"/>
        <w:sz w:val="28"/>
        <w:szCs w:val="28"/>
      </w:rPr>
      <w:t>http://microsoft.com/office/xxxx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59" w:rsidRPr="009552F3" w:rsidRDefault="00992CFA" w:rsidP="00CD4FF8">
    <w:pPr>
      <w:pStyle w:val="Footer"/>
      <w:rPr>
        <w:rFonts w:ascii="Verdana" w:hAnsi="Verdana"/>
        <w:b/>
        <w:color w:val="FF6600"/>
        <w:sz w:val="20"/>
        <w:szCs w:val="20"/>
        <w:u w:val="single"/>
      </w:rPr>
    </w:pPr>
    <w:hyperlink r:id="rId1" w:history="1">
      <w:r w:rsidR="00282459" w:rsidRPr="009552F3">
        <w:rPr>
          <w:rStyle w:val="Hyperlink"/>
          <w:b/>
          <w:color w:val="FF6600"/>
          <w:sz w:val="20"/>
          <w:szCs w:val="20"/>
        </w:rPr>
        <w:t>www.microsoft.com/office/projectserver</w:t>
      </w:r>
    </w:hyperlink>
  </w:p>
  <w:p w:rsidR="00282459" w:rsidRPr="00073B4E" w:rsidRDefault="00282459" w:rsidP="00073B4E">
    <w:pPr>
      <w:pStyle w:val="Footer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59" w:rsidRPr="000951F1" w:rsidRDefault="00282459" w:rsidP="009B554B">
    <w:pPr>
      <w:pStyle w:val="Footer"/>
      <w:rPr>
        <w:rFonts w:ascii="FranklinGotTDem" w:hAnsi="FranklinGotTDem"/>
        <w:color w:val="FF6600"/>
        <w:sz w:val="28"/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59" w:rsidRPr="000951F1" w:rsidRDefault="00437B8F" w:rsidP="009B554B">
    <w:pPr>
      <w:pStyle w:val="Footer"/>
      <w:rPr>
        <w:rFonts w:ascii="FranklinGotTDem" w:hAnsi="FranklinGotTDem"/>
        <w:color w:val="FF6600"/>
        <w:sz w:val="28"/>
        <w:szCs w:val="28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5337810</wp:posOffset>
          </wp:positionH>
          <wp:positionV relativeFrom="paragraph">
            <wp:posOffset>70485</wp:posOffset>
          </wp:positionV>
          <wp:extent cx="1074420" cy="187325"/>
          <wp:effectExtent l="19050" t="0" r="0" b="0"/>
          <wp:wrapTight wrapText="bothSides">
            <wp:wrapPolygon edited="0">
              <wp:start x="-383" y="0"/>
              <wp:lineTo x="-383" y="19769"/>
              <wp:lineTo x="21447" y="19769"/>
              <wp:lineTo x="21447" y="0"/>
              <wp:lineTo x="-383" y="0"/>
            </wp:wrapPolygon>
          </wp:wrapTight>
          <wp:docPr id="1" name="Picture 1" descr="Microsoft_logo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crosoft_logo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8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FF9" w:rsidRDefault="00E03FF9" w:rsidP="00C46693">
      <w:r>
        <w:separator/>
      </w:r>
    </w:p>
  </w:footnote>
  <w:footnote w:type="continuationSeparator" w:id="1">
    <w:p w:rsidR="00E03FF9" w:rsidRDefault="00E03FF9" w:rsidP="00C46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59" w:rsidRDefault="00437B8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81925" cy="1428750"/>
          <wp:effectExtent l="19050" t="0" r="9525" b="0"/>
          <wp:wrapNone/>
          <wp:docPr id="6" name="Picture 6" descr="Fact_sheetN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act_sheetNO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59" w:rsidRDefault="00437B8F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5257800</wp:posOffset>
          </wp:positionH>
          <wp:positionV relativeFrom="page">
            <wp:posOffset>874395</wp:posOffset>
          </wp:positionV>
          <wp:extent cx="1637030" cy="548640"/>
          <wp:effectExtent l="19050" t="0" r="1270" b="0"/>
          <wp:wrapNone/>
          <wp:docPr id="5" name="Picture 5" descr="MSoffic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Soffic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0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81925" cy="1428750"/>
          <wp:effectExtent l="19050" t="0" r="9525" b="0"/>
          <wp:wrapNone/>
          <wp:docPr id="4" name="Picture 4" descr="Fact_sheetN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ct_sheetNO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6439"/>
    <w:multiLevelType w:val="hybridMultilevel"/>
    <w:tmpl w:val="604EF8E8"/>
    <w:lvl w:ilvl="0" w:tplc="7B780DAA">
      <w:start w:val="1"/>
      <w:numFmt w:val="bullet"/>
      <w:pStyle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D41750"/>
    <w:multiLevelType w:val="hybridMultilevel"/>
    <w:tmpl w:val="C99260EC"/>
    <w:lvl w:ilvl="0" w:tplc="C1A46914">
      <w:start w:val="1"/>
      <w:numFmt w:val="bullet"/>
      <w:pStyle w:val="TableBulletedDescription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8D730F"/>
    <w:multiLevelType w:val="hybridMultilevel"/>
    <w:tmpl w:val="9E98D3D8"/>
    <w:lvl w:ilvl="0" w:tplc="B5449C64">
      <w:start w:val="1"/>
      <w:numFmt w:val="bullet"/>
      <w:pStyle w:val="TableBullet"/>
      <w:lvlText w:val=""/>
      <w:lvlJc w:val="left"/>
      <w:pPr>
        <w:tabs>
          <w:tab w:val="num" w:pos="432"/>
        </w:tabs>
        <w:ind w:left="144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BA517C"/>
    <w:multiLevelType w:val="hybridMultilevel"/>
    <w:tmpl w:val="773839B8"/>
    <w:lvl w:ilvl="0" w:tplc="A6AEDE02">
      <w:start w:val="2002"/>
      <w:numFmt w:val="bullet"/>
      <w:pStyle w:val="Specbulletcopy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0420EB"/>
    <w:multiLevelType w:val="hybridMultilevel"/>
    <w:tmpl w:val="8B94524A"/>
    <w:lvl w:ilvl="0" w:tplc="195EA52A">
      <w:start w:val="1"/>
      <w:numFmt w:val="bullet"/>
      <w:pStyle w:val="ProdBulletHeader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sz w:val="16"/>
      </w:rPr>
    </w:lvl>
    <w:lvl w:ilvl="1" w:tplc="CE0C16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pacing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1547E7"/>
    <w:multiLevelType w:val="hybridMultilevel"/>
    <w:tmpl w:val="421A3C02"/>
    <w:lvl w:ilvl="0" w:tplc="F64A2392">
      <w:start w:val="1"/>
      <w:numFmt w:val="bullet"/>
      <w:pStyle w:val="ProdBulletRoman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A83C83"/>
    <w:multiLevelType w:val="hybridMultilevel"/>
    <w:tmpl w:val="A0EAC688"/>
    <w:lvl w:ilvl="0" w:tplc="0AEC56CE">
      <w:start w:val="2002"/>
      <w:numFmt w:val="bullet"/>
      <w:pStyle w:val="CGBullettable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Times New Roman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linkStyles/>
  <w:stylePaneFormatFilter w:val="3001"/>
  <w:defaultTabStop w:val="720"/>
  <w:noPunctuationKerning/>
  <w:characterSpacingControl w:val="doNotCompress"/>
  <w:hdrShapeDefaults>
    <o:shapedefaults v:ext="edit" spidmax="512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D09DE"/>
    <w:rsid w:val="0000060F"/>
    <w:rsid w:val="000155F6"/>
    <w:rsid w:val="00015686"/>
    <w:rsid w:val="00031817"/>
    <w:rsid w:val="00034F18"/>
    <w:rsid w:val="00037A80"/>
    <w:rsid w:val="00046597"/>
    <w:rsid w:val="00054048"/>
    <w:rsid w:val="00056FF5"/>
    <w:rsid w:val="00065E66"/>
    <w:rsid w:val="00073B4E"/>
    <w:rsid w:val="000773EF"/>
    <w:rsid w:val="0008362F"/>
    <w:rsid w:val="000925A7"/>
    <w:rsid w:val="000951F1"/>
    <w:rsid w:val="00097A10"/>
    <w:rsid w:val="000A1750"/>
    <w:rsid w:val="000A600E"/>
    <w:rsid w:val="000A6638"/>
    <w:rsid w:val="000A69FE"/>
    <w:rsid w:val="000C27E4"/>
    <w:rsid w:val="000C3777"/>
    <w:rsid w:val="000D3831"/>
    <w:rsid w:val="000D448A"/>
    <w:rsid w:val="000D459E"/>
    <w:rsid w:val="000E6A75"/>
    <w:rsid w:val="00110DD1"/>
    <w:rsid w:val="001179BA"/>
    <w:rsid w:val="00121E0E"/>
    <w:rsid w:val="0013130A"/>
    <w:rsid w:val="00136578"/>
    <w:rsid w:val="00140E53"/>
    <w:rsid w:val="00153360"/>
    <w:rsid w:val="00165639"/>
    <w:rsid w:val="0017045F"/>
    <w:rsid w:val="00171A26"/>
    <w:rsid w:val="00173261"/>
    <w:rsid w:val="001779D2"/>
    <w:rsid w:val="00181308"/>
    <w:rsid w:val="00181B43"/>
    <w:rsid w:val="001A2051"/>
    <w:rsid w:val="001A2499"/>
    <w:rsid w:val="001A2999"/>
    <w:rsid w:val="001A2A1E"/>
    <w:rsid w:val="001A3814"/>
    <w:rsid w:val="001A5C63"/>
    <w:rsid w:val="001A70D6"/>
    <w:rsid w:val="001B0781"/>
    <w:rsid w:val="001B27A3"/>
    <w:rsid w:val="001C4E22"/>
    <w:rsid w:val="001D0AEB"/>
    <w:rsid w:val="001D756B"/>
    <w:rsid w:val="001E0F72"/>
    <w:rsid w:val="001E4B15"/>
    <w:rsid w:val="001E783F"/>
    <w:rsid w:val="00202C74"/>
    <w:rsid w:val="002041EB"/>
    <w:rsid w:val="0021225C"/>
    <w:rsid w:val="0021276E"/>
    <w:rsid w:val="002224BB"/>
    <w:rsid w:val="00222D62"/>
    <w:rsid w:val="00224289"/>
    <w:rsid w:val="00230F39"/>
    <w:rsid w:val="00234BA5"/>
    <w:rsid w:val="00245302"/>
    <w:rsid w:val="00250DC6"/>
    <w:rsid w:val="00253715"/>
    <w:rsid w:val="00254312"/>
    <w:rsid w:val="00254B56"/>
    <w:rsid w:val="00260913"/>
    <w:rsid w:val="00262ECB"/>
    <w:rsid w:val="00270DBA"/>
    <w:rsid w:val="00282459"/>
    <w:rsid w:val="002842A3"/>
    <w:rsid w:val="002A6F21"/>
    <w:rsid w:val="002B36DA"/>
    <w:rsid w:val="002B642B"/>
    <w:rsid w:val="002B6D1C"/>
    <w:rsid w:val="002C3FE4"/>
    <w:rsid w:val="002C4E7C"/>
    <w:rsid w:val="002C612E"/>
    <w:rsid w:val="002D0C1D"/>
    <w:rsid w:val="002D5730"/>
    <w:rsid w:val="002D689D"/>
    <w:rsid w:val="002E20FB"/>
    <w:rsid w:val="002E4A3C"/>
    <w:rsid w:val="002E70C9"/>
    <w:rsid w:val="002F2108"/>
    <w:rsid w:val="003175D9"/>
    <w:rsid w:val="0032029F"/>
    <w:rsid w:val="003228F0"/>
    <w:rsid w:val="00332C10"/>
    <w:rsid w:val="00334AE2"/>
    <w:rsid w:val="00340AEA"/>
    <w:rsid w:val="00343E10"/>
    <w:rsid w:val="003448D4"/>
    <w:rsid w:val="00352ACD"/>
    <w:rsid w:val="00360557"/>
    <w:rsid w:val="00361027"/>
    <w:rsid w:val="00363000"/>
    <w:rsid w:val="0036426E"/>
    <w:rsid w:val="003778BC"/>
    <w:rsid w:val="00384123"/>
    <w:rsid w:val="00391A92"/>
    <w:rsid w:val="003B0355"/>
    <w:rsid w:val="003B7814"/>
    <w:rsid w:val="003C120A"/>
    <w:rsid w:val="003C42A1"/>
    <w:rsid w:val="003C7530"/>
    <w:rsid w:val="003C7B6F"/>
    <w:rsid w:val="003D78A9"/>
    <w:rsid w:val="003E56E1"/>
    <w:rsid w:val="003E77C1"/>
    <w:rsid w:val="003F6C88"/>
    <w:rsid w:val="004006CB"/>
    <w:rsid w:val="00405840"/>
    <w:rsid w:val="00413230"/>
    <w:rsid w:val="004169FF"/>
    <w:rsid w:val="0041774E"/>
    <w:rsid w:val="00424F9F"/>
    <w:rsid w:val="0042691A"/>
    <w:rsid w:val="00437B8F"/>
    <w:rsid w:val="004516A7"/>
    <w:rsid w:val="00455DBE"/>
    <w:rsid w:val="0047665C"/>
    <w:rsid w:val="0048673A"/>
    <w:rsid w:val="004903DD"/>
    <w:rsid w:val="004940A0"/>
    <w:rsid w:val="00496579"/>
    <w:rsid w:val="004A1CD9"/>
    <w:rsid w:val="004B202C"/>
    <w:rsid w:val="004C48F3"/>
    <w:rsid w:val="004C7263"/>
    <w:rsid w:val="004D2272"/>
    <w:rsid w:val="004E4A65"/>
    <w:rsid w:val="004F11EC"/>
    <w:rsid w:val="00501302"/>
    <w:rsid w:val="00502538"/>
    <w:rsid w:val="00510579"/>
    <w:rsid w:val="00512D3B"/>
    <w:rsid w:val="005270DD"/>
    <w:rsid w:val="00530429"/>
    <w:rsid w:val="00533DDF"/>
    <w:rsid w:val="00536518"/>
    <w:rsid w:val="0054209D"/>
    <w:rsid w:val="00552AA6"/>
    <w:rsid w:val="0055731E"/>
    <w:rsid w:val="00572E0B"/>
    <w:rsid w:val="005751FA"/>
    <w:rsid w:val="005752D3"/>
    <w:rsid w:val="00583BC7"/>
    <w:rsid w:val="00583CDE"/>
    <w:rsid w:val="00585B04"/>
    <w:rsid w:val="00591FA7"/>
    <w:rsid w:val="00595B8E"/>
    <w:rsid w:val="005A47B5"/>
    <w:rsid w:val="005B2C71"/>
    <w:rsid w:val="005B4B36"/>
    <w:rsid w:val="005C6CFB"/>
    <w:rsid w:val="005D3DF3"/>
    <w:rsid w:val="005D55A6"/>
    <w:rsid w:val="005E2CF1"/>
    <w:rsid w:val="005E4497"/>
    <w:rsid w:val="005F015A"/>
    <w:rsid w:val="005F50CF"/>
    <w:rsid w:val="00610765"/>
    <w:rsid w:val="006120E0"/>
    <w:rsid w:val="006215AB"/>
    <w:rsid w:val="00630145"/>
    <w:rsid w:val="006400D7"/>
    <w:rsid w:val="006413DC"/>
    <w:rsid w:val="00642DD3"/>
    <w:rsid w:val="0064321A"/>
    <w:rsid w:val="006455CD"/>
    <w:rsid w:val="006457BE"/>
    <w:rsid w:val="00653CF2"/>
    <w:rsid w:val="00657EF8"/>
    <w:rsid w:val="00666FA8"/>
    <w:rsid w:val="00667027"/>
    <w:rsid w:val="0067623D"/>
    <w:rsid w:val="006825E3"/>
    <w:rsid w:val="006839C3"/>
    <w:rsid w:val="006858F9"/>
    <w:rsid w:val="00695F80"/>
    <w:rsid w:val="00697939"/>
    <w:rsid w:val="006A002E"/>
    <w:rsid w:val="006A1282"/>
    <w:rsid w:val="006B0896"/>
    <w:rsid w:val="006B39C6"/>
    <w:rsid w:val="006B61F3"/>
    <w:rsid w:val="006C1F42"/>
    <w:rsid w:val="006D59FE"/>
    <w:rsid w:val="006F1D8D"/>
    <w:rsid w:val="00707181"/>
    <w:rsid w:val="00716679"/>
    <w:rsid w:val="0072186F"/>
    <w:rsid w:val="00724763"/>
    <w:rsid w:val="00730DCB"/>
    <w:rsid w:val="0073526F"/>
    <w:rsid w:val="00746F50"/>
    <w:rsid w:val="0075184F"/>
    <w:rsid w:val="00756A81"/>
    <w:rsid w:val="00756B12"/>
    <w:rsid w:val="0076089B"/>
    <w:rsid w:val="00763BD9"/>
    <w:rsid w:val="00767181"/>
    <w:rsid w:val="00774A72"/>
    <w:rsid w:val="00776C56"/>
    <w:rsid w:val="00783DE0"/>
    <w:rsid w:val="00790AC3"/>
    <w:rsid w:val="007A2257"/>
    <w:rsid w:val="007A578D"/>
    <w:rsid w:val="007B066B"/>
    <w:rsid w:val="007B1DBE"/>
    <w:rsid w:val="007B36C3"/>
    <w:rsid w:val="007B3C09"/>
    <w:rsid w:val="007C262B"/>
    <w:rsid w:val="007C277C"/>
    <w:rsid w:val="007D09DE"/>
    <w:rsid w:val="007D5422"/>
    <w:rsid w:val="007E7DB2"/>
    <w:rsid w:val="007F2485"/>
    <w:rsid w:val="007F31B9"/>
    <w:rsid w:val="007F3A8A"/>
    <w:rsid w:val="007F54B3"/>
    <w:rsid w:val="00820424"/>
    <w:rsid w:val="008249E9"/>
    <w:rsid w:val="00825134"/>
    <w:rsid w:val="00826488"/>
    <w:rsid w:val="008420C6"/>
    <w:rsid w:val="00843F44"/>
    <w:rsid w:val="00847C2C"/>
    <w:rsid w:val="00872C24"/>
    <w:rsid w:val="0087464C"/>
    <w:rsid w:val="00874D95"/>
    <w:rsid w:val="00882D1E"/>
    <w:rsid w:val="008867F4"/>
    <w:rsid w:val="00896ACE"/>
    <w:rsid w:val="008A5E77"/>
    <w:rsid w:val="008B3C84"/>
    <w:rsid w:val="008B42CC"/>
    <w:rsid w:val="008C5C97"/>
    <w:rsid w:val="008D0A2D"/>
    <w:rsid w:val="008E3D48"/>
    <w:rsid w:val="008E5542"/>
    <w:rsid w:val="008F2029"/>
    <w:rsid w:val="00900A01"/>
    <w:rsid w:val="00902FB2"/>
    <w:rsid w:val="009060A2"/>
    <w:rsid w:val="00906FEE"/>
    <w:rsid w:val="00907486"/>
    <w:rsid w:val="0091513C"/>
    <w:rsid w:val="00915AB9"/>
    <w:rsid w:val="00917F3D"/>
    <w:rsid w:val="009337AC"/>
    <w:rsid w:val="0093577B"/>
    <w:rsid w:val="00940000"/>
    <w:rsid w:val="0094355D"/>
    <w:rsid w:val="0095048F"/>
    <w:rsid w:val="00954C78"/>
    <w:rsid w:val="009552F3"/>
    <w:rsid w:val="00965B79"/>
    <w:rsid w:val="00965CA9"/>
    <w:rsid w:val="009666FB"/>
    <w:rsid w:val="00966A66"/>
    <w:rsid w:val="00967BEA"/>
    <w:rsid w:val="009711B1"/>
    <w:rsid w:val="0097590E"/>
    <w:rsid w:val="00975AB1"/>
    <w:rsid w:val="00980D49"/>
    <w:rsid w:val="00984BA1"/>
    <w:rsid w:val="0099002A"/>
    <w:rsid w:val="00992CFA"/>
    <w:rsid w:val="00992F6C"/>
    <w:rsid w:val="0099628D"/>
    <w:rsid w:val="00996FA5"/>
    <w:rsid w:val="009A172F"/>
    <w:rsid w:val="009A18D5"/>
    <w:rsid w:val="009A1C47"/>
    <w:rsid w:val="009A4E5C"/>
    <w:rsid w:val="009B1ADE"/>
    <w:rsid w:val="009B419D"/>
    <w:rsid w:val="009B554B"/>
    <w:rsid w:val="009C2914"/>
    <w:rsid w:val="009C3854"/>
    <w:rsid w:val="009C3B70"/>
    <w:rsid w:val="009D016F"/>
    <w:rsid w:val="009D3500"/>
    <w:rsid w:val="009F59BB"/>
    <w:rsid w:val="00A06B4B"/>
    <w:rsid w:val="00A11D53"/>
    <w:rsid w:val="00A12796"/>
    <w:rsid w:val="00A15FF6"/>
    <w:rsid w:val="00A16D64"/>
    <w:rsid w:val="00A22594"/>
    <w:rsid w:val="00A24DB0"/>
    <w:rsid w:val="00A272F4"/>
    <w:rsid w:val="00A27F60"/>
    <w:rsid w:val="00A33E6D"/>
    <w:rsid w:val="00A42517"/>
    <w:rsid w:val="00A45135"/>
    <w:rsid w:val="00A4557A"/>
    <w:rsid w:val="00A51BF8"/>
    <w:rsid w:val="00A53635"/>
    <w:rsid w:val="00A54777"/>
    <w:rsid w:val="00A62854"/>
    <w:rsid w:val="00A73F16"/>
    <w:rsid w:val="00A8522E"/>
    <w:rsid w:val="00A92C03"/>
    <w:rsid w:val="00A96691"/>
    <w:rsid w:val="00A96C22"/>
    <w:rsid w:val="00AB0F5E"/>
    <w:rsid w:val="00AB4167"/>
    <w:rsid w:val="00AB6275"/>
    <w:rsid w:val="00AD6F03"/>
    <w:rsid w:val="00AD7762"/>
    <w:rsid w:val="00AE3AA6"/>
    <w:rsid w:val="00B00BBF"/>
    <w:rsid w:val="00B022C0"/>
    <w:rsid w:val="00B046B6"/>
    <w:rsid w:val="00B078A3"/>
    <w:rsid w:val="00B17337"/>
    <w:rsid w:val="00B2107F"/>
    <w:rsid w:val="00B21328"/>
    <w:rsid w:val="00B235F2"/>
    <w:rsid w:val="00B40CAC"/>
    <w:rsid w:val="00B439D1"/>
    <w:rsid w:val="00B64454"/>
    <w:rsid w:val="00B77A0A"/>
    <w:rsid w:val="00B852C4"/>
    <w:rsid w:val="00B8694E"/>
    <w:rsid w:val="00B90F1D"/>
    <w:rsid w:val="00B94369"/>
    <w:rsid w:val="00BC25CF"/>
    <w:rsid w:val="00BC3C06"/>
    <w:rsid w:val="00BC3D79"/>
    <w:rsid w:val="00BD1B96"/>
    <w:rsid w:val="00BD49B2"/>
    <w:rsid w:val="00BD6166"/>
    <w:rsid w:val="00BE34DF"/>
    <w:rsid w:val="00BE4D97"/>
    <w:rsid w:val="00BE724C"/>
    <w:rsid w:val="00C04243"/>
    <w:rsid w:val="00C15AC2"/>
    <w:rsid w:val="00C21846"/>
    <w:rsid w:val="00C21E64"/>
    <w:rsid w:val="00C2456C"/>
    <w:rsid w:val="00C246B2"/>
    <w:rsid w:val="00C25045"/>
    <w:rsid w:val="00C34252"/>
    <w:rsid w:val="00C41812"/>
    <w:rsid w:val="00C46595"/>
    <w:rsid w:val="00C46693"/>
    <w:rsid w:val="00C5488E"/>
    <w:rsid w:val="00C55F37"/>
    <w:rsid w:val="00C71846"/>
    <w:rsid w:val="00C7214E"/>
    <w:rsid w:val="00C72C21"/>
    <w:rsid w:val="00C75008"/>
    <w:rsid w:val="00C80D75"/>
    <w:rsid w:val="00C86E35"/>
    <w:rsid w:val="00C87947"/>
    <w:rsid w:val="00C87A3A"/>
    <w:rsid w:val="00C97B98"/>
    <w:rsid w:val="00CA214A"/>
    <w:rsid w:val="00CC1B00"/>
    <w:rsid w:val="00CD3E9F"/>
    <w:rsid w:val="00CD43A6"/>
    <w:rsid w:val="00CD4FF8"/>
    <w:rsid w:val="00CE0655"/>
    <w:rsid w:val="00CF3FFC"/>
    <w:rsid w:val="00D03614"/>
    <w:rsid w:val="00D10F8D"/>
    <w:rsid w:val="00D11C90"/>
    <w:rsid w:val="00D14DB5"/>
    <w:rsid w:val="00D27295"/>
    <w:rsid w:val="00D3107A"/>
    <w:rsid w:val="00D3276F"/>
    <w:rsid w:val="00D340BA"/>
    <w:rsid w:val="00D3522F"/>
    <w:rsid w:val="00D41B4E"/>
    <w:rsid w:val="00D456B0"/>
    <w:rsid w:val="00D456BC"/>
    <w:rsid w:val="00D62167"/>
    <w:rsid w:val="00D63B79"/>
    <w:rsid w:val="00D7250F"/>
    <w:rsid w:val="00D73FD7"/>
    <w:rsid w:val="00D85746"/>
    <w:rsid w:val="00D866D6"/>
    <w:rsid w:val="00D90235"/>
    <w:rsid w:val="00DA6175"/>
    <w:rsid w:val="00DB337A"/>
    <w:rsid w:val="00DC2C22"/>
    <w:rsid w:val="00DC3F29"/>
    <w:rsid w:val="00DD48A0"/>
    <w:rsid w:val="00DE0E36"/>
    <w:rsid w:val="00DE13C0"/>
    <w:rsid w:val="00DE5B19"/>
    <w:rsid w:val="00DF4FC4"/>
    <w:rsid w:val="00E03E99"/>
    <w:rsid w:val="00E03FF9"/>
    <w:rsid w:val="00E04CB9"/>
    <w:rsid w:val="00E12E33"/>
    <w:rsid w:val="00E14C27"/>
    <w:rsid w:val="00E1583C"/>
    <w:rsid w:val="00E21D4A"/>
    <w:rsid w:val="00E23150"/>
    <w:rsid w:val="00E2387D"/>
    <w:rsid w:val="00E352EC"/>
    <w:rsid w:val="00E57726"/>
    <w:rsid w:val="00E674CA"/>
    <w:rsid w:val="00E70A78"/>
    <w:rsid w:val="00E7151B"/>
    <w:rsid w:val="00E718E8"/>
    <w:rsid w:val="00E81347"/>
    <w:rsid w:val="00E82574"/>
    <w:rsid w:val="00E832F7"/>
    <w:rsid w:val="00E91520"/>
    <w:rsid w:val="00E93163"/>
    <w:rsid w:val="00E93189"/>
    <w:rsid w:val="00E93B06"/>
    <w:rsid w:val="00E93F6B"/>
    <w:rsid w:val="00EA2A2B"/>
    <w:rsid w:val="00EC4B7E"/>
    <w:rsid w:val="00EC4CFE"/>
    <w:rsid w:val="00ED1959"/>
    <w:rsid w:val="00ED1CB0"/>
    <w:rsid w:val="00ED6875"/>
    <w:rsid w:val="00ED6EA1"/>
    <w:rsid w:val="00EE333C"/>
    <w:rsid w:val="00EE4CE4"/>
    <w:rsid w:val="00EF50B7"/>
    <w:rsid w:val="00F00F1D"/>
    <w:rsid w:val="00F06287"/>
    <w:rsid w:val="00F221B7"/>
    <w:rsid w:val="00F23847"/>
    <w:rsid w:val="00F2387D"/>
    <w:rsid w:val="00F26A23"/>
    <w:rsid w:val="00F33399"/>
    <w:rsid w:val="00F341A9"/>
    <w:rsid w:val="00F3478C"/>
    <w:rsid w:val="00F35AEA"/>
    <w:rsid w:val="00F36FAB"/>
    <w:rsid w:val="00F419A6"/>
    <w:rsid w:val="00F43F95"/>
    <w:rsid w:val="00F44A88"/>
    <w:rsid w:val="00F4565E"/>
    <w:rsid w:val="00F55586"/>
    <w:rsid w:val="00F6056F"/>
    <w:rsid w:val="00F63484"/>
    <w:rsid w:val="00F73804"/>
    <w:rsid w:val="00F774A6"/>
    <w:rsid w:val="00F829A0"/>
    <w:rsid w:val="00F85FD3"/>
    <w:rsid w:val="00F93B63"/>
    <w:rsid w:val="00FA304B"/>
    <w:rsid w:val="00FB275F"/>
    <w:rsid w:val="00FB6E28"/>
    <w:rsid w:val="00FB7F2A"/>
    <w:rsid w:val="00FD1A3B"/>
    <w:rsid w:val="00FE412C"/>
    <w:rsid w:val="00FF2D4D"/>
    <w:rsid w:val="00FF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76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1313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313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313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AD7762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D7762"/>
  </w:style>
  <w:style w:type="table" w:styleId="TableGrid">
    <w:name w:val="Table Grid"/>
    <w:basedOn w:val="TableNormal"/>
    <w:rsid w:val="00874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dbodyCopy">
    <w:name w:val="Prod_body Copy"/>
    <w:basedOn w:val="Normal"/>
    <w:link w:val="ProdbodyCopyChar"/>
    <w:rsid w:val="00874D95"/>
    <w:pPr>
      <w:spacing w:line="260" w:lineRule="exact"/>
    </w:pPr>
    <w:rPr>
      <w:rFonts w:ascii="Verdana" w:hAnsi="Verdana"/>
      <w:sz w:val="20"/>
      <w:szCs w:val="20"/>
    </w:rPr>
  </w:style>
  <w:style w:type="paragraph" w:customStyle="1" w:styleId="CGBullettable">
    <w:name w:val="CG_Bullet table"/>
    <w:basedOn w:val="Normal"/>
    <w:link w:val="CGBullettableChar"/>
    <w:rsid w:val="00874D95"/>
    <w:pPr>
      <w:numPr>
        <w:numId w:val="1"/>
      </w:numPr>
    </w:pPr>
  </w:style>
  <w:style w:type="paragraph" w:customStyle="1" w:styleId="ProdBulletHeader2">
    <w:name w:val="Prod_Bullet Header2"/>
    <w:basedOn w:val="CGBullettable"/>
    <w:link w:val="ProdBulletHeader2CharChar"/>
    <w:rsid w:val="005751FA"/>
    <w:pPr>
      <w:numPr>
        <w:numId w:val="4"/>
      </w:numPr>
      <w:spacing w:before="160"/>
    </w:pPr>
    <w:rPr>
      <w:rFonts w:ascii="Franklin Gothic Medium Cond" w:hAnsi="Franklin Gothic Medium Cond"/>
      <w:b/>
      <w:sz w:val="20"/>
      <w:szCs w:val="20"/>
    </w:rPr>
  </w:style>
  <w:style w:type="paragraph" w:customStyle="1" w:styleId="ProdbulletCopy">
    <w:name w:val="Prod_bullet Copy"/>
    <w:basedOn w:val="CGBullettable"/>
    <w:link w:val="ProdbulletCopyChar"/>
    <w:rsid w:val="00874D95"/>
    <w:pPr>
      <w:numPr>
        <w:numId w:val="0"/>
      </w:numPr>
      <w:spacing w:after="60" w:line="260" w:lineRule="exact"/>
      <w:ind w:left="288"/>
    </w:pPr>
    <w:rPr>
      <w:rFonts w:ascii="Verdana" w:hAnsi="Verdana"/>
      <w:sz w:val="20"/>
      <w:szCs w:val="20"/>
    </w:rPr>
  </w:style>
  <w:style w:type="paragraph" w:customStyle="1" w:styleId="StyleFranklinGotTDem10ptOrangeLinespacing15lines">
    <w:name w:val="Style FranklinGotTDem 10 pt Orange Line spacing:  1.5 lines"/>
    <w:basedOn w:val="Normal"/>
    <w:link w:val="StyleFranklinGotTDem10ptOrangeLinespacing15linesChar"/>
    <w:rsid w:val="00874D95"/>
    <w:pPr>
      <w:spacing w:before="120" w:line="360" w:lineRule="auto"/>
    </w:pPr>
    <w:rPr>
      <w:rFonts w:ascii="FranklinGotTDem" w:hAnsi="FranklinGotTDem"/>
      <w:color w:val="FF6600"/>
      <w:sz w:val="20"/>
      <w:szCs w:val="20"/>
    </w:rPr>
  </w:style>
  <w:style w:type="paragraph" w:customStyle="1" w:styleId="ProdSubhead">
    <w:name w:val="Prod Subhead"/>
    <w:basedOn w:val="StyleFranklinGotTDem10ptOrangeLinespacing15lines"/>
    <w:link w:val="ProdSubheadChar"/>
    <w:rsid w:val="00874D95"/>
    <w:pPr>
      <w:spacing w:before="280" w:after="120" w:line="240" w:lineRule="auto"/>
    </w:pPr>
    <w:rPr>
      <w:rFonts w:ascii="Verdana" w:hAnsi="Verdana"/>
      <w:b/>
    </w:rPr>
  </w:style>
  <w:style w:type="paragraph" w:styleId="Header">
    <w:name w:val="header"/>
    <w:basedOn w:val="Normal"/>
    <w:rsid w:val="00874D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4D95"/>
    <w:pPr>
      <w:tabs>
        <w:tab w:val="center" w:pos="4320"/>
        <w:tab w:val="right" w:pos="8640"/>
      </w:tabs>
    </w:pPr>
  </w:style>
  <w:style w:type="paragraph" w:customStyle="1" w:styleId="StyleFranklinGotTDem10ptLinespacingExactly14pt">
    <w:name w:val="Style FranklinGotTDem 10 pt Line spacing:  Exactly 14 pt"/>
    <w:basedOn w:val="Normal"/>
    <w:rsid w:val="00874D95"/>
    <w:pPr>
      <w:spacing w:line="280" w:lineRule="exact"/>
    </w:pPr>
    <w:rPr>
      <w:rFonts w:ascii="FranklinGotTDem" w:hAnsi="FranklinGotTDem"/>
      <w:sz w:val="20"/>
      <w:szCs w:val="20"/>
    </w:rPr>
  </w:style>
  <w:style w:type="paragraph" w:customStyle="1" w:styleId="Prodcaption">
    <w:name w:val="Prod_caption"/>
    <w:basedOn w:val="ProdSubhead"/>
    <w:rsid w:val="00874D95"/>
    <w:pPr>
      <w:spacing w:before="120" w:after="240" w:line="160" w:lineRule="exact"/>
    </w:pPr>
    <w:rPr>
      <w:i/>
      <w:iCs/>
      <w:color w:val="auto"/>
      <w:sz w:val="14"/>
      <w:szCs w:val="14"/>
    </w:rPr>
  </w:style>
  <w:style w:type="paragraph" w:customStyle="1" w:styleId="StyleProdSubheadFranklinGothicBook7ptItalicAuto">
    <w:name w:val="Style Prod Subhead + Franklin Gothic Book 7 pt Italic Auto"/>
    <w:basedOn w:val="ProdSubhead"/>
    <w:link w:val="StyleProdSubheadFranklinGothicBook7ptItalicAutoChar"/>
    <w:rsid w:val="00874D95"/>
    <w:pPr>
      <w:spacing w:before="120" w:after="240" w:line="160" w:lineRule="exact"/>
    </w:pPr>
    <w:rPr>
      <w:rFonts w:ascii="Franklin Gothic Book" w:hAnsi="Franklin Gothic Book"/>
      <w:i/>
      <w:iCs/>
      <w:color w:val="auto"/>
      <w:sz w:val="14"/>
      <w:szCs w:val="14"/>
    </w:rPr>
  </w:style>
  <w:style w:type="character" w:customStyle="1" w:styleId="StyleFranklinGotTDem10ptOrangeLinespacing15linesChar">
    <w:name w:val="Style FranklinGotTDem 10 pt Orange Line spacing:  1.5 lines Char"/>
    <w:basedOn w:val="DefaultParagraphFont"/>
    <w:link w:val="StyleFranklinGotTDem10ptOrangeLinespacing15lines"/>
    <w:rsid w:val="00874D95"/>
    <w:rPr>
      <w:rFonts w:ascii="FranklinGotTDem" w:hAnsi="FranklinGotTDem"/>
      <w:color w:val="FF6600"/>
      <w:lang w:val="en-US" w:eastAsia="en-US" w:bidi="ar-SA"/>
    </w:rPr>
  </w:style>
  <w:style w:type="character" w:customStyle="1" w:styleId="ProdSubheadChar">
    <w:name w:val="Prod Subhead Char"/>
    <w:basedOn w:val="StyleFranklinGotTDem10ptOrangeLinespacing15linesChar"/>
    <w:link w:val="ProdSubhead"/>
    <w:rsid w:val="00874D95"/>
    <w:rPr>
      <w:rFonts w:ascii="Verdana" w:hAnsi="Verdana"/>
      <w:b/>
    </w:rPr>
  </w:style>
  <w:style w:type="character" w:customStyle="1" w:styleId="StyleProdSubheadFranklinGothicBook7ptItalicAutoChar">
    <w:name w:val="Style Prod Subhead + Franklin Gothic Book 7 pt Italic Auto Char"/>
    <w:basedOn w:val="ProdSubheadChar"/>
    <w:link w:val="StyleProdSubheadFranklinGothicBook7ptItalicAuto"/>
    <w:rsid w:val="00874D95"/>
    <w:rPr>
      <w:rFonts w:ascii="Franklin Gothic Book" w:hAnsi="Franklin Gothic Book"/>
      <w:i/>
      <w:iCs/>
      <w:sz w:val="14"/>
      <w:szCs w:val="14"/>
    </w:rPr>
  </w:style>
  <w:style w:type="paragraph" w:styleId="BalloonText">
    <w:name w:val="Balloon Text"/>
    <w:basedOn w:val="Normal"/>
    <w:semiHidden/>
    <w:rsid w:val="00874D95"/>
    <w:rPr>
      <w:rFonts w:ascii="Tahoma" w:hAnsi="Tahoma" w:cs="Tahoma"/>
      <w:sz w:val="16"/>
      <w:szCs w:val="16"/>
    </w:rPr>
  </w:style>
  <w:style w:type="paragraph" w:customStyle="1" w:styleId="a">
    <w:basedOn w:val="Normal"/>
    <w:semiHidden/>
    <w:rsid w:val="0013130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Bodynoindent">
    <w:name w:val="Body no indent"/>
    <w:basedOn w:val="Normal"/>
    <w:semiHidden/>
    <w:rsid w:val="00C71846"/>
    <w:pPr>
      <w:spacing w:after="120" w:line="280" w:lineRule="exact"/>
    </w:pPr>
    <w:rPr>
      <w:rFonts w:ascii="Arial" w:hAnsi="Arial"/>
      <w:sz w:val="18"/>
      <w:szCs w:val="20"/>
      <w:lang w:bidi="he-IL"/>
    </w:rPr>
  </w:style>
  <w:style w:type="paragraph" w:customStyle="1" w:styleId="Bodytextafter">
    <w:name w:val="Body text after"/>
    <w:basedOn w:val="Normal"/>
    <w:link w:val="BodytextafterChar"/>
    <w:semiHidden/>
    <w:rsid w:val="00C71846"/>
    <w:pPr>
      <w:spacing w:after="120" w:line="280" w:lineRule="exact"/>
    </w:pPr>
    <w:rPr>
      <w:rFonts w:ascii="Verdana" w:hAnsi="Verdana"/>
      <w:color w:val="000000"/>
      <w:sz w:val="20"/>
      <w:szCs w:val="20"/>
      <w:lang w:bidi="he-IL"/>
    </w:rPr>
  </w:style>
  <w:style w:type="character" w:customStyle="1" w:styleId="Heading2Char">
    <w:name w:val="Heading 2 Char"/>
    <w:basedOn w:val="DefaultParagraphFont"/>
    <w:link w:val="Heading2"/>
    <w:rsid w:val="00C71846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BodytextafterChar">
    <w:name w:val="Body text after Char"/>
    <w:basedOn w:val="DefaultParagraphFont"/>
    <w:link w:val="Bodytextafter"/>
    <w:rsid w:val="00C71846"/>
    <w:rPr>
      <w:rFonts w:ascii="Verdana" w:hAnsi="Verdana"/>
      <w:color w:val="000000"/>
      <w:lang w:val="en-US" w:eastAsia="en-US" w:bidi="he-IL"/>
    </w:rPr>
  </w:style>
  <w:style w:type="character" w:styleId="Hyperlink">
    <w:name w:val="Hyperlink"/>
    <w:basedOn w:val="DefaultParagraphFont"/>
    <w:semiHidden/>
    <w:rsid w:val="00C71846"/>
    <w:rPr>
      <w:rFonts w:ascii="Verdana" w:hAnsi="Verdana" w:hint="default"/>
      <w:color w:val="0066CC"/>
      <w:u w:val="single"/>
    </w:rPr>
  </w:style>
  <w:style w:type="paragraph" w:styleId="NormalWeb">
    <w:name w:val="Normal (Web)"/>
    <w:basedOn w:val="Normal"/>
    <w:semiHidden/>
    <w:rsid w:val="00C71846"/>
    <w:pPr>
      <w:spacing w:before="100" w:beforeAutospacing="1" w:after="100" w:afterAutospacing="1"/>
    </w:pPr>
  </w:style>
  <w:style w:type="character" w:customStyle="1" w:styleId="ProdbodyCopyChar">
    <w:name w:val="Prod_body Copy Char"/>
    <w:basedOn w:val="DefaultParagraphFont"/>
    <w:link w:val="ProdbodyCopy"/>
    <w:rsid w:val="00C71846"/>
    <w:rPr>
      <w:rFonts w:ascii="Verdana" w:hAnsi="Verdana"/>
      <w:lang w:val="en-US" w:eastAsia="en-US" w:bidi="ar-SA"/>
    </w:rPr>
  </w:style>
  <w:style w:type="character" w:customStyle="1" w:styleId="CGBullettableChar">
    <w:name w:val="CG_Bullet table Char"/>
    <w:basedOn w:val="DefaultParagraphFont"/>
    <w:link w:val="CGBullettable"/>
    <w:rsid w:val="00C71846"/>
    <w:rPr>
      <w:sz w:val="24"/>
      <w:szCs w:val="24"/>
      <w:lang w:val="en-US" w:eastAsia="en-US" w:bidi="ar-SA"/>
    </w:rPr>
  </w:style>
  <w:style w:type="character" w:customStyle="1" w:styleId="ProdbulletCopyChar">
    <w:name w:val="Prod_bullet Copy Char"/>
    <w:basedOn w:val="CGBullettableChar"/>
    <w:link w:val="ProdbulletCopy"/>
    <w:rsid w:val="00DE0E36"/>
    <w:rPr>
      <w:rFonts w:ascii="Verdana" w:hAnsi="Verdana"/>
    </w:rPr>
  </w:style>
  <w:style w:type="paragraph" w:customStyle="1" w:styleId="Bullet">
    <w:name w:val="Bullet"/>
    <w:basedOn w:val="Normal"/>
    <w:link w:val="BulletChar"/>
    <w:semiHidden/>
    <w:rsid w:val="00847C2C"/>
    <w:pPr>
      <w:numPr>
        <w:numId w:val="3"/>
      </w:numPr>
      <w:spacing w:after="120" w:line="280" w:lineRule="exact"/>
      <w:contextualSpacing/>
    </w:pPr>
    <w:rPr>
      <w:rFonts w:ascii="Arial" w:hAnsi="Arial" w:cs="Arial"/>
      <w:noProof/>
      <w:color w:val="000000"/>
      <w:spacing w:val="-4"/>
      <w:sz w:val="18"/>
      <w:szCs w:val="18"/>
      <w:lang w:bidi="he-IL"/>
    </w:rPr>
  </w:style>
  <w:style w:type="paragraph" w:customStyle="1" w:styleId="Bodytext">
    <w:name w:val="Body text"/>
    <w:semiHidden/>
    <w:rsid w:val="00847C2C"/>
    <w:pPr>
      <w:spacing w:after="120" w:line="280" w:lineRule="exact"/>
    </w:pPr>
    <w:rPr>
      <w:rFonts w:ascii="Arial" w:hAnsi="Arial"/>
      <w:color w:val="000000"/>
      <w:sz w:val="18"/>
      <w:lang w:bidi="he-IL"/>
    </w:rPr>
  </w:style>
  <w:style w:type="character" w:customStyle="1" w:styleId="BulletChar">
    <w:name w:val="Bullet Char"/>
    <w:basedOn w:val="DefaultParagraphFont"/>
    <w:link w:val="Bullet"/>
    <w:rsid w:val="00847C2C"/>
    <w:rPr>
      <w:rFonts w:ascii="Arial" w:hAnsi="Arial" w:cs="Arial"/>
      <w:noProof/>
      <w:color w:val="000000"/>
      <w:spacing w:val="-4"/>
      <w:sz w:val="18"/>
      <w:szCs w:val="18"/>
      <w:lang w:val="en-US" w:eastAsia="en-US" w:bidi="he-IL"/>
    </w:rPr>
  </w:style>
  <w:style w:type="paragraph" w:customStyle="1" w:styleId="Requirementsbullet">
    <w:name w:val="Requirements bullet"/>
    <w:basedOn w:val="ProdBulletHeader2"/>
    <w:link w:val="RequirementsbulletChar"/>
    <w:rsid w:val="00847C2C"/>
    <w:pPr>
      <w:numPr>
        <w:numId w:val="1"/>
      </w:numPr>
      <w:spacing w:before="60"/>
    </w:pPr>
    <w:rPr>
      <w:rFonts w:ascii="Franklin Gothic Book" w:hAnsi="Franklin Gothic Book"/>
      <w:sz w:val="16"/>
    </w:rPr>
  </w:style>
  <w:style w:type="character" w:customStyle="1" w:styleId="ProdBulletHeader2CharChar">
    <w:name w:val="Prod_Bullet Header2 Char Char"/>
    <w:basedOn w:val="CGBullettableChar"/>
    <w:link w:val="ProdBulletHeader2"/>
    <w:rsid w:val="005751FA"/>
    <w:rPr>
      <w:rFonts w:ascii="Franklin Gothic Medium Cond" w:hAnsi="Franklin Gothic Medium Cond"/>
      <w:b/>
    </w:rPr>
  </w:style>
  <w:style w:type="character" w:customStyle="1" w:styleId="RequirementsbulletChar">
    <w:name w:val="Requirements bullet Char"/>
    <w:basedOn w:val="ProdBulletHeader2CharChar"/>
    <w:link w:val="Requirementsbullet"/>
    <w:rsid w:val="008249E9"/>
    <w:rPr>
      <w:rFonts w:ascii="Franklin Gothic Book" w:hAnsi="Franklin Gothic Book"/>
      <w:sz w:val="16"/>
    </w:rPr>
  </w:style>
  <w:style w:type="paragraph" w:customStyle="1" w:styleId="Requirementsbodycopy">
    <w:name w:val="Requirements body copy"/>
    <w:basedOn w:val="Requirementsbullet"/>
    <w:rsid w:val="008249E9"/>
    <w:pPr>
      <w:numPr>
        <w:numId w:val="0"/>
      </w:numPr>
    </w:pPr>
  </w:style>
  <w:style w:type="paragraph" w:customStyle="1" w:styleId="Legalese">
    <w:name w:val="Legalese"/>
    <w:basedOn w:val="ProdbulletCopy"/>
    <w:rsid w:val="00874D95"/>
    <w:pPr>
      <w:spacing w:after="40" w:line="130" w:lineRule="exact"/>
      <w:ind w:left="0"/>
    </w:pPr>
    <w:rPr>
      <w:sz w:val="12"/>
      <w:szCs w:val="12"/>
    </w:rPr>
  </w:style>
  <w:style w:type="paragraph" w:styleId="EndnoteText">
    <w:name w:val="endnote text"/>
    <w:basedOn w:val="Normal"/>
    <w:semiHidden/>
    <w:rsid w:val="00B439D1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439D1"/>
    <w:rPr>
      <w:vertAlign w:val="superscript"/>
    </w:rPr>
  </w:style>
  <w:style w:type="paragraph" w:styleId="FootnoteText">
    <w:name w:val="footnote text"/>
    <w:basedOn w:val="Normal"/>
    <w:semiHidden/>
    <w:rsid w:val="00DA617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A6175"/>
    <w:rPr>
      <w:vertAlign w:val="superscript"/>
    </w:rPr>
  </w:style>
  <w:style w:type="paragraph" w:customStyle="1" w:styleId="Prodbodycopy0">
    <w:name w:val="Prod_body copy"/>
    <w:basedOn w:val="Normal"/>
    <w:semiHidden/>
    <w:rsid w:val="008420C6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ProdBulletHeader">
    <w:name w:val="Prod_Bullet Header"/>
    <w:basedOn w:val="CGBullettable"/>
    <w:link w:val="ProdBulletHeaderChar"/>
    <w:rsid w:val="00874D95"/>
    <w:pPr>
      <w:spacing w:before="160"/>
    </w:pPr>
    <w:rPr>
      <w:rFonts w:ascii="Verdana" w:hAnsi="Verdana"/>
      <w:b/>
      <w:sz w:val="20"/>
      <w:szCs w:val="20"/>
    </w:rPr>
  </w:style>
  <w:style w:type="paragraph" w:customStyle="1" w:styleId="CharChar1CharCharCharChar">
    <w:name w:val="Char Char1 Char Char Char Char"/>
    <w:basedOn w:val="Normal"/>
    <w:semiHidden/>
    <w:rsid w:val="0072186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ProdBulletHeaderChar">
    <w:name w:val="Prod_Bullet Header Char"/>
    <w:basedOn w:val="DefaultParagraphFont"/>
    <w:link w:val="ProdBulletHeader"/>
    <w:rsid w:val="0072186F"/>
    <w:rPr>
      <w:rFonts w:ascii="Verdana" w:hAnsi="Verdana"/>
      <w:b/>
      <w:lang w:val="en-US" w:eastAsia="en-US" w:bidi="ar-SA"/>
    </w:rPr>
  </w:style>
  <w:style w:type="paragraph" w:customStyle="1" w:styleId="CharChar2">
    <w:name w:val="Char Char2"/>
    <w:basedOn w:val="Normal"/>
    <w:semiHidden/>
    <w:rsid w:val="00AE3AA6"/>
    <w:pPr>
      <w:spacing w:after="160" w:line="240" w:lineRule="exact"/>
    </w:pPr>
    <w:rPr>
      <w:rFonts w:ascii="Verdana" w:hAnsi="Verdana"/>
      <w:sz w:val="20"/>
      <w:szCs w:val="20"/>
    </w:rPr>
  </w:style>
  <w:style w:type="character" w:styleId="PageNumber">
    <w:name w:val="page number"/>
    <w:basedOn w:val="DefaultParagraphFont"/>
    <w:rsid w:val="00A96C22"/>
  </w:style>
  <w:style w:type="paragraph" w:customStyle="1" w:styleId="ProdImagecaption">
    <w:name w:val="Prod Image caption"/>
    <w:basedOn w:val="ProdbulletCopy"/>
    <w:link w:val="ProdImagecaptionCharChar"/>
    <w:rsid w:val="00707181"/>
    <w:pPr>
      <w:widowControl w:val="0"/>
      <w:spacing w:line="160" w:lineRule="exact"/>
    </w:pPr>
    <w:rPr>
      <w:i/>
      <w:sz w:val="12"/>
    </w:rPr>
  </w:style>
  <w:style w:type="character" w:customStyle="1" w:styleId="ProdImagecaptionCharChar">
    <w:name w:val="Prod Image caption Char Char"/>
    <w:basedOn w:val="ProdbulletCopyChar"/>
    <w:link w:val="ProdImagecaption"/>
    <w:rsid w:val="00707181"/>
    <w:rPr>
      <w:i/>
      <w:sz w:val="12"/>
    </w:rPr>
  </w:style>
  <w:style w:type="character" w:customStyle="1" w:styleId="ProdSubheadChar1">
    <w:name w:val="Prod Subhead Char1"/>
    <w:basedOn w:val="DefaultParagraphFont"/>
    <w:rsid w:val="00707181"/>
    <w:rPr>
      <w:rFonts w:ascii="Franklin Gothic Demi" w:hAnsi="Franklin Gothic Demi"/>
      <w:color w:val="FF6600"/>
      <w:sz w:val="18"/>
      <w:lang w:val="en-US" w:eastAsia="en-US" w:bidi="ar-SA"/>
    </w:rPr>
  </w:style>
  <w:style w:type="character" w:customStyle="1" w:styleId="p-mainChar">
    <w:name w:val="p- main Char"/>
    <w:basedOn w:val="DefaultParagraphFont"/>
    <w:link w:val="p-main"/>
    <w:rsid w:val="00707181"/>
    <w:rPr>
      <w:rFonts w:ascii="Franklin Gothic Book" w:hAnsi="Franklin Gothic Book"/>
      <w:sz w:val="19"/>
      <w:lang w:val="en-US" w:eastAsia="en-US" w:bidi="ar-SA"/>
    </w:rPr>
  </w:style>
  <w:style w:type="paragraph" w:customStyle="1" w:styleId="p-main">
    <w:name w:val="p- main"/>
    <w:basedOn w:val="Normal"/>
    <w:link w:val="p-mainChar"/>
    <w:rsid w:val="00707181"/>
    <w:pPr>
      <w:spacing w:after="80" w:line="220" w:lineRule="exact"/>
    </w:pPr>
    <w:rPr>
      <w:rFonts w:ascii="Franklin Gothic Book" w:hAnsi="Franklin Gothic Book"/>
      <w:sz w:val="19"/>
      <w:szCs w:val="20"/>
    </w:rPr>
  </w:style>
  <w:style w:type="paragraph" w:styleId="CommentText">
    <w:name w:val="annotation text"/>
    <w:basedOn w:val="Normal"/>
    <w:semiHidden/>
    <w:rsid w:val="00874D9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4D95"/>
    <w:rPr>
      <w:b/>
      <w:bCs/>
    </w:rPr>
  </w:style>
  <w:style w:type="character" w:customStyle="1" w:styleId="p-body">
    <w:name w:val="p- body"/>
    <w:basedOn w:val="DefaultParagraphFont"/>
    <w:rsid w:val="00707181"/>
    <w:rPr>
      <w:rFonts w:ascii="Franklin Gothic Book" w:hAnsi="Franklin Gothic Book"/>
      <w:color w:val="auto"/>
      <w:sz w:val="19"/>
    </w:rPr>
  </w:style>
  <w:style w:type="paragraph" w:customStyle="1" w:styleId="BodytextChar">
    <w:name w:val="Body text Char"/>
    <w:basedOn w:val="Normal"/>
    <w:link w:val="BodytextCharChar"/>
    <w:rsid w:val="00363000"/>
    <w:pPr>
      <w:spacing w:after="120" w:line="360" w:lineRule="auto"/>
    </w:pPr>
    <w:rPr>
      <w:rFonts w:ascii="Arial" w:hAnsi="Arial" w:cs="Arial"/>
      <w:color w:val="000000"/>
      <w:kern w:val="20"/>
      <w:sz w:val="20"/>
      <w:szCs w:val="20"/>
      <w:lang w:bidi="he-IL"/>
    </w:rPr>
  </w:style>
  <w:style w:type="character" w:customStyle="1" w:styleId="BodytextCharChar">
    <w:name w:val="Body text Char Char"/>
    <w:basedOn w:val="DefaultParagraphFont"/>
    <w:link w:val="BodytextChar"/>
    <w:rsid w:val="00363000"/>
    <w:rPr>
      <w:rFonts w:ascii="Arial" w:hAnsi="Arial" w:cs="Arial"/>
      <w:color w:val="000000"/>
      <w:kern w:val="20"/>
      <w:lang w:val="en-US" w:eastAsia="en-US" w:bidi="he-IL"/>
    </w:rPr>
  </w:style>
  <w:style w:type="paragraph" w:customStyle="1" w:styleId="TableBulletedDescription">
    <w:name w:val="Table Bulleted Description"/>
    <w:basedOn w:val="Normal"/>
    <w:rsid w:val="00363000"/>
    <w:pPr>
      <w:numPr>
        <w:numId w:val="5"/>
      </w:numPr>
      <w:tabs>
        <w:tab w:val="clear" w:pos="720"/>
        <w:tab w:val="num" w:pos="216"/>
      </w:tabs>
      <w:spacing w:after="120"/>
      <w:ind w:left="216" w:hanging="180"/>
    </w:pPr>
    <w:rPr>
      <w:rFonts w:ascii="Arial" w:hAnsi="Arial" w:cs="Arial"/>
      <w:color w:val="000000"/>
      <w:kern w:val="20"/>
      <w:sz w:val="18"/>
      <w:szCs w:val="18"/>
      <w:lang w:bidi="he-IL"/>
    </w:rPr>
  </w:style>
  <w:style w:type="paragraph" w:customStyle="1" w:styleId="DefaultParagraphFontParaCharCharCharCharChar">
    <w:name w:val="Default Paragraph Font Para Char Char Char Char Char"/>
    <w:basedOn w:val="Normal"/>
    <w:rsid w:val="00363000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acicollapsed1">
    <w:name w:val="acicollapsed1"/>
    <w:basedOn w:val="DefaultParagraphFont"/>
    <w:rsid w:val="00363000"/>
    <w:rPr>
      <w:vanish w:val="0"/>
      <w:webHidden w:val="0"/>
      <w:specVanish w:val="0"/>
    </w:rPr>
  </w:style>
  <w:style w:type="paragraph" w:styleId="Caption">
    <w:name w:val="caption"/>
    <w:basedOn w:val="Normal"/>
    <w:next w:val="Normal"/>
    <w:link w:val="CaptionChar"/>
    <w:qFormat/>
    <w:rsid w:val="00874D95"/>
    <w:pPr>
      <w:spacing w:before="120" w:after="240" w:line="160" w:lineRule="exact"/>
    </w:pPr>
    <w:rPr>
      <w:rFonts w:ascii="Verdana" w:hAnsi="Verdana"/>
      <w:b/>
      <w:bCs/>
      <w:i/>
      <w:sz w:val="14"/>
      <w:szCs w:val="14"/>
    </w:rPr>
  </w:style>
  <w:style w:type="character" w:customStyle="1" w:styleId="CaptionChar">
    <w:name w:val="Caption Char"/>
    <w:basedOn w:val="DefaultParagraphFont"/>
    <w:link w:val="Caption"/>
    <w:rsid w:val="00181308"/>
    <w:rPr>
      <w:rFonts w:ascii="Verdana" w:hAnsi="Verdana"/>
      <w:b/>
      <w:bCs/>
      <w:i/>
      <w:sz w:val="14"/>
      <w:szCs w:val="14"/>
      <w:lang w:val="en-US" w:eastAsia="en-US" w:bidi="ar-SA"/>
    </w:rPr>
  </w:style>
  <w:style w:type="paragraph" w:customStyle="1" w:styleId="DefaultParagraphFontParaCharChar">
    <w:name w:val="Default Paragraph Font Para Char Char"/>
    <w:basedOn w:val="Normal"/>
    <w:rsid w:val="00250DC6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FMIHead">
    <w:name w:val="FMI Head"/>
    <w:basedOn w:val="SellHead"/>
    <w:rsid w:val="00874D95"/>
    <w:rPr>
      <w:color w:val="FF6600"/>
    </w:rPr>
  </w:style>
  <w:style w:type="paragraph" w:customStyle="1" w:styleId="SellHead">
    <w:name w:val="Sell Head"/>
    <w:basedOn w:val="ProdSubhead"/>
    <w:rsid w:val="00874D95"/>
    <w:pPr>
      <w:spacing w:before="0"/>
    </w:pPr>
    <w:rPr>
      <w:color w:val="auto"/>
    </w:rPr>
  </w:style>
  <w:style w:type="paragraph" w:customStyle="1" w:styleId="DescriptorCopy">
    <w:name w:val="Descriptor Copy"/>
    <w:basedOn w:val="Normal"/>
    <w:rsid w:val="00874D95"/>
    <w:rPr>
      <w:rFonts w:ascii="Verdana" w:hAnsi="Verdana"/>
      <w:i/>
      <w:iCs/>
      <w:sz w:val="28"/>
      <w:szCs w:val="28"/>
    </w:rPr>
  </w:style>
  <w:style w:type="paragraph" w:customStyle="1" w:styleId="DescriptorRule1">
    <w:name w:val="Descriptor Rule 1"/>
    <w:basedOn w:val="Normal"/>
    <w:rsid w:val="00874D95"/>
    <w:pPr>
      <w:pBdr>
        <w:bottom w:val="single" w:sz="4" w:space="1" w:color="auto"/>
      </w:pBdr>
    </w:pPr>
    <w:rPr>
      <w:rFonts w:ascii="Verdana" w:hAnsi="Verdana"/>
      <w:i/>
      <w:iCs/>
      <w:sz w:val="28"/>
      <w:szCs w:val="28"/>
    </w:rPr>
  </w:style>
  <w:style w:type="paragraph" w:customStyle="1" w:styleId="DescriptorRule2">
    <w:name w:val="Descriptor Rule 2"/>
    <w:basedOn w:val="Normal"/>
    <w:rsid w:val="00874D95"/>
    <w:pPr>
      <w:pBdr>
        <w:top w:val="single" w:sz="4" w:space="1" w:color="auto"/>
      </w:pBdr>
      <w:spacing w:line="120" w:lineRule="exact"/>
    </w:pPr>
    <w:rPr>
      <w:rFonts w:ascii="Verdana" w:hAnsi="Verdana"/>
      <w:sz w:val="20"/>
      <w:szCs w:val="20"/>
    </w:rPr>
  </w:style>
  <w:style w:type="paragraph" w:customStyle="1" w:styleId="SpecificationsHead">
    <w:name w:val="Specifications Head"/>
    <w:basedOn w:val="SellHead"/>
    <w:rsid w:val="00874D95"/>
    <w:pPr>
      <w:spacing w:before="120" w:after="60"/>
    </w:pPr>
  </w:style>
  <w:style w:type="paragraph" w:customStyle="1" w:styleId="Specbodycopy">
    <w:name w:val="Spec_body copy"/>
    <w:basedOn w:val="ProdbulletCopy"/>
    <w:rsid w:val="00874D95"/>
    <w:pPr>
      <w:spacing w:line="180" w:lineRule="exact"/>
      <w:ind w:left="0"/>
    </w:pPr>
    <w:rPr>
      <w:sz w:val="16"/>
      <w:szCs w:val="16"/>
    </w:rPr>
  </w:style>
  <w:style w:type="paragraph" w:customStyle="1" w:styleId="Specbulletcopy">
    <w:name w:val="Spec_bullet copy"/>
    <w:basedOn w:val="ProdbulletCopy"/>
    <w:rsid w:val="00874D95"/>
    <w:pPr>
      <w:numPr>
        <w:numId w:val="2"/>
      </w:numPr>
      <w:spacing w:after="0" w:line="180" w:lineRule="exact"/>
    </w:pPr>
    <w:rPr>
      <w:sz w:val="16"/>
      <w:szCs w:val="16"/>
      <w:lang w:val="nb-NO"/>
    </w:rPr>
  </w:style>
  <w:style w:type="paragraph" w:customStyle="1" w:styleId="Specvisitcopy">
    <w:name w:val="Spec_visit copy"/>
    <w:basedOn w:val="ProdbulletCopy"/>
    <w:rsid w:val="00874D95"/>
    <w:pPr>
      <w:spacing w:before="60" w:after="0" w:line="200" w:lineRule="exact"/>
      <w:ind w:left="0"/>
    </w:pPr>
    <w:rPr>
      <w:color w:val="FF6600"/>
      <w:sz w:val="18"/>
      <w:szCs w:val="18"/>
    </w:rPr>
  </w:style>
  <w:style w:type="paragraph" w:customStyle="1" w:styleId="LegaleseRule">
    <w:name w:val="Legalese Rule"/>
    <w:basedOn w:val="ProdbulletCopy"/>
    <w:rsid w:val="00874D95"/>
    <w:pPr>
      <w:pBdr>
        <w:top w:val="single" w:sz="4" w:space="1" w:color="auto"/>
      </w:pBdr>
      <w:spacing w:before="120" w:after="120" w:line="130" w:lineRule="exact"/>
      <w:ind w:left="0"/>
    </w:pPr>
    <w:rPr>
      <w:sz w:val="12"/>
      <w:szCs w:val="12"/>
    </w:rPr>
  </w:style>
  <w:style w:type="paragraph" w:customStyle="1" w:styleId="TableHead">
    <w:name w:val="Table Head"/>
    <w:basedOn w:val="ProdbulletCopy"/>
    <w:rsid w:val="00874D95"/>
    <w:pPr>
      <w:ind w:left="144"/>
    </w:pPr>
    <w:rPr>
      <w:b/>
      <w:sz w:val="16"/>
      <w:szCs w:val="16"/>
    </w:rPr>
  </w:style>
  <w:style w:type="paragraph" w:customStyle="1" w:styleId="TableBullet">
    <w:name w:val="Table Bullet"/>
    <w:basedOn w:val="TableHead"/>
    <w:rsid w:val="00874D95"/>
    <w:pPr>
      <w:numPr>
        <w:numId w:val="6"/>
      </w:numPr>
    </w:pPr>
    <w:rPr>
      <w:b w:val="0"/>
    </w:rPr>
  </w:style>
  <w:style w:type="paragraph" w:customStyle="1" w:styleId="SpecRule">
    <w:name w:val="Spec Rule"/>
    <w:basedOn w:val="ProdbulletCopy"/>
    <w:rsid w:val="00874D95"/>
    <w:pPr>
      <w:pBdr>
        <w:top w:val="single" w:sz="4" w:space="1" w:color="auto"/>
      </w:pBdr>
      <w:spacing w:before="180" w:after="0" w:line="100" w:lineRule="exact"/>
      <w:ind w:left="0"/>
    </w:pPr>
  </w:style>
  <w:style w:type="paragraph" w:customStyle="1" w:styleId="FMIspacing">
    <w:name w:val="FMI spacing"/>
    <w:basedOn w:val="ProdbulletCopy"/>
    <w:rsid w:val="00874D95"/>
    <w:pPr>
      <w:spacing w:after="240"/>
    </w:pPr>
  </w:style>
  <w:style w:type="paragraph" w:customStyle="1" w:styleId="ProdGraphic">
    <w:name w:val="Prod Graphic"/>
    <w:basedOn w:val="Normal"/>
    <w:rsid w:val="00874D95"/>
    <w:pPr>
      <w:spacing w:before="3600" w:line="260" w:lineRule="exact"/>
    </w:pPr>
    <w:rPr>
      <w:rFonts w:ascii="Verdana" w:hAnsi="Verdana"/>
      <w:sz w:val="20"/>
      <w:szCs w:val="20"/>
    </w:rPr>
  </w:style>
  <w:style w:type="paragraph" w:customStyle="1" w:styleId="ProdGraphicIndent">
    <w:name w:val="Prod Graphic Indent"/>
    <w:basedOn w:val="Normal"/>
    <w:rsid w:val="0067623D"/>
    <w:pPr>
      <w:spacing w:before="3480" w:line="260" w:lineRule="exact"/>
      <w:ind w:left="288"/>
    </w:pPr>
    <w:rPr>
      <w:rFonts w:ascii="Verdana" w:hAnsi="Verdana"/>
      <w:sz w:val="20"/>
      <w:szCs w:val="20"/>
    </w:rPr>
  </w:style>
  <w:style w:type="paragraph" w:customStyle="1" w:styleId="ProdcaptionIndent">
    <w:name w:val="Prod_caption Indent"/>
    <w:basedOn w:val="Prodcaption"/>
    <w:rsid w:val="00874D95"/>
    <w:pPr>
      <w:ind w:left="288"/>
    </w:pPr>
  </w:style>
  <w:style w:type="paragraph" w:customStyle="1" w:styleId="Prodbulletroman0">
    <w:name w:val="Prod_bullet_roman"/>
    <w:basedOn w:val="Normal"/>
    <w:rsid w:val="00874D95"/>
    <w:pPr>
      <w:spacing w:before="160"/>
    </w:pPr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semiHidden/>
    <w:rsid w:val="00874D95"/>
    <w:rPr>
      <w:sz w:val="16"/>
      <w:szCs w:val="16"/>
    </w:rPr>
  </w:style>
  <w:style w:type="paragraph" w:customStyle="1" w:styleId="Tablespaceabove">
    <w:name w:val="Table space above"/>
    <w:basedOn w:val="ProdbodyCopy"/>
    <w:rsid w:val="00874D95"/>
    <w:pPr>
      <w:spacing w:before="240"/>
    </w:pPr>
  </w:style>
  <w:style w:type="paragraph" w:customStyle="1" w:styleId="ProdBulletRoman">
    <w:name w:val="Prod_Bullet Roman"/>
    <w:basedOn w:val="ProdBulletHeader"/>
    <w:rsid w:val="00C21846"/>
    <w:pPr>
      <w:numPr>
        <w:numId w:val="7"/>
      </w:numPr>
    </w:pPr>
    <w:rPr>
      <w:b w:val="0"/>
    </w:rPr>
  </w:style>
  <w:style w:type="paragraph" w:customStyle="1" w:styleId="ProdSubhead-2">
    <w:name w:val="Prod Subhead-2"/>
    <w:basedOn w:val="ProdbodyCopy"/>
    <w:rsid w:val="00874D95"/>
    <w:pPr>
      <w:spacing w:before="240"/>
    </w:pPr>
    <w:rPr>
      <w:rFonts w:cs="Arial"/>
      <w:b/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hyperlink" Target="http://www.microsoft.com/office/projectserver" TargetMode="External"/><Relationship Id="rId2" Type="http://schemas.openxmlformats.org/officeDocument/2006/relationships/styles" Target="styles.xml"/><Relationship Id="rId16" Type="http://schemas.openxmlformats.org/officeDocument/2006/relationships/hyperlink" Target="www.microsoft.com/office/projectserver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microsoft.com/office/projectserve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7634</CharactersWithSpaces>
  <SharedDoc>false</SharedDoc>
  <HyperlinkBase/>
  <HLinks>
    <vt:vector size="18" baseType="variant">
      <vt:variant>
        <vt:i4>327751</vt:i4>
      </vt:variant>
      <vt:variant>
        <vt:i4>3</vt:i4>
      </vt:variant>
      <vt:variant>
        <vt:i4>0</vt:i4>
      </vt:variant>
      <vt:variant>
        <vt:i4>5</vt:i4>
      </vt:variant>
      <vt:variant>
        <vt:lpwstr>http://www.microsoft.com/office/projectserver</vt:lpwstr>
      </vt:variant>
      <vt:variant>
        <vt:lpwstr/>
      </vt:variant>
      <vt:variant>
        <vt:i4>3932206</vt:i4>
      </vt:variant>
      <vt:variant>
        <vt:i4>0</vt:i4>
      </vt:variant>
      <vt:variant>
        <vt:i4>0</vt:i4>
      </vt:variant>
      <vt:variant>
        <vt:i4>5</vt:i4>
      </vt:variant>
      <vt:variant>
        <vt:lpwstr>www.microsoft.com/office/projectserver</vt:lpwstr>
      </vt:variant>
      <vt:variant>
        <vt:lpwstr/>
      </vt:variant>
      <vt:variant>
        <vt:i4>3932206</vt:i4>
      </vt:variant>
      <vt:variant>
        <vt:i4>0</vt:i4>
      </vt:variant>
      <vt:variant>
        <vt:i4>0</vt:i4>
      </vt:variant>
      <vt:variant>
        <vt:i4>5</vt:i4>
      </vt:variant>
      <vt:variant>
        <vt:lpwstr>www.microsoft.com/office/projectserver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2007-05-08T17:44:00Z</dcterms:created>
  <dcterms:modified xsi:type="dcterms:W3CDTF">2007-05-08T17:44:00Z</dcterms:modified>
  <cp:category/>
</cp:coreProperties>
</file>