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65" w:rsidRPr="0033101F" w:rsidRDefault="00953565" w:rsidP="00953565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3101F">
        <w:rPr>
          <w:rFonts w:ascii="Arial" w:hAnsi="Arial" w:cs="Arial"/>
          <w:b/>
          <w:sz w:val="32"/>
          <w:szCs w:val="32"/>
        </w:rPr>
        <w:t>Wybrano Aplikację Roku 2008!</w:t>
      </w:r>
    </w:p>
    <w:p w:rsidR="00953565" w:rsidRPr="0033101F" w:rsidRDefault="00953565" w:rsidP="0095356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53565" w:rsidRPr="0033101F" w:rsidRDefault="00953565" w:rsidP="0095356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33101F">
        <w:rPr>
          <w:rFonts w:ascii="Arial" w:hAnsi="Arial" w:cs="Arial"/>
          <w:b/>
          <w:sz w:val="20"/>
          <w:szCs w:val="20"/>
        </w:rPr>
        <w:t xml:space="preserve">Warszawa, </w:t>
      </w:r>
      <w:r w:rsidR="00B60A0E">
        <w:rPr>
          <w:rFonts w:ascii="Arial" w:hAnsi="Arial" w:cs="Arial"/>
          <w:b/>
          <w:sz w:val="20"/>
          <w:szCs w:val="20"/>
        </w:rPr>
        <w:t>12</w:t>
      </w:r>
      <w:r w:rsidRPr="0033101F">
        <w:rPr>
          <w:rFonts w:ascii="Arial" w:hAnsi="Arial" w:cs="Arial"/>
          <w:b/>
          <w:sz w:val="20"/>
          <w:szCs w:val="20"/>
        </w:rPr>
        <w:t xml:space="preserve"> czerwca 2008 r. – Microsoft poinformował o rozstrzygnięciu konkursu </w:t>
      </w:r>
      <w:r w:rsidR="005800C9">
        <w:rPr>
          <w:rFonts w:ascii="Arial" w:hAnsi="Arial" w:cs="Arial"/>
          <w:b/>
          <w:sz w:val="20"/>
          <w:szCs w:val="20"/>
        </w:rPr>
        <w:br/>
      </w:r>
      <w:r w:rsidRPr="0033101F">
        <w:rPr>
          <w:rFonts w:ascii="Arial" w:hAnsi="Arial" w:cs="Arial"/>
          <w:b/>
          <w:sz w:val="20"/>
          <w:szCs w:val="20"/>
        </w:rPr>
        <w:t xml:space="preserve">na najlepsze rozwiązania komputerowe dla biznesu – „Aplikacja Roku 2008”, który organizowany jest dla firm tworzących oprogramowanie na platformach Microsoft. Najlepsze aplikacje tegorocznej edycji wyłoniło jury, w którego skład weszli przedstawiciele organizatorów – firmy Microsoft, Ośrodka Badawczego Rynku Informatycznego DiS, KPP Lewiatan oraz ośrodka szkoleniowego Integrall Technologies. W konkursie głosowało również ponad 3.500 klientów użytkujących zgłoszone do konkursu rozwiązania, a także laureaci poprzednich edycji konkursu zrzeszeni w Akademii Producentów Oprogramowania. Zwycięzcą tegorocznej edycji konkursu i zdobywcą tytułu „Aplikacja Roku 2008” zostało rozwiązanie </w:t>
      </w:r>
      <w:r w:rsidRPr="0033101F">
        <w:rPr>
          <w:rFonts w:ascii="Arial" w:hAnsi="Arial" w:cs="Arial"/>
          <w:b/>
          <w:bCs/>
          <w:sz w:val="20"/>
          <w:szCs w:val="20"/>
        </w:rPr>
        <w:t xml:space="preserve">Proton firmy Sputnik Software. </w:t>
      </w:r>
      <w:r w:rsidRPr="0033101F">
        <w:rPr>
          <w:rFonts w:ascii="Arial" w:eastAsia="Times New Roman" w:hAnsi="Arial" w:cs="Arial"/>
          <w:b/>
          <w:sz w:val="20"/>
          <w:szCs w:val="20"/>
        </w:rPr>
        <w:t xml:space="preserve">Uroczystość wręczenia nagród laureatom odbędzie się podczas konferencji „Najbardziej Innowacyjne Rozwiązania IT roku 2008”, organizowanej </w:t>
      </w:r>
      <w:r w:rsidR="005800C9">
        <w:rPr>
          <w:rFonts w:ascii="Arial" w:eastAsia="Times New Roman" w:hAnsi="Arial" w:cs="Arial"/>
          <w:b/>
          <w:sz w:val="20"/>
          <w:szCs w:val="20"/>
        </w:rPr>
        <w:br/>
      </w:r>
      <w:r w:rsidRPr="0033101F">
        <w:rPr>
          <w:rFonts w:ascii="Arial" w:eastAsia="Times New Roman" w:hAnsi="Arial" w:cs="Arial"/>
          <w:b/>
          <w:sz w:val="20"/>
          <w:szCs w:val="20"/>
        </w:rPr>
        <w:t>pod patronatem organizatorów konkursu.</w:t>
      </w:r>
    </w:p>
    <w:p w:rsidR="00953565" w:rsidRPr="0033101F" w:rsidRDefault="00953565" w:rsidP="0095356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53565" w:rsidRPr="0033101F" w:rsidRDefault="00953565" w:rsidP="0095356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3101F">
        <w:rPr>
          <w:rFonts w:ascii="Arial" w:eastAsia="Times New Roman" w:hAnsi="Arial" w:cs="Arial"/>
          <w:sz w:val="20"/>
          <w:szCs w:val="20"/>
        </w:rPr>
        <w:t xml:space="preserve">Uczestnicy konkursu startują w </w:t>
      </w:r>
      <w:r>
        <w:rPr>
          <w:rFonts w:ascii="Arial" w:eastAsia="Times New Roman" w:hAnsi="Arial" w:cs="Arial"/>
          <w:sz w:val="20"/>
          <w:szCs w:val="20"/>
        </w:rPr>
        <w:t>kilku</w:t>
      </w:r>
      <w:r w:rsidRPr="0033101F">
        <w:rPr>
          <w:rFonts w:ascii="Arial" w:eastAsia="Times New Roman" w:hAnsi="Arial" w:cs="Arial"/>
          <w:sz w:val="20"/>
          <w:szCs w:val="20"/>
        </w:rPr>
        <w:t xml:space="preserve"> kategoriach konkursowych: </w:t>
      </w:r>
      <w:r w:rsidRPr="0033101F">
        <w:rPr>
          <w:rFonts w:ascii="Arial" w:hAnsi="Arial" w:cs="Arial"/>
          <w:bCs/>
          <w:color w:val="000000"/>
          <w:sz w:val="20"/>
          <w:szCs w:val="20"/>
        </w:rPr>
        <w:t>„</w:t>
      </w:r>
      <w:r w:rsidRPr="0033101F">
        <w:rPr>
          <w:rFonts w:ascii="Arial" w:hAnsi="Arial" w:cs="Arial"/>
          <w:bCs/>
          <w:sz w:val="20"/>
          <w:szCs w:val="20"/>
        </w:rPr>
        <w:t>Najlepszy program komputerowy wspomagający zarządzanie małym i średnim przedsiębiorstwem 2008</w:t>
      </w:r>
      <w:r w:rsidRPr="0033101F">
        <w:rPr>
          <w:rFonts w:ascii="Arial" w:hAnsi="Arial" w:cs="Arial"/>
          <w:bCs/>
          <w:color w:val="000000"/>
          <w:sz w:val="20"/>
          <w:szCs w:val="20"/>
        </w:rPr>
        <w:t>”</w:t>
      </w:r>
      <w:r>
        <w:rPr>
          <w:rFonts w:ascii="Arial" w:hAnsi="Arial" w:cs="Arial"/>
          <w:bCs/>
          <w:color w:val="000000"/>
          <w:sz w:val="20"/>
          <w:szCs w:val="20"/>
        </w:rPr>
        <w:t>,</w:t>
      </w:r>
      <w:r w:rsidRPr="0033101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„</w:t>
      </w:r>
      <w:r w:rsidRPr="0033101F">
        <w:rPr>
          <w:rFonts w:ascii="Arial" w:hAnsi="Arial" w:cs="Arial"/>
          <w:bCs/>
          <w:sz w:val="20"/>
          <w:szCs w:val="20"/>
        </w:rPr>
        <w:t>Najlepszy serwis internetowy 2008</w:t>
      </w:r>
      <w:r>
        <w:rPr>
          <w:rFonts w:ascii="Arial" w:hAnsi="Arial" w:cs="Arial"/>
          <w:bCs/>
          <w:sz w:val="20"/>
          <w:szCs w:val="20"/>
        </w:rPr>
        <w:t>”, „</w:t>
      </w:r>
      <w:r w:rsidRPr="0033101F">
        <w:rPr>
          <w:rFonts w:ascii="Arial" w:hAnsi="Arial" w:cs="Arial"/>
          <w:bCs/>
          <w:sz w:val="20"/>
          <w:szCs w:val="20"/>
        </w:rPr>
        <w:t>Innowacyjn</w:t>
      </w:r>
      <w:r>
        <w:rPr>
          <w:rFonts w:ascii="Arial" w:hAnsi="Arial" w:cs="Arial"/>
          <w:bCs/>
          <w:sz w:val="20"/>
          <w:szCs w:val="20"/>
        </w:rPr>
        <w:t>e</w:t>
      </w:r>
      <w:r w:rsidRPr="0033101F">
        <w:rPr>
          <w:rFonts w:ascii="Arial" w:hAnsi="Arial" w:cs="Arial"/>
          <w:bCs/>
          <w:sz w:val="20"/>
          <w:szCs w:val="20"/>
        </w:rPr>
        <w:t xml:space="preserve"> rozwiązanie IT 2008</w:t>
      </w:r>
      <w:r>
        <w:rPr>
          <w:rFonts w:ascii="Arial" w:hAnsi="Arial" w:cs="Arial"/>
          <w:bCs/>
          <w:sz w:val="20"/>
          <w:szCs w:val="20"/>
        </w:rPr>
        <w:t>”</w:t>
      </w:r>
      <w:r w:rsidRPr="0033101F">
        <w:rPr>
          <w:rFonts w:ascii="Arial" w:hAnsi="Arial" w:cs="Arial"/>
          <w:bCs/>
          <w:sz w:val="20"/>
          <w:szCs w:val="20"/>
        </w:rPr>
        <w:t xml:space="preserve">, a także </w:t>
      </w:r>
      <w:r>
        <w:rPr>
          <w:rFonts w:ascii="Arial" w:hAnsi="Arial" w:cs="Arial"/>
          <w:bCs/>
          <w:sz w:val="20"/>
          <w:szCs w:val="20"/>
        </w:rPr>
        <w:t xml:space="preserve">w </w:t>
      </w:r>
      <w:r w:rsidRPr="0033101F">
        <w:rPr>
          <w:rFonts w:ascii="Arial" w:hAnsi="Arial" w:cs="Arial"/>
          <w:bCs/>
          <w:sz w:val="20"/>
          <w:szCs w:val="20"/>
        </w:rPr>
        <w:t>kategori</w:t>
      </w:r>
      <w:r>
        <w:rPr>
          <w:rFonts w:ascii="Arial" w:hAnsi="Arial" w:cs="Arial"/>
          <w:bCs/>
          <w:sz w:val="20"/>
          <w:szCs w:val="20"/>
        </w:rPr>
        <w:t>i</w:t>
      </w:r>
      <w:r w:rsidRPr="0033101F">
        <w:rPr>
          <w:rFonts w:ascii="Arial" w:hAnsi="Arial" w:cs="Arial"/>
          <w:bCs/>
          <w:sz w:val="20"/>
          <w:szCs w:val="20"/>
        </w:rPr>
        <w:t xml:space="preserve"> głó</w:t>
      </w:r>
      <w:r>
        <w:rPr>
          <w:rFonts w:ascii="Arial" w:hAnsi="Arial" w:cs="Arial"/>
          <w:bCs/>
          <w:sz w:val="20"/>
          <w:szCs w:val="20"/>
        </w:rPr>
        <w:t>w</w:t>
      </w:r>
      <w:r w:rsidRPr="0033101F">
        <w:rPr>
          <w:rFonts w:ascii="Arial" w:hAnsi="Arial" w:cs="Arial"/>
          <w:bCs/>
          <w:sz w:val="20"/>
          <w:szCs w:val="20"/>
        </w:rPr>
        <w:t>n</w:t>
      </w:r>
      <w:r>
        <w:rPr>
          <w:rFonts w:ascii="Arial" w:hAnsi="Arial" w:cs="Arial"/>
          <w:bCs/>
          <w:sz w:val="20"/>
          <w:szCs w:val="20"/>
        </w:rPr>
        <w:t>ej</w:t>
      </w:r>
      <w:r w:rsidRPr="0033101F">
        <w:rPr>
          <w:rFonts w:ascii="Arial" w:hAnsi="Arial" w:cs="Arial"/>
          <w:bCs/>
          <w:sz w:val="20"/>
          <w:szCs w:val="20"/>
        </w:rPr>
        <w:t xml:space="preserve"> – </w:t>
      </w:r>
      <w:r>
        <w:rPr>
          <w:rFonts w:ascii="Arial" w:hAnsi="Arial" w:cs="Arial"/>
          <w:bCs/>
          <w:sz w:val="20"/>
          <w:szCs w:val="20"/>
        </w:rPr>
        <w:t>„</w:t>
      </w:r>
      <w:r w:rsidRPr="0033101F">
        <w:rPr>
          <w:rFonts w:ascii="Arial" w:hAnsi="Arial" w:cs="Arial"/>
          <w:bCs/>
          <w:sz w:val="20"/>
          <w:szCs w:val="20"/>
        </w:rPr>
        <w:t>Aplikacja Roku 2008</w:t>
      </w:r>
      <w:r>
        <w:rPr>
          <w:rFonts w:ascii="Arial" w:hAnsi="Arial" w:cs="Arial"/>
          <w:bCs/>
          <w:sz w:val="20"/>
          <w:szCs w:val="20"/>
        </w:rPr>
        <w:t>”</w:t>
      </w:r>
      <w:r w:rsidRPr="0033101F">
        <w:rPr>
          <w:rFonts w:ascii="Arial" w:hAnsi="Arial" w:cs="Arial"/>
          <w:bCs/>
          <w:sz w:val="20"/>
          <w:szCs w:val="20"/>
        </w:rPr>
        <w:t xml:space="preserve">. </w:t>
      </w:r>
      <w:r w:rsidR="005800C9">
        <w:rPr>
          <w:rFonts w:ascii="Arial" w:hAnsi="Arial" w:cs="Arial"/>
          <w:bCs/>
          <w:sz w:val="20"/>
          <w:szCs w:val="20"/>
        </w:rPr>
        <w:br/>
      </w:r>
      <w:r w:rsidRPr="0033101F">
        <w:rPr>
          <w:rFonts w:ascii="Arial" w:hAnsi="Arial" w:cs="Arial"/>
          <w:bCs/>
          <w:sz w:val="20"/>
          <w:szCs w:val="20"/>
        </w:rPr>
        <w:t>W tegorocznej edycji zosta</w:t>
      </w:r>
      <w:r>
        <w:rPr>
          <w:rFonts w:ascii="Arial" w:hAnsi="Arial" w:cs="Arial"/>
          <w:bCs/>
          <w:sz w:val="20"/>
          <w:szCs w:val="20"/>
        </w:rPr>
        <w:t>ł</w:t>
      </w:r>
      <w:r w:rsidRPr="0033101F">
        <w:rPr>
          <w:rFonts w:ascii="Arial" w:hAnsi="Arial" w:cs="Arial"/>
          <w:bCs/>
          <w:sz w:val="20"/>
          <w:szCs w:val="20"/>
        </w:rPr>
        <w:t xml:space="preserve">y również przyznane wyróżnienia aplikacjom charakteryzującym się szczególnie wysoką jakością wykonania i architektury. </w:t>
      </w:r>
    </w:p>
    <w:p w:rsidR="00953565" w:rsidRPr="0033101F" w:rsidRDefault="00953565" w:rsidP="0095356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53565" w:rsidRPr="0033101F" w:rsidRDefault="00953565" w:rsidP="0095356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3101F">
        <w:rPr>
          <w:rFonts w:ascii="Arial" w:hAnsi="Arial" w:cs="Arial"/>
          <w:bCs/>
          <w:sz w:val="20"/>
          <w:szCs w:val="20"/>
        </w:rPr>
        <w:t xml:space="preserve">W kategorii </w:t>
      </w:r>
      <w:r w:rsidRPr="0033101F">
        <w:rPr>
          <w:rFonts w:ascii="Arial" w:hAnsi="Arial" w:cs="Arial"/>
          <w:bCs/>
          <w:color w:val="000000"/>
          <w:sz w:val="20"/>
          <w:szCs w:val="20"/>
        </w:rPr>
        <w:t>„</w:t>
      </w:r>
      <w:r w:rsidRPr="0033101F">
        <w:rPr>
          <w:rFonts w:ascii="Arial" w:hAnsi="Arial" w:cs="Arial"/>
          <w:bCs/>
          <w:sz w:val="20"/>
          <w:szCs w:val="20"/>
        </w:rPr>
        <w:t>Najlepszy program komputerowy wspomagający zarządzanie ma</w:t>
      </w:r>
      <w:r>
        <w:rPr>
          <w:rFonts w:ascii="Arial" w:hAnsi="Arial" w:cs="Arial"/>
          <w:bCs/>
          <w:sz w:val="20"/>
          <w:szCs w:val="20"/>
        </w:rPr>
        <w:t>łym i średnim przedsiębiorstwem</w:t>
      </w:r>
      <w:r w:rsidRPr="0033101F">
        <w:rPr>
          <w:rFonts w:ascii="Arial" w:hAnsi="Arial" w:cs="Arial"/>
          <w:bCs/>
          <w:sz w:val="20"/>
          <w:szCs w:val="20"/>
        </w:rPr>
        <w:t xml:space="preserve"> 2008</w:t>
      </w:r>
      <w:r w:rsidRPr="0033101F">
        <w:rPr>
          <w:rFonts w:ascii="Arial" w:hAnsi="Arial" w:cs="Arial"/>
          <w:bCs/>
          <w:color w:val="000000"/>
          <w:sz w:val="20"/>
          <w:szCs w:val="20"/>
        </w:rPr>
        <w:t xml:space="preserve">” głosami użytkowników </w:t>
      </w:r>
      <w:r w:rsidR="00E26811">
        <w:rPr>
          <w:rFonts w:ascii="Arial" w:hAnsi="Arial" w:cs="Arial"/>
          <w:bCs/>
          <w:color w:val="000000"/>
          <w:sz w:val="20"/>
          <w:szCs w:val="20"/>
        </w:rPr>
        <w:t>wygrał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33101F">
        <w:rPr>
          <w:rFonts w:ascii="Arial" w:hAnsi="Arial" w:cs="Arial"/>
          <w:bCs/>
          <w:color w:val="000000"/>
          <w:sz w:val="20"/>
          <w:szCs w:val="20"/>
        </w:rPr>
        <w:t xml:space="preserve">program </w:t>
      </w:r>
      <w:r w:rsidRPr="0033101F">
        <w:rPr>
          <w:rFonts w:ascii="Arial" w:hAnsi="Arial" w:cs="Arial"/>
          <w:sz w:val="20"/>
          <w:szCs w:val="20"/>
        </w:rPr>
        <w:t xml:space="preserve">„Ramzes” firmy Ramzes sp. z o.o. </w:t>
      </w:r>
      <w:r>
        <w:rPr>
          <w:rFonts w:ascii="Arial" w:hAnsi="Arial" w:cs="Arial"/>
          <w:bCs/>
          <w:color w:val="000000"/>
          <w:sz w:val="20"/>
          <w:szCs w:val="20"/>
        </w:rPr>
        <w:t>Aplikacja otrzymała również</w:t>
      </w:r>
      <w:r w:rsidRPr="0033101F">
        <w:rPr>
          <w:rFonts w:ascii="Arial" w:hAnsi="Arial" w:cs="Arial"/>
          <w:bCs/>
          <w:color w:val="000000"/>
          <w:sz w:val="20"/>
          <w:szCs w:val="20"/>
        </w:rPr>
        <w:t xml:space="preserve"> tytuł „Wybór użytkowników”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  <w:r w:rsidRPr="0033101F">
        <w:rPr>
          <w:rFonts w:ascii="Arial" w:hAnsi="Arial" w:cs="Arial"/>
          <w:i/>
          <w:sz w:val="20"/>
          <w:szCs w:val="20"/>
        </w:rPr>
        <w:t xml:space="preserve"> „Aplikacja Ramzes to najwyższej jakości zintegrowany, nowoczesny system wspomagający zarządzanie dla sektora MSP. Aplikacja została doceniona nie tylko przez użytkowników, ale i przez opiniotwórcze instytucje, jak Stowarzyszenie Księgowych w Polsce (m.in. ”Rekomendacja dla Ksiąg Handlowych v. 01.25.01”) czy Business Centre Club („Medal Europejski dla produktu”)” </w:t>
      </w:r>
      <w:r w:rsidRPr="0033101F">
        <w:rPr>
          <w:rFonts w:ascii="Arial" w:hAnsi="Arial" w:cs="Arial"/>
          <w:bCs/>
          <w:color w:val="000000"/>
          <w:sz w:val="20"/>
          <w:szCs w:val="20"/>
        </w:rPr>
        <w:t>– powiedziała</w:t>
      </w:r>
      <w:r w:rsidRPr="0033101F">
        <w:rPr>
          <w:rFonts w:ascii="Arial" w:hAnsi="Arial" w:cs="Arial"/>
          <w:sz w:val="20"/>
          <w:szCs w:val="20"/>
        </w:rPr>
        <w:t xml:space="preserve"> Grażyna Sroczyńska, Prezes Zarządu Ramzes sp. z o.o.</w:t>
      </w:r>
      <w:r w:rsidRPr="00CA3522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953565" w:rsidRPr="0033101F" w:rsidRDefault="00953565" w:rsidP="00953565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53565" w:rsidRPr="0033101F" w:rsidRDefault="00953565" w:rsidP="00953565">
      <w:pPr>
        <w:spacing w:line="360" w:lineRule="auto"/>
        <w:jc w:val="both"/>
        <w:rPr>
          <w:rStyle w:val="appdetshortdescr1"/>
          <w:rFonts w:ascii="Arial" w:hAnsi="Arial" w:cs="Arial"/>
          <w:bCs/>
          <w:sz w:val="20"/>
          <w:szCs w:val="20"/>
        </w:rPr>
      </w:pPr>
      <w:r w:rsidRPr="0033101F">
        <w:rPr>
          <w:rFonts w:ascii="Arial" w:hAnsi="Arial" w:cs="Arial"/>
          <w:bCs/>
          <w:color w:val="000000"/>
          <w:sz w:val="20"/>
          <w:szCs w:val="20"/>
        </w:rPr>
        <w:t xml:space="preserve">W kategorii </w:t>
      </w:r>
      <w:r>
        <w:rPr>
          <w:rFonts w:ascii="Arial" w:hAnsi="Arial" w:cs="Arial"/>
          <w:bCs/>
          <w:color w:val="000000"/>
          <w:sz w:val="20"/>
          <w:szCs w:val="20"/>
        </w:rPr>
        <w:t>„</w:t>
      </w:r>
      <w:r w:rsidRPr="0033101F">
        <w:rPr>
          <w:rFonts w:ascii="Arial" w:hAnsi="Arial" w:cs="Arial"/>
          <w:bCs/>
          <w:sz w:val="20"/>
          <w:szCs w:val="20"/>
        </w:rPr>
        <w:t>Najlepszy program komputerowy wspomagający zarządzanie ma</w:t>
      </w:r>
      <w:r>
        <w:rPr>
          <w:rFonts w:ascii="Arial" w:hAnsi="Arial" w:cs="Arial"/>
          <w:bCs/>
          <w:sz w:val="20"/>
          <w:szCs w:val="20"/>
        </w:rPr>
        <w:t>łym i średnim przedsiębiorstwem</w:t>
      </w:r>
      <w:r w:rsidRPr="0033101F">
        <w:rPr>
          <w:rFonts w:ascii="Arial" w:hAnsi="Arial" w:cs="Arial"/>
          <w:bCs/>
          <w:sz w:val="20"/>
          <w:szCs w:val="20"/>
        </w:rPr>
        <w:t xml:space="preserve"> 2008</w:t>
      </w:r>
      <w:r>
        <w:rPr>
          <w:rFonts w:ascii="Arial" w:hAnsi="Arial" w:cs="Arial"/>
          <w:bCs/>
          <w:sz w:val="20"/>
          <w:szCs w:val="20"/>
        </w:rPr>
        <w:t>”</w:t>
      </w:r>
      <w:r w:rsidRPr="0033101F">
        <w:rPr>
          <w:rFonts w:ascii="Arial" w:hAnsi="Arial" w:cs="Arial"/>
          <w:bCs/>
          <w:sz w:val="20"/>
          <w:szCs w:val="20"/>
        </w:rPr>
        <w:t xml:space="preserve"> głosami członków jury oraz Akademii </w:t>
      </w:r>
      <w:r w:rsidR="00E26811">
        <w:rPr>
          <w:rFonts w:ascii="Arial" w:hAnsi="Arial" w:cs="Arial"/>
          <w:bCs/>
          <w:sz w:val="20"/>
          <w:szCs w:val="20"/>
        </w:rPr>
        <w:t>zwyciężyła</w:t>
      </w:r>
      <w:r w:rsidRPr="0033101F">
        <w:rPr>
          <w:rFonts w:ascii="Arial" w:hAnsi="Arial" w:cs="Arial"/>
          <w:bCs/>
          <w:sz w:val="20"/>
          <w:szCs w:val="20"/>
        </w:rPr>
        <w:t xml:space="preserve"> aplikacja TP-SANIT, firmy Logica Poland sp z o.o. </w:t>
      </w:r>
      <w:r w:rsidRPr="0033101F">
        <w:rPr>
          <w:rStyle w:val="appdetshortdescr1"/>
          <w:rFonts w:ascii="Arial" w:hAnsi="Arial" w:cs="Arial"/>
          <w:sz w:val="20"/>
          <w:szCs w:val="20"/>
        </w:rPr>
        <w:t xml:space="preserve">TP-SANIT to system informatyczny do kompleksowego zarządzania </w:t>
      </w:r>
      <w:r w:rsidRPr="0033101F">
        <w:rPr>
          <w:rStyle w:val="appdetshortdescr1"/>
          <w:rFonts w:ascii="Arial" w:hAnsi="Arial" w:cs="Arial"/>
          <w:sz w:val="20"/>
          <w:szCs w:val="20"/>
        </w:rPr>
        <w:lastRenderedPageBreak/>
        <w:t xml:space="preserve">przedsiębiorstwem komunalnym w obszarze ekonomicznym i technicznym. Wymiana informacji </w:t>
      </w:r>
      <w:r w:rsidR="005800C9">
        <w:rPr>
          <w:rStyle w:val="appdetshortdescr1"/>
          <w:rFonts w:ascii="Arial" w:hAnsi="Arial" w:cs="Arial"/>
          <w:sz w:val="20"/>
          <w:szCs w:val="20"/>
        </w:rPr>
        <w:br/>
      </w:r>
      <w:r w:rsidRPr="0033101F">
        <w:rPr>
          <w:rStyle w:val="appdetshortdescr1"/>
          <w:rFonts w:ascii="Arial" w:hAnsi="Arial" w:cs="Arial"/>
          <w:sz w:val="20"/>
          <w:szCs w:val="20"/>
        </w:rPr>
        <w:t>na zewnątrz z instytucjami takimi</w:t>
      </w:r>
      <w:r>
        <w:rPr>
          <w:rStyle w:val="appdetshortdescr1"/>
          <w:rFonts w:ascii="Arial" w:hAnsi="Arial" w:cs="Arial"/>
          <w:sz w:val="20"/>
          <w:szCs w:val="20"/>
        </w:rPr>
        <w:t>, jak np.</w:t>
      </w:r>
      <w:r w:rsidRPr="0033101F">
        <w:rPr>
          <w:rStyle w:val="appdetshortdescr1"/>
          <w:rFonts w:ascii="Arial" w:hAnsi="Arial" w:cs="Arial"/>
          <w:sz w:val="20"/>
          <w:szCs w:val="20"/>
        </w:rPr>
        <w:t xml:space="preserve"> banki, geodezja, gmina odbywa się automatycznie. </w:t>
      </w:r>
    </w:p>
    <w:p w:rsidR="00953565" w:rsidRPr="0033101F" w:rsidRDefault="00953565" w:rsidP="0095356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53565" w:rsidRPr="0033101F" w:rsidRDefault="00953565" w:rsidP="0095356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3101F">
        <w:rPr>
          <w:rFonts w:ascii="Arial" w:hAnsi="Arial" w:cs="Arial"/>
          <w:bCs/>
          <w:sz w:val="20"/>
          <w:szCs w:val="20"/>
        </w:rPr>
        <w:t xml:space="preserve">Tytuł „Najlepszego serwisu internetowego roku 2008” głosami jury i Akademii został </w:t>
      </w:r>
      <w:r>
        <w:rPr>
          <w:rFonts w:ascii="Arial" w:hAnsi="Arial" w:cs="Arial"/>
          <w:bCs/>
          <w:sz w:val="20"/>
          <w:szCs w:val="20"/>
        </w:rPr>
        <w:t>przyznany aplikacji</w:t>
      </w:r>
      <w:r w:rsidRPr="0033101F">
        <w:rPr>
          <w:rFonts w:ascii="Arial" w:hAnsi="Arial" w:cs="Arial"/>
          <w:bCs/>
          <w:sz w:val="20"/>
          <w:szCs w:val="20"/>
        </w:rPr>
        <w:t xml:space="preserve"> Web Katalog 2 firmy Integra Software. </w:t>
      </w:r>
      <w:r w:rsidRPr="0033101F">
        <w:rPr>
          <w:rFonts w:ascii="Arial" w:hAnsi="Arial" w:cs="Arial"/>
          <w:color w:val="000000"/>
          <w:sz w:val="20"/>
          <w:szCs w:val="20"/>
        </w:rPr>
        <w:t xml:space="preserve">Integra WEB Katalog to elektroniczny katalog części zamiennych z cennikiem dostawcy i systemem zamówieniowym, który jest dostępny z poziomu przeglądarki internetowej. Zawiera bazę ok. 45 000 pojazdów oraz dane dotyczące ponad 2 000 000 artykułów. </w:t>
      </w:r>
      <w:r w:rsidRPr="00CA3522">
        <w:rPr>
          <w:rFonts w:ascii="Arial" w:hAnsi="Arial" w:cs="Arial"/>
          <w:i/>
          <w:color w:val="000000"/>
          <w:sz w:val="20"/>
          <w:szCs w:val="20"/>
        </w:rPr>
        <w:t>„Pomimo, że rozwiązanie to jest portalem internetowym, interfejs użytkownika jest zbliżony szybkością pracy i  funkcjonalnością do oprogramowania offline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33101F">
        <w:rPr>
          <w:rFonts w:ascii="Arial" w:hAnsi="Arial" w:cs="Arial"/>
          <w:color w:val="000000"/>
          <w:sz w:val="20"/>
          <w:szCs w:val="20"/>
        </w:rPr>
        <w:t xml:space="preserve"> – stwierdził Maciej Mioduszewski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33101F">
        <w:rPr>
          <w:rFonts w:ascii="Arial" w:hAnsi="Arial" w:cs="Arial"/>
          <w:color w:val="000000"/>
          <w:sz w:val="20"/>
          <w:szCs w:val="20"/>
        </w:rPr>
        <w:t xml:space="preserve"> właściciel firmy Integra Software.</w:t>
      </w:r>
    </w:p>
    <w:p w:rsidR="00953565" w:rsidRPr="0033101F" w:rsidRDefault="00953565" w:rsidP="00953565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53565" w:rsidRPr="0033101F" w:rsidRDefault="00953565" w:rsidP="00953565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</w:t>
      </w:r>
      <w:r w:rsidRPr="0033101F">
        <w:rPr>
          <w:rFonts w:ascii="Arial" w:hAnsi="Arial" w:cs="Arial"/>
          <w:bCs/>
          <w:sz w:val="20"/>
          <w:szCs w:val="20"/>
        </w:rPr>
        <w:t>Najbardziej Innowacyjnym rozwiązaniem IT 2008</w:t>
      </w:r>
      <w:r>
        <w:rPr>
          <w:rFonts w:ascii="Arial" w:hAnsi="Arial" w:cs="Arial"/>
          <w:bCs/>
          <w:sz w:val="20"/>
          <w:szCs w:val="20"/>
        </w:rPr>
        <w:t>”</w:t>
      </w:r>
      <w:r w:rsidRPr="0033101F">
        <w:rPr>
          <w:rFonts w:ascii="Arial" w:hAnsi="Arial" w:cs="Arial"/>
          <w:bCs/>
          <w:sz w:val="20"/>
          <w:szCs w:val="20"/>
        </w:rPr>
        <w:t xml:space="preserve"> zdaniem jury oraz członków Akademii okazał się program P2Ware Planner 2008 firmy P2Ware. </w:t>
      </w:r>
      <w:r w:rsidRPr="00CA3522">
        <w:rPr>
          <w:rFonts w:ascii="Arial" w:hAnsi="Arial" w:cs="Arial"/>
          <w:bCs/>
          <w:i/>
          <w:sz w:val="20"/>
          <w:szCs w:val="20"/>
        </w:rPr>
        <w:t>„Rozwiązanie stanowi p</w:t>
      </w:r>
      <w:r w:rsidRPr="00CA3522">
        <w:rPr>
          <w:rFonts w:ascii="Arial" w:hAnsi="Arial" w:cs="Arial"/>
          <w:i/>
          <w:sz w:val="20"/>
          <w:szCs w:val="20"/>
        </w:rPr>
        <w:t>akiet aplikacji do zarządzania projektami i programami, dostosowanych odpowiednio do potrzeb początkujących i doświadczonych kierowników projektów, a także dla biur programów i projektów zarządzających wieloma projektami, angażującymi zasoby różnych organizacji. Inwestycja w ten pakiet zwróci się już w pierwszych tygodniach zarządzania projektami z jego wykorzystaniem”</w:t>
      </w:r>
      <w:r w:rsidRPr="0033101F">
        <w:rPr>
          <w:rFonts w:ascii="Arial" w:hAnsi="Arial" w:cs="Arial"/>
          <w:sz w:val="20"/>
          <w:szCs w:val="20"/>
        </w:rPr>
        <w:t xml:space="preserve"> – powiedział Wiesław Kosieradzki</w:t>
      </w:r>
      <w:r>
        <w:rPr>
          <w:rFonts w:ascii="Arial" w:hAnsi="Arial" w:cs="Arial"/>
          <w:sz w:val="20"/>
          <w:szCs w:val="20"/>
        </w:rPr>
        <w:t>,</w:t>
      </w:r>
      <w:r w:rsidRPr="0033101F">
        <w:rPr>
          <w:rFonts w:ascii="Arial" w:hAnsi="Arial" w:cs="Arial"/>
          <w:sz w:val="20"/>
          <w:szCs w:val="20"/>
        </w:rPr>
        <w:t xml:space="preserve"> Prezes Zarządu Spółki P2Ware. </w:t>
      </w:r>
    </w:p>
    <w:p w:rsidR="00953565" w:rsidRPr="0033101F" w:rsidRDefault="00953565" w:rsidP="00953565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953565" w:rsidRPr="0033101F" w:rsidRDefault="00953565" w:rsidP="00953565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33101F">
        <w:rPr>
          <w:rFonts w:ascii="Arial" w:hAnsi="Arial" w:cs="Arial"/>
          <w:bCs/>
          <w:sz w:val="20"/>
          <w:szCs w:val="20"/>
        </w:rPr>
        <w:t>Zwycięzcą konkursu „</w:t>
      </w:r>
      <w:r>
        <w:rPr>
          <w:rFonts w:ascii="Arial" w:hAnsi="Arial" w:cs="Arial"/>
          <w:bCs/>
          <w:sz w:val="20"/>
          <w:szCs w:val="20"/>
        </w:rPr>
        <w:t>Aplikacja</w:t>
      </w:r>
      <w:r w:rsidRPr="0033101F">
        <w:rPr>
          <w:rFonts w:ascii="Arial" w:hAnsi="Arial" w:cs="Arial"/>
          <w:bCs/>
          <w:sz w:val="20"/>
          <w:szCs w:val="20"/>
        </w:rPr>
        <w:t xml:space="preserve"> Roku 2008” w opinii jury oraz publiczności zostało rozwiązanie Proton firmy Sputnik Software. </w:t>
      </w:r>
      <w:r w:rsidRPr="00871A0C">
        <w:rPr>
          <w:rFonts w:ascii="Arial" w:hAnsi="Arial" w:cs="Arial"/>
          <w:i/>
          <w:sz w:val="20"/>
          <w:szCs w:val="20"/>
        </w:rPr>
        <w:t xml:space="preserve">„Proton” to system elektronicznego obiegu dokumentów dla urzędów administracji państwowej. Zastępuje tradycyjny sposób pracy z papierowymi dokumentami </w:t>
      </w:r>
      <w:r w:rsidR="005800C9">
        <w:rPr>
          <w:rFonts w:ascii="Arial" w:hAnsi="Arial" w:cs="Arial"/>
          <w:i/>
          <w:sz w:val="20"/>
          <w:szCs w:val="20"/>
        </w:rPr>
        <w:br/>
      </w:r>
      <w:r w:rsidRPr="00871A0C">
        <w:rPr>
          <w:rFonts w:ascii="Arial" w:hAnsi="Arial" w:cs="Arial"/>
          <w:i/>
          <w:sz w:val="20"/>
          <w:szCs w:val="20"/>
        </w:rPr>
        <w:t xml:space="preserve">na poziomie przyjmowania i wysyłania korespondencji, załatwienia spraw, archiwizowania i innych czynności wynikających z instrukcji kancelaryjnej. Jeden z modułów systemu umożliwia składanie </w:t>
      </w:r>
      <w:r w:rsidR="005800C9">
        <w:rPr>
          <w:rFonts w:ascii="Arial" w:hAnsi="Arial" w:cs="Arial"/>
          <w:i/>
          <w:sz w:val="20"/>
          <w:szCs w:val="20"/>
        </w:rPr>
        <w:br/>
      </w:r>
      <w:r w:rsidRPr="00871A0C">
        <w:rPr>
          <w:rFonts w:ascii="Arial" w:hAnsi="Arial" w:cs="Arial"/>
          <w:i/>
          <w:sz w:val="20"/>
          <w:szCs w:val="20"/>
        </w:rPr>
        <w:t>w urzędzie (przez Internet) dokumentów podpisanych elektronicznie”</w:t>
      </w:r>
      <w:r>
        <w:rPr>
          <w:rFonts w:ascii="Arial" w:hAnsi="Arial" w:cs="Arial"/>
          <w:sz w:val="20"/>
          <w:szCs w:val="20"/>
        </w:rPr>
        <w:t xml:space="preserve"> – przedstawia</w:t>
      </w:r>
      <w:r w:rsidRPr="0033101F">
        <w:rPr>
          <w:rFonts w:ascii="Arial" w:hAnsi="Arial" w:cs="Arial"/>
          <w:sz w:val="20"/>
          <w:szCs w:val="20"/>
        </w:rPr>
        <w:t xml:space="preserve"> system Leszek Masłowski, Dyrektor Działu Produkcji i Rozwoju w firmie Sputnik Software Sp z o.o.</w:t>
      </w:r>
    </w:p>
    <w:p w:rsidR="00953565" w:rsidRPr="0033101F" w:rsidRDefault="00953565" w:rsidP="00953565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53565" w:rsidRPr="0033101F" w:rsidRDefault="00953565" w:rsidP="00953565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871A0C">
        <w:rPr>
          <w:rFonts w:ascii="Arial" w:hAnsi="Arial" w:cs="Arial"/>
          <w:i/>
          <w:sz w:val="20"/>
          <w:szCs w:val="20"/>
          <w:lang w:eastAsia="pl-PL"/>
        </w:rPr>
        <w:t>„Przy wyborze laureatów nie kierowaliśmy się tylko technologią, ale także potencjałem rynkowym rozwiązania. Nagroda w konkursie ma być biletem do sukcesu wy</w:t>
      </w:r>
      <w:r w:rsidR="005800C9">
        <w:rPr>
          <w:rFonts w:ascii="Arial" w:hAnsi="Arial" w:cs="Arial"/>
          <w:i/>
          <w:sz w:val="20"/>
          <w:szCs w:val="20"/>
          <w:lang w:eastAsia="pl-PL"/>
        </w:rPr>
        <w:t>r</w:t>
      </w:r>
      <w:r w:rsidRPr="00871A0C">
        <w:rPr>
          <w:rFonts w:ascii="Arial" w:hAnsi="Arial" w:cs="Arial"/>
          <w:i/>
          <w:sz w:val="20"/>
          <w:szCs w:val="20"/>
          <w:lang w:eastAsia="pl-PL"/>
        </w:rPr>
        <w:t>óżnionych firm”</w:t>
      </w:r>
      <w:r w:rsidRPr="0033101F">
        <w:rPr>
          <w:rFonts w:ascii="Arial" w:hAnsi="Arial" w:cs="Arial"/>
          <w:sz w:val="20"/>
          <w:szCs w:val="20"/>
          <w:lang w:eastAsia="pl-PL"/>
        </w:rPr>
        <w:t xml:space="preserve"> – powiedział Jacek Błoński, członek jury, a zarazem kierownik komórki Business Angels przy KPP Lewiatan oraz członek zarządu Światowej Konfederacji Business Angels. </w:t>
      </w:r>
    </w:p>
    <w:p w:rsidR="00953565" w:rsidRPr="0033101F" w:rsidRDefault="00953565" w:rsidP="00953565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53565" w:rsidRPr="0033101F" w:rsidRDefault="00953565" w:rsidP="00953565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3101F">
        <w:rPr>
          <w:rFonts w:ascii="Arial" w:hAnsi="Arial" w:cs="Arial"/>
          <w:sz w:val="20"/>
          <w:szCs w:val="20"/>
          <w:lang w:eastAsia="pl-PL"/>
        </w:rPr>
        <w:t xml:space="preserve">W konkursie jury postanowiło przyznać również wyróżnienia dla rozwiązań charakteryzujących się szczególnie wysoką jakością wykonania i architektury. </w:t>
      </w:r>
    </w:p>
    <w:p w:rsidR="00953565" w:rsidRPr="0033101F" w:rsidRDefault="00953565" w:rsidP="0095356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53565" w:rsidRPr="0033101F" w:rsidRDefault="00953565" w:rsidP="0095356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3101F">
        <w:rPr>
          <w:rFonts w:ascii="Arial" w:hAnsi="Arial" w:cs="Arial"/>
          <w:sz w:val="20"/>
          <w:szCs w:val="20"/>
        </w:rPr>
        <w:t xml:space="preserve">Wyróżnienia w kategorii  </w:t>
      </w:r>
      <w:r w:rsidRPr="00871A0C">
        <w:rPr>
          <w:rFonts w:ascii="Arial" w:hAnsi="Arial" w:cs="Arial"/>
          <w:bCs/>
          <w:sz w:val="20"/>
          <w:szCs w:val="20"/>
        </w:rPr>
        <w:t>Innowacyj</w:t>
      </w:r>
      <w:r w:rsidR="005800C9">
        <w:rPr>
          <w:rFonts w:ascii="Arial" w:hAnsi="Arial" w:cs="Arial"/>
          <w:bCs/>
          <w:sz w:val="20"/>
          <w:szCs w:val="20"/>
        </w:rPr>
        <w:t>n</w:t>
      </w:r>
      <w:r w:rsidRPr="00871A0C">
        <w:rPr>
          <w:rFonts w:ascii="Arial" w:hAnsi="Arial" w:cs="Arial"/>
          <w:bCs/>
          <w:sz w:val="20"/>
          <w:szCs w:val="20"/>
        </w:rPr>
        <w:t>e rozwiązanie IT 2008 otrzymały</w:t>
      </w:r>
      <w:r w:rsidRPr="0033101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aplikacje</w:t>
      </w:r>
      <w:r w:rsidRPr="0033101F">
        <w:rPr>
          <w:rFonts w:ascii="Arial" w:hAnsi="Arial" w:cs="Arial"/>
          <w:bCs/>
          <w:sz w:val="20"/>
          <w:szCs w:val="20"/>
        </w:rPr>
        <w:t xml:space="preserve"> (w kolejności alfabetycznej):</w:t>
      </w:r>
    </w:p>
    <w:p w:rsidR="00953565" w:rsidRPr="00927152" w:rsidRDefault="00953565" w:rsidP="0095356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27152">
        <w:rPr>
          <w:rStyle w:val="Pogrubienie"/>
          <w:rFonts w:ascii="Arial" w:hAnsi="Arial" w:cs="Arial"/>
          <w:b w:val="0"/>
          <w:sz w:val="20"/>
          <w:szCs w:val="20"/>
        </w:rPr>
        <w:t>Sello</w:t>
      </w:r>
      <w:r w:rsidRPr="00927152">
        <w:rPr>
          <w:rFonts w:ascii="Arial" w:hAnsi="Arial" w:cs="Arial"/>
          <w:sz w:val="20"/>
          <w:szCs w:val="20"/>
        </w:rPr>
        <w:t xml:space="preserve"> firmy Insert – wszechstronne narzędzie wspomagające sprzedaż w serwisach aukcyjnych. Zainstalowane na komputerze komunikuje się przez Internet z serwisami </w:t>
      </w:r>
      <w:r w:rsidR="005800C9">
        <w:rPr>
          <w:rFonts w:ascii="Arial" w:hAnsi="Arial" w:cs="Arial"/>
          <w:sz w:val="20"/>
          <w:szCs w:val="20"/>
        </w:rPr>
        <w:br/>
      </w:r>
      <w:r w:rsidRPr="00927152">
        <w:rPr>
          <w:rFonts w:ascii="Arial" w:hAnsi="Arial" w:cs="Arial"/>
          <w:sz w:val="20"/>
          <w:szCs w:val="20"/>
        </w:rPr>
        <w:t xml:space="preserve">z rodziny </w:t>
      </w:r>
      <w:r w:rsidRPr="00927152">
        <w:rPr>
          <w:rStyle w:val="company"/>
          <w:rFonts w:ascii="Arial" w:hAnsi="Arial" w:cs="Arial"/>
          <w:sz w:val="20"/>
          <w:szCs w:val="20"/>
        </w:rPr>
        <w:t>Allegro.pl</w:t>
      </w:r>
      <w:r w:rsidRPr="00927152">
        <w:rPr>
          <w:rFonts w:ascii="Arial" w:hAnsi="Arial" w:cs="Arial"/>
          <w:sz w:val="20"/>
          <w:szCs w:val="20"/>
        </w:rPr>
        <w:t xml:space="preserve">, wspierając sprzedawcę na wszystkich etapach obsługi aukcji. </w:t>
      </w:r>
    </w:p>
    <w:p w:rsidR="00953565" w:rsidRPr="00927152" w:rsidRDefault="00953565" w:rsidP="0095356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27152">
        <w:rPr>
          <w:rFonts w:ascii="Arial" w:hAnsi="Arial" w:cs="Arial"/>
          <w:sz w:val="20"/>
          <w:szCs w:val="20"/>
        </w:rPr>
        <w:lastRenderedPageBreak/>
        <w:t>Victoria Project Manager firmy Wektor Consulting s.c. Zdaniem Tomasza Weryńskiego, Kierownika ds. Programów i Projektów to „p</w:t>
      </w:r>
      <w:r w:rsidRPr="00927152">
        <w:rPr>
          <w:rFonts w:ascii="Arial" w:hAnsi="Arial" w:cs="Arial"/>
          <w:i/>
          <w:iCs/>
          <w:sz w:val="20"/>
          <w:szCs w:val="20"/>
        </w:rPr>
        <w:t>rogram do kompleksowej obsługi projektów współfinansowanych z Unii Europejskiej, realizowanych w ramach Programu Operacyjnego Kapitał Ludzki.</w:t>
      </w:r>
      <w:r w:rsidR="005800C9">
        <w:rPr>
          <w:rFonts w:ascii="Arial" w:hAnsi="Arial" w:cs="Arial"/>
          <w:i/>
          <w:iCs/>
          <w:sz w:val="20"/>
          <w:szCs w:val="20"/>
        </w:rPr>
        <w:t xml:space="preserve"> </w:t>
      </w:r>
      <w:r w:rsidRPr="00927152">
        <w:rPr>
          <w:rFonts w:ascii="Arial" w:hAnsi="Arial" w:cs="Arial"/>
          <w:i/>
          <w:iCs/>
          <w:sz w:val="20"/>
          <w:szCs w:val="20"/>
        </w:rPr>
        <w:t>Victoria Project Manager to środowisko pracy wspomagające cały proces pracy z projektem od koncepcji, poprzez realizację, aż po ostateczne rozliczenie.”</w:t>
      </w:r>
    </w:p>
    <w:p w:rsidR="00953565" w:rsidRPr="00927152" w:rsidRDefault="00953565" w:rsidP="0095356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27152">
        <w:rPr>
          <w:rFonts w:ascii="Arial" w:hAnsi="Arial" w:cs="Arial"/>
          <w:sz w:val="20"/>
          <w:szCs w:val="20"/>
        </w:rPr>
        <w:t>Zootechnik Bydło firmy Agropower</w:t>
      </w:r>
      <w:r w:rsidRPr="00927152">
        <w:rPr>
          <w:rFonts w:ascii="Arial" w:hAnsi="Arial" w:cs="Arial"/>
          <w:i/>
          <w:sz w:val="20"/>
          <w:szCs w:val="20"/>
        </w:rPr>
        <w:t xml:space="preserve"> „jest programem zarządzającym produkcją bydła mlecznego i mięsnego. Praca odbywa się bezpośrednio na graficznym planie hodowli”</w:t>
      </w:r>
      <w:r w:rsidRPr="00927152">
        <w:rPr>
          <w:rFonts w:ascii="Arial" w:hAnsi="Arial" w:cs="Arial"/>
          <w:sz w:val="20"/>
          <w:szCs w:val="20"/>
        </w:rPr>
        <w:t xml:space="preserve"> – mówi Marcin Zakęs z firmy Agropower.</w:t>
      </w:r>
    </w:p>
    <w:p w:rsidR="00953565" w:rsidRPr="0033101F" w:rsidRDefault="00953565" w:rsidP="0095356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953565" w:rsidRPr="0033101F" w:rsidRDefault="00953565" w:rsidP="0095356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101F">
        <w:rPr>
          <w:rFonts w:ascii="Arial" w:hAnsi="Arial" w:cs="Arial"/>
          <w:i/>
          <w:sz w:val="20"/>
          <w:szCs w:val="20"/>
        </w:rPr>
        <w:t>„Podczas wyboru najlepszych aplikacji, z</w:t>
      </w:r>
      <w:r>
        <w:rPr>
          <w:rFonts w:ascii="Arial" w:hAnsi="Arial" w:cs="Arial"/>
          <w:i/>
          <w:sz w:val="20"/>
          <w:szCs w:val="20"/>
        </w:rPr>
        <w:t>w</w:t>
      </w:r>
      <w:r w:rsidRPr="0033101F">
        <w:rPr>
          <w:rFonts w:ascii="Arial" w:hAnsi="Arial" w:cs="Arial"/>
          <w:i/>
          <w:sz w:val="20"/>
          <w:szCs w:val="20"/>
        </w:rPr>
        <w:t xml:space="preserve">łaszcza </w:t>
      </w:r>
      <w:r>
        <w:rPr>
          <w:rFonts w:ascii="Arial" w:hAnsi="Arial" w:cs="Arial"/>
          <w:i/>
          <w:sz w:val="20"/>
          <w:szCs w:val="20"/>
        </w:rPr>
        <w:t xml:space="preserve">tych </w:t>
      </w:r>
      <w:r w:rsidRPr="0033101F">
        <w:rPr>
          <w:rFonts w:ascii="Arial" w:hAnsi="Arial" w:cs="Arial"/>
          <w:i/>
          <w:sz w:val="20"/>
          <w:szCs w:val="20"/>
        </w:rPr>
        <w:t xml:space="preserve">dla małych i średnich </w:t>
      </w:r>
      <w:r>
        <w:rPr>
          <w:rFonts w:ascii="Arial" w:hAnsi="Arial" w:cs="Arial"/>
          <w:i/>
          <w:sz w:val="20"/>
          <w:szCs w:val="20"/>
        </w:rPr>
        <w:t>p</w:t>
      </w:r>
      <w:r w:rsidRPr="0033101F">
        <w:rPr>
          <w:rFonts w:ascii="Arial" w:hAnsi="Arial" w:cs="Arial"/>
          <w:i/>
          <w:sz w:val="20"/>
          <w:szCs w:val="20"/>
        </w:rPr>
        <w:t>rzedsiębiorstw kierowaliśmy się jak najbogatsz</w:t>
      </w:r>
      <w:r>
        <w:rPr>
          <w:rFonts w:ascii="Arial" w:hAnsi="Arial" w:cs="Arial"/>
          <w:i/>
          <w:sz w:val="20"/>
          <w:szCs w:val="20"/>
        </w:rPr>
        <w:t>ą</w:t>
      </w:r>
      <w:r w:rsidRPr="0033101F">
        <w:rPr>
          <w:rFonts w:ascii="Arial" w:hAnsi="Arial" w:cs="Arial"/>
          <w:i/>
          <w:sz w:val="20"/>
          <w:szCs w:val="20"/>
        </w:rPr>
        <w:t xml:space="preserve"> funkcjonalnośc</w:t>
      </w:r>
      <w:r>
        <w:rPr>
          <w:rFonts w:ascii="Arial" w:hAnsi="Arial" w:cs="Arial"/>
          <w:i/>
          <w:sz w:val="20"/>
          <w:szCs w:val="20"/>
        </w:rPr>
        <w:t>ią</w:t>
      </w:r>
      <w:r w:rsidRPr="0033101F">
        <w:rPr>
          <w:rFonts w:ascii="Arial" w:hAnsi="Arial" w:cs="Arial"/>
          <w:i/>
          <w:sz w:val="20"/>
          <w:szCs w:val="20"/>
        </w:rPr>
        <w:t xml:space="preserve"> połączoną z wygodnie zaprojektowanym interfejsem użytkownika</w:t>
      </w:r>
      <w:r>
        <w:rPr>
          <w:rFonts w:ascii="Arial" w:hAnsi="Arial" w:cs="Arial"/>
          <w:i/>
          <w:sz w:val="20"/>
          <w:szCs w:val="20"/>
        </w:rPr>
        <w:t xml:space="preserve">” </w:t>
      </w:r>
      <w:r w:rsidRPr="0033101F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informuje</w:t>
      </w:r>
      <w:r w:rsidRPr="0033101F">
        <w:rPr>
          <w:rFonts w:ascii="Arial" w:hAnsi="Arial" w:cs="Arial"/>
          <w:sz w:val="20"/>
          <w:szCs w:val="20"/>
        </w:rPr>
        <w:t xml:space="preserve"> Andrzej Dyżewski, Dyrektor firmy badawczej DiS, członek jury.</w:t>
      </w:r>
    </w:p>
    <w:p w:rsidR="00953565" w:rsidRPr="0033101F" w:rsidRDefault="00953565" w:rsidP="00953565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953565" w:rsidRPr="0033101F" w:rsidRDefault="00953565" w:rsidP="00953565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33101F">
        <w:rPr>
          <w:rFonts w:ascii="Arial" w:hAnsi="Arial" w:cs="Arial"/>
          <w:sz w:val="20"/>
          <w:szCs w:val="20"/>
        </w:rPr>
        <w:t xml:space="preserve">Wyróżnienia w </w:t>
      </w:r>
      <w:r>
        <w:rPr>
          <w:rFonts w:ascii="Arial" w:hAnsi="Arial" w:cs="Arial"/>
          <w:sz w:val="20"/>
          <w:szCs w:val="20"/>
        </w:rPr>
        <w:t>k</w:t>
      </w:r>
      <w:r w:rsidRPr="00927152">
        <w:rPr>
          <w:rFonts w:ascii="Arial" w:hAnsi="Arial" w:cs="Arial"/>
          <w:sz w:val="20"/>
          <w:szCs w:val="20"/>
        </w:rPr>
        <w:t>ategorii</w:t>
      </w:r>
      <w:r w:rsidRPr="00927152">
        <w:rPr>
          <w:rFonts w:ascii="Arial" w:hAnsi="Arial" w:cs="Arial"/>
          <w:color w:val="663300"/>
          <w:sz w:val="20"/>
          <w:szCs w:val="20"/>
        </w:rPr>
        <w:t xml:space="preserve"> </w:t>
      </w:r>
      <w:r>
        <w:rPr>
          <w:rFonts w:ascii="Arial" w:hAnsi="Arial" w:cs="Arial"/>
          <w:color w:val="663300"/>
          <w:sz w:val="20"/>
          <w:szCs w:val="20"/>
        </w:rPr>
        <w:t>„</w:t>
      </w:r>
      <w:r w:rsidRPr="00927152">
        <w:rPr>
          <w:rFonts w:ascii="Arial" w:hAnsi="Arial" w:cs="Arial"/>
          <w:bCs/>
          <w:sz w:val="20"/>
          <w:szCs w:val="20"/>
        </w:rPr>
        <w:t>Najlepszy program komputerowy wspomagający zarządzanie ma</w:t>
      </w:r>
      <w:r>
        <w:rPr>
          <w:rFonts w:ascii="Arial" w:hAnsi="Arial" w:cs="Arial"/>
          <w:bCs/>
          <w:sz w:val="20"/>
          <w:szCs w:val="20"/>
        </w:rPr>
        <w:t xml:space="preserve">łym </w:t>
      </w:r>
      <w:r w:rsidR="005800C9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i średnim przedsiębiorstwem</w:t>
      </w:r>
      <w:r w:rsidRPr="00927152">
        <w:rPr>
          <w:rFonts w:ascii="Arial" w:hAnsi="Arial" w:cs="Arial"/>
          <w:bCs/>
          <w:sz w:val="20"/>
          <w:szCs w:val="20"/>
        </w:rPr>
        <w:t xml:space="preserve"> 2008</w:t>
      </w:r>
      <w:r>
        <w:rPr>
          <w:rFonts w:ascii="Arial" w:hAnsi="Arial" w:cs="Arial"/>
          <w:bCs/>
          <w:sz w:val="20"/>
          <w:szCs w:val="20"/>
        </w:rPr>
        <w:t>”</w:t>
      </w:r>
      <w:r w:rsidRPr="00927152">
        <w:rPr>
          <w:rFonts w:ascii="Arial" w:hAnsi="Arial" w:cs="Arial"/>
          <w:bCs/>
          <w:sz w:val="20"/>
          <w:szCs w:val="20"/>
        </w:rPr>
        <w:t xml:space="preserve"> otrzymały aplikac</w:t>
      </w:r>
      <w:r w:rsidRPr="0033101F">
        <w:rPr>
          <w:rFonts w:ascii="Arial" w:hAnsi="Arial" w:cs="Arial"/>
          <w:bCs/>
          <w:sz w:val="20"/>
          <w:szCs w:val="20"/>
        </w:rPr>
        <w:t>je (wymienione w kolejności alfabetycznej):</w:t>
      </w:r>
    </w:p>
    <w:p w:rsidR="00953565" w:rsidRPr="00927152" w:rsidRDefault="00953565" w:rsidP="00953565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927152">
        <w:rPr>
          <w:rFonts w:ascii="Arial" w:hAnsi="Arial" w:cs="Arial"/>
          <w:sz w:val="20"/>
          <w:szCs w:val="20"/>
        </w:rPr>
        <w:t>JFitness.One, firmy Jcommerce, oprogramowanie komputerowe służące do kompleksowej obsługi fitness klubów, które dostarcza nie tylko narzędzia usprawniające relacje z klientem, ale również ułatwia realizację codziennych zadań.</w:t>
      </w:r>
    </w:p>
    <w:p w:rsidR="00953565" w:rsidRPr="00927152" w:rsidRDefault="00953565" w:rsidP="0095356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27152">
        <w:rPr>
          <w:rFonts w:ascii="Arial" w:hAnsi="Arial" w:cs="Arial"/>
          <w:sz w:val="20"/>
          <w:szCs w:val="20"/>
          <w:lang w:val="en-US"/>
        </w:rPr>
        <w:t xml:space="preserve">Ready2Sell firmy FQS Poland Sp. z o.o.  </w:t>
      </w:r>
      <w:r w:rsidRPr="00927152">
        <w:rPr>
          <w:rFonts w:ascii="Arial" w:hAnsi="Arial" w:cs="Arial"/>
          <w:sz w:val="20"/>
          <w:szCs w:val="20"/>
        </w:rPr>
        <w:t>“</w:t>
      </w:r>
      <w:r w:rsidRPr="00927152">
        <w:rPr>
          <w:rFonts w:ascii="Arial" w:hAnsi="Arial" w:cs="Arial"/>
          <w:i/>
          <w:sz w:val="20"/>
          <w:szCs w:val="20"/>
        </w:rPr>
        <w:t xml:space="preserve">(R2S) jest nowoczesnym rozwiązaniem w zakresie Business Intelligence, przeznaczonym dla działów marketingu i sprzedaży przedsiębiorstw zajmujących się obsługą klientów detalicznych. Może być wykorzystany zarówno </w:t>
      </w:r>
      <w:r w:rsidR="005800C9">
        <w:rPr>
          <w:rFonts w:ascii="Arial" w:hAnsi="Arial" w:cs="Arial"/>
          <w:i/>
          <w:sz w:val="20"/>
          <w:szCs w:val="20"/>
        </w:rPr>
        <w:br/>
      </w:r>
      <w:r w:rsidRPr="00927152">
        <w:rPr>
          <w:rFonts w:ascii="Arial" w:hAnsi="Arial" w:cs="Arial"/>
          <w:i/>
          <w:sz w:val="20"/>
          <w:szCs w:val="20"/>
        </w:rPr>
        <w:t xml:space="preserve">przez instytucje finansowe, takie jak banki czy firmy ubezpieczeniowe, firmy telekomunikacyjne czy wreszcie firmy zajmujące się marketingiem bezpośrednim (BTL). Podstawowym zadaniem systemu R2S jest wspomaganie działów marketingu z dotarciem </w:t>
      </w:r>
      <w:r w:rsidR="005800C9">
        <w:rPr>
          <w:rFonts w:ascii="Arial" w:hAnsi="Arial" w:cs="Arial"/>
          <w:i/>
          <w:sz w:val="20"/>
          <w:szCs w:val="20"/>
        </w:rPr>
        <w:br/>
      </w:r>
      <w:r w:rsidRPr="00927152">
        <w:rPr>
          <w:rFonts w:ascii="Arial" w:hAnsi="Arial" w:cs="Arial"/>
          <w:i/>
          <w:sz w:val="20"/>
          <w:szCs w:val="20"/>
        </w:rPr>
        <w:t xml:space="preserve">do klienta z najodpowiedniejszą dla niego ofertą produktów” </w:t>
      </w:r>
      <w:r w:rsidRPr="00927152">
        <w:rPr>
          <w:rFonts w:ascii="Arial" w:hAnsi="Arial" w:cs="Arial"/>
          <w:sz w:val="20"/>
          <w:szCs w:val="20"/>
        </w:rPr>
        <w:t>– powiedział Sebastian Gurgul, Software Development Director w firmie FQS Poland Sp z o.o.</w:t>
      </w:r>
    </w:p>
    <w:p w:rsidR="00953565" w:rsidRPr="00927152" w:rsidRDefault="00953565" w:rsidP="0095356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27152">
        <w:rPr>
          <w:rFonts w:ascii="Arial" w:hAnsi="Arial" w:cs="Arial"/>
          <w:sz w:val="20"/>
          <w:szCs w:val="20"/>
        </w:rPr>
        <w:t>Sente MWS for Pocket PC, firmy SENTE Systemy Informatyczne Sp. z o.o.  </w:t>
      </w:r>
    </w:p>
    <w:p w:rsidR="00953565" w:rsidRPr="0033101F" w:rsidRDefault="00953565" w:rsidP="00953565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953565" w:rsidRPr="0033101F" w:rsidRDefault="00953565" w:rsidP="00953565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927152">
        <w:rPr>
          <w:rFonts w:ascii="Arial" w:hAnsi="Arial" w:cs="Arial"/>
          <w:i/>
          <w:sz w:val="20"/>
          <w:szCs w:val="20"/>
        </w:rPr>
        <w:t>„Podczas prac jury szczególnie przyglądaliśmy się architekturze rozwiązania, pod względem wydajności, dalszego rozwoju i skalowalności”</w:t>
      </w:r>
      <w:r w:rsidRPr="0033101F">
        <w:rPr>
          <w:rFonts w:ascii="Arial" w:hAnsi="Arial" w:cs="Arial"/>
          <w:sz w:val="20"/>
          <w:szCs w:val="20"/>
        </w:rPr>
        <w:t xml:space="preserve"> – relacjonuje Artur Jedynak</w:t>
      </w:r>
      <w:r>
        <w:rPr>
          <w:rFonts w:ascii="Arial" w:hAnsi="Arial" w:cs="Arial"/>
          <w:sz w:val="20"/>
          <w:szCs w:val="20"/>
        </w:rPr>
        <w:t>,</w:t>
      </w:r>
      <w:r w:rsidRPr="0033101F">
        <w:rPr>
          <w:rFonts w:ascii="Arial" w:hAnsi="Arial" w:cs="Arial"/>
          <w:sz w:val="20"/>
          <w:szCs w:val="20"/>
        </w:rPr>
        <w:t xml:space="preserve"> członek jury, inżynier, konsultant IT, prezes zarządu ośrodka szkoleniowego Integrall Technologies.</w:t>
      </w:r>
    </w:p>
    <w:p w:rsidR="00953565" w:rsidRPr="00927152" w:rsidRDefault="00953565" w:rsidP="00953565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953565" w:rsidRPr="00927152" w:rsidRDefault="00953565" w:rsidP="00953565">
      <w:pPr>
        <w:pStyle w:val="NormalnyWeb"/>
        <w:spacing w:before="0" w:beforeAutospacing="0" w:after="0" w:afterAutospacing="0" w:line="360" w:lineRule="auto"/>
        <w:jc w:val="both"/>
        <w:rPr>
          <w:rStyle w:val="appdetshortdescr1"/>
          <w:rFonts w:ascii="Arial" w:hAnsi="Arial" w:cs="Arial"/>
          <w:sz w:val="20"/>
          <w:szCs w:val="20"/>
        </w:rPr>
      </w:pPr>
      <w:r w:rsidRPr="00927152">
        <w:rPr>
          <w:rFonts w:ascii="Arial" w:hAnsi="Arial" w:cs="Arial"/>
          <w:sz w:val="20"/>
          <w:szCs w:val="20"/>
        </w:rPr>
        <w:t xml:space="preserve">W kategorii </w:t>
      </w:r>
      <w:r>
        <w:rPr>
          <w:rFonts w:ascii="Arial" w:hAnsi="Arial" w:cs="Arial"/>
          <w:sz w:val="20"/>
          <w:szCs w:val="20"/>
        </w:rPr>
        <w:t>„</w:t>
      </w:r>
      <w:r w:rsidRPr="00927152">
        <w:rPr>
          <w:rFonts w:ascii="Arial" w:hAnsi="Arial" w:cs="Arial"/>
          <w:bCs/>
          <w:sz w:val="20"/>
          <w:szCs w:val="20"/>
        </w:rPr>
        <w:t>Najlepszy serwis internetowy roku 2008</w:t>
      </w:r>
      <w:r>
        <w:rPr>
          <w:rFonts w:ascii="Arial" w:hAnsi="Arial" w:cs="Arial"/>
          <w:bCs/>
          <w:sz w:val="20"/>
          <w:szCs w:val="20"/>
        </w:rPr>
        <w:t>”</w:t>
      </w:r>
      <w:r w:rsidRPr="00927152">
        <w:rPr>
          <w:rFonts w:ascii="Arial" w:hAnsi="Arial" w:cs="Arial"/>
          <w:bCs/>
          <w:sz w:val="20"/>
          <w:szCs w:val="20"/>
        </w:rPr>
        <w:t xml:space="preserve"> wyró</w:t>
      </w:r>
      <w:r>
        <w:rPr>
          <w:rFonts w:ascii="Arial" w:hAnsi="Arial" w:cs="Arial"/>
          <w:bCs/>
          <w:sz w:val="20"/>
          <w:szCs w:val="20"/>
        </w:rPr>
        <w:t>ż</w:t>
      </w:r>
      <w:r w:rsidRPr="00927152">
        <w:rPr>
          <w:rFonts w:ascii="Arial" w:hAnsi="Arial" w:cs="Arial"/>
          <w:bCs/>
          <w:sz w:val="20"/>
          <w:szCs w:val="20"/>
        </w:rPr>
        <w:t xml:space="preserve">nienia uzyskały ex equo rozwiązania LECHTV, firmy Insys, </w:t>
      </w:r>
      <w:r w:rsidRPr="00927152">
        <w:rPr>
          <w:rStyle w:val="appdetshortdescr1"/>
          <w:rFonts w:ascii="Arial" w:hAnsi="Arial" w:cs="Arial"/>
          <w:sz w:val="20"/>
          <w:szCs w:val="20"/>
        </w:rPr>
        <w:t>telewizja internetowa klubu piłkarskiego KKS Lech Poznań oraz portal Redlink.pl firmy Vercom sp z o.o.</w:t>
      </w:r>
      <w:r>
        <w:rPr>
          <w:rStyle w:val="appdetshortdescr1"/>
          <w:rFonts w:ascii="Arial" w:hAnsi="Arial" w:cs="Arial"/>
          <w:sz w:val="20"/>
          <w:szCs w:val="20"/>
        </w:rPr>
        <w:t>,</w:t>
      </w:r>
      <w:r w:rsidRPr="00927152">
        <w:rPr>
          <w:rStyle w:val="appdetshortdescr1"/>
          <w:rFonts w:ascii="Arial" w:hAnsi="Arial" w:cs="Arial"/>
          <w:sz w:val="20"/>
          <w:szCs w:val="20"/>
        </w:rPr>
        <w:t xml:space="preserve"> platforma komunikacyjna działająca w modelu Saas (Software </w:t>
      </w:r>
      <w:r w:rsidR="005800C9">
        <w:rPr>
          <w:rStyle w:val="appdetshortdescr1"/>
          <w:rFonts w:ascii="Arial" w:hAnsi="Arial" w:cs="Arial"/>
          <w:sz w:val="20"/>
          <w:szCs w:val="20"/>
        </w:rPr>
        <w:br/>
      </w:r>
      <w:r w:rsidRPr="00927152">
        <w:rPr>
          <w:rStyle w:val="appdetshortdescr1"/>
          <w:rFonts w:ascii="Arial" w:hAnsi="Arial" w:cs="Arial"/>
          <w:sz w:val="20"/>
          <w:szCs w:val="20"/>
        </w:rPr>
        <w:t>as a Service)</w:t>
      </w:r>
      <w:r>
        <w:rPr>
          <w:rStyle w:val="appdetshortdescr1"/>
          <w:rFonts w:ascii="Arial" w:hAnsi="Arial" w:cs="Arial"/>
          <w:sz w:val="20"/>
          <w:szCs w:val="20"/>
        </w:rPr>
        <w:t>,</w:t>
      </w:r>
      <w:r w:rsidRPr="00927152">
        <w:rPr>
          <w:rStyle w:val="appdetshortdescr1"/>
          <w:rFonts w:ascii="Arial" w:hAnsi="Arial" w:cs="Arial"/>
          <w:sz w:val="20"/>
          <w:szCs w:val="20"/>
        </w:rPr>
        <w:t xml:space="preserve"> przeznaczona do realizacji wszelkiego rodzaju kampanii marketingowych, informacyjnych oraz promocyjnych.</w:t>
      </w:r>
    </w:p>
    <w:p w:rsidR="00953565" w:rsidRPr="0033101F" w:rsidRDefault="00953565" w:rsidP="00953565">
      <w:pPr>
        <w:pStyle w:val="NormalnyWeb"/>
        <w:spacing w:before="0" w:beforeAutospacing="0" w:after="0" w:afterAutospacing="0" w:line="360" w:lineRule="auto"/>
        <w:jc w:val="both"/>
        <w:rPr>
          <w:rStyle w:val="appdetshortdescr1"/>
          <w:rFonts w:ascii="Arial" w:hAnsi="Arial" w:cs="Arial"/>
          <w:sz w:val="20"/>
          <w:szCs w:val="20"/>
        </w:rPr>
      </w:pPr>
    </w:p>
    <w:p w:rsidR="00953565" w:rsidRPr="00927152" w:rsidRDefault="00953565" w:rsidP="00953565">
      <w:pPr>
        <w:pStyle w:val="NormalnyWeb"/>
        <w:spacing w:before="0" w:beforeAutospacing="0" w:after="0" w:afterAutospacing="0" w:line="360" w:lineRule="auto"/>
        <w:jc w:val="both"/>
        <w:rPr>
          <w:rStyle w:val="appdetshortdescr1"/>
          <w:rFonts w:ascii="Arial" w:hAnsi="Arial" w:cs="Arial"/>
          <w:sz w:val="20"/>
          <w:szCs w:val="20"/>
        </w:rPr>
      </w:pPr>
      <w:r w:rsidRPr="00927152">
        <w:rPr>
          <w:rStyle w:val="appdetshortdescr1"/>
          <w:rFonts w:ascii="Arial" w:hAnsi="Arial" w:cs="Arial"/>
          <w:sz w:val="20"/>
          <w:szCs w:val="20"/>
        </w:rPr>
        <w:lastRenderedPageBreak/>
        <w:t xml:space="preserve">Jury postanowiło przyznać także wyróżnienia dla firm, które były najbliżej zwycięstwa w konkursie </w:t>
      </w:r>
      <w:r w:rsidR="005800C9">
        <w:rPr>
          <w:rStyle w:val="appdetshortdescr1"/>
          <w:rFonts w:ascii="Arial" w:hAnsi="Arial" w:cs="Arial"/>
          <w:sz w:val="20"/>
          <w:szCs w:val="20"/>
        </w:rPr>
        <w:br/>
      </w:r>
      <w:r w:rsidRPr="00927152">
        <w:rPr>
          <w:rStyle w:val="appdetshortdescr1"/>
          <w:rFonts w:ascii="Arial" w:hAnsi="Arial" w:cs="Arial"/>
          <w:sz w:val="20"/>
          <w:szCs w:val="20"/>
        </w:rPr>
        <w:t xml:space="preserve">na najlepszą aplikację. Nagrodę w kategorii Aplikacja Roku 2008 – wyróżnienie otrzymały aplikacje </w:t>
      </w:r>
      <w:r w:rsidR="005800C9">
        <w:rPr>
          <w:rStyle w:val="appdetshortdescr1"/>
          <w:rFonts w:ascii="Arial" w:hAnsi="Arial" w:cs="Arial"/>
          <w:sz w:val="20"/>
          <w:szCs w:val="20"/>
        </w:rPr>
        <w:br/>
      </w:r>
      <w:r w:rsidRPr="00927152">
        <w:rPr>
          <w:rStyle w:val="appdetshortdescr1"/>
          <w:rFonts w:ascii="Arial" w:hAnsi="Arial" w:cs="Arial"/>
          <w:sz w:val="20"/>
          <w:szCs w:val="20"/>
        </w:rPr>
        <w:t>(w kolejności alfabetycznej):</w:t>
      </w:r>
    </w:p>
    <w:p w:rsidR="00953565" w:rsidRPr="00927152" w:rsidRDefault="00953565" w:rsidP="0095356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927152">
        <w:rPr>
          <w:rStyle w:val="appdetshortdescr1"/>
          <w:rFonts w:ascii="Arial" w:hAnsi="Arial" w:cs="Arial"/>
          <w:sz w:val="20"/>
          <w:szCs w:val="20"/>
          <w:lang w:val="en-US"/>
        </w:rPr>
        <w:t xml:space="preserve">eTeacher MC, firmy Nahlik Soft. </w:t>
      </w:r>
      <w:r w:rsidRPr="00927152">
        <w:rPr>
          <w:rStyle w:val="appdetshortdescr1"/>
          <w:rFonts w:ascii="Arial" w:hAnsi="Arial" w:cs="Arial"/>
          <w:sz w:val="20"/>
          <w:szCs w:val="20"/>
        </w:rPr>
        <w:t>„</w:t>
      </w:r>
      <w:r w:rsidRPr="00927152">
        <w:rPr>
          <w:rFonts w:ascii="Arial" w:hAnsi="Arial" w:cs="Arial"/>
          <w:i/>
          <w:sz w:val="20"/>
          <w:szCs w:val="20"/>
        </w:rPr>
        <w:t xml:space="preserve">eTeacher MC to program typu edutainment do nauki języka angielskiego. Dostępny jest zarówno jako serwis on-line dla Media Center, serwis on-line </w:t>
      </w:r>
      <w:r w:rsidR="005800C9">
        <w:rPr>
          <w:rFonts w:ascii="Arial" w:hAnsi="Arial" w:cs="Arial"/>
          <w:i/>
          <w:sz w:val="20"/>
          <w:szCs w:val="20"/>
        </w:rPr>
        <w:br/>
      </w:r>
      <w:r w:rsidRPr="00927152">
        <w:rPr>
          <w:rFonts w:ascii="Arial" w:hAnsi="Arial" w:cs="Arial"/>
          <w:i/>
          <w:sz w:val="20"/>
          <w:szCs w:val="20"/>
        </w:rPr>
        <w:t xml:space="preserve">dla Silverlight 2.0 oraz jako lokalna aplikacja desktopowa. Posiada certyfikat Microsoft „Certified for Windows Vista” </w:t>
      </w:r>
      <w:r w:rsidRPr="00927152">
        <w:rPr>
          <w:rFonts w:ascii="Arial" w:hAnsi="Arial" w:cs="Arial"/>
          <w:sz w:val="20"/>
          <w:szCs w:val="20"/>
        </w:rPr>
        <w:t>– powiedział Krzysztof Nahlik, właściciel firmy Nahlik Soft.</w:t>
      </w:r>
    </w:p>
    <w:p w:rsidR="00953565" w:rsidRPr="00927152" w:rsidRDefault="00953565" w:rsidP="00953565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27152">
        <w:rPr>
          <w:rFonts w:ascii="Arial" w:hAnsi="Arial" w:cs="Arial"/>
          <w:sz w:val="20"/>
          <w:szCs w:val="20"/>
        </w:rPr>
        <w:t xml:space="preserve">nVision firmy Axence </w:t>
      </w:r>
      <w:r w:rsidRPr="00927152">
        <w:rPr>
          <w:rFonts w:ascii="Arial" w:eastAsia="Times New Roman" w:hAnsi="Arial" w:cs="Arial"/>
          <w:sz w:val="20"/>
          <w:szCs w:val="20"/>
        </w:rPr>
        <w:t xml:space="preserve"> to kompleksowe rozwiązanie do zarządzania sieciami. Automatycznie wykrywa sieci i prezentuje je na interaktywnych mapach graficznych. Monitoruje najważniejsze elementy infrastruktury sieciowej. Program umożliwia inwentaryzację sprzętu </w:t>
      </w:r>
      <w:r w:rsidR="005800C9">
        <w:rPr>
          <w:rFonts w:ascii="Arial" w:eastAsia="Times New Roman" w:hAnsi="Arial" w:cs="Arial"/>
          <w:sz w:val="20"/>
          <w:szCs w:val="20"/>
        </w:rPr>
        <w:br/>
      </w:r>
      <w:r w:rsidRPr="00927152">
        <w:rPr>
          <w:rFonts w:ascii="Arial" w:eastAsia="Times New Roman" w:hAnsi="Arial" w:cs="Arial"/>
          <w:sz w:val="20"/>
          <w:szCs w:val="20"/>
        </w:rPr>
        <w:t xml:space="preserve">i oprogramowania, a także monitorowanie aktywności użytkowników. </w:t>
      </w:r>
    </w:p>
    <w:p w:rsidR="00AF3002" w:rsidRPr="00AF3002" w:rsidRDefault="00AF3002" w:rsidP="00AF30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62424" w:rsidRPr="001B5FD7" w:rsidRDefault="00362424" w:rsidP="00AF30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  <w:r w:rsidRPr="001B5FD7">
        <w:rPr>
          <w:rFonts w:ascii="Arial" w:hAnsi="Arial" w:cs="Arial"/>
          <w:b/>
          <w:sz w:val="20"/>
          <w:u w:val="single"/>
        </w:rPr>
        <w:t>Informacje o firmie:</w:t>
      </w:r>
    </w:p>
    <w:p w:rsidR="00362424" w:rsidRPr="001B5FD7" w:rsidRDefault="00362424" w:rsidP="00362424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362424" w:rsidRPr="00FD467D" w:rsidRDefault="00362424" w:rsidP="00362424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b/>
          <w:sz w:val="16"/>
          <w:szCs w:val="16"/>
        </w:rPr>
        <w:t>Microsoft</w:t>
      </w:r>
      <w:r w:rsidRPr="00FD467D">
        <w:rPr>
          <w:rFonts w:ascii="Arial" w:hAnsi="Arial" w:cs="Arial"/>
          <w:sz w:val="16"/>
          <w:szCs w:val="16"/>
        </w:rPr>
        <w:t xml:space="preserve"> jest międzynarodowym producentem oprogramowania komputerowego, aplikacji serwerowych i technologii informatycznych dla klientów indywidualnych, firm i instytucji. 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 w:rsidR="00362424" w:rsidRPr="00FD467D" w:rsidRDefault="00362424" w:rsidP="00362424">
      <w:pPr>
        <w:jc w:val="both"/>
        <w:rPr>
          <w:rFonts w:ascii="Arial" w:hAnsi="Arial" w:cs="Arial"/>
          <w:sz w:val="16"/>
          <w:szCs w:val="16"/>
        </w:rPr>
      </w:pPr>
    </w:p>
    <w:p w:rsidR="00362424" w:rsidRPr="00FD467D" w:rsidRDefault="00362424" w:rsidP="00362424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sz w:val="16"/>
          <w:szCs w:val="16"/>
        </w:rPr>
        <w:t xml:space="preserve">Microsoft Corporation powstał w 1975 roku w USA, a polski oddział firmy istnieje od 1992 r. W swoich filiach na całym świecie Microsoft zatrudnia ponad 71 tys. specjalistów z różnych dziedzin, w tym 250 osób w Polsce. </w:t>
      </w:r>
    </w:p>
    <w:p w:rsidR="00362424" w:rsidRPr="00FD467D" w:rsidRDefault="00362424" w:rsidP="00362424">
      <w:pPr>
        <w:jc w:val="both"/>
        <w:rPr>
          <w:rFonts w:ascii="Arial" w:hAnsi="Arial" w:cs="Arial"/>
          <w:sz w:val="16"/>
          <w:szCs w:val="16"/>
        </w:rPr>
      </w:pPr>
    </w:p>
    <w:p w:rsidR="00953565" w:rsidRDefault="00953565" w:rsidP="00953565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sz w:val="16"/>
          <w:szCs w:val="16"/>
        </w:rPr>
        <w:t xml:space="preserve">Firma Microsoft została zbudowana w oparciu o przekonanie, że nowe technologie, jeśli uczynić je dostępnymi i przyjaznymi, są doskonałym narzędziem do rozwoju i realizacji marzeń, pozwalają na pełne wykorzystanie możliwości, jakie drzemią w nas samych i otaczającym świecie. </w:t>
      </w:r>
      <w:r w:rsidRPr="00FD467D">
        <w:rPr>
          <w:rFonts w:ascii="Arial" w:hAnsi="Arial" w:cs="Arial"/>
          <w:iCs/>
          <w:sz w:val="16"/>
          <w:szCs w:val="16"/>
        </w:rPr>
        <w:t xml:space="preserve">Polski oddział Microsoft chce brać aktywny udział w rozwoju gospodarki i społeczności lokalnej w Polsce. Naturalną konsekwencją tego zobowiązania i </w:t>
      </w:r>
      <w:r w:rsidRPr="00FD467D">
        <w:rPr>
          <w:rFonts w:ascii="Arial" w:hAnsi="Arial" w:cs="Arial"/>
          <w:sz w:val="16"/>
          <w:szCs w:val="16"/>
        </w:rPr>
        <w:t xml:space="preserve">prowadzonej działalności biznesowej jest realizowanie zadań społecznych w obszarze edukacji informatycznej i walki ze zjawiskiem „wykluczenia informacyjnego”. W partnerstwie </w:t>
      </w:r>
      <w:r>
        <w:rPr>
          <w:rFonts w:ascii="Arial" w:hAnsi="Arial" w:cs="Arial"/>
          <w:sz w:val="16"/>
          <w:szCs w:val="16"/>
        </w:rPr>
        <w:br/>
      </w:r>
      <w:r w:rsidRPr="00FD467D">
        <w:rPr>
          <w:rFonts w:ascii="Arial" w:hAnsi="Arial" w:cs="Arial"/>
          <w:sz w:val="16"/>
          <w:szCs w:val="16"/>
        </w:rPr>
        <w:t xml:space="preserve">z organizacjami pozarządowymi firma wspiera społeczności marginalizowane w dostępie do nowych technologii – do wiedzy, informacji i umiejętności informatycznych. W uruchomionym we wrześniu 2006 roku programie „Microsoft dla non-profit” firma przekazuje bezpłatnie swoje oprogramowanie na rzecz </w:t>
      </w:r>
      <w:r w:rsidRPr="00F62834">
        <w:rPr>
          <w:rFonts w:ascii="Arial" w:hAnsi="Arial" w:cs="Arial"/>
          <w:sz w:val="16"/>
          <w:szCs w:val="16"/>
        </w:rPr>
        <w:t xml:space="preserve">organizacji społecznych. W maju 2007 roku Microsoft został uznany </w:t>
      </w:r>
      <w:r w:rsidRPr="00F62834">
        <w:rPr>
          <w:rFonts w:ascii="Arial" w:hAnsi="Arial" w:cs="Arial"/>
          <w:sz w:val="16"/>
          <w:szCs w:val="16"/>
        </w:rPr>
        <w:br/>
        <w:t xml:space="preserve">za „Dobroczyńcę Roku </w:t>
      </w:r>
      <w:smartTag w:uri="urn:schemas-microsoft-com:office:smarttags" w:element="metricconverter">
        <w:smartTagPr>
          <w:attr w:name="ProductID" w:val="2006”"/>
        </w:smartTagPr>
        <w:r w:rsidRPr="00F62834">
          <w:rPr>
            <w:rFonts w:ascii="Arial" w:hAnsi="Arial" w:cs="Arial"/>
            <w:sz w:val="16"/>
            <w:szCs w:val="16"/>
          </w:rPr>
          <w:t>2006”</w:t>
        </w:r>
      </w:smartTag>
      <w:r w:rsidRPr="00F62834">
        <w:rPr>
          <w:rFonts w:ascii="Arial" w:hAnsi="Arial" w:cs="Arial"/>
          <w:sz w:val="16"/>
          <w:szCs w:val="16"/>
        </w:rPr>
        <w:t xml:space="preserve"> w konkursie organizowanym przez Akademię Rozwoju Filantropii w Polsce. Firma konsekwentnie potwierdza także swoją wysoką pozycję wśród pracodawców, zajmując od trzech lat czołowe miejsca w badaniu prowadzonym przez Hewitt Associates i zdobywaj</w:t>
      </w:r>
      <w:r>
        <w:rPr>
          <w:rFonts w:ascii="Arial" w:hAnsi="Arial" w:cs="Arial"/>
          <w:sz w:val="16"/>
          <w:szCs w:val="16"/>
        </w:rPr>
        <w:t>ąc</w:t>
      </w:r>
      <w:r w:rsidRPr="00F62834">
        <w:rPr>
          <w:rFonts w:ascii="Arial" w:hAnsi="Arial" w:cs="Arial"/>
          <w:sz w:val="16"/>
          <w:szCs w:val="16"/>
        </w:rPr>
        <w:t xml:space="preserve"> tytuł „Najlepszego Pracodawcy w Polsce”.</w:t>
      </w:r>
      <w:r>
        <w:rPr>
          <w:rFonts w:ascii="Arial" w:hAnsi="Arial" w:cs="Arial"/>
          <w:sz w:val="16"/>
          <w:szCs w:val="16"/>
        </w:rPr>
        <w:t xml:space="preserve"> </w:t>
      </w:r>
    </w:p>
    <w:p w:rsidR="00362424" w:rsidRPr="001B5FD7" w:rsidRDefault="00362424" w:rsidP="00362424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362424" w:rsidRPr="001B5FD7" w:rsidRDefault="00362424" w:rsidP="003624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B5FD7">
        <w:rPr>
          <w:rFonts w:ascii="Arial" w:hAnsi="Arial" w:cs="Arial"/>
          <w:sz w:val="16"/>
          <w:szCs w:val="16"/>
        </w:rPr>
        <w:t xml:space="preserve">Zapraszamy do odwiedzenia polskiej strony firmy Microsoft pod adresem: </w:t>
      </w:r>
      <w:hyperlink r:id="rId7" w:tooltip="http://www.microsoft.com/poland" w:history="1">
        <w:r w:rsidRPr="001B5FD7">
          <w:rPr>
            <w:rStyle w:val="Hipercze"/>
            <w:rFonts w:ascii="Arial" w:hAnsi="Arial" w:cs="Arial"/>
            <w:sz w:val="16"/>
            <w:szCs w:val="16"/>
          </w:rPr>
          <w:t>http://www.microsoft.com/poland</w:t>
        </w:r>
      </w:hyperlink>
      <w:r w:rsidRPr="001B5FD7">
        <w:rPr>
          <w:rFonts w:ascii="Arial" w:hAnsi="Arial" w:cs="Arial"/>
          <w:sz w:val="16"/>
          <w:szCs w:val="16"/>
        </w:rPr>
        <w:t xml:space="preserve"> lub kontaktu </w:t>
      </w:r>
      <w:r w:rsidRPr="001B5FD7">
        <w:rPr>
          <w:rFonts w:ascii="Arial" w:hAnsi="Arial" w:cs="Arial"/>
          <w:sz w:val="16"/>
          <w:szCs w:val="16"/>
        </w:rPr>
        <w:br/>
        <w:t>z Centrum Obsługi Klienta Microsoft pod numerem 0 801 308 801.</w:t>
      </w:r>
    </w:p>
    <w:p w:rsidR="00362424" w:rsidRPr="001B5FD7" w:rsidRDefault="00362424" w:rsidP="00362424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362424" w:rsidRPr="001B5FD7" w:rsidRDefault="00362424" w:rsidP="00362424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1B5FD7">
        <w:rPr>
          <w:rFonts w:ascii="Arial" w:hAnsi="Arial" w:cs="Arial"/>
          <w:sz w:val="16"/>
          <w:szCs w:val="16"/>
        </w:rPr>
        <w:t>***</w:t>
      </w:r>
    </w:p>
    <w:p w:rsidR="00362424" w:rsidRPr="001B5FD7" w:rsidRDefault="00362424" w:rsidP="003624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362424" w:rsidRPr="001B5FD7" w:rsidRDefault="00362424" w:rsidP="003624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1B5FD7">
        <w:rPr>
          <w:rFonts w:ascii="Arial" w:hAnsi="Arial" w:cs="Arial"/>
          <w:sz w:val="16"/>
          <w:szCs w:val="16"/>
        </w:rPr>
        <w:t xml:space="preserve">Microsoft, Windows, Windows Mobile, Visual Studio, Windows Server System, Windows Server, SQL Server, Visual Studio, BizTalk Server, Microsoft Dynamics są zarejestrowanymi znakami towarowymi, bądź znakami towarowymi Microsoft Corp. w Stanach Zjednoczonych i/lub w innych krajach. Nazwy wymienionych firm i produktów mogą być zastrzeżonymi znakami towarowymi ich właścicieli. </w:t>
      </w:r>
    </w:p>
    <w:p w:rsidR="00362424" w:rsidRPr="001B5FD7" w:rsidRDefault="00362424" w:rsidP="00362424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br/>
      </w:r>
      <w:r>
        <w:rPr>
          <w:rFonts w:ascii="Arial" w:hAnsi="Arial" w:cs="Arial"/>
          <w:b/>
          <w:bCs/>
          <w:sz w:val="20"/>
          <w:u w:val="single"/>
        </w:rPr>
        <w:br/>
      </w:r>
      <w:r w:rsidRPr="001B5FD7">
        <w:rPr>
          <w:rFonts w:ascii="Arial" w:hAnsi="Arial" w:cs="Arial"/>
          <w:b/>
          <w:bCs/>
          <w:sz w:val="20"/>
          <w:u w:val="single"/>
        </w:rPr>
        <w:t>Dodatkowych informacji udzielą:</w:t>
      </w:r>
    </w:p>
    <w:p w:rsidR="00362424" w:rsidRPr="001B5FD7" w:rsidRDefault="00362424" w:rsidP="00362424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362424" w:rsidRDefault="00362424" w:rsidP="00362424">
      <w:pPr>
        <w:jc w:val="both"/>
        <w:outlineLvl w:val="0"/>
        <w:rPr>
          <w:rFonts w:ascii="Arial" w:hAnsi="Arial" w:cs="Arial"/>
          <w:b/>
          <w:bCs/>
          <w:sz w:val="20"/>
        </w:rPr>
      </w:pPr>
      <w:smartTag w:uri="urn:schemas-microsoft-com:office:smarttags" w:element="PersonName">
        <w:smartTagPr>
          <w:attr w:name="ProductID" w:val="Jacek Kalinowski      Joanna"/>
        </w:smartTagPr>
        <w:r>
          <w:rPr>
            <w:rFonts w:ascii="Arial" w:hAnsi="Arial" w:cs="Arial"/>
            <w:b/>
            <w:bCs/>
            <w:sz w:val="20"/>
          </w:rPr>
          <w:t>Jacek Kalinowski</w:t>
        </w:r>
        <w:r>
          <w:rPr>
            <w:rFonts w:ascii="Arial" w:hAnsi="Arial" w:cs="Arial"/>
            <w:b/>
            <w:bCs/>
            <w:sz w:val="20"/>
          </w:rPr>
          <w:tab/>
        </w:r>
        <w:r>
          <w:rPr>
            <w:rFonts w:ascii="Arial" w:hAnsi="Arial" w:cs="Arial"/>
            <w:b/>
            <w:bCs/>
            <w:sz w:val="20"/>
          </w:rPr>
          <w:tab/>
        </w:r>
        <w:r>
          <w:rPr>
            <w:rFonts w:ascii="Arial" w:hAnsi="Arial" w:cs="Arial"/>
            <w:b/>
            <w:bCs/>
            <w:sz w:val="20"/>
          </w:rPr>
          <w:tab/>
        </w:r>
        <w:r>
          <w:rPr>
            <w:rFonts w:ascii="Arial" w:hAnsi="Arial" w:cs="Arial"/>
            <w:b/>
            <w:bCs/>
            <w:sz w:val="20"/>
          </w:rPr>
          <w:tab/>
        </w:r>
        <w:r>
          <w:rPr>
            <w:rFonts w:ascii="Arial" w:hAnsi="Arial" w:cs="Arial"/>
            <w:b/>
            <w:bCs/>
            <w:sz w:val="20"/>
          </w:rPr>
          <w:tab/>
        </w:r>
        <w:r>
          <w:rPr>
            <w:rFonts w:ascii="Arial" w:hAnsi="Arial" w:cs="Arial"/>
            <w:b/>
            <w:bCs/>
            <w:sz w:val="20"/>
          </w:rPr>
          <w:tab/>
          <w:t>Joanna</w:t>
        </w:r>
      </w:smartTag>
      <w:r>
        <w:rPr>
          <w:rFonts w:ascii="Arial" w:hAnsi="Arial" w:cs="Arial"/>
          <w:b/>
          <w:bCs/>
          <w:sz w:val="20"/>
        </w:rPr>
        <w:t xml:space="preserve"> Frąckowiak</w:t>
      </w:r>
    </w:p>
    <w:p w:rsidR="00362424" w:rsidRDefault="00362424" w:rsidP="00362424">
      <w:pPr>
        <w:jc w:val="both"/>
        <w:rPr>
          <w:rFonts w:ascii="Arial" w:hAnsi="Arial" w:cs="Arial"/>
          <w:sz w:val="20"/>
          <w:lang w:val="nl-BE"/>
        </w:rPr>
      </w:pPr>
      <w:r w:rsidRPr="00362424">
        <w:rPr>
          <w:rFonts w:ascii="Arial" w:hAnsi="Arial" w:cs="Arial"/>
          <w:sz w:val="20"/>
          <w:lang w:val="en-US"/>
        </w:rPr>
        <w:t>Microsoft Sp. z o.o.</w:t>
      </w:r>
      <w:r w:rsidRPr="00362424">
        <w:rPr>
          <w:rFonts w:ascii="Arial" w:hAnsi="Arial" w:cs="Arial"/>
          <w:sz w:val="20"/>
          <w:lang w:val="en-US"/>
        </w:rPr>
        <w:tab/>
      </w:r>
      <w:r w:rsidRPr="00362424">
        <w:rPr>
          <w:rFonts w:ascii="Arial" w:hAnsi="Arial" w:cs="Arial"/>
          <w:sz w:val="20"/>
          <w:lang w:val="en-US"/>
        </w:rPr>
        <w:tab/>
      </w:r>
      <w:r w:rsidRPr="00362424">
        <w:rPr>
          <w:rFonts w:ascii="Arial" w:hAnsi="Arial" w:cs="Arial"/>
          <w:sz w:val="20"/>
          <w:lang w:val="en-US"/>
        </w:rPr>
        <w:tab/>
      </w:r>
      <w:r w:rsidRPr="00362424">
        <w:rPr>
          <w:rFonts w:ascii="Arial" w:hAnsi="Arial" w:cs="Arial"/>
          <w:sz w:val="20"/>
          <w:lang w:val="en-US"/>
        </w:rPr>
        <w:tab/>
      </w:r>
      <w:r w:rsidRPr="00362424">
        <w:rPr>
          <w:rFonts w:ascii="Arial" w:hAnsi="Arial" w:cs="Arial"/>
          <w:sz w:val="20"/>
          <w:lang w:val="en-US"/>
        </w:rPr>
        <w:tab/>
      </w:r>
      <w:r w:rsidRPr="00362424"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nl-BE"/>
        </w:rPr>
        <w:t>Microsoft Sp. z o.o.</w:t>
      </w:r>
    </w:p>
    <w:p w:rsidR="00362424" w:rsidRDefault="00362424" w:rsidP="00362424">
      <w:pPr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>
          <w:rPr>
            <w:rFonts w:ascii="Arial" w:hAnsi="Arial" w:cs="Arial"/>
            <w:sz w:val="20"/>
            <w:lang w:val="es-ES"/>
          </w:rPr>
          <w:t>195 A</w:t>
        </w:r>
      </w:smartTag>
      <w:r>
        <w:rPr>
          <w:rFonts w:ascii="Arial" w:hAnsi="Arial" w:cs="Arial"/>
          <w:sz w:val="20"/>
          <w:lang w:val="es-ES"/>
        </w:rPr>
        <w:t xml:space="preserve"> </w:t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>
          <w:rPr>
            <w:rFonts w:ascii="Arial" w:hAnsi="Arial" w:cs="Arial"/>
            <w:sz w:val="20"/>
            <w:lang w:val="es-ES"/>
          </w:rPr>
          <w:t>195 A</w:t>
        </w:r>
      </w:smartTag>
    </w:p>
    <w:p w:rsidR="00362424" w:rsidRDefault="00362424" w:rsidP="0036242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02-222 Warszawa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02-222 Warszawa</w:t>
      </w:r>
    </w:p>
    <w:p w:rsidR="00362424" w:rsidRPr="00AF5C13" w:rsidRDefault="00362424" w:rsidP="00362424">
      <w:pPr>
        <w:jc w:val="both"/>
        <w:rPr>
          <w:rFonts w:ascii="Arial" w:hAnsi="Arial" w:cs="Arial"/>
          <w:sz w:val="20"/>
        </w:rPr>
      </w:pPr>
      <w:r w:rsidRPr="00AF5C13">
        <w:rPr>
          <w:rFonts w:ascii="Arial" w:hAnsi="Arial" w:cs="Arial"/>
          <w:sz w:val="20"/>
        </w:rPr>
        <w:t>tel. 0 22 594 10 00</w:t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  <w:t>tel. 0 22 594 10 00</w:t>
      </w:r>
    </w:p>
    <w:p w:rsidR="00362424" w:rsidRPr="00AF5C13" w:rsidRDefault="00362424" w:rsidP="00362424">
      <w:pPr>
        <w:jc w:val="both"/>
        <w:rPr>
          <w:rFonts w:ascii="Arial" w:hAnsi="Arial" w:cs="Arial"/>
          <w:sz w:val="20"/>
        </w:rPr>
      </w:pPr>
      <w:r w:rsidRPr="00AF5C13">
        <w:rPr>
          <w:rFonts w:ascii="Arial" w:hAnsi="Arial" w:cs="Arial"/>
          <w:sz w:val="20"/>
        </w:rPr>
        <w:t>kom. 0 609 99 12 90</w:t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  <w:t>fax. 0 22 594 10 02</w:t>
      </w:r>
    </w:p>
    <w:p w:rsidR="00362424" w:rsidRPr="009847BF" w:rsidRDefault="00362424" w:rsidP="00362424">
      <w:pPr>
        <w:rPr>
          <w:rFonts w:ascii="Arial" w:hAnsi="Arial" w:cs="Arial"/>
          <w:sz w:val="20"/>
          <w:lang w:val="it-IT"/>
        </w:rPr>
      </w:pPr>
      <w:r w:rsidRPr="00AF5C13">
        <w:rPr>
          <w:rFonts w:ascii="Arial" w:hAnsi="Arial" w:cs="Arial"/>
          <w:sz w:val="20"/>
          <w:lang w:val="it-IT"/>
        </w:rPr>
        <w:t xml:space="preserve">e-mail: </w:t>
      </w:r>
      <w:hyperlink r:id="rId8" w:history="1">
        <w:r w:rsidRPr="00AF5C13">
          <w:rPr>
            <w:rStyle w:val="Hipercze"/>
            <w:rFonts w:ascii="Arial" w:hAnsi="Arial" w:cs="Arial"/>
            <w:sz w:val="20"/>
            <w:lang w:val="it-IT"/>
          </w:rPr>
          <w:t>jacek.kalinowski@microsoft.com</w:t>
        </w:r>
      </w:hyperlink>
      <w:r w:rsidRPr="00AF5C13">
        <w:rPr>
          <w:rFonts w:ascii="Arial" w:hAnsi="Arial" w:cs="Arial"/>
          <w:sz w:val="20"/>
          <w:lang w:val="it-IT"/>
        </w:rPr>
        <w:tab/>
      </w:r>
      <w:r w:rsidRPr="00AF5C13">
        <w:rPr>
          <w:rFonts w:ascii="Arial" w:hAnsi="Arial" w:cs="Arial"/>
          <w:sz w:val="20"/>
          <w:lang w:val="it-IT"/>
        </w:rPr>
        <w:tab/>
      </w:r>
      <w:r w:rsidRPr="00AF5C13">
        <w:rPr>
          <w:rFonts w:ascii="Arial" w:hAnsi="Arial" w:cs="Arial"/>
          <w:sz w:val="20"/>
          <w:lang w:val="it-IT"/>
        </w:rPr>
        <w:tab/>
      </w:r>
      <w:r w:rsidRPr="00AF5C13">
        <w:rPr>
          <w:rFonts w:ascii="Arial" w:hAnsi="Arial" w:cs="Arial"/>
          <w:sz w:val="20"/>
          <w:lang w:val="it-IT"/>
        </w:rPr>
        <w:tab/>
        <w:t xml:space="preserve">e-mail: </w:t>
      </w:r>
      <w:hyperlink r:id="rId9" w:history="1">
        <w:r w:rsidRPr="00AF5C13">
          <w:rPr>
            <w:rStyle w:val="Hipercze"/>
            <w:rFonts w:ascii="Arial" w:hAnsi="Arial" w:cs="Arial"/>
            <w:sz w:val="20"/>
            <w:lang w:val="it-IT"/>
          </w:rPr>
          <w:t>joannafr@microsoft.com</w:t>
        </w:r>
      </w:hyperlink>
      <w:r w:rsidRPr="00AF5C13">
        <w:rPr>
          <w:rFonts w:ascii="Arial" w:hAnsi="Arial" w:cs="Arial"/>
          <w:sz w:val="20"/>
          <w:lang w:val="it-IT"/>
        </w:rPr>
        <w:t xml:space="preserve"> </w:t>
      </w:r>
    </w:p>
    <w:p w:rsidR="00362424" w:rsidRDefault="00362424" w:rsidP="00362424">
      <w:pPr>
        <w:rPr>
          <w:lang w:val="it-IT"/>
        </w:rPr>
      </w:pPr>
    </w:p>
    <w:p w:rsidR="00362424" w:rsidRPr="00F10A50" w:rsidRDefault="00362424" w:rsidP="00362424">
      <w:pPr>
        <w:rPr>
          <w:rFonts w:ascii="Arial" w:hAnsi="Arial" w:cs="Arial"/>
          <w:b/>
          <w:sz w:val="20"/>
          <w:lang w:val="en-US"/>
        </w:rPr>
      </w:pPr>
      <w:r w:rsidRPr="00F10A50">
        <w:rPr>
          <w:rFonts w:ascii="Arial" w:hAnsi="Arial" w:cs="Arial"/>
          <w:b/>
          <w:sz w:val="20"/>
          <w:lang w:val="en-US"/>
        </w:rPr>
        <w:t>Nadia Sotirow</w:t>
      </w:r>
      <w:r w:rsidRPr="00F10A50">
        <w:rPr>
          <w:rFonts w:ascii="Arial" w:hAnsi="Arial" w:cs="Arial"/>
          <w:b/>
          <w:sz w:val="20"/>
          <w:lang w:val="en-US"/>
        </w:rPr>
        <w:tab/>
      </w:r>
    </w:p>
    <w:p w:rsidR="00362424" w:rsidRPr="00F10A50" w:rsidRDefault="00362424" w:rsidP="00362424">
      <w:pPr>
        <w:jc w:val="both"/>
        <w:rPr>
          <w:rFonts w:ascii="Arial" w:hAnsi="Arial" w:cs="Arial"/>
          <w:b/>
          <w:sz w:val="20"/>
          <w:lang w:val="en-US"/>
        </w:rPr>
      </w:pPr>
      <w:r w:rsidRPr="00F10A50">
        <w:rPr>
          <w:rFonts w:ascii="Arial" w:hAnsi="Arial" w:cs="Arial"/>
          <w:sz w:val="20"/>
          <w:lang w:val="en-US"/>
        </w:rPr>
        <w:t>Rowland Communications</w:t>
      </w:r>
    </w:p>
    <w:p w:rsidR="00362424" w:rsidRPr="00F10A50" w:rsidRDefault="00362424" w:rsidP="00362424">
      <w:pPr>
        <w:pStyle w:val="Tekstprzypisukocowego"/>
        <w:jc w:val="both"/>
        <w:rPr>
          <w:rFonts w:ascii="Arial" w:hAnsi="Arial" w:cs="Arial"/>
          <w:lang w:val="en-US"/>
        </w:rPr>
      </w:pPr>
      <w:r w:rsidRPr="00F10A50">
        <w:rPr>
          <w:rFonts w:ascii="Arial" w:hAnsi="Arial" w:cs="Arial"/>
          <w:lang w:val="en-US"/>
        </w:rPr>
        <w:t>tel. 0 22 593 91 00</w:t>
      </w:r>
    </w:p>
    <w:p w:rsidR="00362424" w:rsidRPr="00F10A50" w:rsidRDefault="00362424" w:rsidP="00362424">
      <w:pPr>
        <w:pStyle w:val="Tekstprzypisukocowego"/>
        <w:jc w:val="both"/>
        <w:rPr>
          <w:rFonts w:ascii="Arial" w:hAnsi="Arial" w:cs="Arial"/>
          <w:lang w:val="en-US"/>
        </w:rPr>
      </w:pPr>
      <w:r w:rsidRPr="00F10A50">
        <w:rPr>
          <w:rFonts w:ascii="Arial" w:hAnsi="Arial" w:cs="Arial"/>
          <w:lang w:val="en-US"/>
        </w:rPr>
        <w:t>fax. 0 22 593 91 01</w:t>
      </w:r>
    </w:p>
    <w:p w:rsidR="00362424" w:rsidRPr="00F10A50" w:rsidRDefault="00362424" w:rsidP="00362424">
      <w:pPr>
        <w:jc w:val="both"/>
        <w:rPr>
          <w:rFonts w:ascii="Arial" w:hAnsi="Arial" w:cs="Arial"/>
          <w:sz w:val="20"/>
          <w:lang w:val="en-US"/>
        </w:rPr>
      </w:pPr>
      <w:r w:rsidRPr="00F10A50">
        <w:rPr>
          <w:rFonts w:ascii="Arial" w:hAnsi="Arial" w:cs="Arial"/>
          <w:sz w:val="20"/>
          <w:lang w:val="en-US"/>
        </w:rPr>
        <w:lastRenderedPageBreak/>
        <w:t>kom. 0 607 888 158</w:t>
      </w:r>
    </w:p>
    <w:p w:rsidR="00362424" w:rsidRPr="009B682A" w:rsidRDefault="00362424" w:rsidP="00362424">
      <w:pPr>
        <w:jc w:val="both"/>
        <w:rPr>
          <w:rFonts w:ascii="Arial" w:hAnsi="Arial" w:cs="Arial"/>
          <w:sz w:val="20"/>
          <w:lang w:val="it-IT"/>
        </w:rPr>
      </w:pPr>
      <w:r w:rsidRPr="001B5FD7">
        <w:rPr>
          <w:rFonts w:ascii="Arial" w:hAnsi="Arial" w:cs="Arial"/>
          <w:sz w:val="20"/>
          <w:lang w:val="it-IT"/>
        </w:rPr>
        <w:t xml:space="preserve">e-mail: </w:t>
      </w:r>
      <w:hyperlink r:id="rId10" w:history="1">
        <w:r w:rsidRPr="001B5FD7">
          <w:rPr>
            <w:rStyle w:val="Hipercze"/>
            <w:rFonts w:ascii="Arial" w:hAnsi="Arial" w:cs="Arial"/>
            <w:sz w:val="20"/>
            <w:lang w:val="it-IT"/>
          </w:rPr>
          <w:t>n.sotirow@rowland.pl</w:t>
        </w:r>
      </w:hyperlink>
    </w:p>
    <w:p w:rsidR="00362424" w:rsidRPr="00CF348B" w:rsidRDefault="00362424" w:rsidP="00362424">
      <w:pPr>
        <w:rPr>
          <w:lang w:val="it-IT"/>
        </w:rPr>
      </w:pPr>
    </w:p>
    <w:p w:rsidR="00CA5F22" w:rsidRPr="00362424" w:rsidRDefault="00CA5F22">
      <w:pPr>
        <w:rPr>
          <w:lang w:val="en-US"/>
        </w:rPr>
      </w:pPr>
    </w:p>
    <w:sectPr w:rsidR="00CA5F22" w:rsidRPr="00362424" w:rsidSect="00651F53"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464" w:rsidRDefault="003C2464" w:rsidP="00362424">
      <w:r>
        <w:separator/>
      </w:r>
    </w:p>
  </w:endnote>
  <w:endnote w:type="continuationSeparator" w:id="1">
    <w:p w:rsidR="003C2464" w:rsidRDefault="003C2464" w:rsidP="0036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53" w:rsidRDefault="00F131E0">
    <w:pPr>
      <w:pStyle w:val="Stopka"/>
      <w:jc w:val="center"/>
      <w:rPr>
        <w:rFonts w:ascii="Arial" w:hAnsi="Arial" w:cs="Arial"/>
        <w:i/>
        <w:sz w:val="18"/>
        <w:szCs w:val="18"/>
      </w:rPr>
    </w:pPr>
    <w:r>
      <w:rPr>
        <w:rStyle w:val="Numerstrony"/>
        <w:rFonts w:ascii="Arial" w:hAnsi="Arial" w:cs="Arial"/>
        <w:i/>
        <w:sz w:val="18"/>
        <w:szCs w:val="18"/>
      </w:rPr>
      <w:fldChar w:fldCharType="begin"/>
    </w:r>
    <w:r w:rsidR="00651F53">
      <w:rPr>
        <w:rStyle w:val="Numerstrony"/>
        <w:rFonts w:ascii="Arial" w:hAnsi="Arial" w:cs="Arial"/>
        <w:i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73618D">
      <w:rPr>
        <w:rStyle w:val="Numerstrony"/>
        <w:rFonts w:ascii="Arial" w:hAnsi="Arial" w:cs="Arial"/>
        <w:i/>
        <w:noProof/>
        <w:sz w:val="18"/>
        <w:szCs w:val="18"/>
      </w:rPr>
      <w:t>2</w:t>
    </w:r>
    <w:r>
      <w:rPr>
        <w:rStyle w:val="Numerstrony"/>
        <w:rFonts w:ascii="Arial" w:hAnsi="Arial" w:cs="Arial"/>
        <w:i/>
        <w:sz w:val="18"/>
        <w:szCs w:val="18"/>
      </w:rPr>
      <w:fldChar w:fldCharType="end"/>
    </w:r>
    <w:r w:rsidR="00651F53">
      <w:rPr>
        <w:rStyle w:val="Numerstrony"/>
        <w:rFonts w:ascii="Arial" w:hAnsi="Arial" w:cs="Arial"/>
        <w:i/>
        <w:sz w:val="18"/>
        <w:szCs w:val="18"/>
      </w:rPr>
      <w:t xml:space="preserve"> z </w:t>
    </w:r>
    <w:r>
      <w:rPr>
        <w:rStyle w:val="Numerstrony"/>
        <w:rFonts w:ascii="Arial" w:hAnsi="Arial" w:cs="Arial"/>
        <w:i/>
        <w:sz w:val="18"/>
        <w:szCs w:val="18"/>
      </w:rPr>
      <w:fldChar w:fldCharType="begin"/>
    </w:r>
    <w:r w:rsidR="00651F53">
      <w:rPr>
        <w:rStyle w:val="Numerstrony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73618D">
      <w:rPr>
        <w:rStyle w:val="Numerstrony"/>
        <w:rFonts w:ascii="Arial" w:hAnsi="Arial" w:cs="Arial"/>
        <w:i/>
        <w:noProof/>
        <w:sz w:val="18"/>
        <w:szCs w:val="18"/>
      </w:rPr>
      <w:t>3</w:t>
    </w:r>
    <w:r>
      <w:rPr>
        <w:rStyle w:val="Numerstron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53" w:rsidRDefault="00F131E0">
    <w:pPr>
      <w:pStyle w:val="Stopka"/>
      <w:jc w:val="center"/>
      <w:rPr>
        <w:rFonts w:ascii="Arial" w:hAnsi="Arial" w:cs="Arial"/>
        <w:i/>
        <w:sz w:val="18"/>
        <w:szCs w:val="18"/>
      </w:rPr>
    </w:pPr>
    <w:r>
      <w:rPr>
        <w:rStyle w:val="Numerstrony"/>
        <w:rFonts w:ascii="Arial" w:hAnsi="Arial" w:cs="Arial"/>
        <w:i/>
        <w:sz w:val="18"/>
        <w:szCs w:val="18"/>
      </w:rPr>
      <w:fldChar w:fldCharType="begin"/>
    </w:r>
    <w:r w:rsidR="00651F53">
      <w:rPr>
        <w:rStyle w:val="Numerstrony"/>
        <w:rFonts w:ascii="Arial" w:hAnsi="Arial" w:cs="Arial"/>
        <w:i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73618D">
      <w:rPr>
        <w:rStyle w:val="Numerstrony"/>
        <w:rFonts w:ascii="Arial" w:hAnsi="Arial" w:cs="Arial"/>
        <w:i/>
        <w:noProof/>
        <w:sz w:val="18"/>
        <w:szCs w:val="18"/>
      </w:rPr>
      <w:t>1</w:t>
    </w:r>
    <w:r>
      <w:rPr>
        <w:rStyle w:val="Numerstrony"/>
        <w:rFonts w:ascii="Arial" w:hAnsi="Arial" w:cs="Arial"/>
        <w:i/>
        <w:sz w:val="18"/>
        <w:szCs w:val="18"/>
      </w:rPr>
      <w:fldChar w:fldCharType="end"/>
    </w:r>
    <w:r w:rsidR="00651F53">
      <w:rPr>
        <w:rStyle w:val="Numerstrony"/>
        <w:rFonts w:ascii="Arial" w:hAnsi="Arial" w:cs="Arial"/>
        <w:i/>
        <w:sz w:val="18"/>
        <w:szCs w:val="18"/>
      </w:rPr>
      <w:t xml:space="preserve"> z </w:t>
    </w:r>
    <w:r>
      <w:rPr>
        <w:rStyle w:val="Numerstrony"/>
        <w:rFonts w:ascii="Arial" w:hAnsi="Arial" w:cs="Arial"/>
        <w:i/>
        <w:sz w:val="18"/>
        <w:szCs w:val="18"/>
      </w:rPr>
      <w:fldChar w:fldCharType="begin"/>
    </w:r>
    <w:r w:rsidR="00651F53">
      <w:rPr>
        <w:rStyle w:val="Numerstrony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73618D">
      <w:rPr>
        <w:rStyle w:val="Numerstrony"/>
        <w:rFonts w:ascii="Arial" w:hAnsi="Arial" w:cs="Arial"/>
        <w:i/>
        <w:noProof/>
        <w:sz w:val="18"/>
        <w:szCs w:val="18"/>
      </w:rPr>
      <w:t>5</w:t>
    </w:r>
    <w:r>
      <w:rPr>
        <w:rStyle w:val="Numerstrony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464" w:rsidRDefault="003C2464" w:rsidP="00362424">
      <w:r>
        <w:separator/>
      </w:r>
    </w:p>
  </w:footnote>
  <w:footnote w:type="continuationSeparator" w:id="1">
    <w:p w:rsidR="003C2464" w:rsidRDefault="003C2464" w:rsidP="0036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53" w:rsidRPr="00953565" w:rsidRDefault="00953565" w:rsidP="00953565">
    <w:pPr>
      <w:pStyle w:val="NormalnyWeb"/>
      <w:shd w:val="clear" w:color="auto" w:fill="FFFFFF"/>
      <w:spacing w:before="0" w:beforeAutospacing="0" w:after="0" w:afterAutospacing="0" w:line="360" w:lineRule="auto"/>
      <w:rPr>
        <w:i/>
        <w:sz w:val="18"/>
        <w:szCs w:val="18"/>
      </w:rPr>
    </w:pPr>
    <w:r w:rsidRPr="00953565">
      <w:rPr>
        <w:rFonts w:ascii="Arial" w:hAnsi="Arial" w:cs="Arial"/>
        <w:i/>
        <w:sz w:val="18"/>
        <w:szCs w:val="18"/>
      </w:rPr>
      <w:t>Wybrano Aplikację Roku 2008!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53" w:rsidRPr="00707A08" w:rsidRDefault="00651F53">
    <w:pPr>
      <w:pStyle w:val="Nagwek"/>
      <w:rPr>
        <w:sz w:val="16"/>
        <w:szCs w:val="16"/>
      </w:rPr>
    </w:pPr>
  </w:p>
  <w:p w:rsidR="00651F53" w:rsidRPr="00707A08" w:rsidRDefault="006A79BB" w:rsidP="00651F53">
    <w:pPr>
      <w:pStyle w:val="Nagwek"/>
      <w:ind w:firstLine="708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21590</wp:posOffset>
          </wp:positionV>
          <wp:extent cx="1714500" cy="433705"/>
          <wp:effectExtent l="19050" t="0" r="0" b="0"/>
          <wp:wrapNone/>
          <wp:docPr id="13" name="Picture 3" descr="test_msl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st_msl_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1F53" w:rsidRDefault="00651F53">
    <w:pPr>
      <w:pStyle w:val="Nagwek"/>
      <w:rPr>
        <w:sz w:val="16"/>
        <w:szCs w:val="16"/>
      </w:rPr>
    </w:pPr>
  </w:p>
  <w:p w:rsidR="00651F53" w:rsidRDefault="00651F53">
    <w:pPr>
      <w:pStyle w:val="Nagwek"/>
      <w:rPr>
        <w:sz w:val="16"/>
        <w:szCs w:val="16"/>
      </w:rPr>
    </w:pPr>
  </w:p>
  <w:p w:rsidR="00651F53" w:rsidRPr="00707A08" w:rsidRDefault="00651F53">
    <w:pPr>
      <w:pStyle w:val="Nagwek"/>
      <w:rPr>
        <w:sz w:val="16"/>
        <w:szCs w:val="16"/>
      </w:rPr>
    </w:pPr>
  </w:p>
  <w:p w:rsidR="00651F53" w:rsidRDefault="00651F53" w:rsidP="00651F53">
    <w:pPr>
      <w:pStyle w:val="Nagwek"/>
      <w:tabs>
        <w:tab w:val="clear" w:pos="4320"/>
        <w:tab w:val="clear" w:pos="8640"/>
        <w:tab w:val="left" w:pos="7935"/>
      </w:tabs>
      <w:rPr>
        <w:sz w:val="16"/>
        <w:szCs w:val="16"/>
      </w:rPr>
    </w:pPr>
    <w:r>
      <w:rPr>
        <w:sz w:val="16"/>
        <w:szCs w:val="16"/>
      </w:rPr>
      <w:tab/>
    </w:r>
  </w:p>
  <w:p w:rsidR="00651F53" w:rsidRDefault="00651F53">
    <w:pPr>
      <w:pStyle w:val="Nagwek"/>
      <w:rPr>
        <w:sz w:val="16"/>
        <w:szCs w:val="16"/>
      </w:rPr>
    </w:pPr>
  </w:p>
  <w:p w:rsidR="00651F53" w:rsidRDefault="00F131E0">
    <w:pPr>
      <w:pStyle w:val="Nagwek"/>
      <w:rPr>
        <w:sz w:val="16"/>
        <w:szCs w:val="16"/>
      </w:rPr>
    </w:pPr>
    <w:r>
      <w:rPr>
        <w:noProof/>
        <w:sz w:val="16"/>
        <w:szCs w:val="16"/>
      </w:rPr>
      <w:pict>
        <v:group id="_x0000_s2053" style="position:absolute;margin-left:-107.7pt;margin-top:2.5pt;width:638.7pt;height:46.6pt;z-index:251659264" coordorigin="-357,1890" coordsize="12420,932">
          <v:rect id="_x0000_s2054" style="position:absolute;left:-183;top:2085;width:12240;height:612" fillcolor="#69c" stroked="f"/>
          <v:rect id="_x0000_s2055" style="position:absolute;left:-357;top:1890;width:12420;height:204" fillcolor="#a3c2e1" stroked="f"/>
          <v:group id="_x0000_s2056" style="position:absolute;left:-183;top:2697;width:12176;height:125" coordorigin="-183,2697" coordsize="12176,125">
            <v:rect id="_x0000_s2057" style="position:absolute;left:-183;top:2697;width:8820;height:125" fillcolor="#69c" stroked="f"/>
            <v:rect id="_x0000_s2058" style="position:absolute;left:8637;top:2697;width:3356;height:125" fillcolor="#69c" stroked="f">
              <v:fill color2="fill lighten(210)" o:opacity2=".5" rotate="t" angle="-90" method="linear sigma" focus="100%" type="gradient"/>
            </v:rect>
          </v:group>
        </v:group>
      </w:pict>
    </w:r>
  </w:p>
  <w:p w:rsidR="00651F53" w:rsidRDefault="00F131E0">
    <w:pPr>
      <w:pStyle w:val="Nagwek"/>
      <w:rPr>
        <w:sz w:val="16"/>
        <w:szCs w:val="16"/>
      </w:rPr>
    </w:pPr>
    <w:r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0;margin-top:7pt;width:171pt;height:24.7pt;z-index:251660288" filled="f" stroked="f">
          <v:textbox style="mso-next-textbox:#_x0000_s2059">
            <w:txbxContent>
              <w:p w:rsidR="00651F53" w:rsidRPr="00424A71" w:rsidRDefault="00651F53">
                <w:pPr>
                  <w:pStyle w:val="prTitle"/>
                </w:pPr>
                <w:r w:rsidRPr="00596BA9">
                  <w:rPr>
                    <w:lang w:val="pl-PL"/>
                  </w:rPr>
                  <w:t>Informacja Prasowa</w:t>
                </w:r>
                <w:r w:rsidRPr="00424A71">
                  <w:t xml:space="preserve"> Release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2050" type="#_x0000_t202" style="position:absolute;margin-left:-9pt;margin-top:5.35pt;width:171pt;height:24.7pt;z-index:251656192" filled="f" stroked="f">
          <v:textbox style="mso-next-textbox:#_x0000_s2050">
            <w:txbxContent>
              <w:p w:rsidR="00651F53" w:rsidRPr="00424A71" w:rsidRDefault="00651F53">
                <w:pPr>
                  <w:pStyle w:val="prTitle"/>
                </w:pPr>
                <w:smartTag w:uri="urn:schemas-microsoft-com:office:smarttags" w:element="PersonName">
                  <w:r w:rsidRPr="00424A71">
                    <w:t>Press</w:t>
                  </w:r>
                </w:smartTag>
                <w:r w:rsidRPr="00424A71">
                  <w:t xml:space="preserve"> Release</w:t>
                </w:r>
              </w:p>
            </w:txbxContent>
          </v:textbox>
        </v:shape>
      </w:pict>
    </w:r>
  </w:p>
  <w:p w:rsidR="00651F53" w:rsidRDefault="00651F53">
    <w:pPr>
      <w:pStyle w:val="Nagwek"/>
      <w:rPr>
        <w:sz w:val="16"/>
        <w:szCs w:val="16"/>
      </w:rPr>
    </w:pPr>
  </w:p>
  <w:p w:rsidR="00651F53" w:rsidRDefault="00F131E0">
    <w:pPr>
      <w:pStyle w:val="Nagwek"/>
      <w:rPr>
        <w:sz w:val="16"/>
        <w:szCs w:val="16"/>
      </w:rPr>
    </w:pPr>
    <w:r>
      <w:rPr>
        <w:noProof/>
        <w:sz w:val="16"/>
        <w:szCs w:val="16"/>
      </w:rPr>
      <w:pict>
        <v:rect id="_x0000_s2049" style="position:absolute;margin-left:342pt;margin-top:3.45pt;width:167.8pt;height:6.25pt;z-index:251655168" fillcolor="#69c" stroked="f">
          <v:fill color2="fill lighten(210)" o:opacity2=".5" rotate="t" angle="-90" method="linear sigma" focus="100%" type="gradient"/>
        </v:rect>
      </w:pict>
    </w:r>
  </w:p>
  <w:p w:rsidR="00651F53" w:rsidRDefault="00651F53">
    <w:pPr>
      <w:pStyle w:val="Nagwek"/>
      <w:rPr>
        <w:sz w:val="16"/>
        <w:szCs w:val="16"/>
      </w:rPr>
    </w:pPr>
  </w:p>
  <w:p w:rsidR="00651F53" w:rsidRDefault="00651F53">
    <w:pPr>
      <w:pStyle w:val="Nagwek"/>
      <w:rPr>
        <w:sz w:val="16"/>
        <w:szCs w:val="16"/>
      </w:rPr>
    </w:pPr>
  </w:p>
  <w:p w:rsidR="00651F53" w:rsidRDefault="00F131E0">
    <w:pPr>
      <w:pStyle w:val="Nagwek"/>
      <w:rPr>
        <w:sz w:val="16"/>
        <w:szCs w:val="16"/>
      </w:rPr>
    </w:pPr>
    <w:r>
      <w:rPr>
        <w:noProof/>
        <w:sz w:val="16"/>
        <w:szCs w:val="16"/>
      </w:rPr>
      <w:pict>
        <v:rect id="_x0000_s2052" style="position:absolute;margin-left:882pt;margin-top:27.1pt;width:162pt;height:9pt;z-index:251658240" fillcolor="#69c" stroked="f">
          <v:fill color2="fill lighten(210)" o:opacity2=".5" rotate="t" angle="-90" method="linear sigma" focus="100%" type="gradient"/>
        </v:rect>
      </w:pict>
    </w:r>
  </w:p>
  <w:p w:rsidR="00651F53" w:rsidRDefault="00651F53">
    <w:pPr>
      <w:pStyle w:val="Nagwek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B3879"/>
    <w:multiLevelType w:val="hybridMultilevel"/>
    <w:tmpl w:val="6D3C1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13835"/>
    <w:multiLevelType w:val="hybridMultilevel"/>
    <w:tmpl w:val="8026CF14"/>
    <w:lvl w:ilvl="0" w:tplc="7402E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A689E"/>
    <w:multiLevelType w:val="hybridMultilevel"/>
    <w:tmpl w:val="0F0483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10080"/>
    <w:multiLevelType w:val="hybridMultilevel"/>
    <w:tmpl w:val="10C0E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62424"/>
    <w:rsid w:val="0003120E"/>
    <w:rsid w:val="00057A67"/>
    <w:rsid w:val="000624A8"/>
    <w:rsid w:val="000B7DB0"/>
    <w:rsid w:val="00101E58"/>
    <w:rsid w:val="00154A40"/>
    <w:rsid w:val="00161E87"/>
    <w:rsid w:val="00193F37"/>
    <w:rsid w:val="001E1245"/>
    <w:rsid w:val="00230DD2"/>
    <w:rsid w:val="00241D24"/>
    <w:rsid w:val="002C35F5"/>
    <w:rsid w:val="00304BCE"/>
    <w:rsid w:val="0034250E"/>
    <w:rsid w:val="00362424"/>
    <w:rsid w:val="003876F9"/>
    <w:rsid w:val="0039287F"/>
    <w:rsid w:val="003C2464"/>
    <w:rsid w:val="00413A0A"/>
    <w:rsid w:val="0043409A"/>
    <w:rsid w:val="004506F7"/>
    <w:rsid w:val="00485F6B"/>
    <w:rsid w:val="004A2E9A"/>
    <w:rsid w:val="004E237A"/>
    <w:rsid w:val="005800C9"/>
    <w:rsid w:val="005D37FE"/>
    <w:rsid w:val="00616B23"/>
    <w:rsid w:val="00634A34"/>
    <w:rsid w:val="0064133A"/>
    <w:rsid w:val="00651F53"/>
    <w:rsid w:val="0066047B"/>
    <w:rsid w:val="006A79BB"/>
    <w:rsid w:val="006B2BEA"/>
    <w:rsid w:val="006E48B0"/>
    <w:rsid w:val="006E6E74"/>
    <w:rsid w:val="0073618D"/>
    <w:rsid w:val="007400CB"/>
    <w:rsid w:val="007738D0"/>
    <w:rsid w:val="007A6D63"/>
    <w:rsid w:val="007C16C8"/>
    <w:rsid w:val="007C517E"/>
    <w:rsid w:val="008676A4"/>
    <w:rsid w:val="00874B5F"/>
    <w:rsid w:val="008C00D1"/>
    <w:rsid w:val="008D23D5"/>
    <w:rsid w:val="008F0993"/>
    <w:rsid w:val="00953565"/>
    <w:rsid w:val="00965208"/>
    <w:rsid w:val="00A032CB"/>
    <w:rsid w:val="00A07F33"/>
    <w:rsid w:val="00A44F7B"/>
    <w:rsid w:val="00AA77C2"/>
    <w:rsid w:val="00AD4566"/>
    <w:rsid w:val="00AF3002"/>
    <w:rsid w:val="00B32D75"/>
    <w:rsid w:val="00B33651"/>
    <w:rsid w:val="00B4056F"/>
    <w:rsid w:val="00B47974"/>
    <w:rsid w:val="00B60A0E"/>
    <w:rsid w:val="00BB6695"/>
    <w:rsid w:val="00CA5F22"/>
    <w:rsid w:val="00CD5B74"/>
    <w:rsid w:val="00DA1A8A"/>
    <w:rsid w:val="00DB3D1E"/>
    <w:rsid w:val="00DD4AF7"/>
    <w:rsid w:val="00DF312E"/>
    <w:rsid w:val="00E26811"/>
    <w:rsid w:val="00E820B5"/>
    <w:rsid w:val="00E92B91"/>
    <w:rsid w:val="00F131E0"/>
    <w:rsid w:val="00F42820"/>
    <w:rsid w:val="00F6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424"/>
    <w:rPr>
      <w:rFonts w:ascii="Times New Roman" w:eastAsia="Times New Roman" w:hAnsi="Times New Roman"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34A34"/>
    <w:pPr>
      <w:keepNext/>
      <w:jc w:val="center"/>
      <w:outlineLvl w:val="1"/>
    </w:pPr>
    <w:rPr>
      <w:rFonts w:ascii="Times" w:eastAsia="MS Mincho" w:hAnsi="Times" w:cs="Times"/>
      <w:b/>
      <w:bCs/>
      <w:snapToGrid w:val="0"/>
      <w:sz w:val="28"/>
      <w:szCs w:val="28"/>
      <w:lang w:val="en-U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2424"/>
    <w:rPr>
      <w:color w:val="0000FF"/>
      <w:u w:val="single"/>
    </w:rPr>
  </w:style>
  <w:style w:type="paragraph" w:styleId="Stopka">
    <w:name w:val="footer"/>
    <w:basedOn w:val="Normalny"/>
    <w:link w:val="StopkaZnak"/>
    <w:rsid w:val="00362424"/>
    <w:pPr>
      <w:tabs>
        <w:tab w:val="center" w:pos="4320"/>
        <w:tab w:val="right" w:pos="8640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362424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362424"/>
  </w:style>
  <w:style w:type="paragraph" w:styleId="Nagwek">
    <w:name w:val="header"/>
    <w:basedOn w:val="Normalny"/>
    <w:link w:val="NagwekZnak"/>
    <w:rsid w:val="00362424"/>
    <w:pPr>
      <w:tabs>
        <w:tab w:val="center" w:pos="4320"/>
        <w:tab w:val="right" w:pos="8640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362424"/>
    <w:rPr>
      <w:rFonts w:ascii="Times New Roman" w:eastAsia="Times New Roman" w:hAnsi="Times New Roman" w:cs="Times New Roman"/>
      <w:sz w:val="24"/>
      <w:szCs w:val="20"/>
    </w:rPr>
  </w:style>
  <w:style w:type="paragraph" w:customStyle="1" w:styleId="prTitle">
    <w:name w:val="prTitle"/>
    <w:basedOn w:val="Normalny"/>
    <w:rsid w:val="00362424"/>
    <w:pPr>
      <w:spacing w:line="300" w:lineRule="auto"/>
    </w:pPr>
    <w:rPr>
      <w:rFonts w:ascii="Arial" w:hAnsi="Arial"/>
      <w:b/>
      <w:color w:val="FFFFFF"/>
      <w:lang w:val="en-GB" w:eastAsia="en-GB"/>
    </w:rPr>
  </w:style>
  <w:style w:type="paragraph" w:styleId="Tekstprzypisukocowego">
    <w:name w:val="endnote text"/>
    <w:basedOn w:val="Normalny"/>
    <w:link w:val="TekstprzypisukocowegoZnak"/>
    <w:semiHidden/>
    <w:rsid w:val="00362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62424"/>
    <w:rPr>
      <w:rFonts w:ascii="Times New Roman" w:eastAsia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link w:val="AkapitzlistZnak"/>
    <w:uiPriority w:val="34"/>
    <w:qFormat/>
    <w:rsid w:val="00362424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AkapitzlistZnak">
    <w:name w:val="Akapit z listą Znak"/>
    <w:basedOn w:val="Domylnaczcionkaakapitu"/>
    <w:link w:val="Akapitzlist1"/>
    <w:uiPriority w:val="34"/>
    <w:locked/>
    <w:rsid w:val="00362424"/>
    <w:rPr>
      <w:rFonts w:ascii="Calibri" w:eastAsia="Calibri" w:hAnsi="Calibri" w:cs="Times New Roman"/>
      <w:lang w:val="en-US"/>
    </w:rPr>
  </w:style>
  <w:style w:type="paragraph" w:customStyle="1" w:styleId="Bezodstpw1">
    <w:name w:val="Bez odstępów1"/>
    <w:basedOn w:val="Normalny"/>
    <w:uiPriority w:val="1"/>
    <w:qFormat/>
    <w:rsid w:val="00362424"/>
    <w:rPr>
      <w:rFonts w:ascii="Calibri" w:eastAsia="Calibri" w:hAnsi="Calibri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5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56F"/>
    <w:rPr>
      <w:rFonts w:ascii="Tahoma" w:eastAsia="Times New Roman" w:hAnsi="Tahoma" w:cs="Tahoma"/>
      <w:sz w:val="16"/>
      <w:szCs w:val="16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A44F7B"/>
    <w:rPr>
      <w:rFonts w:ascii="Trebuchet MS" w:eastAsia="Calibri" w:hAnsi="Trebuchet MS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4F7B"/>
    <w:rPr>
      <w:rFonts w:ascii="Trebuchet MS" w:hAnsi="Trebuchet MS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F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F7B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F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F7B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634A34"/>
    <w:rPr>
      <w:rFonts w:ascii="Times" w:eastAsia="MS Mincho" w:hAnsi="Times" w:cs="Times"/>
      <w:b/>
      <w:bCs/>
      <w:snapToGrid w:val="0"/>
      <w:sz w:val="28"/>
      <w:szCs w:val="28"/>
      <w:lang w:val="en-US" w:eastAsia="ja-JP"/>
    </w:rPr>
  </w:style>
  <w:style w:type="paragraph" w:styleId="NormalnyWeb">
    <w:name w:val="Normal (Web)"/>
    <w:basedOn w:val="Normalny"/>
    <w:uiPriority w:val="99"/>
    <w:unhideWhenUsed/>
    <w:rsid w:val="00953565"/>
    <w:pPr>
      <w:spacing w:before="100" w:beforeAutospacing="1" w:after="100" w:afterAutospacing="1"/>
    </w:pPr>
    <w:rPr>
      <w:rFonts w:eastAsia="Calibri"/>
      <w:lang w:eastAsia="pl-PL"/>
    </w:rPr>
  </w:style>
  <w:style w:type="paragraph" w:styleId="Akapitzlist">
    <w:name w:val="List Paragraph"/>
    <w:basedOn w:val="Normalny"/>
    <w:uiPriority w:val="34"/>
    <w:qFormat/>
    <w:rsid w:val="009535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953565"/>
    <w:rPr>
      <w:b/>
      <w:bCs/>
    </w:rPr>
  </w:style>
  <w:style w:type="character" w:customStyle="1" w:styleId="company">
    <w:name w:val="company"/>
    <w:basedOn w:val="Domylnaczcionkaakapitu"/>
    <w:rsid w:val="00953565"/>
  </w:style>
  <w:style w:type="character" w:customStyle="1" w:styleId="appdetshortdescr1">
    <w:name w:val="app_det_shortdescr1"/>
    <w:basedOn w:val="Domylnaczcionkaakapitu"/>
    <w:rsid w:val="00953565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kalinowski@microsoft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polan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.sotirow@rowland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nafr@microsoft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1731</Words>
  <Characters>10386</Characters>
  <Application>Microsoft Office Word</Application>
  <DocSecurity>0</DocSecurity>
  <Lines>86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12093</CharactersWithSpaces>
  <SharedDoc>false</SharedDoc>
  <HLinks>
    <vt:vector size="24" baseType="variant">
      <vt:variant>
        <vt:i4>8257550</vt:i4>
      </vt:variant>
      <vt:variant>
        <vt:i4>9</vt:i4>
      </vt:variant>
      <vt:variant>
        <vt:i4>0</vt:i4>
      </vt:variant>
      <vt:variant>
        <vt:i4>5</vt:i4>
      </vt:variant>
      <vt:variant>
        <vt:lpwstr>mailto:n.sotirow@rowland.pl</vt:lpwstr>
      </vt:variant>
      <vt:variant>
        <vt:lpwstr/>
      </vt:variant>
      <vt:variant>
        <vt:i4>7209025</vt:i4>
      </vt:variant>
      <vt:variant>
        <vt:i4>6</vt:i4>
      </vt:variant>
      <vt:variant>
        <vt:i4>0</vt:i4>
      </vt:variant>
      <vt:variant>
        <vt:i4>5</vt:i4>
      </vt:variant>
      <vt:variant>
        <vt:lpwstr>mailto:joannafr@microsoft.com</vt:lpwstr>
      </vt:variant>
      <vt:variant>
        <vt:lpwstr/>
      </vt:variant>
      <vt:variant>
        <vt:i4>7995396</vt:i4>
      </vt:variant>
      <vt:variant>
        <vt:i4>3</vt:i4>
      </vt:variant>
      <vt:variant>
        <vt:i4>0</vt:i4>
      </vt:variant>
      <vt:variant>
        <vt:i4>5</vt:i4>
      </vt:variant>
      <vt:variant>
        <vt:lpwstr>mailto:jacek.kalinowski@microsoft.com</vt:lpwstr>
      </vt:variant>
      <vt:variant>
        <vt:lpwstr/>
      </vt:variant>
      <vt:variant>
        <vt:i4>2949182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http://www.microsoft.com/poland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2008-06-13T09:51:00Z</dcterms:created>
  <dcterms:modified xsi:type="dcterms:W3CDTF">2008-06-13T09:51:00Z</dcterms:modified>
</cp:coreProperties>
</file>