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F1" w:rsidRPr="002873F1" w:rsidRDefault="002873F1" w:rsidP="002873F1">
      <w:pPr>
        <w:spacing w:before="0" w:after="0" w:line="240" w:lineRule="auto"/>
        <w:rPr>
          <w:b/>
          <w:kern w:val="28"/>
          <w:sz w:val="56"/>
          <w:szCs w:val="56"/>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713450" w:rsidRDefault="002873F1" w:rsidP="002873F1">
      <w:pPr>
        <w:pStyle w:val="Title"/>
        <w:spacing w:before="0" w:after="0" w:line="240" w:lineRule="auto"/>
        <w:rPr>
          <w:b/>
          <w:caps w:val="0"/>
          <w:color w:val="auto"/>
          <w:sz w:val="56"/>
        </w:rPr>
      </w:pPr>
      <w:r w:rsidRPr="00713450">
        <w:rPr>
          <w:b/>
          <w:caps w:val="0"/>
          <w:noProof/>
          <w:color w:val="auto"/>
          <w:sz w:val="56"/>
          <w:lang w:bidi="ar-SA"/>
        </w:rPr>
        <w:t>P</w:t>
      </w:r>
      <w:r w:rsidR="00713450" w:rsidRPr="00713450">
        <w:rPr>
          <w:b/>
          <w:caps w:val="0"/>
          <w:noProof/>
          <w:color w:val="auto"/>
          <w:sz w:val="56"/>
          <w:lang w:bidi="ar-SA"/>
        </w:rPr>
        <w:t>roject</w:t>
      </w:r>
      <w:r w:rsidRPr="00713450">
        <w:rPr>
          <w:b/>
          <w:caps w:val="0"/>
          <w:noProof/>
          <w:color w:val="auto"/>
          <w:sz w:val="56"/>
          <w:lang w:bidi="ar-SA"/>
        </w:rPr>
        <w:t xml:space="preserve"> Charter</w:t>
      </w:r>
    </w:p>
    <w:p w:rsidR="002873F1" w:rsidRPr="002873F1" w:rsidRDefault="002873F1" w:rsidP="002873F1">
      <w:pPr>
        <w:pStyle w:val="Title"/>
        <w:spacing w:before="0" w:after="0" w:line="240" w:lineRule="auto"/>
        <w:rPr>
          <w:color w:val="auto"/>
          <w:sz w:val="44"/>
        </w:rPr>
      </w:pPr>
      <w:r w:rsidRPr="002873F1">
        <w:rPr>
          <w:color w:val="auto"/>
          <w:sz w:val="44"/>
        </w:rPr>
        <w:t>Contoso</w:t>
      </w:r>
      <w:r w:rsidR="000D1F11">
        <w:rPr>
          <w:color w:val="auto"/>
          <w:sz w:val="44"/>
        </w:rPr>
        <w:t>, LTD MIcrosoft Dynamics</w:t>
      </w:r>
      <w:r w:rsidRPr="002873F1">
        <w:rPr>
          <w:color w:val="auto"/>
          <w:sz w:val="44"/>
        </w:rPr>
        <w:t xml:space="preserve"> CRM Implementation for Call Center</w:t>
      </w: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0D1F11" w:rsidRDefault="002873F1" w:rsidP="002873F1">
      <w:pPr>
        <w:spacing w:before="0" w:after="0" w:line="240" w:lineRule="auto"/>
        <w:rPr>
          <w:rStyle w:val="SubtleReference"/>
          <w:i/>
          <w:color w:val="auto"/>
        </w:rPr>
      </w:pPr>
      <w:r w:rsidRPr="000D1F11">
        <w:rPr>
          <w:rStyle w:val="SubtleReference"/>
          <w:i/>
          <w:color w:val="auto"/>
        </w:rPr>
        <w:t>Prepared for</w:t>
      </w:r>
    </w:p>
    <w:p w:rsidR="002873F1" w:rsidRPr="000D1F11" w:rsidRDefault="000D1F11" w:rsidP="002873F1">
      <w:pPr>
        <w:spacing w:before="0" w:after="0" w:line="240" w:lineRule="auto"/>
        <w:rPr>
          <w:b/>
          <w:bCs/>
        </w:rPr>
      </w:pPr>
      <w:proofErr w:type="spellStart"/>
      <w:r>
        <w:rPr>
          <w:rStyle w:val="SubtleReference"/>
          <w:color w:val="auto"/>
        </w:rPr>
        <w:t>Contoso</w:t>
      </w:r>
      <w:proofErr w:type="spellEnd"/>
      <w:r>
        <w:rPr>
          <w:rStyle w:val="SubtleReference"/>
          <w:color w:val="auto"/>
        </w:rPr>
        <w:t>, Ltd</w:t>
      </w: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2873F1" w:rsidRDefault="002873F1" w:rsidP="002873F1">
      <w:pPr>
        <w:spacing w:before="0" w:after="0" w:line="240" w:lineRule="auto"/>
        <w:rPr>
          <w:kern w:val="28"/>
          <w:sz w:val="20"/>
        </w:rPr>
      </w:pPr>
    </w:p>
    <w:p w:rsidR="002873F1" w:rsidRPr="000D1F11" w:rsidRDefault="002873F1" w:rsidP="002873F1">
      <w:pPr>
        <w:spacing w:before="0" w:after="0" w:line="240" w:lineRule="auto"/>
        <w:rPr>
          <w:rStyle w:val="SubtleReference"/>
          <w:i/>
          <w:color w:val="auto"/>
        </w:rPr>
      </w:pPr>
      <w:r w:rsidRPr="000D1F11">
        <w:rPr>
          <w:rStyle w:val="SubtleReference"/>
          <w:i/>
          <w:color w:val="auto"/>
        </w:rPr>
        <w:t xml:space="preserve">Prepared by </w:t>
      </w:r>
    </w:p>
    <w:p w:rsidR="002873F1" w:rsidRDefault="002873F1" w:rsidP="002873F1">
      <w:pPr>
        <w:spacing w:before="0" w:after="0" w:line="240" w:lineRule="auto"/>
        <w:rPr>
          <w:rStyle w:val="SubtleReference"/>
          <w:color w:val="auto"/>
        </w:rPr>
      </w:pPr>
      <w:r w:rsidRPr="002873F1">
        <w:rPr>
          <w:rStyle w:val="SubtleReference"/>
          <w:color w:val="auto"/>
        </w:rPr>
        <w:t xml:space="preserve">Jonathan Haas, </w:t>
      </w:r>
      <w:proofErr w:type="spellStart"/>
      <w:r w:rsidR="000D1F11">
        <w:rPr>
          <w:rStyle w:val="SubtleReference"/>
          <w:color w:val="auto"/>
        </w:rPr>
        <w:t>Proseware</w:t>
      </w:r>
      <w:proofErr w:type="spellEnd"/>
      <w:r w:rsidR="000D1F11">
        <w:rPr>
          <w:rStyle w:val="SubtleReference"/>
          <w:color w:val="auto"/>
        </w:rPr>
        <w:t>, Inc.</w:t>
      </w:r>
      <w:r w:rsidRPr="002873F1">
        <w:rPr>
          <w:rStyle w:val="SubtleReference"/>
          <w:color w:val="auto"/>
        </w:rPr>
        <w:t xml:space="preserve"> </w:t>
      </w:r>
      <w:proofErr w:type="spellStart"/>
      <w:r w:rsidRPr="002873F1">
        <w:rPr>
          <w:rStyle w:val="SubtleReference"/>
          <w:color w:val="auto"/>
        </w:rPr>
        <w:t>Sr</w:t>
      </w:r>
      <w:proofErr w:type="spellEnd"/>
      <w:r w:rsidRPr="002873F1">
        <w:rPr>
          <w:rStyle w:val="SubtleReference"/>
          <w:color w:val="auto"/>
        </w:rPr>
        <w:t xml:space="preserve"> Project Manager</w:t>
      </w:r>
    </w:p>
    <w:p w:rsidR="000D1F11" w:rsidRDefault="000D1F11" w:rsidP="002873F1">
      <w:pPr>
        <w:spacing w:before="0" w:after="0" w:line="240" w:lineRule="auto"/>
        <w:rPr>
          <w:rStyle w:val="SubtleReference"/>
          <w:color w:val="auto"/>
        </w:rPr>
      </w:pPr>
      <w:proofErr w:type="spellStart"/>
      <w:r>
        <w:rPr>
          <w:rStyle w:val="SubtleReference"/>
          <w:color w:val="auto"/>
        </w:rPr>
        <w:t>Proseware</w:t>
      </w:r>
      <w:proofErr w:type="spellEnd"/>
      <w:r>
        <w:rPr>
          <w:rStyle w:val="SubtleReference"/>
          <w:color w:val="auto"/>
        </w:rPr>
        <w:t>, Inc.</w:t>
      </w:r>
    </w:p>
    <w:p w:rsidR="000D1F11" w:rsidRDefault="000D1F11">
      <w:pPr>
        <w:rPr>
          <w:rStyle w:val="SubtleReference"/>
          <w:color w:val="auto"/>
        </w:rPr>
      </w:pPr>
      <w:r>
        <w:rPr>
          <w:rStyle w:val="SubtleReference"/>
          <w:color w:val="auto"/>
        </w:rPr>
        <w:br w:type="page"/>
      </w:r>
    </w:p>
    <w:p w:rsidR="000D1F11" w:rsidRPr="002873F1" w:rsidRDefault="000D1F11" w:rsidP="002873F1">
      <w:pPr>
        <w:spacing w:before="0" w:after="0" w:line="240" w:lineRule="auto"/>
        <w:rPr>
          <w:rStyle w:val="SubtleReference"/>
          <w:color w:val="auto"/>
        </w:rPr>
      </w:pPr>
    </w:p>
    <w:p w:rsidR="002873F1" w:rsidRPr="002873F1" w:rsidRDefault="002873F1" w:rsidP="002873F1">
      <w:pPr>
        <w:spacing w:before="0" w:after="0" w:line="240" w:lineRule="auto"/>
        <w:rPr>
          <w:b/>
          <w:kern w:val="28"/>
        </w:rPr>
      </w:pPr>
    </w:p>
    <w:p w:rsidR="002873F1" w:rsidRPr="002873F1" w:rsidRDefault="002873F1" w:rsidP="002873F1">
      <w:pPr>
        <w:spacing w:before="0" w:after="0" w:line="240" w:lineRule="auto"/>
      </w:pPr>
    </w:p>
    <w:p w:rsidR="002873F1" w:rsidRPr="002873F1" w:rsidRDefault="002873F1" w:rsidP="002873F1">
      <w:pPr>
        <w:shd w:val="clear" w:color="auto" w:fill="CDE5FF"/>
        <w:spacing w:after="120"/>
        <w:jc w:val="center"/>
        <w:outlineLvl w:val="0"/>
        <w:rPr>
          <w:rFonts w:eastAsiaTheme="minorHAnsi"/>
          <w:b/>
          <w:bCs/>
          <w:color w:val="333333"/>
          <w:sz w:val="28"/>
          <w:szCs w:val="28"/>
          <w:lang w:val="es-ES"/>
        </w:rPr>
      </w:pPr>
      <w:proofErr w:type="spellStart"/>
      <w:r w:rsidRPr="002873F1">
        <w:rPr>
          <w:rFonts w:eastAsiaTheme="minorHAnsi"/>
          <w:b/>
          <w:bCs/>
          <w:color w:val="333333"/>
          <w:sz w:val="28"/>
          <w:szCs w:val="28"/>
          <w:lang w:val="es-ES"/>
        </w:rPr>
        <w:t>Table</w:t>
      </w:r>
      <w:proofErr w:type="spellEnd"/>
      <w:r w:rsidRPr="002873F1">
        <w:rPr>
          <w:rFonts w:eastAsiaTheme="minorHAnsi"/>
          <w:b/>
          <w:bCs/>
          <w:color w:val="333333"/>
          <w:sz w:val="28"/>
          <w:szCs w:val="28"/>
          <w:lang w:val="es-ES"/>
        </w:rPr>
        <w:t xml:space="preserve"> of </w:t>
      </w:r>
      <w:proofErr w:type="spellStart"/>
      <w:r w:rsidRPr="002873F1">
        <w:rPr>
          <w:rFonts w:eastAsiaTheme="minorHAnsi"/>
          <w:b/>
          <w:bCs/>
          <w:color w:val="333333"/>
          <w:sz w:val="28"/>
          <w:szCs w:val="28"/>
          <w:lang w:val="es-ES"/>
        </w:rPr>
        <w:t>Contents</w:t>
      </w:r>
      <w:proofErr w:type="spellEnd"/>
    </w:p>
    <w:p w:rsidR="002873F1" w:rsidRDefault="005B40A4">
      <w:pPr>
        <w:pStyle w:val="TOC1"/>
        <w:tabs>
          <w:tab w:val="left" w:pos="400"/>
          <w:tab w:val="right" w:leader="dot" w:pos="10457"/>
        </w:tabs>
        <w:rPr>
          <w:b w:val="0"/>
          <w:i w:val="0"/>
          <w:caps w:val="0"/>
          <w:sz w:val="22"/>
          <w:szCs w:val="22"/>
          <w:lang w:val="es-ES" w:eastAsia="es-ES" w:bidi="ar-SA"/>
        </w:rPr>
      </w:pPr>
      <w:r w:rsidRPr="005B40A4">
        <w:rPr>
          <w:b w:val="0"/>
          <w:caps w:val="0"/>
          <w:smallCaps/>
        </w:rPr>
        <w:fldChar w:fldCharType="begin"/>
      </w:r>
      <w:r w:rsidR="002873F1">
        <w:rPr>
          <w:b w:val="0"/>
          <w:caps w:val="0"/>
          <w:smallCaps/>
        </w:rPr>
        <w:instrText xml:space="preserve"> TOC \h \z \t "Título 1;1;Título 2;2;Título 3;3" </w:instrText>
      </w:r>
      <w:r w:rsidRPr="005B40A4">
        <w:rPr>
          <w:b w:val="0"/>
          <w:caps w:val="0"/>
          <w:smallCaps/>
        </w:rPr>
        <w:fldChar w:fldCharType="separate"/>
      </w:r>
      <w:hyperlink w:anchor="_Toc200980757" w:history="1">
        <w:r w:rsidR="002873F1" w:rsidRPr="00137937">
          <w:rPr>
            <w:rStyle w:val="Hyperlink"/>
          </w:rPr>
          <w:t>1</w:t>
        </w:r>
        <w:r w:rsidR="002873F1">
          <w:rPr>
            <w:b w:val="0"/>
            <w:i w:val="0"/>
            <w:caps w:val="0"/>
            <w:sz w:val="22"/>
            <w:szCs w:val="22"/>
            <w:lang w:val="es-ES" w:eastAsia="es-ES" w:bidi="ar-SA"/>
          </w:rPr>
          <w:tab/>
        </w:r>
        <w:r w:rsidR="002873F1" w:rsidRPr="00137937">
          <w:rPr>
            <w:rStyle w:val="Hyperlink"/>
          </w:rPr>
          <w:t>Introduction</w:t>
        </w:r>
        <w:r w:rsidR="002873F1">
          <w:rPr>
            <w:webHidden/>
          </w:rPr>
          <w:tab/>
        </w:r>
        <w:r>
          <w:rPr>
            <w:webHidden/>
          </w:rPr>
          <w:fldChar w:fldCharType="begin"/>
        </w:r>
        <w:r w:rsidR="002873F1">
          <w:rPr>
            <w:webHidden/>
          </w:rPr>
          <w:instrText xml:space="preserve"> PAGEREF _Toc200980757 \h </w:instrText>
        </w:r>
        <w:r>
          <w:rPr>
            <w:webHidden/>
          </w:rPr>
        </w:r>
        <w:r>
          <w:rPr>
            <w:webHidden/>
          </w:rPr>
          <w:fldChar w:fldCharType="separate"/>
        </w:r>
        <w:r w:rsidR="008D584E">
          <w:rPr>
            <w:webHidden/>
          </w:rPr>
          <w:t>1</w:t>
        </w:r>
        <w:r>
          <w:rPr>
            <w:webHidden/>
          </w:rPr>
          <w:fldChar w:fldCharType="end"/>
        </w:r>
      </w:hyperlink>
    </w:p>
    <w:p w:rsidR="002873F1" w:rsidRDefault="005B40A4">
      <w:pPr>
        <w:pStyle w:val="TOC1"/>
        <w:tabs>
          <w:tab w:val="left" w:pos="400"/>
          <w:tab w:val="right" w:leader="dot" w:pos="10457"/>
        </w:tabs>
        <w:rPr>
          <w:b w:val="0"/>
          <w:i w:val="0"/>
          <w:caps w:val="0"/>
          <w:sz w:val="22"/>
          <w:szCs w:val="22"/>
          <w:lang w:val="es-ES" w:eastAsia="es-ES" w:bidi="ar-SA"/>
        </w:rPr>
      </w:pPr>
      <w:hyperlink w:anchor="_Toc200980758" w:history="1">
        <w:r w:rsidR="002873F1" w:rsidRPr="00137937">
          <w:rPr>
            <w:rStyle w:val="Hyperlink"/>
          </w:rPr>
          <w:t>2</w:t>
        </w:r>
        <w:r w:rsidR="002873F1">
          <w:rPr>
            <w:b w:val="0"/>
            <w:i w:val="0"/>
            <w:caps w:val="0"/>
            <w:sz w:val="22"/>
            <w:szCs w:val="22"/>
            <w:lang w:val="es-ES" w:eastAsia="es-ES" w:bidi="ar-SA"/>
          </w:rPr>
          <w:tab/>
        </w:r>
        <w:r w:rsidR="002873F1" w:rsidRPr="00137937">
          <w:rPr>
            <w:rStyle w:val="Hyperlink"/>
          </w:rPr>
          <w:t>Project Scope</w:t>
        </w:r>
        <w:r w:rsidR="002873F1">
          <w:rPr>
            <w:webHidden/>
          </w:rPr>
          <w:tab/>
        </w:r>
        <w:r>
          <w:rPr>
            <w:webHidden/>
          </w:rPr>
          <w:fldChar w:fldCharType="begin"/>
        </w:r>
        <w:r w:rsidR="002873F1">
          <w:rPr>
            <w:webHidden/>
          </w:rPr>
          <w:instrText xml:space="preserve"> PAGEREF _Toc200980758 \h </w:instrText>
        </w:r>
        <w:r>
          <w:rPr>
            <w:webHidden/>
          </w:rPr>
        </w:r>
        <w:r>
          <w:rPr>
            <w:webHidden/>
          </w:rPr>
          <w:fldChar w:fldCharType="separate"/>
        </w:r>
        <w:r w:rsidR="008D584E">
          <w:rPr>
            <w:webHidden/>
          </w:rPr>
          <w:t>2</w:t>
        </w:r>
        <w:r>
          <w:rPr>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59" w:history="1">
        <w:r w:rsidR="002873F1" w:rsidRPr="00137937">
          <w:rPr>
            <w:rStyle w:val="Hyperlink"/>
            <w:noProof/>
          </w:rPr>
          <w:t>BUsiness Objectives</w:t>
        </w:r>
        <w:r w:rsidR="002873F1">
          <w:rPr>
            <w:noProof/>
            <w:webHidden/>
          </w:rPr>
          <w:tab/>
        </w:r>
        <w:r>
          <w:rPr>
            <w:noProof/>
            <w:webHidden/>
          </w:rPr>
          <w:fldChar w:fldCharType="begin"/>
        </w:r>
        <w:r w:rsidR="002873F1">
          <w:rPr>
            <w:noProof/>
            <w:webHidden/>
          </w:rPr>
          <w:instrText xml:space="preserve"> PAGEREF _Toc200980759 \h </w:instrText>
        </w:r>
        <w:r>
          <w:rPr>
            <w:noProof/>
            <w:webHidden/>
          </w:rPr>
        </w:r>
        <w:r>
          <w:rPr>
            <w:noProof/>
            <w:webHidden/>
          </w:rPr>
          <w:fldChar w:fldCharType="separate"/>
        </w:r>
        <w:r w:rsidR="008D584E">
          <w:rPr>
            <w:noProof/>
            <w:webHidden/>
          </w:rPr>
          <w:t>2</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0" w:history="1">
        <w:r w:rsidR="002873F1" w:rsidRPr="00137937">
          <w:rPr>
            <w:rStyle w:val="Hyperlink"/>
            <w:noProof/>
          </w:rPr>
          <w:t>Project Objectives</w:t>
        </w:r>
        <w:r w:rsidR="002873F1">
          <w:rPr>
            <w:noProof/>
            <w:webHidden/>
          </w:rPr>
          <w:tab/>
        </w:r>
        <w:r>
          <w:rPr>
            <w:noProof/>
            <w:webHidden/>
          </w:rPr>
          <w:fldChar w:fldCharType="begin"/>
        </w:r>
        <w:r w:rsidR="002873F1">
          <w:rPr>
            <w:noProof/>
            <w:webHidden/>
          </w:rPr>
          <w:instrText xml:space="preserve"> PAGEREF _Toc200980760 \h </w:instrText>
        </w:r>
        <w:r>
          <w:rPr>
            <w:noProof/>
            <w:webHidden/>
          </w:rPr>
        </w:r>
        <w:r>
          <w:rPr>
            <w:noProof/>
            <w:webHidden/>
          </w:rPr>
          <w:fldChar w:fldCharType="separate"/>
        </w:r>
        <w:r w:rsidR="008D584E">
          <w:rPr>
            <w:noProof/>
            <w:webHidden/>
          </w:rPr>
          <w:t>2</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1" w:history="1">
        <w:r w:rsidR="002873F1" w:rsidRPr="00137937">
          <w:rPr>
            <w:rStyle w:val="Hyperlink"/>
            <w:noProof/>
          </w:rPr>
          <w:t>Release 1 Scope</w:t>
        </w:r>
        <w:r w:rsidR="002873F1">
          <w:rPr>
            <w:noProof/>
            <w:webHidden/>
          </w:rPr>
          <w:tab/>
        </w:r>
        <w:r>
          <w:rPr>
            <w:noProof/>
            <w:webHidden/>
          </w:rPr>
          <w:fldChar w:fldCharType="begin"/>
        </w:r>
        <w:r w:rsidR="002873F1">
          <w:rPr>
            <w:noProof/>
            <w:webHidden/>
          </w:rPr>
          <w:instrText xml:space="preserve"> PAGEREF _Toc200980761 \h </w:instrText>
        </w:r>
        <w:r>
          <w:rPr>
            <w:noProof/>
            <w:webHidden/>
          </w:rPr>
        </w:r>
        <w:r>
          <w:rPr>
            <w:noProof/>
            <w:webHidden/>
          </w:rPr>
          <w:fldChar w:fldCharType="separate"/>
        </w:r>
        <w:r w:rsidR="008D584E">
          <w:rPr>
            <w:noProof/>
            <w:webHidden/>
          </w:rPr>
          <w:t>2</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2" w:history="1">
        <w:r w:rsidR="002873F1" w:rsidRPr="00137937">
          <w:rPr>
            <w:rStyle w:val="Hyperlink"/>
            <w:noProof/>
          </w:rPr>
          <w:t>Project Dependencies</w:t>
        </w:r>
        <w:r w:rsidR="002873F1">
          <w:rPr>
            <w:noProof/>
            <w:webHidden/>
          </w:rPr>
          <w:tab/>
        </w:r>
        <w:r>
          <w:rPr>
            <w:noProof/>
            <w:webHidden/>
          </w:rPr>
          <w:fldChar w:fldCharType="begin"/>
        </w:r>
        <w:r w:rsidR="002873F1">
          <w:rPr>
            <w:noProof/>
            <w:webHidden/>
          </w:rPr>
          <w:instrText xml:space="preserve"> PAGEREF _Toc200980762 \h </w:instrText>
        </w:r>
        <w:r>
          <w:rPr>
            <w:noProof/>
            <w:webHidden/>
          </w:rPr>
        </w:r>
        <w:r>
          <w:rPr>
            <w:noProof/>
            <w:webHidden/>
          </w:rPr>
          <w:fldChar w:fldCharType="separate"/>
        </w:r>
        <w:r w:rsidR="008D584E">
          <w:rPr>
            <w:noProof/>
            <w:webHidden/>
          </w:rPr>
          <w:t>3</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3" w:history="1">
        <w:r w:rsidR="002873F1" w:rsidRPr="00137937">
          <w:rPr>
            <w:rStyle w:val="Hyperlink"/>
            <w:noProof/>
          </w:rPr>
          <w:t>Out of Scope</w:t>
        </w:r>
        <w:r w:rsidR="002873F1">
          <w:rPr>
            <w:noProof/>
            <w:webHidden/>
          </w:rPr>
          <w:tab/>
        </w:r>
        <w:r>
          <w:rPr>
            <w:noProof/>
            <w:webHidden/>
          </w:rPr>
          <w:fldChar w:fldCharType="begin"/>
        </w:r>
        <w:r w:rsidR="002873F1">
          <w:rPr>
            <w:noProof/>
            <w:webHidden/>
          </w:rPr>
          <w:instrText xml:space="preserve"> PAGEREF _Toc200980763 \h </w:instrText>
        </w:r>
        <w:r>
          <w:rPr>
            <w:noProof/>
            <w:webHidden/>
          </w:rPr>
        </w:r>
        <w:r>
          <w:rPr>
            <w:noProof/>
            <w:webHidden/>
          </w:rPr>
          <w:fldChar w:fldCharType="separate"/>
        </w:r>
        <w:r w:rsidR="008D584E">
          <w:rPr>
            <w:noProof/>
            <w:webHidden/>
          </w:rPr>
          <w:t>3</w:t>
        </w:r>
        <w:r>
          <w:rPr>
            <w:noProof/>
            <w:webHidden/>
          </w:rPr>
          <w:fldChar w:fldCharType="end"/>
        </w:r>
      </w:hyperlink>
    </w:p>
    <w:p w:rsidR="002873F1" w:rsidRDefault="005B40A4">
      <w:pPr>
        <w:pStyle w:val="TOC1"/>
        <w:tabs>
          <w:tab w:val="left" w:pos="400"/>
          <w:tab w:val="right" w:leader="dot" w:pos="10457"/>
        </w:tabs>
        <w:rPr>
          <w:b w:val="0"/>
          <w:i w:val="0"/>
          <w:caps w:val="0"/>
          <w:sz w:val="22"/>
          <w:szCs w:val="22"/>
          <w:lang w:val="es-ES" w:eastAsia="es-ES" w:bidi="ar-SA"/>
        </w:rPr>
      </w:pPr>
      <w:hyperlink w:anchor="_Toc200980764" w:history="1">
        <w:r w:rsidR="002873F1" w:rsidRPr="00137937">
          <w:rPr>
            <w:rStyle w:val="Hyperlink"/>
          </w:rPr>
          <w:t>3</w:t>
        </w:r>
        <w:r w:rsidR="002873F1">
          <w:rPr>
            <w:b w:val="0"/>
            <w:i w:val="0"/>
            <w:caps w:val="0"/>
            <w:sz w:val="22"/>
            <w:szCs w:val="22"/>
            <w:lang w:val="es-ES" w:eastAsia="es-ES" w:bidi="ar-SA"/>
          </w:rPr>
          <w:tab/>
        </w:r>
        <w:r w:rsidR="002873F1" w:rsidRPr="00137937">
          <w:rPr>
            <w:rStyle w:val="Hyperlink"/>
          </w:rPr>
          <w:t>Project Governance Model</w:t>
        </w:r>
        <w:r w:rsidR="002873F1">
          <w:rPr>
            <w:webHidden/>
          </w:rPr>
          <w:tab/>
        </w:r>
        <w:r>
          <w:rPr>
            <w:webHidden/>
          </w:rPr>
          <w:fldChar w:fldCharType="begin"/>
        </w:r>
        <w:r w:rsidR="002873F1">
          <w:rPr>
            <w:webHidden/>
          </w:rPr>
          <w:instrText xml:space="preserve"> PAGEREF _Toc200980764 \h </w:instrText>
        </w:r>
        <w:r>
          <w:rPr>
            <w:webHidden/>
          </w:rPr>
        </w:r>
        <w:r>
          <w:rPr>
            <w:webHidden/>
          </w:rPr>
          <w:fldChar w:fldCharType="separate"/>
        </w:r>
        <w:r w:rsidR="008D584E">
          <w:rPr>
            <w:webHidden/>
          </w:rPr>
          <w:t>5</w:t>
        </w:r>
        <w:r>
          <w:rPr>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5" w:history="1">
        <w:r w:rsidR="002873F1" w:rsidRPr="00137937">
          <w:rPr>
            <w:rStyle w:val="Hyperlink"/>
            <w:noProof/>
          </w:rPr>
          <w:t>Key Stakeholders</w:t>
        </w:r>
        <w:r w:rsidR="002873F1">
          <w:rPr>
            <w:noProof/>
            <w:webHidden/>
          </w:rPr>
          <w:tab/>
        </w:r>
        <w:r>
          <w:rPr>
            <w:noProof/>
            <w:webHidden/>
          </w:rPr>
          <w:fldChar w:fldCharType="begin"/>
        </w:r>
        <w:r w:rsidR="002873F1">
          <w:rPr>
            <w:noProof/>
            <w:webHidden/>
          </w:rPr>
          <w:instrText xml:space="preserve"> PAGEREF _Toc200980765 \h </w:instrText>
        </w:r>
        <w:r>
          <w:rPr>
            <w:noProof/>
            <w:webHidden/>
          </w:rPr>
        </w:r>
        <w:r>
          <w:rPr>
            <w:noProof/>
            <w:webHidden/>
          </w:rPr>
          <w:fldChar w:fldCharType="separate"/>
        </w:r>
        <w:r w:rsidR="008D584E">
          <w:rPr>
            <w:noProof/>
            <w:webHidden/>
          </w:rPr>
          <w:t>5</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6" w:history="1">
        <w:r w:rsidR="000D1F11">
          <w:rPr>
            <w:rStyle w:val="Hyperlink"/>
            <w:noProof/>
          </w:rPr>
          <w:t>Proseware, Inc.</w:t>
        </w:r>
        <w:r w:rsidR="002873F1" w:rsidRPr="00137937">
          <w:rPr>
            <w:rStyle w:val="Hyperlink"/>
            <w:noProof/>
          </w:rPr>
          <w:t xml:space="preserve"> Roles and Responsibilities</w:t>
        </w:r>
        <w:r w:rsidR="002873F1">
          <w:rPr>
            <w:noProof/>
            <w:webHidden/>
          </w:rPr>
          <w:tab/>
        </w:r>
        <w:r>
          <w:rPr>
            <w:noProof/>
            <w:webHidden/>
          </w:rPr>
          <w:fldChar w:fldCharType="begin"/>
        </w:r>
        <w:r w:rsidR="002873F1">
          <w:rPr>
            <w:noProof/>
            <w:webHidden/>
          </w:rPr>
          <w:instrText xml:space="preserve"> PAGEREF _Toc200980766 \h </w:instrText>
        </w:r>
        <w:r>
          <w:rPr>
            <w:noProof/>
            <w:webHidden/>
          </w:rPr>
        </w:r>
        <w:r>
          <w:rPr>
            <w:noProof/>
            <w:webHidden/>
          </w:rPr>
          <w:fldChar w:fldCharType="separate"/>
        </w:r>
        <w:r w:rsidR="008D584E">
          <w:rPr>
            <w:noProof/>
            <w:webHidden/>
          </w:rPr>
          <w:t>6</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7" w:history="1">
        <w:r w:rsidR="000D1F11" w:rsidRPr="000D1F11">
          <w:rPr>
            <w:noProof/>
            <w:szCs w:val="24"/>
          </w:rPr>
          <w:t xml:space="preserve"> </w:t>
        </w:r>
        <w:r w:rsidR="000D1F11">
          <w:rPr>
            <w:noProof/>
            <w:szCs w:val="24"/>
          </w:rPr>
          <w:t>Contoso, Ltd</w:t>
        </w:r>
        <w:r w:rsidR="000D1F11" w:rsidRPr="002873F1">
          <w:rPr>
            <w:noProof/>
            <w:szCs w:val="24"/>
          </w:rPr>
          <w:t xml:space="preserve"> </w:t>
        </w:r>
        <w:r w:rsidR="002873F1" w:rsidRPr="00137937">
          <w:rPr>
            <w:rStyle w:val="Hyperlink"/>
            <w:noProof/>
          </w:rPr>
          <w:t>Roles and Responsibilities</w:t>
        </w:r>
        <w:r w:rsidR="002873F1">
          <w:rPr>
            <w:noProof/>
            <w:webHidden/>
          </w:rPr>
          <w:tab/>
        </w:r>
        <w:r>
          <w:rPr>
            <w:noProof/>
            <w:webHidden/>
          </w:rPr>
          <w:fldChar w:fldCharType="begin"/>
        </w:r>
        <w:r w:rsidR="002873F1">
          <w:rPr>
            <w:noProof/>
            <w:webHidden/>
          </w:rPr>
          <w:instrText xml:space="preserve"> PAGEREF _Toc200980767 \h </w:instrText>
        </w:r>
        <w:r>
          <w:rPr>
            <w:noProof/>
            <w:webHidden/>
          </w:rPr>
        </w:r>
        <w:r>
          <w:rPr>
            <w:noProof/>
            <w:webHidden/>
          </w:rPr>
          <w:fldChar w:fldCharType="separate"/>
        </w:r>
        <w:r w:rsidR="008D584E">
          <w:rPr>
            <w:noProof/>
            <w:webHidden/>
          </w:rPr>
          <w:t>7</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8" w:history="1">
        <w:r w:rsidR="002873F1" w:rsidRPr="00137937">
          <w:rPr>
            <w:rStyle w:val="Hyperlink"/>
            <w:noProof/>
          </w:rPr>
          <w:t>Project Team Structure</w:t>
        </w:r>
        <w:r w:rsidR="002873F1">
          <w:rPr>
            <w:noProof/>
            <w:webHidden/>
          </w:rPr>
          <w:tab/>
        </w:r>
        <w:r>
          <w:rPr>
            <w:noProof/>
            <w:webHidden/>
          </w:rPr>
          <w:fldChar w:fldCharType="begin"/>
        </w:r>
        <w:r w:rsidR="002873F1">
          <w:rPr>
            <w:noProof/>
            <w:webHidden/>
          </w:rPr>
          <w:instrText xml:space="preserve"> PAGEREF _Toc200980768 \h </w:instrText>
        </w:r>
        <w:r>
          <w:rPr>
            <w:noProof/>
            <w:webHidden/>
          </w:rPr>
        </w:r>
        <w:r>
          <w:rPr>
            <w:noProof/>
            <w:webHidden/>
          </w:rPr>
          <w:fldChar w:fldCharType="separate"/>
        </w:r>
        <w:r w:rsidR="008D584E">
          <w:rPr>
            <w:noProof/>
            <w:webHidden/>
          </w:rPr>
          <w:t>9</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69" w:history="1">
        <w:r w:rsidR="002873F1" w:rsidRPr="00137937">
          <w:rPr>
            <w:rStyle w:val="Hyperlink"/>
            <w:noProof/>
          </w:rPr>
          <w:t>Reporting</w:t>
        </w:r>
        <w:r w:rsidR="002873F1">
          <w:rPr>
            <w:noProof/>
            <w:webHidden/>
          </w:rPr>
          <w:tab/>
        </w:r>
        <w:r>
          <w:rPr>
            <w:noProof/>
            <w:webHidden/>
          </w:rPr>
          <w:fldChar w:fldCharType="begin"/>
        </w:r>
        <w:r w:rsidR="002873F1">
          <w:rPr>
            <w:noProof/>
            <w:webHidden/>
          </w:rPr>
          <w:instrText xml:space="preserve"> PAGEREF _Toc200980769 \h </w:instrText>
        </w:r>
        <w:r>
          <w:rPr>
            <w:noProof/>
            <w:webHidden/>
          </w:rPr>
        </w:r>
        <w:r>
          <w:rPr>
            <w:noProof/>
            <w:webHidden/>
          </w:rPr>
          <w:fldChar w:fldCharType="separate"/>
        </w:r>
        <w:r w:rsidR="008D584E">
          <w:rPr>
            <w:noProof/>
            <w:webHidden/>
          </w:rPr>
          <w:t>10</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0" w:history="1">
        <w:r w:rsidR="002873F1" w:rsidRPr="00137937">
          <w:rPr>
            <w:rStyle w:val="Hyperlink"/>
            <w:noProof/>
          </w:rPr>
          <w:t>Communications</w:t>
        </w:r>
        <w:r w:rsidR="002873F1">
          <w:rPr>
            <w:noProof/>
            <w:webHidden/>
          </w:rPr>
          <w:tab/>
        </w:r>
        <w:r>
          <w:rPr>
            <w:noProof/>
            <w:webHidden/>
          </w:rPr>
          <w:fldChar w:fldCharType="begin"/>
        </w:r>
        <w:r w:rsidR="002873F1">
          <w:rPr>
            <w:noProof/>
            <w:webHidden/>
          </w:rPr>
          <w:instrText xml:space="preserve"> PAGEREF _Toc200980770 \h </w:instrText>
        </w:r>
        <w:r>
          <w:rPr>
            <w:noProof/>
            <w:webHidden/>
          </w:rPr>
        </w:r>
        <w:r>
          <w:rPr>
            <w:noProof/>
            <w:webHidden/>
          </w:rPr>
          <w:fldChar w:fldCharType="separate"/>
        </w:r>
        <w:r w:rsidR="008D584E">
          <w:rPr>
            <w:noProof/>
            <w:webHidden/>
          </w:rPr>
          <w:t>11</w:t>
        </w:r>
        <w:r>
          <w:rPr>
            <w:noProof/>
            <w:webHidden/>
          </w:rPr>
          <w:fldChar w:fldCharType="end"/>
        </w:r>
      </w:hyperlink>
    </w:p>
    <w:p w:rsidR="002873F1" w:rsidRDefault="005B40A4">
      <w:pPr>
        <w:pStyle w:val="TOC1"/>
        <w:tabs>
          <w:tab w:val="left" w:pos="400"/>
          <w:tab w:val="right" w:leader="dot" w:pos="10457"/>
        </w:tabs>
        <w:rPr>
          <w:b w:val="0"/>
          <w:i w:val="0"/>
          <w:caps w:val="0"/>
          <w:sz w:val="22"/>
          <w:szCs w:val="22"/>
          <w:lang w:val="es-ES" w:eastAsia="es-ES" w:bidi="ar-SA"/>
        </w:rPr>
      </w:pPr>
      <w:hyperlink w:anchor="_Toc200980771" w:history="1">
        <w:r w:rsidR="002873F1" w:rsidRPr="00137937">
          <w:rPr>
            <w:rStyle w:val="Hyperlink"/>
          </w:rPr>
          <w:t>4</w:t>
        </w:r>
        <w:r w:rsidR="002873F1">
          <w:rPr>
            <w:b w:val="0"/>
            <w:i w:val="0"/>
            <w:caps w:val="0"/>
            <w:sz w:val="22"/>
            <w:szCs w:val="22"/>
            <w:lang w:val="es-ES" w:eastAsia="es-ES" w:bidi="ar-SA"/>
          </w:rPr>
          <w:tab/>
        </w:r>
        <w:r w:rsidR="002873F1" w:rsidRPr="00137937">
          <w:rPr>
            <w:rStyle w:val="Hyperlink"/>
          </w:rPr>
          <w:t>Project Approach</w:t>
        </w:r>
        <w:r w:rsidR="002873F1">
          <w:rPr>
            <w:webHidden/>
          </w:rPr>
          <w:tab/>
        </w:r>
        <w:r>
          <w:rPr>
            <w:webHidden/>
          </w:rPr>
          <w:fldChar w:fldCharType="begin"/>
        </w:r>
        <w:r w:rsidR="002873F1">
          <w:rPr>
            <w:webHidden/>
          </w:rPr>
          <w:instrText xml:space="preserve"> PAGEREF _Toc200980771 \h </w:instrText>
        </w:r>
        <w:r>
          <w:rPr>
            <w:webHidden/>
          </w:rPr>
        </w:r>
        <w:r>
          <w:rPr>
            <w:webHidden/>
          </w:rPr>
          <w:fldChar w:fldCharType="separate"/>
        </w:r>
        <w:r w:rsidR="008D584E">
          <w:rPr>
            <w:webHidden/>
          </w:rPr>
          <w:t>12</w:t>
        </w:r>
        <w:r>
          <w:rPr>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2" w:history="1">
        <w:r w:rsidR="002873F1" w:rsidRPr="00137937">
          <w:rPr>
            <w:rStyle w:val="Hyperlink"/>
            <w:noProof/>
          </w:rPr>
          <w:t>Constraints and Assumptions</w:t>
        </w:r>
        <w:r w:rsidR="002873F1">
          <w:rPr>
            <w:noProof/>
            <w:webHidden/>
          </w:rPr>
          <w:tab/>
        </w:r>
        <w:r>
          <w:rPr>
            <w:noProof/>
            <w:webHidden/>
          </w:rPr>
          <w:fldChar w:fldCharType="begin"/>
        </w:r>
        <w:r w:rsidR="002873F1">
          <w:rPr>
            <w:noProof/>
            <w:webHidden/>
          </w:rPr>
          <w:instrText xml:space="preserve"> PAGEREF _Toc200980772 \h </w:instrText>
        </w:r>
        <w:r>
          <w:rPr>
            <w:noProof/>
            <w:webHidden/>
          </w:rPr>
        </w:r>
        <w:r>
          <w:rPr>
            <w:noProof/>
            <w:webHidden/>
          </w:rPr>
          <w:fldChar w:fldCharType="separate"/>
        </w:r>
        <w:r w:rsidR="008D584E">
          <w:rPr>
            <w:noProof/>
            <w:webHidden/>
          </w:rPr>
          <w:t>12</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3" w:history="1">
        <w:r w:rsidR="002873F1" w:rsidRPr="00137937">
          <w:rPr>
            <w:rStyle w:val="Hyperlink"/>
            <w:noProof/>
          </w:rPr>
          <w:t>Issues and Risks</w:t>
        </w:r>
        <w:r w:rsidR="002873F1">
          <w:rPr>
            <w:noProof/>
            <w:webHidden/>
          </w:rPr>
          <w:tab/>
        </w:r>
        <w:r>
          <w:rPr>
            <w:noProof/>
            <w:webHidden/>
          </w:rPr>
          <w:fldChar w:fldCharType="begin"/>
        </w:r>
        <w:r w:rsidR="002873F1">
          <w:rPr>
            <w:noProof/>
            <w:webHidden/>
          </w:rPr>
          <w:instrText xml:space="preserve"> PAGEREF _Toc200980773 \h </w:instrText>
        </w:r>
        <w:r>
          <w:rPr>
            <w:noProof/>
            <w:webHidden/>
          </w:rPr>
        </w:r>
        <w:r>
          <w:rPr>
            <w:noProof/>
            <w:webHidden/>
          </w:rPr>
          <w:fldChar w:fldCharType="separate"/>
        </w:r>
        <w:r w:rsidR="008D584E">
          <w:rPr>
            <w:noProof/>
            <w:webHidden/>
          </w:rPr>
          <w:t>12</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4" w:history="1">
        <w:r w:rsidR="002873F1" w:rsidRPr="00137937">
          <w:rPr>
            <w:rStyle w:val="Hyperlink"/>
            <w:noProof/>
          </w:rPr>
          <w:t>High-Level Schedule</w:t>
        </w:r>
        <w:r w:rsidR="002873F1">
          <w:rPr>
            <w:noProof/>
            <w:webHidden/>
          </w:rPr>
          <w:tab/>
        </w:r>
        <w:r>
          <w:rPr>
            <w:noProof/>
            <w:webHidden/>
          </w:rPr>
          <w:fldChar w:fldCharType="begin"/>
        </w:r>
        <w:r w:rsidR="002873F1">
          <w:rPr>
            <w:noProof/>
            <w:webHidden/>
          </w:rPr>
          <w:instrText xml:space="preserve"> PAGEREF _Toc200980774 \h </w:instrText>
        </w:r>
        <w:r>
          <w:rPr>
            <w:noProof/>
            <w:webHidden/>
          </w:rPr>
        </w:r>
        <w:r>
          <w:rPr>
            <w:noProof/>
            <w:webHidden/>
          </w:rPr>
          <w:fldChar w:fldCharType="separate"/>
        </w:r>
        <w:r w:rsidR="008D584E">
          <w:rPr>
            <w:noProof/>
            <w:webHidden/>
          </w:rPr>
          <w:t>13</w:t>
        </w:r>
        <w:r>
          <w:rPr>
            <w:noProof/>
            <w:webHidden/>
          </w:rPr>
          <w:fldChar w:fldCharType="end"/>
        </w:r>
      </w:hyperlink>
    </w:p>
    <w:p w:rsidR="002873F1" w:rsidRDefault="005B40A4">
      <w:pPr>
        <w:pStyle w:val="TOC3"/>
        <w:tabs>
          <w:tab w:val="right" w:leader="dot" w:pos="10457"/>
        </w:tabs>
        <w:rPr>
          <w:noProof/>
          <w:sz w:val="22"/>
          <w:szCs w:val="22"/>
          <w:lang w:val="es-ES" w:eastAsia="es-ES" w:bidi="ar-SA"/>
        </w:rPr>
      </w:pPr>
      <w:hyperlink w:anchor="_Toc200980775" w:history="1">
        <w:r w:rsidR="002873F1" w:rsidRPr="00137937">
          <w:rPr>
            <w:rStyle w:val="Hyperlink"/>
            <w:noProof/>
          </w:rPr>
          <w:t>Release Roadmap</w:t>
        </w:r>
        <w:r w:rsidR="002873F1">
          <w:rPr>
            <w:noProof/>
            <w:webHidden/>
          </w:rPr>
          <w:tab/>
        </w:r>
        <w:r>
          <w:rPr>
            <w:noProof/>
            <w:webHidden/>
          </w:rPr>
          <w:fldChar w:fldCharType="begin"/>
        </w:r>
        <w:r w:rsidR="002873F1">
          <w:rPr>
            <w:noProof/>
            <w:webHidden/>
          </w:rPr>
          <w:instrText xml:space="preserve"> PAGEREF _Toc200980775 \h </w:instrText>
        </w:r>
        <w:r>
          <w:rPr>
            <w:noProof/>
            <w:webHidden/>
          </w:rPr>
        </w:r>
        <w:r>
          <w:rPr>
            <w:noProof/>
            <w:webHidden/>
          </w:rPr>
          <w:fldChar w:fldCharType="separate"/>
        </w:r>
        <w:r w:rsidR="008D584E">
          <w:rPr>
            <w:noProof/>
            <w:webHidden/>
          </w:rPr>
          <w:t>13</w:t>
        </w:r>
        <w:r>
          <w:rPr>
            <w:noProof/>
            <w:webHidden/>
          </w:rPr>
          <w:fldChar w:fldCharType="end"/>
        </w:r>
      </w:hyperlink>
    </w:p>
    <w:p w:rsidR="002873F1" w:rsidRDefault="005B40A4">
      <w:pPr>
        <w:pStyle w:val="TOC3"/>
        <w:tabs>
          <w:tab w:val="right" w:leader="dot" w:pos="10457"/>
        </w:tabs>
        <w:rPr>
          <w:noProof/>
          <w:sz w:val="22"/>
          <w:szCs w:val="22"/>
          <w:lang w:val="es-ES" w:eastAsia="es-ES" w:bidi="ar-SA"/>
        </w:rPr>
      </w:pPr>
      <w:hyperlink w:anchor="_Toc200980776" w:history="1">
        <w:r w:rsidR="002873F1" w:rsidRPr="00137937">
          <w:rPr>
            <w:rStyle w:val="Hyperlink"/>
            <w:noProof/>
          </w:rPr>
          <w:t>Release 1 Schedule</w:t>
        </w:r>
        <w:r w:rsidR="002873F1">
          <w:rPr>
            <w:noProof/>
            <w:webHidden/>
          </w:rPr>
          <w:tab/>
        </w:r>
        <w:r>
          <w:rPr>
            <w:noProof/>
            <w:webHidden/>
          </w:rPr>
          <w:fldChar w:fldCharType="begin"/>
        </w:r>
        <w:r w:rsidR="002873F1">
          <w:rPr>
            <w:noProof/>
            <w:webHidden/>
          </w:rPr>
          <w:instrText xml:space="preserve"> PAGEREF _Toc200980776 \h </w:instrText>
        </w:r>
        <w:r>
          <w:rPr>
            <w:noProof/>
            <w:webHidden/>
          </w:rPr>
        </w:r>
        <w:r>
          <w:rPr>
            <w:noProof/>
            <w:webHidden/>
          </w:rPr>
          <w:fldChar w:fldCharType="separate"/>
        </w:r>
        <w:r w:rsidR="008D584E">
          <w:rPr>
            <w:noProof/>
            <w:webHidden/>
          </w:rPr>
          <w:t>13</w:t>
        </w:r>
        <w:r>
          <w:rPr>
            <w:noProof/>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7" w:history="1">
        <w:r w:rsidR="002873F1" w:rsidRPr="00137937">
          <w:rPr>
            <w:rStyle w:val="Hyperlink"/>
            <w:noProof/>
          </w:rPr>
          <w:t>Key Milestones and Deliverables</w:t>
        </w:r>
        <w:r w:rsidR="002873F1">
          <w:rPr>
            <w:noProof/>
            <w:webHidden/>
          </w:rPr>
          <w:tab/>
        </w:r>
        <w:r>
          <w:rPr>
            <w:noProof/>
            <w:webHidden/>
          </w:rPr>
          <w:fldChar w:fldCharType="begin"/>
        </w:r>
        <w:r w:rsidR="002873F1">
          <w:rPr>
            <w:noProof/>
            <w:webHidden/>
          </w:rPr>
          <w:instrText xml:space="preserve"> PAGEREF _Toc200980777 \h </w:instrText>
        </w:r>
        <w:r>
          <w:rPr>
            <w:noProof/>
            <w:webHidden/>
          </w:rPr>
        </w:r>
        <w:r>
          <w:rPr>
            <w:noProof/>
            <w:webHidden/>
          </w:rPr>
          <w:fldChar w:fldCharType="separate"/>
        </w:r>
        <w:r w:rsidR="008D584E">
          <w:rPr>
            <w:noProof/>
            <w:webHidden/>
          </w:rPr>
          <w:t>13</w:t>
        </w:r>
        <w:r>
          <w:rPr>
            <w:noProof/>
            <w:webHidden/>
          </w:rPr>
          <w:fldChar w:fldCharType="end"/>
        </w:r>
      </w:hyperlink>
    </w:p>
    <w:p w:rsidR="002873F1" w:rsidRDefault="005B40A4">
      <w:pPr>
        <w:pStyle w:val="TOC1"/>
        <w:tabs>
          <w:tab w:val="left" w:pos="400"/>
          <w:tab w:val="right" w:leader="dot" w:pos="10457"/>
        </w:tabs>
        <w:rPr>
          <w:b w:val="0"/>
          <w:i w:val="0"/>
          <w:caps w:val="0"/>
          <w:sz w:val="22"/>
          <w:szCs w:val="22"/>
          <w:lang w:val="es-ES" w:eastAsia="es-ES" w:bidi="ar-SA"/>
        </w:rPr>
      </w:pPr>
      <w:hyperlink w:anchor="_Toc200980778" w:history="1">
        <w:r w:rsidR="002873F1" w:rsidRPr="00137937">
          <w:rPr>
            <w:rStyle w:val="Hyperlink"/>
          </w:rPr>
          <w:t>5</w:t>
        </w:r>
        <w:r w:rsidR="002873F1">
          <w:rPr>
            <w:b w:val="0"/>
            <w:i w:val="0"/>
            <w:caps w:val="0"/>
            <w:sz w:val="22"/>
            <w:szCs w:val="22"/>
            <w:lang w:val="es-ES" w:eastAsia="es-ES" w:bidi="ar-SA"/>
          </w:rPr>
          <w:tab/>
        </w:r>
        <w:r w:rsidR="002873F1" w:rsidRPr="00137937">
          <w:rPr>
            <w:rStyle w:val="Hyperlink"/>
          </w:rPr>
          <w:t>Success Criteria And Metrics</w:t>
        </w:r>
        <w:r w:rsidR="002873F1">
          <w:rPr>
            <w:webHidden/>
          </w:rPr>
          <w:tab/>
        </w:r>
        <w:r>
          <w:rPr>
            <w:webHidden/>
          </w:rPr>
          <w:fldChar w:fldCharType="begin"/>
        </w:r>
        <w:r w:rsidR="002873F1">
          <w:rPr>
            <w:webHidden/>
          </w:rPr>
          <w:instrText xml:space="preserve"> PAGEREF _Toc200980778 \h </w:instrText>
        </w:r>
        <w:r>
          <w:rPr>
            <w:webHidden/>
          </w:rPr>
        </w:r>
        <w:r>
          <w:rPr>
            <w:webHidden/>
          </w:rPr>
          <w:fldChar w:fldCharType="separate"/>
        </w:r>
        <w:r w:rsidR="008D584E">
          <w:rPr>
            <w:webHidden/>
          </w:rPr>
          <w:t>16</w:t>
        </w:r>
        <w:r>
          <w:rPr>
            <w:webHidden/>
          </w:rPr>
          <w:fldChar w:fldCharType="end"/>
        </w:r>
      </w:hyperlink>
    </w:p>
    <w:p w:rsidR="002873F1" w:rsidRDefault="005B40A4">
      <w:pPr>
        <w:pStyle w:val="TOC2"/>
        <w:tabs>
          <w:tab w:val="right" w:leader="dot" w:pos="10457"/>
        </w:tabs>
        <w:rPr>
          <w:smallCaps w:val="0"/>
          <w:noProof/>
          <w:sz w:val="22"/>
          <w:szCs w:val="22"/>
          <w:lang w:val="es-ES" w:eastAsia="es-ES" w:bidi="ar-SA"/>
        </w:rPr>
      </w:pPr>
      <w:hyperlink w:anchor="_Toc200980779" w:history="1">
        <w:r w:rsidR="002873F1" w:rsidRPr="00137937">
          <w:rPr>
            <w:rStyle w:val="Hyperlink"/>
            <w:noProof/>
          </w:rPr>
          <w:t>Benefits</w:t>
        </w:r>
        <w:r w:rsidR="002873F1">
          <w:rPr>
            <w:noProof/>
            <w:webHidden/>
          </w:rPr>
          <w:tab/>
        </w:r>
        <w:r>
          <w:rPr>
            <w:noProof/>
            <w:webHidden/>
          </w:rPr>
          <w:fldChar w:fldCharType="begin"/>
        </w:r>
        <w:r w:rsidR="002873F1">
          <w:rPr>
            <w:noProof/>
            <w:webHidden/>
          </w:rPr>
          <w:instrText xml:space="preserve"> PAGEREF _Toc200980779 \h </w:instrText>
        </w:r>
        <w:r>
          <w:rPr>
            <w:noProof/>
            <w:webHidden/>
          </w:rPr>
        </w:r>
        <w:r>
          <w:rPr>
            <w:noProof/>
            <w:webHidden/>
          </w:rPr>
          <w:fldChar w:fldCharType="separate"/>
        </w:r>
        <w:r w:rsidR="008D584E">
          <w:rPr>
            <w:noProof/>
            <w:webHidden/>
          </w:rPr>
          <w:t>16</w:t>
        </w:r>
        <w:r>
          <w:rPr>
            <w:noProof/>
            <w:webHidden/>
          </w:rPr>
          <w:fldChar w:fldCharType="end"/>
        </w:r>
      </w:hyperlink>
    </w:p>
    <w:p w:rsidR="005A0834" w:rsidRPr="002873F1" w:rsidRDefault="005B40A4" w:rsidP="005A0834">
      <w:pPr>
        <w:pStyle w:val="TOC2"/>
      </w:pPr>
      <w:r>
        <w:rPr>
          <w:b/>
          <w:caps/>
          <w:smallCaps w:val="0"/>
          <w:noProof/>
        </w:rPr>
        <w:fldChar w:fldCharType="end"/>
      </w:r>
    </w:p>
    <w:p w:rsidR="00F715E3" w:rsidRPr="002873F1" w:rsidRDefault="00F715E3">
      <w:pPr>
        <w:pStyle w:val="TemplateGuide"/>
        <w:sectPr w:rsidR="00F715E3" w:rsidRPr="002873F1" w:rsidSect="000447AC">
          <w:headerReference w:type="even" r:id="rId7"/>
          <w:headerReference w:type="default" r:id="rId8"/>
          <w:footerReference w:type="even" r:id="rId9"/>
          <w:footerReference w:type="default" r:id="rId10"/>
          <w:headerReference w:type="first" r:id="rId11"/>
          <w:footerReference w:type="first" r:id="rId12"/>
          <w:pgSz w:w="11907" w:h="16839" w:code="9"/>
          <w:pgMar w:top="431" w:right="720" w:bottom="720" w:left="720" w:header="720" w:footer="648" w:gutter="0"/>
          <w:pgNumType w:fmt="lowerRoman"/>
          <w:cols w:space="720"/>
          <w:titlePg/>
          <w:docGrid w:linePitch="326"/>
        </w:sectPr>
      </w:pPr>
    </w:p>
    <w:p w:rsidR="00F715E3" w:rsidRPr="002873F1" w:rsidRDefault="001F1C4D" w:rsidP="00FF5EB7">
      <w:pPr>
        <w:pStyle w:val="Heading1"/>
      </w:pPr>
      <w:bookmarkStart w:id="0" w:name="_Toc200980757"/>
      <w:r w:rsidRPr="002873F1">
        <w:lastRenderedPageBreak/>
        <w:t>Introduction</w:t>
      </w:r>
      <w:bookmarkEnd w:id="0"/>
    </w:p>
    <w:p w:rsidR="00F12312" w:rsidRPr="002873F1" w:rsidRDefault="000D1F11" w:rsidP="00F12312">
      <w:pPr>
        <w:pStyle w:val="NormalWeb"/>
        <w:rPr>
          <w:rFonts w:asciiTheme="minorHAnsi" w:eastAsiaTheme="minorEastAsia" w:hAnsiTheme="minorHAnsi" w:cstheme="minorBidi"/>
          <w:szCs w:val="24"/>
          <w:lang w:bidi="en-US"/>
        </w:rPr>
      </w:pPr>
      <w:bookmarkStart w:id="1" w:name="_Toc46287329"/>
      <w:bookmarkStart w:id="2" w:name="_Toc50267384"/>
      <w:proofErr w:type="spellStart"/>
      <w:r>
        <w:rPr>
          <w:rFonts w:asciiTheme="minorHAnsi" w:eastAsiaTheme="minorEastAsia" w:hAnsiTheme="minorHAnsi" w:cstheme="minorBidi"/>
          <w:szCs w:val="24"/>
          <w:lang w:bidi="en-US"/>
        </w:rPr>
        <w:t>Contoso</w:t>
      </w:r>
      <w:proofErr w:type="spellEnd"/>
      <w:r>
        <w:rPr>
          <w:rFonts w:asciiTheme="minorHAnsi" w:eastAsiaTheme="minorEastAsia" w:hAnsiTheme="minorHAnsi" w:cstheme="minorBidi"/>
          <w:szCs w:val="24"/>
          <w:lang w:bidi="en-US"/>
        </w:rPr>
        <w:t>, Ltd</w:t>
      </w:r>
      <w:r w:rsidR="00F12312" w:rsidRPr="002873F1">
        <w:rPr>
          <w:rFonts w:asciiTheme="minorHAnsi" w:eastAsiaTheme="minorEastAsia" w:hAnsiTheme="minorHAnsi" w:cstheme="minorBidi"/>
          <w:szCs w:val="24"/>
          <w:lang w:bidi="en-US"/>
        </w:rPr>
        <w:t xml:space="preserve"> is among the largest providers of private post-secondary education in </w:t>
      </w:r>
      <w:r w:rsidR="00FA1B1E" w:rsidRPr="002873F1">
        <w:rPr>
          <w:rFonts w:asciiTheme="minorHAnsi" w:eastAsiaTheme="minorEastAsia" w:hAnsiTheme="minorHAnsi" w:cstheme="minorBidi"/>
          <w:szCs w:val="24"/>
          <w:lang w:bidi="en-US"/>
        </w:rPr>
        <w:t>Brazil</w:t>
      </w:r>
      <w:r w:rsidR="00F12312" w:rsidRPr="002873F1">
        <w:rPr>
          <w:rFonts w:asciiTheme="minorHAnsi" w:eastAsiaTheme="minorEastAsia" w:hAnsiTheme="minorHAnsi" w:cstheme="minorBidi"/>
          <w:szCs w:val="24"/>
          <w:lang w:bidi="en-US"/>
        </w:rPr>
        <w:t>, based on student enrollment</w:t>
      </w:r>
      <w:r>
        <w:rPr>
          <w:rFonts w:asciiTheme="minorHAnsi" w:eastAsiaTheme="minorEastAsia" w:hAnsiTheme="minorHAnsi" w:cstheme="minorBidi"/>
          <w:szCs w:val="24"/>
          <w:lang w:bidi="en-US"/>
        </w:rPr>
        <w:t xml:space="preserve"> and revenue, with 83 locations. </w:t>
      </w:r>
      <w:r w:rsidR="00F12312" w:rsidRPr="002873F1">
        <w:rPr>
          <w:rFonts w:asciiTheme="minorHAnsi" w:eastAsiaTheme="minorEastAsia" w:hAnsiTheme="minorHAnsi" w:cstheme="minorBidi"/>
          <w:szCs w:val="24"/>
          <w:lang w:bidi="en-US"/>
        </w:rPr>
        <w:t xml:space="preserve">Headquartered in </w:t>
      </w:r>
      <w:r w:rsidR="00FA1B1E" w:rsidRPr="002873F1">
        <w:rPr>
          <w:rFonts w:asciiTheme="minorHAnsi" w:eastAsiaTheme="minorEastAsia" w:hAnsiTheme="minorHAnsi" w:cstheme="minorBidi"/>
          <w:szCs w:val="24"/>
          <w:lang w:bidi="en-US"/>
        </w:rPr>
        <w:t xml:space="preserve">Rio de </w:t>
      </w:r>
      <w:proofErr w:type="spellStart"/>
      <w:r w:rsidR="00FA1B1E" w:rsidRPr="002873F1">
        <w:rPr>
          <w:rFonts w:asciiTheme="minorHAnsi" w:eastAsiaTheme="minorEastAsia" w:hAnsiTheme="minorHAnsi" w:cstheme="minorBidi"/>
          <w:szCs w:val="24"/>
          <w:lang w:bidi="en-US"/>
        </w:rPr>
        <w:t>Janerio</w:t>
      </w:r>
      <w:proofErr w:type="spellEnd"/>
      <w:r w:rsidR="00FA1B1E" w:rsidRPr="002873F1">
        <w:rPr>
          <w:rFonts w:asciiTheme="minorHAnsi" w:eastAsiaTheme="minorEastAsia" w:hAnsiTheme="minorHAnsi" w:cstheme="minorBidi"/>
          <w:szCs w:val="24"/>
          <w:lang w:bidi="en-US"/>
        </w:rPr>
        <w:t xml:space="preserve">, </w:t>
      </w:r>
      <w:proofErr w:type="spellStart"/>
      <w:r>
        <w:rPr>
          <w:rFonts w:asciiTheme="minorHAnsi" w:eastAsiaTheme="minorEastAsia" w:hAnsiTheme="minorHAnsi" w:cstheme="minorBidi"/>
          <w:szCs w:val="24"/>
          <w:lang w:bidi="en-US"/>
        </w:rPr>
        <w:t>Contoso</w:t>
      </w:r>
      <w:proofErr w:type="spellEnd"/>
      <w:r>
        <w:rPr>
          <w:rFonts w:asciiTheme="minorHAnsi" w:eastAsiaTheme="minorEastAsia" w:hAnsiTheme="minorHAnsi" w:cstheme="minorBidi"/>
          <w:szCs w:val="24"/>
          <w:lang w:bidi="en-US"/>
        </w:rPr>
        <w:t>, Ltd</w:t>
      </w:r>
      <w:r w:rsidRPr="002873F1">
        <w:rPr>
          <w:rFonts w:asciiTheme="minorHAnsi" w:eastAsiaTheme="minorEastAsia" w:hAnsiTheme="minorHAnsi" w:cstheme="minorBidi"/>
          <w:szCs w:val="24"/>
          <w:lang w:bidi="en-US"/>
        </w:rPr>
        <w:t xml:space="preserve"> </w:t>
      </w:r>
      <w:r w:rsidR="00FA1B1E" w:rsidRPr="002873F1">
        <w:rPr>
          <w:rFonts w:asciiTheme="minorHAnsi" w:eastAsiaTheme="minorEastAsia" w:hAnsiTheme="minorHAnsi" w:cstheme="minorBidi"/>
          <w:szCs w:val="24"/>
          <w:lang w:bidi="en-US"/>
        </w:rPr>
        <w:t>employs approximately 21</w:t>
      </w:r>
      <w:r w:rsidR="00F12312" w:rsidRPr="002873F1">
        <w:rPr>
          <w:rFonts w:asciiTheme="minorHAnsi" w:eastAsiaTheme="minorEastAsia" w:hAnsiTheme="minorHAnsi" w:cstheme="minorBidi"/>
          <w:szCs w:val="24"/>
          <w:lang w:bidi="en-US"/>
        </w:rPr>
        <w:t>,000 full-time, part-time and adjunct faculty and staf</w:t>
      </w:r>
      <w:r w:rsidR="00FA1B1E" w:rsidRPr="002873F1">
        <w:rPr>
          <w:rFonts w:asciiTheme="minorHAnsi" w:eastAsiaTheme="minorEastAsia" w:hAnsiTheme="minorHAnsi" w:cstheme="minorBidi"/>
          <w:szCs w:val="24"/>
          <w:lang w:bidi="en-US"/>
        </w:rPr>
        <w:t xml:space="preserve">f and </w:t>
      </w:r>
      <w:proofErr w:type="gramStart"/>
      <w:r w:rsidR="00FA1B1E" w:rsidRPr="002873F1">
        <w:rPr>
          <w:rFonts w:asciiTheme="minorHAnsi" w:eastAsiaTheme="minorEastAsia" w:hAnsiTheme="minorHAnsi" w:cstheme="minorBidi"/>
          <w:szCs w:val="24"/>
          <w:lang w:bidi="en-US"/>
        </w:rPr>
        <w:t>Fall</w:t>
      </w:r>
      <w:proofErr w:type="gramEnd"/>
      <w:r w:rsidR="00FA1B1E" w:rsidRPr="002873F1">
        <w:rPr>
          <w:rFonts w:asciiTheme="minorHAnsi" w:eastAsiaTheme="minorEastAsia" w:hAnsiTheme="minorHAnsi" w:cstheme="minorBidi"/>
          <w:szCs w:val="24"/>
          <w:lang w:bidi="en-US"/>
        </w:rPr>
        <w:t xml:space="preserve"> 2007 enrollment of 116</w:t>
      </w:r>
      <w:r w:rsidR="00F12312" w:rsidRPr="002873F1">
        <w:rPr>
          <w:rFonts w:asciiTheme="minorHAnsi" w:eastAsiaTheme="minorEastAsia" w:hAnsiTheme="minorHAnsi" w:cstheme="minorBidi"/>
          <w:szCs w:val="24"/>
          <w:lang w:bidi="en-US"/>
        </w:rPr>
        <w:t>,000 students.</w:t>
      </w:r>
    </w:p>
    <w:p w:rsidR="00F12312" w:rsidRPr="002873F1" w:rsidRDefault="000D1F11" w:rsidP="00F12312">
      <w:pPr>
        <w:pStyle w:val="NormalWeb"/>
        <w:rPr>
          <w:rFonts w:asciiTheme="minorHAnsi" w:eastAsiaTheme="minorEastAsia" w:hAnsiTheme="minorHAnsi" w:cstheme="minorBidi"/>
          <w:szCs w:val="24"/>
          <w:lang w:bidi="en-US"/>
        </w:rPr>
      </w:pPr>
      <w:proofErr w:type="spellStart"/>
      <w:r>
        <w:rPr>
          <w:rFonts w:asciiTheme="minorHAnsi" w:eastAsiaTheme="minorEastAsia" w:hAnsiTheme="minorHAnsi" w:cstheme="minorBidi"/>
          <w:szCs w:val="24"/>
          <w:lang w:bidi="en-US"/>
        </w:rPr>
        <w:t>Contoso</w:t>
      </w:r>
      <w:proofErr w:type="spellEnd"/>
      <w:r>
        <w:rPr>
          <w:rFonts w:asciiTheme="minorHAnsi" w:eastAsiaTheme="minorEastAsia" w:hAnsiTheme="minorHAnsi" w:cstheme="minorBidi"/>
          <w:szCs w:val="24"/>
          <w:lang w:bidi="en-US"/>
        </w:rPr>
        <w:t xml:space="preserve">, Ltd’s </w:t>
      </w:r>
      <w:r w:rsidR="00F12312" w:rsidRPr="002873F1">
        <w:rPr>
          <w:rFonts w:asciiTheme="minorHAnsi" w:eastAsiaTheme="minorEastAsia" w:hAnsiTheme="minorHAnsi" w:cstheme="minorBidi"/>
          <w:szCs w:val="24"/>
          <w:lang w:bidi="en-US"/>
        </w:rPr>
        <w:t xml:space="preserve">education institutions offer a broad range of academic programs concentrated in the creative and applied arts, behavioral sciences, education, health sciences and business fields, culminating in the award of associate's through doctoral degrees as well as non-degree programs. </w:t>
      </w:r>
      <w:proofErr w:type="spellStart"/>
      <w:r>
        <w:rPr>
          <w:rFonts w:asciiTheme="minorHAnsi" w:eastAsiaTheme="minorEastAsia" w:hAnsiTheme="minorHAnsi" w:cstheme="minorBidi"/>
          <w:szCs w:val="24"/>
          <w:lang w:bidi="en-US"/>
        </w:rPr>
        <w:t>Contoso</w:t>
      </w:r>
      <w:proofErr w:type="spellEnd"/>
      <w:r>
        <w:rPr>
          <w:rFonts w:asciiTheme="minorHAnsi" w:eastAsiaTheme="minorEastAsia" w:hAnsiTheme="minorHAnsi" w:cstheme="minorBidi"/>
          <w:szCs w:val="24"/>
          <w:lang w:bidi="en-US"/>
        </w:rPr>
        <w:t>, Ltd</w:t>
      </w:r>
      <w:r w:rsidRPr="002873F1">
        <w:rPr>
          <w:rFonts w:asciiTheme="minorHAnsi" w:eastAsiaTheme="minorEastAsia" w:hAnsiTheme="minorHAnsi" w:cstheme="minorBidi"/>
          <w:szCs w:val="24"/>
          <w:lang w:bidi="en-US"/>
        </w:rPr>
        <w:t xml:space="preserve"> </w:t>
      </w:r>
      <w:proofErr w:type="gramStart"/>
      <w:r w:rsidR="00F12312" w:rsidRPr="002873F1">
        <w:rPr>
          <w:rFonts w:asciiTheme="minorHAnsi" w:eastAsiaTheme="minorEastAsia" w:hAnsiTheme="minorHAnsi" w:cstheme="minorBidi"/>
          <w:szCs w:val="24"/>
          <w:lang w:bidi="en-US"/>
        </w:rPr>
        <w:t>faculty are</w:t>
      </w:r>
      <w:proofErr w:type="gramEnd"/>
      <w:r w:rsidR="00F12312" w:rsidRPr="002873F1">
        <w:rPr>
          <w:rFonts w:asciiTheme="minorHAnsi" w:eastAsiaTheme="minorEastAsia" w:hAnsiTheme="minorHAnsi" w:cstheme="minorBidi"/>
          <w:szCs w:val="24"/>
          <w:lang w:bidi="en-US"/>
        </w:rPr>
        <w:t xml:space="preserve"> skilled instructors and trained professionals in their fields. Many </w:t>
      </w:r>
      <w:proofErr w:type="gramStart"/>
      <w:r w:rsidR="00F12312" w:rsidRPr="002873F1">
        <w:rPr>
          <w:rFonts w:asciiTheme="minorHAnsi" w:eastAsiaTheme="minorEastAsia" w:hAnsiTheme="minorHAnsi" w:cstheme="minorBidi"/>
          <w:szCs w:val="24"/>
          <w:lang w:bidi="en-US"/>
        </w:rPr>
        <w:t>faculty</w:t>
      </w:r>
      <w:proofErr w:type="gramEnd"/>
      <w:r w:rsidR="00F12312" w:rsidRPr="002873F1">
        <w:rPr>
          <w:rFonts w:asciiTheme="minorHAnsi" w:eastAsiaTheme="minorEastAsia" w:hAnsiTheme="minorHAnsi" w:cstheme="minorBidi"/>
          <w:szCs w:val="24"/>
          <w:lang w:bidi="en-US"/>
        </w:rPr>
        <w:t xml:space="preserve"> have extensive industry experience as well as the necessary academic qualifications.</w:t>
      </w:r>
    </w:p>
    <w:p w:rsidR="00F715E3" w:rsidRPr="002873F1" w:rsidRDefault="001F1C4D" w:rsidP="00FF5EB7">
      <w:pPr>
        <w:pStyle w:val="Heading1"/>
      </w:pPr>
      <w:bookmarkStart w:id="3" w:name="_Toc200980758"/>
      <w:r w:rsidRPr="002873F1">
        <w:lastRenderedPageBreak/>
        <w:t>Project Scope</w:t>
      </w:r>
      <w:bookmarkEnd w:id="1"/>
      <w:bookmarkEnd w:id="2"/>
      <w:bookmarkEnd w:id="3"/>
    </w:p>
    <w:p w:rsidR="001D71B8" w:rsidRPr="002873F1" w:rsidRDefault="001D71B8" w:rsidP="001D71B8">
      <w:pPr>
        <w:pStyle w:val="Heading2"/>
      </w:pPr>
      <w:bookmarkStart w:id="4" w:name="_Toc200980759"/>
      <w:bookmarkStart w:id="5" w:name="_Toc46287330"/>
      <w:bookmarkStart w:id="6" w:name="_Toc50267385"/>
      <w:r w:rsidRPr="002873F1">
        <w:t>BUsiness Objectives</w:t>
      </w:r>
      <w:bookmarkEnd w:id="4"/>
    </w:p>
    <w:p w:rsidR="00525B54" w:rsidRPr="002873F1" w:rsidRDefault="00525B54" w:rsidP="001D71B8">
      <w:pPr>
        <w:pStyle w:val="ListParagraph"/>
        <w:numPr>
          <w:ilvl w:val="0"/>
          <w:numId w:val="41"/>
        </w:numPr>
        <w:rPr>
          <w:szCs w:val="24"/>
        </w:rPr>
      </w:pPr>
      <w:r w:rsidRPr="002873F1">
        <w:rPr>
          <w:szCs w:val="24"/>
        </w:rPr>
        <w:t>I</w:t>
      </w:r>
      <w:r w:rsidRPr="002873F1">
        <w:rPr>
          <w:rFonts w:eastAsia="Times New Roman" w:cs="Times New Roman"/>
          <w:szCs w:val="24"/>
        </w:rPr>
        <w:t xml:space="preserve">ncrease Admissions staff productivity and drive consistency of Admissions staff performance.  </w:t>
      </w:r>
    </w:p>
    <w:p w:rsidR="00536EE5" w:rsidRPr="002873F1" w:rsidRDefault="00525B54" w:rsidP="001D71B8">
      <w:pPr>
        <w:pStyle w:val="ListParagraph"/>
        <w:numPr>
          <w:ilvl w:val="0"/>
          <w:numId w:val="41"/>
        </w:numPr>
        <w:rPr>
          <w:szCs w:val="24"/>
        </w:rPr>
      </w:pPr>
      <w:r w:rsidRPr="002873F1">
        <w:rPr>
          <w:szCs w:val="24"/>
        </w:rPr>
        <w:t>Provide e</w:t>
      </w:r>
      <w:r w:rsidR="00536EE5" w:rsidRPr="002873F1">
        <w:rPr>
          <w:szCs w:val="24"/>
        </w:rPr>
        <w:t>ffective communications with the student through the student life cycle</w:t>
      </w:r>
    </w:p>
    <w:p w:rsidR="001D71B8" w:rsidRPr="002873F1" w:rsidRDefault="001D71B8" w:rsidP="001D71B8">
      <w:pPr>
        <w:pStyle w:val="ListParagraph"/>
        <w:numPr>
          <w:ilvl w:val="0"/>
          <w:numId w:val="41"/>
        </w:numPr>
        <w:rPr>
          <w:szCs w:val="24"/>
        </w:rPr>
      </w:pPr>
      <w:r w:rsidRPr="002873F1">
        <w:rPr>
          <w:szCs w:val="24"/>
        </w:rPr>
        <w:t xml:space="preserve">Increase the weekly completed applications </w:t>
      </w:r>
      <w:r w:rsidR="00FF688B" w:rsidRPr="002873F1">
        <w:rPr>
          <w:szCs w:val="24"/>
        </w:rPr>
        <w:t>by</w:t>
      </w:r>
      <w:r w:rsidRPr="002873F1">
        <w:rPr>
          <w:szCs w:val="24"/>
        </w:rPr>
        <w:t xml:space="preserve"> </w:t>
      </w:r>
      <w:r w:rsidR="00FA1B1E" w:rsidRPr="002873F1">
        <w:rPr>
          <w:szCs w:val="24"/>
        </w:rPr>
        <w:t>1</w:t>
      </w:r>
      <w:r w:rsidR="00751A94" w:rsidRPr="002873F1">
        <w:rPr>
          <w:szCs w:val="24"/>
        </w:rPr>
        <w:t>6</w:t>
      </w:r>
      <w:r w:rsidR="00536EE5" w:rsidRPr="002873F1">
        <w:rPr>
          <w:szCs w:val="24"/>
        </w:rPr>
        <w:t>%</w:t>
      </w:r>
      <w:r w:rsidR="00FF688B" w:rsidRPr="002873F1">
        <w:rPr>
          <w:szCs w:val="24"/>
        </w:rPr>
        <w:t xml:space="preserve"> per ADA</w:t>
      </w:r>
    </w:p>
    <w:p w:rsidR="0061156A" w:rsidRPr="002873F1" w:rsidRDefault="0061156A" w:rsidP="001D71B8">
      <w:pPr>
        <w:pStyle w:val="ListParagraph"/>
        <w:numPr>
          <w:ilvl w:val="0"/>
          <w:numId w:val="41"/>
        </w:numPr>
        <w:rPr>
          <w:szCs w:val="24"/>
        </w:rPr>
      </w:pPr>
      <w:r w:rsidRPr="002873F1">
        <w:rPr>
          <w:szCs w:val="24"/>
        </w:rPr>
        <w:t xml:space="preserve">Improve the </w:t>
      </w:r>
      <w:r w:rsidR="00FF688B" w:rsidRPr="002873F1">
        <w:rPr>
          <w:szCs w:val="24"/>
        </w:rPr>
        <w:t xml:space="preserve">application to </w:t>
      </w:r>
      <w:r w:rsidR="00FA1B1E" w:rsidRPr="002873F1">
        <w:rPr>
          <w:szCs w:val="24"/>
        </w:rPr>
        <w:t>start rate by 45</w:t>
      </w:r>
      <w:r w:rsidR="00F313A0" w:rsidRPr="002873F1">
        <w:rPr>
          <w:szCs w:val="24"/>
        </w:rPr>
        <w:t>%</w:t>
      </w:r>
    </w:p>
    <w:p w:rsidR="00FF688B" w:rsidRPr="002873F1" w:rsidRDefault="00FF688B" w:rsidP="001D71B8">
      <w:pPr>
        <w:pStyle w:val="ListParagraph"/>
        <w:numPr>
          <w:ilvl w:val="0"/>
          <w:numId w:val="41"/>
        </w:numPr>
        <w:rPr>
          <w:szCs w:val="24"/>
        </w:rPr>
      </w:pPr>
      <w:r w:rsidRPr="002873F1">
        <w:rPr>
          <w:szCs w:val="24"/>
        </w:rPr>
        <w:t>Improve employee satisfaction by decreasing ramp up time by providing an intuitive easy to use system</w:t>
      </w:r>
    </w:p>
    <w:p w:rsidR="00FF688B" w:rsidRPr="002873F1" w:rsidRDefault="00FF688B" w:rsidP="001D71B8">
      <w:pPr>
        <w:pStyle w:val="ListParagraph"/>
        <w:numPr>
          <w:ilvl w:val="0"/>
          <w:numId w:val="41"/>
        </w:numPr>
        <w:rPr>
          <w:szCs w:val="24"/>
        </w:rPr>
      </w:pPr>
      <w:r w:rsidRPr="002873F1">
        <w:rPr>
          <w:szCs w:val="24"/>
        </w:rPr>
        <w:t>Improve the predictability and consistency of key business metrics</w:t>
      </w:r>
    </w:p>
    <w:p w:rsidR="00FF688B" w:rsidRPr="002873F1" w:rsidRDefault="00FF688B" w:rsidP="001D71B8">
      <w:pPr>
        <w:pStyle w:val="ListParagraph"/>
        <w:numPr>
          <w:ilvl w:val="0"/>
          <w:numId w:val="41"/>
        </w:numPr>
        <w:rPr>
          <w:szCs w:val="24"/>
        </w:rPr>
      </w:pPr>
      <w:r w:rsidRPr="002873F1">
        <w:rPr>
          <w:szCs w:val="24"/>
        </w:rPr>
        <w:t>Improve data access for real-time access to management and monitoring</w:t>
      </w:r>
    </w:p>
    <w:p w:rsidR="00F715E3" w:rsidRPr="002873F1" w:rsidRDefault="001F1C4D" w:rsidP="00FF5EB7">
      <w:pPr>
        <w:pStyle w:val="Heading2"/>
      </w:pPr>
      <w:bookmarkStart w:id="7" w:name="_Toc200980760"/>
      <w:r w:rsidRPr="002873F1">
        <w:t>Project Objectives</w:t>
      </w:r>
      <w:bookmarkEnd w:id="5"/>
      <w:bookmarkEnd w:id="6"/>
      <w:bookmarkEnd w:id="7"/>
    </w:p>
    <w:p w:rsidR="00F974E4" w:rsidRPr="002873F1" w:rsidRDefault="00F974E4" w:rsidP="006F3E62">
      <w:pPr>
        <w:rPr>
          <w:b/>
          <w:szCs w:val="24"/>
        </w:rPr>
      </w:pPr>
      <w:bookmarkStart w:id="8" w:name="_Toc46287331"/>
      <w:bookmarkStart w:id="9" w:name="_Toc50267386"/>
      <w:r w:rsidRPr="002873F1">
        <w:rPr>
          <w:b/>
          <w:szCs w:val="24"/>
        </w:rPr>
        <w:t>Release 1</w:t>
      </w:r>
    </w:p>
    <w:bookmarkEnd w:id="8"/>
    <w:bookmarkEnd w:id="9"/>
    <w:p w:rsidR="00751A94" w:rsidRPr="002873F1" w:rsidRDefault="00751A94" w:rsidP="00FF5EB7">
      <w:pPr>
        <w:pStyle w:val="ListParagraph"/>
        <w:numPr>
          <w:ilvl w:val="0"/>
          <w:numId w:val="14"/>
        </w:numPr>
        <w:rPr>
          <w:szCs w:val="24"/>
        </w:rPr>
      </w:pPr>
      <w:r w:rsidRPr="002873F1">
        <w:rPr>
          <w:szCs w:val="24"/>
        </w:rPr>
        <w:t xml:space="preserve">Establish </w:t>
      </w:r>
      <w:r w:rsidR="000D1F11" w:rsidRPr="000D1F11">
        <w:rPr>
          <w:szCs w:val="24"/>
        </w:rPr>
        <w:t xml:space="preserve">Microsoft Dynamics CRM </w:t>
      </w:r>
      <w:r w:rsidRPr="002873F1">
        <w:rPr>
          <w:szCs w:val="24"/>
        </w:rPr>
        <w:t xml:space="preserve">as the system of record for </w:t>
      </w:r>
      <w:proofErr w:type="spellStart"/>
      <w:r w:rsidR="000D1F11">
        <w:rPr>
          <w:szCs w:val="24"/>
        </w:rPr>
        <w:t>Contoso</w:t>
      </w:r>
      <w:proofErr w:type="spellEnd"/>
      <w:r w:rsidR="000D1F11">
        <w:rPr>
          <w:szCs w:val="24"/>
        </w:rPr>
        <w:t>, Ltd</w:t>
      </w:r>
      <w:r w:rsidR="000D1F11" w:rsidRPr="002873F1">
        <w:rPr>
          <w:szCs w:val="24"/>
        </w:rPr>
        <w:t xml:space="preserve"> </w:t>
      </w:r>
      <w:r w:rsidRPr="002873F1">
        <w:rPr>
          <w:szCs w:val="24"/>
        </w:rPr>
        <w:t>lead information</w:t>
      </w:r>
    </w:p>
    <w:p w:rsidR="00F715E3" w:rsidRPr="002873F1" w:rsidRDefault="00D939D3" w:rsidP="00FF5EB7">
      <w:pPr>
        <w:pStyle w:val="ListParagraph"/>
        <w:numPr>
          <w:ilvl w:val="0"/>
          <w:numId w:val="14"/>
        </w:numPr>
        <w:rPr>
          <w:szCs w:val="24"/>
        </w:rPr>
      </w:pPr>
      <w:r w:rsidRPr="002873F1">
        <w:rPr>
          <w:szCs w:val="24"/>
        </w:rPr>
        <w:t>Design and implement a solution for</w:t>
      </w:r>
      <w:r w:rsidR="00F974E4" w:rsidRPr="002873F1">
        <w:rPr>
          <w:szCs w:val="24"/>
        </w:rPr>
        <w:t xml:space="preserve"> the </w:t>
      </w:r>
      <w:proofErr w:type="spellStart"/>
      <w:r w:rsidR="000D1F11">
        <w:rPr>
          <w:szCs w:val="24"/>
        </w:rPr>
        <w:t>Contoso</w:t>
      </w:r>
      <w:proofErr w:type="spellEnd"/>
      <w:r w:rsidR="000D1F11">
        <w:rPr>
          <w:szCs w:val="24"/>
        </w:rPr>
        <w:t>, Ltd</w:t>
      </w:r>
      <w:r w:rsidR="000D1F11" w:rsidRPr="002873F1">
        <w:rPr>
          <w:szCs w:val="24"/>
        </w:rPr>
        <w:t xml:space="preserve"> </w:t>
      </w:r>
      <w:r w:rsidR="00F974E4" w:rsidRPr="002873F1">
        <w:rPr>
          <w:szCs w:val="24"/>
        </w:rPr>
        <w:t xml:space="preserve">Lead to </w:t>
      </w:r>
      <w:r w:rsidRPr="002873F1">
        <w:rPr>
          <w:szCs w:val="24"/>
        </w:rPr>
        <w:t xml:space="preserve">Application new and re-entry student processes </w:t>
      </w:r>
      <w:r w:rsidR="00751A94" w:rsidRPr="002873F1">
        <w:rPr>
          <w:szCs w:val="24"/>
        </w:rPr>
        <w:t>using an integrated solution</w:t>
      </w:r>
    </w:p>
    <w:p w:rsidR="00751A94" w:rsidRPr="002873F1" w:rsidRDefault="00751A94" w:rsidP="00FF5EB7">
      <w:pPr>
        <w:pStyle w:val="ListParagraph"/>
        <w:numPr>
          <w:ilvl w:val="0"/>
          <w:numId w:val="14"/>
        </w:numPr>
        <w:rPr>
          <w:szCs w:val="24"/>
        </w:rPr>
      </w:pPr>
      <w:r w:rsidRPr="002873F1">
        <w:rPr>
          <w:szCs w:val="24"/>
        </w:rPr>
        <w:t>Design and implement a solution for</w:t>
      </w:r>
      <w:r w:rsidR="00FA1B1E" w:rsidRPr="002873F1">
        <w:rPr>
          <w:szCs w:val="24"/>
        </w:rPr>
        <w:t xml:space="preserve"> the </w:t>
      </w:r>
      <w:proofErr w:type="spellStart"/>
      <w:r w:rsidR="000D1F11">
        <w:rPr>
          <w:szCs w:val="24"/>
        </w:rPr>
        <w:t>Contoso</w:t>
      </w:r>
      <w:proofErr w:type="spellEnd"/>
      <w:r w:rsidR="000D1F11">
        <w:rPr>
          <w:szCs w:val="24"/>
        </w:rPr>
        <w:t>, Ltd</w:t>
      </w:r>
      <w:r w:rsidR="000D1F11" w:rsidRPr="002873F1">
        <w:rPr>
          <w:szCs w:val="24"/>
        </w:rPr>
        <w:t xml:space="preserve"> </w:t>
      </w:r>
      <w:r w:rsidRPr="002873F1">
        <w:rPr>
          <w:szCs w:val="24"/>
        </w:rPr>
        <w:t>Application to Enrollment new processes using an integrated solution</w:t>
      </w:r>
    </w:p>
    <w:p w:rsidR="00D939D3" w:rsidRPr="002873F1" w:rsidRDefault="00D939D3" w:rsidP="00FF5EB7">
      <w:pPr>
        <w:pStyle w:val="ListParagraph"/>
        <w:numPr>
          <w:ilvl w:val="0"/>
          <w:numId w:val="14"/>
        </w:numPr>
        <w:rPr>
          <w:szCs w:val="24"/>
        </w:rPr>
      </w:pPr>
      <w:r w:rsidRPr="002873F1">
        <w:rPr>
          <w:szCs w:val="24"/>
        </w:rPr>
        <w:t xml:space="preserve">Integrate the solution with the existing </w:t>
      </w:r>
      <w:r w:rsidR="00FA1B1E" w:rsidRPr="002873F1">
        <w:rPr>
          <w:szCs w:val="24"/>
        </w:rPr>
        <w:t>Leads</w:t>
      </w:r>
      <w:r w:rsidRPr="002873F1">
        <w:rPr>
          <w:szCs w:val="24"/>
        </w:rPr>
        <w:t xml:space="preserve"> and </w:t>
      </w:r>
      <w:r w:rsidR="00FA1B1E" w:rsidRPr="002873F1">
        <w:rPr>
          <w:szCs w:val="24"/>
        </w:rPr>
        <w:t>Siebel</w:t>
      </w:r>
      <w:r w:rsidRPr="002873F1">
        <w:rPr>
          <w:szCs w:val="24"/>
        </w:rPr>
        <w:t xml:space="preserve"> applications</w:t>
      </w:r>
    </w:p>
    <w:p w:rsidR="00D939D3" w:rsidRPr="002873F1" w:rsidRDefault="00D939D3" w:rsidP="00FF5EB7">
      <w:pPr>
        <w:pStyle w:val="ListParagraph"/>
        <w:numPr>
          <w:ilvl w:val="0"/>
          <w:numId w:val="14"/>
        </w:numPr>
        <w:rPr>
          <w:szCs w:val="24"/>
        </w:rPr>
      </w:pPr>
      <w:r w:rsidRPr="002873F1">
        <w:rPr>
          <w:szCs w:val="24"/>
        </w:rPr>
        <w:t xml:space="preserve">Test and deploy the integrated solution to the </w:t>
      </w:r>
      <w:proofErr w:type="spellStart"/>
      <w:r w:rsidR="000D1F11">
        <w:rPr>
          <w:szCs w:val="24"/>
        </w:rPr>
        <w:t>Contoso</w:t>
      </w:r>
      <w:proofErr w:type="spellEnd"/>
      <w:r w:rsidR="000D1F11">
        <w:rPr>
          <w:szCs w:val="24"/>
        </w:rPr>
        <w:t>, Ltd</w:t>
      </w:r>
      <w:r w:rsidR="000D1F11" w:rsidRPr="002873F1">
        <w:rPr>
          <w:szCs w:val="24"/>
        </w:rPr>
        <w:t xml:space="preserve"> </w:t>
      </w:r>
      <w:r w:rsidRPr="002873F1">
        <w:rPr>
          <w:szCs w:val="24"/>
        </w:rPr>
        <w:t>user base</w:t>
      </w:r>
    </w:p>
    <w:p w:rsidR="00D939D3" w:rsidRPr="002873F1" w:rsidRDefault="00D939D3" w:rsidP="00D939D3">
      <w:pPr>
        <w:rPr>
          <w:b/>
          <w:szCs w:val="24"/>
        </w:rPr>
      </w:pPr>
      <w:r w:rsidRPr="002873F1">
        <w:rPr>
          <w:b/>
          <w:szCs w:val="24"/>
        </w:rPr>
        <w:t>Release 2</w:t>
      </w:r>
    </w:p>
    <w:p w:rsidR="00A131FA" w:rsidRPr="002873F1" w:rsidRDefault="00A131FA" w:rsidP="00A131FA">
      <w:pPr>
        <w:pStyle w:val="ListParagraph"/>
        <w:numPr>
          <w:ilvl w:val="0"/>
          <w:numId w:val="40"/>
        </w:numPr>
        <w:rPr>
          <w:szCs w:val="24"/>
        </w:rPr>
      </w:pPr>
      <w:r w:rsidRPr="002873F1">
        <w:rPr>
          <w:szCs w:val="24"/>
        </w:rPr>
        <w:t>Design and implement a solution for the Lead to Application new and re-entry student processes using an integrated solution</w:t>
      </w:r>
    </w:p>
    <w:p w:rsidR="00D939D3" w:rsidRPr="002873F1" w:rsidRDefault="00D939D3" w:rsidP="00A131FA">
      <w:pPr>
        <w:pStyle w:val="ListParagraph"/>
        <w:numPr>
          <w:ilvl w:val="0"/>
          <w:numId w:val="40"/>
        </w:numPr>
        <w:rPr>
          <w:szCs w:val="24"/>
        </w:rPr>
      </w:pPr>
      <w:r w:rsidRPr="002873F1">
        <w:rPr>
          <w:szCs w:val="24"/>
        </w:rPr>
        <w:t xml:space="preserve">Integrate the solution with the existing </w:t>
      </w:r>
      <w:r w:rsidR="00FA1B1E" w:rsidRPr="002873F1">
        <w:rPr>
          <w:szCs w:val="24"/>
        </w:rPr>
        <w:t>Leads</w:t>
      </w:r>
      <w:r w:rsidRPr="002873F1">
        <w:rPr>
          <w:szCs w:val="24"/>
        </w:rPr>
        <w:t xml:space="preserve"> and </w:t>
      </w:r>
      <w:r w:rsidR="00FA1B1E" w:rsidRPr="002873F1">
        <w:rPr>
          <w:szCs w:val="24"/>
        </w:rPr>
        <w:t>Siebel</w:t>
      </w:r>
      <w:r w:rsidRPr="002873F1">
        <w:rPr>
          <w:szCs w:val="24"/>
        </w:rPr>
        <w:t xml:space="preserve"> applications</w:t>
      </w:r>
    </w:p>
    <w:p w:rsidR="00D939D3" w:rsidRPr="002873F1" w:rsidRDefault="00D939D3" w:rsidP="00D939D3">
      <w:pPr>
        <w:pStyle w:val="ListParagraph"/>
        <w:numPr>
          <w:ilvl w:val="0"/>
          <w:numId w:val="40"/>
        </w:numPr>
        <w:rPr>
          <w:szCs w:val="24"/>
        </w:rPr>
      </w:pPr>
      <w:r w:rsidRPr="002873F1">
        <w:rPr>
          <w:szCs w:val="24"/>
        </w:rPr>
        <w:t>Test and deploy the integrated solution to the user base</w:t>
      </w:r>
    </w:p>
    <w:p w:rsidR="00D939D3" w:rsidRPr="002873F1" w:rsidRDefault="00D939D3" w:rsidP="00D939D3">
      <w:pPr>
        <w:pStyle w:val="ListParagraph"/>
        <w:numPr>
          <w:ilvl w:val="0"/>
          <w:numId w:val="40"/>
        </w:numPr>
        <w:rPr>
          <w:szCs w:val="24"/>
        </w:rPr>
      </w:pPr>
      <w:r w:rsidRPr="002873F1">
        <w:rPr>
          <w:szCs w:val="24"/>
        </w:rPr>
        <w:t xml:space="preserve">Design and implement dashboard reporting for the entire user base </w:t>
      </w:r>
    </w:p>
    <w:p w:rsidR="00F715E3" w:rsidRPr="002873F1" w:rsidRDefault="00D939D3" w:rsidP="00FF5EB7">
      <w:pPr>
        <w:pStyle w:val="Heading2"/>
        <w:rPr>
          <w:sz w:val="24"/>
          <w:szCs w:val="24"/>
        </w:rPr>
      </w:pPr>
      <w:bookmarkStart w:id="10" w:name="_Toc200980761"/>
      <w:r w:rsidRPr="002873F1">
        <w:rPr>
          <w:sz w:val="24"/>
          <w:szCs w:val="24"/>
        </w:rPr>
        <w:t xml:space="preserve">Release 1 </w:t>
      </w:r>
      <w:r w:rsidR="00F12312" w:rsidRPr="002873F1">
        <w:rPr>
          <w:sz w:val="24"/>
          <w:szCs w:val="24"/>
        </w:rPr>
        <w:t>Scope</w:t>
      </w:r>
      <w:bookmarkEnd w:id="10"/>
    </w:p>
    <w:p w:rsidR="008F2A69" w:rsidRPr="002873F1" w:rsidRDefault="008F2A69" w:rsidP="008F2A69">
      <w:pPr>
        <w:pStyle w:val="ListParagraph"/>
        <w:spacing w:before="0" w:after="0" w:line="240" w:lineRule="auto"/>
        <w:rPr>
          <w:szCs w:val="24"/>
        </w:rPr>
      </w:pPr>
    </w:p>
    <w:p w:rsidR="00267D5A" w:rsidRPr="002873F1" w:rsidRDefault="000D1F11" w:rsidP="00D939D3">
      <w:pPr>
        <w:pStyle w:val="ListParagraph"/>
        <w:numPr>
          <w:ilvl w:val="0"/>
          <w:numId w:val="22"/>
        </w:numPr>
        <w:spacing w:before="0" w:after="0" w:line="240" w:lineRule="auto"/>
        <w:rPr>
          <w:szCs w:val="24"/>
        </w:rPr>
      </w:pPr>
      <w:r>
        <w:rPr>
          <w:szCs w:val="24"/>
        </w:rPr>
        <w:t xml:space="preserve">Microsoft Dynamics </w:t>
      </w:r>
      <w:r w:rsidR="00A131FA" w:rsidRPr="002873F1">
        <w:rPr>
          <w:szCs w:val="24"/>
        </w:rPr>
        <w:t xml:space="preserve">CRM </w:t>
      </w:r>
      <w:r w:rsidR="00F974E4" w:rsidRPr="002873F1">
        <w:rPr>
          <w:szCs w:val="24"/>
        </w:rPr>
        <w:t>Modules</w:t>
      </w:r>
    </w:p>
    <w:p w:rsidR="00267D5A" w:rsidRPr="002873F1" w:rsidRDefault="000D1F11" w:rsidP="00D939D3">
      <w:pPr>
        <w:pStyle w:val="NormalWeb"/>
        <w:numPr>
          <w:ilvl w:val="1"/>
          <w:numId w:val="25"/>
        </w:numPr>
        <w:spacing w:before="0" w:after="0" w:line="240" w:lineRule="auto"/>
        <w:rPr>
          <w:rFonts w:asciiTheme="minorHAnsi" w:eastAsiaTheme="minorEastAsia" w:hAnsiTheme="minorHAnsi" w:cstheme="minorBidi"/>
          <w:szCs w:val="24"/>
          <w:lang w:bidi="en-US"/>
        </w:rPr>
      </w:pPr>
      <w:r>
        <w:rPr>
          <w:szCs w:val="24"/>
        </w:rPr>
        <w:t xml:space="preserve">Microsoft Dynamics </w:t>
      </w:r>
      <w:r w:rsidR="00A131FA" w:rsidRPr="002873F1">
        <w:rPr>
          <w:rFonts w:asciiTheme="minorHAnsi" w:eastAsiaTheme="minorEastAsia" w:hAnsiTheme="minorHAnsi" w:cstheme="minorBidi"/>
          <w:szCs w:val="24"/>
          <w:lang w:bidi="en-US"/>
        </w:rPr>
        <w:t>CRM Sales</w:t>
      </w:r>
    </w:p>
    <w:p w:rsidR="00267D5A" w:rsidRPr="002873F1" w:rsidRDefault="000D1F11" w:rsidP="00D939D3">
      <w:pPr>
        <w:pStyle w:val="NormalWeb"/>
        <w:numPr>
          <w:ilvl w:val="1"/>
          <w:numId w:val="25"/>
        </w:numPr>
        <w:spacing w:before="0" w:after="0" w:line="240" w:lineRule="auto"/>
        <w:rPr>
          <w:rFonts w:asciiTheme="minorHAnsi" w:eastAsiaTheme="minorEastAsia" w:hAnsiTheme="minorHAnsi" w:cstheme="minorBidi"/>
          <w:szCs w:val="24"/>
          <w:lang w:bidi="en-US"/>
        </w:rPr>
      </w:pPr>
      <w:r>
        <w:rPr>
          <w:szCs w:val="24"/>
        </w:rPr>
        <w:t xml:space="preserve">Microsoft Dynamics </w:t>
      </w:r>
      <w:r w:rsidR="00A131FA" w:rsidRPr="002873F1">
        <w:rPr>
          <w:rFonts w:asciiTheme="minorHAnsi" w:eastAsiaTheme="minorEastAsia" w:hAnsiTheme="minorHAnsi" w:cstheme="minorBidi"/>
          <w:szCs w:val="24"/>
          <w:lang w:bidi="en-US"/>
        </w:rPr>
        <w:t>CRM Marketing</w:t>
      </w:r>
    </w:p>
    <w:p w:rsidR="00F974E4" w:rsidRPr="002873F1" w:rsidRDefault="00F974E4" w:rsidP="00D939D3">
      <w:pPr>
        <w:pStyle w:val="ListBullet"/>
        <w:numPr>
          <w:ilvl w:val="0"/>
          <w:numId w:val="22"/>
        </w:numPr>
        <w:rPr>
          <w:szCs w:val="24"/>
        </w:rPr>
      </w:pPr>
      <w:r w:rsidRPr="002873F1">
        <w:rPr>
          <w:szCs w:val="24"/>
        </w:rPr>
        <w:t>Business Processes</w:t>
      </w:r>
    </w:p>
    <w:p w:rsidR="00B21FEF" w:rsidRPr="002873F1" w:rsidRDefault="00B21FEF" w:rsidP="00D939D3">
      <w:pPr>
        <w:pStyle w:val="ListBullet"/>
        <w:numPr>
          <w:ilvl w:val="1"/>
          <w:numId w:val="22"/>
        </w:numPr>
        <w:rPr>
          <w:szCs w:val="24"/>
        </w:rPr>
      </w:pPr>
      <w:r w:rsidRPr="002873F1">
        <w:rPr>
          <w:szCs w:val="24"/>
        </w:rPr>
        <w:t xml:space="preserve">Lead to </w:t>
      </w:r>
      <w:r w:rsidR="00D939D3" w:rsidRPr="002873F1">
        <w:rPr>
          <w:szCs w:val="24"/>
        </w:rPr>
        <w:t>Application</w:t>
      </w:r>
      <w:r w:rsidRPr="002873F1">
        <w:rPr>
          <w:szCs w:val="24"/>
        </w:rPr>
        <w:t xml:space="preserve"> </w:t>
      </w:r>
      <w:r w:rsidR="00F974E4" w:rsidRPr="002873F1">
        <w:rPr>
          <w:szCs w:val="24"/>
        </w:rPr>
        <w:t>S</w:t>
      </w:r>
      <w:r w:rsidRPr="002873F1">
        <w:rPr>
          <w:szCs w:val="24"/>
        </w:rPr>
        <w:t>tudent processes</w:t>
      </w:r>
    </w:p>
    <w:p w:rsidR="00A131FA" w:rsidRPr="002873F1" w:rsidRDefault="00A131FA" w:rsidP="00D939D3">
      <w:pPr>
        <w:pStyle w:val="ListBullet"/>
        <w:numPr>
          <w:ilvl w:val="1"/>
          <w:numId w:val="22"/>
        </w:numPr>
        <w:rPr>
          <w:szCs w:val="24"/>
        </w:rPr>
      </w:pPr>
      <w:r w:rsidRPr="002873F1">
        <w:rPr>
          <w:szCs w:val="24"/>
        </w:rPr>
        <w:t>Application to Enrollment Student processes</w:t>
      </w:r>
    </w:p>
    <w:p w:rsidR="00F974E4" w:rsidRPr="002873F1" w:rsidRDefault="00F974E4" w:rsidP="00D939D3">
      <w:pPr>
        <w:pStyle w:val="ListBullet"/>
        <w:numPr>
          <w:ilvl w:val="1"/>
          <w:numId w:val="22"/>
        </w:numPr>
        <w:rPr>
          <w:szCs w:val="24"/>
        </w:rPr>
      </w:pPr>
      <w:r w:rsidRPr="002873F1">
        <w:rPr>
          <w:szCs w:val="24"/>
        </w:rPr>
        <w:t>New and Re Entry Student processes</w:t>
      </w:r>
    </w:p>
    <w:p w:rsidR="00840EC2" w:rsidRPr="002873F1" w:rsidRDefault="000D1F11" w:rsidP="00D939D3">
      <w:pPr>
        <w:pStyle w:val="ListParagraph"/>
        <w:numPr>
          <w:ilvl w:val="0"/>
          <w:numId w:val="22"/>
        </w:numPr>
        <w:spacing w:before="0" w:after="0" w:line="240" w:lineRule="auto"/>
        <w:rPr>
          <w:szCs w:val="24"/>
        </w:rPr>
      </w:pPr>
      <w:r>
        <w:rPr>
          <w:szCs w:val="24"/>
        </w:rPr>
        <w:t xml:space="preserve">Microsoft Dynamics </w:t>
      </w:r>
      <w:r w:rsidR="00F974E4" w:rsidRPr="002873F1">
        <w:rPr>
          <w:szCs w:val="24"/>
        </w:rPr>
        <w:t>CRM Entities</w:t>
      </w:r>
    </w:p>
    <w:p w:rsidR="00840EC2" w:rsidRPr="002873F1" w:rsidRDefault="00840EC2" w:rsidP="00D939D3">
      <w:pPr>
        <w:pStyle w:val="ListParagraph"/>
        <w:numPr>
          <w:ilvl w:val="1"/>
          <w:numId w:val="22"/>
        </w:numPr>
        <w:spacing w:before="0" w:after="0" w:line="240" w:lineRule="auto"/>
        <w:rPr>
          <w:szCs w:val="24"/>
        </w:rPr>
      </w:pPr>
      <w:r w:rsidRPr="002873F1">
        <w:rPr>
          <w:szCs w:val="24"/>
        </w:rPr>
        <w:lastRenderedPageBreak/>
        <w:t>A</w:t>
      </w:r>
      <w:r w:rsidR="00A131FA" w:rsidRPr="002873F1">
        <w:rPr>
          <w:szCs w:val="24"/>
        </w:rPr>
        <w:t>ccount</w:t>
      </w:r>
    </w:p>
    <w:p w:rsidR="00840EC2" w:rsidRPr="002873F1" w:rsidRDefault="00A131FA" w:rsidP="00D939D3">
      <w:pPr>
        <w:pStyle w:val="ListParagraph"/>
        <w:numPr>
          <w:ilvl w:val="1"/>
          <w:numId w:val="22"/>
        </w:numPr>
        <w:spacing w:before="0" w:after="0" w:line="240" w:lineRule="auto"/>
        <w:rPr>
          <w:szCs w:val="24"/>
        </w:rPr>
      </w:pPr>
      <w:r w:rsidRPr="002873F1">
        <w:rPr>
          <w:szCs w:val="24"/>
        </w:rPr>
        <w:t>Contact</w:t>
      </w:r>
    </w:p>
    <w:p w:rsidR="00A131FA" w:rsidRPr="002873F1" w:rsidRDefault="00A131FA" w:rsidP="00D939D3">
      <w:pPr>
        <w:pStyle w:val="ListParagraph"/>
        <w:numPr>
          <w:ilvl w:val="1"/>
          <w:numId w:val="22"/>
        </w:numPr>
        <w:spacing w:before="0" w:after="0" w:line="240" w:lineRule="auto"/>
        <w:rPr>
          <w:szCs w:val="24"/>
        </w:rPr>
      </w:pPr>
      <w:r w:rsidRPr="002873F1">
        <w:rPr>
          <w:szCs w:val="24"/>
        </w:rPr>
        <w:t>Activity</w:t>
      </w:r>
    </w:p>
    <w:p w:rsidR="00840EC2" w:rsidRPr="002873F1" w:rsidRDefault="00840EC2" w:rsidP="00D939D3">
      <w:pPr>
        <w:pStyle w:val="ListParagraph"/>
        <w:numPr>
          <w:ilvl w:val="1"/>
          <w:numId w:val="22"/>
        </w:numPr>
        <w:spacing w:before="0" w:after="0" w:line="240" w:lineRule="auto"/>
        <w:rPr>
          <w:szCs w:val="24"/>
        </w:rPr>
      </w:pPr>
      <w:r w:rsidRPr="002873F1">
        <w:rPr>
          <w:szCs w:val="24"/>
        </w:rPr>
        <w:t>Opportu</w:t>
      </w:r>
      <w:r w:rsidR="00A131FA" w:rsidRPr="002873F1">
        <w:rPr>
          <w:szCs w:val="24"/>
        </w:rPr>
        <w:t>nity</w:t>
      </w:r>
    </w:p>
    <w:p w:rsidR="00840EC2" w:rsidRPr="002873F1" w:rsidRDefault="00A131FA" w:rsidP="00D939D3">
      <w:pPr>
        <w:pStyle w:val="ListParagraph"/>
        <w:numPr>
          <w:ilvl w:val="1"/>
          <w:numId w:val="22"/>
        </w:numPr>
        <w:spacing w:before="0" w:after="0" w:line="240" w:lineRule="auto"/>
        <w:rPr>
          <w:szCs w:val="24"/>
        </w:rPr>
      </w:pPr>
      <w:r w:rsidRPr="002873F1">
        <w:rPr>
          <w:szCs w:val="24"/>
        </w:rPr>
        <w:t>Campaign</w:t>
      </w:r>
    </w:p>
    <w:p w:rsidR="00840EC2" w:rsidRPr="002873F1" w:rsidRDefault="00B21FEF" w:rsidP="00D939D3">
      <w:pPr>
        <w:pStyle w:val="MainBodyText"/>
        <w:numPr>
          <w:ilvl w:val="0"/>
          <w:numId w:val="22"/>
        </w:numPr>
        <w:rPr>
          <w:rFonts w:eastAsiaTheme="minorEastAsia" w:cstheme="minorBidi"/>
          <w:szCs w:val="24"/>
          <w:lang w:bidi="en-US"/>
        </w:rPr>
      </w:pPr>
      <w:r w:rsidRPr="002873F1">
        <w:rPr>
          <w:rFonts w:eastAsiaTheme="minorEastAsia" w:cstheme="minorBidi"/>
          <w:szCs w:val="24"/>
          <w:lang w:bidi="en-US"/>
        </w:rPr>
        <w:t>Integration</w:t>
      </w:r>
    </w:p>
    <w:p w:rsidR="00840EC2" w:rsidRPr="002873F1" w:rsidRDefault="000D1F11" w:rsidP="00D939D3">
      <w:pPr>
        <w:pStyle w:val="MainBodyText"/>
        <w:numPr>
          <w:ilvl w:val="1"/>
          <w:numId w:val="22"/>
        </w:numPr>
        <w:rPr>
          <w:rFonts w:eastAsiaTheme="minorEastAsia" w:cstheme="minorBidi"/>
          <w:szCs w:val="24"/>
          <w:lang w:bidi="en-US"/>
        </w:rPr>
      </w:pPr>
      <w:r>
        <w:rPr>
          <w:szCs w:val="24"/>
        </w:rPr>
        <w:t xml:space="preserve">Microsoft Dynamics </w:t>
      </w:r>
      <w:r w:rsidR="00F974E4" w:rsidRPr="002873F1">
        <w:rPr>
          <w:rFonts w:eastAsiaTheme="minorEastAsia" w:cstheme="minorBidi"/>
          <w:szCs w:val="24"/>
          <w:lang w:bidi="en-US"/>
        </w:rPr>
        <w:t xml:space="preserve">CRM </w:t>
      </w:r>
      <w:r w:rsidR="00F974E4" w:rsidRPr="002873F1">
        <w:rPr>
          <w:rFonts w:eastAsiaTheme="minorEastAsia" w:cstheme="minorBidi"/>
          <w:szCs w:val="24"/>
          <w:lang w:bidi="en-US"/>
        </w:rPr>
        <w:sym w:font="Wingdings" w:char="F0DF"/>
      </w:r>
      <w:r w:rsidR="00F974E4" w:rsidRPr="002873F1">
        <w:rPr>
          <w:rFonts w:eastAsiaTheme="minorEastAsia" w:cstheme="minorBidi"/>
          <w:szCs w:val="24"/>
          <w:lang w:bidi="en-US"/>
        </w:rPr>
        <w:sym w:font="Wingdings" w:char="F0E0"/>
      </w:r>
      <w:r w:rsidR="00F974E4" w:rsidRPr="002873F1">
        <w:rPr>
          <w:rFonts w:eastAsiaTheme="minorEastAsia" w:cstheme="minorBidi"/>
          <w:szCs w:val="24"/>
          <w:lang w:bidi="en-US"/>
        </w:rPr>
        <w:t xml:space="preserve"> </w:t>
      </w:r>
      <w:r w:rsidR="00FA1B1E" w:rsidRPr="002873F1">
        <w:rPr>
          <w:rFonts w:eastAsiaTheme="minorEastAsia" w:cstheme="minorBidi"/>
          <w:szCs w:val="24"/>
          <w:lang w:bidi="en-US"/>
        </w:rPr>
        <w:t>Siebel</w:t>
      </w:r>
      <w:r w:rsidR="00F974E4" w:rsidRPr="002873F1">
        <w:rPr>
          <w:rFonts w:eastAsiaTheme="minorEastAsia" w:cstheme="minorBidi"/>
          <w:szCs w:val="24"/>
          <w:lang w:bidi="en-US"/>
        </w:rPr>
        <w:t xml:space="preserve"> (Student Information System</w:t>
      </w:r>
      <w:r w:rsidR="00B21FEF" w:rsidRPr="002873F1">
        <w:rPr>
          <w:rFonts w:eastAsiaTheme="minorEastAsia" w:cstheme="minorBidi"/>
          <w:szCs w:val="24"/>
          <w:lang w:bidi="en-US"/>
        </w:rPr>
        <w:t xml:space="preserve">) </w:t>
      </w:r>
      <w:r w:rsidR="00840EC2" w:rsidRPr="002873F1">
        <w:rPr>
          <w:rFonts w:eastAsiaTheme="minorEastAsia" w:cstheme="minorBidi"/>
          <w:szCs w:val="24"/>
          <w:lang w:bidi="en-US"/>
        </w:rPr>
        <w:t xml:space="preserve">interface for </w:t>
      </w:r>
      <w:r w:rsidR="00B21FEF" w:rsidRPr="002873F1">
        <w:rPr>
          <w:rFonts w:eastAsiaTheme="minorEastAsia" w:cstheme="minorBidi"/>
          <w:szCs w:val="24"/>
          <w:lang w:bidi="en-US"/>
        </w:rPr>
        <w:t>unidirectional or bi</w:t>
      </w:r>
      <w:r w:rsidR="00840EC2" w:rsidRPr="002873F1">
        <w:rPr>
          <w:rFonts w:eastAsiaTheme="minorEastAsia" w:cstheme="minorBidi"/>
          <w:szCs w:val="24"/>
          <w:lang w:bidi="en-US"/>
        </w:rPr>
        <w:t xml:space="preserve">directional </w:t>
      </w:r>
      <w:r w:rsidR="00B21FEF" w:rsidRPr="002873F1">
        <w:rPr>
          <w:rFonts w:eastAsiaTheme="minorEastAsia" w:cstheme="minorBidi"/>
          <w:szCs w:val="24"/>
          <w:lang w:bidi="en-US"/>
        </w:rPr>
        <w:t>(</w:t>
      </w:r>
      <w:r w:rsidR="00840EC2" w:rsidRPr="002873F1">
        <w:rPr>
          <w:rFonts w:eastAsiaTheme="minorEastAsia" w:cstheme="minorBidi"/>
          <w:szCs w:val="24"/>
          <w:lang w:bidi="en-US"/>
        </w:rPr>
        <w:t>if necessary</w:t>
      </w:r>
      <w:r w:rsidR="00B21FEF" w:rsidRPr="002873F1">
        <w:rPr>
          <w:rFonts w:eastAsiaTheme="minorEastAsia" w:cstheme="minorBidi"/>
          <w:szCs w:val="24"/>
          <w:lang w:bidi="en-US"/>
        </w:rPr>
        <w:t>) for the</w:t>
      </w:r>
      <w:r w:rsidR="00840EC2" w:rsidRPr="002873F1">
        <w:rPr>
          <w:rFonts w:eastAsiaTheme="minorEastAsia" w:cstheme="minorBidi"/>
          <w:szCs w:val="24"/>
          <w:lang w:bidi="en-US"/>
        </w:rPr>
        <w:t xml:space="preserve"> dynamic synchronization of Contacts and Opportunities </w:t>
      </w:r>
    </w:p>
    <w:p w:rsidR="00840EC2" w:rsidRPr="002873F1" w:rsidRDefault="00FA1B1E"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Leads</w:t>
      </w:r>
      <w:r w:rsidR="00B21FEF" w:rsidRPr="002873F1">
        <w:rPr>
          <w:rFonts w:eastAsiaTheme="minorEastAsia" w:cstheme="minorBidi"/>
          <w:szCs w:val="24"/>
          <w:lang w:bidi="en-US"/>
        </w:rPr>
        <w:t xml:space="preserve"> </w:t>
      </w:r>
      <w:r w:rsidR="00F974E4" w:rsidRPr="002873F1">
        <w:rPr>
          <w:rFonts w:eastAsiaTheme="minorEastAsia" w:cstheme="minorBidi"/>
          <w:szCs w:val="24"/>
          <w:lang w:bidi="en-US"/>
        </w:rPr>
        <w:sym w:font="Wingdings" w:char="F0E0"/>
      </w:r>
      <w:r w:rsidR="00F974E4" w:rsidRPr="002873F1">
        <w:rPr>
          <w:rFonts w:eastAsiaTheme="minorEastAsia" w:cstheme="minorBidi"/>
          <w:szCs w:val="24"/>
          <w:lang w:bidi="en-US"/>
        </w:rPr>
        <w:t xml:space="preserve"> </w:t>
      </w:r>
      <w:r w:rsidR="000D1F11">
        <w:rPr>
          <w:szCs w:val="24"/>
        </w:rPr>
        <w:t xml:space="preserve">Microsoft Dynamics </w:t>
      </w:r>
      <w:r w:rsidR="00F974E4" w:rsidRPr="002873F1">
        <w:rPr>
          <w:rFonts w:eastAsiaTheme="minorEastAsia" w:cstheme="minorBidi"/>
          <w:szCs w:val="24"/>
          <w:lang w:bidi="en-US"/>
        </w:rPr>
        <w:t xml:space="preserve">CRM </w:t>
      </w:r>
      <w:r w:rsidR="00B21FEF" w:rsidRPr="002873F1">
        <w:rPr>
          <w:rFonts w:eastAsiaTheme="minorEastAsia" w:cstheme="minorBidi"/>
          <w:szCs w:val="24"/>
          <w:lang w:bidi="en-US"/>
        </w:rPr>
        <w:t>interface for uni</w:t>
      </w:r>
      <w:r w:rsidR="00840EC2" w:rsidRPr="002873F1">
        <w:rPr>
          <w:rFonts w:eastAsiaTheme="minorEastAsia" w:cstheme="minorBidi"/>
          <w:szCs w:val="24"/>
          <w:lang w:bidi="en-US"/>
        </w:rPr>
        <w:t xml:space="preserve">directional </w:t>
      </w:r>
      <w:r w:rsidR="00B21FEF" w:rsidRPr="002873F1">
        <w:rPr>
          <w:rFonts w:eastAsiaTheme="minorEastAsia" w:cstheme="minorBidi"/>
          <w:szCs w:val="24"/>
          <w:lang w:bidi="en-US"/>
        </w:rPr>
        <w:t>s</w:t>
      </w:r>
      <w:r w:rsidR="00840EC2" w:rsidRPr="002873F1">
        <w:rPr>
          <w:rFonts w:eastAsiaTheme="minorEastAsia" w:cstheme="minorBidi"/>
          <w:szCs w:val="24"/>
          <w:lang w:bidi="en-US"/>
        </w:rPr>
        <w:t xml:space="preserve">ynchronization of Contacts and Opportunities </w:t>
      </w:r>
    </w:p>
    <w:p w:rsidR="005446CE" w:rsidRPr="002873F1" w:rsidRDefault="005446CE" w:rsidP="005446CE">
      <w:pPr>
        <w:pStyle w:val="MainBodyText"/>
        <w:numPr>
          <w:ilvl w:val="0"/>
          <w:numId w:val="22"/>
        </w:numPr>
        <w:rPr>
          <w:rFonts w:eastAsiaTheme="minorEastAsia" w:cstheme="minorBidi"/>
          <w:szCs w:val="24"/>
          <w:lang w:bidi="en-US"/>
        </w:rPr>
      </w:pPr>
      <w:r w:rsidRPr="002873F1">
        <w:rPr>
          <w:rFonts w:eastAsiaTheme="minorEastAsia" w:cstheme="minorBidi"/>
          <w:szCs w:val="24"/>
          <w:lang w:bidi="en-US"/>
        </w:rPr>
        <w:t>Other Integration Components (</w:t>
      </w:r>
      <w:r w:rsidR="008F2A69" w:rsidRPr="002873F1">
        <w:rPr>
          <w:rFonts w:eastAsiaTheme="minorEastAsia" w:cstheme="minorBidi"/>
          <w:szCs w:val="24"/>
          <w:lang w:bidi="en-US"/>
        </w:rPr>
        <w:t xml:space="preserve">primary </w:t>
      </w:r>
      <w:r w:rsidRPr="002873F1">
        <w:rPr>
          <w:rFonts w:eastAsiaTheme="minorEastAsia" w:cstheme="minorBidi"/>
          <w:szCs w:val="24"/>
          <w:lang w:bidi="en-US"/>
        </w:rPr>
        <w:t xml:space="preserve">responsibility of </w:t>
      </w:r>
      <w:proofErr w:type="spellStart"/>
      <w:r w:rsidR="000D1F11">
        <w:rPr>
          <w:rFonts w:eastAsiaTheme="minorEastAsia" w:cstheme="minorBidi"/>
          <w:szCs w:val="24"/>
          <w:lang w:bidi="en-US"/>
        </w:rPr>
        <w:t>Contoso</w:t>
      </w:r>
      <w:proofErr w:type="spellEnd"/>
      <w:r w:rsidR="000D1F11">
        <w:rPr>
          <w:rFonts w:eastAsiaTheme="minorEastAsia" w:cstheme="minorBidi"/>
          <w:szCs w:val="24"/>
          <w:lang w:bidi="en-US"/>
        </w:rPr>
        <w:t>, Ltd</w:t>
      </w:r>
      <w:r w:rsidRPr="002873F1">
        <w:rPr>
          <w:rFonts w:eastAsiaTheme="minorEastAsia" w:cstheme="minorBidi"/>
          <w:szCs w:val="24"/>
          <w:lang w:bidi="en-US"/>
        </w:rPr>
        <w:t>)</w:t>
      </w:r>
    </w:p>
    <w:p w:rsidR="00A131FA" w:rsidRPr="002873F1" w:rsidRDefault="00A131FA"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Online Application </w:t>
      </w:r>
      <w:r w:rsidRPr="002873F1">
        <w:rPr>
          <w:rFonts w:eastAsiaTheme="minorEastAsia" w:cstheme="minorBidi"/>
          <w:szCs w:val="24"/>
          <w:lang w:bidi="en-US"/>
        </w:rPr>
        <w:sym w:font="Wingdings" w:char="F0E0"/>
      </w:r>
      <w:r w:rsidRPr="002873F1">
        <w:rPr>
          <w:rFonts w:eastAsiaTheme="minorEastAsia" w:cstheme="minorBidi"/>
          <w:szCs w:val="24"/>
          <w:lang w:bidi="en-US"/>
        </w:rPr>
        <w:t xml:space="preserve"> </w:t>
      </w:r>
      <w:r w:rsidR="000D1F11">
        <w:rPr>
          <w:szCs w:val="24"/>
        </w:rPr>
        <w:t xml:space="preserve">Microsoft Dynamics </w:t>
      </w:r>
      <w:r w:rsidRPr="002873F1">
        <w:rPr>
          <w:rFonts w:eastAsiaTheme="minorEastAsia" w:cstheme="minorBidi"/>
          <w:szCs w:val="24"/>
          <w:lang w:bidi="en-US"/>
        </w:rPr>
        <w:t>CRM</w:t>
      </w:r>
      <w:r w:rsidR="005446CE" w:rsidRPr="002873F1">
        <w:rPr>
          <w:rFonts w:eastAsiaTheme="minorEastAsia" w:cstheme="minorBidi"/>
          <w:szCs w:val="24"/>
          <w:lang w:bidi="en-US"/>
        </w:rPr>
        <w:t xml:space="preserve"> for student account information</w:t>
      </w:r>
    </w:p>
    <w:p w:rsidR="00A131FA" w:rsidRPr="002873F1" w:rsidRDefault="00A131FA"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Campus Portal </w:t>
      </w:r>
      <w:r w:rsidRPr="002873F1">
        <w:rPr>
          <w:rFonts w:eastAsiaTheme="minorEastAsia" w:cstheme="minorBidi"/>
          <w:szCs w:val="24"/>
          <w:lang w:bidi="en-US"/>
        </w:rPr>
        <w:sym w:font="Wingdings" w:char="F0E0"/>
      </w:r>
      <w:r w:rsidRPr="002873F1">
        <w:rPr>
          <w:rFonts w:eastAsiaTheme="minorEastAsia" w:cstheme="minorBidi"/>
          <w:szCs w:val="24"/>
          <w:lang w:bidi="en-US"/>
        </w:rPr>
        <w:t xml:space="preserve"> </w:t>
      </w:r>
      <w:r w:rsidR="000D1F11">
        <w:rPr>
          <w:szCs w:val="24"/>
        </w:rPr>
        <w:t xml:space="preserve">Microsoft Dynamics </w:t>
      </w:r>
      <w:r w:rsidRPr="002873F1">
        <w:rPr>
          <w:rFonts w:eastAsiaTheme="minorEastAsia" w:cstheme="minorBidi"/>
          <w:szCs w:val="24"/>
          <w:lang w:bidi="en-US"/>
        </w:rPr>
        <w:t xml:space="preserve">CRM </w:t>
      </w:r>
      <w:r w:rsidR="005446CE" w:rsidRPr="002873F1">
        <w:rPr>
          <w:rFonts w:eastAsiaTheme="minorEastAsia" w:cstheme="minorBidi"/>
          <w:szCs w:val="24"/>
          <w:lang w:bidi="en-US"/>
        </w:rPr>
        <w:t>for student account information</w:t>
      </w:r>
    </w:p>
    <w:p w:rsidR="00A131FA" w:rsidRPr="002873F1" w:rsidRDefault="000D1F11" w:rsidP="00D939D3">
      <w:pPr>
        <w:pStyle w:val="MainBodyText"/>
        <w:numPr>
          <w:ilvl w:val="1"/>
          <w:numId w:val="22"/>
        </w:numPr>
        <w:rPr>
          <w:rFonts w:eastAsiaTheme="minorEastAsia" w:cstheme="minorBidi"/>
          <w:szCs w:val="24"/>
          <w:lang w:bidi="en-US"/>
        </w:rPr>
      </w:pPr>
      <w:r>
        <w:rPr>
          <w:szCs w:val="24"/>
        </w:rPr>
        <w:t xml:space="preserve">Microsoft Dynamics </w:t>
      </w:r>
      <w:r w:rsidR="00A131FA" w:rsidRPr="002873F1">
        <w:rPr>
          <w:rFonts w:eastAsiaTheme="minorEastAsia" w:cstheme="minorBidi"/>
          <w:szCs w:val="24"/>
          <w:lang w:bidi="en-US"/>
        </w:rPr>
        <w:t xml:space="preserve">CRM </w:t>
      </w:r>
      <w:r w:rsidR="00A131FA" w:rsidRPr="002873F1">
        <w:rPr>
          <w:rFonts w:eastAsiaTheme="minorEastAsia" w:cstheme="minorBidi"/>
          <w:szCs w:val="24"/>
          <w:lang w:bidi="en-US"/>
        </w:rPr>
        <w:sym w:font="Wingdings" w:char="F0E0"/>
      </w:r>
      <w:r w:rsidR="00A131FA" w:rsidRPr="002873F1">
        <w:rPr>
          <w:rFonts w:eastAsiaTheme="minorEastAsia" w:cstheme="minorBidi"/>
          <w:szCs w:val="24"/>
          <w:lang w:bidi="en-US"/>
        </w:rPr>
        <w:t xml:space="preserve"> </w:t>
      </w:r>
      <w:proofErr w:type="spellStart"/>
      <w:r w:rsidR="00A131FA" w:rsidRPr="002873F1">
        <w:rPr>
          <w:rFonts w:eastAsiaTheme="minorEastAsia" w:cstheme="minorBidi"/>
          <w:szCs w:val="24"/>
          <w:lang w:bidi="en-US"/>
        </w:rPr>
        <w:t>Responsys</w:t>
      </w:r>
      <w:proofErr w:type="spellEnd"/>
      <w:r w:rsidR="00A131FA" w:rsidRPr="002873F1">
        <w:rPr>
          <w:rFonts w:eastAsiaTheme="minorEastAsia" w:cstheme="minorBidi"/>
          <w:szCs w:val="24"/>
          <w:lang w:bidi="en-US"/>
        </w:rPr>
        <w:t xml:space="preserve"> for outbound email campaigns</w:t>
      </w:r>
    </w:p>
    <w:p w:rsidR="00840EC2" w:rsidRPr="002873F1" w:rsidRDefault="00840EC2" w:rsidP="00D939D3">
      <w:pPr>
        <w:pStyle w:val="ListParagraph"/>
        <w:numPr>
          <w:ilvl w:val="0"/>
          <w:numId w:val="22"/>
        </w:numPr>
        <w:spacing w:before="0" w:after="0" w:line="240" w:lineRule="auto"/>
        <w:rPr>
          <w:szCs w:val="24"/>
        </w:rPr>
      </w:pPr>
      <w:r w:rsidRPr="002873F1">
        <w:rPr>
          <w:szCs w:val="24"/>
        </w:rPr>
        <w:t>Training</w:t>
      </w:r>
    </w:p>
    <w:p w:rsidR="005446CE" w:rsidRPr="002873F1" w:rsidRDefault="005446CE" w:rsidP="005446CE">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Assist with the development of training materials for Train the Trainer </w:t>
      </w:r>
    </w:p>
    <w:p w:rsidR="00840EC2" w:rsidRPr="002873F1" w:rsidRDefault="00D939D3"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Provide train the trainer training</w:t>
      </w:r>
    </w:p>
    <w:p w:rsidR="005446CE" w:rsidRPr="002873F1" w:rsidRDefault="005446CE" w:rsidP="005446CE">
      <w:pPr>
        <w:pStyle w:val="ListParagraph"/>
        <w:numPr>
          <w:ilvl w:val="0"/>
          <w:numId w:val="22"/>
        </w:numPr>
        <w:spacing w:before="0" w:after="0" w:line="240" w:lineRule="auto"/>
        <w:rPr>
          <w:szCs w:val="24"/>
        </w:rPr>
      </w:pPr>
      <w:r w:rsidRPr="002873F1">
        <w:rPr>
          <w:szCs w:val="24"/>
        </w:rPr>
        <w:t>Knowledge Transfer</w:t>
      </w:r>
    </w:p>
    <w:p w:rsidR="008F2A69" w:rsidRPr="002873F1" w:rsidRDefault="008F2A69" w:rsidP="005446CE">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Functional </w:t>
      </w:r>
    </w:p>
    <w:p w:rsidR="005446CE" w:rsidRPr="002873F1" w:rsidRDefault="000D1F11" w:rsidP="005446CE">
      <w:pPr>
        <w:pStyle w:val="MainBodyText"/>
        <w:numPr>
          <w:ilvl w:val="1"/>
          <w:numId w:val="22"/>
        </w:numPr>
        <w:rPr>
          <w:rFonts w:eastAsiaTheme="minorEastAsia" w:cstheme="minorBidi"/>
          <w:szCs w:val="24"/>
          <w:lang w:bidi="en-US"/>
        </w:rPr>
      </w:pPr>
      <w:r>
        <w:rPr>
          <w:szCs w:val="24"/>
        </w:rPr>
        <w:t xml:space="preserve">Microsoft Dynamics </w:t>
      </w:r>
      <w:r w:rsidR="005446CE" w:rsidRPr="002873F1">
        <w:rPr>
          <w:rFonts w:eastAsiaTheme="minorEastAsia" w:cstheme="minorBidi"/>
          <w:szCs w:val="24"/>
          <w:lang w:bidi="en-US"/>
        </w:rPr>
        <w:t>CRM A</w:t>
      </w:r>
      <w:r w:rsidR="008F2A69" w:rsidRPr="002873F1">
        <w:rPr>
          <w:rFonts w:eastAsiaTheme="minorEastAsia" w:cstheme="minorBidi"/>
          <w:szCs w:val="24"/>
          <w:lang w:bidi="en-US"/>
        </w:rPr>
        <w:t xml:space="preserve">dministration </w:t>
      </w:r>
    </w:p>
    <w:p w:rsidR="008F2A69" w:rsidRPr="002873F1" w:rsidRDefault="000D1F11" w:rsidP="005446CE">
      <w:pPr>
        <w:pStyle w:val="MainBodyText"/>
        <w:numPr>
          <w:ilvl w:val="1"/>
          <w:numId w:val="22"/>
        </w:numPr>
        <w:rPr>
          <w:rFonts w:eastAsiaTheme="minorEastAsia" w:cstheme="minorBidi"/>
          <w:szCs w:val="24"/>
          <w:lang w:bidi="en-US"/>
        </w:rPr>
      </w:pPr>
      <w:r>
        <w:rPr>
          <w:szCs w:val="24"/>
        </w:rPr>
        <w:t xml:space="preserve">Microsoft Dynamics </w:t>
      </w:r>
      <w:r w:rsidR="008F2A69" w:rsidRPr="002873F1">
        <w:rPr>
          <w:rFonts w:eastAsiaTheme="minorEastAsia" w:cstheme="minorBidi"/>
          <w:szCs w:val="24"/>
          <w:lang w:bidi="en-US"/>
        </w:rPr>
        <w:t>CRM Installation</w:t>
      </w:r>
    </w:p>
    <w:p w:rsidR="008F2A69" w:rsidRPr="002873F1" w:rsidRDefault="008F2A69" w:rsidP="005446CE">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Systems Architecture</w:t>
      </w:r>
    </w:p>
    <w:p w:rsidR="005446CE" w:rsidRPr="002873F1" w:rsidRDefault="008F2A69" w:rsidP="005446CE">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Configurations and Customizations</w:t>
      </w:r>
    </w:p>
    <w:p w:rsidR="008F2A69" w:rsidRPr="002873F1" w:rsidRDefault="008F2A69" w:rsidP="005446CE">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Reports </w:t>
      </w:r>
    </w:p>
    <w:p w:rsidR="00267D5A" w:rsidRPr="002873F1" w:rsidRDefault="00267D5A" w:rsidP="00D939D3">
      <w:pPr>
        <w:pStyle w:val="ListParagraph"/>
        <w:numPr>
          <w:ilvl w:val="0"/>
          <w:numId w:val="22"/>
        </w:numPr>
        <w:spacing w:before="0" w:after="0" w:line="240" w:lineRule="auto"/>
        <w:contextualSpacing w:val="0"/>
        <w:rPr>
          <w:szCs w:val="24"/>
        </w:rPr>
      </w:pPr>
      <w:r w:rsidRPr="002873F1">
        <w:rPr>
          <w:szCs w:val="24"/>
        </w:rPr>
        <w:t>Reporting</w:t>
      </w:r>
    </w:p>
    <w:p w:rsidR="00267D5A" w:rsidRPr="002873F1" w:rsidRDefault="00267D5A"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Perform training for users to create ad hoc reports on data in </w:t>
      </w:r>
      <w:r w:rsidR="000D1F11">
        <w:rPr>
          <w:szCs w:val="24"/>
        </w:rPr>
        <w:t xml:space="preserve">Microsoft Dynamics </w:t>
      </w:r>
      <w:r w:rsidRPr="002873F1">
        <w:rPr>
          <w:rFonts w:eastAsiaTheme="minorEastAsia" w:cstheme="minorBidi"/>
          <w:szCs w:val="24"/>
          <w:lang w:bidi="en-US"/>
        </w:rPr>
        <w:t>CRM</w:t>
      </w:r>
    </w:p>
    <w:p w:rsidR="00267D5A" w:rsidRPr="002873F1" w:rsidRDefault="00267D5A" w:rsidP="00D939D3">
      <w:pPr>
        <w:pStyle w:val="MainBodyText"/>
        <w:numPr>
          <w:ilvl w:val="1"/>
          <w:numId w:val="22"/>
        </w:numPr>
        <w:rPr>
          <w:rFonts w:eastAsiaTheme="minorEastAsia" w:cstheme="minorBidi"/>
          <w:szCs w:val="24"/>
          <w:lang w:bidi="en-US"/>
        </w:rPr>
      </w:pPr>
      <w:r w:rsidRPr="002873F1">
        <w:rPr>
          <w:rFonts w:eastAsiaTheme="minorEastAsia" w:cstheme="minorBidi"/>
          <w:szCs w:val="24"/>
          <w:lang w:bidi="en-US"/>
        </w:rPr>
        <w:t xml:space="preserve">Develop up to 10 custom reports using standard reports included in </w:t>
      </w:r>
      <w:r w:rsidR="009E1079">
        <w:rPr>
          <w:rFonts w:eastAsiaTheme="minorEastAsia" w:cstheme="minorBidi"/>
          <w:szCs w:val="24"/>
          <w:lang w:bidi="en-US"/>
        </w:rPr>
        <w:t>Microsoft Dynamics</w:t>
      </w:r>
      <w:r w:rsidRPr="002873F1">
        <w:rPr>
          <w:rFonts w:eastAsiaTheme="minorEastAsia" w:cstheme="minorBidi"/>
          <w:szCs w:val="24"/>
          <w:lang w:bidi="en-US"/>
        </w:rPr>
        <w:t>-</w:t>
      </w:r>
      <w:r w:rsidR="000D1F11" w:rsidRPr="000D1F11">
        <w:rPr>
          <w:szCs w:val="24"/>
        </w:rPr>
        <w:t xml:space="preserve"> </w:t>
      </w:r>
      <w:r w:rsidR="000D1F11">
        <w:rPr>
          <w:szCs w:val="24"/>
        </w:rPr>
        <w:t xml:space="preserve">Microsoft Dynamics </w:t>
      </w:r>
      <w:r w:rsidRPr="002873F1">
        <w:rPr>
          <w:rFonts w:eastAsiaTheme="minorEastAsia" w:cstheme="minorBidi"/>
          <w:szCs w:val="24"/>
          <w:lang w:bidi="en-US"/>
        </w:rPr>
        <w:t>CRM 4.0 as templates.</w:t>
      </w:r>
    </w:p>
    <w:p w:rsidR="00840EC2" w:rsidRPr="002873F1" w:rsidRDefault="00840EC2" w:rsidP="00D939D3">
      <w:pPr>
        <w:pStyle w:val="ListParagraph"/>
        <w:numPr>
          <w:ilvl w:val="0"/>
          <w:numId w:val="22"/>
        </w:numPr>
        <w:spacing w:before="0" w:after="0" w:line="240" w:lineRule="auto"/>
        <w:contextualSpacing w:val="0"/>
        <w:rPr>
          <w:szCs w:val="24"/>
        </w:rPr>
      </w:pPr>
      <w:r w:rsidRPr="002873F1">
        <w:rPr>
          <w:szCs w:val="24"/>
        </w:rPr>
        <w:t>Deployment</w:t>
      </w:r>
    </w:p>
    <w:p w:rsidR="00840EC2" w:rsidRPr="002873F1" w:rsidRDefault="00840EC2" w:rsidP="00D939D3">
      <w:pPr>
        <w:pStyle w:val="ListParagraph"/>
        <w:numPr>
          <w:ilvl w:val="1"/>
          <w:numId w:val="22"/>
        </w:numPr>
        <w:spacing w:before="0" w:after="0" w:line="240" w:lineRule="auto"/>
        <w:contextualSpacing w:val="0"/>
        <w:rPr>
          <w:szCs w:val="24"/>
        </w:rPr>
      </w:pPr>
      <w:r w:rsidRPr="002873F1">
        <w:rPr>
          <w:szCs w:val="24"/>
        </w:rPr>
        <w:t xml:space="preserve">Configure, stabilize (test) and deploy the </w:t>
      </w:r>
      <w:r w:rsidR="00B7207D" w:rsidRPr="002873F1">
        <w:rPr>
          <w:szCs w:val="24"/>
        </w:rPr>
        <w:t xml:space="preserve">solution to the </w:t>
      </w:r>
      <w:proofErr w:type="spellStart"/>
      <w:r w:rsidR="000D1F11">
        <w:rPr>
          <w:szCs w:val="24"/>
        </w:rPr>
        <w:t>Contoso</w:t>
      </w:r>
      <w:proofErr w:type="spellEnd"/>
      <w:r w:rsidR="000D1F11">
        <w:rPr>
          <w:szCs w:val="24"/>
        </w:rPr>
        <w:t>, Ltd</w:t>
      </w:r>
      <w:r w:rsidR="000D1F11" w:rsidRPr="002873F1">
        <w:rPr>
          <w:szCs w:val="24"/>
        </w:rPr>
        <w:t xml:space="preserve"> </w:t>
      </w:r>
      <w:r w:rsidR="00B7207D" w:rsidRPr="002873F1">
        <w:rPr>
          <w:szCs w:val="24"/>
        </w:rPr>
        <w:t>(Release 1) , AUO</w:t>
      </w:r>
      <w:r w:rsidRPr="002873F1">
        <w:rPr>
          <w:szCs w:val="24"/>
        </w:rPr>
        <w:t xml:space="preserve"> and SUO </w:t>
      </w:r>
      <w:r w:rsidR="00B7207D" w:rsidRPr="002873F1">
        <w:rPr>
          <w:szCs w:val="24"/>
        </w:rPr>
        <w:t xml:space="preserve">(Release 2) </w:t>
      </w:r>
      <w:r w:rsidRPr="002873F1">
        <w:rPr>
          <w:szCs w:val="24"/>
        </w:rPr>
        <w:t>for 1,201 users distributed among the communities as follows:</w:t>
      </w:r>
    </w:p>
    <w:tbl>
      <w:tblPr>
        <w:tblW w:w="0" w:type="auto"/>
        <w:tblInd w:w="493" w:type="dxa"/>
        <w:tblLayout w:type="fixed"/>
        <w:tblLook w:val="00A0"/>
      </w:tblPr>
      <w:tblGrid>
        <w:gridCol w:w="3258"/>
        <w:gridCol w:w="3798"/>
      </w:tblGrid>
      <w:tr w:rsidR="00840EC2" w:rsidRPr="002873F1" w:rsidTr="00D939D3">
        <w:tc>
          <w:tcPr>
            <w:tcW w:w="3258" w:type="dxa"/>
          </w:tcPr>
          <w:p w:rsidR="00840EC2" w:rsidRPr="002873F1" w:rsidRDefault="000D1F11" w:rsidP="00F974E4">
            <w:pPr>
              <w:spacing w:before="0" w:after="0" w:line="240" w:lineRule="auto"/>
              <w:ind w:left="1080"/>
              <w:rPr>
                <w:szCs w:val="24"/>
              </w:rPr>
            </w:pPr>
            <w:proofErr w:type="spellStart"/>
            <w:r>
              <w:rPr>
                <w:szCs w:val="24"/>
              </w:rPr>
              <w:t>Contoso</w:t>
            </w:r>
            <w:proofErr w:type="spellEnd"/>
            <w:r>
              <w:rPr>
                <w:szCs w:val="24"/>
              </w:rPr>
              <w:t>, Ltd</w:t>
            </w:r>
          </w:p>
        </w:tc>
        <w:tc>
          <w:tcPr>
            <w:tcW w:w="3798" w:type="dxa"/>
          </w:tcPr>
          <w:p w:rsidR="00840EC2" w:rsidRPr="002873F1" w:rsidRDefault="00FA1B1E" w:rsidP="00F974E4">
            <w:pPr>
              <w:spacing w:before="0" w:after="0" w:line="240" w:lineRule="auto"/>
              <w:ind w:left="1080"/>
              <w:jc w:val="both"/>
              <w:rPr>
                <w:szCs w:val="24"/>
              </w:rPr>
            </w:pPr>
            <w:r w:rsidRPr="002873F1">
              <w:rPr>
                <w:szCs w:val="24"/>
              </w:rPr>
              <w:t>600</w:t>
            </w:r>
          </w:p>
        </w:tc>
      </w:tr>
      <w:tr w:rsidR="00840EC2" w:rsidRPr="002873F1" w:rsidTr="00D939D3">
        <w:tc>
          <w:tcPr>
            <w:tcW w:w="3258" w:type="dxa"/>
          </w:tcPr>
          <w:p w:rsidR="00840EC2" w:rsidRPr="002873F1" w:rsidRDefault="00FA1B1E" w:rsidP="00F974E4">
            <w:pPr>
              <w:spacing w:before="0" w:after="0" w:line="240" w:lineRule="auto"/>
              <w:ind w:left="1080"/>
              <w:rPr>
                <w:szCs w:val="24"/>
              </w:rPr>
            </w:pPr>
            <w:r w:rsidRPr="002873F1">
              <w:rPr>
                <w:szCs w:val="24"/>
              </w:rPr>
              <w:t>Others</w:t>
            </w:r>
          </w:p>
        </w:tc>
        <w:tc>
          <w:tcPr>
            <w:tcW w:w="3798" w:type="dxa"/>
          </w:tcPr>
          <w:p w:rsidR="00840EC2" w:rsidRPr="002873F1" w:rsidRDefault="00840EC2" w:rsidP="00F974E4">
            <w:pPr>
              <w:spacing w:before="0" w:after="0" w:line="240" w:lineRule="auto"/>
              <w:ind w:left="1080"/>
              <w:jc w:val="both"/>
              <w:rPr>
                <w:szCs w:val="24"/>
              </w:rPr>
            </w:pPr>
            <w:r w:rsidRPr="002873F1">
              <w:rPr>
                <w:szCs w:val="24"/>
              </w:rPr>
              <w:t>6</w:t>
            </w:r>
            <w:r w:rsidR="00FA1B1E" w:rsidRPr="002873F1">
              <w:rPr>
                <w:szCs w:val="24"/>
              </w:rPr>
              <w:t>01</w:t>
            </w:r>
          </w:p>
        </w:tc>
      </w:tr>
      <w:tr w:rsidR="00840EC2" w:rsidRPr="002873F1" w:rsidTr="00D939D3">
        <w:tc>
          <w:tcPr>
            <w:tcW w:w="3258" w:type="dxa"/>
          </w:tcPr>
          <w:p w:rsidR="00840EC2" w:rsidRPr="002873F1" w:rsidRDefault="00840EC2" w:rsidP="00F974E4">
            <w:pPr>
              <w:spacing w:before="0" w:after="0" w:line="240" w:lineRule="auto"/>
              <w:ind w:left="1080"/>
              <w:rPr>
                <w:b/>
                <w:szCs w:val="24"/>
              </w:rPr>
            </w:pPr>
            <w:r w:rsidRPr="002873F1">
              <w:rPr>
                <w:b/>
                <w:szCs w:val="24"/>
              </w:rPr>
              <w:t xml:space="preserve">Total </w:t>
            </w:r>
          </w:p>
        </w:tc>
        <w:tc>
          <w:tcPr>
            <w:tcW w:w="3798" w:type="dxa"/>
          </w:tcPr>
          <w:p w:rsidR="00840EC2" w:rsidRPr="002873F1" w:rsidRDefault="00840EC2" w:rsidP="00F974E4">
            <w:pPr>
              <w:spacing w:before="0" w:after="0" w:line="240" w:lineRule="auto"/>
              <w:ind w:left="1080"/>
              <w:jc w:val="both"/>
              <w:rPr>
                <w:b/>
                <w:szCs w:val="24"/>
              </w:rPr>
            </w:pPr>
            <w:r w:rsidRPr="002873F1">
              <w:rPr>
                <w:b/>
                <w:szCs w:val="24"/>
              </w:rPr>
              <w:t>1,201</w:t>
            </w:r>
          </w:p>
        </w:tc>
      </w:tr>
    </w:tbl>
    <w:p w:rsidR="00B7207D" w:rsidRPr="002873F1" w:rsidRDefault="006D4932" w:rsidP="00B7207D">
      <w:pPr>
        <w:pStyle w:val="ListParagraph"/>
        <w:numPr>
          <w:ilvl w:val="1"/>
          <w:numId w:val="22"/>
        </w:numPr>
        <w:spacing w:before="0" w:after="0" w:line="240" w:lineRule="auto"/>
        <w:contextualSpacing w:val="0"/>
        <w:rPr>
          <w:szCs w:val="24"/>
          <w:lang w:val="es-ES"/>
        </w:rPr>
      </w:pPr>
      <w:proofErr w:type="spellStart"/>
      <w:r w:rsidRPr="002873F1">
        <w:rPr>
          <w:szCs w:val="24"/>
          <w:lang w:val="es-ES"/>
        </w:rPr>
        <w:t>Locations</w:t>
      </w:r>
      <w:proofErr w:type="spellEnd"/>
      <w:r w:rsidR="00B7207D" w:rsidRPr="002873F1">
        <w:rPr>
          <w:szCs w:val="24"/>
          <w:lang w:val="es-ES"/>
        </w:rPr>
        <w:t xml:space="preserve"> </w:t>
      </w:r>
      <w:r w:rsidR="00FA1B1E" w:rsidRPr="002873F1">
        <w:rPr>
          <w:szCs w:val="24"/>
          <w:lang w:val="es-ES"/>
        </w:rPr>
        <w:t>–</w:t>
      </w:r>
      <w:r w:rsidR="00B7207D" w:rsidRPr="002873F1">
        <w:rPr>
          <w:szCs w:val="24"/>
          <w:lang w:val="es-ES"/>
        </w:rPr>
        <w:t xml:space="preserve"> </w:t>
      </w:r>
      <w:r w:rsidR="00FA1B1E" w:rsidRPr="002873F1">
        <w:rPr>
          <w:szCs w:val="24"/>
          <w:lang w:val="es-ES"/>
        </w:rPr>
        <w:t xml:space="preserve">Rio de </w:t>
      </w:r>
      <w:proofErr w:type="spellStart"/>
      <w:r w:rsidR="00FA1B1E" w:rsidRPr="002873F1">
        <w:rPr>
          <w:szCs w:val="24"/>
          <w:lang w:val="es-ES"/>
        </w:rPr>
        <w:t>Janerio</w:t>
      </w:r>
      <w:proofErr w:type="spellEnd"/>
      <w:r w:rsidR="00FA1B1E" w:rsidRPr="002873F1">
        <w:rPr>
          <w:szCs w:val="24"/>
          <w:lang w:val="es-ES"/>
        </w:rPr>
        <w:t>, Buenos Aires</w:t>
      </w:r>
    </w:p>
    <w:p w:rsidR="00B7207D" w:rsidRPr="002873F1" w:rsidRDefault="00FA1B1E" w:rsidP="00B7207D">
      <w:pPr>
        <w:pStyle w:val="ListParagraph"/>
        <w:numPr>
          <w:ilvl w:val="1"/>
          <w:numId w:val="22"/>
        </w:numPr>
        <w:spacing w:before="0" w:after="0" w:line="240" w:lineRule="auto"/>
        <w:contextualSpacing w:val="0"/>
        <w:rPr>
          <w:szCs w:val="24"/>
        </w:rPr>
      </w:pPr>
      <w:r w:rsidRPr="002873F1">
        <w:rPr>
          <w:szCs w:val="24"/>
        </w:rPr>
        <w:t xml:space="preserve">Mode – </w:t>
      </w:r>
      <w:r w:rsidR="000D1F11">
        <w:rPr>
          <w:szCs w:val="24"/>
        </w:rPr>
        <w:t xml:space="preserve">Microsoft Dynamics </w:t>
      </w:r>
      <w:r w:rsidRPr="002873F1">
        <w:rPr>
          <w:szCs w:val="24"/>
        </w:rPr>
        <w:t>CRM 4</w:t>
      </w:r>
      <w:r w:rsidR="00B7207D" w:rsidRPr="002873F1">
        <w:rPr>
          <w:szCs w:val="24"/>
        </w:rPr>
        <w:t xml:space="preserve">.0 Web Client </w:t>
      </w:r>
    </w:p>
    <w:p w:rsidR="00F12312" w:rsidRPr="002873F1" w:rsidRDefault="00F12312" w:rsidP="00F12312">
      <w:pPr>
        <w:pStyle w:val="Heading2"/>
      </w:pPr>
      <w:bookmarkStart w:id="11" w:name="_Toc200980762"/>
      <w:bookmarkStart w:id="12" w:name="_Toc46287333"/>
      <w:bookmarkStart w:id="13" w:name="_Toc50267388"/>
      <w:r w:rsidRPr="002873F1">
        <w:t>Project Dependencies</w:t>
      </w:r>
      <w:bookmarkEnd w:id="11"/>
    </w:p>
    <w:p w:rsidR="00F12312" w:rsidRPr="002873F1" w:rsidRDefault="00F12312" w:rsidP="00F12312">
      <w:pPr>
        <w:pStyle w:val="Body1"/>
        <w:ind w:left="360"/>
        <w:rPr>
          <w:sz w:val="24"/>
        </w:rPr>
      </w:pPr>
      <w:r w:rsidRPr="002873F1">
        <w:rPr>
          <w:sz w:val="24"/>
        </w:rPr>
        <w:t xml:space="preserve">Migration of </w:t>
      </w:r>
      <w:proofErr w:type="spellStart"/>
      <w:r w:rsidR="000D1F11">
        <w:rPr>
          <w:szCs w:val="24"/>
        </w:rPr>
        <w:t>Contoso</w:t>
      </w:r>
      <w:proofErr w:type="spellEnd"/>
      <w:r w:rsidR="000D1F11">
        <w:rPr>
          <w:szCs w:val="24"/>
        </w:rPr>
        <w:t>, Ltd</w:t>
      </w:r>
      <w:r w:rsidR="000D1F11" w:rsidRPr="002873F1">
        <w:rPr>
          <w:szCs w:val="24"/>
        </w:rPr>
        <w:t xml:space="preserve"> </w:t>
      </w:r>
      <w:r w:rsidRPr="002873F1">
        <w:rPr>
          <w:sz w:val="24"/>
        </w:rPr>
        <w:t>student inf</w:t>
      </w:r>
      <w:r w:rsidR="00D939D3" w:rsidRPr="002873F1">
        <w:rPr>
          <w:sz w:val="24"/>
        </w:rPr>
        <w:t xml:space="preserve">ormation system to </w:t>
      </w:r>
      <w:r w:rsidR="00FA1B1E" w:rsidRPr="002873F1">
        <w:rPr>
          <w:sz w:val="24"/>
        </w:rPr>
        <w:t>Siebel</w:t>
      </w:r>
      <w:r w:rsidRPr="002873F1">
        <w:rPr>
          <w:sz w:val="24"/>
        </w:rPr>
        <w:t xml:space="preserve"> is in progress and expected to be completed by the end of May 2008. </w:t>
      </w:r>
      <w:proofErr w:type="spellStart"/>
      <w:r w:rsidR="000D1F11">
        <w:rPr>
          <w:szCs w:val="24"/>
        </w:rPr>
        <w:t>Contoso</w:t>
      </w:r>
      <w:proofErr w:type="spellEnd"/>
      <w:r w:rsidR="000D1F11">
        <w:rPr>
          <w:szCs w:val="24"/>
        </w:rPr>
        <w:t>, Ltd</w:t>
      </w:r>
      <w:r w:rsidR="000D1F11" w:rsidRPr="002873F1">
        <w:rPr>
          <w:szCs w:val="24"/>
        </w:rPr>
        <w:t xml:space="preserve"> </w:t>
      </w:r>
      <w:r w:rsidRPr="002873F1">
        <w:rPr>
          <w:sz w:val="24"/>
        </w:rPr>
        <w:t xml:space="preserve">will be responsible for ensuring cross project communications take place to ensure there are no schedule impacts. </w:t>
      </w:r>
    </w:p>
    <w:p w:rsidR="00F12312" w:rsidRPr="002873F1" w:rsidRDefault="00F12312" w:rsidP="00F12312">
      <w:pPr>
        <w:pStyle w:val="Heading2"/>
      </w:pPr>
      <w:bookmarkStart w:id="14" w:name="_Toc200980763"/>
      <w:r w:rsidRPr="002873F1">
        <w:t>Out of Scope</w:t>
      </w:r>
      <w:bookmarkEnd w:id="14"/>
    </w:p>
    <w:p w:rsidR="00F12312" w:rsidRPr="002873F1" w:rsidRDefault="00F12312" w:rsidP="00893130">
      <w:pPr>
        <w:pStyle w:val="Body1"/>
        <w:numPr>
          <w:ilvl w:val="0"/>
          <w:numId w:val="37"/>
        </w:numPr>
        <w:rPr>
          <w:sz w:val="24"/>
        </w:rPr>
      </w:pPr>
      <w:r w:rsidRPr="002873F1">
        <w:rPr>
          <w:sz w:val="24"/>
        </w:rPr>
        <w:t>Student Alumni processes are out of scope for both releases of the project</w:t>
      </w:r>
    </w:p>
    <w:p w:rsidR="00893130" w:rsidRPr="002873F1" w:rsidRDefault="00B21FEF" w:rsidP="00893130">
      <w:pPr>
        <w:pStyle w:val="Body1"/>
        <w:numPr>
          <w:ilvl w:val="0"/>
          <w:numId w:val="37"/>
        </w:numPr>
        <w:rPr>
          <w:rFonts w:eastAsia="Times New Roman" w:cs="Times New Roman"/>
          <w:sz w:val="24"/>
        </w:rPr>
      </w:pPr>
      <w:r w:rsidRPr="002873F1">
        <w:rPr>
          <w:rFonts w:eastAsia="Times New Roman" w:cs="Times New Roman"/>
          <w:sz w:val="24"/>
        </w:rPr>
        <w:lastRenderedPageBreak/>
        <w:t>Future state b</w:t>
      </w:r>
      <w:r w:rsidR="00893130" w:rsidRPr="002873F1">
        <w:rPr>
          <w:rFonts w:eastAsia="Times New Roman" w:cs="Times New Roman"/>
          <w:sz w:val="24"/>
        </w:rPr>
        <w:t>usiness process definition or re-engineering</w:t>
      </w:r>
      <w:r w:rsidR="008F2A69" w:rsidRPr="002873F1">
        <w:rPr>
          <w:rFonts w:eastAsia="Times New Roman" w:cs="Times New Roman"/>
          <w:sz w:val="24"/>
        </w:rPr>
        <w:t xml:space="preserve"> beyond the processes impacted by the </w:t>
      </w:r>
      <w:r w:rsidR="000D1F11">
        <w:rPr>
          <w:szCs w:val="24"/>
        </w:rPr>
        <w:t xml:space="preserve">Microsoft Dynamics </w:t>
      </w:r>
      <w:r w:rsidR="008F2A69" w:rsidRPr="002873F1">
        <w:rPr>
          <w:rFonts w:eastAsia="Times New Roman" w:cs="Times New Roman"/>
          <w:sz w:val="24"/>
        </w:rPr>
        <w:t>CRM solution</w:t>
      </w:r>
      <w:r w:rsidR="003766E3" w:rsidRPr="002873F1">
        <w:rPr>
          <w:rFonts w:eastAsia="Times New Roman" w:cs="Times New Roman"/>
          <w:sz w:val="24"/>
        </w:rPr>
        <w:t xml:space="preserve"> for Release 1 and 2</w:t>
      </w:r>
    </w:p>
    <w:p w:rsidR="00893130" w:rsidRPr="002873F1" w:rsidRDefault="000D1F11" w:rsidP="00893130">
      <w:pPr>
        <w:pStyle w:val="Body1"/>
        <w:numPr>
          <w:ilvl w:val="0"/>
          <w:numId w:val="37"/>
        </w:numPr>
        <w:rPr>
          <w:rFonts w:eastAsia="Times New Roman" w:cs="Times New Roman"/>
          <w:sz w:val="24"/>
        </w:rPr>
      </w:pPr>
      <w:r>
        <w:rPr>
          <w:szCs w:val="24"/>
        </w:rPr>
        <w:t xml:space="preserve">Microsoft Dynamics </w:t>
      </w:r>
      <w:r w:rsidR="00893130" w:rsidRPr="002873F1">
        <w:rPr>
          <w:rFonts w:eastAsia="Times New Roman" w:cs="Times New Roman"/>
          <w:sz w:val="24"/>
        </w:rPr>
        <w:t>CRM Workflows or multiple sales processes and\or methodologies (except for Lead to Enrollment)</w:t>
      </w:r>
    </w:p>
    <w:p w:rsidR="00893130" w:rsidRPr="002873F1" w:rsidRDefault="008F2A69" w:rsidP="00893130">
      <w:pPr>
        <w:pStyle w:val="Body1"/>
        <w:numPr>
          <w:ilvl w:val="0"/>
          <w:numId w:val="37"/>
        </w:numPr>
        <w:rPr>
          <w:rFonts w:eastAsia="Times New Roman" w:cs="Times New Roman"/>
          <w:sz w:val="24"/>
        </w:rPr>
      </w:pPr>
      <w:r w:rsidRPr="002873F1">
        <w:rPr>
          <w:rFonts w:eastAsia="Times New Roman" w:cs="Times New Roman"/>
          <w:sz w:val="24"/>
        </w:rPr>
        <w:t xml:space="preserve">Modifications to the core </w:t>
      </w:r>
      <w:r w:rsidR="000D1F11">
        <w:rPr>
          <w:szCs w:val="24"/>
        </w:rPr>
        <w:t xml:space="preserve">Microsoft Dynamics </w:t>
      </w:r>
      <w:r w:rsidRPr="002873F1">
        <w:rPr>
          <w:rFonts w:eastAsia="Times New Roman" w:cs="Times New Roman"/>
          <w:sz w:val="24"/>
        </w:rPr>
        <w:t>CRM SDK or coding/scripting on third party applications</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Integration or interface to any third-party or legacy systems </w:t>
      </w:r>
      <w:r w:rsidR="008F2A69" w:rsidRPr="002873F1">
        <w:rPr>
          <w:rFonts w:eastAsia="Times New Roman" w:cs="Times New Roman"/>
          <w:sz w:val="24"/>
        </w:rPr>
        <w:t xml:space="preserve">the systems identified in the </w:t>
      </w:r>
      <w:r w:rsidRPr="002873F1">
        <w:rPr>
          <w:rFonts w:eastAsia="Times New Roman" w:cs="Times New Roman"/>
          <w:sz w:val="24"/>
        </w:rPr>
        <w:t>scope section</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Preparation/formatting, data cleansing, de-duplication and export of legacy data for the migration to </w:t>
      </w:r>
      <w:proofErr w:type="spellStart"/>
      <w:r w:rsidR="000D1F11" w:rsidRPr="000D1F11">
        <w:rPr>
          <w:rFonts w:eastAsia="Times New Roman" w:cs="Times New Roman"/>
          <w:sz w:val="24"/>
        </w:rPr>
        <w:t>Proseware</w:t>
      </w:r>
      <w:proofErr w:type="spellEnd"/>
      <w:r w:rsidR="000D1F11" w:rsidRPr="000D1F11">
        <w:rPr>
          <w:rFonts w:eastAsia="Times New Roman" w:cs="Times New Roman"/>
          <w:sz w:val="24"/>
        </w:rPr>
        <w:t xml:space="preserve">, Inc. </w:t>
      </w:r>
      <w:r w:rsidRPr="002873F1">
        <w:rPr>
          <w:rFonts w:eastAsia="Times New Roman" w:cs="Times New Roman"/>
          <w:sz w:val="24"/>
        </w:rPr>
        <w:t>provided template</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Validation of migrated data</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Hardware </w:t>
      </w:r>
      <w:r w:rsidR="008F2A69" w:rsidRPr="002873F1">
        <w:rPr>
          <w:rFonts w:eastAsia="Times New Roman" w:cs="Times New Roman"/>
          <w:sz w:val="24"/>
        </w:rPr>
        <w:t xml:space="preserve">and software </w:t>
      </w:r>
      <w:r w:rsidRPr="002873F1">
        <w:rPr>
          <w:rFonts w:eastAsia="Times New Roman" w:cs="Times New Roman"/>
          <w:sz w:val="24"/>
        </w:rPr>
        <w:t>procurement and installation</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Remote connectivity infrastructure (Except for CITRIX</w:t>
      </w:r>
      <w:r w:rsidR="00CD421B" w:rsidRPr="002873F1">
        <w:rPr>
          <w:rFonts w:eastAsia="Times New Roman" w:cs="Times New Roman"/>
          <w:sz w:val="24"/>
        </w:rPr>
        <w:t xml:space="preserve"> and Desktop</w:t>
      </w:r>
      <w:r w:rsidRPr="002873F1">
        <w:rPr>
          <w:rFonts w:eastAsia="Times New Roman" w:cs="Times New Roman"/>
          <w:sz w:val="24"/>
        </w:rPr>
        <w:t>)</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End-user training beyond train the trainer </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Creation of end-user training collateral.  </w:t>
      </w:r>
      <w:proofErr w:type="spellStart"/>
      <w:r w:rsidR="000D1F11">
        <w:rPr>
          <w:rFonts w:eastAsia="Times New Roman" w:cs="Times New Roman"/>
          <w:sz w:val="24"/>
        </w:rPr>
        <w:t>Proseware</w:t>
      </w:r>
      <w:proofErr w:type="spellEnd"/>
      <w:r w:rsidR="000D1F11">
        <w:rPr>
          <w:rFonts w:eastAsia="Times New Roman" w:cs="Times New Roman"/>
          <w:sz w:val="24"/>
        </w:rPr>
        <w:t>, Inc.</w:t>
      </w:r>
      <w:r w:rsidRPr="002873F1">
        <w:rPr>
          <w:rFonts w:eastAsia="Times New Roman" w:cs="Times New Roman"/>
          <w:sz w:val="24"/>
        </w:rPr>
        <w:t xml:space="preserve"> will provide a template to </w:t>
      </w:r>
      <w:proofErr w:type="spellStart"/>
      <w:r w:rsidR="000D1F11">
        <w:rPr>
          <w:szCs w:val="24"/>
        </w:rPr>
        <w:t>Contoso</w:t>
      </w:r>
      <w:proofErr w:type="spellEnd"/>
      <w:r w:rsidR="000D1F11">
        <w:rPr>
          <w:szCs w:val="24"/>
        </w:rPr>
        <w:t>, Ltd</w:t>
      </w:r>
      <w:r w:rsidR="000D1F11" w:rsidRPr="002873F1">
        <w:rPr>
          <w:szCs w:val="24"/>
        </w:rPr>
        <w:t xml:space="preserve"> </w:t>
      </w:r>
      <w:r w:rsidRPr="002873F1">
        <w:rPr>
          <w:rFonts w:eastAsia="Times New Roman" w:cs="Times New Roman"/>
          <w:sz w:val="24"/>
        </w:rPr>
        <w:t>who will be responsible for customizing it for their needs.</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Organizational Change Management</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Support documentation, as this comes with the </w:t>
      </w:r>
      <w:proofErr w:type="spellStart"/>
      <w:r w:rsidR="000D1F11">
        <w:rPr>
          <w:rFonts w:eastAsia="Times New Roman" w:cs="Times New Roman"/>
          <w:sz w:val="24"/>
        </w:rPr>
        <w:t>Proseware</w:t>
      </w:r>
      <w:proofErr w:type="spellEnd"/>
      <w:r w:rsidR="000D1F11">
        <w:rPr>
          <w:rFonts w:eastAsia="Times New Roman" w:cs="Times New Roman"/>
          <w:sz w:val="24"/>
        </w:rPr>
        <w:t>, Inc.</w:t>
      </w:r>
      <w:r w:rsidRPr="002873F1">
        <w:rPr>
          <w:rFonts w:eastAsia="Times New Roman" w:cs="Times New Roman"/>
          <w:sz w:val="24"/>
        </w:rPr>
        <w:t xml:space="preserve"> </w:t>
      </w:r>
      <w:r w:rsidR="000D1F11">
        <w:rPr>
          <w:szCs w:val="24"/>
        </w:rPr>
        <w:t xml:space="preserve">Microsoft Dynamics </w:t>
      </w:r>
      <w:r w:rsidRPr="002873F1">
        <w:rPr>
          <w:rFonts w:eastAsia="Times New Roman" w:cs="Times New Roman"/>
          <w:sz w:val="24"/>
        </w:rPr>
        <w:t>CRM 4.0 Software</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 xml:space="preserve">Creating Mail merge word documents or email templates </w:t>
      </w:r>
    </w:p>
    <w:p w:rsidR="00893130" w:rsidRPr="002873F1" w:rsidRDefault="00893130" w:rsidP="00893130">
      <w:pPr>
        <w:pStyle w:val="Body1"/>
        <w:numPr>
          <w:ilvl w:val="0"/>
          <w:numId w:val="37"/>
        </w:numPr>
        <w:rPr>
          <w:rFonts w:eastAsia="Times New Roman" w:cs="Times New Roman"/>
          <w:sz w:val="24"/>
        </w:rPr>
      </w:pPr>
      <w:r w:rsidRPr="002873F1">
        <w:rPr>
          <w:rFonts w:eastAsia="Times New Roman" w:cs="Times New Roman"/>
          <w:sz w:val="24"/>
        </w:rPr>
        <w:t>Desktop, OS upgrades or service pack maintenance to meet minimum product operating requirements</w:t>
      </w:r>
    </w:p>
    <w:p w:rsidR="00B7207D" w:rsidRPr="002873F1" w:rsidRDefault="00B7207D" w:rsidP="00893130">
      <w:pPr>
        <w:pStyle w:val="Body1"/>
        <w:numPr>
          <w:ilvl w:val="0"/>
          <w:numId w:val="37"/>
        </w:numPr>
        <w:rPr>
          <w:rFonts w:eastAsia="Times New Roman" w:cs="Times New Roman"/>
          <w:sz w:val="24"/>
        </w:rPr>
      </w:pPr>
      <w:r w:rsidRPr="002873F1">
        <w:rPr>
          <w:rFonts w:eastAsia="Times New Roman" w:cs="Times New Roman"/>
          <w:sz w:val="24"/>
        </w:rPr>
        <w:t>Deployment of the solution to mobile users</w:t>
      </w:r>
    </w:p>
    <w:p w:rsidR="00FF5EB7" w:rsidRPr="002873F1" w:rsidRDefault="00FF5EB7">
      <w:pPr>
        <w:rPr>
          <w:b/>
          <w:bCs/>
          <w:caps/>
          <w:color w:val="FFFFFF" w:themeColor="background1"/>
          <w:spacing w:val="15"/>
          <w:sz w:val="22"/>
          <w:szCs w:val="22"/>
        </w:rPr>
      </w:pPr>
      <w:bookmarkStart w:id="15" w:name="_Toc46287335"/>
      <w:bookmarkStart w:id="16" w:name="_Toc50267390"/>
      <w:bookmarkEnd w:id="12"/>
      <w:bookmarkEnd w:id="13"/>
      <w:r w:rsidRPr="002873F1">
        <w:br w:type="page"/>
      </w:r>
    </w:p>
    <w:p w:rsidR="00F715E3" w:rsidRPr="002873F1" w:rsidRDefault="00FF5EB7" w:rsidP="00FF5EB7">
      <w:pPr>
        <w:pStyle w:val="Heading1"/>
      </w:pPr>
      <w:bookmarkStart w:id="17" w:name="_Toc200980764"/>
      <w:r w:rsidRPr="002873F1">
        <w:lastRenderedPageBreak/>
        <w:t xml:space="preserve">Project </w:t>
      </w:r>
      <w:r w:rsidR="001F1C4D" w:rsidRPr="002873F1">
        <w:t>Governance Model</w:t>
      </w:r>
      <w:bookmarkEnd w:id="15"/>
      <w:bookmarkEnd w:id="16"/>
      <w:bookmarkEnd w:id="17"/>
    </w:p>
    <w:p w:rsidR="00F12312" w:rsidRPr="002873F1" w:rsidRDefault="00F12312" w:rsidP="00F12312">
      <w:pPr>
        <w:pStyle w:val="Heading2"/>
      </w:pPr>
      <w:bookmarkStart w:id="18" w:name="_Toc200980765"/>
      <w:r w:rsidRPr="002873F1">
        <w:t>Key Stakeholders</w:t>
      </w:r>
      <w:bookmarkEnd w:id="18"/>
    </w:p>
    <w:p w:rsidR="00F12312" w:rsidRPr="002873F1" w:rsidRDefault="00F12312" w:rsidP="00F12312">
      <w:pPr>
        <w:spacing w:before="120" w:after="60" w:line="264" w:lineRule="auto"/>
        <w:ind w:left="1080"/>
      </w:pPr>
    </w:p>
    <w:tbl>
      <w:tblPr>
        <w:tblW w:w="832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2160"/>
        <w:gridCol w:w="3960"/>
      </w:tblGrid>
      <w:tr w:rsidR="00F12312" w:rsidRPr="002873F1" w:rsidTr="00A41B66">
        <w:trPr>
          <w:cantSplit/>
        </w:trPr>
        <w:tc>
          <w:tcPr>
            <w:tcW w:w="2204" w:type="dxa"/>
            <w:tcBorders>
              <w:bottom w:val="single" w:sz="4" w:space="0" w:color="auto"/>
            </w:tcBorders>
            <w:shd w:val="clear" w:color="auto" w:fill="548DD4" w:themeFill="text2" w:themeFillTint="99"/>
          </w:tcPr>
          <w:p w:rsidR="00F12312" w:rsidRPr="002873F1" w:rsidRDefault="00F12312" w:rsidP="00F12312">
            <w:pPr>
              <w:pStyle w:val="Tableheading"/>
              <w:rPr>
                <w:sz w:val="24"/>
                <w:szCs w:val="24"/>
              </w:rPr>
            </w:pPr>
            <w:r w:rsidRPr="002873F1">
              <w:rPr>
                <w:sz w:val="24"/>
                <w:szCs w:val="24"/>
              </w:rPr>
              <w:t>Group</w:t>
            </w:r>
          </w:p>
        </w:tc>
        <w:tc>
          <w:tcPr>
            <w:tcW w:w="2160" w:type="dxa"/>
            <w:tcBorders>
              <w:bottom w:val="single" w:sz="4" w:space="0" w:color="auto"/>
            </w:tcBorders>
            <w:shd w:val="clear" w:color="auto" w:fill="548DD4" w:themeFill="text2" w:themeFillTint="99"/>
            <w:vAlign w:val="center"/>
          </w:tcPr>
          <w:p w:rsidR="00F12312" w:rsidRPr="002873F1" w:rsidRDefault="00F12312" w:rsidP="00F12312">
            <w:pPr>
              <w:pStyle w:val="Tableheading"/>
              <w:rPr>
                <w:sz w:val="24"/>
                <w:szCs w:val="24"/>
              </w:rPr>
            </w:pPr>
            <w:r w:rsidRPr="002873F1">
              <w:rPr>
                <w:sz w:val="24"/>
                <w:szCs w:val="24"/>
              </w:rPr>
              <w:t xml:space="preserve">Name  </w:t>
            </w:r>
          </w:p>
        </w:tc>
        <w:tc>
          <w:tcPr>
            <w:tcW w:w="3960" w:type="dxa"/>
            <w:tcBorders>
              <w:bottom w:val="single" w:sz="4" w:space="0" w:color="auto"/>
            </w:tcBorders>
            <w:shd w:val="clear" w:color="auto" w:fill="548DD4" w:themeFill="text2" w:themeFillTint="99"/>
          </w:tcPr>
          <w:p w:rsidR="00F12312" w:rsidRPr="002873F1" w:rsidRDefault="00F12312" w:rsidP="00F12312">
            <w:pPr>
              <w:pStyle w:val="Tableheading"/>
              <w:rPr>
                <w:sz w:val="24"/>
                <w:szCs w:val="24"/>
              </w:rPr>
            </w:pPr>
            <w:r w:rsidRPr="002873F1">
              <w:rPr>
                <w:sz w:val="24"/>
                <w:szCs w:val="24"/>
              </w:rPr>
              <w:t>Title</w:t>
            </w:r>
          </w:p>
        </w:tc>
      </w:tr>
      <w:tr w:rsidR="00F12312" w:rsidRPr="002873F1" w:rsidTr="00A41B66">
        <w:trPr>
          <w:cantSplit/>
        </w:trPr>
        <w:tc>
          <w:tcPr>
            <w:tcW w:w="2204"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r w:rsidRPr="002873F1">
              <w:rPr>
                <w:rFonts w:asciiTheme="minorHAnsi" w:hAnsiTheme="minorHAnsi"/>
                <w:szCs w:val="24"/>
              </w:rPr>
              <w:t>Executive Steering Committee</w:t>
            </w:r>
          </w:p>
        </w:tc>
        <w:tc>
          <w:tcPr>
            <w:tcW w:w="2160"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p>
        </w:tc>
        <w:tc>
          <w:tcPr>
            <w:tcW w:w="3960"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810C5A">
            <w:pPr>
              <w:rPr>
                <w:szCs w:val="24"/>
              </w:rPr>
            </w:pPr>
            <w:proofErr w:type="spellStart"/>
            <w:r w:rsidRPr="002873F1">
              <w:rPr>
                <w:szCs w:val="24"/>
              </w:rPr>
              <w:t>Hadaya</w:t>
            </w:r>
            <w:proofErr w:type="spellEnd"/>
            <w:r w:rsidRPr="002873F1">
              <w:rPr>
                <w:szCs w:val="24"/>
              </w:rPr>
              <w:t xml:space="preserve">, </w:t>
            </w:r>
            <w:proofErr w:type="spellStart"/>
            <w:r w:rsidRPr="002873F1">
              <w:rPr>
                <w:szCs w:val="24"/>
              </w:rPr>
              <w:t>Sagiv</w:t>
            </w:r>
            <w:proofErr w:type="spellEnd"/>
          </w:p>
        </w:tc>
        <w:tc>
          <w:tcPr>
            <w:tcW w:w="3960" w:type="dxa"/>
            <w:vAlign w:val="center"/>
          </w:tcPr>
          <w:p w:rsidR="00F12312" w:rsidRPr="002873F1" w:rsidRDefault="002731A0" w:rsidP="00FA1B1E">
            <w:pPr>
              <w:pStyle w:val="Tablebodytext"/>
              <w:rPr>
                <w:rFonts w:asciiTheme="minorHAnsi" w:hAnsiTheme="minorHAnsi"/>
                <w:szCs w:val="24"/>
              </w:rPr>
            </w:pPr>
            <w:r w:rsidRPr="002873F1">
              <w:rPr>
                <w:rFonts w:asciiTheme="minorHAnsi" w:hAnsiTheme="minorHAnsi"/>
                <w:szCs w:val="24"/>
              </w:rPr>
              <w:t>President</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810C5A">
            <w:pPr>
              <w:rPr>
                <w:szCs w:val="24"/>
              </w:rPr>
            </w:pPr>
            <w:proofErr w:type="spellStart"/>
            <w:r w:rsidRPr="002873F1">
              <w:rPr>
                <w:szCs w:val="24"/>
              </w:rPr>
              <w:t>Abolrous</w:t>
            </w:r>
            <w:proofErr w:type="spellEnd"/>
            <w:r w:rsidRPr="002873F1">
              <w:rPr>
                <w:szCs w:val="24"/>
              </w:rPr>
              <w:t xml:space="preserve">, </w:t>
            </w:r>
            <w:proofErr w:type="spellStart"/>
            <w:r w:rsidRPr="002873F1">
              <w:rPr>
                <w:szCs w:val="24"/>
              </w:rPr>
              <w:t>Hazem</w:t>
            </w:r>
            <w:proofErr w:type="spellEnd"/>
          </w:p>
        </w:tc>
        <w:tc>
          <w:tcPr>
            <w:tcW w:w="3960" w:type="dxa"/>
            <w:vAlign w:val="center"/>
          </w:tcPr>
          <w:p w:rsidR="00F12312" w:rsidRPr="002873F1" w:rsidRDefault="00F12312" w:rsidP="00FA1B1E">
            <w:pPr>
              <w:pStyle w:val="Tablebodytext"/>
              <w:rPr>
                <w:rFonts w:asciiTheme="minorHAnsi" w:hAnsiTheme="minorHAnsi"/>
                <w:szCs w:val="24"/>
              </w:rPr>
            </w:pPr>
            <w:r w:rsidRPr="002873F1">
              <w:rPr>
                <w:rFonts w:asciiTheme="minorHAnsi" w:hAnsiTheme="minorHAnsi"/>
                <w:szCs w:val="24"/>
              </w:rPr>
              <w:t>VP</w:t>
            </w:r>
            <w:r w:rsidR="00FA1B1E" w:rsidRPr="002873F1">
              <w:rPr>
                <w:rFonts w:asciiTheme="minorHAnsi" w:hAnsiTheme="minorHAnsi"/>
                <w:szCs w:val="24"/>
              </w:rPr>
              <w:t xml:space="preserve"> Operations</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605127">
            <w:pPr>
              <w:rPr>
                <w:szCs w:val="24"/>
              </w:rPr>
            </w:pPr>
            <w:proofErr w:type="spellStart"/>
            <w:r w:rsidRPr="002873F1">
              <w:rPr>
                <w:szCs w:val="24"/>
              </w:rPr>
              <w:t>Iallo</w:t>
            </w:r>
            <w:proofErr w:type="spellEnd"/>
            <w:r w:rsidRPr="002873F1">
              <w:rPr>
                <w:szCs w:val="24"/>
              </w:rPr>
              <w:t xml:space="preserve">, </w:t>
            </w:r>
            <w:proofErr w:type="spellStart"/>
            <w:r w:rsidRPr="002873F1">
              <w:rPr>
                <w:szCs w:val="24"/>
              </w:rPr>
              <w:t>Lucio</w:t>
            </w:r>
            <w:proofErr w:type="spellEnd"/>
          </w:p>
        </w:tc>
        <w:tc>
          <w:tcPr>
            <w:tcW w:w="3960" w:type="dxa"/>
            <w:vAlign w:val="center"/>
          </w:tcPr>
          <w:p w:rsidR="00F12312" w:rsidRPr="002873F1" w:rsidRDefault="00FA1B1E" w:rsidP="00FA1B1E">
            <w:pPr>
              <w:pStyle w:val="Tablebullet1"/>
              <w:numPr>
                <w:ilvl w:val="0"/>
                <w:numId w:val="0"/>
              </w:numPr>
              <w:rPr>
                <w:rFonts w:asciiTheme="minorHAnsi" w:hAnsiTheme="minorHAnsi"/>
                <w:szCs w:val="24"/>
              </w:rPr>
            </w:pPr>
            <w:r w:rsidRPr="002873F1">
              <w:rPr>
                <w:rFonts w:asciiTheme="minorHAnsi" w:hAnsiTheme="minorHAnsi"/>
                <w:szCs w:val="24"/>
              </w:rPr>
              <w:t xml:space="preserve">VP </w:t>
            </w:r>
            <w:r w:rsidR="00F12312" w:rsidRPr="002873F1">
              <w:rPr>
                <w:rFonts w:asciiTheme="minorHAnsi" w:hAnsiTheme="minorHAnsi"/>
                <w:szCs w:val="24"/>
              </w:rPr>
              <w:t>Education</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605127">
            <w:pPr>
              <w:rPr>
                <w:szCs w:val="24"/>
              </w:rPr>
            </w:pPr>
            <w:r w:rsidRPr="002873F1">
              <w:rPr>
                <w:szCs w:val="24"/>
              </w:rPr>
              <w:t>Jacob, Sanjay</w:t>
            </w:r>
          </w:p>
        </w:tc>
        <w:tc>
          <w:tcPr>
            <w:tcW w:w="3960" w:type="dxa"/>
            <w:vAlign w:val="center"/>
          </w:tcPr>
          <w:p w:rsidR="00F12312" w:rsidRPr="002873F1" w:rsidRDefault="005E67D1" w:rsidP="00F12312">
            <w:pPr>
              <w:pStyle w:val="Tablebullet1"/>
              <w:numPr>
                <w:ilvl w:val="0"/>
                <w:numId w:val="0"/>
              </w:numPr>
              <w:rPr>
                <w:rFonts w:asciiTheme="minorHAnsi" w:hAnsiTheme="minorHAnsi"/>
                <w:szCs w:val="24"/>
              </w:rPr>
            </w:pPr>
            <w:r w:rsidRPr="002873F1">
              <w:rPr>
                <w:rFonts w:asciiTheme="minorHAnsi" w:hAnsiTheme="minorHAnsi"/>
                <w:szCs w:val="24"/>
              </w:rPr>
              <w:t>CIO</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605127">
            <w:pPr>
              <w:rPr>
                <w:szCs w:val="24"/>
              </w:rPr>
            </w:pPr>
            <w:r w:rsidRPr="002873F1">
              <w:rPr>
                <w:szCs w:val="24"/>
              </w:rPr>
              <w:t>Bator, Tomasz</w:t>
            </w:r>
          </w:p>
        </w:tc>
        <w:tc>
          <w:tcPr>
            <w:tcW w:w="3960" w:type="dxa"/>
            <w:vAlign w:val="center"/>
          </w:tcPr>
          <w:p w:rsidR="00F12312" w:rsidRPr="002873F1" w:rsidRDefault="000D1F11" w:rsidP="00F12312">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F12312" w:rsidRPr="002873F1">
              <w:rPr>
                <w:rFonts w:asciiTheme="minorHAnsi" w:hAnsiTheme="minorHAnsi"/>
                <w:szCs w:val="24"/>
              </w:rPr>
              <w:t xml:space="preserve"> Practice Manager</w:t>
            </w:r>
          </w:p>
        </w:tc>
      </w:tr>
      <w:tr w:rsidR="00620A5D" w:rsidRPr="002873F1" w:rsidTr="00A41B66">
        <w:trPr>
          <w:cantSplit/>
        </w:trPr>
        <w:tc>
          <w:tcPr>
            <w:tcW w:w="2204" w:type="dxa"/>
            <w:vAlign w:val="center"/>
          </w:tcPr>
          <w:p w:rsidR="00620A5D" w:rsidRPr="002873F1" w:rsidRDefault="00620A5D" w:rsidP="00DB5ED9">
            <w:pPr>
              <w:pStyle w:val="Tablebodytext"/>
              <w:rPr>
                <w:rFonts w:asciiTheme="minorHAnsi" w:hAnsiTheme="minorHAnsi"/>
                <w:szCs w:val="24"/>
              </w:rPr>
            </w:pPr>
          </w:p>
        </w:tc>
        <w:tc>
          <w:tcPr>
            <w:tcW w:w="2160" w:type="dxa"/>
            <w:vAlign w:val="center"/>
          </w:tcPr>
          <w:p w:rsidR="00620A5D" w:rsidRPr="002873F1" w:rsidRDefault="00810C5A" w:rsidP="00605127">
            <w:pPr>
              <w:rPr>
                <w:szCs w:val="24"/>
              </w:rPr>
            </w:pPr>
            <w:r w:rsidRPr="002873F1">
              <w:rPr>
                <w:szCs w:val="24"/>
              </w:rPr>
              <w:t xml:space="preserve">Rasmussen, </w:t>
            </w:r>
            <w:proofErr w:type="spellStart"/>
            <w:r w:rsidRPr="002873F1">
              <w:rPr>
                <w:szCs w:val="24"/>
              </w:rPr>
              <w:t>Morten</w:t>
            </w:r>
            <w:proofErr w:type="spellEnd"/>
          </w:p>
        </w:tc>
        <w:tc>
          <w:tcPr>
            <w:tcW w:w="3960" w:type="dxa"/>
            <w:vAlign w:val="center"/>
          </w:tcPr>
          <w:p w:rsidR="00620A5D" w:rsidRPr="002873F1" w:rsidRDefault="000D1F11" w:rsidP="00DB5ED9">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620A5D" w:rsidRPr="002873F1">
              <w:rPr>
                <w:rFonts w:asciiTheme="minorHAnsi" w:hAnsiTheme="minorHAnsi"/>
                <w:szCs w:val="24"/>
              </w:rPr>
              <w:t xml:space="preserve"> Engagement Manager</w:t>
            </w:r>
          </w:p>
        </w:tc>
      </w:tr>
      <w:tr w:rsidR="00620A5D" w:rsidRPr="002873F1" w:rsidTr="00A41B66">
        <w:trPr>
          <w:cantSplit/>
        </w:trPr>
        <w:tc>
          <w:tcPr>
            <w:tcW w:w="2204" w:type="dxa"/>
            <w:vAlign w:val="center"/>
          </w:tcPr>
          <w:p w:rsidR="00620A5D" w:rsidRPr="002873F1" w:rsidRDefault="00620A5D" w:rsidP="00DB5ED9">
            <w:pPr>
              <w:pStyle w:val="Tablebodytext"/>
              <w:rPr>
                <w:rFonts w:asciiTheme="minorHAnsi" w:hAnsiTheme="minorHAnsi"/>
                <w:szCs w:val="24"/>
              </w:rPr>
            </w:pPr>
          </w:p>
        </w:tc>
        <w:tc>
          <w:tcPr>
            <w:tcW w:w="2160" w:type="dxa"/>
            <w:vAlign w:val="center"/>
          </w:tcPr>
          <w:p w:rsidR="00620A5D" w:rsidRPr="002873F1" w:rsidRDefault="00810C5A" w:rsidP="00605127">
            <w:pPr>
              <w:rPr>
                <w:szCs w:val="24"/>
              </w:rPr>
            </w:pPr>
            <w:proofErr w:type="spellStart"/>
            <w:r w:rsidRPr="002873F1">
              <w:rPr>
                <w:szCs w:val="24"/>
              </w:rPr>
              <w:t>Kerle</w:t>
            </w:r>
            <w:proofErr w:type="spellEnd"/>
            <w:r w:rsidRPr="002873F1">
              <w:rPr>
                <w:szCs w:val="24"/>
              </w:rPr>
              <w:t>, Michael</w:t>
            </w:r>
          </w:p>
        </w:tc>
        <w:tc>
          <w:tcPr>
            <w:tcW w:w="3960" w:type="dxa"/>
            <w:vAlign w:val="center"/>
          </w:tcPr>
          <w:p w:rsidR="00620A5D" w:rsidRPr="002873F1" w:rsidRDefault="000D1F11" w:rsidP="00DB5ED9">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620A5D" w:rsidRPr="002873F1">
              <w:rPr>
                <w:rFonts w:asciiTheme="minorHAnsi" w:hAnsiTheme="minorHAnsi"/>
                <w:szCs w:val="24"/>
              </w:rPr>
              <w:t xml:space="preserve"> Sr. Project Manager</w:t>
            </w:r>
          </w:p>
        </w:tc>
      </w:tr>
      <w:tr w:rsidR="00F12312" w:rsidRPr="002873F1" w:rsidTr="00A41B66">
        <w:trPr>
          <w:cantSplit/>
        </w:trPr>
        <w:tc>
          <w:tcPr>
            <w:tcW w:w="2204"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r w:rsidRPr="002873F1">
              <w:rPr>
                <w:rFonts w:asciiTheme="minorHAnsi" w:hAnsiTheme="minorHAnsi"/>
                <w:szCs w:val="24"/>
              </w:rPr>
              <w:t>Executive Sponsors</w:t>
            </w:r>
          </w:p>
        </w:tc>
        <w:tc>
          <w:tcPr>
            <w:tcW w:w="2160"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p>
        </w:tc>
        <w:tc>
          <w:tcPr>
            <w:tcW w:w="3960"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p>
        </w:tc>
      </w:tr>
      <w:tr w:rsidR="00FA1B1E" w:rsidRPr="002873F1" w:rsidTr="00A41B66">
        <w:trPr>
          <w:cantSplit/>
        </w:trPr>
        <w:tc>
          <w:tcPr>
            <w:tcW w:w="2204" w:type="dxa"/>
            <w:vAlign w:val="center"/>
          </w:tcPr>
          <w:p w:rsidR="00FA1B1E" w:rsidRPr="002873F1" w:rsidRDefault="00FA1B1E" w:rsidP="00F12312">
            <w:pPr>
              <w:pStyle w:val="Tablebodytext"/>
              <w:rPr>
                <w:rFonts w:asciiTheme="minorHAnsi" w:hAnsiTheme="minorHAnsi"/>
                <w:szCs w:val="24"/>
              </w:rPr>
            </w:pPr>
          </w:p>
        </w:tc>
        <w:tc>
          <w:tcPr>
            <w:tcW w:w="2160" w:type="dxa"/>
            <w:vAlign w:val="center"/>
          </w:tcPr>
          <w:p w:rsidR="00FA1B1E" w:rsidRPr="002873F1" w:rsidRDefault="00810C5A" w:rsidP="00605127">
            <w:pPr>
              <w:rPr>
                <w:szCs w:val="24"/>
              </w:rPr>
            </w:pPr>
            <w:proofErr w:type="spellStart"/>
            <w:r w:rsidRPr="002873F1">
              <w:rPr>
                <w:szCs w:val="24"/>
              </w:rPr>
              <w:t>Cabatana</w:t>
            </w:r>
            <w:proofErr w:type="spellEnd"/>
            <w:r w:rsidRPr="002873F1">
              <w:rPr>
                <w:szCs w:val="24"/>
              </w:rPr>
              <w:t>, Reina</w:t>
            </w:r>
          </w:p>
        </w:tc>
        <w:tc>
          <w:tcPr>
            <w:tcW w:w="3960" w:type="dxa"/>
            <w:vAlign w:val="center"/>
          </w:tcPr>
          <w:p w:rsidR="00FA1B1E" w:rsidRPr="002873F1" w:rsidRDefault="00FA1B1E" w:rsidP="00FA1B1E">
            <w:pPr>
              <w:pStyle w:val="Tablebodytext"/>
              <w:rPr>
                <w:rFonts w:asciiTheme="minorHAnsi" w:hAnsiTheme="minorHAnsi"/>
                <w:szCs w:val="24"/>
              </w:rPr>
            </w:pPr>
            <w:r w:rsidRPr="002873F1">
              <w:rPr>
                <w:rFonts w:asciiTheme="minorHAnsi" w:hAnsiTheme="minorHAnsi"/>
                <w:szCs w:val="24"/>
              </w:rPr>
              <w:t>President</w:t>
            </w:r>
          </w:p>
        </w:tc>
      </w:tr>
      <w:tr w:rsidR="00FA1B1E" w:rsidRPr="002873F1" w:rsidTr="00A41B66">
        <w:trPr>
          <w:cantSplit/>
        </w:trPr>
        <w:tc>
          <w:tcPr>
            <w:tcW w:w="2204" w:type="dxa"/>
            <w:vAlign w:val="center"/>
          </w:tcPr>
          <w:p w:rsidR="00FA1B1E" w:rsidRPr="002873F1" w:rsidRDefault="00FA1B1E" w:rsidP="00F12312">
            <w:pPr>
              <w:pStyle w:val="Tablebodytext"/>
              <w:rPr>
                <w:rFonts w:asciiTheme="minorHAnsi" w:hAnsiTheme="minorHAnsi"/>
                <w:szCs w:val="24"/>
              </w:rPr>
            </w:pPr>
          </w:p>
        </w:tc>
        <w:tc>
          <w:tcPr>
            <w:tcW w:w="2160" w:type="dxa"/>
            <w:vAlign w:val="center"/>
          </w:tcPr>
          <w:p w:rsidR="00FA1B1E" w:rsidRPr="002873F1" w:rsidRDefault="00810C5A" w:rsidP="00605127">
            <w:pPr>
              <w:rPr>
                <w:szCs w:val="24"/>
              </w:rPr>
            </w:pPr>
            <w:proofErr w:type="spellStart"/>
            <w:r w:rsidRPr="002873F1">
              <w:rPr>
                <w:szCs w:val="24"/>
              </w:rPr>
              <w:t>Lachance</w:t>
            </w:r>
            <w:proofErr w:type="spellEnd"/>
            <w:r w:rsidRPr="002873F1">
              <w:rPr>
                <w:szCs w:val="24"/>
              </w:rPr>
              <w:t>, Joel</w:t>
            </w:r>
          </w:p>
        </w:tc>
        <w:tc>
          <w:tcPr>
            <w:tcW w:w="3960" w:type="dxa"/>
            <w:vAlign w:val="center"/>
          </w:tcPr>
          <w:p w:rsidR="00FA1B1E" w:rsidRPr="002873F1" w:rsidRDefault="00FA1B1E" w:rsidP="00FA1B1E">
            <w:pPr>
              <w:pStyle w:val="Tablebodytext"/>
              <w:rPr>
                <w:rFonts w:asciiTheme="minorHAnsi" w:hAnsiTheme="minorHAnsi"/>
                <w:szCs w:val="24"/>
              </w:rPr>
            </w:pPr>
            <w:r w:rsidRPr="002873F1">
              <w:rPr>
                <w:rFonts w:asciiTheme="minorHAnsi" w:hAnsiTheme="minorHAnsi"/>
                <w:szCs w:val="24"/>
              </w:rPr>
              <w:t>VP Operations</w:t>
            </w:r>
          </w:p>
        </w:tc>
      </w:tr>
      <w:tr w:rsidR="00F12312" w:rsidRPr="002873F1" w:rsidTr="00A41B66">
        <w:trPr>
          <w:cantSplit/>
        </w:trPr>
        <w:tc>
          <w:tcPr>
            <w:tcW w:w="2204" w:type="dxa"/>
            <w:tcBorders>
              <w:bottom w:val="single" w:sz="4" w:space="0" w:color="auto"/>
            </w:tcBorders>
            <w:vAlign w:val="center"/>
          </w:tcPr>
          <w:p w:rsidR="00F12312" w:rsidRPr="002873F1" w:rsidRDefault="00F12312" w:rsidP="00F12312">
            <w:pPr>
              <w:pStyle w:val="Tablebodytext"/>
              <w:rPr>
                <w:rFonts w:asciiTheme="minorHAnsi" w:hAnsiTheme="minorHAnsi"/>
                <w:szCs w:val="24"/>
              </w:rPr>
            </w:pPr>
          </w:p>
        </w:tc>
        <w:tc>
          <w:tcPr>
            <w:tcW w:w="2160" w:type="dxa"/>
            <w:tcBorders>
              <w:bottom w:val="single" w:sz="4" w:space="0" w:color="auto"/>
            </w:tcBorders>
            <w:vAlign w:val="center"/>
          </w:tcPr>
          <w:p w:rsidR="00F12312" w:rsidRPr="002873F1" w:rsidRDefault="00810C5A" w:rsidP="00605127">
            <w:pPr>
              <w:rPr>
                <w:szCs w:val="24"/>
              </w:rPr>
            </w:pPr>
            <w:proofErr w:type="spellStart"/>
            <w:r w:rsidRPr="002873F1">
              <w:rPr>
                <w:szCs w:val="24"/>
              </w:rPr>
              <w:t>Makovec</w:t>
            </w:r>
            <w:proofErr w:type="spellEnd"/>
            <w:r w:rsidRPr="002873F1">
              <w:rPr>
                <w:szCs w:val="24"/>
              </w:rPr>
              <w:t>, Tina</w:t>
            </w:r>
          </w:p>
        </w:tc>
        <w:tc>
          <w:tcPr>
            <w:tcW w:w="3960" w:type="dxa"/>
            <w:tcBorders>
              <w:bottom w:val="single" w:sz="4" w:space="0" w:color="auto"/>
            </w:tcBorders>
            <w:vAlign w:val="center"/>
          </w:tcPr>
          <w:p w:rsidR="00F12312" w:rsidRPr="002873F1" w:rsidRDefault="005E67D1" w:rsidP="00F12312">
            <w:pPr>
              <w:pStyle w:val="Tablebullet1"/>
              <w:numPr>
                <w:ilvl w:val="0"/>
                <w:numId w:val="0"/>
              </w:numPr>
              <w:rPr>
                <w:rFonts w:asciiTheme="minorHAnsi" w:hAnsiTheme="minorHAnsi"/>
                <w:szCs w:val="24"/>
              </w:rPr>
            </w:pPr>
            <w:r w:rsidRPr="002873F1">
              <w:rPr>
                <w:rFonts w:asciiTheme="minorHAnsi" w:hAnsiTheme="minorHAnsi"/>
                <w:szCs w:val="24"/>
              </w:rPr>
              <w:t>CIO</w:t>
            </w:r>
          </w:p>
        </w:tc>
      </w:tr>
      <w:tr w:rsidR="00F12312" w:rsidRPr="002873F1" w:rsidTr="00A41B66">
        <w:trPr>
          <w:cantSplit/>
        </w:trPr>
        <w:tc>
          <w:tcPr>
            <w:tcW w:w="2204"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r w:rsidRPr="002873F1">
              <w:rPr>
                <w:rFonts w:asciiTheme="minorHAnsi" w:hAnsiTheme="minorHAnsi"/>
                <w:szCs w:val="24"/>
              </w:rPr>
              <w:t>Stakeholders</w:t>
            </w:r>
          </w:p>
        </w:tc>
        <w:tc>
          <w:tcPr>
            <w:tcW w:w="2160" w:type="dxa"/>
            <w:shd w:val="clear" w:color="auto" w:fill="8DB3E2" w:themeFill="text2" w:themeFillTint="66"/>
            <w:vAlign w:val="center"/>
          </w:tcPr>
          <w:p w:rsidR="00F12312" w:rsidRPr="002873F1" w:rsidRDefault="00F12312" w:rsidP="00F12312">
            <w:pPr>
              <w:pStyle w:val="Tablebodytext"/>
              <w:rPr>
                <w:rFonts w:asciiTheme="minorHAnsi" w:hAnsiTheme="minorHAnsi"/>
                <w:szCs w:val="24"/>
              </w:rPr>
            </w:pPr>
          </w:p>
        </w:tc>
        <w:tc>
          <w:tcPr>
            <w:tcW w:w="3960" w:type="dxa"/>
            <w:shd w:val="clear" w:color="auto" w:fill="8DB3E2" w:themeFill="text2" w:themeFillTint="66"/>
            <w:vAlign w:val="center"/>
          </w:tcPr>
          <w:p w:rsidR="00F12312" w:rsidRPr="002873F1" w:rsidRDefault="00F12312" w:rsidP="00F12312">
            <w:pPr>
              <w:pStyle w:val="Tablebullet1"/>
              <w:numPr>
                <w:ilvl w:val="0"/>
                <w:numId w:val="0"/>
              </w:numPr>
              <w:rPr>
                <w:rFonts w:asciiTheme="minorHAnsi" w:hAnsiTheme="minorHAnsi"/>
                <w:szCs w:val="24"/>
              </w:rPr>
            </w:pP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605127">
            <w:pPr>
              <w:rPr>
                <w:szCs w:val="24"/>
              </w:rPr>
            </w:pPr>
            <w:proofErr w:type="spellStart"/>
            <w:r w:rsidRPr="002873F1">
              <w:rPr>
                <w:szCs w:val="24"/>
              </w:rPr>
              <w:t>Eamsiri</w:t>
            </w:r>
            <w:proofErr w:type="spellEnd"/>
            <w:r w:rsidRPr="002873F1">
              <w:rPr>
                <w:szCs w:val="24"/>
              </w:rPr>
              <w:t xml:space="preserve">, </w:t>
            </w:r>
            <w:proofErr w:type="spellStart"/>
            <w:r w:rsidRPr="002873F1">
              <w:rPr>
                <w:szCs w:val="24"/>
              </w:rPr>
              <w:t>Krittiya</w:t>
            </w:r>
            <w:proofErr w:type="spellEnd"/>
          </w:p>
        </w:tc>
        <w:tc>
          <w:tcPr>
            <w:tcW w:w="3960" w:type="dxa"/>
            <w:vAlign w:val="center"/>
          </w:tcPr>
          <w:p w:rsidR="00F12312" w:rsidRPr="002873F1" w:rsidRDefault="00A41B66" w:rsidP="00FA1B1E">
            <w:pPr>
              <w:pStyle w:val="Tablebullet1"/>
              <w:numPr>
                <w:ilvl w:val="0"/>
                <w:numId w:val="0"/>
              </w:numPr>
              <w:rPr>
                <w:rFonts w:asciiTheme="minorHAnsi" w:hAnsiTheme="minorHAnsi"/>
                <w:szCs w:val="24"/>
              </w:rPr>
            </w:pPr>
            <w:r w:rsidRPr="002873F1">
              <w:rPr>
                <w:rFonts w:asciiTheme="minorHAnsi" w:hAnsiTheme="minorHAnsi"/>
                <w:szCs w:val="24"/>
              </w:rPr>
              <w:t>VP</w:t>
            </w:r>
            <w:r w:rsidR="00F12312" w:rsidRPr="002873F1">
              <w:rPr>
                <w:rFonts w:asciiTheme="minorHAnsi" w:hAnsiTheme="minorHAnsi"/>
                <w:szCs w:val="24"/>
              </w:rPr>
              <w:t xml:space="preserve">, </w:t>
            </w:r>
            <w:r w:rsidRPr="002873F1">
              <w:rPr>
                <w:rFonts w:asciiTheme="minorHAnsi" w:hAnsiTheme="minorHAnsi"/>
                <w:szCs w:val="24"/>
              </w:rPr>
              <w:t>Student Applications</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810C5A" w:rsidP="00605127">
            <w:pPr>
              <w:rPr>
                <w:szCs w:val="24"/>
              </w:rPr>
            </w:pPr>
            <w:r w:rsidRPr="002873F1">
              <w:rPr>
                <w:szCs w:val="24"/>
              </w:rPr>
              <w:t>Hamilton, James R.</w:t>
            </w:r>
          </w:p>
        </w:tc>
        <w:tc>
          <w:tcPr>
            <w:tcW w:w="3960" w:type="dxa"/>
            <w:vAlign w:val="center"/>
          </w:tcPr>
          <w:p w:rsidR="00F12312" w:rsidRPr="002873F1" w:rsidRDefault="00A41B66" w:rsidP="00F12312">
            <w:pPr>
              <w:pStyle w:val="Tablebullet1"/>
              <w:numPr>
                <w:ilvl w:val="0"/>
                <w:numId w:val="0"/>
              </w:numPr>
              <w:rPr>
                <w:rFonts w:asciiTheme="minorHAnsi" w:hAnsiTheme="minorHAnsi"/>
                <w:szCs w:val="24"/>
              </w:rPr>
            </w:pPr>
            <w:r w:rsidRPr="002873F1">
              <w:rPr>
                <w:rFonts w:asciiTheme="minorHAnsi" w:hAnsiTheme="minorHAnsi"/>
                <w:szCs w:val="24"/>
              </w:rPr>
              <w:t>CIO</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605127">
            <w:pPr>
              <w:rPr>
                <w:szCs w:val="24"/>
              </w:rPr>
            </w:pPr>
            <w:proofErr w:type="spellStart"/>
            <w:r w:rsidRPr="002873F1">
              <w:rPr>
                <w:szCs w:val="24"/>
              </w:rPr>
              <w:t>Harel</w:t>
            </w:r>
            <w:proofErr w:type="spellEnd"/>
            <w:r w:rsidRPr="002873F1">
              <w:rPr>
                <w:szCs w:val="24"/>
              </w:rPr>
              <w:t xml:space="preserve">, </w:t>
            </w:r>
            <w:proofErr w:type="spellStart"/>
            <w:r w:rsidRPr="002873F1">
              <w:rPr>
                <w:szCs w:val="24"/>
              </w:rPr>
              <w:t>Eran</w:t>
            </w:r>
            <w:proofErr w:type="spellEnd"/>
          </w:p>
        </w:tc>
        <w:tc>
          <w:tcPr>
            <w:tcW w:w="3960" w:type="dxa"/>
            <w:vAlign w:val="center"/>
          </w:tcPr>
          <w:p w:rsidR="00F12312" w:rsidRPr="002873F1" w:rsidRDefault="00F12312" w:rsidP="00FA1B1E">
            <w:pPr>
              <w:pStyle w:val="Tablebullet1"/>
              <w:numPr>
                <w:ilvl w:val="0"/>
                <w:numId w:val="0"/>
              </w:numPr>
              <w:rPr>
                <w:rFonts w:asciiTheme="minorHAnsi" w:hAnsiTheme="minorHAnsi"/>
                <w:szCs w:val="24"/>
              </w:rPr>
            </w:pPr>
            <w:r w:rsidRPr="002873F1">
              <w:rPr>
                <w:rFonts w:asciiTheme="minorHAnsi" w:hAnsiTheme="minorHAnsi"/>
                <w:szCs w:val="24"/>
              </w:rPr>
              <w:t>Director, Technology</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605127">
            <w:pPr>
              <w:rPr>
                <w:szCs w:val="24"/>
              </w:rPr>
            </w:pPr>
            <w:proofErr w:type="spellStart"/>
            <w:r w:rsidRPr="002873F1">
              <w:rPr>
                <w:szCs w:val="24"/>
              </w:rPr>
              <w:t>Hao</w:t>
            </w:r>
            <w:proofErr w:type="spellEnd"/>
            <w:r w:rsidRPr="002873F1">
              <w:rPr>
                <w:szCs w:val="24"/>
              </w:rPr>
              <w:t xml:space="preserve">, </w:t>
            </w:r>
            <w:proofErr w:type="spellStart"/>
            <w:r w:rsidRPr="002873F1">
              <w:rPr>
                <w:szCs w:val="24"/>
              </w:rPr>
              <w:t>Junmin</w:t>
            </w:r>
            <w:proofErr w:type="spellEnd"/>
          </w:p>
        </w:tc>
        <w:tc>
          <w:tcPr>
            <w:tcW w:w="3960" w:type="dxa"/>
            <w:vAlign w:val="center"/>
          </w:tcPr>
          <w:p w:rsidR="00F12312" w:rsidRPr="002873F1" w:rsidRDefault="00F12312" w:rsidP="00260A6E">
            <w:pPr>
              <w:spacing w:before="120" w:after="60" w:line="264" w:lineRule="auto"/>
              <w:rPr>
                <w:szCs w:val="24"/>
              </w:rPr>
            </w:pPr>
            <w:r w:rsidRPr="002873F1">
              <w:rPr>
                <w:szCs w:val="24"/>
              </w:rPr>
              <w:t>VP</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605127">
            <w:pPr>
              <w:rPr>
                <w:szCs w:val="24"/>
              </w:rPr>
            </w:pPr>
            <w:r w:rsidRPr="002873F1">
              <w:rPr>
                <w:szCs w:val="24"/>
              </w:rPr>
              <w:t>Hanson, Mark</w:t>
            </w:r>
          </w:p>
        </w:tc>
        <w:tc>
          <w:tcPr>
            <w:tcW w:w="3960" w:type="dxa"/>
            <w:vAlign w:val="center"/>
          </w:tcPr>
          <w:p w:rsidR="00F12312" w:rsidRPr="002873F1" w:rsidRDefault="00F12312" w:rsidP="00260A6E">
            <w:pPr>
              <w:pStyle w:val="Tablebullet1"/>
              <w:numPr>
                <w:ilvl w:val="0"/>
                <w:numId w:val="0"/>
              </w:numPr>
              <w:rPr>
                <w:rFonts w:asciiTheme="minorHAnsi" w:hAnsiTheme="minorHAnsi"/>
                <w:szCs w:val="24"/>
              </w:rPr>
            </w:pPr>
            <w:r w:rsidRPr="002873F1">
              <w:rPr>
                <w:rFonts w:asciiTheme="minorHAnsi" w:hAnsiTheme="minorHAnsi"/>
                <w:szCs w:val="24"/>
              </w:rPr>
              <w:t>VP</w:t>
            </w:r>
          </w:p>
        </w:tc>
      </w:tr>
      <w:tr w:rsidR="000D1424" w:rsidRPr="002873F1" w:rsidTr="00A41B66">
        <w:trPr>
          <w:cantSplit/>
        </w:trPr>
        <w:tc>
          <w:tcPr>
            <w:tcW w:w="2204" w:type="dxa"/>
            <w:vAlign w:val="center"/>
          </w:tcPr>
          <w:p w:rsidR="000D1424" w:rsidRPr="002873F1" w:rsidRDefault="000D1424" w:rsidP="00F12312">
            <w:pPr>
              <w:pStyle w:val="Tablebodytext"/>
              <w:rPr>
                <w:rFonts w:asciiTheme="minorHAnsi" w:hAnsiTheme="minorHAnsi"/>
                <w:szCs w:val="24"/>
              </w:rPr>
            </w:pPr>
          </w:p>
        </w:tc>
        <w:tc>
          <w:tcPr>
            <w:tcW w:w="2160" w:type="dxa"/>
            <w:vAlign w:val="center"/>
          </w:tcPr>
          <w:p w:rsidR="000D1424" w:rsidRPr="002873F1" w:rsidRDefault="00605127" w:rsidP="00605127">
            <w:pPr>
              <w:rPr>
                <w:szCs w:val="24"/>
              </w:rPr>
            </w:pPr>
            <w:proofErr w:type="spellStart"/>
            <w:r w:rsidRPr="002873F1">
              <w:rPr>
                <w:szCs w:val="24"/>
              </w:rPr>
              <w:t>Oğuz</w:t>
            </w:r>
            <w:proofErr w:type="spellEnd"/>
            <w:r w:rsidRPr="002873F1">
              <w:rPr>
                <w:szCs w:val="24"/>
              </w:rPr>
              <w:t xml:space="preserve">, </w:t>
            </w:r>
            <w:proofErr w:type="spellStart"/>
            <w:r w:rsidRPr="002873F1">
              <w:rPr>
                <w:szCs w:val="24"/>
              </w:rPr>
              <w:t>Göktuğ</w:t>
            </w:r>
            <w:proofErr w:type="spellEnd"/>
          </w:p>
        </w:tc>
        <w:tc>
          <w:tcPr>
            <w:tcW w:w="3960" w:type="dxa"/>
            <w:vAlign w:val="center"/>
          </w:tcPr>
          <w:p w:rsidR="000D1424" w:rsidRPr="002873F1" w:rsidRDefault="000D1424" w:rsidP="00F12312">
            <w:pPr>
              <w:pStyle w:val="Tablebullet1"/>
              <w:numPr>
                <w:ilvl w:val="0"/>
                <w:numId w:val="0"/>
              </w:numPr>
              <w:rPr>
                <w:rFonts w:asciiTheme="minorHAnsi" w:hAnsiTheme="minorHAnsi"/>
                <w:szCs w:val="24"/>
              </w:rPr>
            </w:pPr>
            <w:r w:rsidRPr="002873F1">
              <w:rPr>
                <w:rFonts w:asciiTheme="minorHAnsi" w:hAnsiTheme="minorHAnsi"/>
                <w:szCs w:val="24"/>
              </w:rPr>
              <w:t>AVP, Systems Integration</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260A6E">
            <w:pPr>
              <w:pStyle w:val="Tablebodytext"/>
              <w:rPr>
                <w:rFonts w:asciiTheme="minorHAnsi" w:hAnsiTheme="minorHAnsi"/>
                <w:szCs w:val="24"/>
              </w:rPr>
            </w:pPr>
            <w:proofErr w:type="spellStart"/>
            <w:r w:rsidRPr="002873F1">
              <w:rPr>
                <w:rFonts w:asciiTheme="minorHAnsi" w:hAnsiTheme="minorHAnsi"/>
                <w:szCs w:val="24"/>
              </w:rPr>
              <w:t>Grauner</w:t>
            </w:r>
            <w:proofErr w:type="spellEnd"/>
            <w:r w:rsidRPr="002873F1">
              <w:rPr>
                <w:rFonts w:asciiTheme="minorHAnsi" w:hAnsiTheme="minorHAnsi"/>
                <w:szCs w:val="24"/>
              </w:rPr>
              <w:t xml:space="preserve">, </w:t>
            </w:r>
            <w:proofErr w:type="spellStart"/>
            <w:r w:rsidRPr="002873F1">
              <w:rPr>
                <w:rFonts w:asciiTheme="minorHAnsi" w:hAnsiTheme="minorHAnsi"/>
                <w:szCs w:val="24"/>
              </w:rPr>
              <w:t>Torleif</w:t>
            </w:r>
            <w:proofErr w:type="spellEnd"/>
          </w:p>
        </w:tc>
        <w:tc>
          <w:tcPr>
            <w:tcW w:w="3960" w:type="dxa"/>
            <w:vAlign w:val="center"/>
          </w:tcPr>
          <w:p w:rsidR="00F12312" w:rsidRPr="002873F1" w:rsidRDefault="000D1F11" w:rsidP="00F12312">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F12312" w:rsidRPr="002873F1">
              <w:rPr>
                <w:rFonts w:asciiTheme="minorHAnsi" w:hAnsiTheme="minorHAnsi"/>
                <w:szCs w:val="24"/>
              </w:rPr>
              <w:t xml:space="preserve"> Engagement Manager</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260A6E">
            <w:pPr>
              <w:pStyle w:val="Tablebodytext"/>
              <w:rPr>
                <w:rFonts w:asciiTheme="minorHAnsi" w:hAnsiTheme="minorHAnsi"/>
                <w:szCs w:val="24"/>
              </w:rPr>
            </w:pPr>
            <w:proofErr w:type="spellStart"/>
            <w:r w:rsidRPr="002873F1">
              <w:rPr>
                <w:rFonts w:asciiTheme="minorHAnsi" w:hAnsiTheme="minorHAnsi"/>
                <w:szCs w:val="24"/>
              </w:rPr>
              <w:t>Xie</w:t>
            </w:r>
            <w:proofErr w:type="spellEnd"/>
            <w:r w:rsidRPr="002873F1">
              <w:rPr>
                <w:rFonts w:asciiTheme="minorHAnsi" w:hAnsiTheme="minorHAnsi"/>
                <w:szCs w:val="24"/>
              </w:rPr>
              <w:t>, Ming-Yang</w:t>
            </w:r>
          </w:p>
        </w:tc>
        <w:tc>
          <w:tcPr>
            <w:tcW w:w="3960" w:type="dxa"/>
            <w:vAlign w:val="center"/>
          </w:tcPr>
          <w:p w:rsidR="00F12312" w:rsidRPr="002873F1" w:rsidRDefault="000D1F11" w:rsidP="00F12312">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F12312" w:rsidRPr="002873F1">
              <w:rPr>
                <w:rFonts w:asciiTheme="minorHAnsi" w:hAnsiTheme="minorHAnsi"/>
                <w:szCs w:val="24"/>
              </w:rPr>
              <w:t xml:space="preserve"> Practice Manager and </w:t>
            </w:r>
            <w:proofErr w:type="spellStart"/>
            <w:r>
              <w:rPr>
                <w:rFonts w:asciiTheme="minorHAnsi" w:hAnsiTheme="minorHAnsi"/>
                <w:szCs w:val="24"/>
              </w:rPr>
              <w:t>Proseware</w:t>
            </w:r>
            <w:proofErr w:type="spellEnd"/>
            <w:r>
              <w:rPr>
                <w:rFonts w:asciiTheme="minorHAnsi" w:hAnsiTheme="minorHAnsi"/>
                <w:szCs w:val="24"/>
              </w:rPr>
              <w:t>, Inc.</w:t>
            </w:r>
            <w:r w:rsidR="00F12312" w:rsidRPr="002873F1">
              <w:rPr>
                <w:rFonts w:asciiTheme="minorHAnsi" w:hAnsiTheme="minorHAnsi"/>
                <w:szCs w:val="24"/>
              </w:rPr>
              <w:t>’s Project Sponsor Ownership and Accountability</w:t>
            </w:r>
          </w:p>
        </w:tc>
      </w:tr>
      <w:tr w:rsidR="00F12312" w:rsidRPr="002873F1" w:rsidTr="00A41B66">
        <w:trPr>
          <w:cantSplit/>
        </w:trPr>
        <w:tc>
          <w:tcPr>
            <w:tcW w:w="2204" w:type="dxa"/>
            <w:vAlign w:val="center"/>
          </w:tcPr>
          <w:p w:rsidR="00F12312" w:rsidRPr="002873F1" w:rsidRDefault="00F12312" w:rsidP="00F12312">
            <w:pPr>
              <w:pStyle w:val="Tablebodytext"/>
              <w:rPr>
                <w:rFonts w:asciiTheme="minorHAnsi" w:hAnsiTheme="minorHAnsi"/>
                <w:szCs w:val="24"/>
              </w:rPr>
            </w:pPr>
          </w:p>
        </w:tc>
        <w:tc>
          <w:tcPr>
            <w:tcW w:w="2160" w:type="dxa"/>
            <w:vAlign w:val="center"/>
          </w:tcPr>
          <w:p w:rsidR="00F12312" w:rsidRPr="002873F1" w:rsidRDefault="00605127" w:rsidP="00605127">
            <w:pPr>
              <w:rPr>
                <w:szCs w:val="24"/>
              </w:rPr>
            </w:pPr>
            <w:r w:rsidRPr="002873F1">
              <w:rPr>
                <w:szCs w:val="24"/>
              </w:rPr>
              <w:t>Yang, Chen</w:t>
            </w:r>
          </w:p>
        </w:tc>
        <w:tc>
          <w:tcPr>
            <w:tcW w:w="3960" w:type="dxa"/>
            <w:vAlign w:val="center"/>
          </w:tcPr>
          <w:p w:rsidR="00F12312" w:rsidRPr="002873F1" w:rsidRDefault="000D1F11" w:rsidP="00F12312">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F12312" w:rsidRPr="002873F1">
              <w:rPr>
                <w:rFonts w:asciiTheme="minorHAnsi" w:hAnsiTheme="minorHAnsi"/>
                <w:szCs w:val="24"/>
              </w:rPr>
              <w:t xml:space="preserve"> Account Manager</w:t>
            </w:r>
          </w:p>
        </w:tc>
      </w:tr>
      <w:tr w:rsidR="00893130" w:rsidRPr="002873F1" w:rsidTr="00A41B66">
        <w:trPr>
          <w:cantSplit/>
        </w:trPr>
        <w:tc>
          <w:tcPr>
            <w:tcW w:w="2204" w:type="dxa"/>
            <w:vAlign w:val="center"/>
          </w:tcPr>
          <w:p w:rsidR="00893130" w:rsidRPr="002873F1" w:rsidRDefault="00893130" w:rsidP="00F12312">
            <w:pPr>
              <w:pStyle w:val="Tablebodytext"/>
              <w:rPr>
                <w:rFonts w:asciiTheme="minorHAnsi" w:hAnsiTheme="minorHAnsi"/>
                <w:szCs w:val="24"/>
              </w:rPr>
            </w:pPr>
          </w:p>
        </w:tc>
        <w:tc>
          <w:tcPr>
            <w:tcW w:w="2160" w:type="dxa"/>
            <w:vAlign w:val="center"/>
          </w:tcPr>
          <w:p w:rsidR="00893130" w:rsidRPr="002873F1" w:rsidRDefault="00893130" w:rsidP="00260A6E">
            <w:pPr>
              <w:pStyle w:val="Tablebodytext"/>
              <w:rPr>
                <w:rFonts w:asciiTheme="minorHAnsi" w:hAnsiTheme="minorHAnsi"/>
                <w:szCs w:val="24"/>
              </w:rPr>
            </w:pPr>
            <w:r w:rsidRPr="002873F1">
              <w:rPr>
                <w:rFonts w:asciiTheme="minorHAnsi" w:hAnsiTheme="minorHAnsi"/>
                <w:szCs w:val="24"/>
              </w:rPr>
              <w:t xml:space="preserve">Dan </w:t>
            </w:r>
            <w:r w:rsidR="00260A6E" w:rsidRPr="002873F1">
              <w:rPr>
                <w:rFonts w:asciiTheme="minorHAnsi" w:hAnsiTheme="minorHAnsi"/>
                <w:szCs w:val="24"/>
              </w:rPr>
              <w:t>Richards</w:t>
            </w:r>
          </w:p>
        </w:tc>
        <w:tc>
          <w:tcPr>
            <w:tcW w:w="3960" w:type="dxa"/>
            <w:vAlign w:val="center"/>
          </w:tcPr>
          <w:p w:rsidR="00893130" w:rsidRPr="002873F1" w:rsidRDefault="000D1F11" w:rsidP="00F12312">
            <w:pPr>
              <w:pStyle w:val="Tablebullet1"/>
              <w:numPr>
                <w:ilvl w:val="0"/>
                <w:numId w:val="0"/>
              </w:numPr>
              <w:rPr>
                <w:rFonts w:asciiTheme="minorHAnsi" w:hAnsiTheme="minorHAnsi"/>
                <w:szCs w:val="24"/>
              </w:rPr>
            </w:pPr>
            <w:proofErr w:type="spellStart"/>
            <w:r>
              <w:rPr>
                <w:rFonts w:asciiTheme="minorHAnsi" w:hAnsiTheme="minorHAnsi"/>
                <w:szCs w:val="24"/>
              </w:rPr>
              <w:t>Proseware</w:t>
            </w:r>
            <w:proofErr w:type="spellEnd"/>
            <w:r>
              <w:rPr>
                <w:rFonts w:asciiTheme="minorHAnsi" w:hAnsiTheme="minorHAnsi"/>
                <w:szCs w:val="24"/>
              </w:rPr>
              <w:t>, Inc.</w:t>
            </w:r>
            <w:r w:rsidR="00893130" w:rsidRPr="002873F1">
              <w:rPr>
                <w:rFonts w:asciiTheme="minorHAnsi" w:hAnsiTheme="minorHAnsi"/>
                <w:szCs w:val="24"/>
              </w:rPr>
              <w:t xml:space="preserve"> Public Sector Sales Director</w:t>
            </w:r>
          </w:p>
        </w:tc>
      </w:tr>
    </w:tbl>
    <w:p w:rsidR="00F12312" w:rsidRPr="002873F1" w:rsidRDefault="00F12312" w:rsidP="00F12312">
      <w:pPr>
        <w:pStyle w:val="FigureTableCaption"/>
      </w:pPr>
      <w:r w:rsidRPr="002873F1">
        <w:t>Ownership and Accountability Matrix</w:t>
      </w:r>
    </w:p>
    <w:p w:rsidR="00FF5EB7" w:rsidRPr="002873F1" w:rsidRDefault="000D1F11" w:rsidP="00FF5EB7">
      <w:pPr>
        <w:pStyle w:val="Heading2"/>
      </w:pPr>
      <w:bookmarkStart w:id="19" w:name="_Toc200980766"/>
      <w:r>
        <w:t>Proseware, Inc.</w:t>
      </w:r>
      <w:r w:rsidR="00FF5EB7" w:rsidRPr="002873F1">
        <w:t xml:space="preserve"> Roles and Responsibilities</w:t>
      </w:r>
      <w:bookmarkEnd w:id="19"/>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7830"/>
      </w:tblGrid>
      <w:tr w:rsidR="009142BB" w:rsidRPr="002873F1" w:rsidTr="00F12312">
        <w:trPr>
          <w:cantSplit/>
        </w:trPr>
        <w:tc>
          <w:tcPr>
            <w:tcW w:w="2520" w:type="dxa"/>
            <w:shd w:val="clear" w:color="auto" w:fill="548DD4" w:themeFill="text2" w:themeFillTint="99"/>
            <w:vAlign w:val="center"/>
          </w:tcPr>
          <w:p w:rsidR="009142BB" w:rsidRPr="002873F1" w:rsidRDefault="009142BB" w:rsidP="00FF5EB7">
            <w:pPr>
              <w:pStyle w:val="Tableheading"/>
              <w:rPr>
                <w:sz w:val="24"/>
                <w:szCs w:val="24"/>
              </w:rPr>
            </w:pPr>
            <w:r w:rsidRPr="002873F1">
              <w:rPr>
                <w:sz w:val="24"/>
                <w:szCs w:val="24"/>
              </w:rPr>
              <w:br w:type="page"/>
            </w:r>
            <w:r w:rsidR="00FF5EB7" w:rsidRPr="002873F1">
              <w:rPr>
                <w:sz w:val="24"/>
                <w:szCs w:val="24"/>
              </w:rPr>
              <w:t>Role</w:t>
            </w:r>
            <w:r w:rsidRPr="002873F1">
              <w:rPr>
                <w:sz w:val="24"/>
                <w:szCs w:val="24"/>
              </w:rPr>
              <w:t xml:space="preserve"> </w:t>
            </w:r>
          </w:p>
        </w:tc>
        <w:tc>
          <w:tcPr>
            <w:tcW w:w="7830" w:type="dxa"/>
            <w:shd w:val="clear" w:color="auto" w:fill="548DD4" w:themeFill="text2" w:themeFillTint="99"/>
            <w:vAlign w:val="center"/>
          </w:tcPr>
          <w:p w:rsidR="009142BB" w:rsidRPr="002873F1" w:rsidRDefault="009142BB" w:rsidP="00F12312">
            <w:pPr>
              <w:pStyle w:val="Tableheading"/>
              <w:rPr>
                <w:sz w:val="24"/>
                <w:szCs w:val="24"/>
              </w:rPr>
            </w:pPr>
            <w:r w:rsidRPr="002873F1">
              <w:rPr>
                <w:sz w:val="24"/>
                <w:szCs w:val="24"/>
              </w:rPr>
              <w:t>Responsibilities</w:t>
            </w:r>
          </w:p>
        </w:tc>
      </w:tr>
      <w:tr w:rsidR="009142BB" w:rsidRPr="002873F1" w:rsidTr="00F12312">
        <w:trPr>
          <w:cantSplit/>
        </w:trPr>
        <w:tc>
          <w:tcPr>
            <w:tcW w:w="2520" w:type="dxa"/>
          </w:tcPr>
          <w:p w:rsidR="009142BB" w:rsidRPr="002873F1" w:rsidRDefault="00FF5EB7" w:rsidP="00A5455A">
            <w:pPr>
              <w:jc w:val="center"/>
              <w:rPr>
                <w:b/>
                <w:szCs w:val="24"/>
              </w:rPr>
            </w:pPr>
            <w:r w:rsidRPr="002873F1">
              <w:rPr>
                <w:b/>
                <w:szCs w:val="24"/>
              </w:rPr>
              <w:t>Project Manager</w:t>
            </w:r>
          </w:p>
        </w:tc>
        <w:tc>
          <w:tcPr>
            <w:tcW w:w="7830" w:type="dxa"/>
          </w:tcPr>
          <w:p w:rsidR="009142BB" w:rsidRPr="002873F1" w:rsidRDefault="00FF5EB7" w:rsidP="00F12312">
            <w:pPr>
              <w:pStyle w:val="Tablebodytext"/>
              <w:rPr>
                <w:rFonts w:asciiTheme="minorHAnsi" w:hAnsiTheme="minorHAnsi"/>
                <w:szCs w:val="24"/>
              </w:rPr>
            </w:pPr>
            <w:r w:rsidRPr="002873F1">
              <w:rPr>
                <w:rFonts w:asciiTheme="minorHAnsi" w:hAnsiTheme="minorHAnsi"/>
                <w:szCs w:val="24"/>
              </w:rPr>
              <w:t xml:space="preserve">The </w:t>
            </w:r>
            <w:r w:rsidRPr="002873F1">
              <w:rPr>
                <w:rFonts w:asciiTheme="minorHAnsi" w:hAnsiTheme="minorHAnsi"/>
                <w:b/>
                <w:szCs w:val="24"/>
              </w:rPr>
              <w:t>Project Manager</w:t>
            </w:r>
            <w:r w:rsidRPr="002873F1">
              <w:rPr>
                <w:rFonts w:asciiTheme="minorHAnsi" w:hAnsiTheme="minorHAnsi"/>
                <w:szCs w:val="24"/>
              </w:rPr>
              <w:t xml:space="preserve"> is responsible for ensuring that all aspects of the project are planned and executed in a manner that will lead to meeting the implementation goals within the established timeframe and budget to a high degree of customer satisfaction</w:t>
            </w:r>
          </w:p>
        </w:tc>
      </w:tr>
      <w:tr w:rsidR="009142BB" w:rsidRPr="002873F1" w:rsidTr="00F12312">
        <w:trPr>
          <w:cantSplit/>
        </w:trPr>
        <w:tc>
          <w:tcPr>
            <w:tcW w:w="2520" w:type="dxa"/>
          </w:tcPr>
          <w:p w:rsidR="009142BB" w:rsidRPr="002873F1" w:rsidRDefault="00FF5EB7" w:rsidP="00A5455A">
            <w:pPr>
              <w:jc w:val="center"/>
              <w:rPr>
                <w:b/>
                <w:szCs w:val="24"/>
              </w:rPr>
            </w:pPr>
            <w:r w:rsidRPr="002873F1">
              <w:rPr>
                <w:b/>
                <w:szCs w:val="24"/>
              </w:rPr>
              <w:t>Engagement Manager</w:t>
            </w:r>
          </w:p>
        </w:tc>
        <w:tc>
          <w:tcPr>
            <w:tcW w:w="7830" w:type="dxa"/>
          </w:tcPr>
          <w:p w:rsidR="009142BB" w:rsidRPr="002873F1" w:rsidRDefault="00FF5EB7" w:rsidP="00F12312">
            <w:pPr>
              <w:pStyle w:val="Tablebodytext"/>
              <w:rPr>
                <w:rFonts w:asciiTheme="minorHAnsi" w:hAnsiTheme="minorHAnsi"/>
                <w:szCs w:val="24"/>
              </w:rPr>
            </w:pPr>
            <w:r w:rsidRPr="002873F1">
              <w:rPr>
                <w:rFonts w:asciiTheme="minorHAnsi" w:hAnsiTheme="minorHAnsi"/>
                <w:szCs w:val="24"/>
              </w:rPr>
              <w:t xml:space="preserve">During the implementation, the </w:t>
            </w:r>
            <w:r w:rsidRPr="002873F1">
              <w:rPr>
                <w:rFonts w:asciiTheme="minorHAnsi" w:hAnsiTheme="minorHAnsi"/>
                <w:b/>
                <w:szCs w:val="24"/>
              </w:rPr>
              <w:t>Engagement Manager</w:t>
            </w:r>
            <w:r w:rsidRPr="002873F1">
              <w:rPr>
                <w:rFonts w:asciiTheme="minorHAnsi" w:hAnsiTheme="minorHAnsi"/>
                <w:szCs w:val="24"/>
              </w:rPr>
              <w:t xml:space="preserve"> has overall responsibility for ensuring quality and timeliness in the delivery of services and maintaining a healthy relationship with the customer.</w:t>
            </w:r>
          </w:p>
        </w:tc>
      </w:tr>
      <w:tr w:rsidR="009142BB" w:rsidRPr="002873F1" w:rsidTr="00F12312">
        <w:trPr>
          <w:cantSplit/>
        </w:trPr>
        <w:tc>
          <w:tcPr>
            <w:tcW w:w="2520" w:type="dxa"/>
          </w:tcPr>
          <w:p w:rsidR="009142BB" w:rsidRPr="002873F1" w:rsidRDefault="00FF5EB7" w:rsidP="00A5455A">
            <w:pPr>
              <w:jc w:val="center"/>
              <w:rPr>
                <w:b/>
                <w:szCs w:val="24"/>
              </w:rPr>
            </w:pPr>
            <w:r w:rsidRPr="002873F1">
              <w:rPr>
                <w:b/>
                <w:szCs w:val="24"/>
              </w:rPr>
              <w:t>Solution Architect</w:t>
            </w:r>
          </w:p>
        </w:tc>
        <w:tc>
          <w:tcPr>
            <w:tcW w:w="7830" w:type="dxa"/>
          </w:tcPr>
          <w:p w:rsidR="009142BB" w:rsidRPr="002873F1" w:rsidRDefault="00FF5EB7" w:rsidP="00FF5EB7">
            <w:pPr>
              <w:rPr>
                <w:szCs w:val="24"/>
              </w:rPr>
            </w:pPr>
            <w:proofErr w:type="gramStart"/>
            <w:r w:rsidRPr="002873F1">
              <w:rPr>
                <w:szCs w:val="24"/>
              </w:rPr>
              <w:t xml:space="preserve">The </w:t>
            </w:r>
            <w:r w:rsidRPr="002873F1">
              <w:rPr>
                <w:b/>
                <w:szCs w:val="24"/>
              </w:rPr>
              <w:t xml:space="preserve"> Solution</w:t>
            </w:r>
            <w:proofErr w:type="gramEnd"/>
            <w:r w:rsidRPr="002873F1">
              <w:rPr>
                <w:b/>
                <w:szCs w:val="24"/>
              </w:rPr>
              <w:t xml:space="preserve"> Architect</w:t>
            </w:r>
            <w:r w:rsidRPr="002873F1">
              <w:rPr>
                <w:szCs w:val="24"/>
              </w:rPr>
              <w:t xml:space="preserve"> is the primary resource for determining the approach to be utilized in an implementation. The Solution Architect will also assist in scoping and documenting customizations the project may require. The Solution Architect should possess a thorough understanding of the product from both a functional and technical perspective. </w:t>
            </w:r>
          </w:p>
        </w:tc>
      </w:tr>
      <w:tr w:rsidR="00FF5EB7" w:rsidRPr="002873F1" w:rsidTr="00F12312">
        <w:trPr>
          <w:cantSplit/>
        </w:trPr>
        <w:tc>
          <w:tcPr>
            <w:tcW w:w="2520" w:type="dxa"/>
          </w:tcPr>
          <w:p w:rsidR="00FF5EB7" w:rsidRPr="002873F1" w:rsidRDefault="00FF5EB7" w:rsidP="00A5455A">
            <w:pPr>
              <w:jc w:val="center"/>
              <w:rPr>
                <w:b/>
                <w:szCs w:val="24"/>
              </w:rPr>
            </w:pPr>
            <w:r w:rsidRPr="002873F1">
              <w:rPr>
                <w:b/>
                <w:szCs w:val="24"/>
              </w:rPr>
              <w:lastRenderedPageBreak/>
              <w:t>Application Consultant</w:t>
            </w:r>
          </w:p>
        </w:tc>
        <w:tc>
          <w:tcPr>
            <w:tcW w:w="7830" w:type="dxa"/>
          </w:tcPr>
          <w:p w:rsidR="00FF5EB7" w:rsidRPr="002873F1" w:rsidRDefault="00FF5EB7" w:rsidP="00FF5EB7">
            <w:pPr>
              <w:rPr>
                <w:szCs w:val="24"/>
              </w:rPr>
            </w:pPr>
            <w:r w:rsidRPr="002873F1">
              <w:rPr>
                <w:szCs w:val="24"/>
              </w:rPr>
              <w:t xml:space="preserve">The </w:t>
            </w:r>
            <w:r w:rsidRPr="002873F1">
              <w:rPr>
                <w:b/>
                <w:szCs w:val="24"/>
              </w:rPr>
              <w:t>Application/Functional Consultant</w:t>
            </w:r>
            <w:r w:rsidRPr="002873F1">
              <w:rPr>
                <w:szCs w:val="24"/>
              </w:rPr>
              <w:t xml:space="preserve"> will participate in every aspect of the implementation from analyzing the customer’s business requirements to configuring the </w:t>
            </w:r>
            <w:proofErr w:type="spellStart"/>
            <w:r w:rsidR="000D1F11">
              <w:rPr>
                <w:szCs w:val="24"/>
              </w:rPr>
              <w:t>Proseware</w:t>
            </w:r>
            <w:proofErr w:type="spellEnd"/>
            <w:r w:rsidR="000D1F11">
              <w:rPr>
                <w:szCs w:val="24"/>
              </w:rPr>
              <w:t>, Inc.</w:t>
            </w:r>
            <w:r w:rsidRPr="002873F1">
              <w:rPr>
                <w:szCs w:val="24"/>
              </w:rPr>
              <w:t xml:space="preserve"> </w:t>
            </w:r>
            <w:r w:rsidR="009E1079">
              <w:rPr>
                <w:szCs w:val="24"/>
              </w:rPr>
              <w:t>Microsoft Dynamics</w:t>
            </w:r>
            <w:r w:rsidRPr="002873F1">
              <w:rPr>
                <w:szCs w:val="24"/>
              </w:rPr>
              <w:t xml:space="preserve"> application to meet the customer’s needs. The Application/Functional Consultant communicates with the customer’s organization on many levels to obtain the necessary understanding of the business processes.</w:t>
            </w:r>
          </w:p>
        </w:tc>
      </w:tr>
      <w:tr w:rsidR="00FF5EB7" w:rsidRPr="002873F1" w:rsidTr="00F12312">
        <w:trPr>
          <w:cantSplit/>
        </w:trPr>
        <w:tc>
          <w:tcPr>
            <w:tcW w:w="2520" w:type="dxa"/>
          </w:tcPr>
          <w:p w:rsidR="00FF5EB7" w:rsidRPr="002873F1" w:rsidRDefault="00FF5EB7" w:rsidP="00A5455A">
            <w:pPr>
              <w:jc w:val="center"/>
              <w:rPr>
                <w:b/>
                <w:szCs w:val="24"/>
              </w:rPr>
            </w:pPr>
            <w:r w:rsidRPr="002873F1">
              <w:rPr>
                <w:b/>
                <w:szCs w:val="24"/>
              </w:rPr>
              <w:t>Development Consultant</w:t>
            </w:r>
          </w:p>
        </w:tc>
        <w:tc>
          <w:tcPr>
            <w:tcW w:w="7830" w:type="dxa"/>
          </w:tcPr>
          <w:p w:rsidR="00FF5EB7" w:rsidRPr="002873F1" w:rsidRDefault="00FF5EB7" w:rsidP="00FF5EB7">
            <w:pPr>
              <w:rPr>
                <w:szCs w:val="24"/>
              </w:rPr>
            </w:pPr>
            <w:r w:rsidRPr="002873F1">
              <w:rPr>
                <w:szCs w:val="24"/>
              </w:rPr>
              <w:t xml:space="preserve">The </w:t>
            </w:r>
            <w:r w:rsidRPr="002873F1">
              <w:rPr>
                <w:b/>
                <w:szCs w:val="24"/>
              </w:rPr>
              <w:t>Development Consultant</w:t>
            </w:r>
            <w:r w:rsidRPr="002873F1">
              <w:rPr>
                <w:szCs w:val="24"/>
              </w:rPr>
              <w:t xml:space="preserve"> is responsible for the design and development of modifications to the standard </w:t>
            </w:r>
            <w:proofErr w:type="spellStart"/>
            <w:r w:rsidR="000D1F11">
              <w:rPr>
                <w:szCs w:val="24"/>
              </w:rPr>
              <w:t>Proseware</w:t>
            </w:r>
            <w:proofErr w:type="spellEnd"/>
            <w:r w:rsidR="000D1F11">
              <w:rPr>
                <w:szCs w:val="24"/>
              </w:rPr>
              <w:t>, Inc.</w:t>
            </w:r>
            <w:r w:rsidRPr="002873F1">
              <w:rPr>
                <w:szCs w:val="24"/>
              </w:rPr>
              <w:t xml:space="preserve"> </w:t>
            </w:r>
            <w:r w:rsidR="009E1079">
              <w:rPr>
                <w:szCs w:val="24"/>
              </w:rPr>
              <w:t>Microsoft Dynamics</w:t>
            </w:r>
            <w:r w:rsidRPr="002873F1">
              <w:rPr>
                <w:szCs w:val="24"/>
              </w:rPr>
              <w:t xml:space="preserve"> application.</w:t>
            </w:r>
          </w:p>
        </w:tc>
      </w:tr>
      <w:tr w:rsidR="00FF5EB7" w:rsidRPr="002873F1" w:rsidTr="00F12312">
        <w:trPr>
          <w:cantSplit/>
        </w:trPr>
        <w:tc>
          <w:tcPr>
            <w:tcW w:w="2520" w:type="dxa"/>
          </w:tcPr>
          <w:p w:rsidR="00FF5EB7" w:rsidRPr="002873F1" w:rsidRDefault="00FF5EB7" w:rsidP="00A5455A">
            <w:pPr>
              <w:jc w:val="center"/>
              <w:rPr>
                <w:b/>
                <w:szCs w:val="24"/>
              </w:rPr>
            </w:pPr>
            <w:r w:rsidRPr="002873F1">
              <w:rPr>
                <w:b/>
                <w:szCs w:val="24"/>
              </w:rPr>
              <w:t>Technology Consultant</w:t>
            </w:r>
          </w:p>
        </w:tc>
        <w:tc>
          <w:tcPr>
            <w:tcW w:w="7830" w:type="dxa"/>
          </w:tcPr>
          <w:p w:rsidR="00FF5EB7" w:rsidRPr="002873F1" w:rsidRDefault="00FF5EB7" w:rsidP="00FF5EB7">
            <w:pPr>
              <w:rPr>
                <w:szCs w:val="24"/>
              </w:rPr>
            </w:pPr>
            <w:r w:rsidRPr="002873F1">
              <w:rPr>
                <w:szCs w:val="24"/>
              </w:rPr>
              <w:t xml:space="preserve">The </w:t>
            </w:r>
            <w:r w:rsidRPr="002873F1">
              <w:rPr>
                <w:b/>
                <w:szCs w:val="24"/>
              </w:rPr>
              <w:t>Technology Consultant</w:t>
            </w:r>
            <w:r w:rsidRPr="002873F1">
              <w:rPr>
                <w:szCs w:val="24"/>
              </w:rPr>
              <w:t xml:space="preserve"> is tasked with solving issues that relate to implementing </w:t>
            </w:r>
            <w:proofErr w:type="spellStart"/>
            <w:r w:rsidR="000D1F11">
              <w:rPr>
                <w:szCs w:val="24"/>
              </w:rPr>
              <w:t>Proseware</w:t>
            </w:r>
            <w:proofErr w:type="spellEnd"/>
            <w:r w:rsidR="000D1F11">
              <w:rPr>
                <w:szCs w:val="24"/>
              </w:rPr>
              <w:t>, Inc.</w:t>
            </w:r>
            <w:r w:rsidRPr="002873F1">
              <w:rPr>
                <w:szCs w:val="24"/>
              </w:rPr>
              <w:t xml:space="preserve"> </w:t>
            </w:r>
            <w:r w:rsidR="009E1079">
              <w:rPr>
                <w:szCs w:val="24"/>
              </w:rPr>
              <w:t>Microsoft Dynamics</w:t>
            </w:r>
            <w:r w:rsidRPr="002873F1">
              <w:rPr>
                <w:szCs w:val="24"/>
              </w:rPr>
              <w:t xml:space="preserve"> and related software in the customer's current IT environment.</w:t>
            </w:r>
          </w:p>
        </w:tc>
      </w:tr>
    </w:tbl>
    <w:p w:rsidR="00FF5EB7" w:rsidRPr="002873F1" w:rsidRDefault="000D1F11" w:rsidP="00FF5EB7">
      <w:pPr>
        <w:pStyle w:val="Heading2"/>
      </w:pPr>
      <w:bookmarkStart w:id="20" w:name="_Toc200980767"/>
      <w:r>
        <w:rPr>
          <w:szCs w:val="24"/>
        </w:rPr>
        <w:t>Contoso, Ltd</w:t>
      </w:r>
      <w:r w:rsidRPr="002873F1">
        <w:rPr>
          <w:szCs w:val="24"/>
        </w:rPr>
        <w:t xml:space="preserve"> </w:t>
      </w:r>
      <w:r w:rsidR="00FF5EB7" w:rsidRPr="002873F1">
        <w:t>Roles and Responsibilities</w:t>
      </w:r>
      <w:bookmarkEnd w:id="20"/>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7830"/>
      </w:tblGrid>
      <w:tr w:rsidR="00FF5EB7" w:rsidRPr="002873F1" w:rsidTr="00F12312">
        <w:trPr>
          <w:cantSplit/>
        </w:trPr>
        <w:tc>
          <w:tcPr>
            <w:tcW w:w="2520" w:type="dxa"/>
            <w:shd w:val="clear" w:color="auto" w:fill="548DD4" w:themeFill="text2" w:themeFillTint="99"/>
            <w:vAlign w:val="center"/>
          </w:tcPr>
          <w:p w:rsidR="00FF5EB7" w:rsidRPr="002873F1" w:rsidRDefault="00FF5EB7" w:rsidP="00F12312">
            <w:pPr>
              <w:pStyle w:val="Tableheading"/>
              <w:rPr>
                <w:sz w:val="24"/>
                <w:szCs w:val="24"/>
              </w:rPr>
            </w:pPr>
            <w:r w:rsidRPr="002873F1">
              <w:rPr>
                <w:sz w:val="24"/>
                <w:szCs w:val="24"/>
              </w:rPr>
              <w:br w:type="page"/>
              <w:t xml:space="preserve">Role </w:t>
            </w:r>
          </w:p>
        </w:tc>
        <w:tc>
          <w:tcPr>
            <w:tcW w:w="7830" w:type="dxa"/>
            <w:shd w:val="clear" w:color="auto" w:fill="548DD4" w:themeFill="text2" w:themeFillTint="99"/>
            <w:vAlign w:val="center"/>
          </w:tcPr>
          <w:p w:rsidR="00FF5EB7" w:rsidRPr="002873F1" w:rsidRDefault="00FF5EB7" w:rsidP="00F12312">
            <w:pPr>
              <w:pStyle w:val="Tableheading"/>
              <w:rPr>
                <w:sz w:val="24"/>
                <w:szCs w:val="24"/>
              </w:rPr>
            </w:pPr>
            <w:r w:rsidRPr="002873F1">
              <w:rPr>
                <w:sz w:val="24"/>
                <w:szCs w:val="24"/>
              </w:rPr>
              <w:t>Responsibilities</w:t>
            </w:r>
          </w:p>
        </w:tc>
      </w:tr>
      <w:tr w:rsidR="00FF5EB7" w:rsidRPr="002873F1" w:rsidTr="00F12312">
        <w:trPr>
          <w:cantSplit/>
        </w:trPr>
        <w:tc>
          <w:tcPr>
            <w:tcW w:w="2520" w:type="dxa"/>
          </w:tcPr>
          <w:p w:rsidR="00FF5EB7" w:rsidRPr="002873F1" w:rsidRDefault="004C7A08" w:rsidP="00A5455A">
            <w:pPr>
              <w:jc w:val="center"/>
              <w:rPr>
                <w:b/>
                <w:szCs w:val="24"/>
              </w:rPr>
            </w:pPr>
            <w:r w:rsidRPr="002873F1">
              <w:rPr>
                <w:b/>
                <w:szCs w:val="24"/>
              </w:rPr>
              <w:t>Executive Sponsor</w:t>
            </w:r>
          </w:p>
        </w:tc>
        <w:tc>
          <w:tcPr>
            <w:tcW w:w="7830" w:type="dxa"/>
          </w:tcPr>
          <w:p w:rsidR="00FF5EB7" w:rsidRPr="002873F1" w:rsidRDefault="00FF5EB7" w:rsidP="00F12312">
            <w:pPr>
              <w:rPr>
                <w:szCs w:val="24"/>
              </w:rPr>
            </w:pPr>
            <w:r w:rsidRPr="002873F1">
              <w:rPr>
                <w:szCs w:val="24"/>
              </w:rPr>
              <w:t xml:space="preserve">The </w:t>
            </w:r>
            <w:r w:rsidRPr="002873F1">
              <w:rPr>
                <w:b/>
                <w:szCs w:val="24"/>
              </w:rPr>
              <w:t>Customer Executive Sponsor</w:t>
            </w:r>
            <w:r w:rsidRPr="002873F1">
              <w:rPr>
                <w:szCs w:val="24"/>
              </w:rPr>
              <w:t xml:space="preserve"> is a senior level executive who has accepted ownership of investigating and investing in a business system initiative and will promote funding and staffing of the project. </w:t>
            </w:r>
          </w:p>
        </w:tc>
      </w:tr>
      <w:tr w:rsidR="00FF5EB7" w:rsidRPr="002873F1" w:rsidTr="00F12312">
        <w:trPr>
          <w:cantSplit/>
        </w:trPr>
        <w:tc>
          <w:tcPr>
            <w:tcW w:w="2520" w:type="dxa"/>
          </w:tcPr>
          <w:p w:rsidR="00FF5EB7" w:rsidRPr="002873F1" w:rsidRDefault="00A5455A" w:rsidP="00A5455A">
            <w:pPr>
              <w:jc w:val="center"/>
              <w:rPr>
                <w:b/>
                <w:szCs w:val="24"/>
              </w:rPr>
            </w:pPr>
            <w:r w:rsidRPr="002873F1">
              <w:rPr>
                <w:b/>
                <w:szCs w:val="24"/>
              </w:rPr>
              <w:t>Business Decision Maker</w:t>
            </w:r>
          </w:p>
        </w:tc>
        <w:tc>
          <w:tcPr>
            <w:tcW w:w="7830" w:type="dxa"/>
          </w:tcPr>
          <w:p w:rsidR="00FF5EB7" w:rsidRPr="002873F1" w:rsidRDefault="00FF5EB7" w:rsidP="00F12312">
            <w:pPr>
              <w:rPr>
                <w:szCs w:val="24"/>
              </w:rPr>
            </w:pPr>
            <w:r w:rsidRPr="002873F1">
              <w:rPr>
                <w:b/>
                <w:szCs w:val="24"/>
              </w:rPr>
              <w:t>Business Decision Makers</w:t>
            </w:r>
            <w:r w:rsidRPr="002873F1">
              <w:rPr>
                <w:szCs w:val="24"/>
              </w:rPr>
              <w:t xml:space="preserve"> are management level individuals within the customer's organization responsible for a specific aspect of the organizational process that will be impacted by the implementation.</w:t>
            </w:r>
          </w:p>
        </w:tc>
      </w:tr>
      <w:tr w:rsidR="00FF5EB7" w:rsidRPr="002873F1" w:rsidTr="00F12312">
        <w:trPr>
          <w:cantSplit/>
        </w:trPr>
        <w:tc>
          <w:tcPr>
            <w:tcW w:w="2520" w:type="dxa"/>
          </w:tcPr>
          <w:p w:rsidR="00FF5EB7" w:rsidRPr="002873F1" w:rsidRDefault="00A5455A" w:rsidP="00A5455A">
            <w:pPr>
              <w:jc w:val="center"/>
              <w:rPr>
                <w:b/>
                <w:szCs w:val="24"/>
              </w:rPr>
            </w:pPr>
            <w:r w:rsidRPr="002873F1">
              <w:rPr>
                <w:b/>
                <w:szCs w:val="24"/>
              </w:rPr>
              <w:t>Customer Project Manager</w:t>
            </w:r>
          </w:p>
        </w:tc>
        <w:tc>
          <w:tcPr>
            <w:tcW w:w="7830" w:type="dxa"/>
          </w:tcPr>
          <w:p w:rsidR="00FF5EB7" w:rsidRPr="002873F1" w:rsidRDefault="00FF5EB7" w:rsidP="00F12312">
            <w:pPr>
              <w:rPr>
                <w:szCs w:val="24"/>
              </w:rPr>
            </w:pPr>
            <w:r w:rsidRPr="002873F1">
              <w:rPr>
                <w:szCs w:val="24"/>
              </w:rPr>
              <w:t xml:space="preserve">The </w:t>
            </w:r>
            <w:r w:rsidRPr="002873F1">
              <w:rPr>
                <w:b/>
                <w:szCs w:val="24"/>
              </w:rPr>
              <w:t>Customer Project Manager</w:t>
            </w:r>
            <w:r w:rsidRPr="002873F1">
              <w:rPr>
                <w:szCs w:val="24"/>
              </w:rPr>
              <w:t xml:space="preserve"> is responsible for ensuring all customer requirements are planned and executed in a manner that will meet the implementation goals for the project.</w:t>
            </w:r>
          </w:p>
        </w:tc>
      </w:tr>
      <w:tr w:rsidR="00FF5EB7" w:rsidRPr="002873F1" w:rsidTr="00F12312">
        <w:trPr>
          <w:cantSplit/>
        </w:trPr>
        <w:tc>
          <w:tcPr>
            <w:tcW w:w="2520" w:type="dxa"/>
          </w:tcPr>
          <w:p w:rsidR="00FF5EB7" w:rsidRPr="002873F1" w:rsidRDefault="00A5455A" w:rsidP="00B2644E">
            <w:pPr>
              <w:jc w:val="center"/>
              <w:rPr>
                <w:b/>
                <w:szCs w:val="24"/>
              </w:rPr>
            </w:pPr>
            <w:r w:rsidRPr="002873F1">
              <w:rPr>
                <w:b/>
                <w:szCs w:val="24"/>
              </w:rPr>
              <w:t>IT Manager</w:t>
            </w:r>
          </w:p>
        </w:tc>
        <w:tc>
          <w:tcPr>
            <w:tcW w:w="7830" w:type="dxa"/>
          </w:tcPr>
          <w:p w:rsidR="00B2644E" w:rsidRPr="002873F1" w:rsidRDefault="00FF5EB7" w:rsidP="00F12312">
            <w:pPr>
              <w:rPr>
                <w:szCs w:val="24"/>
              </w:rPr>
            </w:pPr>
            <w:r w:rsidRPr="002873F1">
              <w:rPr>
                <w:szCs w:val="24"/>
              </w:rPr>
              <w:t xml:space="preserve">The </w:t>
            </w:r>
            <w:r w:rsidRPr="002873F1">
              <w:rPr>
                <w:b/>
                <w:szCs w:val="24"/>
              </w:rPr>
              <w:t xml:space="preserve">IT Manager </w:t>
            </w:r>
            <w:r w:rsidRPr="002873F1">
              <w:rPr>
                <w:szCs w:val="24"/>
              </w:rPr>
              <w:t>is responsible for the customer’s entire IT environment including both hardware and software setup in all locations, or the person filling this role may be accountable for assembling the resources who can be responsible for these technologies.</w:t>
            </w:r>
          </w:p>
        </w:tc>
      </w:tr>
      <w:tr w:rsidR="00A5455A" w:rsidRPr="002873F1" w:rsidTr="00F12312">
        <w:trPr>
          <w:cantSplit/>
        </w:trPr>
        <w:tc>
          <w:tcPr>
            <w:tcW w:w="2520" w:type="dxa"/>
          </w:tcPr>
          <w:p w:rsidR="00A5455A" w:rsidRPr="002873F1" w:rsidRDefault="00B2644E" w:rsidP="005D1DEF">
            <w:pPr>
              <w:jc w:val="center"/>
              <w:rPr>
                <w:b/>
                <w:szCs w:val="24"/>
              </w:rPr>
            </w:pPr>
            <w:r w:rsidRPr="002873F1">
              <w:rPr>
                <w:b/>
                <w:szCs w:val="24"/>
              </w:rPr>
              <w:lastRenderedPageBreak/>
              <w:t xml:space="preserve">Organizational </w:t>
            </w:r>
            <w:r w:rsidR="00A5455A" w:rsidRPr="002873F1">
              <w:rPr>
                <w:b/>
                <w:szCs w:val="24"/>
              </w:rPr>
              <w:t xml:space="preserve">Change </w:t>
            </w:r>
            <w:r w:rsidR="005D1DEF" w:rsidRPr="002873F1">
              <w:rPr>
                <w:b/>
                <w:szCs w:val="24"/>
              </w:rPr>
              <w:t>Manager</w:t>
            </w:r>
          </w:p>
        </w:tc>
        <w:tc>
          <w:tcPr>
            <w:tcW w:w="7830" w:type="dxa"/>
          </w:tcPr>
          <w:p w:rsidR="00A5455A" w:rsidRPr="002873F1" w:rsidRDefault="005D1DEF" w:rsidP="005D1DEF">
            <w:pPr>
              <w:rPr>
                <w:szCs w:val="24"/>
              </w:rPr>
            </w:pPr>
            <w:r w:rsidRPr="002873F1">
              <w:rPr>
                <w:szCs w:val="24"/>
              </w:rPr>
              <w:t xml:space="preserve">The Organization Change Manager </w:t>
            </w:r>
            <w:r w:rsidR="00620A5D" w:rsidRPr="002873F1">
              <w:rPr>
                <w:szCs w:val="24"/>
              </w:rPr>
              <w:t>is responsible fo</w:t>
            </w:r>
            <w:r w:rsidR="007C0BD7" w:rsidRPr="002873F1">
              <w:rPr>
                <w:szCs w:val="24"/>
              </w:rPr>
              <w:t xml:space="preserve">r </w:t>
            </w:r>
            <w:r w:rsidR="00906A6F" w:rsidRPr="002873F1">
              <w:rPr>
                <w:szCs w:val="24"/>
              </w:rPr>
              <w:t xml:space="preserve">ensuring that the change introduced by the new </w:t>
            </w:r>
            <w:r w:rsidR="000D1F11">
              <w:rPr>
                <w:szCs w:val="24"/>
              </w:rPr>
              <w:t xml:space="preserve">Microsoft Dynamics </w:t>
            </w:r>
            <w:r w:rsidR="00906A6F" w:rsidRPr="002873F1">
              <w:rPr>
                <w:szCs w:val="24"/>
              </w:rPr>
              <w:t xml:space="preserve">CRM system is introduced and communicated to the stakeholders and users. These activities including mobilizing the leadership, managing communications and ensuring that training is planned and executed. </w:t>
            </w:r>
          </w:p>
        </w:tc>
      </w:tr>
      <w:tr w:rsidR="00A5455A" w:rsidRPr="002873F1" w:rsidTr="00F12312">
        <w:trPr>
          <w:cantSplit/>
        </w:trPr>
        <w:tc>
          <w:tcPr>
            <w:tcW w:w="2520" w:type="dxa"/>
          </w:tcPr>
          <w:p w:rsidR="00A5455A" w:rsidRPr="002873F1" w:rsidRDefault="00A5455A" w:rsidP="00906A6F">
            <w:pPr>
              <w:jc w:val="center"/>
              <w:rPr>
                <w:b/>
                <w:szCs w:val="24"/>
              </w:rPr>
            </w:pPr>
            <w:r w:rsidRPr="002873F1">
              <w:rPr>
                <w:b/>
                <w:szCs w:val="24"/>
              </w:rPr>
              <w:t xml:space="preserve">QA </w:t>
            </w:r>
            <w:r w:rsidR="00906A6F" w:rsidRPr="002873F1">
              <w:rPr>
                <w:b/>
                <w:szCs w:val="24"/>
              </w:rPr>
              <w:t>Manager</w:t>
            </w:r>
          </w:p>
        </w:tc>
        <w:tc>
          <w:tcPr>
            <w:tcW w:w="7830" w:type="dxa"/>
          </w:tcPr>
          <w:p w:rsidR="00A5455A" w:rsidRPr="002873F1" w:rsidRDefault="00906A6F" w:rsidP="00906A6F">
            <w:pPr>
              <w:rPr>
                <w:szCs w:val="24"/>
              </w:rPr>
            </w:pPr>
            <w:r w:rsidRPr="002873F1">
              <w:rPr>
                <w:szCs w:val="24"/>
              </w:rPr>
              <w:t xml:space="preserve">The </w:t>
            </w:r>
            <w:r w:rsidRPr="002873F1">
              <w:rPr>
                <w:b/>
                <w:szCs w:val="24"/>
              </w:rPr>
              <w:t>QA Manager</w:t>
            </w:r>
            <w:r w:rsidRPr="002873F1">
              <w:rPr>
                <w:szCs w:val="24"/>
              </w:rPr>
              <w:t xml:space="preserve"> is responsible for managing and coordinating the Systems and Integration Test, Performance Test and User Acceptance Test activities. These activities include ensuring the availability of test users, test resources and scheduling the test activities.</w:t>
            </w:r>
          </w:p>
        </w:tc>
      </w:tr>
      <w:tr w:rsidR="004C7A08" w:rsidRPr="002873F1" w:rsidTr="00F12312">
        <w:trPr>
          <w:cantSplit/>
        </w:trPr>
        <w:tc>
          <w:tcPr>
            <w:tcW w:w="2520" w:type="dxa"/>
          </w:tcPr>
          <w:p w:rsidR="004C7A08" w:rsidRPr="002873F1" w:rsidRDefault="00A5455A" w:rsidP="00A5455A">
            <w:pPr>
              <w:jc w:val="center"/>
              <w:rPr>
                <w:b/>
                <w:szCs w:val="24"/>
              </w:rPr>
            </w:pPr>
            <w:r w:rsidRPr="002873F1">
              <w:rPr>
                <w:b/>
                <w:szCs w:val="24"/>
              </w:rPr>
              <w:t>Key Users</w:t>
            </w:r>
          </w:p>
        </w:tc>
        <w:tc>
          <w:tcPr>
            <w:tcW w:w="7830" w:type="dxa"/>
          </w:tcPr>
          <w:p w:rsidR="004C7A08" w:rsidRPr="002873F1" w:rsidRDefault="004C7A08" w:rsidP="00F12312">
            <w:pPr>
              <w:rPr>
                <w:szCs w:val="24"/>
              </w:rPr>
            </w:pPr>
            <w:r w:rsidRPr="002873F1">
              <w:rPr>
                <w:b/>
                <w:szCs w:val="24"/>
              </w:rPr>
              <w:t>Key Users (or Subject Matter Experts)</w:t>
            </w:r>
            <w:r w:rsidRPr="002873F1">
              <w:rPr>
                <w:szCs w:val="24"/>
              </w:rPr>
              <w:t xml:space="preserve"> represent a functional area or department within the customer organization, for example, marketing or inside sales. They are typically a more experienced user who has in-depth knowledge of the business processes and procedures currently being used in their functional area or department.</w:t>
            </w:r>
          </w:p>
        </w:tc>
      </w:tr>
      <w:tr w:rsidR="004C7A08" w:rsidRPr="002873F1" w:rsidTr="00F12312">
        <w:trPr>
          <w:cantSplit/>
        </w:trPr>
        <w:tc>
          <w:tcPr>
            <w:tcW w:w="2520" w:type="dxa"/>
          </w:tcPr>
          <w:p w:rsidR="004C7A08" w:rsidRPr="002873F1" w:rsidRDefault="00A5455A" w:rsidP="00A5455A">
            <w:pPr>
              <w:jc w:val="center"/>
              <w:rPr>
                <w:b/>
                <w:szCs w:val="24"/>
              </w:rPr>
            </w:pPr>
            <w:r w:rsidRPr="002873F1">
              <w:rPr>
                <w:b/>
                <w:szCs w:val="24"/>
              </w:rPr>
              <w:t>End Users</w:t>
            </w:r>
          </w:p>
        </w:tc>
        <w:tc>
          <w:tcPr>
            <w:tcW w:w="7830" w:type="dxa"/>
          </w:tcPr>
          <w:p w:rsidR="004C7A08" w:rsidRPr="002873F1" w:rsidRDefault="004C7A08" w:rsidP="00F12312">
            <w:pPr>
              <w:rPr>
                <w:szCs w:val="24"/>
              </w:rPr>
            </w:pPr>
            <w:r w:rsidRPr="002873F1">
              <w:rPr>
                <w:b/>
                <w:szCs w:val="24"/>
              </w:rPr>
              <w:t xml:space="preserve">End Users </w:t>
            </w:r>
            <w:r w:rsidRPr="002873F1">
              <w:rPr>
                <w:szCs w:val="24"/>
              </w:rPr>
              <w:t>are the individuals from various functional areas or departments who will use the new solution to perform their daily activities.</w:t>
            </w:r>
          </w:p>
        </w:tc>
      </w:tr>
    </w:tbl>
    <w:p w:rsidR="009B3845" w:rsidRPr="002873F1" w:rsidRDefault="009B3845" w:rsidP="00A5455A">
      <w:pPr>
        <w:pStyle w:val="Heading2"/>
      </w:pPr>
    </w:p>
    <w:p w:rsidR="009B3845" w:rsidRPr="002873F1" w:rsidRDefault="009B3845" w:rsidP="009B3845">
      <w:pPr>
        <w:rPr>
          <w:spacing w:val="15"/>
          <w:sz w:val="22"/>
          <w:szCs w:val="22"/>
        </w:rPr>
      </w:pPr>
      <w:r w:rsidRPr="002873F1">
        <w:br w:type="page"/>
      </w:r>
    </w:p>
    <w:p w:rsidR="00A10EAD" w:rsidRPr="002873F1" w:rsidRDefault="009142BB" w:rsidP="00A5455A">
      <w:pPr>
        <w:pStyle w:val="Heading2"/>
      </w:pPr>
      <w:bookmarkStart w:id="21" w:name="_Toc200980768"/>
      <w:r w:rsidRPr="002873F1">
        <w:lastRenderedPageBreak/>
        <w:t>Project Team Structure</w:t>
      </w:r>
      <w:bookmarkEnd w:id="21"/>
    </w:p>
    <w:p w:rsidR="009B3845" w:rsidRPr="002873F1" w:rsidRDefault="00A76B67" w:rsidP="009B3845">
      <w:r w:rsidRPr="002873F1">
        <w:object w:dxaOrig="14114" w:dyaOrig="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1.4pt;height:313.4pt" o:ole="">
            <v:imagedata r:id="rId13" o:title=""/>
          </v:shape>
          <o:OLEObject Type="Embed" ProgID="Visio.Drawing.11" ShapeID="_x0000_i1026" DrawAspect="Content" ObjectID="_1301907399" r:id="rId14"/>
        </w:object>
      </w:r>
    </w:p>
    <w:tbl>
      <w:tblPr>
        <w:tblW w:w="10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510"/>
        <w:gridCol w:w="3402"/>
      </w:tblGrid>
      <w:tr w:rsidR="006F3E62" w:rsidRPr="002873F1" w:rsidTr="00906A6F">
        <w:trPr>
          <w:cantSplit/>
        </w:trPr>
        <w:tc>
          <w:tcPr>
            <w:tcW w:w="3420" w:type="dxa"/>
            <w:shd w:val="clear" w:color="auto" w:fill="548DD4" w:themeFill="text2" w:themeFillTint="99"/>
            <w:vAlign w:val="center"/>
          </w:tcPr>
          <w:p w:rsidR="006F3E62" w:rsidRPr="002873F1" w:rsidRDefault="006F3E62" w:rsidP="00F12312">
            <w:pPr>
              <w:pStyle w:val="Tableheading"/>
              <w:rPr>
                <w:sz w:val="24"/>
                <w:szCs w:val="24"/>
              </w:rPr>
            </w:pPr>
            <w:r w:rsidRPr="002873F1">
              <w:rPr>
                <w:sz w:val="24"/>
                <w:szCs w:val="24"/>
              </w:rPr>
              <w:br w:type="page"/>
              <w:t xml:space="preserve">Role </w:t>
            </w:r>
          </w:p>
        </w:tc>
        <w:tc>
          <w:tcPr>
            <w:tcW w:w="3510" w:type="dxa"/>
            <w:shd w:val="clear" w:color="auto" w:fill="548DD4" w:themeFill="text2" w:themeFillTint="99"/>
            <w:vAlign w:val="center"/>
          </w:tcPr>
          <w:p w:rsidR="006F3E62" w:rsidRPr="002873F1" w:rsidRDefault="006F3E62" w:rsidP="00F12312">
            <w:pPr>
              <w:pStyle w:val="Tableheading"/>
              <w:rPr>
                <w:sz w:val="24"/>
                <w:szCs w:val="24"/>
              </w:rPr>
            </w:pPr>
            <w:r w:rsidRPr="002873F1">
              <w:rPr>
                <w:sz w:val="24"/>
                <w:szCs w:val="24"/>
              </w:rPr>
              <w:t>Name</w:t>
            </w:r>
          </w:p>
        </w:tc>
        <w:tc>
          <w:tcPr>
            <w:tcW w:w="3402" w:type="dxa"/>
            <w:shd w:val="clear" w:color="auto" w:fill="548DD4" w:themeFill="text2" w:themeFillTint="99"/>
          </w:tcPr>
          <w:p w:rsidR="006F3E62" w:rsidRPr="002873F1" w:rsidRDefault="006F3E62" w:rsidP="00F12312">
            <w:pPr>
              <w:pStyle w:val="Tableheading"/>
              <w:rPr>
                <w:sz w:val="24"/>
                <w:szCs w:val="24"/>
              </w:rPr>
            </w:pPr>
            <w:r w:rsidRPr="002873F1">
              <w:rPr>
                <w:sz w:val="24"/>
                <w:szCs w:val="24"/>
              </w:rPr>
              <w:t>Organization</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Project Manager(s)</w:t>
            </w:r>
          </w:p>
        </w:tc>
        <w:tc>
          <w:tcPr>
            <w:tcW w:w="3510" w:type="dxa"/>
          </w:tcPr>
          <w:p w:rsidR="00330F41" w:rsidRPr="002873F1" w:rsidRDefault="00330F41" w:rsidP="00330F41">
            <w:pPr>
              <w:rPr>
                <w:szCs w:val="24"/>
              </w:rPr>
            </w:pPr>
            <w:proofErr w:type="spellStart"/>
            <w:r w:rsidRPr="002873F1">
              <w:rPr>
                <w:szCs w:val="24"/>
              </w:rPr>
              <w:t>Numadutir</w:t>
            </w:r>
            <w:proofErr w:type="spellEnd"/>
            <w:r w:rsidRPr="002873F1">
              <w:rPr>
                <w:szCs w:val="24"/>
              </w:rPr>
              <w:t>, Inga</w:t>
            </w:r>
          </w:p>
          <w:p w:rsidR="006F3E62" w:rsidRPr="002873F1" w:rsidRDefault="00330F41" w:rsidP="00260A6E">
            <w:pPr>
              <w:rPr>
                <w:szCs w:val="24"/>
              </w:rPr>
            </w:pPr>
            <w:proofErr w:type="spellStart"/>
            <w:r w:rsidRPr="002873F1">
              <w:rPr>
                <w:szCs w:val="24"/>
              </w:rPr>
              <w:t>Øby</w:t>
            </w:r>
            <w:proofErr w:type="spellEnd"/>
            <w:r w:rsidRPr="002873F1">
              <w:rPr>
                <w:szCs w:val="24"/>
              </w:rPr>
              <w:t xml:space="preserve">, </w:t>
            </w:r>
            <w:proofErr w:type="spellStart"/>
            <w:r w:rsidRPr="002873F1">
              <w:rPr>
                <w:szCs w:val="24"/>
              </w:rPr>
              <w:t>Sidsel</w:t>
            </w:r>
            <w:proofErr w:type="spellEnd"/>
          </w:p>
        </w:tc>
        <w:tc>
          <w:tcPr>
            <w:tcW w:w="3402" w:type="dxa"/>
          </w:tcPr>
          <w:p w:rsidR="006F3E62" w:rsidRPr="002873F1" w:rsidRDefault="000D1F11" w:rsidP="00F12312">
            <w:pPr>
              <w:rPr>
                <w:szCs w:val="24"/>
              </w:rPr>
            </w:pPr>
            <w:proofErr w:type="spellStart"/>
            <w:r>
              <w:rPr>
                <w:szCs w:val="24"/>
              </w:rPr>
              <w:t>Proseware</w:t>
            </w:r>
            <w:proofErr w:type="spellEnd"/>
            <w:r>
              <w:rPr>
                <w:szCs w:val="24"/>
              </w:rPr>
              <w:t>, Inc.</w:t>
            </w:r>
          </w:p>
          <w:p w:rsidR="006F3E62"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Engagement Manager</w:t>
            </w:r>
          </w:p>
        </w:tc>
        <w:tc>
          <w:tcPr>
            <w:tcW w:w="3510" w:type="dxa"/>
          </w:tcPr>
          <w:p w:rsidR="006F3E62" w:rsidRPr="002873F1" w:rsidRDefault="00330F41" w:rsidP="00260A6E">
            <w:pPr>
              <w:rPr>
                <w:szCs w:val="24"/>
              </w:rPr>
            </w:pPr>
            <w:proofErr w:type="spellStart"/>
            <w:r w:rsidRPr="002873F1">
              <w:rPr>
                <w:szCs w:val="24"/>
              </w:rPr>
              <w:t>Gornozhenko</w:t>
            </w:r>
            <w:proofErr w:type="spellEnd"/>
            <w:r w:rsidRPr="002873F1">
              <w:rPr>
                <w:szCs w:val="24"/>
              </w:rPr>
              <w:t>, Dmitry</w:t>
            </w:r>
          </w:p>
        </w:tc>
        <w:tc>
          <w:tcPr>
            <w:tcW w:w="3402" w:type="dxa"/>
          </w:tcPr>
          <w:p w:rsidR="006F3E62" w:rsidRPr="002873F1" w:rsidRDefault="000D1F11" w:rsidP="00F12312">
            <w:pPr>
              <w:rPr>
                <w:szCs w:val="24"/>
              </w:rPr>
            </w:pPr>
            <w:proofErr w:type="spellStart"/>
            <w:r>
              <w:rPr>
                <w:szCs w:val="24"/>
              </w:rPr>
              <w:t>Proseware</w:t>
            </w:r>
            <w:proofErr w:type="spellEnd"/>
            <w:r>
              <w:rPr>
                <w:szCs w:val="24"/>
              </w:rPr>
              <w:t>, Inc.</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Solution Architect</w:t>
            </w:r>
            <w:r w:rsidR="003766E3" w:rsidRPr="002873F1">
              <w:rPr>
                <w:b/>
                <w:szCs w:val="24"/>
              </w:rPr>
              <w:t>(s)</w:t>
            </w:r>
          </w:p>
        </w:tc>
        <w:tc>
          <w:tcPr>
            <w:tcW w:w="3510" w:type="dxa"/>
          </w:tcPr>
          <w:p w:rsidR="00330F41" w:rsidRPr="002873F1" w:rsidRDefault="00330F41" w:rsidP="00330F41">
            <w:pPr>
              <w:rPr>
                <w:szCs w:val="24"/>
              </w:rPr>
            </w:pPr>
            <w:r w:rsidRPr="002873F1">
              <w:rPr>
                <w:szCs w:val="24"/>
              </w:rPr>
              <w:t xml:space="preserve">Noriega, </w:t>
            </w:r>
            <w:proofErr w:type="spellStart"/>
            <w:r w:rsidRPr="002873F1">
              <w:rPr>
                <w:szCs w:val="24"/>
              </w:rPr>
              <w:t>Fabricio</w:t>
            </w:r>
            <w:proofErr w:type="spellEnd"/>
          </w:p>
          <w:p w:rsidR="003766E3" w:rsidRPr="002873F1" w:rsidRDefault="00330F41" w:rsidP="00260A6E">
            <w:pPr>
              <w:rPr>
                <w:szCs w:val="24"/>
              </w:rPr>
            </w:pPr>
            <w:proofErr w:type="spellStart"/>
            <w:r w:rsidRPr="002873F1">
              <w:rPr>
                <w:szCs w:val="24"/>
              </w:rPr>
              <w:t>Xylaras</w:t>
            </w:r>
            <w:proofErr w:type="spellEnd"/>
            <w:r w:rsidRPr="002873F1">
              <w:rPr>
                <w:szCs w:val="24"/>
              </w:rPr>
              <w:t xml:space="preserve">, </w:t>
            </w:r>
            <w:proofErr w:type="spellStart"/>
            <w:r w:rsidRPr="002873F1">
              <w:rPr>
                <w:szCs w:val="24"/>
              </w:rPr>
              <w:t>Ioannis</w:t>
            </w:r>
            <w:proofErr w:type="spellEnd"/>
          </w:p>
        </w:tc>
        <w:tc>
          <w:tcPr>
            <w:tcW w:w="3402" w:type="dxa"/>
          </w:tcPr>
          <w:p w:rsidR="006F3E62" w:rsidRPr="002873F1" w:rsidRDefault="000D1F11" w:rsidP="00F12312">
            <w:pPr>
              <w:rPr>
                <w:szCs w:val="24"/>
              </w:rPr>
            </w:pPr>
            <w:proofErr w:type="spellStart"/>
            <w:r>
              <w:rPr>
                <w:szCs w:val="24"/>
              </w:rPr>
              <w:t>Proseware</w:t>
            </w:r>
            <w:proofErr w:type="spellEnd"/>
            <w:r>
              <w:rPr>
                <w:szCs w:val="24"/>
              </w:rPr>
              <w:t>, Inc.</w:t>
            </w:r>
          </w:p>
          <w:p w:rsidR="003766E3"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Application Consultant(s)</w:t>
            </w:r>
          </w:p>
        </w:tc>
        <w:tc>
          <w:tcPr>
            <w:tcW w:w="3510" w:type="dxa"/>
          </w:tcPr>
          <w:p w:rsidR="00C45AFB" w:rsidRPr="002873F1" w:rsidRDefault="00C45AFB" w:rsidP="00C45AFB">
            <w:pPr>
              <w:rPr>
                <w:szCs w:val="24"/>
              </w:rPr>
            </w:pPr>
            <w:r w:rsidRPr="002873F1">
              <w:rPr>
                <w:szCs w:val="24"/>
              </w:rPr>
              <w:t>Miller, Ben</w:t>
            </w:r>
          </w:p>
          <w:p w:rsidR="00C45AFB" w:rsidRPr="002873F1" w:rsidRDefault="00C45AFB" w:rsidP="00C45AFB">
            <w:pPr>
              <w:rPr>
                <w:szCs w:val="24"/>
              </w:rPr>
            </w:pPr>
            <w:r w:rsidRPr="002873F1">
              <w:rPr>
                <w:szCs w:val="24"/>
              </w:rPr>
              <w:t>Fitzmaurice, Mike</w:t>
            </w:r>
          </w:p>
          <w:p w:rsidR="00C45AFB" w:rsidRPr="002873F1" w:rsidRDefault="00C45AFB" w:rsidP="00C45AFB">
            <w:pPr>
              <w:rPr>
                <w:szCs w:val="24"/>
              </w:rPr>
            </w:pPr>
            <w:r w:rsidRPr="002873F1">
              <w:rPr>
                <w:szCs w:val="24"/>
              </w:rPr>
              <w:t>Frank, Jill</w:t>
            </w:r>
          </w:p>
          <w:p w:rsidR="006F3E62" w:rsidRPr="002873F1" w:rsidRDefault="006F3E62" w:rsidP="00260A6E">
            <w:pPr>
              <w:rPr>
                <w:szCs w:val="24"/>
              </w:rPr>
            </w:pPr>
          </w:p>
        </w:tc>
        <w:tc>
          <w:tcPr>
            <w:tcW w:w="3402" w:type="dxa"/>
          </w:tcPr>
          <w:p w:rsidR="006F3E62" w:rsidRPr="002873F1" w:rsidRDefault="000D1F11" w:rsidP="00F12312">
            <w:pPr>
              <w:rPr>
                <w:szCs w:val="24"/>
              </w:rPr>
            </w:pPr>
            <w:proofErr w:type="spellStart"/>
            <w:r>
              <w:rPr>
                <w:szCs w:val="24"/>
              </w:rPr>
              <w:t>Proseware</w:t>
            </w:r>
            <w:proofErr w:type="spellEnd"/>
            <w:r>
              <w:rPr>
                <w:szCs w:val="24"/>
              </w:rPr>
              <w:t>, Inc.</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lastRenderedPageBreak/>
              <w:t>Development Consultant(s)</w:t>
            </w:r>
          </w:p>
        </w:tc>
        <w:tc>
          <w:tcPr>
            <w:tcW w:w="3510" w:type="dxa"/>
          </w:tcPr>
          <w:p w:rsidR="00C45AFB" w:rsidRPr="002873F1" w:rsidRDefault="00C45AFB" w:rsidP="00C45AFB">
            <w:pPr>
              <w:rPr>
                <w:szCs w:val="24"/>
                <w:lang w:val="es-ES"/>
              </w:rPr>
            </w:pPr>
            <w:r w:rsidRPr="002873F1">
              <w:rPr>
                <w:szCs w:val="24"/>
                <w:lang w:val="es-ES"/>
              </w:rPr>
              <w:t>Valverde, Eva</w:t>
            </w:r>
          </w:p>
          <w:p w:rsidR="00C45AFB" w:rsidRPr="002873F1" w:rsidRDefault="00C45AFB" w:rsidP="00C45AFB">
            <w:pPr>
              <w:rPr>
                <w:szCs w:val="24"/>
                <w:lang w:val="es-ES"/>
              </w:rPr>
            </w:pPr>
            <w:r w:rsidRPr="002873F1">
              <w:rPr>
                <w:szCs w:val="24"/>
                <w:lang w:val="es-ES"/>
              </w:rPr>
              <w:t xml:space="preserve">Li, </w:t>
            </w:r>
            <w:proofErr w:type="spellStart"/>
            <w:r w:rsidRPr="002873F1">
              <w:rPr>
                <w:szCs w:val="24"/>
                <w:lang w:val="es-ES"/>
              </w:rPr>
              <w:t>Yan</w:t>
            </w:r>
            <w:proofErr w:type="spellEnd"/>
          </w:p>
          <w:p w:rsidR="006F3E62" w:rsidRPr="002873F1" w:rsidRDefault="00C45AFB" w:rsidP="00260A6E">
            <w:pPr>
              <w:rPr>
                <w:szCs w:val="24"/>
                <w:lang w:val="es-ES"/>
              </w:rPr>
            </w:pPr>
            <w:proofErr w:type="spellStart"/>
            <w:r w:rsidRPr="002873F1">
              <w:rPr>
                <w:szCs w:val="24"/>
                <w:lang w:val="es-ES"/>
              </w:rPr>
              <w:t>Czernek</w:t>
            </w:r>
            <w:proofErr w:type="spellEnd"/>
            <w:r w:rsidRPr="002873F1">
              <w:rPr>
                <w:szCs w:val="24"/>
                <w:lang w:val="es-ES"/>
              </w:rPr>
              <w:t xml:space="preserve">, </w:t>
            </w:r>
            <w:proofErr w:type="spellStart"/>
            <w:r w:rsidRPr="002873F1">
              <w:rPr>
                <w:szCs w:val="24"/>
                <w:lang w:val="es-ES"/>
              </w:rPr>
              <w:t>Pawel</w:t>
            </w:r>
            <w:proofErr w:type="spellEnd"/>
          </w:p>
        </w:tc>
        <w:tc>
          <w:tcPr>
            <w:tcW w:w="3402" w:type="dxa"/>
          </w:tcPr>
          <w:p w:rsidR="006F3E62" w:rsidRPr="002873F1" w:rsidRDefault="000D1F11" w:rsidP="00F12312">
            <w:pPr>
              <w:rPr>
                <w:szCs w:val="24"/>
              </w:rPr>
            </w:pPr>
            <w:proofErr w:type="spellStart"/>
            <w:r>
              <w:rPr>
                <w:szCs w:val="24"/>
              </w:rPr>
              <w:t>Proseware</w:t>
            </w:r>
            <w:proofErr w:type="spellEnd"/>
            <w:r>
              <w:rPr>
                <w:szCs w:val="24"/>
              </w:rPr>
              <w:t>, Inc.</w:t>
            </w:r>
          </w:p>
        </w:tc>
      </w:tr>
      <w:tr w:rsidR="00982E00" w:rsidRPr="002873F1" w:rsidTr="00906A6F">
        <w:trPr>
          <w:cantSplit/>
        </w:trPr>
        <w:tc>
          <w:tcPr>
            <w:tcW w:w="3420" w:type="dxa"/>
          </w:tcPr>
          <w:p w:rsidR="00982E00" w:rsidRPr="002873F1" w:rsidRDefault="00982E00" w:rsidP="00F12312">
            <w:pPr>
              <w:jc w:val="center"/>
              <w:rPr>
                <w:b/>
                <w:szCs w:val="24"/>
              </w:rPr>
            </w:pPr>
            <w:r w:rsidRPr="002873F1">
              <w:rPr>
                <w:b/>
                <w:szCs w:val="24"/>
              </w:rPr>
              <w:t>Technical Support Account Manager</w:t>
            </w:r>
          </w:p>
        </w:tc>
        <w:tc>
          <w:tcPr>
            <w:tcW w:w="3510" w:type="dxa"/>
          </w:tcPr>
          <w:p w:rsidR="00982E00" w:rsidRPr="002873F1" w:rsidRDefault="00982E00" w:rsidP="00F12312">
            <w:pPr>
              <w:rPr>
                <w:szCs w:val="24"/>
              </w:rPr>
            </w:pPr>
            <w:r w:rsidRPr="002873F1">
              <w:rPr>
                <w:szCs w:val="24"/>
              </w:rPr>
              <w:t>TBD</w:t>
            </w:r>
          </w:p>
        </w:tc>
        <w:tc>
          <w:tcPr>
            <w:tcW w:w="3402" w:type="dxa"/>
          </w:tcPr>
          <w:p w:rsidR="00982E00" w:rsidRPr="002873F1" w:rsidRDefault="000D1F11" w:rsidP="00F12312">
            <w:pPr>
              <w:rPr>
                <w:szCs w:val="24"/>
              </w:rPr>
            </w:pPr>
            <w:proofErr w:type="spellStart"/>
            <w:r>
              <w:rPr>
                <w:szCs w:val="24"/>
              </w:rPr>
              <w:t>Proseware</w:t>
            </w:r>
            <w:proofErr w:type="spellEnd"/>
            <w:r>
              <w:rPr>
                <w:szCs w:val="24"/>
              </w:rPr>
              <w:t>, Inc.</w:t>
            </w:r>
          </w:p>
        </w:tc>
      </w:tr>
      <w:tr w:rsidR="004A3AD7" w:rsidRPr="002873F1" w:rsidTr="00906A6F">
        <w:trPr>
          <w:cantSplit/>
        </w:trPr>
        <w:tc>
          <w:tcPr>
            <w:tcW w:w="3420" w:type="dxa"/>
          </w:tcPr>
          <w:p w:rsidR="004A3AD7" w:rsidRPr="002873F1" w:rsidRDefault="004A3AD7" w:rsidP="00F12312">
            <w:pPr>
              <w:jc w:val="center"/>
              <w:rPr>
                <w:b/>
                <w:szCs w:val="24"/>
              </w:rPr>
            </w:pPr>
            <w:r w:rsidRPr="002873F1">
              <w:rPr>
                <w:b/>
                <w:szCs w:val="24"/>
              </w:rPr>
              <w:t>Services Executive</w:t>
            </w:r>
          </w:p>
        </w:tc>
        <w:tc>
          <w:tcPr>
            <w:tcW w:w="3510" w:type="dxa"/>
          </w:tcPr>
          <w:p w:rsidR="004A3AD7" w:rsidRPr="002873F1" w:rsidRDefault="00C45AFB" w:rsidP="00260A6E">
            <w:pPr>
              <w:rPr>
                <w:szCs w:val="24"/>
              </w:rPr>
            </w:pPr>
            <w:proofErr w:type="spellStart"/>
            <w:r w:rsidRPr="002873F1">
              <w:rPr>
                <w:szCs w:val="24"/>
              </w:rPr>
              <w:t>Stammler</w:t>
            </w:r>
            <w:proofErr w:type="spellEnd"/>
            <w:r w:rsidRPr="002873F1">
              <w:rPr>
                <w:szCs w:val="24"/>
              </w:rPr>
              <w:t>, Jeff</w:t>
            </w:r>
          </w:p>
        </w:tc>
        <w:tc>
          <w:tcPr>
            <w:tcW w:w="3402" w:type="dxa"/>
          </w:tcPr>
          <w:p w:rsidR="004A3AD7" w:rsidRPr="002873F1" w:rsidRDefault="000D1F11" w:rsidP="00F12312">
            <w:pPr>
              <w:rPr>
                <w:szCs w:val="24"/>
              </w:rPr>
            </w:pPr>
            <w:proofErr w:type="spellStart"/>
            <w:r>
              <w:rPr>
                <w:szCs w:val="24"/>
              </w:rPr>
              <w:t>Proseware</w:t>
            </w:r>
            <w:proofErr w:type="spellEnd"/>
            <w:r>
              <w:rPr>
                <w:szCs w:val="24"/>
              </w:rPr>
              <w:t>, Inc.</w:t>
            </w:r>
          </w:p>
        </w:tc>
      </w:tr>
      <w:tr w:rsidR="006F3E62" w:rsidRPr="002873F1" w:rsidTr="00906A6F">
        <w:trPr>
          <w:cantSplit/>
        </w:trPr>
        <w:tc>
          <w:tcPr>
            <w:tcW w:w="3420" w:type="dxa"/>
          </w:tcPr>
          <w:p w:rsidR="006F3E62" w:rsidRPr="002873F1" w:rsidRDefault="006F3E62" w:rsidP="00982E00">
            <w:pPr>
              <w:jc w:val="center"/>
              <w:rPr>
                <w:b/>
                <w:szCs w:val="24"/>
              </w:rPr>
            </w:pPr>
            <w:r w:rsidRPr="002873F1">
              <w:rPr>
                <w:b/>
                <w:szCs w:val="24"/>
              </w:rPr>
              <w:t xml:space="preserve">Organization Change </w:t>
            </w:r>
            <w:r w:rsidR="00982E00" w:rsidRPr="002873F1">
              <w:rPr>
                <w:b/>
                <w:szCs w:val="24"/>
              </w:rPr>
              <w:t>Manager</w:t>
            </w:r>
            <w:r w:rsidR="00B21FEF" w:rsidRPr="002873F1">
              <w:rPr>
                <w:b/>
                <w:szCs w:val="24"/>
              </w:rPr>
              <w:t xml:space="preserve"> and Business Process Manager</w:t>
            </w:r>
          </w:p>
        </w:tc>
        <w:tc>
          <w:tcPr>
            <w:tcW w:w="3510" w:type="dxa"/>
          </w:tcPr>
          <w:p w:rsidR="006F3E62" w:rsidRPr="002873F1" w:rsidRDefault="00C45AFB" w:rsidP="00260A6E">
            <w:pPr>
              <w:rPr>
                <w:szCs w:val="24"/>
              </w:rPr>
            </w:pPr>
            <w:r w:rsidRPr="002873F1">
              <w:rPr>
                <w:szCs w:val="24"/>
              </w:rPr>
              <w:t>Lang, Eric</w:t>
            </w:r>
          </w:p>
        </w:tc>
        <w:tc>
          <w:tcPr>
            <w:tcW w:w="3402" w:type="dxa"/>
          </w:tcPr>
          <w:p w:rsidR="006F3E62" w:rsidRPr="002873F1" w:rsidRDefault="000D1F11" w:rsidP="00F12312">
            <w:pPr>
              <w:rPr>
                <w:szCs w:val="24"/>
              </w:rPr>
            </w:pPr>
            <w:proofErr w:type="spellStart"/>
            <w:r>
              <w:rPr>
                <w:szCs w:val="24"/>
              </w:rPr>
              <w:t>Contoso</w:t>
            </w:r>
            <w:proofErr w:type="spellEnd"/>
            <w:r>
              <w:rPr>
                <w:szCs w:val="24"/>
              </w:rPr>
              <w:t>, Ltd</w:t>
            </w:r>
          </w:p>
        </w:tc>
      </w:tr>
      <w:tr w:rsidR="0006014B" w:rsidRPr="002873F1" w:rsidTr="00906A6F">
        <w:trPr>
          <w:cantSplit/>
        </w:trPr>
        <w:tc>
          <w:tcPr>
            <w:tcW w:w="3420" w:type="dxa"/>
          </w:tcPr>
          <w:p w:rsidR="0006014B" w:rsidRPr="002873F1" w:rsidRDefault="0006014B" w:rsidP="009B3845">
            <w:pPr>
              <w:jc w:val="center"/>
              <w:rPr>
                <w:b/>
                <w:szCs w:val="24"/>
              </w:rPr>
            </w:pPr>
            <w:r w:rsidRPr="002873F1">
              <w:rPr>
                <w:b/>
                <w:szCs w:val="24"/>
              </w:rPr>
              <w:t xml:space="preserve">Business Process Analysis </w:t>
            </w:r>
            <w:r w:rsidR="009B3845" w:rsidRPr="002873F1">
              <w:rPr>
                <w:b/>
                <w:szCs w:val="24"/>
              </w:rPr>
              <w:t>Manager</w:t>
            </w:r>
          </w:p>
        </w:tc>
        <w:tc>
          <w:tcPr>
            <w:tcW w:w="3510" w:type="dxa"/>
          </w:tcPr>
          <w:p w:rsidR="0006014B" w:rsidRPr="002873F1" w:rsidRDefault="00C45AFB" w:rsidP="00260A6E">
            <w:pPr>
              <w:rPr>
                <w:szCs w:val="24"/>
              </w:rPr>
            </w:pPr>
            <w:r w:rsidRPr="002873F1">
              <w:rPr>
                <w:szCs w:val="24"/>
              </w:rPr>
              <w:t>Clark, Molly</w:t>
            </w:r>
          </w:p>
        </w:tc>
        <w:tc>
          <w:tcPr>
            <w:tcW w:w="3402" w:type="dxa"/>
          </w:tcPr>
          <w:p w:rsidR="0006014B"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982E00">
            <w:pPr>
              <w:jc w:val="center"/>
              <w:rPr>
                <w:b/>
                <w:szCs w:val="24"/>
              </w:rPr>
            </w:pPr>
            <w:r w:rsidRPr="002873F1">
              <w:rPr>
                <w:b/>
                <w:szCs w:val="24"/>
              </w:rPr>
              <w:t xml:space="preserve">QA </w:t>
            </w:r>
            <w:r w:rsidR="00982E00" w:rsidRPr="002873F1">
              <w:rPr>
                <w:b/>
                <w:szCs w:val="24"/>
              </w:rPr>
              <w:t>Manager</w:t>
            </w:r>
            <w:r w:rsidRPr="002873F1">
              <w:rPr>
                <w:b/>
                <w:szCs w:val="24"/>
              </w:rPr>
              <w:t xml:space="preserve"> </w:t>
            </w:r>
          </w:p>
        </w:tc>
        <w:tc>
          <w:tcPr>
            <w:tcW w:w="3510" w:type="dxa"/>
          </w:tcPr>
          <w:p w:rsidR="006F3E62" w:rsidRPr="002873F1" w:rsidRDefault="00C45AFB" w:rsidP="00260A6E">
            <w:pPr>
              <w:rPr>
                <w:szCs w:val="24"/>
              </w:rPr>
            </w:pPr>
            <w:proofErr w:type="spellStart"/>
            <w:r w:rsidRPr="002873F1">
              <w:rPr>
                <w:szCs w:val="24"/>
              </w:rPr>
              <w:t>Barbariol</w:t>
            </w:r>
            <w:proofErr w:type="spellEnd"/>
            <w:r w:rsidRPr="002873F1">
              <w:rPr>
                <w:szCs w:val="24"/>
              </w:rPr>
              <w:t>, Angela</w:t>
            </w:r>
          </w:p>
        </w:tc>
        <w:tc>
          <w:tcPr>
            <w:tcW w:w="3402" w:type="dxa"/>
          </w:tcPr>
          <w:p w:rsidR="006F3E62" w:rsidRPr="002873F1" w:rsidRDefault="000D1F11" w:rsidP="00F12312">
            <w:pPr>
              <w:rPr>
                <w:szCs w:val="24"/>
              </w:rPr>
            </w:pPr>
            <w:proofErr w:type="spellStart"/>
            <w:r>
              <w:rPr>
                <w:szCs w:val="24"/>
              </w:rPr>
              <w:t>Contoso</w:t>
            </w:r>
            <w:proofErr w:type="spellEnd"/>
            <w:r>
              <w:rPr>
                <w:szCs w:val="24"/>
              </w:rPr>
              <w:t>, Ltd</w:t>
            </w:r>
          </w:p>
        </w:tc>
      </w:tr>
      <w:tr w:rsidR="003A58EF" w:rsidRPr="002873F1" w:rsidTr="00906A6F">
        <w:trPr>
          <w:cantSplit/>
        </w:trPr>
        <w:tc>
          <w:tcPr>
            <w:tcW w:w="3420" w:type="dxa"/>
          </w:tcPr>
          <w:p w:rsidR="003A58EF" w:rsidRPr="002873F1" w:rsidRDefault="003A58EF" w:rsidP="00982E00">
            <w:pPr>
              <w:jc w:val="center"/>
              <w:rPr>
                <w:b/>
                <w:szCs w:val="24"/>
              </w:rPr>
            </w:pPr>
            <w:r w:rsidRPr="002873F1">
              <w:rPr>
                <w:b/>
                <w:szCs w:val="24"/>
              </w:rPr>
              <w:t>CRM Administrator</w:t>
            </w:r>
          </w:p>
        </w:tc>
        <w:tc>
          <w:tcPr>
            <w:tcW w:w="3510" w:type="dxa"/>
          </w:tcPr>
          <w:p w:rsidR="003A58EF" w:rsidRPr="002873F1" w:rsidRDefault="00C45AFB" w:rsidP="00260A6E">
            <w:pPr>
              <w:rPr>
                <w:szCs w:val="24"/>
              </w:rPr>
            </w:pPr>
            <w:proofErr w:type="spellStart"/>
            <w:r w:rsidRPr="002873F1">
              <w:rPr>
                <w:szCs w:val="24"/>
              </w:rPr>
              <w:t>Ræbild</w:t>
            </w:r>
            <w:proofErr w:type="spellEnd"/>
            <w:r w:rsidRPr="002873F1">
              <w:rPr>
                <w:szCs w:val="24"/>
              </w:rPr>
              <w:t xml:space="preserve">, </w:t>
            </w:r>
            <w:proofErr w:type="spellStart"/>
            <w:r w:rsidRPr="002873F1">
              <w:rPr>
                <w:szCs w:val="24"/>
              </w:rPr>
              <w:t>Jesper</w:t>
            </w:r>
            <w:proofErr w:type="spellEnd"/>
          </w:p>
        </w:tc>
        <w:tc>
          <w:tcPr>
            <w:tcW w:w="3402" w:type="dxa"/>
          </w:tcPr>
          <w:p w:rsidR="003A58EF"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982E00">
            <w:pPr>
              <w:jc w:val="center"/>
              <w:rPr>
                <w:b/>
                <w:szCs w:val="24"/>
              </w:rPr>
            </w:pPr>
            <w:r w:rsidRPr="002873F1">
              <w:rPr>
                <w:b/>
                <w:szCs w:val="24"/>
              </w:rPr>
              <w:t xml:space="preserve">Infrastructure </w:t>
            </w:r>
            <w:r w:rsidR="003766E3" w:rsidRPr="002873F1">
              <w:rPr>
                <w:b/>
                <w:szCs w:val="24"/>
              </w:rPr>
              <w:t xml:space="preserve">and Operations </w:t>
            </w:r>
            <w:r w:rsidR="00982E00" w:rsidRPr="002873F1">
              <w:rPr>
                <w:b/>
                <w:szCs w:val="24"/>
              </w:rPr>
              <w:t>Manager</w:t>
            </w:r>
          </w:p>
        </w:tc>
        <w:tc>
          <w:tcPr>
            <w:tcW w:w="3510" w:type="dxa"/>
          </w:tcPr>
          <w:p w:rsidR="006F3E62" w:rsidRPr="002873F1" w:rsidRDefault="00C45AFB" w:rsidP="00260A6E">
            <w:pPr>
              <w:rPr>
                <w:szCs w:val="24"/>
              </w:rPr>
            </w:pPr>
            <w:proofErr w:type="spellStart"/>
            <w:r w:rsidRPr="002873F1">
              <w:rPr>
                <w:szCs w:val="24"/>
              </w:rPr>
              <w:t>Ptak-Małysiak</w:t>
            </w:r>
            <w:proofErr w:type="spellEnd"/>
            <w:r w:rsidRPr="002873F1">
              <w:rPr>
                <w:szCs w:val="24"/>
              </w:rPr>
              <w:t xml:space="preserve">, </w:t>
            </w:r>
            <w:proofErr w:type="spellStart"/>
            <w:r w:rsidRPr="002873F1">
              <w:rPr>
                <w:szCs w:val="24"/>
              </w:rPr>
              <w:t>Urszula</w:t>
            </w:r>
            <w:proofErr w:type="spellEnd"/>
          </w:p>
        </w:tc>
        <w:tc>
          <w:tcPr>
            <w:tcW w:w="3402" w:type="dxa"/>
          </w:tcPr>
          <w:p w:rsidR="006F3E62"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 xml:space="preserve">Integration </w:t>
            </w:r>
            <w:r w:rsidR="004D7AF9" w:rsidRPr="002873F1">
              <w:rPr>
                <w:b/>
                <w:szCs w:val="24"/>
              </w:rPr>
              <w:t xml:space="preserve">and Interface </w:t>
            </w:r>
            <w:r w:rsidR="00982E00" w:rsidRPr="002873F1">
              <w:rPr>
                <w:b/>
                <w:szCs w:val="24"/>
              </w:rPr>
              <w:t>Manager</w:t>
            </w:r>
          </w:p>
        </w:tc>
        <w:tc>
          <w:tcPr>
            <w:tcW w:w="3510" w:type="dxa"/>
          </w:tcPr>
          <w:p w:rsidR="003766E3" w:rsidRPr="002873F1" w:rsidRDefault="00C45AFB" w:rsidP="00260A6E">
            <w:pPr>
              <w:rPr>
                <w:szCs w:val="24"/>
              </w:rPr>
            </w:pPr>
            <w:r w:rsidRPr="002873F1">
              <w:rPr>
                <w:szCs w:val="24"/>
              </w:rPr>
              <w:t>Hughes, Christine</w:t>
            </w:r>
          </w:p>
        </w:tc>
        <w:tc>
          <w:tcPr>
            <w:tcW w:w="3402" w:type="dxa"/>
          </w:tcPr>
          <w:p w:rsidR="006F3E62" w:rsidRPr="002873F1" w:rsidRDefault="000D1F11" w:rsidP="00F12312">
            <w:pPr>
              <w:rPr>
                <w:szCs w:val="24"/>
              </w:rPr>
            </w:pPr>
            <w:proofErr w:type="spellStart"/>
            <w:r>
              <w:rPr>
                <w:szCs w:val="24"/>
              </w:rPr>
              <w:t>Contoso</w:t>
            </w:r>
            <w:proofErr w:type="spellEnd"/>
            <w:r>
              <w:rPr>
                <w:szCs w:val="24"/>
              </w:rPr>
              <w:t>, Ltd</w:t>
            </w:r>
          </w:p>
        </w:tc>
      </w:tr>
      <w:tr w:rsidR="006F3E62" w:rsidRPr="002873F1" w:rsidTr="00906A6F">
        <w:trPr>
          <w:cantSplit/>
        </w:trPr>
        <w:tc>
          <w:tcPr>
            <w:tcW w:w="3420" w:type="dxa"/>
          </w:tcPr>
          <w:p w:rsidR="006F3E62" w:rsidRPr="002873F1" w:rsidRDefault="006F3E62" w:rsidP="00F12312">
            <w:pPr>
              <w:jc w:val="center"/>
              <w:rPr>
                <w:b/>
                <w:szCs w:val="24"/>
              </w:rPr>
            </w:pPr>
            <w:r w:rsidRPr="002873F1">
              <w:rPr>
                <w:b/>
                <w:szCs w:val="24"/>
              </w:rPr>
              <w:t>Key Users / Business Owners</w:t>
            </w:r>
          </w:p>
        </w:tc>
        <w:tc>
          <w:tcPr>
            <w:tcW w:w="3510" w:type="dxa"/>
          </w:tcPr>
          <w:p w:rsidR="006F3E62" w:rsidRPr="002873F1" w:rsidRDefault="006F3E62" w:rsidP="00F12312">
            <w:pPr>
              <w:rPr>
                <w:szCs w:val="24"/>
              </w:rPr>
            </w:pPr>
          </w:p>
        </w:tc>
        <w:tc>
          <w:tcPr>
            <w:tcW w:w="3402" w:type="dxa"/>
          </w:tcPr>
          <w:p w:rsidR="006F3E62" w:rsidRPr="002873F1" w:rsidRDefault="000D1F11" w:rsidP="00F12312">
            <w:pPr>
              <w:rPr>
                <w:szCs w:val="24"/>
              </w:rPr>
            </w:pPr>
            <w:proofErr w:type="spellStart"/>
            <w:r>
              <w:rPr>
                <w:szCs w:val="24"/>
              </w:rPr>
              <w:t>Contoso</w:t>
            </w:r>
            <w:proofErr w:type="spellEnd"/>
            <w:r>
              <w:rPr>
                <w:szCs w:val="24"/>
              </w:rPr>
              <w:t>, Ltd</w:t>
            </w:r>
          </w:p>
        </w:tc>
      </w:tr>
    </w:tbl>
    <w:p w:rsidR="009142BB" w:rsidRPr="002873F1" w:rsidRDefault="009142BB" w:rsidP="00A5455A">
      <w:pPr>
        <w:pStyle w:val="Heading2"/>
      </w:pPr>
      <w:bookmarkStart w:id="22" w:name="_Toc200980769"/>
      <w:r w:rsidRPr="002873F1">
        <w:t>Reporting</w:t>
      </w:r>
      <w:bookmarkEnd w:id="22"/>
      <w:r w:rsidRPr="002873F1">
        <w:t xml:space="preserve"> </w:t>
      </w:r>
    </w:p>
    <w:p w:rsidR="00B2644E" w:rsidRPr="002873F1" w:rsidRDefault="000D1F11" w:rsidP="00840EC2">
      <w:pPr>
        <w:pStyle w:val="Body1"/>
        <w:numPr>
          <w:ilvl w:val="0"/>
          <w:numId w:val="19"/>
        </w:numPr>
        <w:rPr>
          <w:sz w:val="24"/>
        </w:rPr>
      </w:pPr>
      <w:proofErr w:type="spellStart"/>
      <w:r>
        <w:rPr>
          <w:sz w:val="24"/>
        </w:rPr>
        <w:t>Proseware</w:t>
      </w:r>
      <w:proofErr w:type="spellEnd"/>
      <w:r>
        <w:rPr>
          <w:sz w:val="24"/>
        </w:rPr>
        <w:t>, Inc.</w:t>
      </w:r>
      <w:r w:rsidR="00840EC2" w:rsidRPr="002873F1">
        <w:rPr>
          <w:sz w:val="24"/>
        </w:rPr>
        <w:t xml:space="preserve"> team status reports from the Functional Lead and Technical Lead are due to the </w:t>
      </w:r>
      <w:proofErr w:type="spellStart"/>
      <w:r>
        <w:rPr>
          <w:sz w:val="24"/>
        </w:rPr>
        <w:t>Proseware</w:t>
      </w:r>
      <w:proofErr w:type="spellEnd"/>
      <w:r>
        <w:rPr>
          <w:sz w:val="24"/>
        </w:rPr>
        <w:t>, Inc.</w:t>
      </w:r>
      <w:r w:rsidR="00840EC2" w:rsidRPr="002873F1">
        <w:rPr>
          <w:sz w:val="24"/>
        </w:rPr>
        <w:t xml:space="preserve"> Project Manager by Thursday every week at 9:00am EST</w:t>
      </w:r>
    </w:p>
    <w:p w:rsidR="00840EC2" w:rsidRPr="002873F1" w:rsidRDefault="000D1F11" w:rsidP="00840EC2">
      <w:pPr>
        <w:pStyle w:val="Body1"/>
        <w:numPr>
          <w:ilvl w:val="0"/>
          <w:numId w:val="19"/>
        </w:numPr>
        <w:rPr>
          <w:sz w:val="24"/>
        </w:rPr>
      </w:pPr>
      <w:proofErr w:type="spellStart"/>
      <w:r>
        <w:rPr>
          <w:sz w:val="24"/>
        </w:rPr>
        <w:t>Proseware</w:t>
      </w:r>
      <w:proofErr w:type="spellEnd"/>
      <w:r>
        <w:rPr>
          <w:sz w:val="24"/>
        </w:rPr>
        <w:t>, Inc.</w:t>
      </w:r>
      <w:r w:rsidR="00840EC2" w:rsidRPr="002873F1">
        <w:rPr>
          <w:sz w:val="24"/>
        </w:rPr>
        <w:t xml:space="preserve"> Project Status Report from </w:t>
      </w:r>
      <w:proofErr w:type="spellStart"/>
      <w:r>
        <w:rPr>
          <w:sz w:val="24"/>
        </w:rPr>
        <w:t>Proseware</w:t>
      </w:r>
      <w:proofErr w:type="spellEnd"/>
      <w:r>
        <w:rPr>
          <w:sz w:val="24"/>
        </w:rPr>
        <w:t>, Inc.</w:t>
      </w:r>
      <w:r w:rsidR="00840EC2" w:rsidRPr="002873F1">
        <w:rPr>
          <w:sz w:val="24"/>
        </w:rPr>
        <w:t xml:space="preserve"> Project Manager due to </w:t>
      </w:r>
      <w:proofErr w:type="spellStart"/>
      <w:r>
        <w:rPr>
          <w:szCs w:val="24"/>
        </w:rPr>
        <w:t>Contoso</w:t>
      </w:r>
      <w:proofErr w:type="spellEnd"/>
      <w:r>
        <w:rPr>
          <w:szCs w:val="24"/>
        </w:rPr>
        <w:t>, Ltd</w:t>
      </w:r>
      <w:r w:rsidRPr="002873F1">
        <w:rPr>
          <w:szCs w:val="24"/>
        </w:rPr>
        <w:t xml:space="preserve"> </w:t>
      </w:r>
      <w:r w:rsidR="00840EC2" w:rsidRPr="002873F1">
        <w:rPr>
          <w:sz w:val="24"/>
        </w:rPr>
        <w:t>Project Manager by Thursday every week at 4:00pm EST</w:t>
      </w:r>
    </w:p>
    <w:p w:rsidR="00840EC2" w:rsidRPr="002873F1" w:rsidRDefault="00840EC2" w:rsidP="00840EC2">
      <w:pPr>
        <w:pStyle w:val="Body1"/>
        <w:numPr>
          <w:ilvl w:val="0"/>
          <w:numId w:val="19"/>
        </w:numPr>
        <w:rPr>
          <w:sz w:val="24"/>
        </w:rPr>
      </w:pPr>
      <w:r w:rsidRPr="002873F1">
        <w:rPr>
          <w:sz w:val="24"/>
        </w:rPr>
        <w:t xml:space="preserve">Steering Committee Report from the </w:t>
      </w:r>
      <w:proofErr w:type="spellStart"/>
      <w:r w:rsidR="000D1F11">
        <w:rPr>
          <w:sz w:val="24"/>
        </w:rPr>
        <w:t>Proseware</w:t>
      </w:r>
      <w:proofErr w:type="spellEnd"/>
      <w:r w:rsidR="000D1F11">
        <w:rPr>
          <w:sz w:val="24"/>
        </w:rPr>
        <w:t>, Inc.</w:t>
      </w:r>
      <w:r w:rsidRPr="002873F1">
        <w:rPr>
          <w:sz w:val="24"/>
        </w:rPr>
        <w:t xml:space="preserve"> and </w:t>
      </w:r>
      <w:proofErr w:type="spellStart"/>
      <w:r w:rsidR="000D1F11">
        <w:rPr>
          <w:szCs w:val="24"/>
        </w:rPr>
        <w:t>Contoso</w:t>
      </w:r>
      <w:proofErr w:type="spellEnd"/>
      <w:r w:rsidR="000D1F11">
        <w:rPr>
          <w:szCs w:val="24"/>
        </w:rPr>
        <w:t>, Ltd</w:t>
      </w:r>
      <w:r w:rsidR="000D1F11" w:rsidRPr="002873F1">
        <w:rPr>
          <w:szCs w:val="24"/>
        </w:rPr>
        <w:t xml:space="preserve"> </w:t>
      </w:r>
      <w:r w:rsidRPr="002873F1">
        <w:rPr>
          <w:sz w:val="24"/>
        </w:rPr>
        <w:t>Project Managers due every Friday at 10:00am EST</w:t>
      </w:r>
    </w:p>
    <w:p w:rsidR="00B2644E" w:rsidRPr="002873F1" w:rsidRDefault="00B2644E" w:rsidP="00B2644E">
      <w:pPr>
        <w:pStyle w:val="Heading2"/>
      </w:pPr>
      <w:bookmarkStart w:id="23" w:name="_Toc200980770"/>
      <w:r w:rsidRPr="002873F1">
        <w:t>Communications</w:t>
      </w:r>
      <w:bookmarkEnd w:id="23"/>
    </w:p>
    <w:p w:rsidR="00B2644E" w:rsidRPr="002873F1" w:rsidRDefault="000D1F11" w:rsidP="006D4932">
      <w:pPr>
        <w:pStyle w:val="Body1"/>
        <w:numPr>
          <w:ilvl w:val="0"/>
          <w:numId w:val="33"/>
        </w:numPr>
        <w:rPr>
          <w:sz w:val="24"/>
        </w:rPr>
      </w:pPr>
      <w:proofErr w:type="spellStart"/>
      <w:r>
        <w:rPr>
          <w:sz w:val="24"/>
        </w:rPr>
        <w:t>Proseware</w:t>
      </w:r>
      <w:proofErr w:type="spellEnd"/>
      <w:r>
        <w:rPr>
          <w:sz w:val="24"/>
        </w:rPr>
        <w:t>, Inc.</w:t>
      </w:r>
      <w:r w:rsidR="00840EC2" w:rsidRPr="002873F1">
        <w:rPr>
          <w:sz w:val="24"/>
        </w:rPr>
        <w:t xml:space="preserve"> team internal status meeting will occur every </w:t>
      </w:r>
      <w:r w:rsidR="003766E3" w:rsidRPr="002873F1">
        <w:rPr>
          <w:sz w:val="24"/>
        </w:rPr>
        <w:t>Friday</w:t>
      </w:r>
      <w:r w:rsidR="00840EC2" w:rsidRPr="002873F1">
        <w:rPr>
          <w:sz w:val="24"/>
        </w:rPr>
        <w:t xml:space="preserve"> at </w:t>
      </w:r>
      <w:r w:rsidR="003766E3" w:rsidRPr="002873F1">
        <w:rPr>
          <w:sz w:val="24"/>
        </w:rPr>
        <w:t>8:00am</w:t>
      </w:r>
      <w:r w:rsidR="00840EC2" w:rsidRPr="002873F1">
        <w:rPr>
          <w:sz w:val="24"/>
        </w:rPr>
        <w:t xml:space="preserve"> EST</w:t>
      </w:r>
    </w:p>
    <w:p w:rsidR="00840EC2" w:rsidRPr="002873F1" w:rsidRDefault="000D1F11" w:rsidP="006D4932">
      <w:pPr>
        <w:pStyle w:val="Body1"/>
        <w:numPr>
          <w:ilvl w:val="0"/>
          <w:numId w:val="33"/>
        </w:numPr>
        <w:rPr>
          <w:sz w:val="24"/>
        </w:rPr>
      </w:pPr>
      <w:proofErr w:type="spellStart"/>
      <w:r>
        <w:rPr>
          <w:sz w:val="24"/>
        </w:rPr>
        <w:t>Proseware</w:t>
      </w:r>
      <w:proofErr w:type="spellEnd"/>
      <w:r>
        <w:rPr>
          <w:sz w:val="24"/>
        </w:rPr>
        <w:t>, Inc.</w:t>
      </w:r>
      <w:r w:rsidR="00840EC2" w:rsidRPr="002873F1">
        <w:rPr>
          <w:sz w:val="24"/>
        </w:rPr>
        <w:t xml:space="preserve"> and </w:t>
      </w:r>
      <w:proofErr w:type="spellStart"/>
      <w:r>
        <w:rPr>
          <w:szCs w:val="24"/>
        </w:rPr>
        <w:t>Contoso</w:t>
      </w:r>
      <w:proofErr w:type="spellEnd"/>
      <w:r>
        <w:rPr>
          <w:szCs w:val="24"/>
        </w:rPr>
        <w:t>, Ltd</w:t>
      </w:r>
      <w:r w:rsidRPr="002873F1">
        <w:rPr>
          <w:szCs w:val="24"/>
        </w:rPr>
        <w:t xml:space="preserve"> </w:t>
      </w:r>
      <w:r w:rsidR="00840EC2" w:rsidRPr="002873F1">
        <w:rPr>
          <w:sz w:val="24"/>
        </w:rPr>
        <w:t>project status meeting will occur every Thursday at 03:00pm EST</w:t>
      </w:r>
      <w:r w:rsidR="009D2E07" w:rsidRPr="002873F1">
        <w:rPr>
          <w:sz w:val="24"/>
        </w:rPr>
        <w:t xml:space="preserve">. Meeting attendees will include all team leads and project </w:t>
      </w:r>
      <w:r w:rsidR="003277FB" w:rsidRPr="002873F1">
        <w:rPr>
          <w:sz w:val="24"/>
        </w:rPr>
        <w:t>leads</w:t>
      </w:r>
      <w:r w:rsidR="009D2E07" w:rsidRPr="002873F1">
        <w:rPr>
          <w:sz w:val="24"/>
        </w:rPr>
        <w:t xml:space="preserve">. </w:t>
      </w:r>
    </w:p>
    <w:p w:rsidR="00840EC2" w:rsidRPr="002873F1" w:rsidRDefault="000D1F11" w:rsidP="006D4932">
      <w:pPr>
        <w:pStyle w:val="Body1"/>
        <w:numPr>
          <w:ilvl w:val="0"/>
          <w:numId w:val="33"/>
        </w:numPr>
        <w:rPr>
          <w:sz w:val="24"/>
        </w:rPr>
      </w:pPr>
      <w:proofErr w:type="spellStart"/>
      <w:r>
        <w:rPr>
          <w:sz w:val="24"/>
        </w:rPr>
        <w:t>Proseware</w:t>
      </w:r>
      <w:proofErr w:type="spellEnd"/>
      <w:r>
        <w:rPr>
          <w:sz w:val="24"/>
        </w:rPr>
        <w:t>, Inc.</w:t>
      </w:r>
      <w:r w:rsidR="00840EC2" w:rsidRPr="002873F1">
        <w:rPr>
          <w:sz w:val="24"/>
        </w:rPr>
        <w:t xml:space="preserve"> and </w:t>
      </w:r>
      <w:proofErr w:type="spellStart"/>
      <w:r>
        <w:rPr>
          <w:szCs w:val="24"/>
        </w:rPr>
        <w:t>Contoso</w:t>
      </w:r>
      <w:proofErr w:type="spellEnd"/>
      <w:r>
        <w:rPr>
          <w:szCs w:val="24"/>
        </w:rPr>
        <w:t>, Ltd</w:t>
      </w:r>
      <w:r w:rsidRPr="002873F1">
        <w:rPr>
          <w:szCs w:val="24"/>
        </w:rPr>
        <w:t xml:space="preserve"> </w:t>
      </w:r>
      <w:r w:rsidR="00840EC2" w:rsidRPr="002873F1">
        <w:rPr>
          <w:sz w:val="24"/>
        </w:rPr>
        <w:t>Steering Committee update will occur every Thursday at 01:00pm EST</w:t>
      </w:r>
    </w:p>
    <w:p w:rsidR="006D4932" w:rsidRPr="002873F1" w:rsidRDefault="00840EC2" w:rsidP="006D4932">
      <w:pPr>
        <w:pStyle w:val="Body1"/>
        <w:numPr>
          <w:ilvl w:val="0"/>
          <w:numId w:val="33"/>
        </w:numPr>
        <w:rPr>
          <w:sz w:val="24"/>
        </w:rPr>
      </w:pPr>
      <w:r w:rsidRPr="002873F1">
        <w:rPr>
          <w:sz w:val="24"/>
        </w:rPr>
        <w:t>Phase Tollgate review meetings will be scheduled at the end of every phase completion</w:t>
      </w:r>
    </w:p>
    <w:p w:rsidR="009142BB" w:rsidRPr="002873F1" w:rsidRDefault="00840EC2" w:rsidP="006D4932">
      <w:pPr>
        <w:pStyle w:val="Body1"/>
        <w:numPr>
          <w:ilvl w:val="0"/>
          <w:numId w:val="33"/>
        </w:numPr>
        <w:rPr>
          <w:sz w:val="24"/>
        </w:rPr>
      </w:pPr>
      <w:r w:rsidRPr="002873F1">
        <w:rPr>
          <w:sz w:val="24"/>
        </w:rPr>
        <w:t>Change control board meetings will be scheduled on a weekly basis upon completion of the Design phase</w:t>
      </w:r>
      <w:r w:rsidR="009142BB" w:rsidRPr="002873F1">
        <w:rPr>
          <w:sz w:val="24"/>
        </w:rPr>
        <w:br w:type="page"/>
      </w:r>
    </w:p>
    <w:p w:rsidR="00F715E3" w:rsidRPr="002873F1" w:rsidRDefault="001F1C4D" w:rsidP="00933F73">
      <w:pPr>
        <w:pStyle w:val="Heading1"/>
      </w:pPr>
      <w:bookmarkStart w:id="24" w:name="_Toc46287337"/>
      <w:bookmarkStart w:id="25" w:name="_Toc50267392"/>
      <w:bookmarkStart w:id="26" w:name="_Toc200980771"/>
      <w:r w:rsidRPr="002873F1">
        <w:t>Project Approach</w:t>
      </w:r>
      <w:bookmarkEnd w:id="24"/>
      <w:bookmarkEnd w:id="25"/>
      <w:bookmarkEnd w:id="26"/>
    </w:p>
    <w:p w:rsidR="00ED5FA7" w:rsidRPr="002873F1" w:rsidRDefault="000D1F11" w:rsidP="00ED5FA7">
      <w:pPr>
        <w:rPr>
          <w:szCs w:val="24"/>
        </w:rPr>
      </w:pPr>
      <w:proofErr w:type="spellStart"/>
      <w:r>
        <w:rPr>
          <w:szCs w:val="24"/>
        </w:rPr>
        <w:t>Proseware</w:t>
      </w:r>
      <w:proofErr w:type="spellEnd"/>
      <w:r>
        <w:rPr>
          <w:szCs w:val="24"/>
        </w:rPr>
        <w:t>, Inc.</w:t>
      </w:r>
      <w:r w:rsidR="00ED5FA7" w:rsidRPr="002873F1">
        <w:rPr>
          <w:szCs w:val="24"/>
        </w:rPr>
        <w:t xml:space="preserve"> will leverage the Sure Step Methodology to execute this implementation. Sure Step provides a structured approach to implementing </w:t>
      </w:r>
      <w:proofErr w:type="spellStart"/>
      <w:r>
        <w:rPr>
          <w:szCs w:val="24"/>
        </w:rPr>
        <w:t>Proseware</w:t>
      </w:r>
      <w:proofErr w:type="spellEnd"/>
      <w:r>
        <w:rPr>
          <w:szCs w:val="24"/>
        </w:rPr>
        <w:t>, Inc.</w:t>
      </w:r>
      <w:r w:rsidR="00ED5FA7" w:rsidRPr="002873F1">
        <w:rPr>
          <w:szCs w:val="24"/>
        </w:rPr>
        <w:t xml:space="preserve"> </w:t>
      </w:r>
      <w:r w:rsidR="009E1079">
        <w:rPr>
          <w:szCs w:val="24"/>
        </w:rPr>
        <w:t>Microsoft Dynamics</w:t>
      </w:r>
      <w:r w:rsidR="00ED5FA7" w:rsidRPr="002873F1">
        <w:rPr>
          <w:szCs w:val="24"/>
        </w:rPr>
        <w:t xml:space="preserve"> products.  The Sure Step Methodology provides detailed guidance on roles required to perform activities and proven best practices.  Flowchart diagrams within this implementation methodology point to tools and templates that can be used at different phases of an implementation project.</w:t>
      </w:r>
    </w:p>
    <w:p w:rsidR="00ED5FA7" w:rsidRPr="002873F1" w:rsidRDefault="00ED5FA7" w:rsidP="00ED5FA7">
      <w:pPr>
        <w:rPr>
          <w:szCs w:val="24"/>
        </w:rPr>
      </w:pPr>
      <w:r w:rsidRPr="002873F1">
        <w:rPr>
          <w:szCs w:val="24"/>
        </w:rPr>
        <w:t>Sure Step Methodology organizes the approach into five distinct phases during the im</w:t>
      </w:r>
      <w:r w:rsidR="0061156A" w:rsidRPr="002873F1">
        <w:rPr>
          <w:szCs w:val="24"/>
        </w:rPr>
        <w:t>plementation project lifecycle</w:t>
      </w:r>
    </w:p>
    <w:p w:rsidR="0061156A" w:rsidRPr="002873F1" w:rsidRDefault="0061156A" w:rsidP="0061156A">
      <w:pPr>
        <w:spacing w:before="120" w:after="60" w:line="360" w:lineRule="auto"/>
        <w:rPr>
          <w:szCs w:val="24"/>
        </w:rPr>
      </w:pPr>
      <w:r w:rsidRPr="002873F1">
        <w:rPr>
          <w:noProof/>
          <w:lang w:bidi="ar-SA"/>
        </w:rPr>
        <w:drawing>
          <wp:inline distT="0" distB="0" distL="0" distR="0">
            <wp:extent cx="5638800" cy="1209675"/>
            <wp:effectExtent l="19050" t="19050" r="19050" b="2857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23558" t="37143" r="40546" b="52309"/>
                    <a:stretch>
                      <a:fillRect/>
                    </a:stretch>
                  </pic:blipFill>
                  <pic:spPr bwMode="auto">
                    <a:xfrm>
                      <a:off x="0" y="0"/>
                      <a:ext cx="5638800" cy="1209675"/>
                    </a:xfrm>
                    <a:prstGeom prst="rect">
                      <a:avLst/>
                    </a:prstGeom>
                    <a:noFill/>
                    <a:ln w="9525" cmpd="sng">
                      <a:solidFill>
                        <a:srgbClr val="4F81BD"/>
                      </a:solidFill>
                      <a:miter lim="800000"/>
                      <a:headEnd/>
                      <a:tailEnd/>
                    </a:ln>
                    <a:effectLst/>
                  </pic:spPr>
                </pic:pic>
              </a:graphicData>
            </a:graphic>
          </wp:inline>
        </w:drawing>
      </w:r>
    </w:p>
    <w:p w:rsidR="00F715E3" w:rsidRPr="002873F1" w:rsidRDefault="001F1C4D" w:rsidP="00933F73">
      <w:pPr>
        <w:pStyle w:val="Heading2"/>
      </w:pPr>
      <w:bookmarkStart w:id="27" w:name="_Toc46287338"/>
      <w:bookmarkStart w:id="28" w:name="_Toc50267393"/>
      <w:bookmarkStart w:id="29" w:name="_Toc200980772"/>
      <w:r w:rsidRPr="002873F1">
        <w:t>Constraints and Assumptions</w:t>
      </w:r>
      <w:bookmarkEnd w:id="27"/>
      <w:bookmarkEnd w:id="28"/>
      <w:bookmarkEnd w:id="29"/>
    </w:p>
    <w:p w:rsidR="005A0834" w:rsidRPr="002873F1" w:rsidRDefault="00906A6F" w:rsidP="005A0834">
      <w:pPr>
        <w:pStyle w:val="Body1"/>
        <w:ind w:left="360"/>
        <w:rPr>
          <w:sz w:val="24"/>
        </w:rPr>
      </w:pPr>
      <w:r w:rsidRPr="002873F1">
        <w:rPr>
          <w:sz w:val="24"/>
        </w:rPr>
        <w:t>None identified</w:t>
      </w:r>
    </w:p>
    <w:p w:rsidR="00835178" w:rsidRPr="002873F1" w:rsidRDefault="00835178" w:rsidP="00933F73">
      <w:pPr>
        <w:pStyle w:val="Heading2"/>
      </w:pPr>
      <w:bookmarkStart w:id="30" w:name="_Toc200980773"/>
      <w:bookmarkStart w:id="31" w:name="_Toc46287339"/>
      <w:bookmarkStart w:id="32" w:name="_Toc50267394"/>
      <w:r w:rsidRPr="002873F1">
        <w:t>Issues and Risks</w:t>
      </w:r>
      <w:bookmarkEnd w:id="30"/>
    </w:p>
    <w:p w:rsidR="00835178" w:rsidRPr="002873F1" w:rsidRDefault="00906A6F" w:rsidP="00835178">
      <w:pPr>
        <w:pStyle w:val="Body1"/>
        <w:ind w:left="360"/>
        <w:rPr>
          <w:sz w:val="24"/>
        </w:rPr>
      </w:pPr>
      <w:r w:rsidRPr="002873F1">
        <w:rPr>
          <w:sz w:val="24"/>
        </w:rPr>
        <w:t>None identified</w:t>
      </w:r>
    </w:p>
    <w:p w:rsidR="002204FB" w:rsidRPr="002873F1" w:rsidRDefault="002204FB">
      <w:pPr>
        <w:rPr>
          <w:caps/>
          <w:spacing w:val="15"/>
          <w:sz w:val="22"/>
          <w:szCs w:val="22"/>
        </w:rPr>
      </w:pPr>
      <w:bookmarkStart w:id="33" w:name="_Toc46287340"/>
      <w:bookmarkStart w:id="34" w:name="_Toc50267395"/>
      <w:bookmarkEnd w:id="31"/>
      <w:bookmarkEnd w:id="32"/>
      <w:r w:rsidRPr="002873F1">
        <w:br w:type="page"/>
      </w:r>
    </w:p>
    <w:p w:rsidR="00F715E3" w:rsidRPr="002873F1" w:rsidRDefault="001F1C4D" w:rsidP="00CC0D91">
      <w:pPr>
        <w:pStyle w:val="Heading2"/>
      </w:pPr>
      <w:bookmarkStart w:id="35" w:name="_Toc200980774"/>
      <w:r w:rsidRPr="002873F1">
        <w:t xml:space="preserve">High-Level </w:t>
      </w:r>
      <w:bookmarkEnd w:id="33"/>
      <w:bookmarkEnd w:id="34"/>
      <w:r w:rsidR="00625798" w:rsidRPr="002873F1">
        <w:t>Schedule</w:t>
      </w:r>
      <w:bookmarkEnd w:id="35"/>
    </w:p>
    <w:p w:rsidR="00777E48" w:rsidRPr="002873F1" w:rsidRDefault="00625798" w:rsidP="00625798">
      <w:pPr>
        <w:pStyle w:val="Heading3"/>
      </w:pPr>
      <w:bookmarkStart w:id="36" w:name="_Toc200980775"/>
      <w:r w:rsidRPr="002873F1">
        <w:t>Release Roadmap</w:t>
      </w:r>
      <w:bookmarkEnd w:id="36"/>
    </w:p>
    <w:tbl>
      <w:tblPr>
        <w:tblW w:w="10560" w:type="dxa"/>
        <w:tblCellMar>
          <w:left w:w="0" w:type="dxa"/>
          <w:right w:w="0" w:type="dxa"/>
        </w:tblCellMar>
        <w:tblLook w:val="04A0"/>
      </w:tblPr>
      <w:tblGrid>
        <w:gridCol w:w="1577"/>
        <w:gridCol w:w="2994"/>
        <w:gridCol w:w="2995"/>
        <w:gridCol w:w="2994"/>
      </w:tblGrid>
      <w:tr w:rsidR="00777E48" w:rsidRPr="002873F1" w:rsidTr="00625798">
        <w:trPr>
          <w:trHeight w:val="584"/>
        </w:trPr>
        <w:tc>
          <w:tcPr>
            <w:tcW w:w="1577"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77E48" w:rsidRPr="002873F1" w:rsidRDefault="00777E48" w:rsidP="00777E48">
            <w:pPr>
              <w:rPr>
                <w:szCs w:val="24"/>
              </w:rPr>
            </w:pPr>
          </w:p>
        </w:tc>
        <w:tc>
          <w:tcPr>
            <w:tcW w:w="2994"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77E48" w:rsidRPr="002873F1" w:rsidRDefault="00777E48" w:rsidP="00777E48">
            <w:pPr>
              <w:rPr>
                <w:szCs w:val="24"/>
              </w:rPr>
            </w:pPr>
            <w:r w:rsidRPr="002873F1">
              <w:rPr>
                <w:b/>
                <w:bCs/>
                <w:szCs w:val="24"/>
              </w:rPr>
              <w:t xml:space="preserve">Sales </w:t>
            </w:r>
          </w:p>
        </w:tc>
        <w:tc>
          <w:tcPr>
            <w:tcW w:w="2995"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77E48" w:rsidRPr="002873F1" w:rsidRDefault="00777E48" w:rsidP="00777E48">
            <w:pPr>
              <w:rPr>
                <w:szCs w:val="24"/>
              </w:rPr>
            </w:pPr>
            <w:r w:rsidRPr="002873F1">
              <w:rPr>
                <w:b/>
                <w:bCs/>
                <w:szCs w:val="24"/>
              </w:rPr>
              <w:t xml:space="preserve">Marketing </w:t>
            </w:r>
          </w:p>
        </w:tc>
        <w:tc>
          <w:tcPr>
            <w:tcW w:w="2994"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77E48" w:rsidRPr="002873F1" w:rsidRDefault="00777E48" w:rsidP="00777E48">
            <w:pPr>
              <w:rPr>
                <w:szCs w:val="24"/>
              </w:rPr>
            </w:pPr>
            <w:r w:rsidRPr="002873F1">
              <w:rPr>
                <w:b/>
                <w:bCs/>
                <w:szCs w:val="24"/>
              </w:rPr>
              <w:t xml:space="preserve">Service </w:t>
            </w:r>
          </w:p>
        </w:tc>
      </w:tr>
      <w:tr w:rsidR="00777E48" w:rsidRPr="002873F1" w:rsidTr="00625798">
        <w:trPr>
          <w:trHeight w:val="584"/>
        </w:trPr>
        <w:tc>
          <w:tcPr>
            <w:tcW w:w="1577" w:type="dxa"/>
            <w:tcBorders>
              <w:top w:val="single" w:sz="24" w:space="0" w:color="FFFFFF"/>
              <w:left w:val="single" w:sz="8" w:space="0" w:color="FFFFFF"/>
              <w:bottom w:val="single" w:sz="8" w:space="0" w:color="FFFFFF"/>
              <w:right w:val="single" w:sz="8" w:space="0" w:color="FFFFFF"/>
            </w:tcBorders>
            <w:shd w:val="clear" w:color="auto" w:fill="FFF2CC"/>
            <w:tcMar>
              <w:top w:w="72" w:type="dxa"/>
              <w:left w:w="144" w:type="dxa"/>
              <w:bottom w:w="72" w:type="dxa"/>
              <w:right w:w="144" w:type="dxa"/>
            </w:tcMar>
            <w:hideMark/>
          </w:tcPr>
          <w:p w:rsidR="00777E48" w:rsidRPr="002873F1" w:rsidRDefault="000D1F11" w:rsidP="00777E48">
            <w:pPr>
              <w:rPr>
                <w:szCs w:val="24"/>
              </w:rPr>
            </w:pPr>
            <w:proofErr w:type="spellStart"/>
            <w:r>
              <w:rPr>
                <w:szCs w:val="24"/>
              </w:rPr>
              <w:t>Contoso</w:t>
            </w:r>
            <w:proofErr w:type="spellEnd"/>
            <w:r>
              <w:rPr>
                <w:szCs w:val="24"/>
              </w:rPr>
              <w:t>, Ltd</w:t>
            </w:r>
          </w:p>
        </w:tc>
        <w:tc>
          <w:tcPr>
            <w:tcW w:w="5989" w:type="dxa"/>
            <w:gridSpan w:val="2"/>
            <w:tcBorders>
              <w:top w:val="single" w:sz="24" w:space="0" w:color="FFFFFF"/>
              <w:left w:val="single" w:sz="8" w:space="0" w:color="FFFFFF"/>
              <w:bottom w:val="single" w:sz="8" w:space="0" w:color="FFFFFF"/>
              <w:right w:val="single" w:sz="8" w:space="0" w:color="FFFFFF"/>
            </w:tcBorders>
            <w:shd w:val="clear" w:color="auto" w:fill="FFF2CC"/>
            <w:tcMar>
              <w:top w:w="72" w:type="dxa"/>
              <w:left w:w="144" w:type="dxa"/>
              <w:bottom w:w="72" w:type="dxa"/>
              <w:right w:w="144" w:type="dxa"/>
            </w:tcMar>
            <w:hideMark/>
          </w:tcPr>
          <w:p w:rsidR="00777E48" w:rsidRPr="002873F1" w:rsidRDefault="00777E48" w:rsidP="00777E48">
            <w:pPr>
              <w:rPr>
                <w:szCs w:val="24"/>
              </w:rPr>
            </w:pPr>
            <w:r w:rsidRPr="002873F1">
              <w:rPr>
                <w:szCs w:val="24"/>
              </w:rPr>
              <w:t xml:space="preserve">Release 1 </w:t>
            </w:r>
          </w:p>
        </w:tc>
        <w:tc>
          <w:tcPr>
            <w:tcW w:w="2994" w:type="dxa"/>
            <w:vMerge w:val="restart"/>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vAlign w:val="center"/>
            <w:hideMark/>
          </w:tcPr>
          <w:p w:rsidR="00777E48" w:rsidRPr="002873F1" w:rsidRDefault="00777E48" w:rsidP="00777E48">
            <w:pPr>
              <w:rPr>
                <w:szCs w:val="24"/>
              </w:rPr>
            </w:pPr>
            <w:r w:rsidRPr="002873F1">
              <w:rPr>
                <w:szCs w:val="24"/>
              </w:rPr>
              <w:t xml:space="preserve">Release </w:t>
            </w:r>
            <w:r w:rsidRPr="002873F1">
              <w:rPr>
                <w:szCs w:val="24"/>
              </w:rPr>
              <w:br/>
              <w:t xml:space="preserve">Future </w:t>
            </w:r>
          </w:p>
        </w:tc>
      </w:tr>
      <w:tr w:rsidR="00777E48" w:rsidRPr="002873F1" w:rsidTr="00483E6A">
        <w:trPr>
          <w:trHeight w:val="610"/>
        </w:trPr>
        <w:tc>
          <w:tcPr>
            <w:tcW w:w="1577" w:type="dxa"/>
            <w:tcBorders>
              <w:top w:val="single" w:sz="8" w:space="0" w:color="FFFFFF"/>
              <w:left w:val="single" w:sz="8" w:space="0" w:color="FFFFFF"/>
              <w:bottom w:val="single" w:sz="8" w:space="0" w:color="FFFFFF"/>
              <w:right w:val="single" w:sz="8" w:space="0" w:color="FFFFFF"/>
            </w:tcBorders>
            <w:shd w:val="clear" w:color="auto" w:fill="FFE699"/>
            <w:tcMar>
              <w:top w:w="72" w:type="dxa"/>
              <w:left w:w="144" w:type="dxa"/>
              <w:bottom w:w="72" w:type="dxa"/>
              <w:right w:w="144" w:type="dxa"/>
            </w:tcMar>
            <w:hideMark/>
          </w:tcPr>
          <w:p w:rsidR="00777E48" w:rsidRPr="002873F1" w:rsidRDefault="000D1F11" w:rsidP="00777E48">
            <w:pPr>
              <w:rPr>
                <w:szCs w:val="24"/>
              </w:rPr>
            </w:pPr>
            <w:proofErr w:type="spellStart"/>
            <w:r>
              <w:rPr>
                <w:szCs w:val="24"/>
              </w:rPr>
              <w:t>Contoso</w:t>
            </w:r>
            <w:proofErr w:type="spellEnd"/>
            <w:r>
              <w:rPr>
                <w:szCs w:val="24"/>
              </w:rPr>
              <w:t>, Ltd 2</w:t>
            </w:r>
          </w:p>
        </w:tc>
        <w:tc>
          <w:tcPr>
            <w:tcW w:w="2994" w:type="dxa"/>
            <w:vMerge w:val="restart"/>
            <w:tcBorders>
              <w:top w:val="single" w:sz="8" w:space="0" w:color="FFFFFF"/>
              <w:left w:val="single" w:sz="8" w:space="0" w:color="FFFFFF"/>
              <w:bottom w:val="single" w:sz="8" w:space="0" w:color="FFFFFF"/>
              <w:right w:val="single" w:sz="8" w:space="0" w:color="FFFFFF"/>
            </w:tcBorders>
            <w:shd w:val="clear" w:color="auto" w:fill="FFE699"/>
            <w:tcMar>
              <w:top w:w="72" w:type="dxa"/>
              <w:left w:w="144" w:type="dxa"/>
              <w:bottom w:w="72" w:type="dxa"/>
              <w:right w:w="144" w:type="dxa"/>
            </w:tcMar>
            <w:vAlign w:val="center"/>
            <w:hideMark/>
          </w:tcPr>
          <w:p w:rsidR="00777E48" w:rsidRPr="002873F1" w:rsidRDefault="00777E48" w:rsidP="00777E48">
            <w:pPr>
              <w:rPr>
                <w:szCs w:val="24"/>
              </w:rPr>
            </w:pPr>
            <w:r w:rsidRPr="002873F1">
              <w:rPr>
                <w:szCs w:val="24"/>
              </w:rPr>
              <w:t>Adm. V2</w:t>
            </w:r>
          </w:p>
          <w:p w:rsidR="00777E48" w:rsidRPr="002873F1" w:rsidRDefault="00777E48" w:rsidP="00777E48">
            <w:pPr>
              <w:rPr>
                <w:szCs w:val="24"/>
              </w:rPr>
            </w:pPr>
            <w:r w:rsidRPr="002873F1">
              <w:rPr>
                <w:szCs w:val="24"/>
              </w:rPr>
              <w:t xml:space="preserve">Release 2 </w:t>
            </w:r>
          </w:p>
        </w:tc>
        <w:tc>
          <w:tcPr>
            <w:tcW w:w="2995" w:type="dxa"/>
            <w:vMerge w:val="restart"/>
            <w:tcBorders>
              <w:top w:val="single" w:sz="8"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vAlign w:val="center"/>
            <w:hideMark/>
          </w:tcPr>
          <w:p w:rsidR="00777E48" w:rsidRPr="002873F1" w:rsidRDefault="00777E48" w:rsidP="00777E48">
            <w:pPr>
              <w:rPr>
                <w:szCs w:val="24"/>
              </w:rPr>
            </w:pPr>
            <w:r w:rsidRPr="002873F1">
              <w:rPr>
                <w:szCs w:val="24"/>
              </w:rPr>
              <w:t>CM V2</w:t>
            </w:r>
            <w:r w:rsidRPr="002873F1">
              <w:rPr>
                <w:szCs w:val="24"/>
              </w:rPr>
              <w:br/>
              <w:t xml:space="preserve">Release 3 </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777E48" w:rsidRPr="002873F1" w:rsidRDefault="00777E48" w:rsidP="00777E48">
            <w:pPr>
              <w:rPr>
                <w:szCs w:val="24"/>
              </w:rPr>
            </w:pPr>
          </w:p>
        </w:tc>
      </w:tr>
      <w:tr w:rsidR="00777E48" w:rsidRPr="002873F1" w:rsidTr="00483E6A">
        <w:trPr>
          <w:trHeight w:val="376"/>
        </w:trPr>
        <w:tc>
          <w:tcPr>
            <w:tcW w:w="1577" w:type="dxa"/>
            <w:tcBorders>
              <w:top w:val="single" w:sz="8" w:space="0" w:color="FFFFFF"/>
              <w:left w:val="single" w:sz="8" w:space="0" w:color="FFFFFF"/>
              <w:bottom w:val="single" w:sz="8" w:space="0" w:color="FFFFFF"/>
              <w:right w:val="single" w:sz="8" w:space="0" w:color="FFFFFF"/>
            </w:tcBorders>
            <w:shd w:val="clear" w:color="auto" w:fill="FFE699"/>
            <w:tcMar>
              <w:top w:w="72" w:type="dxa"/>
              <w:left w:w="144" w:type="dxa"/>
              <w:bottom w:w="72" w:type="dxa"/>
              <w:right w:w="144" w:type="dxa"/>
            </w:tcMar>
            <w:hideMark/>
          </w:tcPr>
          <w:p w:rsidR="00777E48" w:rsidRPr="002873F1" w:rsidRDefault="000D1F11" w:rsidP="00777E48">
            <w:pPr>
              <w:rPr>
                <w:szCs w:val="24"/>
              </w:rPr>
            </w:pPr>
            <w:proofErr w:type="spellStart"/>
            <w:r>
              <w:rPr>
                <w:szCs w:val="24"/>
              </w:rPr>
              <w:t>Contoso</w:t>
            </w:r>
            <w:proofErr w:type="spellEnd"/>
            <w:r>
              <w:rPr>
                <w:szCs w:val="24"/>
              </w:rPr>
              <w:t>, Ltd 3</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77E48" w:rsidRPr="002873F1" w:rsidRDefault="00777E48" w:rsidP="00777E48">
            <w:pPr>
              <w:rPr>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77E48" w:rsidRPr="002873F1" w:rsidRDefault="00777E48" w:rsidP="00777E48">
            <w:pPr>
              <w:rPr>
                <w:szCs w:val="24"/>
              </w:rPr>
            </w:pPr>
          </w:p>
        </w:tc>
        <w:tc>
          <w:tcPr>
            <w:tcW w:w="0" w:type="auto"/>
            <w:vMerge/>
            <w:tcBorders>
              <w:top w:val="single" w:sz="24" w:space="0" w:color="FFFFFF"/>
              <w:left w:val="single" w:sz="8" w:space="0" w:color="FFFFFF"/>
              <w:bottom w:val="single" w:sz="24" w:space="0" w:color="FFFFFF"/>
              <w:right w:val="single" w:sz="8" w:space="0" w:color="FFFFFF"/>
            </w:tcBorders>
            <w:vAlign w:val="center"/>
            <w:hideMark/>
          </w:tcPr>
          <w:p w:rsidR="00777E48" w:rsidRPr="002873F1" w:rsidRDefault="00777E48" w:rsidP="00777E48">
            <w:pPr>
              <w:rPr>
                <w:szCs w:val="24"/>
              </w:rPr>
            </w:pPr>
          </w:p>
        </w:tc>
      </w:tr>
    </w:tbl>
    <w:p w:rsidR="00777E48" w:rsidRPr="002873F1" w:rsidRDefault="00625798" w:rsidP="00625798">
      <w:pPr>
        <w:pStyle w:val="Heading3"/>
        <w:rPr>
          <w:noProof/>
          <w:lang w:bidi="ar-SA"/>
        </w:rPr>
      </w:pPr>
      <w:bookmarkStart w:id="37" w:name="_Toc200980776"/>
      <w:r w:rsidRPr="002873F1">
        <w:rPr>
          <w:noProof/>
          <w:lang w:bidi="ar-SA"/>
        </w:rPr>
        <w:t>Release 1 Schedule</w:t>
      </w:r>
      <w:bookmarkEnd w:id="37"/>
    </w:p>
    <w:p w:rsidR="00625798" w:rsidRPr="002873F1" w:rsidRDefault="000974F7" w:rsidP="00777E48">
      <w:pPr>
        <w:rPr>
          <w:noProof/>
          <w:lang w:bidi="ar-SA"/>
        </w:rPr>
      </w:pPr>
      <w:r w:rsidRPr="002873F1">
        <w:rPr>
          <w:noProof/>
          <w:lang w:bidi="ar-SA"/>
        </w:rPr>
        <w:drawing>
          <wp:inline distT="0" distB="0" distL="0" distR="0">
            <wp:extent cx="6492240" cy="1903730"/>
            <wp:effectExtent l="0" t="0" r="0" b="0"/>
            <wp:docPr id="1"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6"/>
                    <a:stretch>
                      <a:fillRect/>
                    </a:stretch>
                  </pic:blipFill>
                  <pic:spPr>
                    <a:xfrm>
                      <a:off x="0" y="0"/>
                      <a:ext cx="6492240" cy="1903730"/>
                    </a:xfrm>
                    <a:prstGeom prst="rect">
                      <a:avLst/>
                    </a:prstGeom>
                  </pic:spPr>
                </pic:pic>
              </a:graphicData>
            </a:graphic>
          </wp:inline>
        </w:drawing>
      </w:r>
    </w:p>
    <w:p w:rsidR="00625798" w:rsidRPr="002873F1" w:rsidRDefault="00625798" w:rsidP="00777E48"/>
    <w:p w:rsidR="00777E48" w:rsidRPr="002873F1" w:rsidRDefault="00777E48" w:rsidP="00777E48">
      <w:pPr>
        <w:pStyle w:val="Heading2"/>
      </w:pPr>
      <w:bookmarkStart w:id="38" w:name="_Toc200980777"/>
      <w:r w:rsidRPr="002873F1">
        <w:t>Key Milestones and Deliverables</w:t>
      </w:r>
      <w:bookmarkEnd w:id="38"/>
    </w:p>
    <w:p w:rsidR="00777E48" w:rsidRPr="002873F1" w:rsidRDefault="00777E48" w:rsidP="00777E48">
      <w:r w:rsidRPr="002873F1">
        <w:t>R – Responsible, A – Accountable, I – Informed, C – Consulted</w:t>
      </w:r>
    </w:p>
    <w:p w:rsidR="00777E48" w:rsidRPr="002873F1" w:rsidRDefault="00777E48" w:rsidP="00777E48">
      <w:r w:rsidRPr="002873F1">
        <w:t xml:space="preserve">All dates are draft and to be finalized based on the project plan. </w:t>
      </w:r>
    </w:p>
    <w:tbl>
      <w:tblPr>
        <w:tblW w:w="10566"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96"/>
        <w:gridCol w:w="3254"/>
        <w:gridCol w:w="2430"/>
        <w:gridCol w:w="1980"/>
        <w:gridCol w:w="1406"/>
      </w:tblGrid>
      <w:tr w:rsidR="00777E48" w:rsidRPr="002873F1" w:rsidTr="00777E48">
        <w:tc>
          <w:tcPr>
            <w:tcW w:w="1496" w:type="dxa"/>
            <w:tcBorders>
              <w:bottom w:val="single" w:sz="6" w:space="0" w:color="000000"/>
            </w:tcBorders>
            <w:shd w:val="clear" w:color="auto" w:fill="548DD4" w:themeFill="text2" w:themeFillTint="99"/>
          </w:tcPr>
          <w:p w:rsidR="00777E48" w:rsidRPr="002873F1" w:rsidRDefault="00777E48" w:rsidP="00777E48">
            <w:pPr>
              <w:pStyle w:val="Tablebodytext"/>
              <w:jc w:val="center"/>
              <w:rPr>
                <w:rFonts w:asciiTheme="minorHAnsi" w:hAnsiTheme="minorHAnsi"/>
                <w:b/>
                <w:bCs/>
                <w:szCs w:val="24"/>
              </w:rPr>
            </w:pPr>
            <w:r w:rsidRPr="002873F1">
              <w:rPr>
                <w:rFonts w:asciiTheme="minorHAnsi" w:hAnsiTheme="minorHAnsi"/>
                <w:b/>
                <w:bCs/>
                <w:szCs w:val="24"/>
              </w:rPr>
              <w:t>Functional Area</w:t>
            </w:r>
          </w:p>
        </w:tc>
        <w:tc>
          <w:tcPr>
            <w:tcW w:w="3254" w:type="dxa"/>
            <w:tcBorders>
              <w:bottom w:val="single" w:sz="6" w:space="0" w:color="000000"/>
            </w:tcBorders>
            <w:shd w:val="clear" w:color="auto" w:fill="548DD4" w:themeFill="text2" w:themeFillTint="99"/>
          </w:tcPr>
          <w:p w:rsidR="00777E48" w:rsidRPr="002873F1" w:rsidRDefault="00777E48" w:rsidP="00777E48">
            <w:pPr>
              <w:pStyle w:val="Tablebodytext"/>
              <w:jc w:val="center"/>
              <w:rPr>
                <w:rFonts w:asciiTheme="minorHAnsi" w:hAnsiTheme="minorHAnsi"/>
                <w:b/>
                <w:bCs/>
                <w:szCs w:val="24"/>
              </w:rPr>
            </w:pPr>
            <w:r w:rsidRPr="002873F1">
              <w:rPr>
                <w:rFonts w:asciiTheme="minorHAnsi" w:hAnsiTheme="minorHAnsi"/>
                <w:b/>
                <w:bCs/>
                <w:szCs w:val="24"/>
              </w:rPr>
              <w:t>Deliverable/ Milestone</w:t>
            </w:r>
          </w:p>
        </w:tc>
        <w:tc>
          <w:tcPr>
            <w:tcW w:w="2430" w:type="dxa"/>
            <w:tcBorders>
              <w:bottom w:val="single" w:sz="6" w:space="0" w:color="000000"/>
            </w:tcBorders>
            <w:shd w:val="clear" w:color="auto" w:fill="548DD4" w:themeFill="text2" w:themeFillTint="99"/>
          </w:tcPr>
          <w:p w:rsidR="00777E48" w:rsidRPr="002873F1" w:rsidRDefault="00777E48" w:rsidP="00777E48">
            <w:pPr>
              <w:pStyle w:val="Tablebodytext"/>
              <w:jc w:val="center"/>
              <w:rPr>
                <w:rFonts w:asciiTheme="minorHAnsi" w:hAnsiTheme="minorHAnsi"/>
                <w:b/>
                <w:bCs/>
                <w:szCs w:val="24"/>
              </w:rPr>
            </w:pPr>
            <w:r w:rsidRPr="002873F1">
              <w:rPr>
                <w:rFonts w:asciiTheme="minorHAnsi" w:hAnsiTheme="minorHAnsi"/>
                <w:b/>
                <w:bCs/>
                <w:szCs w:val="24"/>
              </w:rPr>
              <w:t>Date</w:t>
            </w:r>
          </w:p>
        </w:tc>
        <w:tc>
          <w:tcPr>
            <w:tcW w:w="1980" w:type="dxa"/>
            <w:tcBorders>
              <w:bottom w:val="single" w:sz="6" w:space="0" w:color="000000"/>
            </w:tcBorders>
            <w:shd w:val="clear" w:color="auto" w:fill="548DD4" w:themeFill="text2" w:themeFillTint="99"/>
          </w:tcPr>
          <w:p w:rsidR="00777E48" w:rsidRPr="002873F1" w:rsidRDefault="000D1F11" w:rsidP="00777E48">
            <w:pPr>
              <w:pStyle w:val="Tablebodytext"/>
              <w:jc w:val="center"/>
              <w:rPr>
                <w:rFonts w:asciiTheme="minorHAnsi" w:hAnsiTheme="minorHAnsi"/>
                <w:b/>
                <w:bCs/>
                <w:szCs w:val="24"/>
              </w:rPr>
            </w:pPr>
            <w:proofErr w:type="spellStart"/>
            <w:r>
              <w:rPr>
                <w:rFonts w:asciiTheme="minorHAnsi" w:hAnsiTheme="minorHAnsi"/>
                <w:b/>
                <w:bCs/>
                <w:szCs w:val="24"/>
              </w:rPr>
              <w:t>Proseware</w:t>
            </w:r>
            <w:proofErr w:type="spellEnd"/>
            <w:r>
              <w:rPr>
                <w:rFonts w:asciiTheme="minorHAnsi" w:hAnsiTheme="minorHAnsi"/>
                <w:b/>
                <w:bCs/>
                <w:szCs w:val="24"/>
              </w:rPr>
              <w:t>, Inc.</w:t>
            </w:r>
            <w:r w:rsidR="00777E48" w:rsidRPr="002873F1">
              <w:rPr>
                <w:rFonts w:asciiTheme="minorHAnsi" w:hAnsiTheme="minorHAnsi"/>
                <w:b/>
                <w:bCs/>
                <w:szCs w:val="24"/>
              </w:rPr>
              <w:t xml:space="preserve"> </w:t>
            </w:r>
          </w:p>
        </w:tc>
        <w:tc>
          <w:tcPr>
            <w:tcW w:w="1406" w:type="dxa"/>
            <w:tcBorders>
              <w:bottom w:val="single" w:sz="6" w:space="0" w:color="000000"/>
            </w:tcBorders>
            <w:shd w:val="clear" w:color="auto" w:fill="548DD4" w:themeFill="text2" w:themeFillTint="99"/>
          </w:tcPr>
          <w:p w:rsidR="00777E48" w:rsidRPr="002873F1" w:rsidRDefault="000D1F11" w:rsidP="00777E48">
            <w:pPr>
              <w:pStyle w:val="Tablebodytext"/>
              <w:jc w:val="center"/>
              <w:rPr>
                <w:rFonts w:asciiTheme="minorHAnsi" w:hAnsiTheme="minorHAnsi"/>
                <w:b/>
                <w:bCs/>
                <w:szCs w:val="24"/>
              </w:rPr>
            </w:pPr>
            <w:proofErr w:type="spellStart"/>
            <w:r>
              <w:rPr>
                <w:rFonts w:asciiTheme="minorHAnsi" w:hAnsiTheme="minorHAnsi"/>
                <w:b/>
                <w:bCs/>
                <w:szCs w:val="24"/>
              </w:rPr>
              <w:t>Contoso</w:t>
            </w:r>
            <w:proofErr w:type="spellEnd"/>
            <w:r>
              <w:rPr>
                <w:rFonts w:asciiTheme="minorHAnsi" w:hAnsiTheme="minorHAnsi"/>
                <w:b/>
                <w:bCs/>
                <w:szCs w:val="24"/>
              </w:rPr>
              <w:t>, Ltd</w:t>
            </w:r>
          </w:p>
        </w:tc>
      </w:tr>
      <w:tr w:rsidR="00777E48" w:rsidRPr="002873F1" w:rsidTr="00777E48">
        <w:tc>
          <w:tcPr>
            <w:tcW w:w="1496"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Analysis</w:t>
            </w:r>
          </w:p>
        </w:tc>
        <w:tc>
          <w:tcPr>
            <w:tcW w:w="3254"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Phase Tollgate Review</w:t>
            </w:r>
          </w:p>
        </w:tc>
        <w:tc>
          <w:tcPr>
            <w:tcW w:w="2430"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04/30/2008</w:t>
            </w:r>
          </w:p>
        </w:tc>
        <w:tc>
          <w:tcPr>
            <w:tcW w:w="1980"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c>
          <w:tcPr>
            <w:tcW w:w="1406"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Project Charter</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3/26/2008 - 4/1/2008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 C, I</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Project Plan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4/1/2008 - 4/7/2008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 C, I</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Business Requirements</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3/31/2008 - 4/11/2008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Solution Architecture</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3/31/2008 - 4/11/2008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Gap Fit Analysis</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4/7/2008 - 4/18/2008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Borders>
              <w:bottom w:val="single" w:sz="6" w:space="0" w:color="000000"/>
            </w:tcBorders>
          </w:tcPr>
          <w:p w:rsidR="00777E48" w:rsidRPr="002873F1" w:rsidRDefault="00777E48" w:rsidP="00777E48">
            <w:pPr>
              <w:pStyle w:val="Tablebodytext"/>
              <w:rPr>
                <w:rFonts w:asciiTheme="minorHAnsi" w:hAnsiTheme="minorHAnsi"/>
                <w:szCs w:val="24"/>
              </w:rPr>
            </w:pPr>
          </w:p>
        </w:tc>
        <w:tc>
          <w:tcPr>
            <w:tcW w:w="3254"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Dev / Sandbox Environments</w:t>
            </w:r>
          </w:p>
        </w:tc>
        <w:tc>
          <w:tcPr>
            <w:tcW w:w="243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4/18/2008</w:t>
            </w:r>
          </w:p>
        </w:tc>
        <w:tc>
          <w:tcPr>
            <w:tcW w:w="198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Design</w:t>
            </w:r>
          </w:p>
        </w:tc>
        <w:tc>
          <w:tcPr>
            <w:tcW w:w="3254"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Phase Tollgate Review</w:t>
            </w:r>
          </w:p>
        </w:tc>
        <w:tc>
          <w:tcPr>
            <w:tcW w:w="2430"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5/30/2008</w:t>
            </w:r>
          </w:p>
        </w:tc>
        <w:tc>
          <w:tcPr>
            <w:tcW w:w="1980"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c>
          <w:tcPr>
            <w:tcW w:w="1406"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 xml:space="preserve">Functional Design </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4/21/2008 - 5/2/2008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Technical Design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5/2/2008 - 5/16/2008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Borders>
              <w:bottom w:val="single" w:sz="6" w:space="0" w:color="000000"/>
            </w:tcBorders>
          </w:tcPr>
          <w:p w:rsidR="00777E48" w:rsidRPr="002873F1" w:rsidRDefault="00777E48" w:rsidP="00777E48">
            <w:pPr>
              <w:pStyle w:val="Tablebodytext"/>
              <w:rPr>
                <w:rFonts w:asciiTheme="minorHAnsi" w:hAnsiTheme="minorHAnsi"/>
                <w:szCs w:val="24"/>
              </w:rPr>
            </w:pPr>
          </w:p>
        </w:tc>
        <w:tc>
          <w:tcPr>
            <w:tcW w:w="3254"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Training / Test Environments</w:t>
            </w:r>
          </w:p>
        </w:tc>
        <w:tc>
          <w:tcPr>
            <w:tcW w:w="243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5/23/2008</w:t>
            </w:r>
          </w:p>
        </w:tc>
        <w:tc>
          <w:tcPr>
            <w:tcW w:w="198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Test Plan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5/30/2008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System Test Scripts</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5/30/2008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Training Plan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5/30/2008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Development</w:t>
            </w:r>
          </w:p>
        </w:tc>
        <w:tc>
          <w:tcPr>
            <w:tcW w:w="3254"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Phase Tollgate Review</w:t>
            </w:r>
          </w:p>
        </w:tc>
        <w:tc>
          <w:tcPr>
            <w:tcW w:w="2430"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6/30/2008</w:t>
            </w:r>
          </w:p>
        </w:tc>
        <w:tc>
          <w:tcPr>
            <w:tcW w:w="1980"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c>
          <w:tcPr>
            <w:tcW w:w="1406"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Configuration and Development</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4/28/2008 - 5/23/2008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rPr>
          <w:trHeight w:val="453"/>
        </w:trPr>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Systems and Integration Test</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5/26/2008 - 6/13/2008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Performance Test</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6/2/2008 - 6/13/2008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Production Environment</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6/6/2008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Training Documentation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6/12/2008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Deployment</w:t>
            </w:r>
          </w:p>
        </w:tc>
        <w:tc>
          <w:tcPr>
            <w:tcW w:w="3254"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Phase Tollgate Review</w:t>
            </w:r>
          </w:p>
        </w:tc>
        <w:tc>
          <w:tcPr>
            <w:tcW w:w="2430"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7/11/2008</w:t>
            </w:r>
          </w:p>
        </w:tc>
        <w:tc>
          <w:tcPr>
            <w:tcW w:w="1980"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c>
          <w:tcPr>
            <w:tcW w:w="1406"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Deployment Plan</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6/9/2008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A, C, I</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Train the Trainer</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6/9/2008 – 6/12/2008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r w:rsidR="00777E48" w:rsidRPr="002873F1" w:rsidTr="00777E48">
        <w:tc>
          <w:tcPr>
            <w:tcW w:w="1496" w:type="dxa"/>
            <w:tcBorders>
              <w:bottom w:val="single" w:sz="6" w:space="0" w:color="000000"/>
            </w:tcBorders>
          </w:tcPr>
          <w:p w:rsidR="00777E48" w:rsidRPr="002873F1" w:rsidRDefault="00777E48" w:rsidP="00777E48">
            <w:pPr>
              <w:pStyle w:val="Tablebodytext"/>
              <w:rPr>
                <w:rFonts w:asciiTheme="minorHAnsi" w:hAnsiTheme="minorHAnsi"/>
                <w:szCs w:val="24"/>
              </w:rPr>
            </w:pPr>
          </w:p>
        </w:tc>
        <w:tc>
          <w:tcPr>
            <w:tcW w:w="3254"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User Acceptance Test</w:t>
            </w:r>
          </w:p>
        </w:tc>
        <w:tc>
          <w:tcPr>
            <w:tcW w:w="243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6/16/2008 - 6/27/2008</w:t>
            </w:r>
          </w:p>
        </w:tc>
        <w:tc>
          <w:tcPr>
            <w:tcW w:w="198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c>
          <w:tcPr>
            <w:tcW w:w="1406"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r>
      <w:tr w:rsidR="00777E48" w:rsidRPr="002873F1" w:rsidTr="00777E48">
        <w:tc>
          <w:tcPr>
            <w:tcW w:w="1496" w:type="dxa"/>
            <w:tcBorders>
              <w:bottom w:val="single" w:sz="6" w:space="0" w:color="000000"/>
            </w:tcBorders>
          </w:tcPr>
          <w:p w:rsidR="00777E48" w:rsidRPr="002873F1" w:rsidRDefault="00777E48" w:rsidP="00777E48">
            <w:pPr>
              <w:pStyle w:val="Tablebodytext"/>
              <w:rPr>
                <w:rFonts w:asciiTheme="minorHAnsi" w:hAnsiTheme="minorHAnsi"/>
                <w:szCs w:val="24"/>
              </w:rPr>
            </w:pPr>
          </w:p>
        </w:tc>
        <w:tc>
          <w:tcPr>
            <w:tcW w:w="3254"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Go / No Go Decision</w:t>
            </w:r>
          </w:p>
        </w:tc>
        <w:tc>
          <w:tcPr>
            <w:tcW w:w="243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6/27/2008</w:t>
            </w:r>
          </w:p>
        </w:tc>
        <w:tc>
          <w:tcPr>
            <w:tcW w:w="198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c>
          <w:tcPr>
            <w:tcW w:w="1406"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r>
      <w:tr w:rsidR="00777E48" w:rsidRPr="002873F1" w:rsidTr="00777E48">
        <w:tc>
          <w:tcPr>
            <w:tcW w:w="1496" w:type="dxa"/>
            <w:tcBorders>
              <w:bottom w:val="single" w:sz="6" w:space="0" w:color="000000"/>
            </w:tcBorders>
          </w:tcPr>
          <w:p w:rsidR="00777E48" w:rsidRPr="002873F1" w:rsidRDefault="00777E48" w:rsidP="00777E48">
            <w:pPr>
              <w:pStyle w:val="Tablebodytext"/>
              <w:rPr>
                <w:rFonts w:asciiTheme="minorHAnsi" w:hAnsiTheme="minorHAnsi"/>
                <w:szCs w:val="24"/>
              </w:rPr>
            </w:pPr>
          </w:p>
        </w:tc>
        <w:tc>
          <w:tcPr>
            <w:tcW w:w="3254"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Go Live</w:t>
            </w:r>
          </w:p>
        </w:tc>
        <w:tc>
          <w:tcPr>
            <w:tcW w:w="243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6/30/2008</w:t>
            </w:r>
          </w:p>
        </w:tc>
        <w:tc>
          <w:tcPr>
            <w:tcW w:w="1980"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c>
          <w:tcPr>
            <w:tcW w:w="1406" w:type="dxa"/>
            <w:tcBorders>
              <w:bottom w:val="single" w:sz="6" w:space="0" w:color="000000"/>
            </w:tcBorders>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r>
      <w:tr w:rsidR="00777E48" w:rsidRPr="002873F1" w:rsidTr="00777E48">
        <w:tc>
          <w:tcPr>
            <w:tcW w:w="1496"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Operation</w:t>
            </w:r>
          </w:p>
        </w:tc>
        <w:tc>
          <w:tcPr>
            <w:tcW w:w="3254"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Phase Tollgate Review</w:t>
            </w:r>
          </w:p>
        </w:tc>
        <w:tc>
          <w:tcPr>
            <w:tcW w:w="2430" w:type="dxa"/>
            <w:shd w:val="clear" w:color="auto" w:fill="8DB3E2" w:themeFill="text2" w:themeFillTint="66"/>
          </w:tcPr>
          <w:p w:rsidR="00777E48" w:rsidRPr="002873F1" w:rsidRDefault="00777E48" w:rsidP="00777E48">
            <w:pPr>
              <w:pStyle w:val="Tablebodytext"/>
              <w:rPr>
                <w:rFonts w:asciiTheme="minorHAnsi" w:hAnsiTheme="minorHAnsi"/>
                <w:b/>
                <w:szCs w:val="24"/>
              </w:rPr>
            </w:pPr>
            <w:r w:rsidRPr="002873F1">
              <w:rPr>
                <w:rFonts w:asciiTheme="minorHAnsi" w:hAnsiTheme="minorHAnsi"/>
                <w:b/>
                <w:szCs w:val="24"/>
              </w:rPr>
              <w:t>7/25/2008</w:t>
            </w:r>
          </w:p>
        </w:tc>
        <w:tc>
          <w:tcPr>
            <w:tcW w:w="1980"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c>
          <w:tcPr>
            <w:tcW w:w="1406" w:type="dxa"/>
            <w:shd w:val="clear" w:color="auto" w:fill="8DB3E2" w:themeFill="text2" w:themeFillTint="66"/>
          </w:tcPr>
          <w:p w:rsidR="00777E48" w:rsidRPr="002873F1" w:rsidRDefault="00777E48" w:rsidP="00777E48">
            <w:pPr>
              <w:pStyle w:val="Tablebodytext"/>
              <w:rPr>
                <w:rFonts w:asciiTheme="minorHAnsi" w:hAnsiTheme="minorHAnsi"/>
                <w:b/>
                <w:szCs w:val="24"/>
              </w:rPr>
            </w:pP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End User Training</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7/1/2008 – 7/11/2008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r>
      <w:tr w:rsidR="00777E48" w:rsidRPr="002873F1" w:rsidTr="00777E48">
        <w:tc>
          <w:tcPr>
            <w:tcW w:w="1496" w:type="dxa"/>
          </w:tcPr>
          <w:p w:rsidR="00777E48" w:rsidRPr="002873F1" w:rsidRDefault="00777E48" w:rsidP="00777E48">
            <w:pPr>
              <w:pStyle w:val="Tablebodytext"/>
              <w:rPr>
                <w:rFonts w:asciiTheme="minorHAnsi" w:hAnsiTheme="minorHAnsi"/>
                <w:szCs w:val="24"/>
              </w:rPr>
            </w:pPr>
          </w:p>
        </w:tc>
        <w:tc>
          <w:tcPr>
            <w:tcW w:w="3254"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Transition to Support</w:t>
            </w:r>
          </w:p>
        </w:tc>
        <w:tc>
          <w:tcPr>
            <w:tcW w:w="243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7/1/2008 – 7/11/2008</w:t>
            </w:r>
          </w:p>
        </w:tc>
        <w:tc>
          <w:tcPr>
            <w:tcW w:w="1980"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R, A</w:t>
            </w:r>
          </w:p>
        </w:tc>
        <w:tc>
          <w:tcPr>
            <w:tcW w:w="1406" w:type="dxa"/>
          </w:tcPr>
          <w:p w:rsidR="00777E48" w:rsidRPr="002873F1" w:rsidRDefault="00777E48" w:rsidP="00777E48">
            <w:pPr>
              <w:pStyle w:val="Tablebodytext"/>
              <w:rPr>
                <w:rFonts w:asciiTheme="minorHAnsi" w:hAnsiTheme="minorHAnsi"/>
                <w:szCs w:val="24"/>
              </w:rPr>
            </w:pPr>
            <w:r w:rsidRPr="002873F1">
              <w:rPr>
                <w:rFonts w:asciiTheme="minorHAnsi" w:hAnsiTheme="minorHAnsi"/>
                <w:szCs w:val="24"/>
              </w:rPr>
              <w:t>C, I</w:t>
            </w:r>
          </w:p>
        </w:tc>
      </w:tr>
    </w:tbl>
    <w:p w:rsidR="00777E48" w:rsidRPr="002873F1" w:rsidRDefault="00777E48" w:rsidP="00777E48">
      <w:pPr>
        <w:pStyle w:val="FigureTableCaption"/>
      </w:pPr>
      <w:r w:rsidRPr="002873F1">
        <w:t xml:space="preserve">Key Milestones and Deliverables </w:t>
      </w:r>
    </w:p>
    <w:p w:rsidR="00C3529D" w:rsidRPr="002873F1" w:rsidRDefault="00C3529D" w:rsidP="00982E00">
      <w:pPr>
        <w:pStyle w:val="Heading1"/>
      </w:pPr>
      <w:bookmarkStart w:id="39" w:name="_Toc200980778"/>
      <w:r w:rsidRPr="002873F1">
        <w:t>Success Criteria And Metrics</w:t>
      </w:r>
      <w:bookmarkEnd w:id="39"/>
    </w:p>
    <w:p w:rsidR="00C3529D" w:rsidRPr="002873F1" w:rsidRDefault="00C3529D" w:rsidP="00982E00">
      <w:pPr>
        <w:pStyle w:val="Heading2"/>
      </w:pPr>
      <w:bookmarkStart w:id="40" w:name="_Toc200980779"/>
      <w:r w:rsidRPr="002873F1">
        <w:t>Benefits</w:t>
      </w:r>
      <w:bookmarkEnd w:id="40"/>
    </w:p>
    <w:p w:rsidR="008F2A69" w:rsidRPr="002873F1" w:rsidRDefault="008F2A69" w:rsidP="008F2A69">
      <w:pPr>
        <w:pStyle w:val="RecipientAddress"/>
        <w:numPr>
          <w:ilvl w:val="0"/>
          <w:numId w:val="44"/>
        </w:numPr>
        <w:tabs>
          <w:tab w:val="clear" w:pos="720"/>
          <w:tab w:val="num" w:pos="540"/>
        </w:tabs>
        <w:ind w:left="540"/>
        <w:rPr>
          <w:rFonts w:asciiTheme="minorHAnsi" w:hAnsiTheme="minorHAnsi"/>
          <w:lang w:bidi="en-US"/>
        </w:rPr>
      </w:pPr>
      <w:r w:rsidRPr="002873F1">
        <w:rPr>
          <w:rFonts w:asciiTheme="minorHAnsi" w:hAnsiTheme="minorHAnsi"/>
          <w:lang w:bidi="en-US"/>
        </w:rPr>
        <w:t>Increase productivity of Admissions Support by standardizing and automating staff’s daily activities:</w:t>
      </w:r>
    </w:p>
    <w:p w:rsidR="008F2A69" w:rsidRPr="002873F1" w:rsidRDefault="008F2A69" w:rsidP="008F2A69">
      <w:pPr>
        <w:pStyle w:val="RecipientAddress"/>
        <w:numPr>
          <w:ilvl w:val="1"/>
          <w:numId w:val="43"/>
        </w:numPr>
        <w:tabs>
          <w:tab w:val="clear" w:pos="1440"/>
          <w:tab w:val="num" w:pos="900"/>
        </w:tabs>
        <w:ind w:left="900"/>
        <w:rPr>
          <w:rFonts w:asciiTheme="minorHAnsi" w:hAnsiTheme="minorHAnsi"/>
          <w:lang w:bidi="en-US"/>
        </w:rPr>
      </w:pPr>
      <w:r w:rsidRPr="002873F1">
        <w:rPr>
          <w:rFonts w:asciiTheme="minorHAnsi" w:hAnsiTheme="minorHAnsi"/>
          <w:lang w:bidi="en-US"/>
        </w:rPr>
        <w:t xml:space="preserve">Increase talk times of </w:t>
      </w:r>
      <w:r w:rsidR="00260A6E" w:rsidRPr="002873F1">
        <w:rPr>
          <w:rFonts w:asciiTheme="minorHAnsi" w:hAnsiTheme="minorHAnsi"/>
          <w:lang w:bidi="en-US"/>
        </w:rPr>
        <w:t>Admissions</w:t>
      </w:r>
      <w:r w:rsidRPr="002873F1">
        <w:rPr>
          <w:rFonts w:asciiTheme="minorHAnsi" w:hAnsiTheme="minorHAnsi"/>
          <w:lang w:bidi="en-US"/>
        </w:rPr>
        <w:t xml:space="preserve"> on a weekly basis.</w:t>
      </w:r>
    </w:p>
    <w:p w:rsidR="008F2A69" w:rsidRPr="002873F1" w:rsidRDefault="008F2A69" w:rsidP="008F2A69">
      <w:pPr>
        <w:pStyle w:val="RecipientAddress"/>
        <w:numPr>
          <w:ilvl w:val="1"/>
          <w:numId w:val="43"/>
        </w:numPr>
        <w:tabs>
          <w:tab w:val="clear" w:pos="1440"/>
          <w:tab w:val="num" w:pos="900"/>
        </w:tabs>
        <w:ind w:left="900"/>
        <w:rPr>
          <w:rFonts w:asciiTheme="minorHAnsi" w:hAnsiTheme="minorHAnsi"/>
          <w:lang w:bidi="en-US"/>
        </w:rPr>
      </w:pPr>
      <w:r w:rsidRPr="002873F1">
        <w:rPr>
          <w:rFonts w:asciiTheme="minorHAnsi" w:hAnsiTheme="minorHAnsi"/>
          <w:lang w:bidi="en-US"/>
        </w:rPr>
        <w:t>Reduce the “paperwork” and low-value add activities</w:t>
      </w:r>
    </w:p>
    <w:p w:rsidR="008F2A69" w:rsidRPr="002873F1" w:rsidRDefault="008F2A69" w:rsidP="008F2A69">
      <w:pPr>
        <w:pStyle w:val="RecipientAddress"/>
        <w:numPr>
          <w:ilvl w:val="1"/>
          <w:numId w:val="43"/>
        </w:numPr>
        <w:tabs>
          <w:tab w:val="clear" w:pos="1440"/>
          <w:tab w:val="num" w:pos="900"/>
        </w:tabs>
        <w:ind w:left="900"/>
        <w:rPr>
          <w:rFonts w:asciiTheme="minorHAnsi" w:hAnsiTheme="minorHAnsi"/>
          <w:lang w:bidi="en-US"/>
        </w:rPr>
      </w:pPr>
      <w:r w:rsidRPr="002873F1">
        <w:rPr>
          <w:rFonts w:asciiTheme="minorHAnsi" w:hAnsiTheme="minorHAnsi"/>
          <w:lang w:bidi="en-US"/>
        </w:rPr>
        <w:t>Increase the average completed applications per week</w:t>
      </w:r>
    </w:p>
    <w:p w:rsidR="008F2A69" w:rsidRPr="002873F1" w:rsidRDefault="008F2A69" w:rsidP="008F2A69">
      <w:pPr>
        <w:pStyle w:val="RecipientAddress"/>
        <w:numPr>
          <w:ilvl w:val="1"/>
          <w:numId w:val="43"/>
        </w:numPr>
        <w:tabs>
          <w:tab w:val="clear" w:pos="1440"/>
          <w:tab w:val="num" w:pos="900"/>
        </w:tabs>
        <w:ind w:left="900"/>
        <w:rPr>
          <w:rFonts w:asciiTheme="minorHAnsi" w:hAnsiTheme="minorHAnsi"/>
          <w:lang w:bidi="en-US"/>
        </w:rPr>
      </w:pPr>
      <w:r w:rsidRPr="002873F1">
        <w:rPr>
          <w:rFonts w:asciiTheme="minorHAnsi" w:hAnsiTheme="minorHAnsi"/>
          <w:lang w:bidi="en-US"/>
        </w:rPr>
        <w:t>Increase sub-processes rates (i.e. lead-to-contact, lead-to-application, lead-to-interview and lead-to-start rates)</w:t>
      </w:r>
    </w:p>
    <w:p w:rsidR="008F2A69" w:rsidRPr="002873F1" w:rsidRDefault="008F2A69" w:rsidP="008F2A69">
      <w:pPr>
        <w:pStyle w:val="RecipientAddress"/>
        <w:numPr>
          <w:ilvl w:val="0"/>
          <w:numId w:val="45"/>
        </w:numPr>
        <w:tabs>
          <w:tab w:val="clear" w:pos="720"/>
          <w:tab w:val="num" w:pos="540"/>
        </w:tabs>
        <w:ind w:left="540"/>
        <w:rPr>
          <w:rFonts w:asciiTheme="minorHAnsi" w:hAnsiTheme="minorHAnsi"/>
          <w:lang w:bidi="en-US"/>
        </w:rPr>
      </w:pPr>
      <w:r w:rsidRPr="002873F1">
        <w:rPr>
          <w:rFonts w:asciiTheme="minorHAnsi" w:hAnsiTheme="minorHAnsi"/>
          <w:lang w:bidi="en-US"/>
        </w:rPr>
        <w:t xml:space="preserve">Improve Admissions support staff job satisfaction and morale by reducing the amount of human middleware : </w:t>
      </w:r>
    </w:p>
    <w:p w:rsidR="008F2A69" w:rsidRPr="002873F1" w:rsidRDefault="008F2A69" w:rsidP="008F2A69">
      <w:pPr>
        <w:pStyle w:val="RecipientAddress"/>
        <w:numPr>
          <w:ilvl w:val="1"/>
          <w:numId w:val="43"/>
        </w:numPr>
        <w:tabs>
          <w:tab w:val="clear" w:pos="1440"/>
          <w:tab w:val="num" w:pos="900"/>
        </w:tabs>
        <w:ind w:left="900"/>
        <w:rPr>
          <w:rFonts w:asciiTheme="minorHAnsi" w:hAnsiTheme="minorHAnsi"/>
          <w:lang w:bidi="en-US"/>
        </w:rPr>
      </w:pPr>
      <w:r w:rsidRPr="002873F1">
        <w:rPr>
          <w:rFonts w:asciiTheme="minorHAnsi" w:hAnsiTheme="minorHAnsi"/>
          <w:lang w:bidi="en-US"/>
        </w:rPr>
        <w:t xml:space="preserve">Reduce “paperwork” and lower value-add activities </w:t>
      </w:r>
    </w:p>
    <w:p w:rsidR="008F2A69" w:rsidRPr="002873F1" w:rsidRDefault="008F2A69" w:rsidP="008F2A69">
      <w:pPr>
        <w:pStyle w:val="RecipientAddress"/>
        <w:numPr>
          <w:ilvl w:val="0"/>
          <w:numId w:val="46"/>
        </w:numPr>
        <w:tabs>
          <w:tab w:val="clear" w:pos="720"/>
          <w:tab w:val="num" w:pos="540"/>
        </w:tabs>
        <w:ind w:left="360"/>
        <w:rPr>
          <w:rFonts w:asciiTheme="minorHAnsi" w:hAnsiTheme="minorHAnsi"/>
        </w:rPr>
      </w:pPr>
      <w:r w:rsidRPr="002873F1">
        <w:rPr>
          <w:rFonts w:asciiTheme="minorHAnsi" w:hAnsiTheme="minorHAnsi"/>
          <w:lang w:bidi="en-US"/>
        </w:rPr>
        <w:t>Improve campaign management ROI on all types of leads (including re-entry students)</w:t>
      </w:r>
    </w:p>
    <w:p w:rsidR="008F2A69" w:rsidRPr="002873F1" w:rsidRDefault="008F2A69" w:rsidP="008F2A69">
      <w:pPr>
        <w:pStyle w:val="RecipientAddress"/>
        <w:numPr>
          <w:ilvl w:val="0"/>
          <w:numId w:val="46"/>
        </w:numPr>
        <w:tabs>
          <w:tab w:val="clear" w:pos="720"/>
          <w:tab w:val="num" w:pos="540"/>
        </w:tabs>
        <w:ind w:left="360"/>
        <w:rPr>
          <w:rFonts w:asciiTheme="minorHAnsi" w:hAnsiTheme="minorHAnsi"/>
        </w:rPr>
      </w:pPr>
      <w:r w:rsidRPr="002873F1">
        <w:rPr>
          <w:rFonts w:asciiTheme="minorHAnsi" w:hAnsiTheme="minorHAnsi"/>
        </w:rPr>
        <w:t xml:space="preserve">Improve visibility into and drive consistency of </w:t>
      </w:r>
      <w:r w:rsidR="00260A6E" w:rsidRPr="002873F1">
        <w:rPr>
          <w:rFonts w:asciiTheme="minorHAnsi" w:hAnsiTheme="minorHAnsi"/>
        </w:rPr>
        <w:t>Admissions</w:t>
      </w:r>
      <w:r w:rsidRPr="002873F1">
        <w:rPr>
          <w:rFonts w:asciiTheme="minorHAnsi" w:hAnsiTheme="minorHAnsi"/>
        </w:rPr>
        <w:t xml:space="preserve"> performance</w:t>
      </w:r>
    </w:p>
    <w:p w:rsidR="00C3529D" w:rsidRPr="002873F1" w:rsidRDefault="00C3529D" w:rsidP="005A0834">
      <w:pPr>
        <w:pStyle w:val="Body1"/>
        <w:ind w:left="360"/>
      </w:pPr>
    </w:p>
    <w:p w:rsidR="001F1C4D" w:rsidRPr="002873F1" w:rsidRDefault="001F1C4D" w:rsidP="005A0834">
      <w:pPr>
        <w:pStyle w:val="Body1"/>
        <w:ind w:left="360"/>
      </w:pPr>
    </w:p>
    <w:sectPr w:rsidR="001F1C4D" w:rsidRPr="002873F1" w:rsidSect="002873F1">
      <w:footerReference w:type="default" r:id="rId17"/>
      <w:pgSz w:w="11907" w:h="16839" w:code="9"/>
      <w:pgMar w:top="431" w:right="720" w:bottom="720" w:left="720" w:header="720" w:footer="648"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01" w:rsidRDefault="00F26501">
      <w:r>
        <w:separator/>
      </w:r>
    </w:p>
  </w:endnote>
  <w:endnote w:type="continuationSeparator" w:id="1">
    <w:p w:rsidR="00F26501" w:rsidRDefault="00F26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E" w:rsidRDefault="008D58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E" w:rsidRDefault="008D58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E" w:rsidRDefault="008D58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1E" w:rsidRPr="002873F1" w:rsidRDefault="00FA1B1E" w:rsidP="00287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01" w:rsidRDefault="00F26501">
      <w:r>
        <w:separator/>
      </w:r>
    </w:p>
  </w:footnote>
  <w:footnote w:type="continuationSeparator" w:id="1">
    <w:p w:rsidR="00F26501" w:rsidRDefault="00F26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E" w:rsidRDefault="008D58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50" w:rsidRDefault="00713450">
    <w:pPr>
      <w:pStyle w:val="Header"/>
    </w:pPr>
  </w:p>
  <w:p w:rsidR="00713450" w:rsidRDefault="00713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AC" w:rsidRDefault="000447AC">
    <w:pPr>
      <w:pStyle w:val="Header"/>
    </w:pPr>
    <w:r w:rsidRPr="000447AC">
      <w:drawing>
        <wp:inline distT="0" distB="0" distL="0" distR="0">
          <wp:extent cx="6642735" cy="1963420"/>
          <wp:effectExtent l="19050" t="0" r="5715" b="0"/>
          <wp:docPr id="2" name="Picture 4" descr="SureStepLogoPlacehol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eStepLogoPlaceholder_1"/>
                  <pic:cNvPicPr>
                    <a:picLocks noChangeAspect="1" noChangeArrowheads="1"/>
                  </pic:cNvPicPr>
                </pic:nvPicPr>
                <pic:blipFill>
                  <a:blip r:embed="rId1"/>
                  <a:srcRect/>
                  <a:stretch>
                    <a:fillRect/>
                  </a:stretch>
                </pic:blipFill>
                <pic:spPr bwMode="auto">
                  <a:xfrm>
                    <a:off x="0" y="0"/>
                    <a:ext cx="6642735" cy="19634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1D834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2">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3">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nsid w:val="03657A5F"/>
    <w:multiLevelType w:val="hybridMultilevel"/>
    <w:tmpl w:val="8EB66760"/>
    <w:lvl w:ilvl="0" w:tplc="FFFFFFFF">
      <w:numFmt w:val="bullet"/>
      <w:pStyle w:val="Tablebullet1"/>
      <w:lvlText w:val=""/>
      <w:lvlJc w:val="left"/>
      <w:pPr>
        <w:tabs>
          <w:tab w:val="num" w:pos="1442"/>
        </w:tabs>
        <w:ind w:left="1442" w:hanging="4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D804A1"/>
    <w:multiLevelType w:val="hybridMultilevel"/>
    <w:tmpl w:val="85DA92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42DEE"/>
    <w:multiLevelType w:val="hybridMultilevel"/>
    <w:tmpl w:val="90801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2806C8"/>
    <w:multiLevelType w:val="multilevel"/>
    <w:tmpl w:val="ECA4EAFA"/>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3E310CF"/>
    <w:multiLevelType w:val="hybridMultilevel"/>
    <w:tmpl w:val="0F7EB5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818B0"/>
    <w:multiLevelType w:val="hybridMultilevel"/>
    <w:tmpl w:val="5FA0F7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A362B1"/>
    <w:multiLevelType w:val="multilevel"/>
    <w:tmpl w:val="4B3227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isLgl/>
      <w:suff w:val="space"/>
      <w:lvlText w:val="%1.%2.%3."/>
      <w:lvlJc w:val="left"/>
      <w:pPr>
        <w:ind w:left="1224" w:hanging="504"/>
      </w:pPr>
      <w:rPr>
        <w:rFonts w:hint="default"/>
      </w:rPr>
    </w:lvl>
    <w:lvl w:ilvl="3">
      <w:start w:val="1"/>
      <w:numFmt w:val="decimal"/>
      <w:pStyle w:val="Header5"/>
      <w:suff w:val="space"/>
      <w:lvlText w:val="%1.%2.%3.%4."/>
      <w:lvlJc w:val="left"/>
      <w:pPr>
        <w:ind w:left="1728" w:hanging="648"/>
      </w:pPr>
      <w:rPr>
        <w:rFonts w:hint="default"/>
      </w:rPr>
    </w:lvl>
    <w:lvl w:ilvl="4">
      <w:start w:val="1"/>
      <w:numFmt w:val="decimal"/>
      <w:pStyle w:val="Header5"/>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58727B"/>
    <w:multiLevelType w:val="hybridMultilevel"/>
    <w:tmpl w:val="62CE18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278E5"/>
    <w:multiLevelType w:val="hybridMultilevel"/>
    <w:tmpl w:val="79065F1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nsid w:val="1DC11E13"/>
    <w:multiLevelType w:val="hybridMultilevel"/>
    <w:tmpl w:val="F1DA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A04F3"/>
    <w:multiLevelType w:val="hybridMultilevel"/>
    <w:tmpl w:val="5EA2DEB4"/>
    <w:lvl w:ilvl="0" w:tplc="FFFFFFFF">
      <w:numFmt w:val="bullet"/>
      <w:pStyle w:val="Tablebullet2"/>
      <w:lvlText w:val=""/>
      <w:lvlJc w:val="left"/>
      <w:pPr>
        <w:tabs>
          <w:tab w:val="num" w:pos="440"/>
        </w:tabs>
        <w:ind w:left="440" w:hanging="4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6147D0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F8D7FD4"/>
    <w:multiLevelType w:val="hybridMultilevel"/>
    <w:tmpl w:val="925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7539D"/>
    <w:multiLevelType w:val="hybridMultilevel"/>
    <w:tmpl w:val="CFD6D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99302E"/>
    <w:multiLevelType w:val="hybridMultilevel"/>
    <w:tmpl w:val="405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F5869"/>
    <w:multiLevelType w:val="hybridMultilevel"/>
    <w:tmpl w:val="643A9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260"/>
        </w:tabs>
        <w:ind w:left="97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6AF0B6E"/>
    <w:multiLevelType w:val="hybridMultilevel"/>
    <w:tmpl w:val="85DA92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736333"/>
    <w:multiLevelType w:val="hybridMultilevel"/>
    <w:tmpl w:val="85DA92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D86D29"/>
    <w:multiLevelType w:val="hybridMultilevel"/>
    <w:tmpl w:val="04B26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F6B381A"/>
    <w:multiLevelType w:val="hybridMultilevel"/>
    <w:tmpl w:val="D8B67F52"/>
    <w:lvl w:ilvl="0" w:tplc="437414DC">
      <w:start w:val="1"/>
      <w:numFmt w:val="decimal"/>
      <w:pStyle w:val="Heading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10E6510"/>
    <w:multiLevelType w:val="hybridMultilevel"/>
    <w:tmpl w:val="28EE7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2AC7ACB"/>
    <w:multiLevelType w:val="hybridMultilevel"/>
    <w:tmpl w:val="092AE4AE"/>
    <w:lvl w:ilvl="0" w:tplc="0409000F">
      <w:start w:val="1"/>
      <w:numFmt w:val="decimal"/>
      <w:lvlText w:val="%1."/>
      <w:lvlJc w:val="left"/>
      <w:pPr>
        <w:ind w:left="1307" w:hanging="360"/>
      </w:pPr>
      <w:rPr>
        <w:rFonts w:hint="default"/>
      </w:rPr>
    </w:lvl>
    <w:lvl w:ilvl="1" w:tplc="04090003">
      <w:start w:val="1"/>
      <w:numFmt w:val="bullet"/>
      <w:lvlText w:val="o"/>
      <w:lvlJc w:val="left"/>
      <w:pPr>
        <w:ind w:left="2027" w:hanging="360"/>
      </w:pPr>
      <w:rPr>
        <w:rFonts w:ascii="Courier New" w:hAnsi="Courier New" w:hint="default"/>
      </w:rPr>
    </w:lvl>
    <w:lvl w:ilvl="2" w:tplc="04090005">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29">
    <w:nsid w:val="43764360"/>
    <w:multiLevelType w:val="hybridMultilevel"/>
    <w:tmpl w:val="3D66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32BAD"/>
    <w:multiLevelType w:val="hybridMultilevel"/>
    <w:tmpl w:val="A398A1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054EBB"/>
    <w:multiLevelType w:val="hybridMultilevel"/>
    <w:tmpl w:val="0C8A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A2D9D"/>
    <w:multiLevelType w:val="hybridMultilevel"/>
    <w:tmpl w:val="49D83266"/>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3">
    <w:nsid w:val="56042F08"/>
    <w:multiLevelType w:val="hybridMultilevel"/>
    <w:tmpl w:val="1F6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E600B7"/>
    <w:multiLevelType w:val="hybridMultilevel"/>
    <w:tmpl w:val="BB506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F5E39"/>
    <w:multiLevelType w:val="multilevel"/>
    <w:tmpl w:val="ECA4EAFA"/>
    <w:numStyleLink w:val="Bullets"/>
  </w:abstractNum>
  <w:abstractNum w:abstractNumId="36">
    <w:nsid w:val="66E956A7"/>
    <w:multiLevelType w:val="hybridMultilevel"/>
    <w:tmpl w:val="5FA0F7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9C6030"/>
    <w:multiLevelType w:val="hybridMultilevel"/>
    <w:tmpl w:val="D03C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6767A6"/>
    <w:multiLevelType w:val="hybridMultilevel"/>
    <w:tmpl w:val="24C4CE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D825B0"/>
    <w:multiLevelType w:val="hybridMultilevel"/>
    <w:tmpl w:val="15C229E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5185A55"/>
    <w:multiLevelType w:val="hybridMultilevel"/>
    <w:tmpl w:val="5C06C71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6E74715"/>
    <w:multiLevelType w:val="hybridMultilevel"/>
    <w:tmpl w:val="4E26A1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133B22"/>
    <w:multiLevelType w:val="hybridMultilevel"/>
    <w:tmpl w:val="5FA0F7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2B25A9"/>
    <w:multiLevelType w:val="hybridMultilevel"/>
    <w:tmpl w:val="050E4838"/>
    <w:lvl w:ilvl="0" w:tplc="3DD44D06">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44">
    <w:nsid w:val="7A3D4ABC"/>
    <w:multiLevelType w:val="hybridMultilevel"/>
    <w:tmpl w:val="8DBA9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4"/>
  </w:num>
  <w:num w:numId="5">
    <w:abstractNumId w:val="21"/>
  </w:num>
  <w:num w:numId="6">
    <w:abstractNumId w:val="10"/>
  </w:num>
  <w:num w:numId="7">
    <w:abstractNumId w:val="21"/>
  </w:num>
  <w:num w:numId="8">
    <w:abstractNumId w:val="3"/>
  </w:num>
  <w:num w:numId="9">
    <w:abstractNumId w:val="27"/>
  </w:num>
  <w:num w:numId="10">
    <w:abstractNumId w:val="12"/>
  </w:num>
  <w:num w:numId="11">
    <w:abstractNumId w:val="6"/>
  </w:num>
  <w:num w:numId="12">
    <w:abstractNumId w:val="36"/>
  </w:num>
  <w:num w:numId="13">
    <w:abstractNumId w:val="33"/>
  </w:num>
  <w:num w:numId="14">
    <w:abstractNumId w:val="5"/>
  </w:num>
  <w:num w:numId="15">
    <w:abstractNumId w:val="15"/>
  </w:num>
  <w:num w:numId="16">
    <w:abstractNumId w:val="35"/>
  </w:num>
  <w:num w:numId="17">
    <w:abstractNumId w:val="9"/>
  </w:num>
  <w:num w:numId="18">
    <w:abstractNumId w:val="42"/>
  </w:num>
  <w:num w:numId="19">
    <w:abstractNumId w:val="31"/>
  </w:num>
  <w:num w:numId="20">
    <w:abstractNumId w:val="37"/>
  </w:num>
  <w:num w:numId="21">
    <w:abstractNumId w:val="28"/>
  </w:num>
  <w:num w:numId="22">
    <w:abstractNumId w:val="44"/>
  </w:num>
  <w:num w:numId="23">
    <w:abstractNumId w:val="32"/>
  </w:num>
  <w:num w:numId="24">
    <w:abstractNumId w:val="13"/>
  </w:num>
  <w:num w:numId="25">
    <w:abstractNumId w:val="11"/>
  </w:num>
  <w:num w:numId="26">
    <w:abstractNumId w:val="16"/>
  </w:num>
  <w:num w:numId="27">
    <w:abstractNumId w:val="18"/>
  </w:num>
  <w:num w:numId="28">
    <w:abstractNumId w:val="17"/>
  </w:num>
  <w:num w:numId="29">
    <w:abstractNumId w:val="40"/>
  </w:num>
  <w:num w:numId="30">
    <w:abstractNumId w:val="24"/>
  </w:num>
  <w:num w:numId="31">
    <w:abstractNumId w:val="19"/>
  </w:num>
  <w:num w:numId="32">
    <w:abstractNumId w:val="39"/>
  </w:num>
  <w:num w:numId="33">
    <w:abstractNumId w:val="26"/>
  </w:num>
  <w:num w:numId="34">
    <w:abstractNumId w:val="4"/>
  </w:num>
  <w:num w:numId="35">
    <w:abstractNumId w:val="4"/>
  </w:num>
  <w:num w:numId="36">
    <w:abstractNumId w:val="43"/>
  </w:num>
  <w:num w:numId="37">
    <w:abstractNumId w:val="34"/>
  </w:num>
  <w:num w:numId="38">
    <w:abstractNumId w:val="0"/>
  </w:num>
  <w:num w:numId="39">
    <w:abstractNumId w:val="7"/>
  </w:num>
  <w:num w:numId="40">
    <w:abstractNumId w:val="23"/>
  </w:num>
  <w:num w:numId="41">
    <w:abstractNumId w:val="29"/>
  </w:num>
  <w:num w:numId="42">
    <w:abstractNumId w:val="22"/>
  </w:num>
  <w:num w:numId="43">
    <w:abstractNumId w:val="20"/>
  </w:num>
  <w:num w:numId="44">
    <w:abstractNumId w:val="8"/>
  </w:num>
  <w:num w:numId="45">
    <w:abstractNumId w:val="30"/>
  </w:num>
  <w:num w:numId="46">
    <w:abstractNumId w:val="38"/>
  </w:num>
  <w:num w:numId="47">
    <w:abstractNumId w:val="41"/>
  </w:num>
  <w:num w:numId="48">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removePersonalInformation/>
  <w:removeDateAndTime/>
  <w:activeWritingStyle w:appName="MSWord" w:lang="en-US" w:vendorID="8" w:dllVersion="513" w:checkStyle="1"/>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6018" fill="f" fillcolor="white" stroke="f">
      <v:fill color="white" on="f"/>
      <v:stroke on="f"/>
      <o:colormru v:ext="edit" colors="#cb9f5b,#b5ac9f,#f7f2d0,#7d0d00,#45003e,#313f11,#062a5e"/>
      <o:colormenu v:ext="edit" fillcolor="#062a5e"/>
    </o:shapedefaults>
  </w:hdrShapeDefaults>
  <w:footnotePr>
    <w:footnote w:id="0"/>
    <w:footnote w:id="1"/>
  </w:footnotePr>
  <w:endnotePr>
    <w:endnote w:id="0"/>
    <w:endnote w:id="1"/>
  </w:endnotePr>
  <w:compat>
    <w:useFELayout/>
  </w:compat>
  <w:rsids>
    <w:rsidRoot w:val="00517703"/>
    <w:rsid w:val="00037BF1"/>
    <w:rsid w:val="00041F12"/>
    <w:rsid w:val="000447AC"/>
    <w:rsid w:val="0006014B"/>
    <w:rsid w:val="000974F7"/>
    <w:rsid w:val="00097B6E"/>
    <w:rsid w:val="000D1424"/>
    <w:rsid w:val="000D1F11"/>
    <w:rsid w:val="00120E94"/>
    <w:rsid w:val="00180540"/>
    <w:rsid w:val="00182CBB"/>
    <w:rsid w:val="001B0747"/>
    <w:rsid w:val="001D71B8"/>
    <w:rsid w:val="001F1C4D"/>
    <w:rsid w:val="00212CAE"/>
    <w:rsid w:val="002204FB"/>
    <w:rsid w:val="002416ED"/>
    <w:rsid w:val="00251891"/>
    <w:rsid w:val="00260A6E"/>
    <w:rsid w:val="0026106B"/>
    <w:rsid w:val="00267D5A"/>
    <w:rsid w:val="002731A0"/>
    <w:rsid w:val="002873F1"/>
    <w:rsid w:val="002F1629"/>
    <w:rsid w:val="00305E9A"/>
    <w:rsid w:val="00320344"/>
    <w:rsid w:val="003277FB"/>
    <w:rsid w:val="00330F41"/>
    <w:rsid w:val="00336933"/>
    <w:rsid w:val="0036118F"/>
    <w:rsid w:val="003766E3"/>
    <w:rsid w:val="003A58EF"/>
    <w:rsid w:val="003B2BAA"/>
    <w:rsid w:val="003D0022"/>
    <w:rsid w:val="003D4263"/>
    <w:rsid w:val="00416FC3"/>
    <w:rsid w:val="00456F0E"/>
    <w:rsid w:val="00483E6A"/>
    <w:rsid w:val="00484816"/>
    <w:rsid w:val="0049366B"/>
    <w:rsid w:val="00493C35"/>
    <w:rsid w:val="004A34BA"/>
    <w:rsid w:val="004A3AD7"/>
    <w:rsid w:val="004C7A08"/>
    <w:rsid w:val="004D7AF9"/>
    <w:rsid w:val="00517703"/>
    <w:rsid w:val="00525B54"/>
    <w:rsid w:val="00531286"/>
    <w:rsid w:val="00536EE5"/>
    <w:rsid w:val="005446CE"/>
    <w:rsid w:val="0057034C"/>
    <w:rsid w:val="00584E30"/>
    <w:rsid w:val="005A0834"/>
    <w:rsid w:val="005B0409"/>
    <w:rsid w:val="005B40A4"/>
    <w:rsid w:val="005D1DEF"/>
    <w:rsid w:val="005E3D11"/>
    <w:rsid w:val="005E67D1"/>
    <w:rsid w:val="005E7B4C"/>
    <w:rsid w:val="00605127"/>
    <w:rsid w:val="00605DFA"/>
    <w:rsid w:val="0061156A"/>
    <w:rsid w:val="00620A5D"/>
    <w:rsid w:val="00625798"/>
    <w:rsid w:val="00660A59"/>
    <w:rsid w:val="006A1062"/>
    <w:rsid w:val="006A7505"/>
    <w:rsid w:val="006C6573"/>
    <w:rsid w:val="006C7B70"/>
    <w:rsid w:val="006D4932"/>
    <w:rsid w:val="006F3E62"/>
    <w:rsid w:val="006F496B"/>
    <w:rsid w:val="007006F0"/>
    <w:rsid w:val="00713450"/>
    <w:rsid w:val="00717ADB"/>
    <w:rsid w:val="007459AD"/>
    <w:rsid w:val="00751A94"/>
    <w:rsid w:val="00777E48"/>
    <w:rsid w:val="007970AD"/>
    <w:rsid w:val="007C0BD7"/>
    <w:rsid w:val="007D7537"/>
    <w:rsid w:val="007F5A69"/>
    <w:rsid w:val="0081061F"/>
    <w:rsid w:val="00810C5A"/>
    <w:rsid w:val="00820E73"/>
    <w:rsid w:val="00835178"/>
    <w:rsid w:val="00840EC2"/>
    <w:rsid w:val="00870E2E"/>
    <w:rsid w:val="008733E6"/>
    <w:rsid w:val="00893130"/>
    <w:rsid w:val="008A2169"/>
    <w:rsid w:val="008B761B"/>
    <w:rsid w:val="008C2D07"/>
    <w:rsid w:val="008D584E"/>
    <w:rsid w:val="008E4081"/>
    <w:rsid w:val="008F2A69"/>
    <w:rsid w:val="00906A6F"/>
    <w:rsid w:val="009142BB"/>
    <w:rsid w:val="009212E8"/>
    <w:rsid w:val="00924BD7"/>
    <w:rsid w:val="00933F73"/>
    <w:rsid w:val="00945B66"/>
    <w:rsid w:val="00965929"/>
    <w:rsid w:val="00982E00"/>
    <w:rsid w:val="00985FD0"/>
    <w:rsid w:val="009B3845"/>
    <w:rsid w:val="009D2E07"/>
    <w:rsid w:val="009D45A3"/>
    <w:rsid w:val="009E1079"/>
    <w:rsid w:val="009F2ADC"/>
    <w:rsid w:val="00A10EAD"/>
    <w:rsid w:val="00A131FA"/>
    <w:rsid w:val="00A13BB7"/>
    <w:rsid w:val="00A17684"/>
    <w:rsid w:val="00A17FB0"/>
    <w:rsid w:val="00A41B66"/>
    <w:rsid w:val="00A42631"/>
    <w:rsid w:val="00A456F7"/>
    <w:rsid w:val="00A5455A"/>
    <w:rsid w:val="00A76B67"/>
    <w:rsid w:val="00A8390E"/>
    <w:rsid w:val="00A91E89"/>
    <w:rsid w:val="00AA2577"/>
    <w:rsid w:val="00B114DD"/>
    <w:rsid w:val="00B21FEF"/>
    <w:rsid w:val="00B2644E"/>
    <w:rsid w:val="00B4232D"/>
    <w:rsid w:val="00B7207D"/>
    <w:rsid w:val="00B912D7"/>
    <w:rsid w:val="00BF281D"/>
    <w:rsid w:val="00BF70C9"/>
    <w:rsid w:val="00C2079D"/>
    <w:rsid w:val="00C3529D"/>
    <w:rsid w:val="00C45AFB"/>
    <w:rsid w:val="00C50A2C"/>
    <w:rsid w:val="00C52818"/>
    <w:rsid w:val="00CB5D38"/>
    <w:rsid w:val="00CC0D91"/>
    <w:rsid w:val="00CC1916"/>
    <w:rsid w:val="00CD421B"/>
    <w:rsid w:val="00D26189"/>
    <w:rsid w:val="00D37A20"/>
    <w:rsid w:val="00D82142"/>
    <w:rsid w:val="00D87CC5"/>
    <w:rsid w:val="00D90A1E"/>
    <w:rsid w:val="00D939D3"/>
    <w:rsid w:val="00DB5ED9"/>
    <w:rsid w:val="00DE4167"/>
    <w:rsid w:val="00E21745"/>
    <w:rsid w:val="00E45C40"/>
    <w:rsid w:val="00E4787F"/>
    <w:rsid w:val="00ED5FA7"/>
    <w:rsid w:val="00F12312"/>
    <w:rsid w:val="00F26501"/>
    <w:rsid w:val="00F313A0"/>
    <w:rsid w:val="00F3184E"/>
    <w:rsid w:val="00F715E3"/>
    <w:rsid w:val="00F974E4"/>
    <w:rsid w:val="00FA1B1E"/>
    <w:rsid w:val="00FF5EB7"/>
    <w:rsid w:val="00FF68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f" fillcolor="white" stroke="f">
      <v:fill color="white" on="f"/>
      <v:stroke on="f"/>
      <o:colormru v:ext="edit" colors="#cb9f5b,#b5ac9f,#f7f2d0,#7d0d00,#45003e,#313f11,#062a5e"/>
      <o:colormenu v:ext="edit" fillcolor="#062a5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F1"/>
    <w:rPr>
      <w:sz w:val="24"/>
      <w:szCs w:val="20"/>
    </w:rPr>
  </w:style>
  <w:style w:type="paragraph" w:styleId="Heading1">
    <w:name w:val="heading 1"/>
    <w:basedOn w:val="Normal"/>
    <w:next w:val="Normal"/>
    <w:link w:val="Heading1Char"/>
    <w:uiPriority w:val="9"/>
    <w:qFormat/>
    <w:rsid w:val="002873F1"/>
    <w:pPr>
      <w:pageBreakBefore/>
      <w:numPr>
        <w:numId w:val="48"/>
      </w:numPr>
      <w:shd w:val="clear" w:color="auto" w:fill="D1E1FF"/>
      <w:spacing w:before="120" w:after="60"/>
      <w:ind w:left="0" w:firstLine="0"/>
      <w:jc w:val="center"/>
      <w:outlineLvl w:val="0"/>
    </w:pPr>
    <w:rPr>
      <w:b/>
      <w:bCs/>
      <w:caps/>
      <w:spacing w:val="15"/>
      <w:sz w:val="32"/>
      <w:szCs w:val="22"/>
    </w:rPr>
  </w:style>
  <w:style w:type="paragraph" w:styleId="Heading2">
    <w:name w:val="heading 2"/>
    <w:basedOn w:val="Normal"/>
    <w:next w:val="Normal"/>
    <w:link w:val="Heading2Char"/>
    <w:uiPriority w:val="9"/>
    <w:unhideWhenUsed/>
    <w:qFormat/>
    <w:rsid w:val="002873F1"/>
    <w:pPr>
      <w:spacing w:after="0"/>
      <w:outlineLvl w:val="1"/>
    </w:pPr>
    <w:rPr>
      <w:b/>
      <w:caps/>
      <w:spacing w:val="15"/>
      <w:sz w:val="26"/>
      <w:szCs w:val="22"/>
    </w:rPr>
  </w:style>
  <w:style w:type="paragraph" w:styleId="Heading3">
    <w:name w:val="heading 3"/>
    <w:basedOn w:val="Normal"/>
    <w:next w:val="Normal"/>
    <w:link w:val="Heading3Char"/>
    <w:uiPriority w:val="9"/>
    <w:unhideWhenUsed/>
    <w:qFormat/>
    <w:rsid w:val="002873F1"/>
    <w:pPr>
      <w:spacing w:before="300" w:after="0"/>
      <w:outlineLvl w:val="2"/>
    </w:pPr>
    <w:rPr>
      <w:b/>
      <w:caps/>
      <w:spacing w:val="15"/>
      <w:szCs w:val="22"/>
    </w:rPr>
  </w:style>
  <w:style w:type="paragraph" w:styleId="Heading4">
    <w:name w:val="heading 4"/>
    <w:basedOn w:val="Normal"/>
    <w:next w:val="Normal"/>
    <w:link w:val="Heading4Char"/>
    <w:uiPriority w:val="9"/>
    <w:unhideWhenUsed/>
    <w:qFormat/>
    <w:rsid w:val="00FF5EB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F5EB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F5EB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FF5EB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F5EB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F5EB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5E3"/>
    <w:pPr>
      <w:tabs>
        <w:tab w:val="center" w:pos="4320"/>
        <w:tab w:val="right" w:pos="8640"/>
      </w:tabs>
    </w:pPr>
    <w:rPr>
      <w:sz w:val="16"/>
    </w:rPr>
  </w:style>
  <w:style w:type="character" w:styleId="PageNumber">
    <w:name w:val="page number"/>
    <w:basedOn w:val="DefaultParagraphFont"/>
    <w:semiHidden/>
    <w:rsid w:val="00F715E3"/>
  </w:style>
  <w:style w:type="paragraph" w:styleId="TOC1">
    <w:name w:val="toc 1"/>
    <w:basedOn w:val="Normal"/>
    <w:next w:val="Normal"/>
    <w:uiPriority w:val="39"/>
    <w:rsid w:val="002873F1"/>
    <w:pPr>
      <w:spacing w:before="40" w:after="40"/>
    </w:pPr>
    <w:rPr>
      <w:b/>
      <w:i/>
      <w:caps/>
      <w:noProof/>
    </w:rPr>
  </w:style>
  <w:style w:type="paragraph" w:styleId="TOC2">
    <w:name w:val="toc 2"/>
    <w:basedOn w:val="Normal"/>
    <w:next w:val="Normal"/>
    <w:uiPriority w:val="39"/>
    <w:rsid w:val="00F715E3"/>
    <w:pPr>
      <w:spacing w:before="40" w:after="40"/>
      <w:ind w:left="202"/>
    </w:pPr>
    <w:rPr>
      <w:smallCaps/>
    </w:rPr>
  </w:style>
  <w:style w:type="paragraph" w:styleId="TOC3">
    <w:name w:val="toc 3"/>
    <w:basedOn w:val="Normal"/>
    <w:next w:val="Normal"/>
    <w:autoRedefine/>
    <w:uiPriority w:val="39"/>
    <w:rsid w:val="00F715E3"/>
    <w:pPr>
      <w:ind w:left="400"/>
    </w:pPr>
  </w:style>
  <w:style w:type="paragraph" w:styleId="TOC4">
    <w:name w:val="toc 4"/>
    <w:basedOn w:val="Normal"/>
    <w:next w:val="Normal"/>
    <w:autoRedefine/>
    <w:semiHidden/>
    <w:rsid w:val="00F715E3"/>
    <w:pPr>
      <w:ind w:left="600"/>
    </w:pPr>
  </w:style>
  <w:style w:type="paragraph" w:styleId="TOC5">
    <w:name w:val="toc 5"/>
    <w:basedOn w:val="Normal"/>
    <w:next w:val="Normal"/>
    <w:autoRedefine/>
    <w:semiHidden/>
    <w:rsid w:val="00F715E3"/>
    <w:pPr>
      <w:ind w:left="800"/>
    </w:pPr>
  </w:style>
  <w:style w:type="paragraph" w:styleId="TOC6">
    <w:name w:val="toc 6"/>
    <w:basedOn w:val="Normal"/>
    <w:next w:val="Normal"/>
    <w:autoRedefine/>
    <w:semiHidden/>
    <w:rsid w:val="00F715E3"/>
    <w:pPr>
      <w:ind w:left="1000"/>
    </w:pPr>
  </w:style>
  <w:style w:type="paragraph" w:styleId="TOC7">
    <w:name w:val="toc 7"/>
    <w:basedOn w:val="Normal"/>
    <w:next w:val="Normal"/>
    <w:autoRedefine/>
    <w:semiHidden/>
    <w:rsid w:val="00F715E3"/>
    <w:pPr>
      <w:ind w:left="1200"/>
    </w:pPr>
  </w:style>
  <w:style w:type="paragraph" w:styleId="TOC8">
    <w:name w:val="toc 8"/>
    <w:basedOn w:val="Normal"/>
    <w:next w:val="Normal"/>
    <w:autoRedefine/>
    <w:semiHidden/>
    <w:rsid w:val="00F715E3"/>
    <w:pPr>
      <w:ind w:left="1400"/>
    </w:pPr>
  </w:style>
  <w:style w:type="paragraph" w:styleId="TOC9">
    <w:name w:val="toc 9"/>
    <w:basedOn w:val="Normal"/>
    <w:next w:val="Normal"/>
    <w:autoRedefine/>
    <w:semiHidden/>
    <w:rsid w:val="00F715E3"/>
    <w:pPr>
      <w:ind w:left="1600"/>
    </w:pPr>
  </w:style>
  <w:style w:type="character" w:styleId="Hyperlink">
    <w:name w:val="Hyperlink"/>
    <w:basedOn w:val="DefaultParagraphFont"/>
    <w:uiPriority w:val="99"/>
    <w:rsid w:val="00F715E3"/>
    <w:rPr>
      <w:color w:val="0000FF"/>
      <w:u w:val="single"/>
    </w:rPr>
  </w:style>
  <w:style w:type="paragraph" w:styleId="Index1">
    <w:name w:val="index 1"/>
    <w:basedOn w:val="Normal"/>
    <w:next w:val="Normal"/>
    <w:autoRedefine/>
    <w:semiHidden/>
    <w:rsid w:val="00F715E3"/>
    <w:pPr>
      <w:ind w:left="200" w:hanging="200"/>
    </w:pPr>
  </w:style>
  <w:style w:type="paragraph" w:styleId="Index2">
    <w:name w:val="index 2"/>
    <w:basedOn w:val="Normal"/>
    <w:next w:val="Normal"/>
    <w:autoRedefine/>
    <w:semiHidden/>
    <w:rsid w:val="00F715E3"/>
    <w:pPr>
      <w:ind w:left="400" w:hanging="200"/>
    </w:pPr>
  </w:style>
  <w:style w:type="paragraph" w:styleId="Index3">
    <w:name w:val="index 3"/>
    <w:basedOn w:val="Normal"/>
    <w:next w:val="Normal"/>
    <w:autoRedefine/>
    <w:semiHidden/>
    <w:rsid w:val="00F715E3"/>
    <w:pPr>
      <w:ind w:left="600" w:hanging="200"/>
    </w:pPr>
  </w:style>
  <w:style w:type="paragraph" w:styleId="Index4">
    <w:name w:val="index 4"/>
    <w:basedOn w:val="Normal"/>
    <w:next w:val="Normal"/>
    <w:autoRedefine/>
    <w:semiHidden/>
    <w:rsid w:val="00F715E3"/>
    <w:pPr>
      <w:ind w:left="800" w:hanging="200"/>
    </w:pPr>
  </w:style>
  <w:style w:type="paragraph" w:styleId="Index5">
    <w:name w:val="index 5"/>
    <w:basedOn w:val="Normal"/>
    <w:next w:val="Normal"/>
    <w:autoRedefine/>
    <w:semiHidden/>
    <w:rsid w:val="00F715E3"/>
    <w:pPr>
      <w:ind w:left="1000" w:hanging="200"/>
    </w:pPr>
  </w:style>
  <w:style w:type="paragraph" w:styleId="Index6">
    <w:name w:val="index 6"/>
    <w:basedOn w:val="Normal"/>
    <w:next w:val="Normal"/>
    <w:autoRedefine/>
    <w:semiHidden/>
    <w:rsid w:val="00F715E3"/>
    <w:pPr>
      <w:ind w:left="1200" w:hanging="200"/>
    </w:pPr>
  </w:style>
  <w:style w:type="paragraph" w:styleId="Index7">
    <w:name w:val="index 7"/>
    <w:basedOn w:val="Normal"/>
    <w:next w:val="Normal"/>
    <w:autoRedefine/>
    <w:semiHidden/>
    <w:rsid w:val="00F715E3"/>
    <w:pPr>
      <w:ind w:left="1400" w:hanging="200"/>
    </w:pPr>
  </w:style>
  <w:style w:type="paragraph" w:styleId="Index8">
    <w:name w:val="index 8"/>
    <w:basedOn w:val="Normal"/>
    <w:next w:val="Normal"/>
    <w:autoRedefine/>
    <w:semiHidden/>
    <w:rsid w:val="00F715E3"/>
    <w:pPr>
      <w:ind w:left="1600" w:hanging="200"/>
    </w:pPr>
  </w:style>
  <w:style w:type="paragraph" w:styleId="Index9">
    <w:name w:val="index 9"/>
    <w:basedOn w:val="Normal"/>
    <w:next w:val="Normal"/>
    <w:autoRedefine/>
    <w:semiHidden/>
    <w:rsid w:val="00F715E3"/>
    <w:pPr>
      <w:ind w:left="1800" w:hanging="200"/>
    </w:pPr>
  </w:style>
  <w:style w:type="paragraph" w:styleId="IndexHeading">
    <w:name w:val="index heading"/>
    <w:basedOn w:val="Normal"/>
    <w:next w:val="Index1"/>
    <w:semiHidden/>
    <w:rsid w:val="00F715E3"/>
  </w:style>
  <w:style w:type="character" w:styleId="FollowedHyperlink">
    <w:name w:val="FollowedHyperlink"/>
    <w:basedOn w:val="DefaultParagraphFont"/>
    <w:semiHidden/>
    <w:rsid w:val="00F715E3"/>
    <w:rPr>
      <w:color w:val="800080"/>
      <w:u w:val="single"/>
    </w:rPr>
  </w:style>
  <w:style w:type="paragraph" w:styleId="Header">
    <w:name w:val="header"/>
    <w:basedOn w:val="Normal"/>
    <w:link w:val="HeaderChar"/>
    <w:uiPriority w:val="99"/>
    <w:rsid w:val="00F715E3"/>
    <w:pPr>
      <w:tabs>
        <w:tab w:val="center" w:pos="4320"/>
        <w:tab w:val="right" w:pos="8640"/>
      </w:tabs>
    </w:pPr>
    <w:rPr>
      <w:sz w:val="16"/>
    </w:rPr>
  </w:style>
  <w:style w:type="paragraph" w:customStyle="1" w:styleId="Header1">
    <w:name w:val="*Header 1"/>
    <w:rsid w:val="00F715E3"/>
    <w:pPr>
      <w:keepNext/>
      <w:numPr>
        <w:numId w:val="7"/>
      </w:numPr>
      <w:spacing w:before="240" w:after="120"/>
      <w:ind w:left="0" w:firstLine="0"/>
      <w:outlineLvl w:val="0"/>
    </w:pPr>
    <w:rPr>
      <w:b/>
      <w:caps/>
      <w:sz w:val="28"/>
    </w:rPr>
  </w:style>
  <w:style w:type="paragraph" w:customStyle="1" w:styleId="Header2">
    <w:name w:val="*Header 2"/>
    <w:rsid w:val="00F715E3"/>
    <w:pPr>
      <w:keepNext/>
      <w:keepLines/>
      <w:numPr>
        <w:ilvl w:val="1"/>
        <w:numId w:val="7"/>
      </w:numPr>
      <w:spacing w:before="120" w:after="120"/>
      <w:ind w:left="360" w:firstLine="0"/>
      <w:outlineLvl w:val="1"/>
    </w:pPr>
    <w:rPr>
      <w:b/>
      <w:sz w:val="24"/>
    </w:rPr>
  </w:style>
  <w:style w:type="paragraph" w:customStyle="1" w:styleId="Header3">
    <w:name w:val="*Header 3"/>
    <w:rsid w:val="00F715E3"/>
    <w:pPr>
      <w:keepNext/>
      <w:keepLines/>
      <w:numPr>
        <w:ilvl w:val="2"/>
        <w:numId w:val="7"/>
      </w:numPr>
      <w:spacing w:before="120" w:after="120"/>
      <w:ind w:left="720" w:firstLine="0"/>
      <w:outlineLvl w:val="2"/>
    </w:pPr>
    <w:rPr>
      <w:b/>
    </w:rPr>
  </w:style>
  <w:style w:type="paragraph" w:customStyle="1" w:styleId="Body1">
    <w:name w:val="*Body 1"/>
    <w:rsid w:val="00F715E3"/>
    <w:pPr>
      <w:spacing w:after="120"/>
    </w:pPr>
  </w:style>
  <w:style w:type="paragraph" w:customStyle="1" w:styleId="Bullet2">
    <w:name w:val="*Bullet 2"/>
    <w:rsid w:val="00F715E3"/>
    <w:pPr>
      <w:keepLines/>
      <w:numPr>
        <w:numId w:val="1"/>
      </w:numPr>
      <w:spacing w:after="120"/>
    </w:pPr>
  </w:style>
  <w:style w:type="paragraph" w:customStyle="1" w:styleId="Bullet1">
    <w:name w:val="*Bullet 1"/>
    <w:rsid w:val="00F715E3"/>
    <w:pPr>
      <w:keepLines/>
      <w:numPr>
        <w:numId w:val="2"/>
      </w:numPr>
      <w:spacing w:after="120"/>
    </w:pPr>
    <w:rPr>
      <w:color w:val="000000"/>
    </w:rPr>
  </w:style>
  <w:style w:type="paragraph" w:customStyle="1" w:styleId="Bullet20">
    <w:name w:val="*Bullet2"/>
    <w:rsid w:val="00F715E3"/>
    <w:pPr>
      <w:tabs>
        <w:tab w:val="num" w:pos="1980"/>
      </w:tabs>
      <w:spacing w:before="80" w:line="280" w:lineRule="exact"/>
      <w:ind w:left="1980" w:hanging="360"/>
    </w:pPr>
    <w:rPr>
      <w:rFonts w:ascii="Arial" w:eastAsia="Times" w:hAnsi="Arial"/>
      <w:noProof/>
    </w:rPr>
  </w:style>
  <w:style w:type="character" w:styleId="Strong">
    <w:name w:val="Strong"/>
    <w:uiPriority w:val="22"/>
    <w:qFormat/>
    <w:rsid w:val="00FF5EB7"/>
    <w:rPr>
      <w:b/>
      <w:bCs/>
    </w:rPr>
  </w:style>
  <w:style w:type="paragraph" w:customStyle="1" w:styleId="AuthorAddress">
    <w:name w:val="*Author Address"/>
    <w:basedOn w:val="Body1"/>
    <w:rsid w:val="00F715E3"/>
    <w:pPr>
      <w:spacing w:after="0"/>
    </w:pPr>
  </w:style>
  <w:style w:type="paragraph" w:customStyle="1" w:styleId="AuthorName">
    <w:name w:val="*Author Name"/>
    <w:basedOn w:val="Body1"/>
    <w:rsid w:val="00F715E3"/>
    <w:pPr>
      <w:spacing w:after="0"/>
    </w:pPr>
    <w:rPr>
      <w:b/>
    </w:rPr>
  </w:style>
  <w:style w:type="paragraph" w:customStyle="1" w:styleId="DocumentTitle">
    <w:name w:val="*Document Title"/>
    <w:rsid w:val="00F715E3"/>
    <w:pPr>
      <w:framePr w:hSpace="187" w:vSpace="187" w:wrap="around" w:vAnchor="text" w:hAnchor="text" w:y="1"/>
      <w:jc w:val="center"/>
    </w:pPr>
    <w:rPr>
      <w:b/>
      <w:smallCaps/>
      <w:noProof/>
      <w:sz w:val="32"/>
    </w:rPr>
  </w:style>
  <w:style w:type="paragraph" w:customStyle="1" w:styleId="CoverPageInfo">
    <w:name w:val="*Cover Page Info"/>
    <w:rsid w:val="00F715E3"/>
    <w:pPr>
      <w:framePr w:hSpace="187" w:vSpace="187" w:wrap="around" w:vAnchor="text" w:hAnchor="text" w:y="1"/>
      <w:spacing w:after="120"/>
      <w:jc w:val="center"/>
    </w:pPr>
    <w:rPr>
      <w:b/>
      <w:sz w:val="24"/>
    </w:rPr>
  </w:style>
  <w:style w:type="paragraph" w:customStyle="1" w:styleId="Header4">
    <w:name w:val="*Header 4"/>
    <w:rsid w:val="00F715E3"/>
    <w:pPr>
      <w:numPr>
        <w:ilvl w:val="3"/>
        <w:numId w:val="7"/>
      </w:numPr>
      <w:spacing w:before="120" w:after="120"/>
      <w:ind w:left="720" w:firstLine="0"/>
      <w:outlineLvl w:val="3"/>
    </w:pPr>
    <w:rPr>
      <w:b/>
      <w:i/>
    </w:rPr>
  </w:style>
  <w:style w:type="paragraph" w:customStyle="1" w:styleId="HN1NotHeader1">
    <w:name w:val="*HN 1 Not Header 1"/>
    <w:basedOn w:val="Header1"/>
    <w:rsid w:val="00F715E3"/>
    <w:pPr>
      <w:spacing w:before="120"/>
    </w:pPr>
  </w:style>
  <w:style w:type="paragraph" w:customStyle="1" w:styleId="Header5">
    <w:name w:val="*Header 5"/>
    <w:basedOn w:val="Header4"/>
    <w:rsid w:val="00F715E3"/>
    <w:pPr>
      <w:numPr>
        <w:ilvl w:val="4"/>
        <w:numId w:val="6"/>
      </w:numPr>
      <w:spacing w:before="240"/>
      <w:outlineLvl w:val="4"/>
    </w:pPr>
    <w:rPr>
      <w:b w:val="0"/>
      <w:i w:val="0"/>
      <w:u w:val="single"/>
    </w:rPr>
  </w:style>
  <w:style w:type="paragraph" w:customStyle="1" w:styleId="Tablebodytext">
    <w:name w:val="*Table body text"/>
    <w:basedOn w:val="Normal"/>
    <w:rsid w:val="00F715E3"/>
    <w:pPr>
      <w:spacing w:before="60" w:after="60"/>
    </w:pPr>
    <w:rPr>
      <w:rFonts w:ascii="Times New Roman" w:hAnsi="Times New Roman"/>
    </w:rPr>
  </w:style>
  <w:style w:type="paragraph" w:customStyle="1" w:styleId="Tableheading">
    <w:name w:val="Table heading"/>
    <w:basedOn w:val="Body1"/>
    <w:rsid w:val="00F715E3"/>
    <w:pPr>
      <w:spacing w:before="60" w:after="60"/>
      <w:jc w:val="center"/>
    </w:pPr>
    <w:rPr>
      <w:b/>
    </w:rPr>
  </w:style>
  <w:style w:type="paragraph" w:customStyle="1" w:styleId="Tablebullet1">
    <w:name w:val="*Table bullet 1"/>
    <w:basedOn w:val="Normal"/>
    <w:rsid w:val="00F715E3"/>
    <w:pPr>
      <w:numPr>
        <w:numId w:val="3"/>
      </w:numPr>
      <w:spacing w:after="60"/>
    </w:pPr>
    <w:rPr>
      <w:rFonts w:ascii="Times New Roman" w:hAnsi="Times New Roman"/>
    </w:rPr>
  </w:style>
  <w:style w:type="paragraph" w:customStyle="1" w:styleId="Tablebullet2">
    <w:name w:val="*Table bullet 2"/>
    <w:basedOn w:val="Normal"/>
    <w:rsid w:val="00F715E3"/>
    <w:pPr>
      <w:numPr>
        <w:numId w:val="4"/>
      </w:numPr>
      <w:tabs>
        <w:tab w:val="clear" w:pos="440"/>
        <w:tab w:val="left" w:pos="552"/>
      </w:tabs>
      <w:spacing w:after="60"/>
      <w:ind w:left="562" w:hanging="274"/>
    </w:pPr>
    <w:rPr>
      <w:rFonts w:ascii="Times New Roman" w:hAnsi="Times New Roman"/>
    </w:rPr>
  </w:style>
  <w:style w:type="paragraph" w:styleId="DocumentMap">
    <w:name w:val="Document Map"/>
    <w:basedOn w:val="Normal"/>
    <w:semiHidden/>
    <w:rsid w:val="00F715E3"/>
    <w:pPr>
      <w:shd w:val="clear" w:color="auto" w:fill="000080"/>
    </w:pPr>
    <w:rPr>
      <w:rFonts w:ascii="Tahoma" w:hAnsi="Tahoma" w:cs="Tahoma"/>
    </w:rPr>
  </w:style>
  <w:style w:type="paragraph" w:customStyle="1" w:styleId="ResumeName">
    <w:name w:val="*Resume Name"/>
    <w:basedOn w:val="Body1"/>
    <w:rsid w:val="00F715E3"/>
    <w:pPr>
      <w:spacing w:after="0"/>
    </w:pPr>
    <w:rPr>
      <w:b/>
    </w:rPr>
  </w:style>
  <w:style w:type="paragraph" w:customStyle="1" w:styleId="ResumeTitle">
    <w:name w:val="*Resume Title"/>
    <w:basedOn w:val="ResumeName"/>
    <w:rsid w:val="00F715E3"/>
    <w:pPr>
      <w:spacing w:after="240"/>
    </w:pPr>
    <w:rPr>
      <w:i/>
    </w:rPr>
  </w:style>
  <w:style w:type="paragraph" w:customStyle="1" w:styleId="FigureTableCaption">
    <w:name w:val="*Figure/Table Caption"/>
    <w:basedOn w:val="Body1"/>
    <w:rsid w:val="002873F1"/>
    <w:pPr>
      <w:spacing w:before="60"/>
      <w:jc w:val="center"/>
    </w:pPr>
    <w:rPr>
      <w:b/>
      <w:i/>
      <w:sz w:val="24"/>
    </w:rPr>
  </w:style>
  <w:style w:type="paragraph" w:customStyle="1" w:styleId="QualificationTitle">
    <w:name w:val="*Qualification Title"/>
    <w:basedOn w:val="Body1"/>
    <w:rsid w:val="00F715E3"/>
    <w:pPr>
      <w:spacing w:after="180"/>
    </w:pPr>
    <w:rPr>
      <w:b/>
    </w:rPr>
  </w:style>
  <w:style w:type="paragraph" w:customStyle="1" w:styleId="QualificationSubheader">
    <w:name w:val="*Qualification Subheader"/>
    <w:basedOn w:val="QualificationTitle"/>
    <w:rsid w:val="00F715E3"/>
    <w:pPr>
      <w:spacing w:after="120"/>
    </w:pPr>
    <w:rPr>
      <w:i/>
    </w:rPr>
  </w:style>
  <w:style w:type="paragraph" w:customStyle="1" w:styleId="TemplateGuide">
    <w:name w:val="TemplateGuide"/>
    <w:basedOn w:val="Body1"/>
    <w:rsid w:val="00F715E3"/>
    <w:pPr>
      <w:keepLines/>
    </w:pPr>
    <w:rPr>
      <w:i/>
      <w:color w:val="0000FF"/>
    </w:rPr>
  </w:style>
  <w:style w:type="paragraph" w:styleId="BodyText">
    <w:name w:val="Body Text"/>
    <w:basedOn w:val="Normal"/>
    <w:semiHidden/>
    <w:rsid w:val="00F715E3"/>
    <w:pPr>
      <w:shd w:val="clear" w:color="auto" w:fill="C0C0C0"/>
      <w:autoSpaceDE w:val="0"/>
      <w:autoSpaceDN w:val="0"/>
      <w:adjustRightInd w:val="0"/>
    </w:pPr>
    <w:rPr>
      <w:rFonts w:ascii="Geneva" w:hAnsi="Geneva"/>
      <w:color w:val="000000"/>
    </w:rPr>
  </w:style>
  <w:style w:type="paragraph" w:styleId="BodyText2">
    <w:name w:val="Body Text 2"/>
    <w:basedOn w:val="Normal"/>
    <w:semiHidden/>
    <w:rsid w:val="00F715E3"/>
    <w:pPr>
      <w:widowControl w:val="0"/>
      <w:autoSpaceDE w:val="0"/>
      <w:autoSpaceDN w:val="0"/>
      <w:adjustRightInd w:val="0"/>
      <w:spacing w:after="120"/>
    </w:pPr>
    <w:rPr>
      <w:rFonts w:ascii="Times New Roman" w:hAnsi="Times New Roman"/>
      <w:color w:val="000000"/>
      <w:szCs w:val="22"/>
    </w:rPr>
  </w:style>
  <w:style w:type="paragraph" w:styleId="BalloonText">
    <w:name w:val="Balloon Text"/>
    <w:basedOn w:val="Normal"/>
    <w:link w:val="BalloonTextChar"/>
    <w:uiPriority w:val="99"/>
    <w:semiHidden/>
    <w:unhideWhenUsed/>
    <w:rsid w:val="005A0834"/>
    <w:rPr>
      <w:rFonts w:ascii="Tahoma" w:hAnsi="Tahoma" w:cs="Tahoma"/>
      <w:sz w:val="16"/>
      <w:szCs w:val="16"/>
    </w:rPr>
  </w:style>
  <w:style w:type="character" w:customStyle="1" w:styleId="BalloonTextChar">
    <w:name w:val="Balloon Text Char"/>
    <w:basedOn w:val="DefaultParagraphFont"/>
    <w:link w:val="BalloonText"/>
    <w:uiPriority w:val="99"/>
    <w:semiHidden/>
    <w:rsid w:val="005A0834"/>
    <w:rPr>
      <w:rFonts w:ascii="Tahoma" w:hAnsi="Tahoma" w:cs="Tahoma"/>
      <w:sz w:val="16"/>
      <w:szCs w:val="16"/>
    </w:rPr>
  </w:style>
  <w:style w:type="character" w:customStyle="1" w:styleId="Heading1Char">
    <w:name w:val="Heading 1 Char"/>
    <w:basedOn w:val="DefaultParagraphFont"/>
    <w:link w:val="Heading1"/>
    <w:uiPriority w:val="9"/>
    <w:rsid w:val="002873F1"/>
    <w:rPr>
      <w:b/>
      <w:bCs/>
      <w:caps/>
      <w:spacing w:val="15"/>
      <w:sz w:val="32"/>
      <w:shd w:val="clear" w:color="auto" w:fill="D1E1FF"/>
    </w:rPr>
  </w:style>
  <w:style w:type="character" w:customStyle="1" w:styleId="Heading2Char">
    <w:name w:val="Heading 2 Char"/>
    <w:basedOn w:val="DefaultParagraphFont"/>
    <w:link w:val="Heading2"/>
    <w:uiPriority w:val="9"/>
    <w:rsid w:val="002873F1"/>
    <w:rPr>
      <w:b/>
      <w:caps/>
      <w:spacing w:val="15"/>
      <w:sz w:val="26"/>
    </w:rPr>
  </w:style>
  <w:style w:type="character" w:customStyle="1" w:styleId="Heading3Char">
    <w:name w:val="Heading 3 Char"/>
    <w:basedOn w:val="DefaultParagraphFont"/>
    <w:link w:val="Heading3"/>
    <w:uiPriority w:val="9"/>
    <w:rsid w:val="002873F1"/>
    <w:rPr>
      <w:b/>
      <w:caps/>
      <w:spacing w:val="15"/>
      <w:sz w:val="24"/>
    </w:rPr>
  </w:style>
  <w:style w:type="character" w:customStyle="1" w:styleId="Heading4Char">
    <w:name w:val="Heading 4 Char"/>
    <w:basedOn w:val="DefaultParagraphFont"/>
    <w:link w:val="Heading4"/>
    <w:uiPriority w:val="9"/>
    <w:rsid w:val="00FF5EB7"/>
    <w:rPr>
      <w:caps/>
      <w:color w:val="365F91" w:themeColor="accent1" w:themeShade="BF"/>
      <w:spacing w:val="10"/>
    </w:rPr>
  </w:style>
  <w:style w:type="character" w:customStyle="1" w:styleId="Heading5Char">
    <w:name w:val="Heading 5 Char"/>
    <w:basedOn w:val="DefaultParagraphFont"/>
    <w:link w:val="Heading5"/>
    <w:uiPriority w:val="9"/>
    <w:rsid w:val="00FF5EB7"/>
    <w:rPr>
      <w:caps/>
      <w:color w:val="365F91" w:themeColor="accent1" w:themeShade="BF"/>
      <w:spacing w:val="10"/>
    </w:rPr>
  </w:style>
  <w:style w:type="character" w:customStyle="1" w:styleId="Heading6Char">
    <w:name w:val="Heading 6 Char"/>
    <w:basedOn w:val="DefaultParagraphFont"/>
    <w:link w:val="Heading6"/>
    <w:uiPriority w:val="9"/>
    <w:rsid w:val="00FF5EB7"/>
    <w:rPr>
      <w:caps/>
      <w:color w:val="365F91" w:themeColor="accent1" w:themeShade="BF"/>
      <w:spacing w:val="10"/>
    </w:rPr>
  </w:style>
  <w:style w:type="character" w:customStyle="1" w:styleId="Heading7Char">
    <w:name w:val="Heading 7 Char"/>
    <w:basedOn w:val="DefaultParagraphFont"/>
    <w:link w:val="Heading7"/>
    <w:uiPriority w:val="9"/>
    <w:rsid w:val="00FF5EB7"/>
    <w:rPr>
      <w:caps/>
      <w:color w:val="365F91" w:themeColor="accent1" w:themeShade="BF"/>
      <w:spacing w:val="10"/>
    </w:rPr>
  </w:style>
  <w:style w:type="character" w:customStyle="1" w:styleId="Heading8Char">
    <w:name w:val="Heading 8 Char"/>
    <w:basedOn w:val="DefaultParagraphFont"/>
    <w:link w:val="Heading8"/>
    <w:uiPriority w:val="9"/>
    <w:rsid w:val="00FF5EB7"/>
    <w:rPr>
      <w:caps/>
      <w:spacing w:val="10"/>
      <w:sz w:val="18"/>
      <w:szCs w:val="18"/>
    </w:rPr>
  </w:style>
  <w:style w:type="character" w:customStyle="1" w:styleId="Heading9Char">
    <w:name w:val="Heading 9 Char"/>
    <w:basedOn w:val="DefaultParagraphFont"/>
    <w:link w:val="Heading9"/>
    <w:uiPriority w:val="9"/>
    <w:rsid w:val="00FF5EB7"/>
    <w:rPr>
      <w:i/>
      <w:caps/>
      <w:spacing w:val="10"/>
      <w:sz w:val="18"/>
      <w:szCs w:val="18"/>
    </w:rPr>
  </w:style>
  <w:style w:type="paragraph" w:styleId="Caption">
    <w:name w:val="caption"/>
    <w:basedOn w:val="Normal"/>
    <w:next w:val="Normal"/>
    <w:uiPriority w:val="35"/>
    <w:semiHidden/>
    <w:unhideWhenUsed/>
    <w:qFormat/>
    <w:rsid w:val="00FF5EB7"/>
    <w:rPr>
      <w:b/>
      <w:bCs/>
      <w:color w:val="365F91" w:themeColor="accent1" w:themeShade="BF"/>
      <w:sz w:val="16"/>
      <w:szCs w:val="16"/>
    </w:rPr>
  </w:style>
  <w:style w:type="paragraph" w:styleId="Title">
    <w:name w:val="Title"/>
    <w:basedOn w:val="Normal"/>
    <w:next w:val="Normal"/>
    <w:link w:val="TitleChar"/>
    <w:uiPriority w:val="10"/>
    <w:qFormat/>
    <w:rsid w:val="00FF5EB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F5EB7"/>
    <w:rPr>
      <w:caps/>
      <w:color w:val="4F81BD" w:themeColor="accent1"/>
      <w:spacing w:val="10"/>
      <w:kern w:val="28"/>
      <w:sz w:val="52"/>
      <w:szCs w:val="52"/>
    </w:rPr>
  </w:style>
  <w:style w:type="paragraph" w:styleId="Subtitle">
    <w:name w:val="Subtitle"/>
    <w:basedOn w:val="Normal"/>
    <w:next w:val="Normal"/>
    <w:link w:val="SubtitleChar"/>
    <w:uiPriority w:val="11"/>
    <w:qFormat/>
    <w:rsid w:val="00FF5EB7"/>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FF5EB7"/>
    <w:rPr>
      <w:caps/>
      <w:color w:val="595959" w:themeColor="text1" w:themeTint="A6"/>
      <w:spacing w:val="10"/>
      <w:sz w:val="24"/>
      <w:szCs w:val="24"/>
    </w:rPr>
  </w:style>
  <w:style w:type="character" w:styleId="Emphasis">
    <w:name w:val="Emphasis"/>
    <w:uiPriority w:val="20"/>
    <w:qFormat/>
    <w:rsid w:val="00FF5EB7"/>
    <w:rPr>
      <w:caps/>
      <w:color w:val="243F60" w:themeColor="accent1" w:themeShade="7F"/>
      <w:spacing w:val="5"/>
    </w:rPr>
  </w:style>
  <w:style w:type="paragraph" w:styleId="NoSpacing">
    <w:name w:val="No Spacing"/>
    <w:basedOn w:val="Normal"/>
    <w:link w:val="NoSpacingChar"/>
    <w:uiPriority w:val="1"/>
    <w:qFormat/>
    <w:rsid w:val="00FF5EB7"/>
    <w:pPr>
      <w:spacing w:before="0" w:after="0" w:line="240" w:lineRule="auto"/>
    </w:pPr>
  </w:style>
  <w:style w:type="character" w:customStyle="1" w:styleId="NoSpacingChar">
    <w:name w:val="No Spacing Char"/>
    <w:basedOn w:val="DefaultParagraphFont"/>
    <w:link w:val="NoSpacing"/>
    <w:uiPriority w:val="1"/>
    <w:rsid w:val="00FF5EB7"/>
    <w:rPr>
      <w:sz w:val="20"/>
      <w:szCs w:val="20"/>
    </w:rPr>
  </w:style>
  <w:style w:type="paragraph" w:styleId="ListParagraph">
    <w:name w:val="List Paragraph"/>
    <w:basedOn w:val="Normal"/>
    <w:uiPriority w:val="34"/>
    <w:qFormat/>
    <w:rsid w:val="00FF5EB7"/>
    <w:pPr>
      <w:ind w:left="720"/>
      <w:contextualSpacing/>
    </w:pPr>
  </w:style>
  <w:style w:type="paragraph" w:styleId="Quote">
    <w:name w:val="Quote"/>
    <w:basedOn w:val="Normal"/>
    <w:next w:val="Normal"/>
    <w:link w:val="QuoteChar"/>
    <w:uiPriority w:val="29"/>
    <w:qFormat/>
    <w:rsid w:val="00FF5EB7"/>
    <w:rPr>
      <w:i/>
      <w:iCs/>
    </w:rPr>
  </w:style>
  <w:style w:type="character" w:customStyle="1" w:styleId="QuoteChar">
    <w:name w:val="Quote Char"/>
    <w:basedOn w:val="DefaultParagraphFont"/>
    <w:link w:val="Quote"/>
    <w:uiPriority w:val="29"/>
    <w:rsid w:val="00FF5EB7"/>
    <w:rPr>
      <w:i/>
      <w:iCs/>
      <w:sz w:val="20"/>
      <w:szCs w:val="20"/>
    </w:rPr>
  </w:style>
  <w:style w:type="paragraph" w:styleId="IntenseQuote">
    <w:name w:val="Intense Quote"/>
    <w:basedOn w:val="Normal"/>
    <w:next w:val="Normal"/>
    <w:link w:val="IntenseQuoteChar"/>
    <w:uiPriority w:val="30"/>
    <w:qFormat/>
    <w:rsid w:val="00FF5EB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F5EB7"/>
    <w:rPr>
      <w:i/>
      <w:iCs/>
      <w:color w:val="4F81BD" w:themeColor="accent1"/>
      <w:sz w:val="20"/>
      <w:szCs w:val="20"/>
    </w:rPr>
  </w:style>
  <w:style w:type="character" w:styleId="SubtleEmphasis">
    <w:name w:val="Subtle Emphasis"/>
    <w:uiPriority w:val="19"/>
    <w:qFormat/>
    <w:rsid w:val="00FF5EB7"/>
    <w:rPr>
      <w:i/>
      <w:iCs/>
      <w:color w:val="243F60" w:themeColor="accent1" w:themeShade="7F"/>
    </w:rPr>
  </w:style>
  <w:style w:type="character" w:styleId="IntenseEmphasis">
    <w:name w:val="Intense Emphasis"/>
    <w:uiPriority w:val="21"/>
    <w:qFormat/>
    <w:rsid w:val="00FF5EB7"/>
    <w:rPr>
      <w:b/>
      <w:bCs/>
      <w:caps/>
      <w:color w:val="243F60" w:themeColor="accent1" w:themeShade="7F"/>
      <w:spacing w:val="10"/>
    </w:rPr>
  </w:style>
  <w:style w:type="character" w:styleId="SubtleReference">
    <w:name w:val="Subtle Reference"/>
    <w:uiPriority w:val="31"/>
    <w:qFormat/>
    <w:rsid w:val="00FF5EB7"/>
    <w:rPr>
      <w:b/>
      <w:bCs/>
      <w:color w:val="4F81BD" w:themeColor="accent1"/>
    </w:rPr>
  </w:style>
  <w:style w:type="character" w:styleId="IntenseReference">
    <w:name w:val="Intense Reference"/>
    <w:uiPriority w:val="32"/>
    <w:qFormat/>
    <w:rsid w:val="00FF5EB7"/>
    <w:rPr>
      <w:b/>
      <w:bCs/>
      <w:i/>
      <w:iCs/>
      <w:caps/>
      <w:color w:val="4F81BD" w:themeColor="accent1"/>
    </w:rPr>
  </w:style>
  <w:style w:type="character" w:styleId="BookTitle">
    <w:name w:val="Book Title"/>
    <w:uiPriority w:val="33"/>
    <w:qFormat/>
    <w:rsid w:val="00FF5EB7"/>
    <w:rPr>
      <w:b/>
      <w:bCs/>
      <w:i/>
      <w:iCs/>
      <w:spacing w:val="9"/>
    </w:rPr>
  </w:style>
  <w:style w:type="paragraph" w:styleId="TOCHeading">
    <w:name w:val="TOC Heading"/>
    <w:basedOn w:val="Heading1"/>
    <w:next w:val="Normal"/>
    <w:uiPriority w:val="39"/>
    <w:semiHidden/>
    <w:unhideWhenUsed/>
    <w:qFormat/>
    <w:rsid w:val="00FF5EB7"/>
    <w:pPr>
      <w:outlineLvl w:val="9"/>
    </w:pPr>
  </w:style>
  <w:style w:type="paragraph" w:customStyle="1" w:styleId="NumHeading1">
    <w:name w:val="Num Heading 1"/>
    <w:basedOn w:val="Heading1"/>
    <w:next w:val="Normal"/>
    <w:uiPriority w:val="99"/>
    <w:rsid w:val="00FF5EB7"/>
    <w:pPr>
      <w:keepNext/>
      <w:numPr>
        <w:numId w:val="8"/>
      </w:numPr>
      <w:shd w:val="clear" w:color="auto" w:fill="auto"/>
      <w:spacing w:after="120" w:line="264" w:lineRule="auto"/>
    </w:pPr>
    <w:rPr>
      <w:rFonts w:ascii="Arial Black" w:eastAsia="Arial Black" w:hAnsi="Arial Black" w:cs="Arial Black"/>
      <w:b w:val="0"/>
      <w:caps w:val="0"/>
      <w:smallCaps/>
      <w:color w:val="333333"/>
      <w:spacing w:val="0"/>
      <w:kern w:val="32"/>
      <w:szCs w:val="32"/>
      <w:lang w:eastAsia="ja-JP" w:bidi="ar-SA"/>
    </w:rPr>
  </w:style>
  <w:style w:type="paragraph" w:customStyle="1" w:styleId="NumHeading2">
    <w:name w:val="Num Heading 2"/>
    <w:basedOn w:val="Heading2"/>
    <w:next w:val="Normal"/>
    <w:uiPriority w:val="99"/>
    <w:rsid w:val="00FF5EB7"/>
    <w:pPr>
      <w:keepNext/>
      <w:numPr>
        <w:ilvl w:val="1"/>
        <w:numId w:val="8"/>
      </w:numPr>
      <w:spacing w:before="240" w:after="120" w:line="264" w:lineRule="auto"/>
    </w:pPr>
    <w:rPr>
      <w:rFonts w:ascii="Arial" w:eastAsia="Arial" w:hAnsi="Arial" w:cs="Arial"/>
      <w:bCs/>
      <w:caps w:val="0"/>
      <w:color w:val="333333"/>
      <w:spacing w:val="0"/>
      <w:sz w:val="28"/>
      <w:szCs w:val="28"/>
      <w:lang w:eastAsia="ja-JP" w:bidi="ar-SA"/>
    </w:rPr>
  </w:style>
  <w:style w:type="paragraph" w:customStyle="1" w:styleId="NumHeading3">
    <w:name w:val="Num Heading 3"/>
    <w:basedOn w:val="Heading3"/>
    <w:next w:val="Normal"/>
    <w:rsid w:val="00FF5EB7"/>
    <w:pPr>
      <w:keepNext/>
      <w:numPr>
        <w:ilvl w:val="2"/>
        <w:numId w:val="8"/>
      </w:numPr>
      <w:spacing w:before="180" w:after="60" w:line="264" w:lineRule="auto"/>
    </w:pPr>
    <w:rPr>
      <w:rFonts w:ascii="Arial" w:eastAsia="Arial" w:hAnsi="Arial" w:cs="Arial"/>
      <w:caps w:val="0"/>
      <w:color w:val="333333"/>
      <w:spacing w:val="0"/>
      <w:sz w:val="26"/>
      <w:szCs w:val="26"/>
      <w:lang w:eastAsia="ja-JP" w:bidi="ar-SA"/>
    </w:rPr>
  </w:style>
  <w:style w:type="paragraph" w:customStyle="1" w:styleId="NumHeading4">
    <w:name w:val="Num Heading 4"/>
    <w:basedOn w:val="Heading4"/>
    <w:next w:val="Normal"/>
    <w:rsid w:val="00FF5EB7"/>
    <w:pPr>
      <w:keepNext/>
      <w:numPr>
        <w:ilvl w:val="3"/>
        <w:numId w:val="8"/>
      </w:numPr>
      <w:pBdr>
        <w:top w:val="none" w:sz="0" w:space="0" w:color="auto"/>
        <w:left w:val="none" w:sz="0" w:space="0" w:color="auto"/>
      </w:pBdr>
      <w:spacing w:before="180" w:after="60" w:line="264" w:lineRule="auto"/>
    </w:pPr>
    <w:rPr>
      <w:rFonts w:ascii="Arial" w:eastAsia="Arial" w:hAnsi="Arial" w:cs="Arial"/>
      <w:b/>
      <w:bCs/>
      <w:i/>
      <w:iCs/>
      <w:caps w:val="0"/>
      <w:color w:val="333333"/>
      <w:spacing w:val="0"/>
      <w:sz w:val="24"/>
      <w:szCs w:val="24"/>
      <w:lang w:eastAsia="ja-JP" w:bidi="ar-SA"/>
    </w:rPr>
  </w:style>
  <w:style w:type="paragraph" w:customStyle="1" w:styleId="HeadingAppendixOld">
    <w:name w:val="Heading Appendix Old"/>
    <w:basedOn w:val="Normal"/>
    <w:next w:val="Normal"/>
    <w:rsid w:val="00FF5EB7"/>
    <w:pPr>
      <w:keepNext/>
      <w:pageBreakBefore/>
      <w:numPr>
        <w:ilvl w:val="7"/>
        <w:numId w:val="8"/>
      </w:numPr>
      <w:spacing w:before="120" w:after="60" w:line="264" w:lineRule="auto"/>
    </w:pPr>
    <w:rPr>
      <w:rFonts w:ascii="Arial Black" w:eastAsia="Arial Black" w:hAnsi="Arial Black" w:cs="Arial Black"/>
      <w:smallCaps/>
      <w:color w:val="333333"/>
      <w:sz w:val="32"/>
      <w:szCs w:val="32"/>
      <w:lang w:eastAsia="ja-JP" w:bidi="ar-SA"/>
    </w:rPr>
  </w:style>
  <w:style w:type="paragraph" w:customStyle="1" w:styleId="HeadingPart">
    <w:name w:val="Heading Part"/>
    <w:basedOn w:val="Normal"/>
    <w:next w:val="Normal"/>
    <w:rsid w:val="00FF5EB7"/>
    <w:pPr>
      <w:pageBreakBefore/>
      <w:numPr>
        <w:ilvl w:val="8"/>
        <w:numId w:val="8"/>
      </w:numPr>
      <w:spacing w:before="480" w:after="60" w:line="264" w:lineRule="auto"/>
      <w:outlineLvl w:val="8"/>
    </w:pPr>
    <w:rPr>
      <w:rFonts w:ascii="Arial Black" w:eastAsia="Arial Black" w:hAnsi="Arial Black" w:cs="Arial Black"/>
      <w:b/>
      <w:smallCaps/>
      <w:color w:val="333333"/>
      <w:sz w:val="32"/>
      <w:szCs w:val="32"/>
      <w:lang w:eastAsia="ja-JP" w:bidi="ar-SA"/>
    </w:rPr>
  </w:style>
  <w:style w:type="paragraph" w:customStyle="1" w:styleId="NumHeading5">
    <w:name w:val="Num Heading 5"/>
    <w:basedOn w:val="Heading5"/>
    <w:next w:val="Normal"/>
    <w:rsid w:val="00FF5EB7"/>
    <w:pPr>
      <w:keepNext/>
      <w:numPr>
        <w:ilvl w:val="4"/>
        <w:numId w:val="8"/>
      </w:numPr>
      <w:pBdr>
        <w:bottom w:val="none" w:sz="0" w:space="0" w:color="auto"/>
      </w:pBdr>
      <w:spacing w:before="180" w:after="60" w:line="264" w:lineRule="auto"/>
    </w:pPr>
    <w:rPr>
      <w:rFonts w:ascii="Arial" w:eastAsia="Arial" w:hAnsi="Arial" w:cs="Arial"/>
      <w:b/>
      <w:bCs/>
      <w:i/>
      <w:iCs/>
      <w:caps w:val="0"/>
      <w:color w:val="333333"/>
      <w:spacing w:val="0"/>
      <w:lang w:eastAsia="ja-JP" w:bidi="ar-SA"/>
    </w:rPr>
  </w:style>
  <w:style w:type="numbering" w:customStyle="1" w:styleId="BulletsTable">
    <w:name w:val="Bullets Table"/>
    <w:basedOn w:val="NoList"/>
    <w:rsid w:val="00FF5EB7"/>
    <w:pPr>
      <w:numPr>
        <w:numId w:val="9"/>
      </w:numPr>
    </w:pPr>
  </w:style>
  <w:style w:type="numbering" w:customStyle="1" w:styleId="Bullets">
    <w:name w:val="Bullets"/>
    <w:rsid w:val="00ED5FA7"/>
    <w:pPr>
      <w:numPr>
        <w:numId w:val="15"/>
      </w:numPr>
    </w:pPr>
  </w:style>
  <w:style w:type="paragraph" w:styleId="NormalWeb">
    <w:name w:val="Normal (Web)"/>
    <w:basedOn w:val="Normal"/>
    <w:uiPriority w:val="99"/>
    <w:unhideWhenUsed/>
    <w:rsid w:val="00F12312"/>
    <w:pPr>
      <w:spacing w:before="150" w:after="150" w:line="300" w:lineRule="atLeast"/>
    </w:pPr>
    <w:rPr>
      <w:rFonts w:ascii="Trebuchet MS" w:eastAsia="Times New Roman" w:hAnsi="Trebuchet MS" w:cs="Times New Roman"/>
      <w:lang w:bidi="ar-SA"/>
    </w:rPr>
  </w:style>
  <w:style w:type="paragraph" w:customStyle="1" w:styleId="MainBodyText">
    <w:name w:val="Main Body Text"/>
    <w:basedOn w:val="Normal"/>
    <w:link w:val="MainBodyTextChar"/>
    <w:uiPriority w:val="99"/>
    <w:rsid w:val="002873F1"/>
    <w:pPr>
      <w:spacing w:before="0" w:after="0" w:line="240" w:lineRule="auto"/>
    </w:pPr>
    <w:rPr>
      <w:rFonts w:eastAsia="Times New Roman" w:cs="Times New Roman"/>
      <w:lang w:bidi="ar-SA"/>
    </w:rPr>
  </w:style>
  <w:style w:type="character" w:customStyle="1" w:styleId="MainBodyTextChar">
    <w:name w:val="Main Body Text Char"/>
    <w:basedOn w:val="DefaultParagraphFont"/>
    <w:link w:val="MainBodyText"/>
    <w:uiPriority w:val="99"/>
    <w:locked/>
    <w:rsid w:val="002873F1"/>
    <w:rPr>
      <w:rFonts w:eastAsia="Times New Roman" w:cs="Times New Roman"/>
      <w:sz w:val="24"/>
      <w:szCs w:val="20"/>
      <w:lang w:bidi="ar-SA"/>
    </w:rPr>
  </w:style>
  <w:style w:type="character" w:customStyle="1" w:styleId="Lead-inEmphasis">
    <w:name w:val="Lead-in Emphasis"/>
    <w:rsid w:val="00267D5A"/>
    <w:rPr>
      <w:b/>
      <w:i/>
    </w:rPr>
  </w:style>
  <w:style w:type="numbering" w:styleId="111111">
    <w:name w:val="Outline List 2"/>
    <w:basedOn w:val="NoList"/>
    <w:rsid w:val="00267D5A"/>
    <w:pPr>
      <w:numPr>
        <w:numId w:val="26"/>
      </w:numPr>
    </w:pPr>
  </w:style>
  <w:style w:type="paragraph" w:styleId="ListBullet">
    <w:name w:val="List Bullet"/>
    <w:basedOn w:val="Normal"/>
    <w:uiPriority w:val="99"/>
    <w:unhideWhenUsed/>
    <w:rsid w:val="00B21FEF"/>
    <w:pPr>
      <w:numPr>
        <w:numId w:val="38"/>
      </w:numPr>
      <w:contextualSpacing/>
    </w:pPr>
  </w:style>
  <w:style w:type="paragraph" w:customStyle="1" w:styleId="TableNormal1">
    <w:name w:val="Table Normal1"/>
    <w:basedOn w:val="Normal"/>
    <w:rsid w:val="00182CBB"/>
    <w:pPr>
      <w:spacing w:before="60" w:after="60" w:line="264" w:lineRule="auto"/>
    </w:pPr>
    <w:rPr>
      <w:rFonts w:ascii="Arial Narrow" w:eastAsia="Arial Narrow" w:hAnsi="Arial Narrow" w:cs="Arial Narrow"/>
      <w:sz w:val="18"/>
      <w:szCs w:val="18"/>
      <w:lang w:eastAsia="ja-JP" w:bidi="ar-SA"/>
    </w:rPr>
  </w:style>
  <w:style w:type="paragraph" w:customStyle="1" w:styleId="FooterSmall">
    <w:name w:val="Footer Small"/>
    <w:basedOn w:val="Footer"/>
    <w:rsid w:val="00182CBB"/>
    <w:pPr>
      <w:tabs>
        <w:tab w:val="clear" w:pos="4320"/>
        <w:tab w:val="clear" w:pos="8640"/>
        <w:tab w:val="center" w:pos="4153"/>
        <w:tab w:val="right" w:pos="8306"/>
      </w:tabs>
      <w:spacing w:before="0" w:after="0" w:line="264" w:lineRule="auto"/>
    </w:pPr>
    <w:rPr>
      <w:rFonts w:ascii="Arial Narrow" w:eastAsia="Arial Narrow" w:hAnsi="Arial Narrow" w:cs="Arial Narrow"/>
      <w:sz w:val="12"/>
      <w:szCs w:val="12"/>
      <w:lang w:eastAsia="ja-JP" w:bidi="ar-SA"/>
    </w:rPr>
  </w:style>
  <w:style w:type="character" w:customStyle="1" w:styleId="HeaderChar">
    <w:name w:val="Header Char"/>
    <w:basedOn w:val="DefaultParagraphFont"/>
    <w:link w:val="Header"/>
    <w:uiPriority w:val="99"/>
    <w:rsid w:val="00182CBB"/>
    <w:rPr>
      <w:sz w:val="16"/>
      <w:szCs w:val="20"/>
    </w:rPr>
  </w:style>
  <w:style w:type="character" w:customStyle="1" w:styleId="FooterChar">
    <w:name w:val="Footer Char"/>
    <w:basedOn w:val="DefaultParagraphFont"/>
    <w:link w:val="Footer"/>
    <w:uiPriority w:val="99"/>
    <w:rsid w:val="00182CBB"/>
    <w:rPr>
      <w:sz w:val="16"/>
      <w:szCs w:val="20"/>
    </w:rPr>
  </w:style>
  <w:style w:type="paragraph" w:customStyle="1" w:styleId="RecipientAddress">
    <w:name w:val="Recipient Address"/>
    <w:basedOn w:val="Normal"/>
    <w:rsid w:val="008F2A69"/>
    <w:pPr>
      <w:spacing w:before="0" w:after="0" w:line="240" w:lineRule="auto"/>
    </w:pPr>
    <w:rPr>
      <w:rFonts w:ascii="Times New Roman" w:eastAsia="Times New Roman"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divs>
    <w:div w:id="142476236">
      <w:bodyDiv w:val="1"/>
      <w:marLeft w:val="0"/>
      <w:marRight w:val="0"/>
      <w:marTop w:val="0"/>
      <w:marBottom w:val="0"/>
      <w:divBdr>
        <w:top w:val="none" w:sz="0" w:space="0" w:color="auto"/>
        <w:left w:val="none" w:sz="0" w:space="0" w:color="auto"/>
        <w:bottom w:val="none" w:sz="0" w:space="0" w:color="auto"/>
        <w:right w:val="none" w:sz="0" w:space="0" w:color="auto"/>
      </w:divBdr>
    </w:div>
    <w:div w:id="200482478">
      <w:bodyDiv w:val="1"/>
      <w:marLeft w:val="0"/>
      <w:marRight w:val="0"/>
      <w:marTop w:val="0"/>
      <w:marBottom w:val="0"/>
      <w:divBdr>
        <w:top w:val="none" w:sz="0" w:space="0" w:color="auto"/>
        <w:left w:val="none" w:sz="0" w:space="0" w:color="auto"/>
        <w:bottom w:val="none" w:sz="0" w:space="0" w:color="auto"/>
        <w:right w:val="none" w:sz="0" w:space="0" w:color="auto"/>
      </w:divBdr>
    </w:div>
    <w:div w:id="328794896">
      <w:bodyDiv w:val="1"/>
      <w:marLeft w:val="0"/>
      <w:marRight w:val="0"/>
      <w:marTop w:val="0"/>
      <w:marBottom w:val="0"/>
      <w:divBdr>
        <w:top w:val="none" w:sz="0" w:space="0" w:color="auto"/>
        <w:left w:val="none" w:sz="0" w:space="0" w:color="auto"/>
        <w:bottom w:val="none" w:sz="0" w:space="0" w:color="auto"/>
        <w:right w:val="none" w:sz="0" w:space="0" w:color="auto"/>
      </w:divBdr>
    </w:div>
    <w:div w:id="351423509">
      <w:bodyDiv w:val="1"/>
      <w:marLeft w:val="0"/>
      <w:marRight w:val="0"/>
      <w:marTop w:val="0"/>
      <w:marBottom w:val="0"/>
      <w:divBdr>
        <w:top w:val="none" w:sz="0" w:space="0" w:color="auto"/>
        <w:left w:val="none" w:sz="0" w:space="0" w:color="auto"/>
        <w:bottom w:val="none" w:sz="0" w:space="0" w:color="auto"/>
        <w:right w:val="none" w:sz="0" w:space="0" w:color="auto"/>
      </w:divBdr>
    </w:div>
    <w:div w:id="423190051">
      <w:bodyDiv w:val="1"/>
      <w:marLeft w:val="0"/>
      <w:marRight w:val="0"/>
      <w:marTop w:val="0"/>
      <w:marBottom w:val="0"/>
      <w:divBdr>
        <w:top w:val="none" w:sz="0" w:space="0" w:color="auto"/>
        <w:left w:val="none" w:sz="0" w:space="0" w:color="auto"/>
        <w:bottom w:val="none" w:sz="0" w:space="0" w:color="auto"/>
        <w:right w:val="none" w:sz="0" w:space="0" w:color="auto"/>
      </w:divBdr>
    </w:div>
    <w:div w:id="425657480">
      <w:bodyDiv w:val="1"/>
      <w:marLeft w:val="0"/>
      <w:marRight w:val="0"/>
      <w:marTop w:val="0"/>
      <w:marBottom w:val="0"/>
      <w:divBdr>
        <w:top w:val="none" w:sz="0" w:space="0" w:color="auto"/>
        <w:left w:val="none" w:sz="0" w:space="0" w:color="auto"/>
        <w:bottom w:val="none" w:sz="0" w:space="0" w:color="auto"/>
        <w:right w:val="none" w:sz="0" w:space="0" w:color="auto"/>
      </w:divBdr>
    </w:div>
    <w:div w:id="461963910">
      <w:bodyDiv w:val="1"/>
      <w:marLeft w:val="0"/>
      <w:marRight w:val="0"/>
      <w:marTop w:val="0"/>
      <w:marBottom w:val="0"/>
      <w:divBdr>
        <w:top w:val="none" w:sz="0" w:space="0" w:color="auto"/>
        <w:left w:val="none" w:sz="0" w:space="0" w:color="auto"/>
        <w:bottom w:val="none" w:sz="0" w:space="0" w:color="auto"/>
        <w:right w:val="none" w:sz="0" w:space="0" w:color="auto"/>
      </w:divBdr>
    </w:div>
    <w:div w:id="503252491">
      <w:bodyDiv w:val="1"/>
      <w:marLeft w:val="0"/>
      <w:marRight w:val="0"/>
      <w:marTop w:val="0"/>
      <w:marBottom w:val="0"/>
      <w:divBdr>
        <w:top w:val="none" w:sz="0" w:space="0" w:color="auto"/>
        <w:left w:val="none" w:sz="0" w:space="0" w:color="auto"/>
        <w:bottom w:val="none" w:sz="0" w:space="0" w:color="auto"/>
        <w:right w:val="none" w:sz="0" w:space="0" w:color="auto"/>
      </w:divBdr>
    </w:div>
    <w:div w:id="526065300">
      <w:bodyDiv w:val="1"/>
      <w:marLeft w:val="0"/>
      <w:marRight w:val="0"/>
      <w:marTop w:val="0"/>
      <w:marBottom w:val="0"/>
      <w:divBdr>
        <w:top w:val="none" w:sz="0" w:space="0" w:color="auto"/>
        <w:left w:val="none" w:sz="0" w:space="0" w:color="auto"/>
        <w:bottom w:val="none" w:sz="0" w:space="0" w:color="auto"/>
        <w:right w:val="none" w:sz="0" w:space="0" w:color="auto"/>
      </w:divBdr>
    </w:div>
    <w:div w:id="530842779">
      <w:bodyDiv w:val="1"/>
      <w:marLeft w:val="0"/>
      <w:marRight w:val="0"/>
      <w:marTop w:val="0"/>
      <w:marBottom w:val="0"/>
      <w:divBdr>
        <w:top w:val="none" w:sz="0" w:space="0" w:color="auto"/>
        <w:left w:val="none" w:sz="0" w:space="0" w:color="auto"/>
        <w:bottom w:val="none" w:sz="0" w:space="0" w:color="auto"/>
        <w:right w:val="none" w:sz="0" w:space="0" w:color="auto"/>
      </w:divBdr>
    </w:div>
    <w:div w:id="536699432">
      <w:bodyDiv w:val="1"/>
      <w:marLeft w:val="0"/>
      <w:marRight w:val="0"/>
      <w:marTop w:val="0"/>
      <w:marBottom w:val="0"/>
      <w:divBdr>
        <w:top w:val="none" w:sz="0" w:space="0" w:color="auto"/>
        <w:left w:val="none" w:sz="0" w:space="0" w:color="auto"/>
        <w:bottom w:val="none" w:sz="0" w:space="0" w:color="auto"/>
        <w:right w:val="none" w:sz="0" w:space="0" w:color="auto"/>
      </w:divBdr>
    </w:div>
    <w:div w:id="539170087">
      <w:bodyDiv w:val="1"/>
      <w:marLeft w:val="0"/>
      <w:marRight w:val="0"/>
      <w:marTop w:val="0"/>
      <w:marBottom w:val="0"/>
      <w:divBdr>
        <w:top w:val="none" w:sz="0" w:space="0" w:color="auto"/>
        <w:left w:val="none" w:sz="0" w:space="0" w:color="auto"/>
        <w:bottom w:val="none" w:sz="0" w:space="0" w:color="auto"/>
        <w:right w:val="none" w:sz="0" w:space="0" w:color="auto"/>
      </w:divBdr>
    </w:div>
    <w:div w:id="607196177">
      <w:bodyDiv w:val="1"/>
      <w:marLeft w:val="0"/>
      <w:marRight w:val="0"/>
      <w:marTop w:val="0"/>
      <w:marBottom w:val="0"/>
      <w:divBdr>
        <w:top w:val="none" w:sz="0" w:space="0" w:color="auto"/>
        <w:left w:val="none" w:sz="0" w:space="0" w:color="auto"/>
        <w:bottom w:val="none" w:sz="0" w:space="0" w:color="auto"/>
        <w:right w:val="none" w:sz="0" w:space="0" w:color="auto"/>
      </w:divBdr>
    </w:div>
    <w:div w:id="629089187">
      <w:bodyDiv w:val="1"/>
      <w:marLeft w:val="0"/>
      <w:marRight w:val="0"/>
      <w:marTop w:val="0"/>
      <w:marBottom w:val="0"/>
      <w:divBdr>
        <w:top w:val="none" w:sz="0" w:space="0" w:color="auto"/>
        <w:left w:val="none" w:sz="0" w:space="0" w:color="auto"/>
        <w:bottom w:val="none" w:sz="0" w:space="0" w:color="auto"/>
        <w:right w:val="none" w:sz="0" w:space="0" w:color="auto"/>
      </w:divBdr>
    </w:div>
    <w:div w:id="821234599">
      <w:bodyDiv w:val="1"/>
      <w:marLeft w:val="0"/>
      <w:marRight w:val="0"/>
      <w:marTop w:val="0"/>
      <w:marBottom w:val="0"/>
      <w:divBdr>
        <w:top w:val="none" w:sz="0" w:space="0" w:color="auto"/>
        <w:left w:val="none" w:sz="0" w:space="0" w:color="auto"/>
        <w:bottom w:val="none" w:sz="0" w:space="0" w:color="auto"/>
        <w:right w:val="none" w:sz="0" w:space="0" w:color="auto"/>
      </w:divBdr>
    </w:div>
    <w:div w:id="848257059">
      <w:bodyDiv w:val="1"/>
      <w:marLeft w:val="0"/>
      <w:marRight w:val="0"/>
      <w:marTop w:val="0"/>
      <w:marBottom w:val="0"/>
      <w:divBdr>
        <w:top w:val="none" w:sz="0" w:space="0" w:color="auto"/>
        <w:left w:val="none" w:sz="0" w:space="0" w:color="auto"/>
        <w:bottom w:val="none" w:sz="0" w:space="0" w:color="auto"/>
        <w:right w:val="none" w:sz="0" w:space="0" w:color="auto"/>
      </w:divBdr>
    </w:div>
    <w:div w:id="922495973">
      <w:bodyDiv w:val="1"/>
      <w:marLeft w:val="0"/>
      <w:marRight w:val="0"/>
      <w:marTop w:val="0"/>
      <w:marBottom w:val="0"/>
      <w:divBdr>
        <w:top w:val="none" w:sz="0" w:space="0" w:color="auto"/>
        <w:left w:val="none" w:sz="0" w:space="0" w:color="auto"/>
        <w:bottom w:val="none" w:sz="0" w:space="0" w:color="auto"/>
        <w:right w:val="none" w:sz="0" w:space="0" w:color="auto"/>
      </w:divBdr>
    </w:div>
    <w:div w:id="967473550">
      <w:bodyDiv w:val="1"/>
      <w:marLeft w:val="0"/>
      <w:marRight w:val="0"/>
      <w:marTop w:val="0"/>
      <w:marBottom w:val="0"/>
      <w:divBdr>
        <w:top w:val="none" w:sz="0" w:space="0" w:color="auto"/>
        <w:left w:val="none" w:sz="0" w:space="0" w:color="auto"/>
        <w:bottom w:val="none" w:sz="0" w:space="0" w:color="auto"/>
        <w:right w:val="none" w:sz="0" w:space="0" w:color="auto"/>
      </w:divBdr>
    </w:div>
    <w:div w:id="1170754559">
      <w:bodyDiv w:val="1"/>
      <w:marLeft w:val="0"/>
      <w:marRight w:val="0"/>
      <w:marTop w:val="0"/>
      <w:marBottom w:val="0"/>
      <w:divBdr>
        <w:top w:val="none" w:sz="0" w:space="0" w:color="auto"/>
        <w:left w:val="none" w:sz="0" w:space="0" w:color="auto"/>
        <w:bottom w:val="none" w:sz="0" w:space="0" w:color="auto"/>
        <w:right w:val="none" w:sz="0" w:space="0" w:color="auto"/>
      </w:divBdr>
    </w:div>
    <w:div w:id="1205293801">
      <w:bodyDiv w:val="1"/>
      <w:marLeft w:val="0"/>
      <w:marRight w:val="0"/>
      <w:marTop w:val="0"/>
      <w:marBottom w:val="0"/>
      <w:divBdr>
        <w:top w:val="none" w:sz="0" w:space="0" w:color="auto"/>
        <w:left w:val="none" w:sz="0" w:space="0" w:color="auto"/>
        <w:bottom w:val="none" w:sz="0" w:space="0" w:color="auto"/>
        <w:right w:val="none" w:sz="0" w:space="0" w:color="auto"/>
      </w:divBdr>
    </w:div>
    <w:div w:id="1324092412">
      <w:bodyDiv w:val="1"/>
      <w:marLeft w:val="0"/>
      <w:marRight w:val="0"/>
      <w:marTop w:val="0"/>
      <w:marBottom w:val="0"/>
      <w:divBdr>
        <w:top w:val="none" w:sz="0" w:space="0" w:color="auto"/>
        <w:left w:val="none" w:sz="0" w:space="0" w:color="auto"/>
        <w:bottom w:val="none" w:sz="0" w:space="0" w:color="auto"/>
        <w:right w:val="none" w:sz="0" w:space="0" w:color="auto"/>
      </w:divBdr>
    </w:div>
    <w:div w:id="1333725763">
      <w:bodyDiv w:val="1"/>
      <w:marLeft w:val="0"/>
      <w:marRight w:val="0"/>
      <w:marTop w:val="0"/>
      <w:marBottom w:val="0"/>
      <w:divBdr>
        <w:top w:val="none" w:sz="0" w:space="0" w:color="auto"/>
        <w:left w:val="none" w:sz="0" w:space="0" w:color="auto"/>
        <w:bottom w:val="none" w:sz="0" w:space="0" w:color="auto"/>
        <w:right w:val="none" w:sz="0" w:space="0" w:color="auto"/>
      </w:divBdr>
    </w:div>
    <w:div w:id="1361932594">
      <w:bodyDiv w:val="1"/>
      <w:marLeft w:val="0"/>
      <w:marRight w:val="0"/>
      <w:marTop w:val="0"/>
      <w:marBottom w:val="0"/>
      <w:divBdr>
        <w:top w:val="none" w:sz="0" w:space="0" w:color="auto"/>
        <w:left w:val="none" w:sz="0" w:space="0" w:color="auto"/>
        <w:bottom w:val="none" w:sz="0" w:space="0" w:color="auto"/>
        <w:right w:val="none" w:sz="0" w:space="0" w:color="auto"/>
      </w:divBdr>
    </w:div>
    <w:div w:id="1390378841">
      <w:bodyDiv w:val="1"/>
      <w:marLeft w:val="0"/>
      <w:marRight w:val="0"/>
      <w:marTop w:val="0"/>
      <w:marBottom w:val="0"/>
      <w:divBdr>
        <w:top w:val="none" w:sz="0" w:space="0" w:color="auto"/>
        <w:left w:val="none" w:sz="0" w:space="0" w:color="auto"/>
        <w:bottom w:val="none" w:sz="0" w:space="0" w:color="auto"/>
        <w:right w:val="none" w:sz="0" w:space="0" w:color="auto"/>
      </w:divBdr>
    </w:div>
    <w:div w:id="1400251714">
      <w:bodyDiv w:val="1"/>
      <w:marLeft w:val="0"/>
      <w:marRight w:val="0"/>
      <w:marTop w:val="0"/>
      <w:marBottom w:val="0"/>
      <w:divBdr>
        <w:top w:val="none" w:sz="0" w:space="0" w:color="auto"/>
        <w:left w:val="none" w:sz="0" w:space="0" w:color="auto"/>
        <w:bottom w:val="none" w:sz="0" w:space="0" w:color="auto"/>
        <w:right w:val="none" w:sz="0" w:space="0" w:color="auto"/>
      </w:divBdr>
    </w:div>
    <w:div w:id="1681154651">
      <w:bodyDiv w:val="1"/>
      <w:marLeft w:val="0"/>
      <w:marRight w:val="0"/>
      <w:marTop w:val="0"/>
      <w:marBottom w:val="0"/>
      <w:divBdr>
        <w:top w:val="none" w:sz="0" w:space="0" w:color="auto"/>
        <w:left w:val="none" w:sz="0" w:space="0" w:color="auto"/>
        <w:bottom w:val="none" w:sz="0" w:space="0" w:color="auto"/>
        <w:right w:val="none" w:sz="0" w:space="0" w:color="auto"/>
      </w:divBdr>
    </w:div>
    <w:div w:id="1746804626">
      <w:bodyDiv w:val="1"/>
      <w:marLeft w:val="0"/>
      <w:marRight w:val="0"/>
      <w:marTop w:val="0"/>
      <w:marBottom w:val="0"/>
      <w:divBdr>
        <w:top w:val="none" w:sz="0" w:space="0" w:color="auto"/>
        <w:left w:val="none" w:sz="0" w:space="0" w:color="auto"/>
        <w:bottom w:val="none" w:sz="0" w:space="0" w:color="auto"/>
        <w:right w:val="none" w:sz="0" w:space="0" w:color="auto"/>
      </w:divBdr>
    </w:div>
    <w:div w:id="1773937481">
      <w:bodyDiv w:val="1"/>
      <w:marLeft w:val="0"/>
      <w:marRight w:val="0"/>
      <w:marTop w:val="0"/>
      <w:marBottom w:val="0"/>
      <w:divBdr>
        <w:top w:val="none" w:sz="0" w:space="0" w:color="auto"/>
        <w:left w:val="none" w:sz="0" w:space="0" w:color="auto"/>
        <w:bottom w:val="none" w:sz="0" w:space="0" w:color="auto"/>
        <w:right w:val="none" w:sz="0" w:space="0" w:color="auto"/>
      </w:divBdr>
    </w:div>
    <w:div w:id="1778865555">
      <w:bodyDiv w:val="1"/>
      <w:marLeft w:val="0"/>
      <w:marRight w:val="0"/>
      <w:marTop w:val="0"/>
      <w:marBottom w:val="0"/>
      <w:divBdr>
        <w:top w:val="none" w:sz="0" w:space="0" w:color="auto"/>
        <w:left w:val="none" w:sz="0" w:space="0" w:color="auto"/>
        <w:bottom w:val="none" w:sz="0" w:space="0" w:color="auto"/>
        <w:right w:val="none" w:sz="0" w:space="0" w:color="auto"/>
      </w:divBdr>
    </w:div>
    <w:div w:id="1824079015">
      <w:bodyDiv w:val="1"/>
      <w:marLeft w:val="0"/>
      <w:marRight w:val="0"/>
      <w:marTop w:val="0"/>
      <w:marBottom w:val="0"/>
      <w:divBdr>
        <w:top w:val="none" w:sz="0" w:space="0" w:color="auto"/>
        <w:left w:val="none" w:sz="0" w:space="0" w:color="auto"/>
        <w:bottom w:val="none" w:sz="0" w:space="0" w:color="auto"/>
        <w:right w:val="none" w:sz="0" w:space="0" w:color="auto"/>
      </w:divBdr>
    </w:div>
    <w:div w:id="1833060080">
      <w:bodyDiv w:val="1"/>
      <w:marLeft w:val="0"/>
      <w:marRight w:val="0"/>
      <w:marTop w:val="0"/>
      <w:marBottom w:val="0"/>
      <w:divBdr>
        <w:top w:val="none" w:sz="0" w:space="0" w:color="auto"/>
        <w:left w:val="none" w:sz="0" w:space="0" w:color="auto"/>
        <w:bottom w:val="none" w:sz="0" w:space="0" w:color="auto"/>
        <w:right w:val="none" w:sz="0" w:space="0" w:color="auto"/>
      </w:divBdr>
    </w:div>
    <w:div w:id="1867912033">
      <w:bodyDiv w:val="1"/>
      <w:marLeft w:val="0"/>
      <w:marRight w:val="0"/>
      <w:marTop w:val="0"/>
      <w:marBottom w:val="0"/>
      <w:divBdr>
        <w:top w:val="none" w:sz="0" w:space="0" w:color="auto"/>
        <w:left w:val="none" w:sz="0" w:space="0" w:color="auto"/>
        <w:bottom w:val="none" w:sz="0" w:space="0" w:color="auto"/>
        <w:right w:val="none" w:sz="0" w:space="0" w:color="auto"/>
      </w:divBdr>
    </w:div>
    <w:div w:id="1879049248">
      <w:bodyDiv w:val="1"/>
      <w:marLeft w:val="0"/>
      <w:marRight w:val="0"/>
      <w:marTop w:val="0"/>
      <w:marBottom w:val="0"/>
      <w:divBdr>
        <w:top w:val="none" w:sz="0" w:space="0" w:color="auto"/>
        <w:left w:val="none" w:sz="0" w:space="0" w:color="auto"/>
        <w:bottom w:val="none" w:sz="0" w:space="0" w:color="auto"/>
        <w:right w:val="none" w:sz="0" w:space="0" w:color="auto"/>
      </w:divBdr>
    </w:div>
    <w:div w:id="1945069242">
      <w:bodyDiv w:val="1"/>
      <w:marLeft w:val="0"/>
      <w:marRight w:val="0"/>
      <w:marTop w:val="0"/>
      <w:marBottom w:val="0"/>
      <w:divBdr>
        <w:top w:val="none" w:sz="0" w:space="0" w:color="auto"/>
        <w:left w:val="none" w:sz="0" w:space="0" w:color="auto"/>
        <w:bottom w:val="none" w:sz="0" w:space="0" w:color="auto"/>
        <w:right w:val="none" w:sz="0" w:space="0" w:color="auto"/>
      </w:divBdr>
    </w:div>
    <w:div w:id="2023702360">
      <w:bodyDiv w:val="1"/>
      <w:marLeft w:val="0"/>
      <w:marRight w:val="0"/>
      <w:marTop w:val="0"/>
      <w:marBottom w:val="0"/>
      <w:divBdr>
        <w:top w:val="none" w:sz="0" w:space="0" w:color="auto"/>
        <w:left w:val="none" w:sz="0" w:space="0" w:color="auto"/>
        <w:bottom w:val="none" w:sz="0" w:space="0" w:color="auto"/>
        <w:right w:val="none" w:sz="0" w:space="0" w:color="auto"/>
      </w:divBdr>
    </w:div>
    <w:div w:id="2094232554">
      <w:bodyDiv w:val="1"/>
      <w:marLeft w:val="0"/>
      <w:marRight w:val="0"/>
      <w:marTop w:val="0"/>
      <w:marBottom w:val="0"/>
      <w:divBdr>
        <w:top w:val="none" w:sz="0" w:space="0" w:color="auto"/>
        <w:left w:val="none" w:sz="0" w:space="0" w:color="auto"/>
        <w:bottom w:val="none" w:sz="0" w:space="0" w:color="auto"/>
        <w:right w:val="none" w:sz="0" w:space="0" w:color="auto"/>
      </w:divBdr>
    </w:div>
    <w:div w:id="21043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2422</Words>
  <Characters>15504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Project Charter</vt:lpstr>
    </vt:vector>
  </TitlesOfParts>
  <Company/>
  <LinksUpToDate>false</LinksUpToDate>
  <CharactersWithSpaces>17891</CharactersWithSpaces>
  <SharedDoc>false</SharedDoc>
  <HLinks>
    <vt:vector size="150" baseType="variant">
      <vt:variant>
        <vt:i4>1769521</vt:i4>
      </vt:variant>
      <vt:variant>
        <vt:i4>125</vt:i4>
      </vt:variant>
      <vt:variant>
        <vt:i4>0</vt:i4>
      </vt:variant>
      <vt:variant>
        <vt:i4>5</vt:i4>
      </vt:variant>
      <vt:variant>
        <vt:lpwstr/>
      </vt:variant>
      <vt:variant>
        <vt:lpwstr>_Toc65918860</vt:lpwstr>
      </vt:variant>
      <vt:variant>
        <vt:i4>1179698</vt:i4>
      </vt:variant>
      <vt:variant>
        <vt:i4>119</vt:i4>
      </vt:variant>
      <vt:variant>
        <vt:i4>0</vt:i4>
      </vt:variant>
      <vt:variant>
        <vt:i4>5</vt:i4>
      </vt:variant>
      <vt:variant>
        <vt:lpwstr/>
      </vt:variant>
      <vt:variant>
        <vt:lpwstr>_Toc65918859</vt:lpwstr>
      </vt:variant>
      <vt:variant>
        <vt:i4>1245234</vt:i4>
      </vt:variant>
      <vt:variant>
        <vt:i4>113</vt:i4>
      </vt:variant>
      <vt:variant>
        <vt:i4>0</vt:i4>
      </vt:variant>
      <vt:variant>
        <vt:i4>5</vt:i4>
      </vt:variant>
      <vt:variant>
        <vt:lpwstr/>
      </vt:variant>
      <vt:variant>
        <vt:lpwstr>_Toc65918858</vt:lpwstr>
      </vt:variant>
      <vt:variant>
        <vt:i4>1835058</vt:i4>
      </vt:variant>
      <vt:variant>
        <vt:i4>107</vt:i4>
      </vt:variant>
      <vt:variant>
        <vt:i4>0</vt:i4>
      </vt:variant>
      <vt:variant>
        <vt:i4>5</vt:i4>
      </vt:variant>
      <vt:variant>
        <vt:lpwstr/>
      </vt:variant>
      <vt:variant>
        <vt:lpwstr>_Toc65918857</vt:lpwstr>
      </vt:variant>
      <vt:variant>
        <vt:i4>1900594</vt:i4>
      </vt:variant>
      <vt:variant>
        <vt:i4>101</vt:i4>
      </vt:variant>
      <vt:variant>
        <vt:i4>0</vt:i4>
      </vt:variant>
      <vt:variant>
        <vt:i4>5</vt:i4>
      </vt:variant>
      <vt:variant>
        <vt:lpwstr/>
      </vt:variant>
      <vt:variant>
        <vt:lpwstr>_Toc65918856</vt:lpwstr>
      </vt:variant>
      <vt:variant>
        <vt:i4>1966130</vt:i4>
      </vt:variant>
      <vt:variant>
        <vt:i4>95</vt:i4>
      </vt:variant>
      <vt:variant>
        <vt:i4>0</vt:i4>
      </vt:variant>
      <vt:variant>
        <vt:i4>5</vt:i4>
      </vt:variant>
      <vt:variant>
        <vt:lpwstr/>
      </vt:variant>
      <vt:variant>
        <vt:lpwstr>_Toc65918855</vt:lpwstr>
      </vt:variant>
      <vt:variant>
        <vt:i4>2031666</vt:i4>
      </vt:variant>
      <vt:variant>
        <vt:i4>89</vt:i4>
      </vt:variant>
      <vt:variant>
        <vt:i4>0</vt:i4>
      </vt:variant>
      <vt:variant>
        <vt:i4>5</vt:i4>
      </vt:variant>
      <vt:variant>
        <vt:lpwstr/>
      </vt:variant>
      <vt:variant>
        <vt:lpwstr>_Toc65918854</vt:lpwstr>
      </vt:variant>
      <vt:variant>
        <vt:i4>1572914</vt:i4>
      </vt:variant>
      <vt:variant>
        <vt:i4>83</vt:i4>
      </vt:variant>
      <vt:variant>
        <vt:i4>0</vt:i4>
      </vt:variant>
      <vt:variant>
        <vt:i4>5</vt:i4>
      </vt:variant>
      <vt:variant>
        <vt:lpwstr/>
      </vt:variant>
      <vt:variant>
        <vt:lpwstr>_Toc65918853</vt:lpwstr>
      </vt:variant>
      <vt:variant>
        <vt:i4>1638450</vt:i4>
      </vt:variant>
      <vt:variant>
        <vt:i4>77</vt:i4>
      </vt:variant>
      <vt:variant>
        <vt:i4>0</vt:i4>
      </vt:variant>
      <vt:variant>
        <vt:i4>5</vt:i4>
      </vt:variant>
      <vt:variant>
        <vt:lpwstr/>
      </vt:variant>
      <vt:variant>
        <vt:lpwstr>_Toc65918852</vt:lpwstr>
      </vt:variant>
      <vt:variant>
        <vt:i4>1703986</vt:i4>
      </vt:variant>
      <vt:variant>
        <vt:i4>71</vt:i4>
      </vt:variant>
      <vt:variant>
        <vt:i4>0</vt:i4>
      </vt:variant>
      <vt:variant>
        <vt:i4>5</vt:i4>
      </vt:variant>
      <vt:variant>
        <vt:lpwstr/>
      </vt:variant>
      <vt:variant>
        <vt:lpwstr>_Toc65918851</vt:lpwstr>
      </vt:variant>
      <vt:variant>
        <vt:i4>1769522</vt:i4>
      </vt:variant>
      <vt:variant>
        <vt:i4>65</vt:i4>
      </vt:variant>
      <vt:variant>
        <vt:i4>0</vt:i4>
      </vt:variant>
      <vt:variant>
        <vt:i4>5</vt:i4>
      </vt:variant>
      <vt:variant>
        <vt:lpwstr/>
      </vt:variant>
      <vt:variant>
        <vt:lpwstr>_Toc65918850</vt:lpwstr>
      </vt:variant>
      <vt:variant>
        <vt:i4>1179699</vt:i4>
      </vt:variant>
      <vt:variant>
        <vt:i4>59</vt:i4>
      </vt:variant>
      <vt:variant>
        <vt:i4>0</vt:i4>
      </vt:variant>
      <vt:variant>
        <vt:i4>5</vt:i4>
      </vt:variant>
      <vt:variant>
        <vt:lpwstr/>
      </vt:variant>
      <vt:variant>
        <vt:lpwstr>_Toc65918849</vt:lpwstr>
      </vt:variant>
      <vt:variant>
        <vt:i4>1245235</vt:i4>
      </vt:variant>
      <vt:variant>
        <vt:i4>53</vt:i4>
      </vt:variant>
      <vt:variant>
        <vt:i4>0</vt:i4>
      </vt:variant>
      <vt:variant>
        <vt:i4>5</vt:i4>
      </vt:variant>
      <vt:variant>
        <vt:lpwstr/>
      </vt:variant>
      <vt:variant>
        <vt:lpwstr>_Toc65918848</vt:lpwstr>
      </vt:variant>
      <vt:variant>
        <vt:i4>1835059</vt:i4>
      </vt:variant>
      <vt:variant>
        <vt:i4>47</vt:i4>
      </vt:variant>
      <vt:variant>
        <vt:i4>0</vt:i4>
      </vt:variant>
      <vt:variant>
        <vt:i4>5</vt:i4>
      </vt:variant>
      <vt:variant>
        <vt:lpwstr/>
      </vt:variant>
      <vt:variant>
        <vt:lpwstr>_Toc65918847</vt:lpwstr>
      </vt:variant>
      <vt:variant>
        <vt:i4>1900595</vt:i4>
      </vt:variant>
      <vt:variant>
        <vt:i4>41</vt:i4>
      </vt:variant>
      <vt:variant>
        <vt:i4>0</vt:i4>
      </vt:variant>
      <vt:variant>
        <vt:i4>5</vt:i4>
      </vt:variant>
      <vt:variant>
        <vt:lpwstr/>
      </vt:variant>
      <vt:variant>
        <vt:lpwstr>_Toc65918846</vt:lpwstr>
      </vt:variant>
      <vt:variant>
        <vt:i4>1966131</vt:i4>
      </vt:variant>
      <vt:variant>
        <vt:i4>35</vt:i4>
      </vt:variant>
      <vt:variant>
        <vt:i4>0</vt:i4>
      </vt:variant>
      <vt:variant>
        <vt:i4>5</vt:i4>
      </vt:variant>
      <vt:variant>
        <vt:lpwstr/>
      </vt:variant>
      <vt:variant>
        <vt:lpwstr>_Toc65918845</vt:lpwstr>
      </vt:variant>
      <vt:variant>
        <vt:i4>2031667</vt:i4>
      </vt:variant>
      <vt:variant>
        <vt:i4>29</vt:i4>
      </vt:variant>
      <vt:variant>
        <vt:i4>0</vt:i4>
      </vt:variant>
      <vt:variant>
        <vt:i4>5</vt:i4>
      </vt:variant>
      <vt:variant>
        <vt:lpwstr/>
      </vt:variant>
      <vt:variant>
        <vt:lpwstr>_Toc65918844</vt:lpwstr>
      </vt:variant>
      <vt:variant>
        <vt:i4>1572915</vt:i4>
      </vt:variant>
      <vt:variant>
        <vt:i4>23</vt:i4>
      </vt:variant>
      <vt:variant>
        <vt:i4>0</vt:i4>
      </vt:variant>
      <vt:variant>
        <vt:i4>5</vt:i4>
      </vt:variant>
      <vt:variant>
        <vt:lpwstr/>
      </vt:variant>
      <vt:variant>
        <vt:lpwstr>_Toc65918843</vt:lpwstr>
      </vt:variant>
      <vt:variant>
        <vt:i4>1638451</vt:i4>
      </vt:variant>
      <vt:variant>
        <vt:i4>17</vt:i4>
      </vt:variant>
      <vt:variant>
        <vt:i4>0</vt:i4>
      </vt:variant>
      <vt:variant>
        <vt:i4>5</vt:i4>
      </vt:variant>
      <vt:variant>
        <vt:lpwstr/>
      </vt:variant>
      <vt:variant>
        <vt:lpwstr>_Toc65918842</vt:lpwstr>
      </vt:variant>
      <vt:variant>
        <vt:i4>1703987</vt:i4>
      </vt:variant>
      <vt:variant>
        <vt:i4>11</vt:i4>
      </vt:variant>
      <vt:variant>
        <vt:i4>0</vt:i4>
      </vt:variant>
      <vt:variant>
        <vt:i4>5</vt:i4>
      </vt:variant>
      <vt:variant>
        <vt:lpwstr/>
      </vt:variant>
      <vt:variant>
        <vt:lpwstr>_Toc65918841</vt:lpwstr>
      </vt:variant>
      <vt:variant>
        <vt:i4>2686988</vt:i4>
      </vt:variant>
      <vt:variant>
        <vt:i4>6</vt:i4>
      </vt:variant>
      <vt:variant>
        <vt:i4>0</vt:i4>
      </vt:variant>
      <vt:variant>
        <vt:i4>5</vt:i4>
      </vt:variant>
      <vt:variant>
        <vt:lpwstr>mailto:jdoe@bearingpoint.net</vt:lpwstr>
      </vt:variant>
      <vt:variant>
        <vt:lpwstr/>
      </vt:variant>
      <vt:variant>
        <vt:i4>2686988</vt:i4>
      </vt:variant>
      <vt:variant>
        <vt:i4>3</vt:i4>
      </vt:variant>
      <vt:variant>
        <vt:i4>0</vt:i4>
      </vt:variant>
      <vt:variant>
        <vt:i4>5</vt:i4>
      </vt:variant>
      <vt:variant>
        <vt:lpwstr>mailto:jdoe@bearingpoint.net</vt:lpwstr>
      </vt:variant>
      <vt:variant>
        <vt:lpwstr/>
      </vt:variant>
      <vt:variant>
        <vt:i4>2686988</vt:i4>
      </vt:variant>
      <vt:variant>
        <vt:i4>0</vt:i4>
      </vt:variant>
      <vt:variant>
        <vt:i4>0</vt:i4>
      </vt:variant>
      <vt:variant>
        <vt:i4>5</vt:i4>
      </vt:variant>
      <vt:variant>
        <vt:lpwstr>mailto:jdoe@bearingpoint.net</vt:lpwstr>
      </vt:variant>
      <vt:variant>
        <vt:lpwstr/>
      </vt:variant>
      <vt:variant>
        <vt:i4>1376338</vt:i4>
      </vt:variant>
      <vt:variant>
        <vt:i4>15225</vt:i4>
      </vt:variant>
      <vt:variant>
        <vt:i4>1025</vt:i4>
      </vt:variant>
      <vt:variant>
        <vt:i4>1</vt:i4>
      </vt:variant>
      <vt:variant>
        <vt:lpwstr>Just Emp Tag.tif</vt:lpwstr>
      </vt:variant>
      <vt:variant>
        <vt:lpwstr/>
      </vt:variant>
      <vt:variant>
        <vt:i4>5636123</vt:i4>
      </vt:variant>
      <vt:variant>
        <vt:i4>15305</vt:i4>
      </vt:variant>
      <vt:variant>
        <vt:i4>1026</vt:i4>
      </vt:variant>
      <vt:variant>
        <vt:i4>1</vt:i4>
      </vt:variant>
      <vt:variant>
        <vt:lpwstr>:02 TEMPLATES:Bearing Point logo without.jpg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2009-04-22T17:10:00Z</dcterms:created>
  <dcterms:modified xsi:type="dcterms:W3CDTF">2009-04-22T17:10:00Z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