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2C" w:rsidRPr="00FC1D76" w:rsidRDefault="005B1B2C" w:rsidP="005E3F0D">
      <w:pPr>
        <w:spacing w:before="0" w:after="0" w:line="240" w:lineRule="auto"/>
        <w:rPr>
          <w:rFonts w:cs="Arial"/>
          <w:b/>
          <w:sz w:val="36"/>
          <w:szCs w:val="44"/>
        </w:rPr>
      </w:pPr>
      <w:bookmarkStart w:id="0" w:name="_Toc165457893"/>
      <w:bookmarkStart w:id="1" w:name="_Toc103152182"/>
      <w:bookmarkStart w:id="2" w:name="_Toc159653440"/>
      <w:bookmarkStart w:id="3" w:name="_Toc152651612"/>
      <w:bookmarkStart w:id="4" w:name="_Toc152650935"/>
      <w:r w:rsidRPr="00FC1D76">
        <w:rPr>
          <w:rFonts w:cs="Arial"/>
          <w:b/>
          <w:sz w:val="48"/>
          <w:szCs w:val="48"/>
        </w:rPr>
        <w:br/>
      </w:r>
      <w:r w:rsidRPr="00FC1D76">
        <w:rPr>
          <w:rFonts w:cs="Arial"/>
          <w:b/>
          <w:sz w:val="48"/>
          <w:szCs w:val="48"/>
        </w:rPr>
        <w:br/>
      </w:r>
      <w:r w:rsidRPr="00FC1D76">
        <w:rPr>
          <w:rFonts w:cs="Arial"/>
          <w:b/>
          <w:sz w:val="48"/>
          <w:szCs w:val="48"/>
        </w:rPr>
        <w:br/>
      </w:r>
      <w:r w:rsidRPr="00FC1D76">
        <w:rPr>
          <w:rFonts w:cs="Arial"/>
          <w:b/>
          <w:sz w:val="48"/>
          <w:szCs w:val="48"/>
        </w:rPr>
        <w:br/>
      </w:r>
      <w:r w:rsidRPr="00FC1D76">
        <w:rPr>
          <w:rFonts w:cs="Arial"/>
          <w:b/>
          <w:sz w:val="48"/>
          <w:szCs w:val="48"/>
        </w:rPr>
        <w:br/>
      </w:r>
      <w:r>
        <w:rPr>
          <w:rFonts w:cs="Arial"/>
          <w:b/>
          <w:sz w:val="40"/>
          <w:szCs w:val="48"/>
        </w:rPr>
        <w:t>Guia do Volume Activation Hospedado na Microsoft</w:t>
      </w:r>
    </w:p>
    <w:p w:rsidR="005B1B2C" w:rsidRPr="00FC1D76" w:rsidRDefault="005B1B2C" w:rsidP="005E3F0D">
      <w:pPr>
        <w:spacing w:before="0" w:after="0" w:line="240" w:lineRule="auto"/>
        <w:rPr>
          <w:rFonts w:cs="Arial"/>
          <w:b/>
          <w:sz w:val="28"/>
          <w:szCs w:val="32"/>
        </w:rPr>
      </w:pPr>
      <w:r>
        <w:rPr>
          <w:rFonts w:cs="Arial"/>
          <w:b/>
          <w:sz w:val="28"/>
          <w:szCs w:val="32"/>
        </w:rPr>
        <w:t>Windows 7 e Windows Server 2008 R2</w:t>
      </w:r>
    </w:p>
    <w:bookmarkEnd w:id="0"/>
    <w:bookmarkEnd w:id="1"/>
    <w:bookmarkEnd w:id="2"/>
    <w:bookmarkEnd w:id="3"/>
    <w:bookmarkEnd w:id="4"/>
    <w:p w:rsidR="005B1B2C" w:rsidRPr="00FC1D76" w:rsidRDefault="005B1B2C" w:rsidP="00512470">
      <w:pPr>
        <w:spacing w:before="720"/>
        <w:rPr>
          <w:rFonts w:cs="Times New Roman"/>
          <w:sz w:val="20"/>
          <w:szCs w:val="20"/>
        </w:rPr>
      </w:pPr>
      <w:r>
        <w:rPr>
          <w:rFonts w:cs="Times New Roman"/>
          <w:sz w:val="20"/>
          <w:szCs w:val="20"/>
        </w:rPr>
        <w:t>Microsoft Corporation</w:t>
      </w:r>
    </w:p>
    <w:p w:rsidR="005B1B2C" w:rsidRPr="00FC1D76" w:rsidRDefault="005B1B2C" w:rsidP="00512470">
      <w:pPr>
        <w:spacing w:after="2160"/>
        <w:rPr>
          <w:rFonts w:cs="Times New Roman"/>
          <w:sz w:val="20"/>
          <w:szCs w:val="20"/>
        </w:rPr>
      </w:pPr>
      <w:r>
        <w:rPr>
          <w:rFonts w:cs="Times New Roman"/>
          <w:sz w:val="20"/>
          <w:szCs w:val="20"/>
        </w:rPr>
        <w:t>Publicado em: junho de 2009</w:t>
      </w:r>
    </w:p>
    <w:p w:rsidR="005B1B2C" w:rsidRPr="00FC1D76" w:rsidRDefault="005B1B2C" w:rsidP="005E3F0D">
      <w:pPr>
        <w:pStyle w:val="SolutionDescriptor"/>
        <w:rPr>
          <w:rFonts w:ascii="Verdana" w:hAnsi="Verdana"/>
        </w:rPr>
      </w:pPr>
      <w:r>
        <w:rPr>
          <w:rFonts w:ascii="Verdana" w:hAnsi="Verdana"/>
        </w:rPr>
        <w:t>Resumo</w:t>
      </w:r>
    </w:p>
    <w:p w:rsidR="005B1B2C" w:rsidRDefault="005B1B2C" w:rsidP="005E3F0D">
      <w:r>
        <w:t>O Microsoft® Volume Activation ajuda os clientes de Licenciamento por Volume a gerenciarem o processo de ativação de mídia com Licenciamento por Volume. Os clientes de Licenciamento por Volume e os assinantes de programas especiais como o Microsoft Partner Program, o MSDN® e o Microsoft TechNet® são elegíveis ao software e à mídia com Licenciamento por Volume. Este guia é voltado para profissionais de TI cujas organizações planejem implantar versões com Volume Activation dos sistemas operacionais Windows® 7 e Windows Server® 2008 R2 usando Chaves de Ativação Múltipla.</w:t>
      </w:r>
    </w:p>
    <w:p w:rsidR="005B1B2C" w:rsidRPr="00F4459E" w:rsidRDefault="005B1B2C" w:rsidP="00293333">
      <w:pPr>
        <w:rPr>
          <w:sz w:val="16"/>
          <w:szCs w:val="16"/>
          <w:lang w:val="fr-FR"/>
        </w:rPr>
      </w:pPr>
      <w:r w:rsidRPr="00FC1D76">
        <w:br w:type="page"/>
      </w:r>
      <w:r w:rsidRPr="00F4459E">
        <w:rPr>
          <w:sz w:val="16"/>
          <w:szCs w:val="16"/>
        </w:rPr>
        <w:lastRenderedPageBreak/>
        <w:t xml:space="preserve">Este documento, assim como qualquer outro mencionado aqui, é fornecido apenas para fins informativos, e a Microsoft não oferece nenhuma garantia, explícita ou implícita, sobre ele. </w:t>
      </w:r>
      <w:r w:rsidRPr="00F4459E">
        <w:rPr>
          <w:sz w:val="16"/>
          <w:szCs w:val="16"/>
          <w:lang w:val="fr-FR"/>
        </w:rPr>
        <w:t>As informações deste documento, inclusive URLs e outras referências a sites da Internet, estão sujeitas a alterações sem aviso. O usuário assume inteiro risco quanto ao uso ou aos resultados do uso deste documento. A menos que indicado o contrário, as empresas, as organizações, os produtos, os nomes de domínios, os endereços de email, os logotipos, as pessoas, os lugares e os eventos descritos nos exemplos aqui contidos são fictícios. Nenhuma associação com qualquer empresa, organização, produto, nome de domínio, endereço de email, logotipo, pessoa, lugar ou acontecimento real é intencional ou deve ser inferida. Obedecer às leis de direitos autorais é responsabilidade do usuário. Sem limitar os direitos autorais, nenhuma parte deste documento pode ser reproduzida, armazenada ou introduzida em um sistema de recuperação, ou transmitida de qualquer forma por qualquer meio (eletrônico, mecânico, fotocópia, gravação ou qualquer outro), ou para qualquer propósito, sem a permissão expressa, por escrito, da Microsoft Corporation.</w:t>
      </w:r>
    </w:p>
    <w:p w:rsidR="005B1B2C" w:rsidRPr="00F4459E" w:rsidRDefault="005B1B2C">
      <w:pPr>
        <w:pStyle w:val="Copyright"/>
        <w:ind w:right="0"/>
        <w:rPr>
          <w:lang w:val="fr-FR"/>
        </w:rPr>
      </w:pPr>
      <w:r w:rsidRPr="00F4459E">
        <w:rPr>
          <w:lang w:val="fr-FR"/>
        </w:rPr>
        <w:t>A Microsoft pode ter patentes ou requisições para obtenção de patente, marcas comerciais, direitos autorais ou outros direitos de propriedade intelectual que abrangem o conteúdo deste documento. A posse deste documento não lhe confere nenhum direito sobre as citadas patentes, marcas comerciais, direitos autorais ou outros direitos de propriedade intelectual, salvo aqueles expressamente mencionados em um contrato de licença, por escrito, da Microsoft.</w:t>
      </w:r>
    </w:p>
    <w:p w:rsidR="005B1B2C" w:rsidRDefault="005B1B2C">
      <w:pPr>
        <w:pStyle w:val="Copyright"/>
        <w:ind w:right="0"/>
      </w:pPr>
      <w:r>
        <w:t>© 2009 Microsoft Corporation. Todos os direitos reservados.</w:t>
      </w:r>
    </w:p>
    <w:p w:rsidR="005B1B2C" w:rsidRDefault="005B1B2C">
      <w:pPr>
        <w:pStyle w:val="Copyright"/>
        <w:ind w:right="0"/>
      </w:pPr>
      <w:r>
        <w:t>Microsoft, Active Directory, MSDN, Windows, o logotipo do Windows, Windows Server, Windows Vista e Windows Web Server são marcas comerciais do grupo de empresas da Microsoft.</w:t>
      </w:r>
    </w:p>
    <w:p w:rsidR="005B1B2C" w:rsidRPr="00F4459E" w:rsidRDefault="005B1B2C">
      <w:pPr>
        <w:pStyle w:val="Copyright"/>
        <w:ind w:right="0"/>
        <w:rPr>
          <w:lang w:val="fr-FR"/>
        </w:rPr>
      </w:pPr>
      <w:r w:rsidRPr="00F4459E">
        <w:rPr>
          <w:lang w:val="fr-FR"/>
        </w:rPr>
        <w:t>Os nomes de empresas e produtos reais aqui mencionados podem ser marcas comerciais de seus respectivos proprietários.</w:t>
      </w:r>
    </w:p>
    <w:p w:rsidR="005B1B2C" w:rsidRPr="00FC1D76" w:rsidRDefault="005B1B2C" w:rsidP="007626D0">
      <w:pPr>
        <w:spacing w:before="360" w:after="480"/>
        <w:rPr>
          <w:rFonts w:cs="Arial"/>
          <w:b/>
          <w:sz w:val="32"/>
          <w:szCs w:val="32"/>
        </w:rPr>
      </w:pPr>
      <w:r w:rsidRPr="00F4459E">
        <w:rPr>
          <w:lang w:val="fr-FR"/>
        </w:rPr>
        <w:br w:type="page"/>
      </w:r>
      <w:r>
        <w:rPr>
          <w:rFonts w:cs="Arial"/>
          <w:b/>
          <w:sz w:val="32"/>
          <w:szCs w:val="32"/>
        </w:rPr>
        <w:lastRenderedPageBreak/>
        <w:t>Conteúdo</w:t>
      </w:r>
    </w:p>
    <w:p w:rsidR="005B1B2C" w:rsidRDefault="0044389F">
      <w:pPr>
        <w:pStyle w:val="TOC1"/>
        <w:rPr>
          <w:rFonts w:ascii="Times New Roman" w:hAnsi="Times New Roman" w:cs="Times New Roman"/>
          <w:iCs w:val="0"/>
          <w:kern w:val="0"/>
          <w:sz w:val="24"/>
          <w:szCs w:val="24"/>
          <w:lang w:val="pt-BR" w:eastAsia="pt-BR"/>
        </w:rPr>
      </w:pPr>
      <w:r w:rsidRPr="0044389F">
        <w:rPr>
          <w:b/>
          <w:noProof w:val="0"/>
        </w:rPr>
        <w:fldChar w:fldCharType="begin"/>
      </w:r>
      <w:r w:rsidR="005B1B2C" w:rsidRPr="00FC1D76">
        <w:rPr>
          <w:b/>
          <w:noProof w:val="0"/>
        </w:rPr>
        <w:instrText xml:space="preserve"> TOC \o "1-3" \h \z \u </w:instrText>
      </w:r>
      <w:r w:rsidRPr="0044389F">
        <w:rPr>
          <w:b/>
          <w:noProof w:val="0"/>
        </w:rPr>
        <w:fldChar w:fldCharType="separate"/>
      </w:r>
      <w:hyperlink w:anchor="_Toc234036207" w:history="1">
        <w:r w:rsidR="005B1B2C" w:rsidRPr="008F33B5">
          <w:rPr>
            <w:rStyle w:val="Hyperlink"/>
          </w:rPr>
          <w:t>Introdução</w:t>
        </w:r>
        <w:r w:rsidR="005B1B2C">
          <w:rPr>
            <w:webHidden/>
          </w:rPr>
          <w:tab/>
        </w:r>
        <w:r>
          <w:rPr>
            <w:webHidden/>
          </w:rPr>
          <w:fldChar w:fldCharType="begin"/>
        </w:r>
        <w:r w:rsidR="005B1B2C">
          <w:rPr>
            <w:webHidden/>
          </w:rPr>
          <w:instrText xml:space="preserve"> PAGEREF _Toc234036207 \h </w:instrText>
        </w:r>
        <w:r>
          <w:rPr>
            <w:webHidden/>
          </w:rPr>
        </w:r>
        <w:r>
          <w:rPr>
            <w:webHidden/>
          </w:rPr>
          <w:fldChar w:fldCharType="separate"/>
        </w:r>
        <w:r w:rsidR="005B1B2C">
          <w:rPr>
            <w:webHidden/>
          </w:rPr>
          <w:t>1</w:t>
        </w:r>
        <w:r>
          <w:rPr>
            <w:webHidden/>
          </w:rPr>
          <w:fldChar w:fldCharType="end"/>
        </w:r>
      </w:hyperlink>
    </w:p>
    <w:p w:rsidR="005B1B2C" w:rsidRDefault="0044389F">
      <w:pPr>
        <w:pStyle w:val="TOC1"/>
        <w:rPr>
          <w:rFonts w:ascii="Times New Roman" w:hAnsi="Times New Roman" w:cs="Times New Roman"/>
          <w:iCs w:val="0"/>
          <w:kern w:val="0"/>
          <w:sz w:val="24"/>
          <w:szCs w:val="24"/>
          <w:lang w:val="pt-BR" w:eastAsia="pt-BR"/>
        </w:rPr>
      </w:pPr>
      <w:hyperlink w:anchor="_Toc234036208" w:history="1">
        <w:r w:rsidR="005B1B2C" w:rsidRPr="008F33B5">
          <w:rPr>
            <w:rStyle w:val="Hyperlink"/>
          </w:rPr>
          <w:t>Entender a Ativação por MAK</w:t>
        </w:r>
        <w:r w:rsidR="005B1B2C">
          <w:rPr>
            <w:webHidden/>
          </w:rPr>
          <w:tab/>
        </w:r>
        <w:r>
          <w:rPr>
            <w:webHidden/>
          </w:rPr>
          <w:fldChar w:fldCharType="begin"/>
        </w:r>
        <w:r w:rsidR="005B1B2C">
          <w:rPr>
            <w:webHidden/>
          </w:rPr>
          <w:instrText xml:space="preserve"> PAGEREF _Toc234036208 \h </w:instrText>
        </w:r>
        <w:r>
          <w:rPr>
            <w:webHidden/>
          </w:rPr>
        </w:r>
        <w:r>
          <w:rPr>
            <w:webHidden/>
          </w:rPr>
          <w:fldChar w:fldCharType="separate"/>
        </w:r>
        <w:r w:rsidR="005B1B2C">
          <w:rPr>
            <w:webHidden/>
          </w:rPr>
          <w:t>2</w:t>
        </w:r>
        <w:r>
          <w:rPr>
            <w:webHidden/>
          </w:rPr>
          <w:fldChar w:fldCharType="end"/>
        </w:r>
      </w:hyperlink>
    </w:p>
    <w:p w:rsidR="005B1B2C" w:rsidRDefault="0044389F">
      <w:pPr>
        <w:pStyle w:val="TOC2"/>
        <w:rPr>
          <w:rFonts w:ascii="Times New Roman" w:hAnsi="Times New Roman" w:cs="Times New Roman"/>
          <w:sz w:val="24"/>
          <w:szCs w:val="24"/>
          <w:lang w:val="pt-BR" w:eastAsia="pt-BR"/>
        </w:rPr>
      </w:pPr>
      <w:hyperlink w:anchor="_Toc234036209" w:history="1">
        <w:r w:rsidR="005B1B2C" w:rsidRPr="008F33B5">
          <w:rPr>
            <w:rStyle w:val="Hyperlink"/>
          </w:rPr>
          <w:t>Ferramenta de Gerenciamento do Volume Activation</w:t>
        </w:r>
        <w:r w:rsidR="005B1B2C">
          <w:rPr>
            <w:webHidden/>
          </w:rPr>
          <w:tab/>
        </w:r>
        <w:r>
          <w:rPr>
            <w:webHidden/>
          </w:rPr>
          <w:fldChar w:fldCharType="begin"/>
        </w:r>
        <w:r w:rsidR="005B1B2C">
          <w:rPr>
            <w:webHidden/>
          </w:rPr>
          <w:instrText xml:space="preserve"> PAGEREF _Toc234036209 \h </w:instrText>
        </w:r>
        <w:r>
          <w:rPr>
            <w:webHidden/>
          </w:rPr>
        </w:r>
        <w:r>
          <w:rPr>
            <w:webHidden/>
          </w:rPr>
          <w:fldChar w:fldCharType="separate"/>
        </w:r>
        <w:r w:rsidR="005B1B2C">
          <w:rPr>
            <w:webHidden/>
          </w:rPr>
          <w:t>3</w:t>
        </w:r>
        <w:r>
          <w:rPr>
            <w:webHidden/>
          </w:rPr>
          <w:fldChar w:fldCharType="end"/>
        </w:r>
      </w:hyperlink>
    </w:p>
    <w:p w:rsidR="005B1B2C" w:rsidRDefault="0044389F">
      <w:pPr>
        <w:pStyle w:val="TOC2"/>
        <w:rPr>
          <w:rFonts w:ascii="Times New Roman" w:hAnsi="Times New Roman" w:cs="Times New Roman"/>
          <w:sz w:val="24"/>
          <w:szCs w:val="24"/>
          <w:lang w:val="pt-BR" w:eastAsia="pt-BR"/>
        </w:rPr>
      </w:pPr>
      <w:hyperlink w:anchor="_Toc234036210" w:history="1">
        <w:r w:rsidR="005B1B2C" w:rsidRPr="008F33B5">
          <w:rPr>
            <w:rStyle w:val="Hyperlink"/>
          </w:rPr>
          <w:t>Arquitetura MAK</w:t>
        </w:r>
        <w:r w:rsidR="005B1B2C">
          <w:rPr>
            <w:webHidden/>
          </w:rPr>
          <w:tab/>
        </w:r>
        <w:r>
          <w:rPr>
            <w:webHidden/>
          </w:rPr>
          <w:fldChar w:fldCharType="begin"/>
        </w:r>
        <w:r w:rsidR="005B1B2C">
          <w:rPr>
            <w:webHidden/>
          </w:rPr>
          <w:instrText xml:space="preserve"> PAGEREF _Toc234036210 \h </w:instrText>
        </w:r>
        <w:r>
          <w:rPr>
            <w:webHidden/>
          </w:rPr>
        </w:r>
        <w:r>
          <w:rPr>
            <w:webHidden/>
          </w:rPr>
          <w:fldChar w:fldCharType="separate"/>
        </w:r>
        <w:r w:rsidR="005B1B2C">
          <w:rPr>
            <w:webHidden/>
          </w:rPr>
          <w:t>3</w:t>
        </w:r>
        <w:r>
          <w:rPr>
            <w:webHidden/>
          </w:rPr>
          <w:fldChar w:fldCharType="end"/>
        </w:r>
      </w:hyperlink>
    </w:p>
    <w:p w:rsidR="005B1B2C" w:rsidRDefault="0044389F">
      <w:pPr>
        <w:pStyle w:val="TOC1"/>
        <w:rPr>
          <w:rFonts w:ascii="Times New Roman" w:hAnsi="Times New Roman" w:cs="Times New Roman"/>
          <w:iCs w:val="0"/>
          <w:kern w:val="0"/>
          <w:sz w:val="24"/>
          <w:szCs w:val="24"/>
          <w:lang w:val="pt-BR" w:eastAsia="pt-BR"/>
        </w:rPr>
      </w:pPr>
      <w:hyperlink w:anchor="_Toc234036211" w:history="1">
        <w:r w:rsidR="005B1B2C" w:rsidRPr="008F33B5">
          <w:rPr>
            <w:rStyle w:val="Hyperlink"/>
          </w:rPr>
          <w:t>Determinar as Principais Necessidades de Produto</w:t>
        </w:r>
        <w:r w:rsidR="005B1B2C">
          <w:rPr>
            <w:webHidden/>
          </w:rPr>
          <w:tab/>
        </w:r>
        <w:r>
          <w:rPr>
            <w:webHidden/>
          </w:rPr>
          <w:fldChar w:fldCharType="begin"/>
        </w:r>
        <w:r w:rsidR="005B1B2C">
          <w:rPr>
            <w:webHidden/>
          </w:rPr>
          <w:instrText xml:space="preserve"> PAGEREF _Toc234036211 \h </w:instrText>
        </w:r>
        <w:r>
          <w:rPr>
            <w:webHidden/>
          </w:rPr>
        </w:r>
        <w:r>
          <w:rPr>
            <w:webHidden/>
          </w:rPr>
          <w:fldChar w:fldCharType="separate"/>
        </w:r>
        <w:r w:rsidR="005B1B2C">
          <w:rPr>
            <w:webHidden/>
          </w:rPr>
          <w:t>4</w:t>
        </w:r>
        <w:r>
          <w:rPr>
            <w:webHidden/>
          </w:rPr>
          <w:fldChar w:fldCharType="end"/>
        </w:r>
      </w:hyperlink>
    </w:p>
    <w:p w:rsidR="005B1B2C" w:rsidRDefault="0044389F">
      <w:pPr>
        <w:pStyle w:val="TOC1"/>
        <w:rPr>
          <w:rFonts w:ascii="Times New Roman" w:hAnsi="Times New Roman" w:cs="Times New Roman"/>
          <w:iCs w:val="0"/>
          <w:kern w:val="0"/>
          <w:sz w:val="24"/>
          <w:szCs w:val="24"/>
          <w:lang w:val="pt-BR" w:eastAsia="pt-BR"/>
        </w:rPr>
      </w:pPr>
      <w:hyperlink w:anchor="_Toc234036212" w:history="1">
        <w:r w:rsidR="005B1B2C" w:rsidRPr="008F33B5">
          <w:rPr>
            <w:rStyle w:val="Hyperlink"/>
            <w:rFonts w:cs="Verdana"/>
            <w:bCs/>
          </w:rPr>
          <w:t>Usar a Ativação por MAK</w:t>
        </w:r>
        <w:r w:rsidR="005B1B2C">
          <w:rPr>
            <w:webHidden/>
          </w:rPr>
          <w:tab/>
        </w:r>
        <w:r>
          <w:rPr>
            <w:webHidden/>
          </w:rPr>
          <w:fldChar w:fldCharType="begin"/>
        </w:r>
        <w:r w:rsidR="005B1B2C">
          <w:rPr>
            <w:webHidden/>
          </w:rPr>
          <w:instrText xml:space="preserve"> PAGEREF _Toc234036212 \h </w:instrText>
        </w:r>
        <w:r>
          <w:rPr>
            <w:webHidden/>
          </w:rPr>
        </w:r>
        <w:r>
          <w:rPr>
            <w:webHidden/>
          </w:rPr>
          <w:fldChar w:fldCharType="separate"/>
        </w:r>
        <w:r w:rsidR="005B1B2C">
          <w:rPr>
            <w:webHidden/>
          </w:rPr>
          <w:t>5</w:t>
        </w:r>
        <w:r>
          <w:rPr>
            <w:webHidden/>
          </w:rPr>
          <w:fldChar w:fldCharType="end"/>
        </w:r>
      </w:hyperlink>
    </w:p>
    <w:p w:rsidR="005B1B2C" w:rsidRDefault="0044389F">
      <w:pPr>
        <w:pStyle w:val="TOC2"/>
        <w:rPr>
          <w:rFonts w:ascii="Times New Roman" w:hAnsi="Times New Roman" w:cs="Times New Roman"/>
          <w:sz w:val="24"/>
          <w:szCs w:val="24"/>
          <w:lang w:val="pt-BR" w:eastAsia="pt-BR"/>
        </w:rPr>
      </w:pPr>
      <w:hyperlink w:anchor="_Toc234036213" w:history="1">
        <w:r w:rsidR="005B1B2C" w:rsidRPr="008F33B5">
          <w:rPr>
            <w:rStyle w:val="Hyperlink"/>
          </w:rPr>
          <w:t>Converter Clientes KMS em Ativação por MAK</w:t>
        </w:r>
        <w:r w:rsidR="005B1B2C">
          <w:rPr>
            <w:webHidden/>
          </w:rPr>
          <w:tab/>
        </w:r>
        <w:r>
          <w:rPr>
            <w:webHidden/>
          </w:rPr>
          <w:fldChar w:fldCharType="begin"/>
        </w:r>
        <w:r w:rsidR="005B1B2C">
          <w:rPr>
            <w:webHidden/>
          </w:rPr>
          <w:instrText xml:space="preserve"> PAGEREF _Toc234036213 \h </w:instrText>
        </w:r>
        <w:r>
          <w:rPr>
            <w:webHidden/>
          </w:rPr>
        </w:r>
        <w:r>
          <w:rPr>
            <w:webHidden/>
          </w:rPr>
          <w:fldChar w:fldCharType="separate"/>
        </w:r>
        <w:r w:rsidR="005B1B2C">
          <w:rPr>
            <w:webHidden/>
          </w:rPr>
          <w:t>5</w:t>
        </w:r>
        <w:r>
          <w:rPr>
            <w:webHidden/>
          </w:rPr>
          <w:fldChar w:fldCharType="end"/>
        </w:r>
      </w:hyperlink>
    </w:p>
    <w:p w:rsidR="005B1B2C" w:rsidRDefault="0044389F">
      <w:pPr>
        <w:pStyle w:val="TOC3"/>
        <w:rPr>
          <w:rFonts w:ascii="Times New Roman" w:hAnsi="Times New Roman" w:cs="Times New Roman"/>
          <w:sz w:val="24"/>
          <w:szCs w:val="24"/>
          <w:lang w:val="pt-BR" w:eastAsia="pt-BR"/>
        </w:rPr>
      </w:pPr>
      <w:hyperlink w:anchor="_Toc234036214" w:history="1">
        <w:r w:rsidR="005B1B2C" w:rsidRPr="008F33B5">
          <w:rPr>
            <w:rStyle w:val="Hyperlink"/>
          </w:rPr>
          <w:t>Instalar uma MAK Durante a Instalação do Sistema Operacional</w:t>
        </w:r>
        <w:r w:rsidR="005B1B2C">
          <w:rPr>
            <w:webHidden/>
          </w:rPr>
          <w:tab/>
        </w:r>
        <w:r>
          <w:rPr>
            <w:webHidden/>
          </w:rPr>
          <w:fldChar w:fldCharType="begin"/>
        </w:r>
        <w:r w:rsidR="005B1B2C">
          <w:rPr>
            <w:webHidden/>
          </w:rPr>
          <w:instrText xml:space="preserve"> PAGEREF _Toc234036214 \h </w:instrText>
        </w:r>
        <w:r>
          <w:rPr>
            <w:webHidden/>
          </w:rPr>
        </w:r>
        <w:r>
          <w:rPr>
            <w:webHidden/>
          </w:rPr>
          <w:fldChar w:fldCharType="separate"/>
        </w:r>
        <w:r w:rsidR="005B1B2C">
          <w:rPr>
            <w:webHidden/>
          </w:rPr>
          <w:t>5</w:t>
        </w:r>
        <w:r>
          <w:rPr>
            <w:webHidden/>
          </w:rPr>
          <w:fldChar w:fldCharType="end"/>
        </w:r>
      </w:hyperlink>
    </w:p>
    <w:p w:rsidR="005B1B2C" w:rsidRDefault="0044389F">
      <w:pPr>
        <w:pStyle w:val="TOC3"/>
        <w:rPr>
          <w:rFonts w:ascii="Times New Roman" w:hAnsi="Times New Roman" w:cs="Times New Roman"/>
          <w:sz w:val="24"/>
          <w:szCs w:val="24"/>
          <w:lang w:val="pt-BR" w:eastAsia="pt-BR"/>
        </w:rPr>
      </w:pPr>
      <w:hyperlink w:anchor="_Toc234036215" w:history="1">
        <w:r w:rsidR="005B1B2C" w:rsidRPr="008F33B5">
          <w:rPr>
            <w:rStyle w:val="Hyperlink"/>
          </w:rPr>
          <w:t>Instalar uma MAK Após a Instalação do Sistema Operacional</w:t>
        </w:r>
        <w:r w:rsidR="005B1B2C">
          <w:rPr>
            <w:webHidden/>
          </w:rPr>
          <w:tab/>
        </w:r>
        <w:r>
          <w:rPr>
            <w:webHidden/>
          </w:rPr>
          <w:fldChar w:fldCharType="begin"/>
        </w:r>
        <w:r w:rsidR="005B1B2C">
          <w:rPr>
            <w:webHidden/>
          </w:rPr>
          <w:instrText xml:space="preserve"> PAGEREF _Toc234036215 \h </w:instrText>
        </w:r>
        <w:r>
          <w:rPr>
            <w:webHidden/>
          </w:rPr>
        </w:r>
        <w:r>
          <w:rPr>
            <w:webHidden/>
          </w:rPr>
          <w:fldChar w:fldCharType="separate"/>
        </w:r>
        <w:r w:rsidR="005B1B2C">
          <w:rPr>
            <w:webHidden/>
          </w:rPr>
          <w:t>5</w:t>
        </w:r>
        <w:r>
          <w:rPr>
            <w:webHidden/>
          </w:rPr>
          <w:fldChar w:fldCharType="end"/>
        </w:r>
      </w:hyperlink>
    </w:p>
    <w:p w:rsidR="005B1B2C" w:rsidRDefault="0044389F">
      <w:pPr>
        <w:pStyle w:val="TOC3"/>
        <w:rPr>
          <w:rFonts w:ascii="Times New Roman" w:hAnsi="Times New Roman" w:cs="Times New Roman"/>
          <w:sz w:val="24"/>
          <w:szCs w:val="24"/>
          <w:lang w:val="pt-BR" w:eastAsia="pt-BR"/>
        </w:rPr>
      </w:pPr>
      <w:hyperlink w:anchor="_Toc234036216" w:history="1">
        <w:r w:rsidR="005B1B2C" w:rsidRPr="008F33B5">
          <w:rPr>
            <w:rStyle w:val="Hyperlink"/>
          </w:rPr>
          <w:t>Desativar a Ativação Automática</w:t>
        </w:r>
        <w:r w:rsidR="005B1B2C">
          <w:rPr>
            <w:webHidden/>
          </w:rPr>
          <w:tab/>
        </w:r>
        <w:r>
          <w:rPr>
            <w:webHidden/>
          </w:rPr>
          <w:fldChar w:fldCharType="begin"/>
        </w:r>
        <w:r w:rsidR="005B1B2C">
          <w:rPr>
            <w:webHidden/>
          </w:rPr>
          <w:instrText xml:space="preserve"> PAGEREF _Toc234036216 \h </w:instrText>
        </w:r>
        <w:r>
          <w:rPr>
            <w:webHidden/>
          </w:rPr>
        </w:r>
        <w:r>
          <w:rPr>
            <w:webHidden/>
          </w:rPr>
          <w:fldChar w:fldCharType="separate"/>
        </w:r>
        <w:r w:rsidR="005B1B2C">
          <w:rPr>
            <w:webHidden/>
          </w:rPr>
          <w:t>6</w:t>
        </w:r>
        <w:r>
          <w:rPr>
            <w:webHidden/>
          </w:rPr>
          <w:fldChar w:fldCharType="end"/>
        </w:r>
      </w:hyperlink>
    </w:p>
    <w:p w:rsidR="005B1B2C" w:rsidRDefault="0044389F">
      <w:pPr>
        <w:pStyle w:val="TOC2"/>
        <w:rPr>
          <w:rFonts w:ascii="Times New Roman" w:hAnsi="Times New Roman" w:cs="Times New Roman"/>
          <w:sz w:val="24"/>
          <w:szCs w:val="24"/>
          <w:lang w:val="pt-BR" w:eastAsia="pt-BR"/>
        </w:rPr>
      </w:pPr>
      <w:hyperlink w:anchor="_Toc234036217" w:history="1">
        <w:r w:rsidR="005B1B2C" w:rsidRPr="008F33B5">
          <w:rPr>
            <w:rStyle w:val="Hyperlink"/>
            <w:kern w:val="24"/>
          </w:rPr>
          <w:t>Ativar Clientes MAK</w:t>
        </w:r>
        <w:r w:rsidR="005B1B2C">
          <w:rPr>
            <w:webHidden/>
          </w:rPr>
          <w:tab/>
        </w:r>
        <w:r>
          <w:rPr>
            <w:webHidden/>
          </w:rPr>
          <w:fldChar w:fldCharType="begin"/>
        </w:r>
        <w:r w:rsidR="005B1B2C">
          <w:rPr>
            <w:webHidden/>
          </w:rPr>
          <w:instrText xml:space="preserve"> PAGEREF _Toc234036217 \h </w:instrText>
        </w:r>
        <w:r>
          <w:rPr>
            <w:webHidden/>
          </w:rPr>
        </w:r>
        <w:r>
          <w:rPr>
            <w:webHidden/>
          </w:rPr>
          <w:fldChar w:fldCharType="separate"/>
        </w:r>
        <w:r w:rsidR="005B1B2C">
          <w:rPr>
            <w:webHidden/>
          </w:rPr>
          <w:t>6</w:t>
        </w:r>
        <w:r>
          <w:rPr>
            <w:webHidden/>
          </w:rPr>
          <w:fldChar w:fldCharType="end"/>
        </w:r>
      </w:hyperlink>
    </w:p>
    <w:p w:rsidR="005B1B2C" w:rsidRDefault="0044389F">
      <w:pPr>
        <w:pStyle w:val="TOC3"/>
        <w:rPr>
          <w:rFonts w:ascii="Times New Roman" w:hAnsi="Times New Roman" w:cs="Times New Roman"/>
          <w:sz w:val="24"/>
          <w:szCs w:val="24"/>
          <w:lang w:val="pt-BR" w:eastAsia="pt-BR"/>
        </w:rPr>
      </w:pPr>
      <w:hyperlink w:anchor="_Toc234036218" w:history="1">
        <w:r w:rsidR="005B1B2C" w:rsidRPr="008F33B5">
          <w:rPr>
            <w:rStyle w:val="Hyperlink"/>
          </w:rPr>
          <w:t>Ativar Clientes MAK pela Internet</w:t>
        </w:r>
        <w:r w:rsidR="005B1B2C">
          <w:rPr>
            <w:webHidden/>
          </w:rPr>
          <w:tab/>
        </w:r>
        <w:r>
          <w:rPr>
            <w:webHidden/>
          </w:rPr>
          <w:fldChar w:fldCharType="begin"/>
        </w:r>
        <w:r w:rsidR="005B1B2C">
          <w:rPr>
            <w:webHidden/>
          </w:rPr>
          <w:instrText xml:space="preserve"> PAGEREF _Toc234036218 \h </w:instrText>
        </w:r>
        <w:r>
          <w:rPr>
            <w:webHidden/>
          </w:rPr>
        </w:r>
        <w:r>
          <w:rPr>
            <w:webHidden/>
          </w:rPr>
          <w:fldChar w:fldCharType="separate"/>
        </w:r>
        <w:r w:rsidR="005B1B2C">
          <w:rPr>
            <w:webHidden/>
          </w:rPr>
          <w:t>6</w:t>
        </w:r>
        <w:r>
          <w:rPr>
            <w:webHidden/>
          </w:rPr>
          <w:fldChar w:fldCharType="end"/>
        </w:r>
      </w:hyperlink>
    </w:p>
    <w:p w:rsidR="005B1B2C" w:rsidRDefault="0044389F">
      <w:pPr>
        <w:pStyle w:val="TOC3"/>
        <w:rPr>
          <w:rFonts w:ascii="Times New Roman" w:hAnsi="Times New Roman" w:cs="Times New Roman"/>
          <w:sz w:val="24"/>
          <w:szCs w:val="24"/>
          <w:lang w:val="pt-BR" w:eastAsia="pt-BR"/>
        </w:rPr>
      </w:pPr>
      <w:hyperlink w:anchor="_Toc234036219" w:history="1">
        <w:r w:rsidR="005B1B2C" w:rsidRPr="008F33B5">
          <w:rPr>
            <w:rStyle w:val="Hyperlink"/>
          </w:rPr>
          <w:t>Ativar Clientes MAK por Meio de Servidor Proxy</w:t>
        </w:r>
        <w:r w:rsidR="005B1B2C">
          <w:rPr>
            <w:webHidden/>
          </w:rPr>
          <w:tab/>
        </w:r>
        <w:r>
          <w:rPr>
            <w:webHidden/>
          </w:rPr>
          <w:fldChar w:fldCharType="begin"/>
        </w:r>
        <w:r w:rsidR="005B1B2C">
          <w:rPr>
            <w:webHidden/>
          </w:rPr>
          <w:instrText xml:space="preserve"> PAGEREF _Toc234036219 \h </w:instrText>
        </w:r>
        <w:r>
          <w:rPr>
            <w:webHidden/>
          </w:rPr>
        </w:r>
        <w:r>
          <w:rPr>
            <w:webHidden/>
          </w:rPr>
          <w:fldChar w:fldCharType="separate"/>
        </w:r>
        <w:r w:rsidR="005B1B2C">
          <w:rPr>
            <w:webHidden/>
          </w:rPr>
          <w:t>7</w:t>
        </w:r>
        <w:r>
          <w:rPr>
            <w:webHidden/>
          </w:rPr>
          <w:fldChar w:fldCharType="end"/>
        </w:r>
      </w:hyperlink>
    </w:p>
    <w:p w:rsidR="005B1B2C" w:rsidRDefault="0044389F">
      <w:pPr>
        <w:pStyle w:val="TOC3"/>
        <w:rPr>
          <w:rFonts w:ascii="Times New Roman" w:hAnsi="Times New Roman" w:cs="Times New Roman"/>
          <w:sz w:val="24"/>
          <w:szCs w:val="24"/>
          <w:lang w:val="pt-BR" w:eastAsia="pt-BR"/>
        </w:rPr>
      </w:pPr>
      <w:hyperlink w:anchor="_Toc234036220" w:history="1">
        <w:r w:rsidR="005B1B2C" w:rsidRPr="008F33B5">
          <w:rPr>
            <w:rStyle w:val="Hyperlink"/>
          </w:rPr>
          <w:t>Ativar Clientes MAK Usando Telefone</w:t>
        </w:r>
        <w:r w:rsidR="005B1B2C">
          <w:rPr>
            <w:webHidden/>
          </w:rPr>
          <w:tab/>
        </w:r>
        <w:r>
          <w:rPr>
            <w:webHidden/>
          </w:rPr>
          <w:fldChar w:fldCharType="begin"/>
        </w:r>
        <w:r w:rsidR="005B1B2C">
          <w:rPr>
            <w:webHidden/>
          </w:rPr>
          <w:instrText xml:space="preserve"> PAGEREF _Toc234036220 \h </w:instrText>
        </w:r>
        <w:r>
          <w:rPr>
            <w:webHidden/>
          </w:rPr>
        </w:r>
        <w:r>
          <w:rPr>
            <w:webHidden/>
          </w:rPr>
          <w:fldChar w:fldCharType="separate"/>
        </w:r>
        <w:r w:rsidR="005B1B2C">
          <w:rPr>
            <w:webHidden/>
          </w:rPr>
          <w:t>7</w:t>
        </w:r>
        <w:r>
          <w:rPr>
            <w:webHidden/>
          </w:rPr>
          <w:fldChar w:fldCharType="end"/>
        </w:r>
      </w:hyperlink>
    </w:p>
    <w:p w:rsidR="005B1B2C" w:rsidRDefault="0044389F">
      <w:pPr>
        <w:pStyle w:val="TOC3"/>
        <w:rPr>
          <w:rFonts w:ascii="Times New Roman" w:hAnsi="Times New Roman" w:cs="Times New Roman"/>
          <w:sz w:val="24"/>
          <w:szCs w:val="24"/>
          <w:lang w:val="pt-BR" w:eastAsia="pt-BR"/>
        </w:rPr>
      </w:pPr>
      <w:hyperlink w:anchor="_Toc234036221" w:history="1">
        <w:r w:rsidR="005B1B2C" w:rsidRPr="008F33B5">
          <w:rPr>
            <w:rStyle w:val="Hyperlink"/>
            <w:kern w:val="24"/>
          </w:rPr>
          <w:t>Ativar os Clientes MAK Usando a VAMT</w:t>
        </w:r>
        <w:r w:rsidR="005B1B2C">
          <w:rPr>
            <w:webHidden/>
          </w:rPr>
          <w:tab/>
        </w:r>
        <w:r>
          <w:rPr>
            <w:webHidden/>
          </w:rPr>
          <w:fldChar w:fldCharType="begin"/>
        </w:r>
        <w:r w:rsidR="005B1B2C">
          <w:rPr>
            <w:webHidden/>
          </w:rPr>
          <w:instrText xml:space="preserve"> PAGEREF _Toc234036221 \h </w:instrText>
        </w:r>
        <w:r>
          <w:rPr>
            <w:webHidden/>
          </w:rPr>
        </w:r>
        <w:r>
          <w:rPr>
            <w:webHidden/>
          </w:rPr>
          <w:fldChar w:fldCharType="separate"/>
        </w:r>
        <w:r w:rsidR="005B1B2C">
          <w:rPr>
            <w:webHidden/>
          </w:rPr>
          <w:t>8</w:t>
        </w:r>
        <w:r>
          <w:rPr>
            <w:webHidden/>
          </w:rPr>
          <w:fldChar w:fldCharType="end"/>
        </w:r>
      </w:hyperlink>
    </w:p>
    <w:p w:rsidR="005B1B2C" w:rsidRDefault="0044389F">
      <w:pPr>
        <w:pStyle w:val="TOC2"/>
        <w:rPr>
          <w:rFonts w:ascii="Times New Roman" w:hAnsi="Times New Roman" w:cs="Times New Roman"/>
          <w:sz w:val="24"/>
          <w:szCs w:val="24"/>
          <w:lang w:val="pt-BR" w:eastAsia="pt-BR"/>
        </w:rPr>
      </w:pPr>
      <w:hyperlink w:anchor="_Toc234036222" w:history="1">
        <w:r w:rsidR="005B1B2C" w:rsidRPr="008F33B5">
          <w:rPr>
            <w:rStyle w:val="Hyperlink"/>
            <w:kern w:val="24"/>
          </w:rPr>
          <w:t>Integrar MAKs ao Deployment Workbench</w:t>
        </w:r>
        <w:r w:rsidR="005B1B2C">
          <w:rPr>
            <w:webHidden/>
          </w:rPr>
          <w:tab/>
        </w:r>
        <w:r>
          <w:rPr>
            <w:webHidden/>
          </w:rPr>
          <w:fldChar w:fldCharType="begin"/>
        </w:r>
        <w:r w:rsidR="005B1B2C">
          <w:rPr>
            <w:webHidden/>
          </w:rPr>
          <w:instrText xml:space="preserve"> PAGEREF _Toc234036222 \h </w:instrText>
        </w:r>
        <w:r>
          <w:rPr>
            <w:webHidden/>
          </w:rPr>
        </w:r>
        <w:r>
          <w:rPr>
            <w:webHidden/>
          </w:rPr>
          <w:fldChar w:fldCharType="separate"/>
        </w:r>
        <w:r w:rsidR="005B1B2C">
          <w:rPr>
            <w:webHidden/>
          </w:rPr>
          <w:t>9</w:t>
        </w:r>
        <w:r>
          <w:rPr>
            <w:webHidden/>
          </w:rPr>
          <w:fldChar w:fldCharType="end"/>
        </w:r>
      </w:hyperlink>
    </w:p>
    <w:p w:rsidR="005B1B2C" w:rsidRDefault="0044389F">
      <w:pPr>
        <w:pStyle w:val="TOC1"/>
        <w:rPr>
          <w:rFonts w:ascii="Times New Roman" w:hAnsi="Times New Roman" w:cs="Times New Roman"/>
          <w:iCs w:val="0"/>
          <w:kern w:val="0"/>
          <w:sz w:val="24"/>
          <w:szCs w:val="24"/>
          <w:lang w:val="pt-BR" w:eastAsia="pt-BR"/>
        </w:rPr>
      </w:pPr>
      <w:hyperlink w:anchor="_Toc234036223" w:history="1">
        <w:r w:rsidR="005B1B2C" w:rsidRPr="008F33B5">
          <w:rPr>
            <w:rStyle w:val="Hyperlink"/>
          </w:rPr>
          <w:t>Reativar Computadores</w:t>
        </w:r>
        <w:r w:rsidR="005B1B2C">
          <w:rPr>
            <w:webHidden/>
          </w:rPr>
          <w:tab/>
        </w:r>
        <w:r>
          <w:rPr>
            <w:webHidden/>
          </w:rPr>
          <w:fldChar w:fldCharType="begin"/>
        </w:r>
        <w:r w:rsidR="005B1B2C">
          <w:rPr>
            <w:webHidden/>
          </w:rPr>
          <w:instrText xml:space="preserve"> PAGEREF _Toc234036223 \h </w:instrText>
        </w:r>
        <w:r>
          <w:rPr>
            <w:webHidden/>
          </w:rPr>
        </w:r>
        <w:r>
          <w:rPr>
            <w:webHidden/>
          </w:rPr>
          <w:fldChar w:fldCharType="separate"/>
        </w:r>
        <w:r w:rsidR="005B1B2C">
          <w:rPr>
            <w:webHidden/>
          </w:rPr>
          <w:t>10</w:t>
        </w:r>
        <w:r>
          <w:rPr>
            <w:webHidden/>
          </w:rPr>
          <w:fldChar w:fldCharType="end"/>
        </w:r>
      </w:hyperlink>
    </w:p>
    <w:p w:rsidR="005B1B2C" w:rsidRPr="00FC1D76" w:rsidRDefault="0044389F" w:rsidP="005E3F0D">
      <w:pPr>
        <w:rPr>
          <w:color w:val="808000"/>
          <w:kern w:val="24"/>
        </w:rPr>
      </w:pPr>
      <w:r w:rsidRPr="00FC1D76">
        <w:rPr>
          <w:b/>
        </w:rPr>
        <w:fldChar w:fldCharType="end"/>
      </w:r>
    </w:p>
    <w:p w:rsidR="005B1B2C" w:rsidRPr="00FC1D76" w:rsidRDefault="005B1B2C" w:rsidP="005E3F0D">
      <w:pPr>
        <w:spacing w:before="0" w:after="0" w:line="240" w:lineRule="auto"/>
        <w:rPr>
          <w:color w:val="808000"/>
          <w:kern w:val="24"/>
        </w:rPr>
        <w:sectPr w:rsidR="005B1B2C" w:rsidRPr="00FC1D76">
          <w:pgSz w:w="12240" w:h="15840"/>
          <w:pgMar w:top="1440" w:right="1080" w:bottom="1440" w:left="1080" w:header="1022" w:footer="864" w:gutter="0"/>
          <w:cols w:space="720"/>
        </w:sectPr>
      </w:pPr>
    </w:p>
    <w:p w:rsidR="005B1B2C" w:rsidRPr="00FC1D76" w:rsidRDefault="005B1B2C" w:rsidP="00A1428B">
      <w:pPr>
        <w:pStyle w:val="Heading1"/>
      </w:pPr>
      <w:bookmarkStart w:id="5" w:name="_Toc234036207"/>
      <w:bookmarkStart w:id="6" w:name="_Toc149568985"/>
      <w:r>
        <w:lastRenderedPageBreak/>
        <w:t>Introdução</w:t>
      </w:r>
      <w:bookmarkEnd w:id="5"/>
    </w:p>
    <w:p w:rsidR="005B1B2C" w:rsidRPr="00FC1D76" w:rsidRDefault="005B1B2C" w:rsidP="00BF2820">
      <w:pPr>
        <w:pStyle w:val="Norm"/>
      </w:pPr>
      <w:bookmarkStart w:id="7" w:name="_Toc102964713"/>
      <w:bookmarkStart w:id="8" w:name="_Toc103059258"/>
      <w:bookmarkEnd w:id="6"/>
      <w:bookmarkEnd w:id="7"/>
      <w:bookmarkEnd w:id="8"/>
      <w:r>
        <w:t>O Volume Activation é uma solução configurável que ajuda os profissionais de TI na automatização e no gerenciamento do processo de ativação de produtos em computadores que executem os sistemas operacionais Windows Vista®, Windows® 7, Windows Server® 2008 e Windows Server 2008 R2 licenciados sob o programa de Licenciamento por Volume da Microsoft e de outros programas que ofereçam edições com Licenciamento por Volume da Microsoft.</w:t>
      </w:r>
    </w:p>
    <w:p w:rsidR="005B1B2C" w:rsidRPr="00F4459E" w:rsidRDefault="005B1B2C" w:rsidP="00BF2820">
      <w:pPr>
        <w:pStyle w:val="Norm"/>
        <w:rPr>
          <w:lang w:val="fr-FR"/>
        </w:rPr>
      </w:pPr>
      <w:r>
        <w:t xml:space="preserve">Este guia fornece informações sobre o planejamento, a implantação e as operações especificamente para os sistemas operacionais Windows 7 e Windows Server 2008 R2. </w:t>
      </w:r>
      <w:r w:rsidRPr="00F4459E">
        <w:rPr>
          <w:lang w:val="fr-FR"/>
        </w:rPr>
        <w:t>Este guia é para organizações que ativem produtos usando MAKs (Chaves de Ativação Múltipla).</w:t>
      </w:r>
    </w:p>
    <w:p w:rsidR="005B1B2C" w:rsidRPr="00F4459E" w:rsidRDefault="005B1B2C" w:rsidP="00BF2820">
      <w:pPr>
        <w:pStyle w:val="Alert"/>
        <w:rPr>
          <w:lang w:val="fr-FR"/>
        </w:rPr>
      </w:pPr>
      <w:r>
        <w:rPr>
          <w:rStyle w:val="Strong"/>
        </w:rPr>
        <w:t>Observação</w:t>
      </w:r>
      <w:r>
        <w:t xml:space="preserve">   Este documento fornece orientações sobre o Volume Activation para os sistemas operacionais Windows 7 e Windows Server 2008 R2. </w:t>
      </w:r>
      <w:smartTag w:uri="urn:schemas-microsoft-com:office:smarttags" w:element="place">
        <w:r>
          <w:t>Para</w:t>
        </w:r>
      </w:smartTag>
      <w:r>
        <w:t xml:space="preserve"> mais informações sobre o planejamento do Volume Activation para o Windows Vista e o Windows Server 2008, consulte o </w:t>
      </w:r>
      <w:r>
        <w:rPr>
          <w:rStyle w:val="Strong"/>
        </w:rPr>
        <w:t>Guia Técnico do Volume Activation 2.0</w:t>
      </w:r>
      <w:r>
        <w:t xml:space="preserve"> em </w:t>
      </w:r>
      <w:hyperlink r:id="rId7" w:history="1">
        <w:r>
          <w:rPr>
            <w:rStyle w:val="Hyperlink"/>
          </w:rPr>
          <w:t>http://go.microsoft.com/fwlink/?LinkID=75674</w:t>
        </w:r>
      </w:hyperlink>
      <w:r>
        <w:t xml:space="preserve">. </w:t>
      </w:r>
      <w:r w:rsidRPr="00F4459E">
        <w:rPr>
          <w:lang w:val="fr-FR"/>
        </w:rPr>
        <w:t>Este guia lida com a interoperabilidade entre ambas as gerações de produtos.</w:t>
      </w:r>
    </w:p>
    <w:p w:rsidR="005B1B2C" w:rsidRPr="00F4459E" w:rsidRDefault="005B1B2C" w:rsidP="00E40616">
      <w:pPr>
        <w:pStyle w:val="Heading1"/>
        <w:rPr>
          <w:lang w:val="fr-FR"/>
        </w:rPr>
      </w:pPr>
      <w:r w:rsidRPr="00F4459E">
        <w:rPr>
          <w:lang w:val="fr-FR"/>
        </w:rPr>
        <w:br w:type="page"/>
      </w:r>
      <w:bookmarkStart w:id="9" w:name="_Toc230000227"/>
      <w:bookmarkStart w:id="10" w:name="_Toc234036208"/>
      <w:r w:rsidRPr="00F4459E">
        <w:rPr>
          <w:lang w:val="fr-FR"/>
        </w:rPr>
        <w:lastRenderedPageBreak/>
        <w:t>Entender a Ativação por MAK</w:t>
      </w:r>
      <w:bookmarkEnd w:id="9"/>
      <w:bookmarkEnd w:id="10"/>
    </w:p>
    <w:p w:rsidR="005B1B2C" w:rsidRPr="00F4459E" w:rsidRDefault="005B1B2C" w:rsidP="00E40616">
      <w:pPr>
        <w:pStyle w:val="Norm"/>
        <w:rPr>
          <w:lang w:val="fr-FR"/>
        </w:rPr>
      </w:pPr>
      <w:r w:rsidRPr="00F4459E">
        <w:rPr>
          <w:lang w:val="fr-FR"/>
        </w:rPr>
        <w:t>A MAK é usada para ativações únicas através dos serviços de ativação hospedados na Microsoft. Cada MAK tem um número predeterminado de ativações permitidas; esse número baseia-se nos contratos de Licenciamento por Volume, e não corresponde exatamente à contagem de licenças da organização. Toda ativação que usa MAK com serviço de ativação hospedado na Microsoft é levada em conta com relação ao limite de ativação.</w:t>
      </w:r>
    </w:p>
    <w:p w:rsidR="005B1B2C" w:rsidRPr="00FC1D76" w:rsidRDefault="005B1B2C" w:rsidP="00E40616">
      <w:pPr>
        <w:pStyle w:val="Norm"/>
      </w:pPr>
      <w:r>
        <w:t>Há duas formas de ativar computadores usando MAK:</w:t>
      </w:r>
    </w:p>
    <w:p w:rsidR="005B1B2C" w:rsidRPr="00FC1D76" w:rsidRDefault="005B1B2C" w:rsidP="00E40616">
      <w:pPr>
        <w:pStyle w:val="BulletedList1"/>
      </w:pPr>
      <w:r>
        <w:rPr>
          <w:rStyle w:val="Strong"/>
        </w:rPr>
        <w:t>Ativação Independente de MAK.</w:t>
      </w:r>
      <w:r>
        <w:t xml:space="preserve"> Cada computador é conectado e ativado de forma independente na Microsoft, tanto pela Internet </w:t>
      </w:r>
      <w:smartTag w:uri="urn:schemas-microsoft-com:office:smarttags" w:element="place">
        <w:smartTag w:uri="urn:schemas-microsoft-com:office:smarttags" w:element="City">
          <w:r>
            <w:t>como</w:t>
          </w:r>
        </w:smartTag>
      </w:smartTag>
      <w:r>
        <w:t xml:space="preserve"> por telefone. A ativação Independente de MAK adapta-se melhor aos computadores da organização que não mantenham conexão com a rede empresarial.</w:t>
      </w:r>
    </w:p>
    <w:p w:rsidR="005B1B2C" w:rsidRPr="00F4459E" w:rsidRDefault="005B1B2C" w:rsidP="00E40616">
      <w:pPr>
        <w:pStyle w:val="BulletedList1"/>
        <w:rPr>
          <w:lang w:val="fr-FR"/>
        </w:rPr>
      </w:pPr>
      <w:r>
        <w:rPr>
          <w:rStyle w:val="Strong"/>
        </w:rPr>
        <w:t>Ativação MAK Proxy.</w:t>
      </w:r>
      <w:r>
        <w:t xml:space="preserve"> A ativação MAK Proxy permite uma solicitação de ativação centralizada em nome de vários computadores com uma conexão para a Microsoft. A ativação MAK Proxy é configurada por meio da VAMT (Ferramenta de Gerenciamento do Volume Activation). A ativação MAK Proxy é apropriada para ambientes em que as preocupações com a segurança venham a restringir o acesso direto à Internet ou à rede da empresa. </w:t>
      </w:r>
      <w:r w:rsidRPr="00F4459E">
        <w:rPr>
          <w:lang w:val="fr-FR"/>
        </w:rPr>
        <w:t>É também adequada para laboratórios de desenvolvimento e testes que não tenham essa conexão.</w:t>
      </w:r>
    </w:p>
    <w:p w:rsidR="005B1B2C" w:rsidRPr="00F4459E" w:rsidRDefault="005B1B2C" w:rsidP="00E40616">
      <w:pPr>
        <w:pStyle w:val="Norm"/>
        <w:rPr>
          <w:lang w:val="fr-FR"/>
        </w:rPr>
      </w:pPr>
      <w:r w:rsidRPr="00F4459E">
        <w:rPr>
          <w:lang w:val="fr-FR"/>
        </w:rPr>
        <w:t>A MAK é recomendada para computadores que raramente ou nunca se conectem à rede da empresa, e para ambientes em que o número de computadores que necessitam de ativação não atinja o limite de ativação do KMS (Serviço de Gerenciamento de Chaves). A MAK pode ser usada por computadores individuais ou com uma imagem que pode ser duplicada ou instalada por meio de soluções de implantação da Microsoft. A MAK também pode ser usada em um computador que tenha sido originalmente configurado para usar a ativação KMS, o que é útil para mover um computador da rede central para um ambiente desconectado.</w:t>
      </w:r>
    </w:p>
    <w:p w:rsidR="005B1B2C" w:rsidRPr="00FC1D76" w:rsidRDefault="005B1B2C" w:rsidP="00E40616">
      <w:pPr>
        <w:pStyle w:val="Heading2"/>
      </w:pPr>
      <w:bookmarkStart w:id="11" w:name="_Toc230000228"/>
      <w:bookmarkStart w:id="12" w:name="_Toc234036209"/>
      <w:r>
        <w:lastRenderedPageBreak/>
        <w:t>Ferramenta de Gerenciamento do Volume Activation</w:t>
      </w:r>
      <w:bookmarkEnd w:id="11"/>
      <w:bookmarkEnd w:id="12"/>
    </w:p>
    <w:p w:rsidR="005B1B2C" w:rsidRPr="00F4459E" w:rsidRDefault="005B1B2C" w:rsidP="00E40616">
      <w:pPr>
        <w:pStyle w:val="Norm"/>
        <w:rPr>
          <w:lang w:val="fr-FR"/>
        </w:rPr>
      </w:pPr>
      <w:r>
        <w:t xml:space="preserve">Incluído no Kit de Instalação Automatizada do Windows, a VAMT é um aplicativo independente que coleta solicitações de ativação de vários computadores e as envia em massa para a Microsoft. </w:t>
      </w:r>
      <w:r w:rsidRPr="00F4459E">
        <w:rPr>
          <w:lang w:val="fr-FR"/>
        </w:rPr>
        <w:t>A VAMT permite aos profissionais de TI especificar um grupo de computadores a serem ativados usando os AD DS (Serviços de Domínio Active Directory®), nomes de grupos de trabalho, endereços IP ou nomes de computadores. Após receber os códigos de confirmação de ativação, a VAMT os distribui entre os computadores que solicitaram a ativação. Como a VAMT também armazena esses códigos de confirmação localmente, ela pode reativar um computador ativado previamente, após ser feita uma nova imagem dele, sem contatar a Microsoft. Além disso, a VAMT pode ser usada para realizar facilmente a transição de computadores entre os métodos de ativação MAK e KMS.</w:t>
      </w:r>
    </w:p>
    <w:p w:rsidR="005B1B2C" w:rsidRDefault="005B1B2C">
      <w:pPr>
        <w:pStyle w:val="Alert"/>
      </w:pPr>
      <w:r>
        <w:rPr>
          <w:rStyle w:val="LabelEmbedded"/>
        </w:rPr>
        <w:t>Observação</w:t>
      </w:r>
      <w:r>
        <w:t>   Baixe o AIK (Kit de Instalação Automatizada) para o Windows 7 RC no Centro de Download da Microsoft em</w:t>
      </w:r>
      <w:hyperlink r:id="rId8" w:history="1">
        <w:r>
          <w:rPr>
            <w:rStyle w:val="Hyperlink"/>
          </w:rPr>
          <w:t>http://go.microsoft.com/fwlink/?LinkId=136976</w:t>
        </w:r>
      </w:hyperlink>
      <w:r>
        <w:t>.</w:t>
      </w:r>
    </w:p>
    <w:p w:rsidR="005B1B2C" w:rsidRPr="00FC1D76" w:rsidRDefault="005B1B2C" w:rsidP="00E40616">
      <w:pPr>
        <w:pStyle w:val="Heading2"/>
      </w:pPr>
      <w:bookmarkStart w:id="13" w:name="_Toc230000229"/>
      <w:bookmarkStart w:id="14" w:name="_Toc234036210"/>
      <w:r>
        <w:t>Arquitetura MAK</w:t>
      </w:r>
      <w:bookmarkEnd w:id="13"/>
      <w:bookmarkEnd w:id="14"/>
    </w:p>
    <w:p w:rsidR="005B1B2C" w:rsidRPr="00FC1D76" w:rsidRDefault="005B1B2C" w:rsidP="00E40616">
      <w:pPr>
        <w:pStyle w:val="Norm"/>
      </w:pPr>
      <w:r>
        <w:t>A ativação Independente de MAK instala uma chave de produto MAK em um computador cliente. A chave instrui esse computador a se ativar em servidores Microsoft na Internet. Na ativação MAK Proxy, a VAMT instala uma chave de produto MAK em um computador cliente, obtém a ID da instalação (IID) no computador de destino, envia a IID para a Microsoft no nome do cliente e obtém uma ID de confirmação (CID). Depois, a ferramenta ativa o computador cliente, instalando a CID.</w:t>
      </w:r>
    </w:p>
    <w:p w:rsidR="005B1B2C" w:rsidRPr="00FC1D76" w:rsidRDefault="005B1B2C" w:rsidP="00600A4E">
      <w:pPr>
        <w:pStyle w:val="Heading1"/>
      </w:pPr>
      <w:bookmarkStart w:id="15" w:name="_Toc188433041"/>
      <w:bookmarkStart w:id="16" w:name="_Toc230000238"/>
      <w:r>
        <w:br w:type="page"/>
      </w:r>
      <w:bookmarkStart w:id="17" w:name="_Toc234036211"/>
      <w:r>
        <w:lastRenderedPageBreak/>
        <w:t>Determinar as Principais Necessidades de Produto</w:t>
      </w:r>
      <w:bookmarkEnd w:id="15"/>
      <w:bookmarkEnd w:id="16"/>
      <w:bookmarkEnd w:id="17"/>
    </w:p>
    <w:p w:rsidR="005B1B2C" w:rsidRPr="00F4459E" w:rsidRDefault="005B1B2C" w:rsidP="00600A4E">
      <w:pPr>
        <w:pStyle w:val="Norm"/>
        <w:rPr>
          <w:lang w:val="fr-FR"/>
        </w:rPr>
      </w:pPr>
      <w:r>
        <w:t xml:space="preserve">Há várias edições do Windows 7 e do Windows Server 2008 R2. </w:t>
      </w:r>
      <w:r w:rsidRPr="00F4459E">
        <w:rPr>
          <w:lang w:val="fr-FR"/>
        </w:rPr>
        <w:t xml:space="preserve">Para simplificar o Volume Activation e o número de chaves de produto necessárias para uma organização, a Microsoft criou </w:t>
      </w:r>
      <w:r w:rsidRPr="00F4459E">
        <w:rPr>
          <w:i/>
          <w:lang w:val="fr-FR"/>
        </w:rPr>
        <w:t>grupos de chaves de produto</w:t>
      </w:r>
      <w:r w:rsidRPr="00F4459E">
        <w:rPr>
          <w:lang w:val="fr-FR"/>
        </w:rPr>
        <w:t>, nos quais as chaves de produto se aplicam a grupos de produtos, e não a edições individuais.</w:t>
      </w:r>
    </w:p>
    <w:p w:rsidR="005B1B2C" w:rsidRPr="00F4459E" w:rsidRDefault="005B1B2C" w:rsidP="00600A4E">
      <w:pPr>
        <w:pStyle w:val="Norm"/>
        <w:rPr>
          <w:lang w:val="fr-FR"/>
        </w:rPr>
      </w:pPr>
      <w:r w:rsidRPr="00F4459E">
        <w:rPr>
          <w:lang w:val="fr-FR"/>
        </w:rPr>
        <w:t>A ativação MAK usa grupos de chaves de produto como agrupamentos individuais. As chaves de produto para ativações MAK são associadas diretamente a um único grupo de produtos e só podem ativar edições Windows naquele grupo específico de produtos.</w:t>
      </w:r>
    </w:p>
    <w:p w:rsidR="005B1B2C" w:rsidRPr="00FC1D76" w:rsidRDefault="005B1B2C" w:rsidP="00600A4E">
      <w:pPr>
        <w:pStyle w:val="Norm"/>
      </w:pPr>
      <w:r>
        <w:t>A Tabela 1 mostra os grupos de produtos do Windows 7 e do Windows Server 2008 R2.</w:t>
      </w:r>
    </w:p>
    <w:p w:rsidR="005B1B2C" w:rsidRPr="00FC1D76" w:rsidRDefault="005B1B2C" w:rsidP="00600A4E">
      <w:pPr>
        <w:pStyle w:val="Label"/>
      </w:pPr>
      <w:r>
        <w:t>Tabela 1. Grupos de Produtos</w:t>
      </w: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2340"/>
        <w:gridCol w:w="6480"/>
      </w:tblGrid>
      <w:tr w:rsidR="005B1B2C" w:rsidRPr="00FC1D76" w:rsidTr="006756F0">
        <w:trPr>
          <w:cantSplit/>
          <w:tblHeader/>
        </w:trPr>
        <w:tc>
          <w:tcPr>
            <w:tcW w:w="2340" w:type="dxa"/>
            <w:shd w:val="clear" w:color="auto" w:fill="D9D9D9"/>
          </w:tcPr>
          <w:p w:rsidR="005B1B2C" w:rsidRPr="00F4459E" w:rsidRDefault="005B1B2C" w:rsidP="00E82EF0">
            <w:pPr>
              <w:pStyle w:val="Label"/>
              <w:keepNext/>
              <w:spacing w:after="100"/>
              <w:rPr>
                <w:lang w:val="fr-FR"/>
              </w:rPr>
            </w:pPr>
            <w:r w:rsidRPr="00F4459E">
              <w:rPr>
                <w:lang w:val="fr-FR"/>
              </w:rPr>
              <w:t>Grupo de chaves de produto de Licenciamento por Volume</w:t>
            </w:r>
          </w:p>
        </w:tc>
        <w:tc>
          <w:tcPr>
            <w:tcW w:w="6480" w:type="dxa"/>
            <w:shd w:val="clear" w:color="auto" w:fill="D9D9D9"/>
          </w:tcPr>
          <w:p w:rsidR="005B1B2C" w:rsidRDefault="005B1B2C">
            <w:pPr>
              <w:pStyle w:val="Label"/>
              <w:keepNext/>
              <w:spacing w:after="100"/>
            </w:pPr>
            <w:r>
              <w:t>Edição do sistema operacional Windows</w:t>
            </w:r>
          </w:p>
        </w:tc>
      </w:tr>
      <w:tr w:rsidR="005B1B2C" w:rsidRPr="00FC1D76" w:rsidTr="006756F0">
        <w:trPr>
          <w:cantSplit/>
          <w:tblHeader/>
        </w:trPr>
        <w:tc>
          <w:tcPr>
            <w:tcW w:w="2340" w:type="dxa"/>
          </w:tcPr>
          <w:p w:rsidR="005B1B2C" w:rsidRPr="00FC1D76" w:rsidRDefault="005B1B2C" w:rsidP="00E82EF0">
            <w:r>
              <w:t>VL Cliente</w:t>
            </w:r>
          </w:p>
        </w:tc>
        <w:tc>
          <w:tcPr>
            <w:tcW w:w="6480" w:type="dxa"/>
          </w:tcPr>
          <w:p w:rsidR="005B1B2C" w:rsidRPr="00FC1D76" w:rsidRDefault="005B1B2C" w:rsidP="00E82EF0">
            <w:pPr>
              <w:pStyle w:val="BulletedList1"/>
              <w:spacing w:line="240" w:lineRule="auto"/>
            </w:pPr>
            <w:r>
              <w:t>Windows 7 Professional</w:t>
            </w:r>
          </w:p>
          <w:p w:rsidR="005B1B2C" w:rsidRPr="00FC1D76" w:rsidRDefault="005B1B2C" w:rsidP="00E82EF0">
            <w:pPr>
              <w:pStyle w:val="BulletedList1"/>
              <w:spacing w:line="240" w:lineRule="auto"/>
            </w:pPr>
            <w:r>
              <w:t>Windows 7 Enterprise</w:t>
            </w:r>
          </w:p>
        </w:tc>
      </w:tr>
      <w:tr w:rsidR="005B1B2C" w:rsidRPr="00FC1D76" w:rsidTr="006756F0">
        <w:trPr>
          <w:cantSplit/>
          <w:tblHeader/>
        </w:trPr>
        <w:tc>
          <w:tcPr>
            <w:tcW w:w="2340" w:type="dxa"/>
          </w:tcPr>
          <w:p w:rsidR="005B1B2C" w:rsidRPr="00FC1D76" w:rsidRDefault="005B1B2C" w:rsidP="00E82EF0">
            <w:r>
              <w:t>Grupo de Servidores A</w:t>
            </w:r>
          </w:p>
        </w:tc>
        <w:tc>
          <w:tcPr>
            <w:tcW w:w="6480" w:type="dxa"/>
          </w:tcPr>
          <w:p w:rsidR="005B1B2C" w:rsidRPr="00FC1D76" w:rsidRDefault="005B1B2C" w:rsidP="00E82EF0">
            <w:pPr>
              <w:pStyle w:val="BulletedList1"/>
              <w:spacing w:line="240" w:lineRule="auto"/>
            </w:pPr>
            <w:r>
              <w:t>Windows Server 2008 R2 HPC Edition</w:t>
            </w:r>
          </w:p>
          <w:p w:rsidR="005B1B2C" w:rsidRPr="00FC1D76" w:rsidRDefault="005B1B2C" w:rsidP="00E82EF0">
            <w:pPr>
              <w:pStyle w:val="BulletedList1"/>
              <w:spacing w:line="240" w:lineRule="auto"/>
            </w:pPr>
            <w:r>
              <w:t>Windows Web Server® 2008 R2</w:t>
            </w:r>
          </w:p>
        </w:tc>
      </w:tr>
      <w:tr w:rsidR="005B1B2C" w:rsidRPr="00FC1D76" w:rsidTr="006756F0">
        <w:trPr>
          <w:cantSplit/>
          <w:tblHeader/>
        </w:trPr>
        <w:tc>
          <w:tcPr>
            <w:tcW w:w="2340" w:type="dxa"/>
          </w:tcPr>
          <w:p w:rsidR="005B1B2C" w:rsidRPr="00FC1D76" w:rsidRDefault="005B1B2C" w:rsidP="00E82EF0">
            <w:r>
              <w:t>Grupo de Servidores B</w:t>
            </w:r>
          </w:p>
        </w:tc>
        <w:tc>
          <w:tcPr>
            <w:tcW w:w="6480" w:type="dxa"/>
          </w:tcPr>
          <w:p w:rsidR="005B1B2C" w:rsidRPr="00FC1D76" w:rsidRDefault="005B1B2C" w:rsidP="00E82EF0">
            <w:pPr>
              <w:pStyle w:val="BulletedList1"/>
              <w:spacing w:line="240" w:lineRule="auto"/>
            </w:pPr>
            <w:r>
              <w:t>Windows Server 2008 R2 Standard</w:t>
            </w:r>
          </w:p>
          <w:p w:rsidR="005B1B2C" w:rsidRPr="00FC1D76" w:rsidRDefault="005B1B2C" w:rsidP="00E82EF0">
            <w:pPr>
              <w:pStyle w:val="BulletedList1"/>
              <w:spacing w:line="240" w:lineRule="auto"/>
            </w:pPr>
            <w:r>
              <w:t>Windows Server 2008 R2 Enterprise</w:t>
            </w:r>
          </w:p>
        </w:tc>
      </w:tr>
      <w:tr w:rsidR="005B1B2C" w:rsidRPr="00FC1D76" w:rsidTr="006756F0">
        <w:trPr>
          <w:cantSplit/>
          <w:tblHeader/>
        </w:trPr>
        <w:tc>
          <w:tcPr>
            <w:tcW w:w="2340" w:type="dxa"/>
          </w:tcPr>
          <w:p w:rsidR="005B1B2C" w:rsidRPr="00FC1D76" w:rsidRDefault="005B1B2C" w:rsidP="00E82EF0">
            <w:r>
              <w:t>Grupo de Servidores C</w:t>
            </w:r>
          </w:p>
        </w:tc>
        <w:tc>
          <w:tcPr>
            <w:tcW w:w="6480" w:type="dxa"/>
          </w:tcPr>
          <w:p w:rsidR="005B1B2C" w:rsidRPr="00FC1D76" w:rsidRDefault="005B1B2C" w:rsidP="00E82EF0">
            <w:pPr>
              <w:pStyle w:val="BulletedList1"/>
              <w:spacing w:line="240" w:lineRule="auto"/>
            </w:pPr>
            <w:r>
              <w:t>Windows Server 2008 R2 Datacenter</w:t>
            </w:r>
          </w:p>
          <w:p w:rsidR="005B1B2C" w:rsidRPr="00FC1D76" w:rsidRDefault="005B1B2C" w:rsidP="00E82EF0">
            <w:pPr>
              <w:pStyle w:val="BulletedList1"/>
              <w:spacing w:line="240" w:lineRule="auto"/>
            </w:pPr>
            <w:r>
              <w:t>Windows Server 2008 R2 para sistemas baseados no Itanium</w:t>
            </w:r>
          </w:p>
        </w:tc>
      </w:tr>
    </w:tbl>
    <w:p w:rsidR="005B1B2C" w:rsidRPr="00FC1D76" w:rsidRDefault="005B1B2C" w:rsidP="00600A4E">
      <w:pPr>
        <w:pStyle w:val="BulletedList1"/>
        <w:numPr>
          <w:ilvl w:val="0"/>
          <w:numId w:val="0"/>
        </w:numPr>
      </w:pPr>
    </w:p>
    <w:p w:rsidR="005B1B2C" w:rsidRPr="00F4459E" w:rsidRDefault="005B1B2C" w:rsidP="00600A4E">
      <w:pPr>
        <w:pStyle w:val="Norm"/>
        <w:rPr>
          <w:lang w:val="fr-FR"/>
        </w:rPr>
      </w:pPr>
      <w:r>
        <w:t xml:space="preserve">Como a MAK está associada a um único grupo de produtos e só pode ativar as edições daquele grupo, escolha a chave MAK do grupo que corresponda à edição do Windows a ser instalada. </w:t>
      </w:r>
      <w:r w:rsidRPr="00F4459E">
        <w:rPr>
          <w:lang w:val="fr-FR"/>
        </w:rPr>
        <w:t>Por exemplo, se estiver instalando o Windows 7 Enterprise, instale a MAK do VL Cliente na imagem ou diretamente nos sistemas de destino.</w:t>
      </w:r>
    </w:p>
    <w:p w:rsidR="005B1B2C" w:rsidRPr="00F4459E" w:rsidRDefault="005B1B2C" w:rsidP="00866162">
      <w:pPr>
        <w:pStyle w:val="Heading1"/>
        <w:rPr>
          <w:rFonts w:cs="Verdana"/>
          <w:bCs/>
          <w:szCs w:val="32"/>
          <w:lang w:val="fr-FR"/>
        </w:rPr>
      </w:pPr>
      <w:bookmarkStart w:id="18" w:name="_Toc224392044"/>
      <w:bookmarkStart w:id="19" w:name="_Toc224402119"/>
      <w:bookmarkStart w:id="20" w:name="_Toc224402182"/>
      <w:bookmarkStart w:id="21" w:name="_Toc230000277"/>
      <w:r w:rsidRPr="00F4459E">
        <w:rPr>
          <w:rFonts w:cs="Verdana"/>
          <w:bCs/>
          <w:szCs w:val="32"/>
          <w:lang w:val="fr-FR"/>
        </w:rPr>
        <w:br w:type="page"/>
      </w:r>
      <w:bookmarkStart w:id="22" w:name="_Toc234036212"/>
      <w:r w:rsidRPr="00F4459E">
        <w:rPr>
          <w:rFonts w:cs="Verdana"/>
          <w:bCs/>
          <w:szCs w:val="32"/>
          <w:lang w:val="fr-FR"/>
        </w:rPr>
        <w:lastRenderedPageBreak/>
        <w:t>Usar a Ativação por MAK</w:t>
      </w:r>
      <w:bookmarkEnd w:id="18"/>
      <w:bookmarkEnd w:id="19"/>
      <w:bookmarkEnd w:id="20"/>
      <w:bookmarkEnd w:id="21"/>
      <w:bookmarkEnd w:id="22"/>
    </w:p>
    <w:p w:rsidR="005B1B2C" w:rsidRPr="00F4459E" w:rsidRDefault="005B1B2C" w:rsidP="00866162">
      <w:pPr>
        <w:pStyle w:val="Norm"/>
        <w:rPr>
          <w:lang w:val="fr-FR"/>
        </w:rPr>
      </w:pPr>
      <w:r w:rsidRPr="00F4459E">
        <w:rPr>
          <w:lang w:val="fr-FR"/>
        </w:rPr>
        <w:t xml:space="preserve">A ativação por MAK é usada para ativações únicas por meio dos serviços de ativação hospedados na Microsoft, sem necessidade de renovações. Para obter mais informações sobre a ativação por MAK, consulte o </w:t>
      </w:r>
      <w:r w:rsidRPr="00F4459E">
        <w:rPr>
          <w:rStyle w:val="Emphasis"/>
          <w:lang w:val="fr-FR"/>
        </w:rPr>
        <w:t>Guia de Planejamento do Volume Activation 2.0</w:t>
      </w:r>
      <w:r w:rsidRPr="00F4459E">
        <w:rPr>
          <w:rFonts w:cs="Times New Roman"/>
          <w:lang w:val="fr-FR"/>
        </w:rPr>
        <w:t xml:space="preserve"> em </w:t>
      </w:r>
      <w:hyperlink r:id="rId9" w:history="1">
        <w:r w:rsidRPr="00F4459E">
          <w:rPr>
            <w:rStyle w:val="Hyperlink"/>
            <w:lang w:val="fr-FR"/>
          </w:rPr>
          <w:t>http://technet.microsoft.com/en-us/library/cc303276.aspx</w:t>
        </w:r>
      </w:hyperlink>
      <w:r w:rsidRPr="00F4459E">
        <w:rPr>
          <w:rStyle w:val="Emphasis"/>
          <w:lang w:val="fr-FR"/>
        </w:rPr>
        <w:t>.</w:t>
      </w:r>
    </w:p>
    <w:p w:rsidR="005B1B2C" w:rsidRPr="00FC1D76" w:rsidRDefault="005B1B2C" w:rsidP="00866162">
      <w:pPr>
        <w:pStyle w:val="Heading2"/>
      </w:pPr>
      <w:bookmarkStart w:id="23" w:name="_Toc224392045"/>
      <w:bookmarkStart w:id="24" w:name="_Toc224402120"/>
      <w:bookmarkStart w:id="25" w:name="_Toc224402183"/>
      <w:bookmarkStart w:id="26" w:name="_Toc230000278"/>
      <w:bookmarkStart w:id="27" w:name="_Toc234036213"/>
      <w:r>
        <w:t>Converter Clientes KMS em Ativação por MAK</w:t>
      </w:r>
      <w:bookmarkEnd w:id="23"/>
      <w:bookmarkEnd w:id="24"/>
      <w:bookmarkEnd w:id="25"/>
      <w:bookmarkEnd w:id="26"/>
      <w:bookmarkEnd w:id="27"/>
    </w:p>
    <w:p w:rsidR="005B1B2C" w:rsidRPr="00FC1D76" w:rsidRDefault="005B1B2C" w:rsidP="00866162">
      <w:pPr>
        <w:pStyle w:val="Norm"/>
      </w:pPr>
      <w:r>
        <w:t>O Windows 7 e o Windows Server 2008 R2 são instalados automaticamente como clientes KMS. Para converter um cliente KMS em ativação por MAK, instale uma MAK. A MAK pode ser instalada durante ou após a instalação do sistema operacional.</w:t>
      </w:r>
    </w:p>
    <w:p w:rsidR="005B1B2C" w:rsidRPr="00FC1D76" w:rsidRDefault="005B1B2C" w:rsidP="00866162">
      <w:pPr>
        <w:pStyle w:val="Norm"/>
      </w:pPr>
      <w:r>
        <w:t>Ela pode ser instalada em uma imagem de referência do Windows 7 e do Windows Server 2008 R2 para fazer com que todas as instalações daquela imagem usem ativação por MAK em vez da ativação por KMS padrão. Isso reduz a necessidade de especificar uma MAK em um arquivo de instalação autônoma.</w:t>
      </w:r>
    </w:p>
    <w:p w:rsidR="005B1B2C" w:rsidRPr="00FC1D76" w:rsidRDefault="005B1B2C" w:rsidP="00866162">
      <w:pPr>
        <w:pStyle w:val="Heading3"/>
      </w:pPr>
      <w:bookmarkStart w:id="28" w:name="_Toc224392046"/>
      <w:bookmarkStart w:id="29" w:name="_Toc224402121"/>
      <w:bookmarkStart w:id="30" w:name="_Toc224402184"/>
      <w:bookmarkStart w:id="31" w:name="_Toc230000279"/>
      <w:bookmarkStart w:id="32" w:name="_Toc234036214"/>
      <w:r>
        <w:t>Instalar uma MAK Durante a Instalação do Sistema Operacional</w:t>
      </w:r>
      <w:bookmarkEnd w:id="28"/>
      <w:bookmarkEnd w:id="29"/>
      <w:bookmarkEnd w:id="30"/>
      <w:bookmarkEnd w:id="31"/>
      <w:bookmarkEnd w:id="32"/>
    </w:p>
    <w:p w:rsidR="005B1B2C" w:rsidRPr="00FC1D76" w:rsidRDefault="005B1B2C" w:rsidP="00866162">
      <w:pPr>
        <w:pStyle w:val="Norm"/>
      </w:pPr>
      <w:r>
        <w:t xml:space="preserve">Os administradores podem converter um cliente KMS em cliente MAK durante a instalação inicial do Windows 7 ou do Windows Server 2008 R2 incluindo uma MAK em um arquivo de instalação autônoma (Unattend.xml). O arquivo Unattend.xml pode ser usado com o Setup.exe ou com os Serviços de Implantação do Windows. Para obter mais informações, consulte o arquivo de ajuda </w:t>
      </w:r>
      <w:r>
        <w:rPr>
          <w:rStyle w:val="Emphasis"/>
        </w:rPr>
        <w:t>Referência da Instalação Autônoma do Windows</w:t>
      </w:r>
      <w:r>
        <w:t xml:space="preserve"> no Windows AIK (Kit de Instalação Automatizada do Windows) em </w:t>
      </w:r>
      <w:hyperlink r:id="rId10" w:history="1">
        <w:r>
          <w:rPr>
            <w:rStyle w:val="Hyperlink"/>
            <w:rFonts w:cs="Verdana"/>
          </w:rPr>
          <w:t>http://go.microsoft.com/fwlink/?LinkId=136976</w:t>
        </w:r>
      </w:hyperlink>
      <w:r>
        <w:t>.</w:t>
      </w:r>
    </w:p>
    <w:p w:rsidR="005B1B2C" w:rsidRPr="00FC1D76" w:rsidRDefault="005B1B2C" w:rsidP="00866162">
      <w:pPr>
        <w:pStyle w:val="Alert"/>
      </w:pPr>
      <w:r>
        <w:rPr>
          <w:rStyle w:val="LabelEmbedded"/>
        </w:rPr>
        <w:t>Observação   </w:t>
      </w:r>
      <w:r>
        <w:t>A MAK é armazenada em texto não criptografado no arquivo Unattend.xml. Durante a instalação autônoma, o arquivo Unattend.xml ou AutoUnattend.xml é copiado para a pasta %SystemRoot%\Panther do computador de destino. Entretanto, no final do processo de instalação, o programa de instalação o substitui por “SENSITIVE*DATA*DELETED.”</w:t>
      </w:r>
    </w:p>
    <w:p w:rsidR="005B1B2C" w:rsidRPr="00FC1D76" w:rsidRDefault="005B1B2C" w:rsidP="00866162">
      <w:pPr>
        <w:pStyle w:val="Heading3"/>
      </w:pPr>
      <w:bookmarkStart w:id="33" w:name="_Toc224392047"/>
      <w:bookmarkStart w:id="34" w:name="_Toc224402122"/>
      <w:bookmarkStart w:id="35" w:name="_Toc224402185"/>
      <w:bookmarkStart w:id="36" w:name="_Toc230000280"/>
      <w:bookmarkStart w:id="37" w:name="_Toc234036215"/>
      <w:r>
        <w:t>Instalar uma MAK Após a Instalação do Sistema Operacional</w:t>
      </w:r>
      <w:bookmarkEnd w:id="33"/>
      <w:bookmarkEnd w:id="34"/>
      <w:bookmarkEnd w:id="35"/>
      <w:bookmarkEnd w:id="36"/>
      <w:bookmarkEnd w:id="37"/>
    </w:p>
    <w:p w:rsidR="005B1B2C" w:rsidRPr="00FC1D76" w:rsidRDefault="005B1B2C" w:rsidP="00866162">
      <w:pPr>
        <w:pStyle w:val="Norm"/>
      </w:pPr>
      <w:r>
        <w:t xml:space="preserve">Uma edição de volume do Windows 7 ou do Windows Server 2008 R2 pode ser configurada para usar ativação por MAK usando o item </w:t>
      </w:r>
      <w:r>
        <w:rPr>
          <w:rStyle w:val="LanguageKeyword"/>
          <w:rFonts w:cs="Verdana"/>
          <w:b w:val="0"/>
          <w:color w:val="auto"/>
        </w:rPr>
        <w:t>Sistema</w:t>
      </w:r>
      <w:r>
        <w:t xml:space="preserve"> do Painel de Controle ou executando o script Slmgr.vbs:</w:t>
      </w:r>
    </w:p>
    <w:p w:rsidR="005B1B2C" w:rsidRPr="00FC1D76" w:rsidRDefault="005B1B2C" w:rsidP="00866162">
      <w:pPr>
        <w:pStyle w:val="BulletedList1"/>
      </w:pPr>
      <w:r>
        <w:lastRenderedPageBreak/>
        <w:t xml:space="preserve">Para instalar uma MAK usando o aplicativo de Sistema, clique no link </w:t>
      </w:r>
      <w:r>
        <w:rPr>
          <w:rStyle w:val="Strong"/>
        </w:rPr>
        <w:t>Altere a chave de produto</w:t>
      </w:r>
      <w:r>
        <w:t xml:space="preserve"> e digite a MAK na caixa de diálogo </w:t>
      </w:r>
      <w:r>
        <w:rPr>
          <w:rStyle w:val="Strong"/>
        </w:rPr>
        <w:t>Altere a chave do produto para ativação</w:t>
      </w:r>
      <w:r>
        <w:t>.</w:t>
      </w:r>
    </w:p>
    <w:p w:rsidR="005B1B2C" w:rsidRPr="00FC1D76" w:rsidRDefault="005B1B2C" w:rsidP="00866162">
      <w:pPr>
        <w:pStyle w:val="BulletedList1"/>
      </w:pPr>
      <w:r>
        <w:t>Para instalar uma MAK usando o Slmgr.vbs, execute o comando a seguir em um prompt de comando:</w:t>
      </w:r>
    </w:p>
    <w:p w:rsidR="005B1B2C" w:rsidRPr="00FC1D76" w:rsidRDefault="005B1B2C" w:rsidP="00866162">
      <w:pPr>
        <w:pStyle w:val="TextinList1"/>
        <w:rPr>
          <w:rStyle w:val="CodeEmbedded"/>
          <w:noProof w:val="0"/>
          <w:szCs w:val="24"/>
        </w:rPr>
      </w:pPr>
      <w:r>
        <w:rPr>
          <w:rStyle w:val="CodeEmbedded"/>
        </w:rPr>
        <w:t>slmgr.vbs /ipk &lt;MultipleActivationKey&gt;</w:t>
      </w:r>
    </w:p>
    <w:p w:rsidR="005B1B2C" w:rsidRPr="00FC1D76" w:rsidRDefault="005B1B2C" w:rsidP="00866162">
      <w:pPr>
        <w:pStyle w:val="TextinList1"/>
        <w:rPr>
          <w:rStyle w:val="CodeEmbedded"/>
          <w:rFonts w:ascii="Verdana" w:hAnsi="Verdana" w:cs="Verdana"/>
          <w:noProof w:val="0"/>
          <w:color w:val="auto"/>
        </w:rPr>
      </w:pPr>
    </w:p>
    <w:p w:rsidR="005B1B2C" w:rsidRPr="00FC1D76" w:rsidRDefault="005B1B2C" w:rsidP="00866162">
      <w:pPr>
        <w:pStyle w:val="TextinList1"/>
      </w:pPr>
      <w:r>
        <w:t xml:space="preserve">onde </w:t>
      </w:r>
      <w:r>
        <w:rPr>
          <w:rStyle w:val="Emphasis"/>
        </w:rPr>
        <w:t>MultipleActivationKey</w:t>
      </w:r>
      <w:r>
        <w:t xml:space="preserve"> é a MAK.</w:t>
      </w:r>
    </w:p>
    <w:p w:rsidR="005B1B2C" w:rsidRPr="00F4459E" w:rsidRDefault="005B1B2C" w:rsidP="00866162">
      <w:pPr>
        <w:pStyle w:val="Norm"/>
        <w:rPr>
          <w:lang w:val="fr-FR"/>
        </w:rPr>
      </w:pPr>
      <w:r w:rsidRPr="002F7CA9">
        <w:t xml:space="preserve">Se os usuários instalarem uma MAK usando a interface de usuário, o cliente MAK tenta se ativar pela Internet uma vez. </w:t>
      </w:r>
      <w:r w:rsidRPr="00F4459E">
        <w:rPr>
          <w:lang w:val="fr-FR"/>
        </w:rPr>
        <w:t>Se os usuários instalarem uma MAK usando o script Slmgr.vbs, o cliente MAK não tenta se ativar automaticamente.</w:t>
      </w:r>
    </w:p>
    <w:p w:rsidR="005B1B2C" w:rsidRPr="00F4459E" w:rsidRDefault="005B1B2C" w:rsidP="00866162">
      <w:pPr>
        <w:pStyle w:val="Heading3"/>
        <w:rPr>
          <w:lang w:val="fr-FR"/>
        </w:rPr>
      </w:pPr>
      <w:bookmarkStart w:id="38" w:name="_Toc230000281"/>
      <w:bookmarkStart w:id="39" w:name="_Toc234036216"/>
      <w:r w:rsidRPr="00F4459E">
        <w:rPr>
          <w:lang w:val="fr-FR"/>
        </w:rPr>
        <w:t>Desativar a Ativação Automática</w:t>
      </w:r>
      <w:bookmarkEnd w:id="38"/>
      <w:bookmarkEnd w:id="39"/>
    </w:p>
    <w:p w:rsidR="005B1B2C" w:rsidRPr="00FC1D76" w:rsidRDefault="005B1B2C" w:rsidP="00866162">
      <w:pPr>
        <w:pStyle w:val="Norm"/>
      </w:pPr>
      <w:r>
        <w:t xml:space="preserve">Para desativar a ativação automática em qualquer cliente MAK, defina o valor de registro </w:t>
      </w:r>
      <w:r>
        <w:rPr>
          <w:rStyle w:val="Strong"/>
        </w:rPr>
        <w:t>DWORD</w:t>
      </w:r>
      <w:r>
        <w:t xml:space="preserve"> </w:t>
      </w:r>
      <w:r>
        <w:rPr>
          <w:rStyle w:val="Strong"/>
        </w:rPr>
        <w:t>Manual</w:t>
      </w:r>
      <w:r>
        <w:t xml:space="preserve"> como </w:t>
      </w:r>
      <w:r>
        <w:rPr>
          <w:rStyle w:val="Strong"/>
        </w:rPr>
        <w:t>1</w:t>
      </w:r>
      <w:r>
        <w:t xml:space="preserve">. Esse valor está na subchave de registro </w:t>
      </w:r>
      <w:r>
        <w:rPr>
          <w:rStyle w:val="Strong"/>
        </w:rPr>
        <w:t>HKEY_LOCAL_MACHINE\SOFTWARE\Microsoft\Windows NT\CurrentVersion\SoftwareProtectionPlatform\Activation</w:t>
      </w:r>
      <w:r>
        <w:t>.</w:t>
      </w:r>
    </w:p>
    <w:p w:rsidR="005B1B2C" w:rsidRPr="00FC1D76" w:rsidRDefault="005B1B2C" w:rsidP="00866162">
      <w:pPr>
        <w:pStyle w:val="Heading2"/>
        <w:rPr>
          <w:kern w:val="24"/>
        </w:rPr>
      </w:pPr>
      <w:bookmarkStart w:id="40" w:name="_Toc224392048"/>
      <w:bookmarkStart w:id="41" w:name="_Toc224402123"/>
      <w:bookmarkStart w:id="42" w:name="_Toc224402186"/>
      <w:bookmarkStart w:id="43" w:name="_Toc230000282"/>
      <w:bookmarkStart w:id="44" w:name="_Toc234036217"/>
      <w:r>
        <w:rPr>
          <w:kern w:val="24"/>
        </w:rPr>
        <w:t>Ativar Clientes MAK</w:t>
      </w:r>
      <w:bookmarkEnd w:id="40"/>
      <w:bookmarkEnd w:id="41"/>
      <w:bookmarkEnd w:id="42"/>
      <w:bookmarkEnd w:id="43"/>
      <w:bookmarkEnd w:id="44"/>
    </w:p>
    <w:p w:rsidR="005B1B2C" w:rsidRPr="00FC1D76" w:rsidRDefault="005B1B2C" w:rsidP="00866162">
      <w:pPr>
        <w:pStyle w:val="Norm"/>
      </w:pPr>
      <w:r>
        <w:t>O cliente MAK tenta se ativar pela Internet no próximo intervalo programado. Os administradores podem forçar a ativação imediatamente pela Internet, por telefone ou usando a VAMT.</w:t>
      </w:r>
    </w:p>
    <w:p w:rsidR="005B1B2C" w:rsidRPr="00FC1D76" w:rsidRDefault="005B1B2C" w:rsidP="00866162">
      <w:pPr>
        <w:pStyle w:val="Norm"/>
      </w:pPr>
      <w:r>
        <w:t xml:space="preserve">Para confirmar a ativação, verifique se na bandeja do sistema há uma notificação afirmando que “O Windows foi ativado.” Se preferir, digite </w:t>
      </w:r>
      <w:r>
        <w:rPr>
          <w:rStyle w:val="Strong"/>
        </w:rPr>
        <w:t>slmgr.vbs /dli</w:t>
      </w:r>
      <w:r>
        <w:t xml:space="preserve"> em um prompt de comando para exibir o status de ativação do computador.</w:t>
      </w:r>
    </w:p>
    <w:p w:rsidR="005B1B2C" w:rsidRPr="00F4459E" w:rsidRDefault="005B1B2C" w:rsidP="00866162">
      <w:pPr>
        <w:pStyle w:val="Heading3"/>
        <w:rPr>
          <w:lang w:val="fr-FR"/>
        </w:rPr>
      </w:pPr>
      <w:bookmarkStart w:id="45" w:name="_Toc224392049"/>
      <w:bookmarkStart w:id="46" w:name="_Toc224402124"/>
      <w:bookmarkStart w:id="47" w:name="_Toc224402187"/>
      <w:bookmarkStart w:id="48" w:name="_Toc230000283"/>
      <w:bookmarkStart w:id="49" w:name="_Toc234036218"/>
      <w:r w:rsidRPr="00F4459E">
        <w:rPr>
          <w:lang w:val="fr-FR"/>
        </w:rPr>
        <w:t>Ativar Clientes MAK pela Internet</w:t>
      </w:r>
      <w:bookmarkEnd w:id="45"/>
      <w:bookmarkEnd w:id="46"/>
      <w:bookmarkEnd w:id="47"/>
      <w:bookmarkEnd w:id="48"/>
      <w:bookmarkEnd w:id="49"/>
    </w:p>
    <w:p w:rsidR="005B1B2C" w:rsidRPr="00F4459E" w:rsidRDefault="005B1B2C" w:rsidP="00866162">
      <w:pPr>
        <w:pStyle w:val="Norm"/>
        <w:rPr>
          <w:lang w:val="fr-FR"/>
        </w:rPr>
      </w:pPr>
      <w:r w:rsidRPr="00F4459E">
        <w:rPr>
          <w:lang w:val="fr-FR"/>
        </w:rPr>
        <w:t>Um cliente MAK pode ser ativado pela Internet de duas maneiras:</w:t>
      </w:r>
    </w:p>
    <w:p w:rsidR="005B1B2C" w:rsidRPr="00FC1D76" w:rsidRDefault="005B1B2C" w:rsidP="00866162">
      <w:pPr>
        <w:pStyle w:val="BulletedList1"/>
      </w:pPr>
      <w:r>
        <w:t xml:space="preserve">Clique no link </w:t>
      </w:r>
      <w:r>
        <w:rPr>
          <w:rStyle w:val="Strong"/>
        </w:rPr>
        <w:t>Clique aqui para ativar o Windows agora</w:t>
      </w:r>
      <w:r>
        <w:t xml:space="preserve"> no item Sistema do Painel de Controle. O Windows relatará se houve êxito na ativação. Se a ativação for mal-sucedida, o assistente oferecerá opções adicionais.</w:t>
      </w:r>
    </w:p>
    <w:p w:rsidR="005B1B2C" w:rsidRPr="00FC1D76" w:rsidRDefault="005B1B2C" w:rsidP="00866162">
      <w:pPr>
        <w:pStyle w:val="BulletedList1"/>
      </w:pPr>
      <w:r>
        <w:lastRenderedPageBreak/>
        <w:t xml:space="preserve">Execute o </w:t>
      </w:r>
      <w:r>
        <w:rPr>
          <w:rStyle w:val="Strong"/>
        </w:rPr>
        <w:t>slmgr.vbs /ato</w:t>
      </w:r>
      <w:r>
        <w:t xml:space="preserve"> em um prompt de comando. Não são apresentadas opções adicionais quando o slmgr.vbs é usado.</w:t>
      </w:r>
    </w:p>
    <w:p w:rsidR="005B1B2C" w:rsidRPr="00F4459E" w:rsidRDefault="005B1B2C" w:rsidP="00866162">
      <w:pPr>
        <w:pStyle w:val="Heading3"/>
        <w:rPr>
          <w:lang w:val="fr-FR"/>
        </w:rPr>
      </w:pPr>
      <w:bookmarkStart w:id="50" w:name="_Toc224392050"/>
      <w:bookmarkStart w:id="51" w:name="_Toc224402125"/>
      <w:bookmarkStart w:id="52" w:name="_Toc224402188"/>
      <w:bookmarkStart w:id="53" w:name="_Toc230000284"/>
      <w:bookmarkStart w:id="54" w:name="_Toc234036219"/>
      <w:r w:rsidRPr="00F4459E">
        <w:rPr>
          <w:lang w:val="fr-FR"/>
        </w:rPr>
        <w:t>Ativar Clientes MAK por Meio de Servidor Proxy</w:t>
      </w:r>
      <w:bookmarkEnd w:id="50"/>
      <w:bookmarkEnd w:id="51"/>
      <w:bookmarkEnd w:id="52"/>
      <w:bookmarkEnd w:id="53"/>
      <w:bookmarkEnd w:id="54"/>
    </w:p>
    <w:p w:rsidR="005B1B2C" w:rsidRPr="00F4459E" w:rsidRDefault="005B1B2C" w:rsidP="00866162">
      <w:pPr>
        <w:pStyle w:val="Norm"/>
        <w:rPr>
          <w:lang w:val="fr-FR"/>
        </w:rPr>
      </w:pPr>
      <w:r w:rsidRPr="00F4459E">
        <w:rPr>
          <w:lang w:val="fr-FR"/>
        </w:rPr>
        <w:t xml:space="preserve">A ativação pela Internet poderá ser bloqueada se o servidor proxy exigir autenticação do usuário. No Microsoft ISA (Internet Security and Acceleration) Server, essa configuração é denominada </w:t>
      </w:r>
      <w:r w:rsidRPr="00F4459E">
        <w:rPr>
          <w:rStyle w:val="Emphasis"/>
          <w:lang w:val="fr-FR"/>
        </w:rPr>
        <w:t>Autenticação Básica.</w:t>
      </w:r>
      <w:r w:rsidRPr="00F4459E">
        <w:rPr>
          <w:lang w:val="fr-FR"/>
        </w:rPr>
        <w:t xml:space="preserve"> Como as solicitações de ativação não informam as credenciais do usuário ao servidor proxy, a Microsoft não recomenda o uso da Autenticação Básica com o ISA Server ou outros servidores proxy. Entretanto, se for necessário usar a Autenticação Básica ou um mecanismo similar no servidor proxy, adicione estes URLs à lista de </w:t>
      </w:r>
      <w:r w:rsidRPr="00F4459E">
        <w:rPr>
          <w:rStyle w:val="Strong"/>
          <w:lang w:val="fr-FR"/>
        </w:rPr>
        <w:t>Exclusão da Autenticação de Proxy</w:t>
      </w:r>
      <w:r w:rsidRPr="00F4459E">
        <w:rPr>
          <w:lang w:val="fr-FR"/>
        </w:rPr>
        <w:t>:</w:t>
      </w:r>
    </w:p>
    <w:p w:rsidR="005B1B2C" w:rsidRPr="00FC1D76" w:rsidRDefault="005B1B2C" w:rsidP="006756F0">
      <w:pPr>
        <w:pStyle w:val="BulletedList1"/>
      </w:pPr>
      <w:r>
        <w:t>http://go.microsoft.com/*</w:t>
      </w:r>
    </w:p>
    <w:p w:rsidR="005B1B2C" w:rsidRPr="00FC1D76" w:rsidRDefault="005B1B2C" w:rsidP="006756F0">
      <w:pPr>
        <w:pStyle w:val="BulletedList1"/>
      </w:pPr>
      <w:r>
        <w:t>https://sls.microsoft.com/*</w:t>
      </w:r>
    </w:p>
    <w:p w:rsidR="005B1B2C" w:rsidRPr="00FC1D76" w:rsidRDefault="005B1B2C" w:rsidP="006756F0">
      <w:pPr>
        <w:pStyle w:val="BulletedList1"/>
      </w:pPr>
      <w:r>
        <w:t>https://sls.microsoft.com:443</w:t>
      </w:r>
    </w:p>
    <w:p w:rsidR="005B1B2C" w:rsidRPr="00FC1D76" w:rsidRDefault="005B1B2C" w:rsidP="006756F0">
      <w:pPr>
        <w:pStyle w:val="BulletedList1"/>
      </w:pPr>
      <w:r>
        <w:t>http://crl.microsoft.com/pki/crl/products/MicrosoftRootAuthority.crl</w:t>
      </w:r>
    </w:p>
    <w:p w:rsidR="005B1B2C" w:rsidRDefault="005B1B2C">
      <w:pPr>
        <w:pStyle w:val="BulletedList1"/>
      </w:pPr>
      <w:r>
        <w:t>http://crl.microsoft.com/pki/crl/products/MicrosoftProductSecureCommunications.crl</w:t>
      </w:r>
    </w:p>
    <w:p w:rsidR="005B1B2C" w:rsidRDefault="005B1B2C">
      <w:pPr>
        <w:pStyle w:val="BulletedList1"/>
      </w:pPr>
      <w:r>
        <w:t>http://www.microsoft.com/pki/crl/products/MicrosoftProductSecureCommunications.crl</w:t>
      </w:r>
    </w:p>
    <w:p w:rsidR="005B1B2C" w:rsidRDefault="005B1B2C">
      <w:pPr>
        <w:pStyle w:val="BulletedList1"/>
      </w:pPr>
      <w:r>
        <w:t>http://crl.microsoft.com/pki/crl/products/MicrosoftProductSecureServer.crl</w:t>
      </w:r>
    </w:p>
    <w:p w:rsidR="005B1B2C" w:rsidRDefault="005B1B2C">
      <w:pPr>
        <w:pStyle w:val="BulletedList1"/>
      </w:pPr>
      <w:r>
        <w:t>http://www.microsoft.com/pki/crl/products/MicrosoftProductSecureServer.crl</w:t>
      </w:r>
    </w:p>
    <w:p w:rsidR="005B1B2C" w:rsidRPr="00FC1D76" w:rsidRDefault="005B1B2C" w:rsidP="00866162">
      <w:pPr>
        <w:pStyle w:val="Heading3"/>
      </w:pPr>
      <w:bookmarkStart w:id="55" w:name="_Toc224392051"/>
      <w:bookmarkStart w:id="56" w:name="_Toc224402126"/>
      <w:bookmarkStart w:id="57" w:name="_Toc224402189"/>
      <w:bookmarkStart w:id="58" w:name="_Toc230000285"/>
      <w:bookmarkStart w:id="59" w:name="_Toc234036220"/>
      <w:r>
        <w:t>Ativar Clientes MAK Usando Telefone</w:t>
      </w:r>
      <w:bookmarkEnd w:id="55"/>
      <w:bookmarkEnd w:id="56"/>
      <w:bookmarkEnd w:id="57"/>
      <w:bookmarkEnd w:id="58"/>
      <w:bookmarkEnd w:id="59"/>
    </w:p>
    <w:p w:rsidR="005B1B2C" w:rsidRPr="00FC1D76" w:rsidRDefault="005B1B2C" w:rsidP="00866162">
      <w:pPr>
        <w:pStyle w:val="Norm"/>
      </w:pPr>
      <w:r>
        <w:t>Para ativar computadores conectados à rede da organização, mas que não tenham conectividade com a Internet, use o Slmgr.vbs. Na janela do Prompt de Comando, digite:</w:t>
      </w:r>
    </w:p>
    <w:p w:rsidR="005B1B2C" w:rsidRPr="00FC1D76" w:rsidRDefault="005B1B2C" w:rsidP="00866162">
      <w:pPr>
        <w:pStyle w:val="Code"/>
        <w:rPr>
          <w:noProof w:val="0"/>
        </w:rPr>
      </w:pPr>
      <w:r>
        <w:t>slmgr.vbs NomeDoComputadorDeDestino &lt;NomeDeUsuário&gt; &lt;Senha&gt; /dti</w:t>
      </w:r>
      <w:r w:rsidRPr="00FC1D76">
        <w:rPr>
          <w:noProof w:val="0"/>
        </w:rPr>
        <w:br/>
      </w:r>
    </w:p>
    <w:p w:rsidR="005B1B2C" w:rsidRPr="00FC1D76" w:rsidRDefault="005B1B2C" w:rsidP="00866162">
      <w:pPr>
        <w:pStyle w:val="Norm"/>
      </w:pPr>
      <w:r>
        <w:t xml:space="preserve">para exibir as informações necessárias para concluir a ativação por telefone. Para obter o número de telefone de uma Central de Atendimento de Ativação em sua </w:t>
      </w:r>
      <w:r>
        <w:lastRenderedPageBreak/>
        <w:t xml:space="preserve">região, execute </w:t>
      </w:r>
      <w:r>
        <w:rPr>
          <w:rStyle w:val="Strong"/>
        </w:rPr>
        <w:t>slui.exe 4</w:t>
      </w:r>
      <w:r>
        <w:t>. Use o sistema Interativo de Resposta por Voz para obter a ID de confirmação (CID); em seguida, execute:</w:t>
      </w:r>
    </w:p>
    <w:p w:rsidR="005B1B2C" w:rsidRPr="00FC1D76" w:rsidRDefault="005B1B2C" w:rsidP="00866162">
      <w:pPr>
        <w:pStyle w:val="Code"/>
        <w:rPr>
          <w:noProof w:val="0"/>
        </w:rPr>
      </w:pPr>
      <w:r>
        <w:t>slmgr.vbs NomeDoComputadorDeDestino &lt;NomeDeUsuário&gt; &lt;Senha&gt; /atp &lt;CID&gt;</w:t>
      </w:r>
      <w:r w:rsidRPr="00FC1D76">
        <w:rPr>
          <w:noProof w:val="0"/>
        </w:rPr>
        <w:br/>
      </w:r>
    </w:p>
    <w:p w:rsidR="005B1B2C" w:rsidRPr="00FC1D76" w:rsidRDefault="005B1B2C" w:rsidP="00866162">
      <w:pPr>
        <w:pStyle w:val="Norm"/>
      </w:pPr>
      <w:r>
        <w:t>para instalar a CID. Se as ativações forem realizadas frequentemente ou se vários computadores forem ativados, pode ser mais útil automatizar o processo usando o script Slmgr.vbs.</w:t>
      </w:r>
    </w:p>
    <w:p w:rsidR="005B1B2C" w:rsidRPr="00FC1D76" w:rsidRDefault="005B1B2C" w:rsidP="00866162">
      <w:pPr>
        <w:pStyle w:val="Heading3"/>
        <w:rPr>
          <w:kern w:val="24"/>
        </w:rPr>
      </w:pPr>
      <w:bookmarkStart w:id="60" w:name="_Toc224392052"/>
      <w:bookmarkStart w:id="61" w:name="_Toc224402127"/>
      <w:bookmarkStart w:id="62" w:name="_Toc224402190"/>
      <w:bookmarkStart w:id="63" w:name="_Toc230000286"/>
      <w:bookmarkStart w:id="64" w:name="_Toc234036221"/>
      <w:r>
        <w:rPr>
          <w:kern w:val="24"/>
        </w:rPr>
        <w:t>Ativar os Clientes MAK Usando a VAMT</w:t>
      </w:r>
      <w:bookmarkEnd w:id="60"/>
      <w:bookmarkEnd w:id="61"/>
      <w:bookmarkEnd w:id="62"/>
      <w:bookmarkEnd w:id="63"/>
      <w:bookmarkEnd w:id="64"/>
    </w:p>
    <w:p w:rsidR="005B1B2C" w:rsidRPr="00FC1D76" w:rsidRDefault="005B1B2C" w:rsidP="00866162">
      <w:pPr>
        <w:pStyle w:val="Norm"/>
      </w:pPr>
      <w:r>
        <w:t xml:space="preserve">A VAMT permite a automatização da implantação MAK e a ativação pela rede distribuindo MAKs de um console centralizado, como mostra a Figura 1. </w:t>
      </w:r>
      <w:r w:rsidRPr="00F4459E">
        <w:rPr>
          <w:lang w:val="fr-FR"/>
        </w:rPr>
        <w:t xml:space="preserve">A VAMT consulta os servidores de ativação da Microsoft para obter o número de ativações remanescentes de uma determinada MAK, e em seguida lista o status de ativação de todos os sistemas ativados por MAK no ambiente. </w:t>
      </w:r>
      <w:r>
        <w:t xml:space="preserve">A contagem é um instantâneo de um momento, e não uma contagem em tempo real. A versão 1.2 da VAMT vem incluída no Windows AIK (Kit de Instalação Automatizada do Windows), que está disponível no Centro de Download da Microsoft em </w:t>
      </w:r>
      <w:hyperlink r:id="rId11" w:history="1">
        <w:r>
          <w:rPr>
            <w:rStyle w:val="Hyperlink"/>
            <w:rFonts w:cs="Verdana"/>
          </w:rPr>
          <w:t>http://go.microsoft.com/fwlink/?LinkId=136976</w:t>
        </w:r>
      </w:hyperlink>
      <w:r>
        <w:t>.</w:t>
      </w:r>
    </w:p>
    <w:p w:rsidR="005B1B2C" w:rsidRPr="00524B9F" w:rsidRDefault="002F7CA9" w:rsidP="00524B9F">
      <w:pPr>
        <w:pStyle w:val="Norm"/>
        <w:spacing w:after="120"/>
        <w:rPr>
          <w: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24130</wp:posOffset>
            </wp:positionV>
            <wp:extent cx="5705475" cy="26765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705475" cy="2676525"/>
                    </a:xfrm>
                    <a:prstGeom prst="rect">
                      <a:avLst/>
                    </a:prstGeom>
                    <a:noFill/>
                  </pic:spPr>
                </pic:pic>
              </a:graphicData>
            </a:graphic>
          </wp:anchor>
        </w:drawing>
      </w:r>
      <w:r w:rsidR="0044389F" w:rsidRPr="0044389F">
        <w:pict>
          <v:group id="_x0000_s1027" editas="canvas" style="width:449.25pt;height:210.75pt;mso-position-horizontal-relative:char;mso-position-vertical-relative:line" coordsize="8985,42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8985;height:4215" o:preferrelative="f">
              <v:fill o:detectmouseclick="t"/>
              <v:path o:extrusionok="t" o:connecttype="none"/>
              <o:lock v:ext="edit" text="t"/>
            </v:shape>
            <w10:anchorlock/>
          </v:group>
        </w:pict>
      </w:r>
      <w:bookmarkStart w:id="65" w:name="_Toc224392053"/>
      <w:bookmarkStart w:id="66" w:name="_Toc224402128"/>
      <w:bookmarkStart w:id="67" w:name="_Toc224402191"/>
      <w:r w:rsidR="005B1B2C">
        <w:br/>
      </w:r>
      <w:r w:rsidR="005B1B2C" w:rsidRPr="00524B9F">
        <w:rPr>
          <w:b/>
        </w:rPr>
        <w:t>Figura 1. A Interface de Usuário da VAMT</w:t>
      </w:r>
    </w:p>
    <w:p w:rsidR="005B1B2C" w:rsidRPr="00FC1D76" w:rsidRDefault="005B1B2C" w:rsidP="00866162">
      <w:pPr>
        <w:pStyle w:val="Heading2"/>
        <w:rPr>
          <w:kern w:val="24"/>
        </w:rPr>
      </w:pPr>
      <w:bookmarkStart w:id="68" w:name="_Toc230000287"/>
      <w:bookmarkStart w:id="69" w:name="_Toc234036222"/>
      <w:r>
        <w:rPr>
          <w:kern w:val="24"/>
        </w:rPr>
        <w:lastRenderedPageBreak/>
        <w:t>Integrar MAKs ao Deployment Workbench</w:t>
      </w:r>
      <w:bookmarkEnd w:id="65"/>
      <w:bookmarkEnd w:id="66"/>
      <w:bookmarkEnd w:id="67"/>
      <w:bookmarkEnd w:id="68"/>
      <w:bookmarkEnd w:id="69"/>
    </w:p>
    <w:p w:rsidR="005B1B2C" w:rsidRPr="00F4459E" w:rsidRDefault="005B1B2C" w:rsidP="00866162">
      <w:pPr>
        <w:pStyle w:val="Norm"/>
        <w:rPr>
          <w:lang w:val="fr-FR"/>
        </w:rPr>
      </w:pPr>
      <w:r>
        <w:t xml:space="preserve">O MDT (Microsoft Deployment Toolkit) também oferece uma solução para a implantação de MAKs. No Deployment Workbench, os administradores configuram a MAK em sequências de tarefas, que adicionam a MAK ao arquivo Unattend.xml usado durante a instalação. Os administradores podem preparar a imagem de referência para ativação por KMS, e em seguida, durante a implantação, o MDT ativa a instalação usando uma MAK, desde que não detecte uma infraestrutura de KMS. O MDT aplica a MAK após a instalação da imagem. </w:t>
      </w:r>
      <w:r w:rsidRPr="00F4459E">
        <w:rPr>
          <w:lang w:val="fr-FR"/>
        </w:rPr>
        <w:t xml:space="preserve">Para mais informações sobre o MDT, consulte o </w:t>
      </w:r>
      <w:r w:rsidRPr="00F4459E">
        <w:rPr>
          <w:rStyle w:val="Strong"/>
          <w:lang w:val="fr-FR"/>
        </w:rPr>
        <w:t>Deployment TechCenter</w:t>
      </w:r>
      <w:r w:rsidRPr="00F4459E">
        <w:rPr>
          <w:lang w:val="fr-FR"/>
        </w:rPr>
        <w:t xml:space="preserve"> em </w:t>
      </w:r>
      <w:hyperlink r:id="rId13" w:history="1">
        <w:r w:rsidRPr="00F4459E">
          <w:rPr>
            <w:rStyle w:val="Hyperlink"/>
            <w:rFonts w:cs="Verdana"/>
            <w:lang w:val="fr-FR"/>
          </w:rPr>
          <w:t>http://technet.microsoft.com/en-us/deployment/default.aspx</w:t>
        </w:r>
      </w:hyperlink>
      <w:r w:rsidRPr="00F4459E">
        <w:rPr>
          <w:lang w:val="fr-FR"/>
        </w:rPr>
        <w:t>.</w:t>
      </w:r>
    </w:p>
    <w:p w:rsidR="005B1B2C" w:rsidRPr="00FC1D76" w:rsidRDefault="005B1B2C" w:rsidP="00B869F0">
      <w:pPr>
        <w:pStyle w:val="Heading1"/>
      </w:pPr>
      <w:bookmarkStart w:id="70" w:name="_Toc224392056"/>
      <w:bookmarkStart w:id="71" w:name="_Toc224402131"/>
      <w:bookmarkStart w:id="72" w:name="_Toc224402194"/>
      <w:bookmarkStart w:id="73" w:name="_Toc230000288"/>
      <w:r w:rsidRPr="00F4459E">
        <w:br w:type="page"/>
      </w:r>
      <w:bookmarkStart w:id="74" w:name="_Toc234036223"/>
      <w:r>
        <w:lastRenderedPageBreak/>
        <w:t>Reativa</w:t>
      </w:r>
      <w:bookmarkEnd w:id="70"/>
      <w:bookmarkEnd w:id="71"/>
      <w:r>
        <w:t>r Computadores</w:t>
      </w:r>
      <w:bookmarkEnd w:id="72"/>
      <w:bookmarkEnd w:id="73"/>
      <w:bookmarkEnd w:id="74"/>
    </w:p>
    <w:p w:rsidR="005B1B2C" w:rsidRPr="00FC1D76" w:rsidRDefault="005B1B2C" w:rsidP="00B869F0">
      <w:pPr>
        <w:pStyle w:val="Norm"/>
      </w:pPr>
      <w:r>
        <w:t xml:space="preserve">O Windows 7 e o Windows Server 2008 R2 verificam periodicamente a configuração de hardware do computador no qual o sistema operacional está instalado. Se o sistema operacional detectar que o hardware sofreu muitas alterações, a reativação será necessária. </w:t>
      </w:r>
      <w:r w:rsidRPr="00F4459E">
        <w:rPr>
          <w:lang w:val="fr-FR"/>
        </w:rPr>
        <w:t xml:space="preserve">Os fatores reais de ponderação e os valores de limite podem variar, já que esses valores devem acompanhar o mercado dinâmico de hardware para computadores. </w:t>
      </w:r>
      <w:r>
        <w:t>Em geral, os computadores que usam a ativação por MAK usam as mesmas regras de reativação da ativação do varejo. Os clientes KMS concentram-se mais nas alterações na unidade de disco rígido para determinar a necessidade de reativação.</w:t>
      </w:r>
    </w:p>
    <w:sectPr w:rsidR="005B1B2C" w:rsidRPr="00FC1D76" w:rsidSect="0077517E">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59E" w:rsidRDefault="00F4459E" w:rsidP="00A12C11"/>
  </w:endnote>
  <w:endnote w:type="continuationSeparator" w:id="0">
    <w:p w:rsidR="00F4459E" w:rsidRDefault="00F4459E" w:rsidP="00A12C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Logo 95">
    <w:altName w:val="Symbol"/>
    <w:panose1 w:val="00000000000000000000"/>
    <w:charset w:val="02"/>
    <w:family w:val="auto"/>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ego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9E" w:rsidRDefault="0044389F">
    <w:pPr>
      <w:pStyle w:val="Footer"/>
      <w:jc w:val="right"/>
    </w:pPr>
    <w:fldSimple w:instr=" PAGE   \* MERGEFORMAT ">
      <w:r w:rsidR="002F7CA9">
        <w:rPr>
          <w:noProof/>
        </w:rPr>
        <w:t>10</w:t>
      </w:r>
    </w:fldSimple>
  </w:p>
  <w:p w:rsidR="00F4459E" w:rsidRDefault="00F4459E"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9E" w:rsidRDefault="00F4459E" w:rsidP="00784AE9">
    <w:pPr>
      <w:pStyle w:val="Footer"/>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59E" w:rsidRDefault="00F4459E" w:rsidP="00A12C11"/>
  </w:footnote>
  <w:footnote w:type="continuationSeparator" w:id="0">
    <w:p w:rsidR="00F4459E" w:rsidRDefault="00F4459E" w:rsidP="00A12C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9E" w:rsidRPr="00207E2C" w:rsidRDefault="00F4459E" w:rsidP="00784AE9">
    <w:pPr>
      <w:pStyle w:val="Header"/>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9E" w:rsidRDefault="00F4459E" w:rsidP="00784AE9">
    <w:pPr>
      <w:pStyle w:val="Header"/>
      <w:ind w:left="0"/>
    </w:pPr>
  </w:p>
  <w:p w:rsidR="00F4459E" w:rsidRDefault="00F4459E" w:rsidP="00784AE9">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9E" w:rsidRDefault="00F4459E" w:rsidP="00784AE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20FAE"/>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2AA3768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19">
    <w:nsid w:val="497A0B6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3">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EE03054"/>
    <w:multiLevelType w:val="hybridMultilevel"/>
    <w:tmpl w:val="9552FA58"/>
    <w:lvl w:ilvl="0" w:tplc="87BCAAB8">
      <w:start w:val="1"/>
      <w:numFmt w:val="decimal"/>
      <w:pStyle w:val="NumberedList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3"/>
  </w:num>
  <w:num w:numId="13">
    <w:abstractNumId w:val="2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16"/>
  </w:num>
  <w:num w:numId="26">
    <w:abstractNumId w:val="13"/>
  </w:num>
  <w:num w:numId="27">
    <w:abstractNumId w:val="18"/>
  </w:num>
  <w:num w:numId="28">
    <w:abstractNumId w:val="11"/>
  </w:num>
  <w:num w:numId="29">
    <w:abstractNumId w:val="14"/>
  </w:num>
  <w:num w:numId="30">
    <w:abstractNumId w:val="20"/>
  </w:num>
  <w:num w:numId="31">
    <w:abstractNumId w:val="21"/>
  </w:num>
  <w:num w:numId="32">
    <w:abstractNumId w:val="24"/>
  </w:num>
  <w:num w:numId="33">
    <w:abstractNumId w:val="19"/>
  </w:num>
  <w:num w:numId="34">
    <w:abstractNumId w:val="10"/>
  </w:num>
  <w:num w:numId="35">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defaultTabStop w:val="720"/>
  <w:hyphenationZone w:val="425"/>
  <w:characterSpacingControl w:val="doNotCompress"/>
  <w:footnotePr>
    <w:footnote w:id="-1"/>
    <w:footnote w:id="0"/>
  </w:footnotePr>
  <w:endnotePr>
    <w:endnote w:id="-1"/>
    <w:endnote w:id="0"/>
  </w:endnotePr>
  <w:compat/>
  <w:rsids>
    <w:rsidRoot w:val="00A443DA"/>
    <w:rsid w:val="0000105E"/>
    <w:rsid w:val="00003281"/>
    <w:rsid w:val="0000385D"/>
    <w:rsid w:val="0000547F"/>
    <w:rsid w:val="00005917"/>
    <w:rsid w:val="00006AA6"/>
    <w:rsid w:val="00006D4A"/>
    <w:rsid w:val="00007FAE"/>
    <w:rsid w:val="000107C3"/>
    <w:rsid w:val="00010C2B"/>
    <w:rsid w:val="00012026"/>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5580"/>
    <w:rsid w:val="00036D44"/>
    <w:rsid w:val="00042A1C"/>
    <w:rsid w:val="00042C6D"/>
    <w:rsid w:val="00043BAA"/>
    <w:rsid w:val="000440D6"/>
    <w:rsid w:val="00045D3E"/>
    <w:rsid w:val="00046AE6"/>
    <w:rsid w:val="00047407"/>
    <w:rsid w:val="00051406"/>
    <w:rsid w:val="00051FED"/>
    <w:rsid w:val="00054DCE"/>
    <w:rsid w:val="00054DE6"/>
    <w:rsid w:val="00056F06"/>
    <w:rsid w:val="0005743A"/>
    <w:rsid w:val="00057938"/>
    <w:rsid w:val="00057AEB"/>
    <w:rsid w:val="00060FA7"/>
    <w:rsid w:val="0006196A"/>
    <w:rsid w:val="000642B9"/>
    <w:rsid w:val="00066031"/>
    <w:rsid w:val="00067157"/>
    <w:rsid w:val="00070518"/>
    <w:rsid w:val="00075D50"/>
    <w:rsid w:val="00076750"/>
    <w:rsid w:val="00082124"/>
    <w:rsid w:val="000821A7"/>
    <w:rsid w:val="00082E3A"/>
    <w:rsid w:val="00083B3B"/>
    <w:rsid w:val="00084D33"/>
    <w:rsid w:val="000867C7"/>
    <w:rsid w:val="000876C0"/>
    <w:rsid w:val="0009284C"/>
    <w:rsid w:val="00093AED"/>
    <w:rsid w:val="000A15EB"/>
    <w:rsid w:val="000A2150"/>
    <w:rsid w:val="000A2848"/>
    <w:rsid w:val="000A39B1"/>
    <w:rsid w:val="000A71C7"/>
    <w:rsid w:val="000B33CA"/>
    <w:rsid w:val="000B36D9"/>
    <w:rsid w:val="000B4339"/>
    <w:rsid w:val="000B4B60"/>
    <w:rsid w:val="000B4D6E"/>
    <w:rsid w:val="000B5593"/>
    <w:rsid w:val="000B7AA6"/>
    <w:rsid w:val="000B7D95"/>
    <w:rsid w:val="000C2155"/>
    <w:rsid w:val="000C4BF4"/>
    <w:rsid w:val="000C5A1A"/>
    <w:rsid w:val="000C6079"/>
    <w:rsid w:val="000C6542"/>
    <w:rsid w:val="000C75D6"/>
    <w:rsid w:val="000C7FC4"/>
    <w:rsid w:val="000D426B"/>
    <w:rsid w:val="000D53AC"/>
    <w:rsid w:val="000D687C"/>
    <w:rsid w:val="000D6CB5"/>
    <w:rsid w:val="000E0A04"/>
    <w:rsid w:val="000E0A86"/>
    <w:rsid w:val="000E1320"/>
    <w:rsid w:val="000E1432"/>
    <w:rsid w:val="000E1B9E"/>
    <w:rsid w:val="000E3796"/>
    <w:rsid w:val="000E4C9B"/>
    <w:rsid w:val="000E7D1C"/>
    <w:rsid w:val="000F16D7"/>
    <w:rsid w:val="000F2082"/>
    <w:rsid w:val="000F373E"/>
    <w:rsid w:val="000F52F4"/>
    <w:rsid w:val="000F7A67"/>
    <w:rsid w:val="00103FBE"/>
    <w:rsid w:val="00104F63"/>
    <w:rsid w:val="00113F35"/>
    <w:rsid w:val="0011782E"/>
    <w:rsid w:val="00121438"/>
    <w:rsid w:val="00125960"/>
    <w:rsid w:val="0012648E"/>
    <w:rsid w:val="00126FBB"/>
    <w:rsid w:val="00127AF6"/>
    <w:rsid w:val="00131093"/>
    <w:rsid w:val="0013231D"/>
    <w:rsid w:val="0013391C"/>
    <w:rsid w:val="0013608E"/>
    <w:rsid w:val="00146045"/>
    <w:rsid w:val="0014683A"/>
    <w:rsid w:val="00147ECD"/>
    <w:rsid w:val="00150E5C"/>
    <w:rsid w:val="001520BD"/>
    <w:rsid w:val="00155BD3"/>
    <w:rsid w:val="0016316A"/>
    <w:rsid w:val="001638D2"/>
    <w:rsid w:val="001651F4"/>
    <w:rsid w:val="0016632F"/>
    <w:rsid w:val="001667DB"/>
    <w:rsid w:val="00172BDC"/>
    <w:rsid w:val="001765CA"/>
    <w:rsid w:val="00177B9C"/>
    <w:rsid w:val="001802C5"/>
    <w:rsid w:val="00180355"/>
    <w:rsid w:val="0018057A"/>
    <w:rsid w:val="0018063B"/>
    <w:rsid w:val="001815C2"/>
    <w:rsid w:val="00182A22"/>
    <w:rsid w:val="001860E2"/>
    <w:rsid w:val="00186595"/>
    <w:rsid w:val="00191191"/>
    <w:rsid w:val="0019382F"/>
    <w:rsid w:val="00196B62"/>
    <w:rsid w:val="001A2312"/>
    <w:rsid w:val="001A2520"/>
    <w:rsid w:val="001A2A62"/>
    <w:rsid w:val="001A3221"/>
    <w:rsid w:val="001A522E"/>
    <w:rsid w:val="001A5632"/>
    <w:rsid w:val="001A720D"/>
    <w:rsid w:val="001B0407"/>
    <w:rsid w:val="001B13BD"/>
    <w:rsid w:val="001C1EBB"/>
    <w:rsid w:val="001C35EF"/>
    <w:rsid w:val="001C66B3"/>
    <w:rsid w:val="001D198E"/>
    <w:rsid w:val="001D3143"/>
    <w:rsid w:val="001E08F3"/>
    <w:rsid w:val="001E14AB"/>
    <w:rsid w:val="001E2083"/>
    <w:rsid w:val="001E72A8"/>
    <w:rsid w:val="001F02A6"/>
    <w:rsid w:val="001F0E48"/>
    <w:rsid w:val="001F16DC"/>
    <w:rsid w:val="001F23B8"/>
    <w:rsid w:val="001F2AB5"/>
    <w:rsid w:val="001F3C06"/>
    <w:rsid w:val="001F5589"/>
    <w:rsid w:val="001F5C3E"/>
    <w:rsid w:val="001F7A01"/>
    <w:rsid w:val="001F7EAC"/>
    <w:rsid w:val="002051E7"/>
    <w:rsid w:val="00205A75"/>
    <w:rsid w:val="00205ABA"/>
    <w:rsid w:val="00206A08"/>
    <w:rsid w:val="00207E2C"/>
    <w:rsid w:val="002111FC"/>
    <w:rsid w:val="00212F01"/>
    <w:rsid w:val="002160AA"/>
    <w:rsid w:val="00216A0F"/>
    <w:rsid w:val="00220ADF"/>
    <w:rsid w:val="00223554"/>
    <w:rsid w:val="00223FEA"/>
    <w:rsid w:val="0022566C"/>
    <w:rsid w:val="00226599"/>
    <w:rsid w:val="0023339E"/>
    <w:rsid w:val="00234951"/>
    <w:rsid w:val="0023531E"/>
    <w:rsid w:val="0024185C"/>
    <w:rsid w:val="00243C0E"/>
    <w:rsid w:val="002449E1"/>
    <w:rsid w:val="00246557"/>
    <w:rsid w:val="00250575"/>
    <w:rsid w:val="00252317"/>
    <w:rsid w:val="002544E5"/>
    <w:rsid w:val="0025564F"/>
    <w:rsid w:val="00257913"/>
    <w:rsid w:val="002603E1"/>
    <w:rsid w:val="00260F0C"/>
    <w:rsid w:val="002614B2"/>
    <w:rsid w:val="0026394A"/>
    <w:rsid w:val="00263D80"/>
    <w:rsid w:val="0026412B"/>
    <w:rsid w:val="002678F1"/>
    <w:rsid w:val="002743B7"/>
    <w:rsid w:val="002747B3"/>
    <w:rsid w:val="00275BB6"/>
    <w:rsid w:val="002779D4"/>
    <w:rsid w:val="00281504"/>
    <w:rsid w:val="00282342"/>
    <w:rsid w:val="00283544"/>
    <w:rsid w:val="00285F79"/>
    <w:rsid w:val="00286B54"/>
    <w:rsid w:val="00290CA8"/>
    <w:rsid w:val="00291302"/>
    <w:rsid w:val="00293333"/>
    <w:rsid w:val="00294869"/>
    <w:rsid w:val="00295B10"/>
    <w:rsid w:val="00295EF2"/>
    <w:rsid w:val="002963BE"/>
    <w:rsid w:val="00297EC4"/>
    <w:rsid w:val="002A1E2F"/>
    <w:rsid w:val="002A4A64"/>
    <w:rsid w:val="002A4FD3"/>
    <w:rsid w:val="002B77C4"/>
    <w:rsid w:val="002C135F"/>
    <w:rsid w:val="002C339C"/>
    <w:rsid w:val="002C5912"/>
    <w:rsid w:val="002C5952"/>
    <w:rsid w:val="002D4F4E"/>
    <w:rsid w:val="002D584D"/>
    <w:rsid w:val="002D7F3F"/>
    <w:rsid w:val="002E07D1"/>
    <w:rsid w:val="002E2337"/>
    <w:rsid w:val="002E2EFF"/>
    <w:rsid w:val="002E4B58"/>
    <w:rsid w:val="002E66A1"/>
    <w:rsid w:val="002E7C9D"/>
    <w:rsid w:val="002F12E1"/>
    <w:rsid w:val="002F35DA"/>
    <w:rsid w:val="002F697C"/>
    <w:rsid w:val="002F6A1D"/>
    <w:rsid w:val="002F7145"/>
    <w:rsid w:val="002F7CA9"/>
    <w:rsid w:val="003000EE"/>
    <w:rsid w:val="00301E39"/>
    <w:rsid w:val="00302264"/>
    <w:rsid w:val="00302309"/>
    <w:rsid w:val="00303AD6"/>
    <w:rsid w:val="00304CE8"/>
    <w:rsid w:val="003068B5"/>
    <w:rsid w:val="0030799D"/>
    <w:rsid w:val="00312657"/>
    <w:rsid w:val="003211B6"/>
    <w:rsid w:val="003213EC"/>
    <w:rsid w:val="0032182B"/>
    <w:rsid w:val="00322291"/>
    <w:rsid w:val="00323A72"/>
    <w:rsid w:val="00326331"/>
    <w:rsid w:val="00327B8E"/>
    <w:rsid w:val="00327D57"/>
    <w:rsid w:val="0033237C"/>
    <w:rsid w:val="00332AA1"/>
    <w:rsid w:val="00332F53"/>
    <w:rsid w:val="0033423D"/>
    <w:rsid w:val="00335243"/>
    <w:rsid w:val="00335AF1"/>
    <w:rsid w:val="00336424"/>
    <w:rsid w:val="00336448"/>
    <w:rsid w:val="00337E8B"/>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1C60"/>
    <w:rsid w:val="00363A02"/>
    <w:rsid w:val="0036401C"/>
    <w:rsid w:val="003702A7"/>
    <w:rsid w:val="003704D7"/>
    <w:rsid w:val="0037053C"/>
    <w:rsid w:val="00374152"/>
    <w:rsid w:val="003749E7"/>
    <w:rsid w:val="003752C1"/>
    <w:rsid w:val="00375EAB"/>
    <w:rsid w:val="003776D8"/>
    <w:rsid w:val="00381249"/>
    <w:rsid w:val="00381532"/>
    <w:rsid w:val="00382CE3"/>
    <w:rsid w:val="0038352D"/>
    <w:rsid w:val="00385C2A"/>
    <w:rsid w:val="00387AB4"/>
    <w:rsid w:val="003908F0"/>
    <w:rsid w:val="00390B14"/>
    <w:rsid w:val="00390E56"/>
    <w:rsid w:val="0039159E"/>
    <w:rsid w:val="00397188"/>
    <w:rsid w:val="003A0B4B"/>
    <w:rsid w:val="003A0C54"/>
    <w:rsid w:val="003A1434"/>
    <w:rsid w:val="003A1B53"/>
    <w:rsid w:val="003A2895"/>
    <w:rsid w:val="003A2BE0"/>
    <w:rsid w:val="003A7269"/>
    <w:rsid w:val="003B42BC"/>
    <w:rsid w:val="003B4910"/>
    <w:rsid w:val="003B4EFB"/>
    <w:rsid w:val="003B5807"/>
    <w:rsid w:val="003B7744"/>
    <w:rsid w:val="003C10E5"/>
    <w:rsid w:val="003C6927"/>
    <w:rsid w:val="003D0FAA"/>
    <w:rsid w:val="003D2904"/>
    <w:rsid w:val="003D4B83"/>
    <w:rsid w:val="003D6607"/>
    <w:rsid w:val="003E00D8"/>
    <w:rsid w:val="003E1132"/>
    <w:rsid w:val="003E121A"/>
    <w:rsid w:val="003E301B"/>
    <w:rsid w:val="003E3630"/>
    <w:rsid w:val="003E39CC"/>
    <w:rsid w:val="003E3C55"/>
    <w:rsid w:val="003E4894"/>
    <w:rsid w:val="003E5AD2"/>
    <w:rsid w:val="003F088D"/>
    <w:rsid w:val="003F406D"/>
    <w:rsid w:val="003F5B30"/>
    <w:rsid w:val="0040001C"/>
    <w:rsid w:val="004002BB"/>
    <w:rsid w:val="00400A0A"/>
    <w:rsid w:val="00401A6F"/>
    <w:rsid w:val="00404F6F"/>
    <w:rsid w:val="0041000D"/>
    <w:rsid w:val="00413DAD"/>
    <w:rsid w:val="00414103"/>
    <w:rsid w:val="00414607"/>
    <w:rsid w:val="00414B0B"/>
    <w:rsid w:val="00416193"/>
    <w:rsid w:val="0041711B"/>
    <w:rsid w:val="00422F87"/>
    <w:rsid w:val="00423A70"/>
    <w:rsid w:val="00423DBE"/>
    <w:rsid w:val="0042575B"/>
    <w:rsid w:val="00426078"/>
    <w:rsid w:val="0042798D"/>
    <w:rsid w:val="00427FDD"/>
    <w:rsid w:val="00433CC7"/>
    <w:rsid w:val="00434325"/>
    <w:rsid w:val="00434486"/>
    <w:rsid w:val="004370B0"/>
    <w:rsid w:val="00440588"/>
    <w:rsid w:val="00441C1E"/>
    <w:rsid w:val="00441FD6"/>
    <w:rsid w:val="00442654"/>
    <w:rsid w:val="004434FA"/>
    <w:rsid w:val="0044368A"/>
    <w:rsid w:val="0044389F"/>
    <w:rsid w:val="00446308"/>
    <w:rsid w:val="00446A18"/>
    <w:rsid w:val="00451781"/>
    <w:rsid w:val="00453400"/>
    <w:rsid w:val="00454D1B"/>
    <w:rsid w:val="00454FCF"/>
    <w:rsid w:val="00457041"/>
    <w:rsid w:val="00464806"/>
    <w:rsid w:val="00464D15"/>
    <w:rsid w:val="00466477"/>
    <w:rsid w:val="00472D83"/>
    <w:rsid w:val="004838DA"/>
    <w:rsid w:val="00483F37"/>
    <w:rsid w:val="004862BE"/>
    <w:rsid w:val="004873F2"/>
    <w:rsid w:val="00490ABD"/>
    <w:rsid w:val="0049139A"/>
    <w:rsid w:val="00491579"/>
    <w:rsid w:val="0049166D"/>
    <w:rsid w:val="00493E6B"/>
    <w:rsid w:val="004969B4"/>
    <w:rsid w:val="0049727E"/>
    <w:rsid w:val="00497F8D"/>
    <w:rsid w:val="004A2364"/>
    <w:rsid w:val="004A2A6C"/>
    <w:rsid w:val="004A5228"/>
    <w:rsid w:val="004B628F"/>
    <w:rsid w:val="004B6E09"/>
    <w:rsid w:val="004B7A82"/>
    <w:rsid w:val="004B7D3A"/>
    <w:rsid w:val="004C4783"/>
    <w:rsid w:val="004C751C"/>
    <w:rsid w:val="004D0435"/>
    <w:rsid w:val="004D1245"/>
    <w:rsid w:val="004D51F8"/>
    <w:rsid w:val="004D6F33"/>
    <w:rsid w:val="004D72D4"/>
    <w:rsid w:val="004E0895"/>
    <w:rsid w:val="004E227B"/>
    <w:rsid w:val="004E31EC"/>
    <w:rsid w:val="004E3D6E"/>
    <w:rsid w:val="004E761C"/>
    <w:rsid w:val="004F0DE9"/>
    <w:rsid w:val="004F1AA9"/>
    <w:rsid w:val="004F1C94"/>
    <w:rsid w:val="004F3492"/>
    <w:rsid w:val="004F57EB"/>
    <w:rsid w:val="00501B1F"/>
    <w:rsid w:val="0050226A"/>
    <w:rsid w:val="00504064"/>
    <w:rsid w:val="005055B8"/>
    <w:rsid w:val="00505D9F"/>
    <w:rsid w:val="00506E46"/>
    <w:rsid w:val="00512470"/>
    <w:rsid w:val="005156D6"/>
    <w:rsid w:val="0051595C"/>
    <w:rsid w:val="00516928"/>
    <w:rsid w:val="00520D44"/>
    <w:rsid w:val="00520FF3"/>
    <w:rsid w:val="00524B9F"/>
    <w:rsid w:val="005255D0"/>
    <w:rsid w:val="00531326"/>
    <w:rsid w:val="00532312"/>
    <w:rsid w:val="00533CF8"/>
    <w:rsid w:val="00535730"/>
    <w:rsid w:val="005358D0"/>
    <w:rsid w:val="00537D75"/>
    <w:rsid w:val="005419E2"/>
    <w:rsid w:val="0054345C"/>
    <w:rsid w:val="005464C8"/>
    <w:rsid w:val="005523C4"/>
    <w:rsid w:val="005539A9"/>
    <w:rsid w:val="00565EAD"/>
    <w:rsid w:val="00566F23"/>
    <w:rsid w:val="005706DB"/>
    <w:rsid w:val="0057090D"/>
    <w:rsid w:val="0057124D"/>
    <w:rsid w:val="00572E02"/>
    <w:rsid w:val="00573998"/>
    <w:rsid w:val="00574396"/>
    <w:rsid w:val="005748CF"/>
    <w:rsid w:val="00575618"/>
    <w:rsid w:val="005800AF"/>
    <w:rsid w:val="00583621"/>
    <w:rsid w:val="00583F35"/>
    <w:rsid w:val="005842D2"/>
    <w:rsid w:val="00585C03"/>
    <w:rsid w:val="00586BDE"/>
    <w:rsid w:val="00587DE3"/>
    <w:rsid w:val="00590BA1"/>
    <w:rsid w:val="00591EB8"/>
    <w:rsid w:val="00592433"/>
    <w:rsid w:val="00594FD2"/>
    <w:rsid w:val="00595D1C"/>
    <w:rsid w:val="0059664D"/>
    <w:rsid w:val="0059701C"/>
    <w:rsid w:val="005A2D56"/>
    <w:rsid w:val="005A42CA"/>
    <w:rsid w:val="005A6C35"/>
    <w:rsid w:val="005A6D0D"/>
    <w:rsid w:val="005B1B2C"/>
    <w:rsid w:val="005B2E3C"/>
    <w:rsid w:val="005B5548"/>
    <w:rsid w:val="005B5D22"/>
    <w:rsid w:val="005B6651"/>
    <w:rsid w:val="005C31B1"/>
    <w:rsid w:val="005C49D6"/>
    <w:rsid w:val="005C4C84"/>
    <w:rsid w:val="005C5620"/>
    <w:rsid w:val="005C60D0"/>
    <w:rsid w:val="005C6A40"/>
    <w:rsid w:val="005C6D9C"/>
    <w:rsid w:val="005D0D1D"/>
    <w:rsid w:val="005D148E"/>
    <w:rsid w:val="005D28A5"/>
    <w:rsid w:val="005D49E4"/>
    <w:rsid w:val="005D51BD"/>
    <w:rsid w:val="005D65B6"/>
    <w:rsid w:val="005D7C99"/>
    <w:rsid w:val="005E141A"/>
    <w:rsid w:val="005E3355"/>
    <w:rsid w:val="005E3A27"/>
    <w:rsid w:val="005E3F0D"/>
    <w:rsid w:val="005E5AA1"/>
    <w:rsid w:val="005E678A"/>
    <w:rsid w:val="005E7D3A"/>
    <w:rsid w:val="005F16E1"/>
    <w:rsid w:val="005F46DA"/>
    <w:rsid w:val="005F5BEA"/>
    <w:rsid w:val="005F709E"/>
    <w:rsid w:val="00600407"/>
    <w:rsid w:val="00600770"/>
    <w:rsid w:val="00600A4E"/>
    <w:rsid w:val="0060172C"/>
    <w:rsid w:val="006017E4"/>
    <w:rsid w:val="00602851"/>
    <w:rsid w:val="00604AD9"/>
    <w:rsid w:val="00610A22"/>
    <w:rsid w:val="006112DA"/>
    <w:rsid w:val="00613420"/>
    <w:rsid w:val="006136D9"/>
    <w:rsid w:val="006137B7"/>
    <w:rsid w:val="006139C4"/>
    <w:rsid w:val="00613EA2"/>
    <w:rsid w:val="00617AAF"/>
    <w:rsid w:val="00624BF7"/>
    <w:rsid w:val="00624F27"/>
    <w:rsid w:val="0062539B"/>
    <w:rsid w:val="00631EF6"/>
    <w:rsid w:val="006320DE"/>
    <w:rsid w:val="006325F3"/>
    <w:rsid w:val="00635697"/>
    <w:rsid w:val="00637D82"/>
    <w:rsid w:val="00641E57"/>
    <w:rsid w:val="00643CFA"/>
    <w:rsid w:val="00644342"/>
    <w:rsid w:val="00644C02"/>
    <w:rsid w:val="00644D8E"/>
    <w:rsid w:val="006457BC"/>
    <w:rsid w:val="0064657F"/>
    <w:rsid w:val="0065055A"/>
    <w:rsid w:val="00655113"/>
    <w:rsid w:val="006551B1"/>
    <w:rsid w:val="00660F4C"/>
    <w:rsid w:val="006611C6"/>
    <w:rsid w:val="00664846"/>
    <w:rsid w:val="00667FD6"/>
    <w:rsid w:val="0067135E"/>
    <w:rsid w:val="00671E93"/>
    <w:rsid w:val="00672671"/>
    <w:rsid w:val="006756F0"/>
    <w:rsid w:val="00676AEC"/>
    <w:rsid w:val="0067712A"/>
    <w:rsid w:val="006800D0"/>
    <w:rsid w:val="00680113"/>
    <w:rsid w:val="00685F5C"/>
    <w:rsid w:val="006865E4"/>
    <w:rsid w:val="006875E2"/>
    <w:rsid w:val="00690704"/>
    <w:rsid w:val="00693B44"/>
    <w:rsid w:val="00695203"/>
    <w:rsid w:val="00696BD9"/>
    <w:rsid w:val="006A2A22"/>
    <w:rsid w:val="006A31DC"/>
    <w:rsid w:val="006A34AC"/>
    <w:rsid w:val="006A438C"/>
    <w:rsid w:val="006A44EA"/>
    <w:rsid w:val="006A7223"/>
    <w:rsid w:val="006B54E3"/>
    <w:rsid w:val="006B5890"/>
    <w:rsid w:val="006B5E98"/>
    <w:rsid w:val="006B6166"/>
    <w:rsid w:val="006B69A6"/>
    <w:rsid w:val="006B7168"/>
    <w:rsid w:val="006C0C6B"/>
    <w:rsid w:val="006C23CD"/>
    <w:rsid w:val="006D2AA7"/>
    <w:rsid w:val="006D2B41"/>
    <w:rsid w:val="006D71D5"/>
    <w:rsid w:val="006D772F"/>
    <w:rsid w:val="006E0A42"/>
    <w:rsid w:val="006E33FE"/>
    <w:rsid w:val="006E37EB"/>
    <w:rsid w:val="006E7F54"/>
    <w:rsid w:val="006F15D6"/>
    <w:rsid w:val="006F246A"/>
    <w:rsid w:val="006F25E2"/>
    <w:rsid w:val="006F3129"/>
    <w:rsid w:val="006F40A5"/>
    <w:rsid w:val="006F7500"/>
    <w:rsid w:val="007015F0"/>
    <w:rsid w:val="00705A1A"/>
    <w:rsid w:val="00705BE8"/>
    <w:rsid w:val="00705DD6"/>
    <w:rsid w:val="007146AD"/>
    <w:rsid w:val="00716303"/>
    <w:rsid w:val="00716324"/>
    <w:rsid w:val="0071676B"/>
    <w:rsid w:val="00716EEE"/>
    <w:rsid w:val="007248CB"/>
    <w:rsid w:val="007302A6"/>
    <w:rsid w:val="00732159"/>
    <w:rsid w:val="00735A7B"/>
    <w:rsid w:val="00735DA6"/>
    <w:rsid w:val="00737569"/>
    <w:rsid w:val="0074237B"/>
    <w:rsid w:val="00745238"/>
    <w:rsid w:val="00745E46"/>
    <w:rsid w:val="00747024"/>
    <w:rsid w:val="00747B45"/>
    <w:rsid w:val="00751EFE"/>
    <w:rsid w:val="00753892"/>
    <w:rsid w:val="00756057"/>
    <w:rsid w:val="0075605A"/>
    <w:rsid w:val="00760AF8"/>
    <w:rsid w:val="00761AEB"/>
    <w:rsid w:val="007626D0"/>
    <w:rsid w:val="007631FF"/>
    <w:rsid w:val="00763634"/>
    <w:rsid w:val="007652C1"/>
    <w:rsid w:val="00766401"/>
    <w:rsid w:val="00766CBD"/>
    <w:rsid w:val="00775108"/>
    <w:rsid w:val="0077517E"/>
    <w:rsid w:val="0078031E"/>
    <w:rsid w:val="007819A5"/>
    <w:rsid w:val="00784AE9"/>
    <w:rsid w:val="00786EDA"/>
    <w:rsid w:val="00791DDB"/>
    <w:rsid w:val="00791F60"/>
    <w:rsid w:val="00793EAB"/>
    <w:rsid w:val="00794D6E"/>
    <w:rsid w:val="00797210"/>
    <w:rsid w:val="007A1327"/>
    <w:rsid w:val="007A324C"/>
    <w:rsid w:val="007A45FA"/>
    <w:rsid w:val="007B1663"/>
    <w:rsid w:val="007B1869"/>
    <w:rsid w:val="007B4111"/>
    <w:rsid w:val="007B4822"/>
    <w:rsid w:val="007B4921"/>
    <w:rsid w:val="007B5815"/>
    <w:rsid w:val="007B5B16"/>
    <w:rsid w:val="007B76ED"/>
    <w:rsid w:val="007C0BE3"/>
    <w:rsid w:val="007C3151"/>
    <w:rsid w:val="007C3BF9"/>
    <w:rsid w:val="007C402C"/>
    <w:rsid w:val="007C5CCD"/>
    <w:rsid w:val="007C70F0"/>
    <w:rsid w:val="007C7790"/>
    <w:rsid w:val="007C79CB"/>
    <w:rsid w:val="007D0547"/>
    <w:rsid w:val="007D17BC"/>
    <w:rsid w:val="007D3572"/>
    <w:rsid w:val="007D4ACB"/>
    <w:rsid w:val="007D503C"/>
    <w:rsid w:val="007D79F3"/>
    <w:rsid w:val="007D7D16"/>
    <w:rsid w:val="007E142D"/>
    <w:rsid w:val="007E2139"/>
    <w:rsid w:val="007E38F1"/>
    <w:rsid w:val="007E3F18"/>
    <w:rsid w:val="007E7463"/>
    <w:rsid w:val="007E7CBD"/>
    <w:rsid w:val="007F12B2"/>
    <w:rsid w:val="007F39B6"/>
    <w:rsid w:val="007F44DD"/>
    <w:rsid w:val="007F5FAB"/>
    <w:rsid w:val="007F78BC"/>
    <w:rsid w:val="00800136"/>
    <w:rsid w:val="008068E5"/>
    <w:rsid w:val="008074E9"/>
    <w:rsid w:val="00810364"/>
    <w:rsid w:val="00810B90"/>
    <w:rsid w:val="00815072"/>
    <w:rsid w:val="0081573E"/>
    <w:rsid w:val="00816204"/>
    <w:rsid w:val="0082019A"/>
    <w:rsid w:val="0082082E"/>
    <w:rsid w:val="008221A6"/>
    <w:rsid w:val="00822E75"/>
    <w:rsid w:val="00826B9A"/>
    <w:rsid w:val="0083024B"/>
    <w:rsid w:val="00830542"/>
    <w:rsid w:val="008313A8"/>
    <w:rsid w:val="008321AC"/>
    <w:rsid w:val="00832BDA"/>
    <w:rsid w:val="00833CA1"/>
    <w:rsid w:val="0083456A"/>
    <w:rsid w:val="00835846"/>
    <w:rsid w:val="00837171"/>
    <w:rsid w:val="00841017"/>
    <w:rsid w:val="00841C2D"/>
    <w:rsid w:val="008448B3"/>
    <w:rsid w:val="00846DD2"/>
    <w:rsid w:val="0085609C"/>
    <w:rsid w:val="00856391"/>
    <w:rsid w:val="00856972"/>
    <w:rsid w:val="00856B2F"/>
    <w:rsid w:val="00856DF9"/>
    <w:rsid w:val="008605F8"/>
    <w:rsid w:val="00863DE3"/>
    <w:rsid w:val="00864C40"/>
    <w:rsid w:val="00866162"/>
    <w:rsid w:val="008726CA"/>
    <w:rsid w:val="008756FA"/>
    <w:rsid w:val="00877E6E"/>
    <w:rsid w:val="00877E8B"/>
    <w:rsid w:val="00881318"/>
    <w:rsid w:val="00883B1D"/>
    <w:rsid w:val="00887CEC"/>
    <w:rsid w:val="00887DB8"/>
    <w:rsid w:val="008906B2"/>
    <w:rsid w:val="00891ADD"/>
    <w:rsid w:val="00893AFD"/>
    <w:rsid w:val="00895678"/>
    <w:rsid w:val="00896337"/>
    <w:rsid w:val="00897032"/>
    <w:rsid w:val="00897B8F"/>
    <w:rsid w:val="00897D60"/>
    <w:rsid w:val="008A0BFD"/>
    <w:rsid w:val="008B0422"/>
    <w:rsid w:val="008B2820"/>
    <w:rsid w:val="008B3084"/>
    <w:rsid w:val="008B5761"/>
    <w:rsid w:val="008C1916"/>
    <w:rsid w:val="008C3B0D"/>
    <w:rsid w:val="008C79F9"/>
    <w:rsid w:val="008D7566"/>
    <w:rsid w:val="008E0AF2"/>
    <w:rsid w:val="008E2F0D"/>
    <w:rsid w:val="008E4A8E"/>
    <w:rsid w:val="008E672D"/>
    <w:rsid w:val="008E6E86"/>
    <w:rsid w:val="008E7576"/>
    <w:rsid w:val="008F2120"/>
    <w:rsid w:val="008F33B5"/>
    <w:rsid w:val="008F681F"/>
    <w:rsid w:val="00903E57"/>
    <w:rsid w:val="00907F25"/>
    <w:rsid w:val="00911796"/>
    <w:rsid w:val="0091179A"/>
    <w:rsid w:val="00911D61"/>
    <w:rsid w:val="0091635D"/>
    <w:rsid w:val="009176F8"/>
    <w:rsid w:val="00920217"/>
    <w:rsid w:val="00925974"/>
    <w:rsid w:val="00925EA9"/>
    <w:rsid w:val="00926C75"/>
    <w:rsid w:val="00931D1A"/>
    <w:rsid w:val="00931E1C"/>
    <w:rsid w:val="00932373"/>
    <w:rsid w:val="00932B4A"/>
    <w:rsid w:val="0093488B"/>
    <w:rsid w:val="00935CDB"/>
    <w:rsid w:val="00937225"/>
    <w:rsid w:val="009409F8"/>
    <w:rsid w:val="00941DFD"/>
    <w:rsid w:val="00942546"/>
    <w:rsid w:val="00942F7A"/>
    <w:rsid w:val="00945F40"/>
    <w:rsid w:val="00947148"/>
    <w:rsid w:val="0095171C"/>
    <w:rsid w:val="00954477"/>
    <w:rsid w:val="00955651"/>
    <w:rsid w:val="00955D85"/>
    <w:rsid w:val="00956ABB"/>
    <w:rsid w:val="00964FF6"/>
    <w:rsid w:val="00967512"/>
    <w:rsid w:val="00967BB7"/>
    <w:rsid w:val="0097270B"/>
    <w:rsid w:val="009727B8"/>
    <w:rsid w:val="00973E68"/>
    <w:rsid w:val="00976D25"/>
    <w:rsid w:val="00977961"/>
    <w:rsid w:val="009813A0"/>
    <w:rsid w:val="00982296"/>
    <w:rsid w:val="009843C2"/>
    <w:rsid w:val="009843FA"/>
    <w:rsid w:val="009846AE"/>
    <w:rsid w:val="00985B75"/>
    <w:rsid w:val="00986E62"/>
    <w:rsid w:val="0099184F"/>
    <w:rsid w:val="00996EBC"/>
    <w:rsid w:val="009A4FED"/>
    <w:rsid w:val="009A6810"/>
    <w:rsid w:val="009B00AF"/>
    <w:rsid w:val="009B2AA6"/>
    <w:rsid w:val="009B342E"/>
    <w:rsid w:val="009B4CBE"/>
    <w:rsid w:val="009B7921"/>
    <w:rsid w:val="009B7DAF"/>
    <w:rsid w:val="009C2C8E"/>
    <w:rsid w:val="009C3060"/>
    <w:rsid w:val="009C3655"/>
    <w:rsid w:val="009C4F51"/>
    <w:rsid w:val="009C5DF6"/>
    <w:rsid w:val="009C7BCA"/>
    <w:rsid w:val="009D3E50"/>
    <w:rsid w:val="009D419D"/>
    <w:rsid w:val="009D41AA"/>
    <w:rsid w:val="009D52FF"/>
    <w:rsid w:val="009D5334"/>
    <w:rsid w:val="009D6FA6"/>
    <w:rsid w:val="009D7791"/>
    <w:rsid w:val="009E220B"/>
    <w:rsid w:val="009E3126"/>
    <w:rsid w:val="009E3448"/>
    <w:rsid w:val="009E4924"/>
    <w:rsid w:val="009F05F0"/>
    <w:rsid w:val="009F2174"/>
    <w:rsid w:val="009F2B1E"/>
    <w:rsid w:val="009F6CE6"/>
    <w:rsid w:val="00A01EB8"/>
    <w:rsid w:val="00A01EEE"/>
    <w:rsid w:val="00A02003"/>
    <w:rsid w:val="00A02D6C"/>
    <w:rsid w:val="00A03F1F"/>
    <w:rsid w:val="00A05F91"/>
    <w:rsid w:val="00A12C11"/>
    <w:rsid w:val="00A138FE"/>
    <w:rsid w:val="00A13F42"/>
    <w:rsid w:val="00A1428B"/>
    <w:rsid w:val="00A1585F"/>
    <w:rsid w:val="00A1771B"/>
    <w:rsid w:val="00A21F2C"/>
    <w:rsid w:val="00A224FA"/>
    <w:rsid w:val="00A238DB"/>
    <w:rsid w:val="00A2420D"/>
    <w:rsid w:val="00A2469B"/>
    <w:rsid w:val="00A25F56"/>
    <w:rsid w:val="00A309C3"/>
    <w:rsid w:val="00A31E72"/>
    <w:rsid w:val="00A33F27"/>
    <w:rsid w:val="00A37DFD"/>
    <w:rsid w:val="00A40228"/>
    <w:rsid w:val="00A43C44"/>
    <w:rsid w:val="00A443DA"/>
    <w:rsid w:val="00A52638"/>
    <w:rsid w:val="00A53B69"/>
    <w:rsid w:val="00A54101"/>
    <w:rsid w:val="00A5701B"/>
    <w:rsid w:val="00A61654"/>
    <w:rsid w:val="00A62AEC"/>
    <w:rsid w:val="00A64553"/>
    <w:rsid w:val="00A64CB9"/>
    <w:rsid w:val="00A661EF"/>
    <w:rsid w:val="00A668B0"/>
    <w:rsid w:val="00A7020A"/>
    <w:rsid w:val="00A70D2D"/>
    <w:rsid w:val="00A72904"/>
    <w:rsid w:val="00A73460"/>
    <w:rsid w:val="00A73B51"/>
    <w:rsid w:val="00A75AF9"/>
    <w:rsid w:val="00A80869"/>
    <w:rsid w:val="00A808AB"/>
    <w:rsid w:val="00A80971"/>
    <w:rsid w:val="00A811F1"/>
    <w:rsid w:val="00A81C5D"/>
    <w:rsid w:val="00A84917"/>
    <w:rsid w:val="00A93033"/>
    <w:rsid w:val="00A949EC"/>
    <w:rsid w:val="00A96F39"/>
    <w:rsid w:val="00A97C69"/>
    <w:rsid w:val="00AA016D"/>
    <w:rsid w:val="00AA322F"/>
    <w:rsid w:val="00AA3D62"/>
    <w:rsid w:val="00AA6351"/>
    <w:rsid w:val="00AA710A"/>
    <w:rsid w:val="00AA73D5"/>
    <w:rsid w:val="00AA7822"/>
    <w:rsid w:val="00AB12B3"/>
    <w:rsid w:val="00AB4951"/>
    <w:rsid w:val="00AC0FE2"/>
    <w:rsid w:val="00AC23E9"/>
    <w:rsid w:val="00AC2B49"/>
    <w:rsid w:val="00AC4A62"/>
    <w:rsid w:val="00AC4D68"/>
    <w:rsid w:val="00AC69CC"/>
    <w:rsid w:val="00AD009B"/>
    <w:rsid w:val="00AD02D1"/>
    <w:rsid w:val="00AD087E"/>
    <w:rsid w:val="00AD0BF8"/>
    <w:rsid w:val="00AD1AD9"/>
    <w:rsid w:val="00AD3A0C"/>
    <w:rsid w:val="00AD655E"/>
    <w:rsid w:val="00AD6DEC"/>
    <w:rsid w:val="00AE63FA"/>
    <w:rsid w:val="00AE7654"/>
    <w:rsid w:val="00AF1113"/>
    <w:rsid w:val="00AF28E8"/>
    <w:rsid w:val="00AF397F"/>
    <w:rsid w:val="00AF5334"/>
    <w:rsid w:val="00AF61DA"/>
    <w:rsid w:val="00AF7F17"/>
    <w:rsid w:val="00B02EFD"/>
    <w:rsid w:val="00B04158"/>
    <w:rsid w:val="00B10822"/>
    <w:rsid w:val="00B11964"/>
    <w:rsid w:val="00B15CE8"/>
    <w:rsid w:val="00B16177"/>
    <w:rsid w:val="00B17958"/>
    <w:rsid w:val="00B214D3"/>
    <w:rsid w:val="00B2160B"/>
    <w:rsid w:val="00B22E95"/>
    <w:rsid w:val="00B22F10"/>
    <w:rsid w:val="00B23E35"/>
    <w:rsid w:val="00B24E6B"/>
    <w:rsid w:val="00B310FE"/>
    <w:rsid w:val="00B315F7"/>
    <w:rsid w:val="00B316E9"/>
    <w:rsid w:val="00B34402"/>
    <w:rsid w:val="00B36EA1"/>
    <w:rsid w:val="00B3716B"/>
    <w:rsid w:val="00B37EE3"/>
    <w:rsid w:val="00B41B7B"/>
    <w:rsid w:val="00B42137"/>
    <w:rsid w:val="00B424F0"/>
    <w:rsid w:val="00B425F5"/>
    <w:rsid w:val="00B448F4"/>
    <w:rsid w:val="00B4626C"/>
    <w:rsid w:val="00B47654"/>
    <w:rsid w:val="00B5271A"/>
    <w:rsid w:val="00B535B7"/>
    <w:rsid w:val="00B63B39"/>
    <w:rsid w:val="00B64444"/>
    <w:rsid w:val="00B65A4B"/>
    <w:rsid w:val="00B66DAE"/>
    <w:rsid w:val="00B710AC"/>
    <w:rsid w:val="00B73421"/>
    <w:rsid w:val="00B762D3"/>
    <w:rsid w:val="00B76A5D"/>
    <w:rsid w:val="00B8010E"/>
    <w:rsid w:val="00B869F0"/>
    <w:rsid w:val="00B90865"/>
    <w:rsid w:val="00B92C4B"/>
    <w:rsid w:val="00B93D14"/>
    <w:rsid w:val="00B96198"/>
    <w:rsid w:val="00BA213F"/>
    <w:rsid w:val="00BA42E2"/>
    <w:rsid w:val="00BA518A"/>
    <w:rsid w:val="00BA6C30"/>
    <w:rsid w:val="00BB60A3"/>
    <w:rsid w:val="00BB7EDE"/>
    <w:rsid w:val="00BC2577"/>
    <w:rsid w:val="00BC2583"/>
    <w:rsid w:val="00BC2BBB"/>
    <w:rsid w:val="00BC76C5"/>
    <w:rsid w:val="00BC772A"/>
    <w:rsid w:val="00BD2F0A"/>
    <w:rsid w:val="00BE0BEE"/>
    <w:rsid w:val="00BE3FC0"/>
    <w:rsid w:val="00BE469B"/>
    <w:rsid w:val="00BE4AEE"/>
    <w:rsid w:val="00BE4FA0"/>
    <w:rsid w:val="00BE6229"/>
    <w:rsid w:val="00BE7988"/>
    <w:rsid w:val="00BF1DE7"/>
    <w:rsid w:val="00BF2820"/>
    <w:rsid w:val="00BF3C02"/>
    <w:rsid w:val="00BF3CEE"/>
    <w:rsid w:val="00BF68C9"/>
    <w:rsid w:val="00BF6ABD"/>
    <w:rsid w:val="00C0427A"/>
    <w:rsid w:val="00C11A5E"/>
    <w:rsid w:val="00C138EE"/>
    <w:rsid w:val="00C13BCC"/>
    <w:rsid w:val="00C14FBF"/>
    <w:rsid w:val="00C1717F"/>
    <w:rsid w:val="00C171C5"/>
    <w:rsid w:val="00C22E0E"/>
    <w:rsid w:val="00C22FBF"/>
    <w:rsid w:val="00C23E37"/>
    <w:rsid w:val="00C27AAF"/>
    <w:rsid w:val="00C30B84"/>
    <w:rsid w:val="00C32AAF"/>
    <w:rsid w:val="00C32E0F"/>
    <w:rsid w:val="00C33944"/>
    <w:rsid w:val="00C34604"/>
    <w:rsid w:val="00C3543F"/>
    <w:rsid w:val="00C355CA"/>
    <w:rsid w:val="00C359B0"/>
    <w:rsid w:val="00C363A2"/>
    <w:rsid w:val="00C37F70"/>
    <w:rsid w:val="00C42EBD"/>
    <w:rsid w:val="00C44C5E"/>
    <w:rsid w:val="00C46839"/>
    <w:rsid w:val="00C500CA"/>
    <w:rsid w:val="00C508D5"/>
    <w:rsid w:val="00C556AC"/>
    <w:rsid w:val="00C564CD"/>
    <w:rsid w:val="00C57562"/>
    <w:rsid w:val="00C6078B"/>
    <w:rsid w:val="00C6210B"/>
    <w:rsid w:val="00C62AE5"/>
    <w:rsid w:val="00C63FEB"/>
    <w:rsid w:val="00C70A7E"/>
    <w:rsid w:val="00C71CE7"/>
    <w:rsid w:val="00C72030"/>
    <w:rsid w:val="00C73D7F"/>
    <w:rsid w:val="00C74FC6"/>
    <w:rsid w:val="00C75AEA"/>
    <w:rsid w:val="00C761CF"/>
    <w:rsid w:val="00C81422"/>
    <w:rsid w:val="00C8724F"/>
    <w:rsid w:val="00C9015A"/>
    <w:rsid w:val="00C9353C"/>
    <w:rsid w:val="00C94215"/>
    <w:rsid w:val="00C94BB9"/>
    <w:rsid w:val="00C95785"/>
    <w:rsid w:val="00C95FB7"/>
    <w:rsid w:val="00C96559"/>
    <w:rsid w:val="00C96C2D"/>
    <w:rsid w:val="00C97401"/>
    <w:rsid w:val="00CA1D6A"/>
    <w:rsid w:val="00CA3606"/>
    <w:rsid w:val="00CA3995"/>
    <w:rsid w:val="00CA4F25"/>
    <w:rsid w:val="00CB1A14"/>
    <w:rsid w:val="00CB1D76"/>
    <w:rsid w:val="00CB32A8"/>
    <w:rsid w:val="00CB61AD"/>
    <w:rsid w:val="00CB7DB9"/>
    <w:rsid w:val="00CC02EC"/>
    <w:rsid w:val="00CC0998"/>
    <w:rsid w:val="00CC645D"/>
    <w:rsid w:val="00CD0F80"/>
    <w:rsid w:val="00CD1A06"/>
    <w:rsid w:val="00CD2699"/>
    <w:rsid w:val="00CD3154"/>
    <w:rsid w:val="00CD66D1"/>
    <w:rsid w:val="00CD7F26"/>
    <w:rsid w:val="00CE1D56"/>
    <w:rsid w:val="00CE31F8"/>
    <w:rsid w:val="00CE347D"/>
    <w:rsid w:val="00CF1FD2"/>
    <w:rsid w:val="00CF246D"/>
    <w:rsid w:val="00CF298A"/>
    <w:rsid w:val="00D0072E"/>
    <w:rsid w:val="00D013D1"/>
    <w:rsid w:val="00D025DB"/>
    <w:rsid w:val="00D0733B"/>
    <w:rsid w:val="00D07CE9"/>
    <w:rsid w:val="00D1214B"/>
    <w:rsid w:val="00D15181"/>
    <w:rsid w:val="00D173F1"/>
    <w:rsid w:val="00D2279C"/>
    <w:rsid w:val="00D233E1"/>
    <w:rsid w:val="00D25D17"/>
    <w:rsid w:val="00D2685D"/>
    <w:rsid w:val="00D2716A"/>
    <w:rsid w:val="00D2727F"/>
    <w:rsid w:val="00D3016A"/>
    <w:rsid w:val="00D3286C"/>
    <w:rsid w:val="00D34FFB"/>
    <w:rsid w:val="00D36AC6"/>
    <w:rsid w:val="00D377A8"/>
    <w:rsid w:val="00D415F6"/>
    <w:rsid w:val="00D41F17"/>
    <w:rsid w:val="00D42D53"/>
    <w:rsid w:val="00D4407F"/>
    <w:rsid w:val="00D519C9"/>
    <w:rsid w:val="00D52B44"/>
    <w:rsid w:val="00D53BF0"/>
    <w:rsid w:val="00D566DC"/>
    <w:rsid w:val="00D57494"/>
    <w:rsid w:val="00D61952"/>
    <w:rsid w:val="00D627DE"/>
    <w:rsid w:val="00D642EB"/>
    <w:rsid w:val="00D64F11"/>
    <w:rsid w:val="00D72CA1"/>
    <w:rsid w:val="00D76213"/>
    <w:rsid w:val="00D766B4"/>
    <w:rsid w:val="00D76E95"/>
    <w:rsid w:val="00D83179"/>
    <w:rsid w:val="00D867AB"/>
    <w:rsid w:val="00D965E6"/>
    <w:rsid w:val="00D96BE3"/>
    <w:rsid w:val="00DA1EB4"/>
    <w:rsid w:val="00DB5387"/>
    <w:rsid w:val="00DB5F59"/>
    <w:rsid w:val="00DC25C9"/>
    <w:rsid w:val="00DC390F"/>
    <w:rsid w:val="00DC4723"/>
    <w:rsid w:val="00DC6A41"/>
    <w:rsid w:val="00DC6C99"/>
    <w:rsid w:val="00DC7611"/>
    <w:rsid w:val="00DC7DAB"/>
    <w:rsid w:val="00DD1648"/>
    <w:rsid w:val="00DD24E8"/>
    <w:rsid w:val="00DD36CF"/>
    <w:rsid w:val="00DD3A0D"/>
    <w:rsid w:val="00DD7BD4"/>
    <w:rsid w:val="00DF21F7"/>
    <w:rsid w:val="00DF3122"/>
    <w:rsid w:val="00DF3B41"/>
    <w:rsid w:val="00DF3E70"/>
    <w:rsid w:val="00DF5D0A"/>
    <w:rsid w:val="00DF6386"/>
    <w:rsid w:val="00DF64B4"/>
    <w:rsid w:val="00E0132C"/>
    <w:rsid w:val="00E02A8D"/>
    <w:rsid w:val="00E041AF"/>
    <w:rsid w:val="00E04249"/>
    <w:rsid w:val="00E05DCA"/>
    <w:rsid w:val="00E121CD"/>
    <w:rsid w:val="00E16A4B"/>
    <w:rsid w:val="00E2099E"/>
    <w:rsid w:val="00E20AA3"/>
    <w:rsid w:val="00E21AA8"/>
    <w:rsid w:val="00E239AB"/>
    <w:rsid w:val="00E24E15"/>
    <w:rsid w:val="00E269EF"/>
    <w:rsid w:val="00E2757B"/>
    <w:rsid w:val="00E27E28"/>
    <w:rsid w:val="00E3466C"/>
    <w:rsid w:val="00E350D0"/>
    <w:rsid w:val="00E40616"/>
    <w:rsid w:val="00E407F7"/>
    <w:rsid w:val="00E4099D"/>
    <w:rsid w:val="00E41FA2"/>
    <w:rsid w:val="00E43B88"/>
    <w:rsid w:val="00E44F69"/>
    <w:rsid w:val="00E45788"/>
    <w:rsid w:val="00E518EC"/>
    <w:rsid w:val="00E542B9"/>
    <w:rsid w:val="00E57D8D"/>
    <w:rsid w:val="00E61A0A"/>
    <w:rsid w:val="00E62F88"/>
    <w:rsid w:val="00E65687"/>
    <w:rsid w:val="00E672FA"/>
    <w:rsid w:val="00E70745"/>
    <w:rsid w:val="00E70E6C"/>
    <w:rsid w:val="00E711F9"/>
    <w:rsid w:val="00E71DCB"/>
    <w:rsid w:val="00E774FC"/>
    <w:rsid w:val="00E77EAC"/>
    <w:rsid w:val="00E82EF0"/>
    <w:rsid w:val="00E85CB4"/>
    <w:rsid w:val="00E903CA"/>
    <w:rsid w:val="00E9150A"/>
    <w:rsid w:val="00E93521"/>
    <w:rsid w:val="00E9360F"/>
    <w:rsid w:val="00E969B8"/>
    <w:rsid w:val="00EA0639"/>
    <w:rsid w:val="00EA0B08"/>
    <w:rsid w:val="00EA21A9"/>
    <w:rsid w:val="00EA797A"/>
    <w:rsid w:val="00EB0EBD"/>
    <w:rsid w:val="00EB17C5"/>
    <w:rsid w:val="00EB3CD9"/>
    <w:rsid w:val="00EB5919"/>
    <w:rsid w:val="00EB6310"/>
    <w:rsid w:val="00EC1D76"/>
    <w:rsid w:val="00EC20EA"/>
    <w:rsid w:val="00EC2189"/>
    <w:rsid w:val="00EC2CD2"/>
    <w:rsid w:val="00EC3207"/>
    <w:rsid w:val="00EC4283"/>
    <w:rsid w:val="00EC7029"/>
    <w:rsid w:val="00ED21FA"/>
    <w:rsid w:val="00ED34C4"/>
    <w:rsid w:val="00ED40BC"/>
    <w:rsid w:val="00EE1490"/>
    <w:rsid w:val="00EE1F8C"/>
    <w:rsid w:val="00EE2987"/>
    <w:rsid w:val="00EE3747"/>
    <w:rsid w:val="00EE4642"/>
    <w:rsid w:val="00EE4DBA"/>
    <w:rsid w:val="00EE53F5"/>
    <w:rsid w:val="00EE6674"/>
    <w:rsid w:val="00EE6D2E"/>
    <w:rsid w:val="00EE7635"/>
    <w:rsid w:val="00EF07AC"/>
    <w:rsid w:val="00EF3102"/>
    <w:rsid w:val="00EF3148"/>
    <w:rsid w:val="00EF4489"/>
    <w:rsid w:val="00EF5AF1"/>
    <w:rsid w:val="00EF679B"/>
    <w:rsid w:val="00F00790"/>
    <w:rsid w:val="00F016CB"/>
    <w:rsid w:val="00F0182F"/>
    <w:rsid w:val="00F030BE"/>
    <w:rsid w:val="00F04802"/>
    <w:rsid w:val="00F072F7"/>
    <w:rsid w:val="00F128CC"/>
    <w:rsid w:val="00F146B1"/>
    <w:rsid w:val="00F151E4"/>
    <w:rsid w:val="00F1540B"/>
    <w:rsid w:val="00F174B6"/>
    <w:rsid w:val="00F20141"/>
    <w:rsid w:val="00F233B4"/>
    <w:rsid w:val="00F26439"/>
    <w:rsid w:val="00F312B2"/>
    <w:rsid w:val="00F318B5"/>
    <w:rsid w:val="00F33824"/>
    <w:rsid w:val="00F3490C"/>
    <w:rsid w:val="00F35BB5"/>
    <w:rsid w:val="00F3753F"/>
    <w:rsid w:val="00F401A2"/>
    <w:rsid w:val="00F40732"/>
    <w:rsid w:val="00F4248A"/>
    <w:rsid w:val="00F426E4"/>
    <w:rsid w:val="00F438F2"/>
    <w:rsid w:val="00F4459E"/>
    <w:rsid w:val="00F47F0C"/>
    <w:rsid w:val="00F51D66"/>
    <w:rsid w:val="00F54655"/>
    <w:rsid w:val="00F60B24"/>
    <w:rsid w:val="00F65746"/>
    <w:rsid w:val="00F669C0"/>
    <w:rsid w:val="00F6797E"/>
    <w:rsid w:val="00F704F4"/>
    <w:rsid w:val="00F723A9"/>
    <w:rsid w:val="00F740EE"/>
    <w:rsid w:val="00F77C2F"/>
    <w:rsid w:val="00F80C83"/>
    <w:rsid w:val="00F822E4"/>
    <w:rsid w:val="00F8304A"/>
    <w:rsid w:val="00F86EF0"/>
    <w:rsid w:val="00F90579"/>
    <w:rsid w:val="00F91F7D"/>
    <w:rsid w:val="00F9200E"/>
    <w:rsid w:val="00F92ED1"/>
    <w:rsid w:val="00F93DAD"/>
    <w:rsid w:val="00F957A1"/>
    <w:rsid w:val="00F96CB4"/>
    <w:rsid w:val="00F97803"/>
    <w:rsid w:val="00FA14C2"/>
    <w:rsid w:val="00FA15CB"/>
    <w:rsid w:val="00FA355E"/>
    <w:rsid w:val="00FA3CFA"/>
    <w:rsid w:val="00FA7317"/>
    <w:rsid w:val="00FB121A"/>
    <w:rsid w:val="00FB3E63"/>
    <w:rsid w:val="00FB5492"/>
    <w:rsid w:val="00FB56BB"/>
    <w:rsid w:val="00FB6921"/>
    <w:rsid w:val="00FB7B3C"/>
    <w:rsid w:val="00FC18EE"/>
    <w:rsid w:val="00FC1D76"/>
    <w:rsid w:val="00FC3D47"/>
    <w:rsid w:val="00FC5831"/>
    <w:rsid w:val="00FC5C24"/>
    <w:rsid w:val="00FD23AD"/>
    <w:rsid w:val="00FD2D5A"/>
    <w:rsid w:val="00FD3DD0"/>
    <w:rsid w:val="00FE57E0"/>
    <w:rsid w:val="00FE627D"/>
    <w:rsid w:val="00FE790D"/>
    <w:rsid w:val="00FF1392"/>
    <w:rsid w:val="00FF1D07"/>
    <w:rsid w:val="00FF34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uiPriority="0" w:qFormat="1"/>
    <w:lsdException w:name="heading 3" w:locked="1"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text,Normal1,n,APPLY ANOTHER STYLE"/>
    <w:qFormat/>
    <w:rsid w:val="00191191"/>
    <w:pPr>
      <w:spacing w:before="60" w:after="60" w:line="260" w:lineRule="exact"/>
    </w:pPr>
    <w:rPr>
      <w:rFonts w:ascii="Verdana" w:eastAsia="Times New Roman" w:hAnsi="Verdana" w:cs="Verdana"/>
      <w:lang w:val="en-US" w:eastAsia="en-US"/>
    </w:rPr>
  </w:style>
  <w:style w:type="paragraph" w:styleId="Heading1">
    <w:name w:val="heading 1"/>
    <w:aliases w:val="h1,Level 1 Topic Heading"/>
    <w:basedOn w:val="Normal"/>
    <w:next w:val="Normal"/>
    <w:link w:val="Heading1Char"/>
    <w:uiPriority w:val="99"/>
    <w:qFormat/>
    <w:rsid w:val="00CD0F80"/>
    <w:pPr>
      <w:keepNext/>
      <w:spacing w:before="360" w:after="100" w:line="240" w:lineRule="auto"/>
      <w:outlineLvl w:val="0"/>
    </w:pPr>
    <w:rPr>
      <w:rFonts w:cs="Times New Roman"/>
      <w:b/>
      <w:color w:val="000000"/>
      <w:kern w:val="24"/>
      <w:sz w:val="32"/>
      <w:szCs w:val="20"/>
    </w:rPr>
  </w:style>
  <w:style w:type="paragraph" w:styleId="Heading2">
    <w:name w:val="heading 2"/>
    <w:aliases w:val="h2,Level 2 Topic Heading"/>
    <w:basedOn w:val="Normal"/>
    <w:next w:val="Normal"/>
    <w:link w:val="Heading2Char"/>
    <w:uiPriority w:val="99"/>
    <w:qFormat/>
    <w:rsid w:val="00CD0F80"/>
    <w:pPr>
      <w:keepNext/>
      <w:keepLines/>
      <w:spacing w:before="200" w:after="0" w:line="240" w:lineRule="auto"/>
      <w:outlineLvl w:val="1"/>
    </w:pPr>
    <w:rPr>
      <w:rFonts w:cs="Times New Roman"/>
      <w:b/>
      <w:sz w:val="28"/>
      <w:szCs w:val="26"/>
    </w:rPr>
  </w:style>
  <w:style w:type="paragraph" w:styleId="Heading3">
    <w:name w:val="heading 3"/>
    <w:aliases w:val="h3,Level 3 Topic Heading"/>
    <w:basedOn w:val="Normal"/>
    <w:next w:val="Normal"/>
    <w:link w:val="Heading3Char"/>
    <w:autoRedefine/>
    <w:uiPriority w:val="99"/>
    <w:qFormat/>
    <w:rsid w:val="00CD0F80"/>
    <w:pPr>
      <w:keepNext/>
      <w:keepLines/>
      <w:spacing w:before="200" w:after="0" w:line="240" w:lineRule="auto"/>
      <w:outlineLvl w:val="2"/>
    </w:pPr>
    <w:rPr>
      <w:rFonts w:cs="Times New Roman"/>
      <w:b/>
    </w:rPr>
  </w:style>
  <w:style w:type="paragraph" w:styleId="Heading4">
    <w:name w:val="heading 4"/>
    <w:aliases w:val="h4,Level 4 Topic Heading"/>
    <w:basedOn w:val="Normal"/>
    <w:next w:val="Normal"/>
    <w:link w:val="Heading4Char"/>
    <w:uiPriority w:val="99"/>
    <w:qFormat/>
    <w:rsid w:val="007F12B2"/>
    <w:pPr>
      <w:keepNext/>
      <w:keepLines/>
      <w:spacing w:before="200" w:after="0" w:line="240" w:lineRule="auto"/>
      <w:outlineLvl w:val="3"/>
    </w:pPr>
    <w:rPr>
      <w:rFonts w:cs="Times New Roman"/>
      <w:i/>
      <w:iCs/>
    </w:rPr>
  </w:style>
  <w:style w:type="paragraph" w:styleId="Heading5">
    <w:name w:val="heading 5"/>
    <w:aliases w:val="h5,Level 5 Topic Heading"/>
    <w:basedOn w:val="Normal"/>
    <w:next w:val="Normal"/>
    <w:link w:val="Heading5Char"/>
    <w:uiPriority w:val="99"/>
    <w:qFormat/>
    <w:rsid w:val="00E9360F"/>
    <w:pPr>
      <w:keepNext/>
      <w:keepLines/>
      <w:spacing w:before="200" w:after="0"/>
      <w:outlineLvl w:val="4"/>
    </w:pPr>
    <w:rPr>
      <w:rFonts w:ascii="Cambria" w:hAnsi="Cambria" w:cs="Times New Roman"/>
      <w:color w:val="243F60"/>
    </w:rPr>
  </w:style>
  <w:style w:type="paragraph" w:styleId="Heading6">
    <w:name w:val="heading 6"/>
    <w:aliases w:val="h6,Level 6 Topic Heading"/>
    <w:basedOn w:val="Heading5"/>
    <w:next w:val="Normal"/>
    <w:link w:val="Heading6Char"/>
    <w:uiPriority w:val="99"/>
    <w:qFormat/>
    <w:rsid w:val="00E9360F"/>
    <w:pPr>
      <w:keepLines w:val="0"/>
      <w:spacing w:before="360" w:after="100"/>
      <w:outlineLvl w:val="5"/>
    </w:pPr>
    <w:rPr>
      <w:rFonts w:ascii="Verdana" w:hAnsi="Verdana"/>
      <w:color w:val="auto"/>
      <w:kern w:val="24"/>
    </w:rPr>
  </w:style>
  <w:style w:type="paragraph" w:styleId="Heading7">
    <w:name w:val="heading 7"/>
    <w:aliases w:val="h7,First Subheading"/>
    <w:basedOn w:val="Heading6"/>
    <w:next w:val="Normal"/>
    <w:link w:val="Heading7Char"/>
    <w:uiPriority w:val="99"/>
    <w:qFormat/>
    <w:rsid w:val="00E9360F"/>
    <w:pPr>
      <w:outlineLvl w:val="6"/>
    </w:pPr>
    <w:rPr>
      <w:szCs w:val="24"/>
    </w:rPr>
  </w:style>
  <w:style w:type="paragraph" w:styleId="Heading8">
    <w:name w:val="heading 8"/>
    <w:aliases w:val="h8,Second Subheading"/>
    <w:basedOn w:val="Heading7"/>
    <w:next w:val="Normal"/>
    <w:link w:val="Heading8Char"/>
    <w:uiPriority w:val="99"/>
    <w:qFormat/>
    <w:rsid w:val="00E9360F"/>
    <w:pPr>
      <w:outlineLvl w:val="7"/>
    </w:pPr>
    <w:rPr>
      <w:iCs/>
    </w:rPr>
  </w:style>
  <w:style w:type="paragraph" w:styleId="Heading9">
    <w:name w:val="heading 9"/>
    <w:aliases w:val="h9,Third Subheading"/>
    <w:basedOn w:val="Normal"/>
    <w:next w:val="Normal"/>
    <w:link w:val="Heading9Char"/>
    <w:uiPriority w:val="99"/>
    <w:qFormat/>
    <w:rsid w:val="0000385D"/>
    <w:pPr>
      <w:keepNext/>
      <w:keepLines/>
      <w:spacing w:before="200" w:after="0"/>
      <w:outlineLvl w:val="8"/>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CD0F80"/>
    <w:rPr>
      <w:rFonts w:ascii="Verdana" w:hAnsi="Verdana" w:cs="Times New Roman"/>
      <w:b/>
      <w:color w:val="000000"/>
      <w:kern w:val="24"/>
      <w:sz w:val="20"/>
      <w:szCs w:val="20"/>
    </w:rPr>
  </w:style>
  <w:style w:type="character" w:customStyle="1" w:styleId="Heading2Char">
    <w:name w:val="Heading 2 Char"/>
    <w:aliases w:val="h2 Char,Level 2 Topic Heading Char"/>
    <w:basedOn w:val="DefaultParagraphFont"/>
    <w:link w:val="Heading2"/>
    <w:uiPriority w:val="99"/>
    <w:locked/>
    <w:rsid w:val="00CD0F80"/>
    <w:rPr>
      <w:rFonts w:ascii="Verdana" w:hAnsi="Verdana" w:cs="Times New Roman"/>
      <w:b/>
      <w:sz w:val="26"/>
      <w:szCs w:val="26"/>
    </w:rPr>
  </w:style>
  <w:style w:type="character" w:customStyle="1" w:styleId="Heading3Char">
    <w:name w:val="Heading 3 Char"/>
    <w:aliases w:val="h3 Char,Level 3 Topic Heading Char"/>
    <w:basedOn w:val="DefaultParagraphFont"/>
    <w:link w:val="Heading3"/>
    <w:uiPriority w:val="99"/>
    <w:locked/>
    <w:rsid w:val="00CD0F80"/>
    <w:rPr>
      <w:rFonts w:ascii="Verdana" w:hAnsi="Verdana" w:cs="Times New Roman"/>
      <w:b/>
      <w:sz w:val="22"/>
      <w:szCs w:val="22"/>
    </w:rPr>
  </w:style>
  <w:style w:type="character" w:customStyle="1" w:styleId="Heading4Char">
    <w:name w:val="Heading 4 Char"/>
    <w:aliases w:val="h4 Char,Level 4 Topic Heading Char"/>
    <w:basedOn w:val="DefaultParagraphFont"/>
    <w:link w:val="Heading4"/>
    <w:uiPriority w:val="99"/>
    <w:locked/>
    <w:rsid w:val="007F12B2"/>
    <w:rPr>
      <w:rFonts w:ascii="Verdana" w:hAnsi="Verdana" w:cs="Times New Roman"/>
      <w:i/>
      <w:iCs/>
      <w:sz w:val="22"/>
      <w:szCs w:val="22"/>
    </w:rPr>
  </w:style>
  <w:style w:type="character" w:customStyle="1" w:styleId="Heading5Char">
    <w:name w:val="Heading 5 Char"/>
    <w:aliases w:val="h5 Char,Level 5 Topic Heading Char"/>
    <w:basedOn w:val="DefaultParagraphFont"/>
    <w:link w:val="Heading5"/>
    <w:uiPriority w:val="99"/>
    <w:locked/>
    <w:rsid w:val="00E9360F"/>
    <w:rPr>
      <w:rFonts w:ascii="Cambria" w:hAnsi="Cambria" w:cs="Times New Roman"/>
      <w:color w:val="243F60"/>
      <w:sz w:val="20"/>
      <w:szCs w:val="20"/>
    </w:rPr>
  </w:style>
  <w:style w:type="character" w:customStyle="1" w:styleId="Heading6Char">
    <w:name w:val="Heading 6 Char"/>
    <w:aliases w:val="h6 Char,Level 6 Topic Heading Char"/>
    <w:basedOn w:val="DefaultParagraphFont"/>
    <w:link w:val="Heading6"/>
    <w:uiPriority w:val="99"/>
    <w:locked/>
    <w:rsid w:val="00E9360F"/>
    <w:rPr>
      <w:rFonts w:ascii="Verdana" w:hAnsi="Verdana" w:cs="Times New Roman"/>
      <w:kern w:val="24"/>
      <w:sz w:val="20"/>
      <w:szCs w:val="20"/>
    </w:rPr>
  </w:style>
  <w:style w:type="character" w:customStyle="1" w:styleId="Heading7Char">
    <w:name w:val="Heading 7 Char"/>
    <w:aliases w:val="h7 Char,First Subheading Char"/>
    <w:basedOn w:val="DefaultParagraphFont"/>
    <w:link w:val="Heading7"/>
    <w:uiPriority w:val="99"/>
    <w:locked/>
    <w:rsid w:val="00E9360F"/>
    <w:rPr>
      <w:rFonts w:ascii="Verdana" w:hAnsi="Verdana" w:cs="Times New Roman"/>
      <w:kern w:val="24"/>
      <w:sz w:val="24"/>
      <w:szCs w:val="24"/>
    </w:rPr>
  </w:style>
  <w:style w:type="character" w:customStyle="1" w:styleId="Heading8Char">
    <w:name w:val="Heading 8 Char"/>
    <w:aliases w:val="h8 Char,Second Subheading Char"/>
    <w:basedOn w:val="DefaultParagraphFont"/>
    <w:link w:val="Heading8"/>
    <w:uiPriority w:val="99"/>
    <w:locked/>
    <w:rsid w:val="00E9360F"/>
    <w:rPr>
      <w:rFonts w:ascii="Verdana" w:hAnsi="Verdana" w:cs="Times New Roman"/>
      <w:iCs/>
      <w:kern w:val="24"/>
      <w:sz w:val="24"/>
      <w:szCs w:val="24"/>
    </w:rPr>
  </w:style>
  <w:style w:type="character" w:customStyle="1" w:styleId="Heading9Char">
    <w:name w:val="Heading 9 Char"/>
    <w:aliases w:val="h9 Char,Third Subheading Char"/>
    <w:basedOn w:val="DefaultParagraphFont"/>
    <w:link w:val="Heading9"/>
    <w:uiPriority w:val="99"/>
    <w:locked/>
    <w:rsid w:val="0000385D"/>
    <w:rPr>
      <w:rFonts w:ascii="Cambria" w:hAnsi="Cambria" w:cs="Times New Roman"/>
      <w:i/>
      <w:iCs/>
      <w:color w:val="404040"/>
      <w:sz w:val="20"/>
      <w:szCs w:val="20"/>
    </w:rPr>
  </w:style>
  <w:style w:type="character" w:customStyle="1" w:styleId="Text1">
    <w:name w:val="Text1"/>
    <w:aliases w:val="t3,text1"/>
    <w:basedOn w:val="DefaultParagraphFont"/>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00385D"/>
    <w:pPr>
      <w:spacing w:before="240" w:after="120" w:line="240" w:lineRule="auto"/>
    </w:pPr>
    <w:rPr>
      <w:rFonts w:ascii="Arial" w:hAnsi="Arial"/>
      <w:b/>
      <w:color w:val="000000"/>
      <w:sz w:val="32"/>
      <w:szCs w:val="32"/>
    </w:rPr>
  </w:style>
  <w:style w:type="paragraph" w:styleId="Footer">
    <w:name w:val="footer"/>
    <w:aliases w:val="f"/>
    <w:basedOn w:val="Header"/>
    <w:link w:val="FooterChar"/>
    <w:uiPriority w:val="99"/>
    <w:rsid w:val="0000385D"/>
    <w:pPr>
      <w:pBdr>
        <w:bottom w:val="none" w:sz="0" w:space="0" w:color="auto"/>
      </w:pBdr>
    </w:pPr>
  </w:style>
  <w:style w:type="character" w:customStyle="1" w:styleId="FooterChar">
    <w:name w:val="Footer Char"/>
    <w:aliases w:val="f Char"/>
    <w:basedOn w:val="DefaultParagraphFont"/>
    <w:link w:val="Footer"/>
    <w:uiPriority w:val="99"/>
    <w:locked/>
    <w:rsid w:val="0000385D"/>
    <w:rPr>
      <w:rFonts w:ascii="Verdana" w:hAnsi="Verdana" w:cs="Times New Roman"/>
      <w:color w:val="808000"/>
      <w:sz w:val="20"/>
      <w:szCs w:val="20"/>
    </w:rPr>
  </w:style>
  <w:style w:type="paragraph" w:styleId="Header">
    <w:name w:val="header"/>
    <w:aliases w:val="h"/>
    <w:basedOn w:val="Normal"/>
    <w:link w:val="HeaderChar"/>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HeaderChar">
    <w:name w:val="Header Char"/>
    <w:aliases w:val="h Char"/>
    <w:basedOn w:val="DefaultParagraphFont"/>
    <w:link w:val="Header"/>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Normal"/>
    <w:link w:val="CopyrightChar"/>
    <w:uiPriority w:val="99"/>
    <w:rsid w:val="0000385D"/>
    <w:pPr>
      <w:spacing w:line="220" w:lineRule="exact"/>
      <w:ind w:right="-960"/>
    </w:pPr>
    <w:rPr>
      <w:sz w:val="16"/>
    </w:rPr>
  </w:style>
  <w:style w:type="character" w:styleId="PageNumber">
    <w:name w:val="page number"/>
    <w:aliases w:val="pn"/>
    <w:basedOn w:val="DefaultParagraphFont"/>
    <w:uiPriority w:val="99"/>
    <w:semiHidden/>
    <w:rsid w:val="0000385D"/>
    <w:rPr>
      <w:rFonts w:ascii="Verdana" w:hAnsi="Verdana" w:cs="Times New Roman"/>
      <w:color w:val="808000"/>
      <w:sz w:val="16"/>
    </w:rPr>
  </w:style>
  <w:style w:type="paragraph" w:customStyle="1" w:styleId="Disclaimer">
    <w:name w:val="Disclaimer"/>
    <w:basedOn w:val="Copyright"/>
    <w:link w:val="DisclaimerChar"/>
    <w:uiPriority w:val="99"/>
    <w:rsid w:val="0000385D"/>
    <w:pPr>
      <w:ind w:right="0"/>
      <w:jc w:val="both"/>
    </w:pPr>
  </w:style>
  <w:style w:type="character" w:customStyle="1" w:styleId="CopyrightChar">
    <w:name w:val="Copyright Char"/>
    <w:aliases w:val="copy Char"/>
    <w:basedOn w:val="DefaultParagraphFont"/>
    <w:link w:val="Copyright"/>
    <w:uiPriority w:val="99"/>
    <w:locked/>
    <w:rsid w:val="0000385D"/>
    <w:rPr>
      <w:rFonts w:ascii="Verdana" w:hAnsi="Verdana" w:cs="Times New Roman"/>
      <w:sz w:val="20"/>
      <w:szCs w:val="20"/>
    </w:rPr>
  </w:style>
  <w:style w:type="character" w:customStyle="1" w:styleId="DisclaimerChar">
    <w:name w:val="Disclaimer Char"/>
    <w:basedOn w:val="CopyrightChar"/>
    <w:link w:val="Disclaimer"/>
    <w:uiPriority w:val="99"/>
    <w:locked/>
    <w:rsid w:val="0000385D"/>
  </w:style>
  <w:style w:type="paragraph" w:styleId="TOC1">
    <w:name w:val="toc 1"/>
    <w:aliases w:val="toc1"/>
    <w:basedOn w:val="Normal"/>
    <w:next w:val="Normal"/>
    <w:uiPriority w:val="99"/>
    <w:rsid w:val="0000385D"/>
    <w:pPr>
      <w:keepNext/>
      <w:tabs>
        <w:tab w:val="left" w:pos="360"/>
        <w:tab w:val="right" w:leader="dot" w:pos="10080"/>
      </w:tabs>
      <w:spacing w:after="100"/>
    </w:pPr>
    <w:rPr>
      <w:rFonts w:cs="Arial"/>
      <w:iCs/>
      <w:noProof/>
      <w:kern w:val="24"/>
    </w:rPr>
  </w:style>
  <w:style w:type="paragraph" w:styleId="TOC2">
    <w:name w:val="toc 2"/>
    <w:aliases w:val="toc2"/>
    <w:basedOn w:val="Normal"/>
    <w:uiPriority w:val="99"/>
    <w:rsid w:val="0000385D"/>
    <w:pPr>
      <w:tabs>
        <w:tab w:val="right" w:leader="dot" w:pos="10080"/>
      </w:tabs>
      <w:ind w:left="360"/>
    </w:pPr>
    <w:rPr>
      <w:noProof/>
    </w:rPr>
  </w:style>
  <w:style w:type="paragraph" w:styleId="TOC3">
    <w:name w:val="toc 3"/>
    <w:aliases w:val="toc3"/>
    <w:basedOn w:val="TOC2"/>
    <w:uiPriority w:val="99"/>
    <w:rsid w:val="0000385D"/>
    <w:pPr>
      <w:ind w:left="720"/>
    </w:pPr>
  </w:style>
  <w:style w:type="character" w:styleId="Hyperlink">
    <w:name w:val="Hyperlink"/>
    <w:basedOn w:val="DefaultParagraphFont"/>
    <w:uiPriority w:val="99"/>
    <w:rsid w:val="0000385D"/>
    <w:rPr>
      <w:rFonts w:cs="Times New Roman"/>
      <w:color w:val="0000FF"/>
      <w:u w:val="single"/>
    </w:rPr>
  </w:style>
  <w:style w:type="paragraph" w:customStyle="1" w:styleId="TableSpacing">
    <w:name w:val="Table Spacing"/>
    <w:aliases w:val="ts"/>
    <w:basedOn w:val="Normal"/>
    <w:next w:val="Normal"/>
    <w:uiPriority w:val="99"/>
    <w:rsid w:val="0000385D"/>
    <w:pPr>
      <w:spacing w:before="0" w:after="0" w:line="120" w:lineRule="exact"/>
    </w:pPr>
    <w:rPr>
      <w:color w:val="C0C0C0"/>
      <w:sz w:val="12"/>
    </w:rPr>
  </w:style>
  <w:style w:type="paragraph" w:styleId="ListParagraph">
    <w:name w:val="List Paragraph"/>
    <w:basedOn w:val="Normal"/>
    <w:uiPriority w:val="99"/>
    <w:qFormat/>
    <w:rsid w:val="0000385D"/>
    <w:pPr>
      <w:spacing w:before="0" w:after="0" w:line="240" w:lineRule="auto"/>
      <w:ind w:left="720"/>
    </w:pPr>
    <w:rPr>
      <w:rFonts w:ascii="Calibri" w:hAnsi="Calibri"/>
    </w:rPr>
  </w:style>
  <w:style w:type="paragraph" w:customStyle="1" w:styleId="Label">
    <w:name w:val="Label"/>
    <w:aliases w:val="l"/>
    <w:basedOn w:val="Normal"/>
    <w:next w:val="Normal"/>
    <w:link w:val="LabelChar"/>
    <w:uiPriority w:val="99"/>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rsid w:val="00CB32A8"/>
    <w:pPr>
      <w:numPr>
        <w:numId w:val="11"/>
      </w:numPr>
      <w:spacing w:before="60" w:after="60" w:line="360" w:lineRule="auto"/>
    </w:pPr>
    <w:rPr>
      <w:rFonts w:ascii="Verdana" w:eastAsia="Times New Roman" w:hAnsi="Verdana"/>
      <w:color w:val="000000"/>
      <w:szCs w:val="24"/>
      <w:lang w:val="en-US" w:eastAsia="en-US"/>
    </w:rPr>
  </w:style>
  <w:style w:type="paragraph" w:customStyle="1" w:styleId="BulletedList2">
    <w:name w:val="Bulleted List 2"/>
    <w:aliases w:val="bl2"/>
    <w:uiPriority w:val="99"/>
    <w:rsid w:val="008B0422"/>
    <w:pPr>
      <w:numPr>
        <w:numId w:val="12"/>
      </w:numPr>
      <w:spacing w:before="60" w:after="60" w:line="360" w:lineRule="auto"/>
    </w:pPr>
    <w:rPr>
      <w:rFonts w:ascii="Verdana" w:eastAsia="Times New Roman" w:hAnsi="Verdana"/>
      <w:color w:val="000000"/>
      <w:szCs w:val="24"/>
      <w:lang w:val="en-US" w:eastAsia="en-US"/>
    </w:rPr>
  </w:style>
  <w:style w:type="character" w:customStyle="1" w:styleId="LabelChar">
    <w:name w:val="Label Char"/>
    <w:aliases w:val="l Char"/>
    <w:basedOn w:val="DefaultParagraphFont"/>
    <w:link w:val="Label"/>
    <w:uiPriority w:val="99"/>
    <w:locked/>
    <w:rsid w:val="0000385D"/>
    <w:rPr>
      <w:rFonts w:ascii="Verdana" w:hAnsi="Verdana" w:cs="Times New Roman"/>
      <w:b/>
      <w:sz w:val="20"/>
      <w:szCs w:val="20"/>
    </w:rPr>
  </w:style>
  <w:style w:type="paragraph" w:customStyle="1" w:styleId="TextinList1">
    <w:name w:val="Text in List 1"/>
    <w:aliases w:val="t1"/>
    <w:basedOn w:val="Normal"/>
    <w:link w:val="TextinList1Char"/>
    <w:uiPriority w:val="99"/>
    <w:rsid w:val="003E5AD2"/>
    <w:pPr>
      <w:ind w:left="360"/>
    </w:pPr>
  </w:style>
  <w:style w:type="character" w:customStyle="1" w:styleId="TextinList1Char">
    <w:name w:val="Text in List 1 Char"/>
    <w:aliases w:val="t1 Char"/>
    <w:basedOn w:val="DefaultParagraphFont"/>
    <w:link w:val="TextinList1"/>
    <w:uiPriority w:val="99"/>
    <w:locked/>
    <w:rsid w:val="003E5AD2"/>
    <w:rPr>
      <w:rFonts w:ascii="Verdana" w:hAnsi="Verdana" w:cs="Times New Roman"/>
      <w:sz w:val="20"/>
      <w:szCs w:val="20"/>
    </w:rPr>
  </w:style>
  <w:style w:type="paragraph" w:styleId="FootnoteText">
    <w:name w:val="footnote text"/>
    <w:aliases w:val="ft,Used by Word for text of Help footnotes"/>
    <w:basedOn w:val="Normal"/>
    <w:link w:val="FootnoteTextChar"/>
    <w:uiPriority w:val="99"/>
    <w:semiHidden/>
    <w:rsid w:val="00EF3148"/>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EF3148"/>
    <w:rPr>
      <w:rFonts w:ascii="Verdana" w:hAnsi="Verdana" w:cs="Times New Roman"/>
      <w:color w:val="0000FF"/>
      <w:sz w:val="20"/>
      <w:szCs w:val="20"/>
    </w:rPr>
  </w:style>
  <w:style w:type="character" w:styleId="FootnoteReference">
    <w:name w:val="footnote reference"/>
    <w:aliases w:val="fr,Used by Word for Help footnote symbols"/>
    <w:basedOn w:val="DefaultParagraphFont"/>
    <w:uiPriority w:val="99"/>
    <w:semiHidden/>
    <w:rsid w:val="00EF3148"/>
    <w:rPr>
      <w:rFonts w:cs="Times New Roman"/>
      <w:color w:val="0000FF"/>
      <w:vertAlign w:val="superscript"/>
    </w:rPr>
  </w:style>
  <w:style w:type="paragraph" w:customStyle="1" w:styleId="Figure">
    <w:name w:val="Figure"/>
    <w:aliases w:val="fig"/>
    <w:basedOn w:val="Normal"/>
    <w:next w:val="Normal"/>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sz w:val="24"/>
      <w:szCs w:val="24"/>
      <w:lang w:val="en-US" w:eastAsia="en-US"/>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Normal"/>
    <w:uiPriority w:val="99"/>
    <w:rsid w:val="00E9360F"/>
    <w:pPr>
      <w:ind w:left="720"/>
    </w:pPr>
  </w:style>
  <w:style w:type="paragraph" w:customStyle="1" w:styleId="NumberedList2">
    <w:name w:val="Numbered List 2"/>
    <w:aliases w:val="nl2"/>
    <w:uiPriority w:val="99"/>
    <w:rsid w:val="00E9360F"/>
    <w:pPr>
      <w:numPr>
        <w:numId w:val="13"/>
      </w:numPr>
      <w:spacing w:before="60" w:after="60" w:line="260" w:lineRule="exact"/>
    </w:pPr>
    <w:rPr>
      <w:rFonts w:ascii="Verdana" w:eastAsia="Times New Roman" w:hAnsi="Verdana"/>
      <w:color w:val="000000"/>
      <w:sz w:val="24"/>
      <w:szCs w:val="24"/>
      <w:lang w:val="en-US" w:eastAsia="en-US"/>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E9360F"/>
    <w:pPr>
      <w:spacing w:before="40" w:after="80" w:line="220" w:lineRule="exact"/>
    </w:pPr>
    <w:rPr>
      <w:sz w:val="16"/>
    </w:rPr>
  </w:style>
  <w:style w:type="character" w:customStyle="1" w:styleId="CodeEmbedded">
    <w:name w:val="Code Embedded"/>
    <w:aliases w:val="ce"/>
    <w:basedOn w:val="DefaultParagraphFont"/>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rsid w:val="00E9360F"/>
    <w:rPr>
      <w:rFonts w:ascii="Verdana" w:hAnsi="Verdana" w:cs="Times New Roman"/>
      <w:b/>
      <w:sz w:val="20"/>
    </w:rPr>
  </w:style>
  <w:style w:type="character" w:customStyle="1" w:styleId="LinkText">
    <w:name w:val="Link Text"/>
    <w:aliases w:val="lt"/>
    <w:basedOn w:val="DefaultParagraphFont"/>
    <w:uiPriority w:val="99"/>
    <w:rsid w:val="00E9360F"/>
    <w:rPr>
      <w:rFonts w:cs="Times New Roman"/>
      <w:color w:val="0000FF"/>
      <w:u w:val="double"/>
    </w:rPr>
  </w:style>
  <w:style w:type="character" w:customStyle="1" w:styleId="LinkID">
    <w:name w:val="Link ID"/>
    <w:aliases w:val="lid"/>
    <w:basedOn w:val="DefaultParagraphFont"/>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DefaultParagraphFont"/>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Normal"/>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Normal"/>
    <w:uiPriority w:val="99"/>
    <w:rsid w:val="00E9360F"/>
    <w:pPr>
      <w:ind w:right="1440"/>
    </w:pPr>
    <w:rPr>
      <w:vanish/>
      <w:color w:val="800080"/>
    </w:rPr>
  </w:style>
  <w:style w:type="paragraph" w:customStyle="1" w:styleId="TextIndented">
    <w:name w:val="Text Indented"/>
    <w:aliases w:val="ti"/>
    <w:basedOn w:val="Normal"/>
    <w:uiPriority w:val="99"/>
    <w:rsid w:val="00E9360F"/>
    <w:pPr>
      <w:ind w:left="360" w:right="360"/>
    </w:pPr>
  </w:style>
  <w:style w:type="paragraph" w:customStyle="1" w:styleId="DefinedTerm">
    <w:name w:val="Defined Term"/>
    <w:aliases w:val="dt"/>
    <w:basedOn w:val="Normal"/>
    <w:next w:val="Definition"/>
    <w:uiPriority w:val="99"/>
    <w:rsid w:val="00E9360F"/>
    <w:pPr>
      <w:spacing w:after="0"/>
    </w:pPr>
  </w:style>
  <w:style w:type="paragraph" w:customStyle="1" w:styleId="Definition">
    <w:name w:val="Definition"/>
    <w:aliases w:val="d"/>
    <w:basedOn w:val="Normal"/>
    <w:next w:val="DefinedTerm"/>
    <w:uiPriority w:val="99"/>
    <w:rsid w:val="00E9360F"/>
    <w:pPr>
      <w:spacing w:before="0"/>
      <w:ind w:left="360"/>
    </w:pPr>
  </w:style>
  <w:style w:type="paragraph" w:customStyle="1" w:styleId="NumberedList1">
    <w:name w:val="Numbered List 1"/>
    <w:aliases w:val="nl1,Numbered list"/>
    <w:basedOn w:val="Normal"/>
    <w:uiPriority w:val="99"/>
    <w:rsid w:val="000D53AC"/>
    <w:pPr>
      <w:numPr>
        <w:numId w:val="32"/>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Index1">
    <w:name w:val="index 1"/>
    <w:aliases w:val="idx1"/>
    <w:basedOn w:val="Normal"/>
    <w:uiPriority w:val="99"/>
    <w:semiHidden/>
    <w:rsid w:val="00E9360F"/>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Heading1"/>
    <w:uiPriority w:val="99"/>
    <w:rsid w:val="00E9360F"/>
    <w:pPr>
      <w:spacing w:after="180" w:line="440" w:lineRule="exact"/>
      <w:jc w:val="right"/>
    </w:pPr>
    <w:rPr>
      <w:color w:val="808000"/>
      <w:sz w:val="40"/>
    </w:rPr>
  </w:style>
  <w:style w:type="paragraph" w:customStyle="1" w:styleId="PrintMSCorp">
    <w:name w:val="Print MS Corp"/>
    <w:aliases w:val="pms"/>
    <w:next w:val="Normal"/>
    <w:uiPriority w:val="99"/>
    <w:rsid w:val="00E9360F"/>
    <w:pPr>
      <w:spacing w:before="180" w:after="60" w:line="300" w:lineRule="exact"/>
      <w:jc w:val="right"/>
    </w:pPr>
    <w:rPr>
      <w:rFonts w:ascii="Microsoft Logo 95" w:eastAsia="Times New Roman" w:hAnsi="Microsoft Logo 95"/>
      <w:noProof/>
      <w:color w:val="808000"/>
      <w:sz w:val="26"/>
      <w:szCs w:val="24"/>
      <w:lang w:val="en-US" w:eastAsia="en-US"/>
    </w:rPr>
  </w:style>
  <w:style w:type="paragraph" w:styleId="TOC4">
    <w:name w:val="toc 4"/>
    <w:aliases w:val="toc4"/>
    <w:basedOn w:val="TOC2"/>
    <w:uiPriority w:val="99"/>
    <w:rsid w:val="00E9360F"/>
    <w:pPr>
      <w:ind w:left="1080"/>
    </w:pPr>
  </w:style>
  <w:style w:type="paragraph" w:styleId="Index2">
    <w:name w:val="index 2"/>
    <w:aliases w:val="idx2"/>
    <w:basedOn w:val="Index1"/>
    <w:uiPriority w:val="99"/>
    <w:semiHidden/>
    <w:rsid w:val="00E9360F"/>
    <w:pPr>
      <w:ind w:left="540"/>
    </w:pPr>
  </w:style>
  <w:style w:type="paragraph" w:styleId="Index3">
    <w:name w:val="index 3"/>
    <w:aliases w:val="idx3"/>
    <w:basedOn w:val="Index1"/>
    <w:uiPriority w:val="99"/>
    <w:semiHidden/>
    <w:rsid w:val="00E9360F"/>
    <w:pPr>
      <w:ind w:left="900"/>
    </w:pPr>
  </w:style>
  <w:style w:type="character" w:customStyle="1" w:styleId="Bold">
    <w:name w:val="Bold"/>
    <w:aliases w:val="b"/>
    <w:basedOn w:val="DefaultParagraphFont"/>
    <w:uiPriority w:val="99"/>
    <w:rsid w:val="00E9360F"/>
    <w:rPr>
      <w:rFonts w:cs="Times New Roman"/>
      <w:b/>
      <w:color w:val="FF00FF"/>
    </w:rPr>
  </w:style>
  <w:style w:type="character" w:customStyle="1" w:styleId="MultilanguageMarkerAuto">
    <w:name w:val="Multilanguage Marker Auto"/>
    <w:aliases w:val="mma"/>
    <w:basedOn w:val="DefaultParagraphFont"/>
    <w:uiPriority w:val="99"/>
    <w:rsid w:val="00E9360F"/>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E9360F"/>
    <w:rPr>
      <w:rFonts w:cs="Times New Roman"/>
      <w:b/>
      <w:i/>
      <w:color w:val="FF00FF"/>
    </w:rPr>
  </w:style>
  <w:style w:type="paragraph" w:customStyle="1" w:styleId="MultilanguageMarkerExplicitBegin">
    <w:name w:val="Multilanguage Marker Explicit Begin"/>
    <w:aliases w:val="mmeb"/>
    <w:basedOn w:val="Normal"/>
    <w:next w:val="Normal"/>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E9360F"/>
    <w:rPr>
      <w:szCs w:val="16"/>
    </w:rPr>
  </w:style>
  <w:style w:type="character" w:customStyle="1" w:styleId="CodeFeaturedElement">
    <w:name w:val="Code Featured Element"/>
    <w:aliases w:val="cfe"/>
    <w:basedOn w:val="DefaultParagraphFont"/>
    <w:uiPriority w:val="99"/>
    <w:rsid w:val="00E9360F"/>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E9360F"/>
    <w:rPr>
      <w:rFonts w:cs="Times New Roman"/>
      <w:sz w:val="16"/>
      <w:szCs w:val="16"/>
    </w:rPr>
  </w:style>
  <w:style w:type="paragraph" w:styleId="CommentText">
    <w:name w:val="annotation text"/>
    <w:aliases w:val="ct,Used by Word for text of author queries"/>
    <w:basedOn w:val="Normal"/>
    <w:link w:val="CommentTextChar"/>
    <w:uiPriority w:val="99"/>
    <w:rsid w:val="00E9360F"/>
  </w:style>
  <w:style w:type="character" w:customStyle="1" w:styleId="CommentTextChar">
    <w:name w:val="Comment Text Char"/>
    <w:aliases w:val="ct Char,Used by Word for text of author queries Char"/>
    <w:basedOn w:val="DefaultParagraphFont"/>
    <w:link w:val="CommentText"/>
    <w:uiPriority w:val="99"/>
    <w:locked/>
    <w:rsid w:val="00E9360F"/>
    <w:rPr>
      <w:rFonts w:ascii="Verdana" w:hAnsi="Verdana" w:cs="Times New Roman"/>
      <w:sz w:val="20"/>
      <w:szCs w:val="20"/>
    </w:rPr>
  </w:style>
  <w:style w:type="character" w:customStyle="1" w:styleId="Italic">
    <w:name w:val="Italic"/>
    <w:aliases w:val="i"/>
    <w:basedOn w:val="DefaultParagraphFont"/>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E9360F"/>
    <w:rPr>
      <w:rFonts w:cs="Times New Roman"/>
      <w:strike/>
    </w:rPr>
  </w:style>
  <w:style w:type="character" w:customStyle="1" w:styleId="Subscript">
    <w:name w:val="Subscript"/>
    <w:aliases w:val="sub"/>
    <w:basedOn w:val="DefaultParagraphFont"/>
    <w:uiPriority w:val="99"/>
    <w:rsid w:val="00E9360F"/>
    <w:rPr>
      <w:rFonts w:cs="Times New Roman"/>
      <w:vertAlign w:val="subscript"/>
    </w:rPr>
  </w:style>
  <w:style w:type="character" w:customStyle="1" w:styleId="Superscript">
    <w:name w:val="Superscript"/>
    <w:aliases w:val="sup"/>
    <w:basedOn w:val="DefaultParagraphFont"/>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sz w:val="24"/>
      <w:szCs w:val="24"/>
      <w:lang w:val="en-US" w:eastAsia="en-US"/>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E9360F"/>
    <w:rPr>
      <w:b/>
      <w:bCs/>
    </w:rPr>
  </w:style>
  <w:style w:type="character" w:customStyle="1" w:styleId="CommentSubjectChar">
    <w:name w:val="Comment Subject Char"/>
    <w:basedOn w:val="CommentTextChar"/>
    <w:link w:val="CommentSubject"/>
    <w:uiPriority w:val="99"/>
    <w:semiHidden/>
    <w:locked/>
    <w:rsid w:val="00E9360F"/>
    <w:rPr>
      <w:b/>
      <w:bCs/>
    </w:rPr>
  </w:style>
  <w:style w:type="paragraph" w:styleId="BalloonText">
    <w:name w:val="Balloon Text"/>
    <w:basedOn w:val="Normal"/>
    <w:link w:val="BalloonTextChar"/>
    <w:uiPriority w:val="99"/>
    <w:semiHidden/>
    <w:rsid w:val="00E936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DocumentMap">
    <w:name w:val="Document Map"/>
    <w:basedOn w:val="Normal"/>
    <w:link w:val="DocumentMapChar"/>
    <w:uiPriority w:val="99"/>
    <w:semiHidden/>
    <w:rsid w:val="00E9360F"/>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DefaultParagraphFont"/>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Normal"/>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sz w:val="24"/>
      <w:szCs w:val="24"/>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E9360F"/>
    <w:rPr>
      <w:rFonts w:ascii="Verdana" w:hAnsi="Verdana" w:cs="Times New Roman"/>
      <w:color w:val="FF6600"/>
    </w:rPr>
  </w:style>
  <w:style w:type="paragraph" w:customStyle="1" w:styleId="ConditionalBlock">
    <w:name w:val="Conditional Block"/>
    <w:aliases w:val="cb"/>
    <w:basedOn w:val="Normal"/>
    <w:next w:val="Normal"/>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BlockText">
    <w:name w:val="Block Text"/>
    <w:basedOn w:val="Normal"/>
    <w:uiPriority w:val="99"/>
    <w:semiHidden/>
    <w:rsid w:val="00E9360F"/>
    <w:pPr>
      <w:spacing w:after="120"/>
      <w:ind w:left="1440" w:right="1440"/>
    </w:pPr>
  </w:style>
  <w:style w:type="paragraph" w:styleId="BodyText">
    <w:name w:val="Body Text"/>
    <w:basedOn w:val="Normal"/>
    <w:link w:val="BodyTextChar"/>
    <w:uiPriority w:val="99"/>
    <w:semiHidden/>
    <w:rsid w:val="00E9360F"/>
    <w:pPr>
      <w:spacing w:after="120"/>
    </w:pPr>
  </w:style>
  <w:style w:type="character" w:customStyle="1" w:styleId="BodyTextChar">
    <w:name w:val="Body Text Char"/>
    <w:basedOn w:val="DefaultParagraphFont"/>
    <w:link w:val="BodyText"/>
    <w:uiPriority w:val="99"/>
    <w:semiHidden/>
    <w:locked/>
    <w:rsid w:val="00E9360F"/>
    <w:rPr>
      <w:rFonts w:ascii="Verdana" w:hAnsi="Verdana" w:cs="Times New Roman"/>
      <w:sz w:val="20"/>
      <w:szCs w:val="20"/>
    </w:rPr>
  </w:style>
  <w:style w:type="paragraph" w:styleId="BodyText2">
    <w:name w:val="Body Text 2"/>
    <w:basedOn w:val="Normal"/>
    <w:link w:val="BodyText2Char"/>
    <w:uiPriority w:val="99"/>
    <w:semiHidden/>
    <w:rsid w:val="00E9360F"/>
    <w:pPr>
      <w:spacing w:after="120" w:line="480" w:lineRule="auto"/>
    </w:pPr>
  </w:style>
  <w:style w:type="character" w:customStyle="1" w:styleId="BodyText2Char">
    <w:name w:val="Body Text 2 Char"/>
    <w:basedOn w:val="DefaultParagraphFont"/>
    <w:link w:val="BodyText2"/>
    <w:uiPriority w:val="99"/>
    <w:semiHidden/>
    <w:locked/>
    <w:rsid w:val="00E9360F"/>
    <w:rPr>
      <w:rFonts w:ascii="Verdana" w:hAnsi="Verdana" w:cs="Times New Roman"/>
      <w:sz w:val="20"/>
      <w:szCs w:val="20"/>
    </w:rPr>
  </w:style>
  <w:style w:type="paragraph" w:styleId="BodyText3">
    <w:name w:val="Body Text 3"/>
    <w:basedOn w:val="Normal"/>
    <w:link w:val="BodyText3Char"/>
    <w:uiPriority w:val="99"/>
    <w:semiHidden/>
    <w:rsid w:val="00E9360F"/>
    <w:pPr>
      <w:spacing w:after="120"/>
    </w:pPr>
    <w:rPr>
      <w:sz w:val="16"/>
      <w:szCs w:val="16"/>
    </w:rPr>
  </w:style>
  <w:style w:type="character" w:customStyle="1" w:styleId="BodyText3Char">
    <w:name w:val="Body Text 3 Char"/>
    <w:basedOn w:val="DefaultParagraphFont"/>
    <w:link w:val="BodyText3"/>
    <w:uiPriority w:val="99"/>
    <w:semiHidden/>
    <w:locked/>
    <w:rsid w:val="00E9360F"/>
    <w:rPr>
      <w:rFonts w:ascii="Verdana" w:hAnsi="Verdana" w:cs="Times New Roman"/>
      <w:sz w:val="16"/>
      <w:szCs w:val="16"/>
    </w:rPr>
  </w:style>
  <w:style w:type="paragraph" w:styleId="BodyTextFirstIndent">
    <w:name w:val="Body Text First Indent"/>
    <w:basedOn w:val="BodyText"/>
    <w:link w:val="BodyTextFirstIndentChar"/>
    <w:uiPriority w:val="99"/>
    <w:semiHidden/>
    <w:rsid w:val="00E9360F"/>
    <w:pPr>
      <w:ind w:firstLine="210"/>
    </w:pPr>
  </w:style>
  <w:style w:type="character" w:customStyle="1" w:styleId="BodyTextFirstIndentChar">
    <w:name w:val="Body Text First Indent Char"/>
    <w:basedOn w:val="BodyTextChar"/>
    <w:link w:val="BodyTextFirstIndent"/>
    <w:uiPriority w:val="99"/>
    <w:semiHidden/>
    <w:locked/>
    <w:rsid w:val="00E9360F"/>
  </w:style>
  <w:style w:type="paragraph" w:styleId="BodyTextIndent">
    <w:name w:val="Body Text Indent"/>
    <w:basedOn w:val="Normal"/>
    <w:link w:val="BodyTextIndentChar"/>
    <w:uiPriority w:val="99"/>
    <w:semiHidden/>
    <w:rsid w:val="00E9360F"/>
    <w:pPr>
      <w:spacing w:after="120"/>
      <w:ind w:left="360"/>
    </w:pPr>
  </w:style>
  <w:style w:type="character" w:customStyle="1" w:styleId="BodyTextIndentChar">
    <w:name w:val="Body Text Indent Char"/>
    <w:basedOn w:val="DefaultParagraphFont"/>
    <w:link w:val="BodyTextIndent"/>
    <w:uiPriority w:val="99"/>
    <w:semiHidden/>
    <w:locked/>
    <w:rsid w:val="00E9360F"/>
    <w:rPr>
      <w:rFonts w:ascii="Verdana" w:hAnsi="Verdana" w:cs="Times New Roman"/>
      <w:sz w:val="20"/>
      <w:szCs w:val="20"/>
    </w:rPr>
  </w:style>
  <w:style w:type="paragraph" w:styleId="BodyTextFirstIndent2">
    <w:name w:val="Body Text First Indent 2"/>
    <w:basedOn w:val="BodyTextIndent"/>
    <w:link w:val="BodyTextFirstIndent2Char"/>
    <w:uiPriority w:val="99"/>
    <w:semiHidden/>
    <w:rsid w:val="00E9360F"/>
    <w:pPr>
      <w:ind w:firstLine="210"/>
    </w:pPr>
  </w:style>
  <w:style w:type="character" w:customStyle="1" w:styleId="BodyTextFirstIndent2Char">
    <w:name w:val="Body Text First Indent 2 Char"/>
    <w:basedOn w:val="BodyTextIndentChar"/>
    <w:link w:val="BodyTextFirstIndent2"/>
    <w:uiPriority w:val="99"/>
    <w:semiHidden/>
    <w:locked/>
    <w:rsid w:val="00E9360F"/>
  </w:style>
  <w:style w:type="paragraph" w:styleId="BodyTextIndent2">
    <w:name w:val="Body Text Indent 2"/>
    <w:basedOn w:val="Normal"/>
    <w:link w:val="BodyTextIndent2Char"/>
    <w:uiPriority w:val="99"/>
    <w:semiHidden/>
    <w:rsid w:val="00E9360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9360F"/>
    <w:rPr>
      <w:rFonts w:ascii="Verdana" w:hAnsi="Verdana" w:cs="Times New Roman"/>
      <w:sz w:val="20"/>
      <w:szCs w:val="20"/>
    </w:rPr>
  </w:style>
  <w:style w:type="paragraph" w:styleId="BodyTextIndent3">
    <w:name w:val="Body Text Indent 3"/>
    <w:basedOn w:val="Normal"/>
    <w:link w:val="BodyTextIndent3Char"/>
    <w:uiPriority w:val="99"/>
    <w:semiHidden/>
    <w:rsid w:val="00E9360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9360F"/>
    <w:rPr>
      <w:rFonts w:ascii="Verdana" w:hAnsi="Verdana" w:cs="Times New Roman"/>
      <w:sz w:val="16"/>
      <w:szCs w:val="16"/>
    </w:rPr>
  </w:style>
  <w:style w:type="paragraph" w:styleId="Closing">
    <w:name w:val="Closing"/>
    <w:basedOn w:val="Normal"/>
    <w:link w:val="ClosingChar"/>
    <w:uiPriority w:val="99"/>
    <w:semiHidden/>
    <w:rsid w:val="00E9360F"/>
    <w:pPr>
      <w:ind w:left="4320"/>
    </w:pPr>
  </w:style>
  <w:style w:type="character" w:customStyle="1" w:styleId="ClosingChar">
    <w:name w:val="Closing Char"/>
    <w:basedOn w:val="DefaultParagraphFont"/>
    <w:link w:val="Closing"/>
    <w:uiPriority w:val="99"/>
    <w:semiHidden/>
    <w:locked/>
    <w:rsid w:val="00E9360F"/>
    <w:rPr>
      <w:rFonts w:ascii="Verdana" w:hAnsi="Verdana" w:cs="Times New Roman"/>
      <w:sz w:val="20"/>
      <w:szCs w:val="20"/>
    </w:rPr>
  </w:style>
  <w:style w:type="paragraph" w:styleId="Date">
    <w:name w:val="Date"/>
    <w:basedOn w:val="Normal"/>
    <w:next w:val="Normal"/>
    <w:link w:val="DateChar"/>
    <w:uiPriority w:val="99"/>
    <w:semiHidden/>
    <w:rsid w:val="00E9360F"/>
  </w:style>
  <w:style w:type="character" w:customStyle="1" w:styleId="DateChar">
    <w:name w:val="Date Char"/>
    <w:basedOn w:val="DefaultParagraphFont"/>
    <w:link w:val="Date"/>
    <w:uiPriority w:val="99"/>
    <w:semiHidden/>
    <w:locked/>
    <w:rsid w:val="00E9360F"/>
    <w:rPr>
      <w:rFonts w:ascii="Verdana" w:hAnsi="Verdana" w:cs="Times New Roman"/>
      <w:sz w:val="20"/>
      <w:szCs w:val="20"/>
    </w:rPr>
  </w:style>
  <w:style w:type="paragraph" w:styleId="E-mailSignature">
    <w:name w:val="E-mail Signature"/>
    <w:basedOn w:val="Normal"/>
    <w:link w:val="E-mailSignatureChar"/>
    <w:uiPriority w:val="99"/>
    <w:semiHidden/>
    <w:rsid w:val="00E9360F"/>
  </w:style>
  <w:style w:type="character" w:customStyle="1" w:styleId="E-mailSignatureChar">
    <w:name w:val="E-mail Signature Char"/>
    <w:basedOn w:val="DefaultParagraphFont"/>
    <w:link w:val="E-mailSignature"/>
    <w:uiPriority w:val="99"/>
    <w:semiHidden/>
    <w:locked/>
    <w:rsid w:val="00E9360F"/>
    <w:rPr>
      <w:rFonts w:ascii="Verdana" w:hAnsi="Verdana" w:cs="Times New Roman"/>
      <w:sz w:val="20"/>
      <w:szCs w:val="20"/>
    </w:rPr>
  </w:style>
  <w:style w:type="character" w:styleId="Emphasis">
    <w:name w:val="Emphasis"/>
    <w:basedOn w:val="DefaultParagraphFont"/>
    <w:uiPriority w:val="99"/>
    <w:qFormat/>
    <w:rsid w:val="00E9360F"/>
    <w:rPr>
      <w:rFonts w:cs="Times New Roman"/>
      <w:i/>
      <w:iCs/>
    </w:rPr>
  </w:style>
  <w:style w:type="paragraph" w:styleId="EnvelopeAddress">
    <w:name w:val="envelope address"/>
    <w:basedOn w:val="Normal"/>
    <w:uiPriority w:val="99"/>
    <w:semiHidden/>
    <w:rsid w:val="00E9360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E9360F"/>
    <w:rPr>
      <w:rFonts w:ascii="Arial" w:hAnsi="Arial"/>
    </w:rPr>
  </w:style>
  <w:style w:type="character" w:styleId="FollowedHyperlink">
    <w:name w:val="FollowedHyperlink"/>
    <w:basedOn w:val="DefaultParagraphFont"/>
    <w:uiPriority w:val="99"/>
    <w:semiHidden/>
    <w:rsid w:val="00E9360F"/>
    <w:rPr>
      <w:rFonts w:cs="Times New Roman"/>
      <w:color w:val="800080"/>
      <w:u w:val="single"/>
    </w:rPr>
  </w:style>
  <w:style w:type="character" w:styleId="HTMLAcronym">
    <w:name w:val="HTML Acronym"/>
    <w:basedOn w:val="DefaultParagraphFont"/>
    <w:uiPriority w:val="99"/>
    <w:semiHidden/>
    <w:rsid w:val="00E9360F"/>
    <w:rPr>
      <w:rFonts w:cs="Times New Roman"/>
    </w:rPr>
  </w:style>
  <w:style w:type="paragraph" w:styleId="HTMLAddress">
    <w:name w:val="HTML Address"/>
    <w:basedOn w:val="Normal"/>
    <w:link w:val="HTMLAddressChar"/>
    <w:uiPriority w:val="99"/>
    <w:semiHidden/>
    <w:rsid w:val="00E9360F"/>
    <w:rPr>
      <w:i/>
      <w:iCs/>
    </w:rPr>
  </w:style>
  <w:style w:type="character" w:customStyle="1" w:styleId="HTMLAddressChar">
    <w:name w:val="HTML Address Char"/>
    <w:basedOn w:val="DefaultParagraphFont"/>
    <w:link w:val="HTMLAddress"/>
    <w:uiPriority w:val="99"/>
    <w:semiHidden/>
    <w:locked/>
    <w:rsid w:val="00E9360F"/>
    <w:rPr>
      <w:rFonts w:ascii="Verdana" w:hAnsi="Verdana" w:cs="Times New Roman"/>
      <w:i/>
      <w:iCs/>
      <w:sz w:val="20"/>
      <w:szCs w:val="20"/>
    </w:rPr>
  </w:style>
  <w:style w:type="character" w:styleId="HTMLCite">
    <w:name w:val="HTML Cite"/>
    <w:basedOn w:val="DefaultParagraphFont"/>
    <w:uiPriority w:val="99"/>
    <w:semiHidden/>
    <w:rsid w:val="00E9360F"/>
    <w:rPr>
      <w:rFonts w:cs="Times New Roman"/>
      <w:i/>
      <w:iCs/>
    </w:rPr>
  </w:style>
  <w:style w:type="character" w:styleId="HTMLCode">
    <w:name w:val="HTML Code"/>
    <w:basedOn w:val="DefaultParagraphFont"/>
    <w:uiPriority w:val="99"/>
    <w:semiHidden/>
    <w:rsid w:val="00E9360F"/>
    <w:rPr>
      <w:rFonts w:ascii="Courier New" w:hAnsi="Courier New" w:cs="Times New Roman"/>
      <w:sz w:val="20"/>
      <w:szCs w:val="20"/>
    </w:rPr>
  </w:style>
  <w:style w:type="character" w:styleId="HTMLDefinition">
    <w:name w:val="HTML Definition"/>
    <w:basedOn w:val="DefaultParagraphFont"/>
    <w:uiPriority w:val="99"/>
    <w:semiHidden/>
    <w:rsid w:val="00E9360F"/>
    <w:rPr>
      <w:rFonts w:cs="Times New Roman"/>
      <w:i/>
      <w:iCs/>
    </w:rPr>
  </w:style>
  <w:style w:type="character" w:styleId="HTMLKeyboard">
    <w:name w:val="HTML Keyboard"/>
    <w:basedOn w:val="DefaultParagraphFont"/>
    <w:uiPriority w:val="99"/>
    <w:semiHidden/>
    <w:rsid w:val="00E9360F"/>
    <w:rPr>
      <w:rFonts w:ascii="Courier New" w:hAnsi="Courier New" w:cs="Times New Roman"/>
      <w:sz w:val="20"/>
      <w:szCs w:val="20"/>
    </w:rPr>
  </w:style>
  <w:style w:type="paragraph" w:styleId="HTMLPreformatted">
    <w:name w:val="HTML Preformatted"/>
    <w:basedOn w:val="Normal"/>
    <w:link w:val="HTMLPreformattedChar"/>
    <w:uiPriority w:val="99"/>
    <w:semiHidden/>
    <w:rsid w:val="00E9360F"/>
    <w:rPr>
      <w:rFonts w:ascii="Courier New" w:hAnsi="Courier New"/>
    </w:rPr>
  </w:style>
  <w:style w:type="character" w:customStyle="1" w:styleId="HTMLPreformattedChar">
    <w:name w:val="HTML Preformatted Char"/>
    <w:basedOn w:val="DefaultParagraphFont"/>
    <w:link w:val="HTMLPreformatted"/>
    <w:uiPriority w:val="99"/>
    <w:semiHidden/>
    <w:locked/>
    <w:rsid w:val="00E9360F"/>
    <w:rPr>
      <w:rFonts w:ascii="Courier New" w:hAnsi="Courier New" w:cs="Times New Roman"/>
      <w:sz w:val="20"/>
      <w:szCs w:val="20"/>
    </w:rPr>
  </w:style>
  <w:style w:type="character" w:styleId="HTMLSample">
    <w:name w:val="HTML Sample"/>
    <w:basedOn w:val="DefaultParagraphFont"/>
    <w:uiPriority w:val="99"/>
    <w:semiHidden/>
    <w:rsid w:val="00E9360F"/>
    <w:rPr>
      <w:rFonts w:ascii="Courier New" w:hAnsi="Courier New" w:cs="Times New Roman"/>
    </w:rPr>
  </w:style>
  <w:style w:type="character" w:styleId="HTMLTypewriter">
    <w:name w:val="HTML Typewriter"/>
    <w:basedOn w:val="DefaultParagraphFont"/>
    <w:uiPriority w:val="99"/>
    <w:semiHidden/>
    <w:rsid w:val="00E9360F"/>
    <w:rPr>
      <w:rFonts w:ascii="Courier New" w:hAnsi="Courier New" w:cs="Times New Roman"/>
      <w:sz w:val="20"/>
      <w:szCs w:val="20"/>
    </w:rPr>
  </w:style>
  <w:style w:type="character" w:styleId="HTMLVariable">
    <w:name w:val="HTML Variable"/>
    <w:basedOn w:val="DefaultParagraphFont"/>
    <w:uiPriority w:val="99"/>
    <w:semiHidden/>
    <w:rsid w:val="00E9360F"/>
    <w:rPr>
      <w:rFonts w:cs="Times New Roman"/>
      <w:i/>
      <w:iCs/>
    </w:rPr>
  </w:style>
  <w:style w:type="character" w:styleId="LineNumber">
    <w:name w:val="line number"/>
    <w:basedOn w:val="DefaultParagraphFont"/>
    <w:uiPriority w:val="99"/>
    <w:semiHidden/>
    <w:rsid w:val="00E9360F"/>
    <w:rPr>
      <w:rFonts w:cs="Times New Roman"/>
    </w:rPr>
  </w:style>
  <w:style w:type="paragraph" w:styleId="List">
    <w:name w:val="List"/>
    <w:basedOn w:val="Normal"/>
    <w:uiPriority w:val="99"/>
    <w:semiHidden/>
    <w:rsid w:val="00E9360F"/>
    <w:pPr>
      <w:ind w:left="360" w:hanging="360"/>
    </w:pPr>
  </w:style>
  <w:style w:type="paragraph" w:styleId="List2">
    <w:name w:val="List 2"/>
    <w:basedOn w:val="Normal"/>
    <w:uiPriority w:val="99"/>
    <w:semiHidden/>
    <w:rsid w:val="00E9360F"/>
    <w:pPr>
      <w:ind w:left="720" w:hanging="360"/>
    </w:pPr>
  </w:style>
  <w:style w:type="paragraph" w:styleId="List3">
    <w:name w:val="List 3"/>
    <w:basedOn w:val="Normal"/>
    <w:uiPriority w:val="99"/>
    <w:semiHidden/>
    <w:rsid w:val="00E9360F"/>
    <w:pPr>
      <w:ind w:left="1080" w:hanging="360"/>
    </w:pPr>
  </w:style>
  <w:style w:type="paragraph" w:styleId="List4">
    <w:name w:val="List 4"/>
    <w:basedOn w:val="Normal"/>
    <w:uiPriority w:val="99"/>
    <w:semiHidden/>
    <w:rsid w:val="00E9360F"/>
    <w:pPr>
      <w:ind w:left="1440" w:hanging="360"/>
    </w:pPr>
  </w:style>
  <w:style w:type="paragraph" w:styleId="List5">
    <w:name w:val="List 5"/>
    <w:basedOn w:val="Normal"/>
    <w:uiPriority w:val="99"/>
    <w:semiHidden/>
    <w:rsid w:val="00E9360F"/>
    <w:pPr>
      <w:ind w:left="1800" w:hanging="360"/>
    </w:pPr>
  </w:style>
  <w:style w:type="paragraph" w:styleId="ListBullet">
    <w:name w:val="List Bullet"/>
    <w:basedOn w:val="Normal"/>
    <w:uiPriority w:val="99"/>
    <w:semiHidden/>
    <w:rsid w:val="00E9360F"/>
    <w:pPr>
      <w:numPr>
        <w:numId w:val="14"/>
      </w:numPr>
    </w:pPr>
  </w:style>
  <w:style w:type="paragraph" w:styleId="ListBullet2">
    <w:name w:val="List Bullet 2"/>
    <w:basedOn w:val="Normal"/>
    <w:uiPriority w:val="99"/>
    <w:semiHidden/>
    <w:rsid w:val="00E9360F"/>
    <w:pPr>
      <w:numPr>
        <w:numId w:val="15"/>
      </w:numPr>
    </w:pPr>
  </w:style>
  <w:style w:type="paragraph" w:styleId="ListBullet3">
    <w:name w:val="List Bullet 3"/>
    <w:basedOn w:val="Normal"/>
    <w:uiPriority w:val="99"/>
    <w:semiHidden/>
    <w:rsid w:val="00E9360F"/>
    <w:pPr>
      <w:numPr>
        <w:numId w:val="16"/>
      </w:numPr>
    </w:pPr>
  </w:style>
  <w:style w:type="paragraph" w:styleId="ListBullet4">
    <w:name w:val="List Bullet 4"/>
    <w:basedOn w:val="Normal"/>
    <w:uiPriority w:val="99"/>
    <w:semiHidden/>
    <w:rsid w:val="00E9360F"/>
    <w:pPr>
      <w:numPr>
        <w:numId w:val="17"/>
      </w:numPr>
    </w:pPr>
  </w:style>
  <w:style w:type="paragraph" w:styleId="ListBullet5">
    <w:name w:val="List Bullet 5"/>
    <w:basedOn w:val="Normal"/>
    <w:uiPriority w:val="99"/>
    <w:semiHidden/>
    <w:rsid w:val="00E9360F"/>
    <w:pPr>
      <w:numPr>
        <w:numId w:val="18"/>
      </w:numPr>
    </w:pPr>
  </w:style>
  <w:style w:type="paragraph" w:styleId="ListContinue">
    <w:name w:val="List Continue"/>
    <w:basedOn w:val="Normal"/>
    <w:uiPriority w:val="99"/>
    <w:semiHidden/>
    <w:rsid w:val="00E9360F"/>
    <w:pPr>
      <w:spacing w:after="120"/>
      <w:ind w:left="360"/>
    </w:pPr>
  </w:style>
  <w:style w:type="paragraph" w:styleId="ListContinue2">
    <w:name w:val="List Continue 2"/>
    <w:basedOn w:val="Normal"/>
    <w:uiPriority w:val="99"/>
    <w:semiHidden/>
    <w:rsid w:val="00E9360F"/>
    <w:pPr>
      <w:spacing w:after="120"/>
      <w:ind w:left="720"/>
    </w:pPr>
  </w:style>
  <w:style w:type="paragraph" w:styleId="ListContinue3">
    <w:name w:val="List Continue 3"/>
    <w:basedOn w:val="Normal"/>
    <w:uiPriority w:val="99"/>
    <w:semiHidden/>
    <w:rsid w:val="00E9360F"/>
    <w:pPr>
      <w:spacing w:after="120"/>
      <w:ind w:left="1080"/>
    </w:pPr>
  </w:style>
  <w:style w:type="paragraph" w:styleId="ListContinue4">
    <w:name w:val="List Continue 4"/>
    <w:basedOn w:val="Normal"/>
    <w:uiPriority w:val="99"/>
    <w:semiHidden/>
    <w:rsid w:val="00E9360F"/>
    <w:pPr>
      <w:spacing w:after="120"/>
      <w:ind w:left="1440"/>
    </w:pPr>
  </w:style>
  <w:style w:type="paragraph" w:styleId="ListContinue5">
    <w:name w:val="List Continue 5"/>
    <w:basedOn w:val="Normal"/>
    <w:uiPriority w:val="99"/>
    <w:semiHidden/>
    <w:rsid w:val="00E9360F"/>
    <w:pPr>
      <w:spacing w:after="120"/>
      <w:ind w:left="1800"/>
    </w:pPr>
  </w:style>
  <w:style w:type="paragraph" w:styleId="ListNumber">
    <w:name w:val="List Number"/>
    <w:basedOn w:val="Normal"/>
    <w:uiPriority w:val="99"/>
    <w:semiHidden/>
    <w:rsid w:val="00E9360F"/>
    <w:pPr>
      <w:numPr>
        <w:numId w:val="19"/>
      </w:numPr>
    </w:pPr>
  </w:style>
  <w:style w:type="paragraph" w:styleId="ListNumber2">
    <w:name w:val="List Number 2"/>
    <w:basedOn w:val="Normal"/>
    <w:uiPriority w:val="99"/>
    <w:semiHidden/>
    <w:rsid w:val="00E9360F"/>
    <w:pPr>
      <w:numPr>
        <w:numId w:val="20"/>
      </w:numPr>
    </w:pPr>
  </w:style>
  <w:style w:type="paragraph" w:styleId="ListNumber3">
    <w:name w:val="List Number 3"/>
    <w:basedOn w:val="Normal"/>
    <w:uiPriority w:val="99"/>
    <w:semiHidden/>
    <w:rsid w:val="00E9360F"/>
    <w:pPr>
      <w:numPr>
        <w:numId w:val="21"/>
      </w:numPr>
    </w:pPr>
  </w:style>
  <w:style w:type="paragraph" w:styleId="ListNumber4">
    <w:name w:val="List Number 4"/>
    <w:basedOn w:val="Normal"/>
    <w:uiPriority w:val="99"/>
    <w:semiHidden/>
    <w:rsid w:val="00E9360F"/>
    <w:pPr>
      <w:numPr>
        <w:numId w:val="22"/>
      </w:numPr>
    </w:pPr>
  </w:style>
  <w:style w:type="paragraph" w:styleId="ListNumber5">
    <w:name w:val="List Number 5"/>
    <w:basedOn w:val="Normal"/>
    <w:uiPriority w:val="99"/>
    <w:semiHidden/>
    <w:rsid w:val="00E9360F"/>
    <w:pPr>
      <w:numPr>
        <w:numId w:val="23"/>
      </w:numPr>
    </w:pPr>
  </w:style>
  <w:style w:type="paragraph" w:styleId="MessageHeader">
    <w:name w:val="Message Header"/>
    <w:basedOn w:val="Normal"/>
    <w:link w:val="MessageHeaderChar"/>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E9360F"/>
    <w:rPr>
      <w:rFonts w:ascii="Arial" w:hAnsi="Arial" w:cs="Times New Roman"/>
      <w:sz w:val="24"/>
      <w:szCs w:val="24"/>
      <w:shd w:val="pct20" w:color="auto" w:fill="auto"/>
    </w:rPr>
  </w:style>
  <w:style w:type="paragraph" w:styleId="NormalWeb">
    <w:name w:val="Normal (Web)"/>
    <w:basedOn w:val="Normal"/>
    <w:uiPriority w:val="99"/>
    <w:semiHidden/>
    <w:rsid w:val="00E9360F"/>
    <w:rPr>
      <w:rFonts w:ascii="Times New Roman" w:hAnsi="Times New Roman"/>
      <w:sz w:val="24"/>
      <w:szCs w:val="24"/>
    </w:rPr>
  </w:style>
  <w:style w:type="paragraph" w:styleId="NormalIndent">
    <w:name w:val="Normal Indent"/>
    <w:basedOn w:val="Normal"/>
    <w:uiPriority w:val="99"/>
    <w:semiHidden/>
    <w:rsid w:val="00E9360F"/>
    <w:pPr>
      <w:ind w:left="720"/>
    </w:pPr>
  </w:style>
  <w:style w:type="paragraph" w:styleId="NoteHeading">
    <w:name w:val="Note Heading"/>
    <w:basedOn w:val="Normal"/>
    <w:next w:val="Normal"/>
    <w:link w:val="NoteHeadingChar"/>
    <w:uiPriority w:val="99"/>
    <w:semiHidden/>
    <w:rsid w:val="00E9360F"/>
  </w:style>
  <w:style w:type="character" w:customStyle="1" w:styleId="NoteHeadingChar">
    <w:name w:val="Note Heading Char"/>
    <w:basedOn w:val="DefaultParagraphFont"/>
    <w:link w:val="NoteHeading"/>
    <w:uiPriority w:val="99"/>
    <w:semiHidden/>
    <w:locked/>
    <w:rsid w:val="00E9360F"/>
    <w:rPr>
      <w:rFonts w:ascii="Verdana" w:hAnsi="Verdana" w:cs="Times New Roman"/>
      <w:sz w:val="20"/>
      <w:szCs w:val="20"/>
    </w:rPr>
  </w:style>
  <w:style w:type="paragraph" w:styleId="PlainText">
    <w:name w:val="Plain Text"/>
    <w:basedOn w:val="Normal"/>
    <w:link w:val="PlainTextChar"/>
    <w:uiPriority w:val="99"/>
    <w:semiHidden/>
    <w:rsid w:val="00E9360F"/>
    <w:rPr>
      <w:rFonts w:ascii="Courier New" w:hAnsi="Courier New"/>
    </w:rPr>
  </w:style>
  <w:style w:type="character" w:customStyle="1" w:styleId="PlainTextChar">
    <w:name w:val="Plain Text Char"/>
    <w:basedOn w:val="DefaultParagraphFont"/>
    <w:link w:val="PlainText"/>
    <w:uiPriority w:val="99"/>
    <w:semiHidden/>
    <w:locked/>
    <w:rsid w:val="00E9360F"/>
    <w:rPr>
      <w:rFonts w:ascii="Courier New" w:hAnsi="Courier New" w:cs="Times New Roman"/>
      <w:sz w:val="20"/>
      <w:szCs w:val="20"/>
    </w:rPr>
  </w:style>
  <w:style w:type="paragraph" w:styleId="Salutation">
    <w:name w:val="Salutation"/>
    <w:basedOn w:val="Normal"/>
    <w:next w:val="Normal"/>
    <w:link w:val="SalutationChar"/>
    <w:uiPriority w:val="99"/>
    <w:semiHidden/>
    <w:rsid w:val="00E9360F"/>
  </w:style>
  <w:style w:type="character" w:customStyle="1" w:styleId="SalutationChar">
    <w:name w:val="Salutation Char"/>
    <w:basedOn w:val="DefaultParagraphFont"/>
    <w:link w:val="Salutation"/>
    <w:uiPriority w:val="99"/>
    <w:semiHidden/>
    <w:locked/>
    <w:rsid w:val="00E9360F"/>
    <w:rPr>
      <w:rFonts w:ascii="Verdana" w:hAnsi="Verdana" w:cs="Times New Roman"/>
      <w:sz w:val="20"/>
      <w:szCs w:val="20"/>
    </w:rPr>
  </w:style>
  <w:style w:type="paragraph" w:styleId="Signature">
    <w:name w:val="Signature"/>
    <w:basedOn w:val="Normal"/>
    <w:link w:val="SignatureChar"/>
    <w:uiPriority w:val="99"/>
    <w:semiHidden/>
    <w:rsid w:val="00E9360F"/>
    <w:pPr>
      <w:ind w:left="4320"/>
    </w:pPr>
  </w:style>
  <w:style w:type="character" w:customStyle="1" w:styleId="SignatureChar">
    <w:name w:val="Signature Char"/>
    <w:basedOn w:val="DefaultParagraphFont"/>
    <w:link w:val="Signature"/>
    <w:uiPriority w:val="99"/>
    <w:semiHidden/>
    <w:locked/>
    <w:rsid w:val="00E9360F"/>
    <w:rPr>
      <w:rFonts w:ascii="Verdana" w:hAnsi="Verdana" w:cs="Times New Roman"/>
      <w:sz w:val="20"/>
      <w:szCs w:val="20"/>
    </w:rPr>
  </w:style>
  <w:style w:type="character" w:styleId="Strong">
    <w:name w:val="Strong"/>
    <w:basedOn w:val="DefaultParagraphFont"/>
    <w:uiPriority w:val="99"/>
    <w:qFormat/>
    <w:rsid w:val="00E9360F"/>
    <w:rPr>
      <w:rFonts w:cs="Times New Roman"/>
      <w:b/>
      <w:bCs/>
    </w:rPr>
  </w:style>
  <w:style w:type="table" w:styleId="Table3Deffects1">
    <w:name w:val="Table 3D effects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9360F"/>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9360F"/>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E9360F"/>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E9360F"/>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E9360F"/>
    <w:rPr>
      <w:rFonts w:ascii="Arial" w:hAnsi="Arial" w:cs="Times New Roman"/>
      <w:sz w:val="24"/>
      <w:szCs w:val="24"/>
    </w:rPr>
  </w:style>
  <w:style w:type="paragraph" w:styleId="Title">
    <w:name w:val="Title"/>
    <w:basedOn w:val="Normal"/>
    <w:link w:val="TitleChar"/>
    <w:uiPriority w:val="99"/>
    <w:qFormat/>
    <w:rsid w:val="00E9360F"/>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DefaultParagraphFont"/>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DefaultParagraphFont"/>
    <w:uiPriority w:val="99"/>
    <w:rsid w:val="00E9360F"/>
    <w:rPr>
      <w:rFonts w:ascii="Times New Roman" w:hAnsi="Times New Roman" w:cs="Times New Roman"/>
    </w:rPr>
  </w:style>
  <w:style w:type="character" w:customStyle="1" w:styleId="Placeholder">
    <w:name w:val="Placeholder"/>
    <w:aliases w:val="ph"/>
    <w:basedOn w:val="DefaultParagraphFont"/>
    <w:uiPriority w:val="99"/>
    <w:rsid w:val="00E9360F"/>
    <w:rPr>
      <w:rFonts w:cs="Times New Roman"/>
      <w:i/>
    </w:rPr>
  </w:style>
  <w:style w:type="character" w:customStyle="1" w:styleId="Math">
    <w:name w:val="Math"/>
    <w:aliases w:val="m"/>
    <w:basedOn w:val="DefaultParagraphFont"/>
    <w:uiPriority w:val="99"/>
    <w:rsid w:val="00E9360F"/>
    <w:rPr>
      <w:rFonts w:ascii="Courier New" w:hAnsi="Courier New" w:cs="Times New Roman"/>
      <w:i/>
      <w:color w:val="0000FF"/>
    </w:rPr>
  </w:style>
  <w:style w:type="character" w:customStyle="1" w:styleId="NewTerm">
    <w:name w:val="New Term"/>
    <w:aliases w:val="nt"/>
    <w:basedOn w:val="DefaultParagraphFont"/>
    <w:uiPriority w:val="99"/>
    <w:rsid w:val="00E9360F"/>
    <w:rPr>
      <w:rFonts w:cs="Times New Roman"/>
      <w:i/>
    </w:rPr>
  </w:style>
  <w:style w:type="paragraph" w:customStyle="1" w:styleId="BulletedDynamicLinkinList1">
    <w:name w:val="Bulleted Dynamic Link in List 1"/>
    <w:aliases w:val="bdl1"/>
    <w:uiPriority w:val="99"/>
    <w:rsid w:val="00E9360F"/>
    <w:pPr>
      <w:numPr>
        <w:numId w:val="27"/>
      </w:numPr>
      <w:tabs>
        <w:tab w:val="clear" w:pos="720"/>
        <w:tab w:val="num" w:pos="360"/>
      </w:tabs>
      <w:spacing w:before="60" w:after="60"/>
      <w:ind w:left="360" w:right="360"/>
    </w:pPr>
    <w:rPr>
      <w:rFonts w:ascii="Verdana" w:eastAsia="Times New Roman" w:hAnsi="Verdana"/>
      <w:color w:val="0000FF"/>
      <w:sz w:val="24"/>
      <w:szCs w:val="24"/>
      <w:lang w:val="en-US" w:eastAsia="en-US"/>
    </w:rPr>
  </w:style>
  <w:style w:type="paragraph" w:customStyle="1" w:styleId="BulletedDynamicLinkinList2">
    <w:name w:val="Bulleted Dynamic Link in List 2"/>
    <w:aliases w:val="bdl2"/>
    <w:uiPriority w:val="99"/>
    <w:rsid w:val="00E9360F"/>
    <w:pPr>
      <w:numPr>
        <w:numId w:val="28"/>
      </w:numPr>
      <w:tabs>
        <w:tab w:val="clear" w:pos="1080"/>
        <w:tab w:val="num" w:pos="720"/>
      </w:tabs>
      <w:spacing w:before="60" w:after="60" w:line="260" w:lineRule="exact"/>
      <w:ind w:left="720" w:right="1080"/>
    </w:pPr>
    <w:rPr>
      <w:rFonts w:ascii="Verdana" w:eastAsia="Times New Roman" w:hAnsi="Verdana"/>
      <w:color w:val="0000FF"/>
      <w:sz w:val="24"/>
      <w:szCs w:val="24"/>
      <w:lang w:val="en-US" w:eastAsia="en-US"/>
    </w:rPr>
  </w:style>
  <w:style w:type="paragraph" w:customStyle="1" w:styleId="BulletedDynamicLink">
    <w:name w:val="Bulleted Dynamic Link"/>
    <w:aliases w:val="bdl"/>
    <w:uiPriority w:val="99"/>
    <w:rsid w:val="00E9360F"/>
    <w:pPr>
      <w:numPr>
        <w:numId w:val="29"/>
      </w:numPr>
      <w:tabs>
        <w:tab w:val="clear" w:pos="360"/>
        <w:tab w:val="num" w:pos="720"/>
      </w:tabs>
      <w:spacing w:before="60" w:after="60" w:line="260" w:lineRule="exact"/>
      <w:ind w:left="720"/>
    </w:pPr>
    <w:rPr>
      <w:rFonts w:ascii="Verdana" w:eastAsia="Times New Roman" w:hAnsi="Verdana"/>
      <w:color w:val="0000FF"/>
      <w:sz w:val="24"/>
      <w:szCs w:val="24"/>
      <w:lang w:val="en-US" w:eastAsia="en-US"/>
    </w:rPr>
  </w:style>
  <w:style w:type="character" w:customStyle="1" w:styleId="DynamicLink">
    <w:name w:val="Dynamic Link"/>
    <w:aliases w:val="dl"/>
    <w:basedOn w:val="DefaultParagraphFont"/>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Times New Roman" w:hAnsi="Times New Roman" w:cs="Times New Roman"/>
        <w:b/>
        <w:color w:val="auto"/>
        <w:sz w:val="20"/>
      </w:rPr>
      <w:tblPr/>
      <w:tcPr>
        <w:shd w:val="clear" w:color="auto" w:fill="D9D9D9"/>
      </w:tcPr>
    </w:tblStylePr>
  </w:style>
  <w:style w:type="paragraph" w:customStyle="1" w:styleId="Norm">
    <w:name w:val="Norm"/>
    <w:basedOn w:val="Normal"/>
    <w:uiPriority w:val="99"/>
    <w:rsid w:val="00FF1D07"/>
    <w:pPr>
      <w:spacing w:before="180" w:after="180" w:line="360" w:lineRule="auto"/>
    </w:pPr>
  </w:style>
  <w:style w:type="paragraph" w:customStyle="1" w:styleId="normalarial">
    <w:name w:val="normalarial"/>
    <w:basedOn w:val="Normal"/>
    <w:uiPriority w:val="99"/>
    <w:rsid w:val="00E9360F"/>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qFormat/>
    <w:rsid w:val="00E9360F"/>
    <w:rPr>
      <w:rFonts w:cs="Times New Roman"/>
      <w:i/>
      <w:iCs/>
    </w:rPr>
  </w:style>
  <w:style w:type="paragraph" w:customStyle="1" w:styleId="DefaultParagraphFontParaChar">
    <w:name w:val="Default Paragraph Font Para Char"/>
    <w:basedOn w:val="Normal"/>
    <w:uiPriority w:val="99"/>
    <w:rsid w:val="00E9360F"/>
    <w:pPr>
      <w:spacing w:before="0" w:after="160" w:line="240" w:lineRule="exact"/>
      <w:jc w:val="both"/>
    </w:pPr>
    <w:rPr>
      <w:rFonts w:ascii="Tahoma" w:hAnsi="Tahoma"/>
    </w:rPr>
  </w:style>
  <w:style w:type="character" w:customStyle="1" w:styleId="CharChar2">
    <w:name w:val="Char Char2"/>
    <w:basedOn w:val="DefaultParagraphFont"/>
    <w:uiPriority w:val="99"/>
    <w:semiHidden/>
    <w:rsid w:val="00E9360F"/>
    <w:rPr>
      <w:rFonts w:ascii="Calibri" w:hAnsi="Calibri" w:cs="Times New Roman"/>
      <w:lang w:val="en-US" w:eastAsia="en-US" w:bidi="ar-SA"/>
    </w:rPr>
  </w:style>
  <w:style w:type="paragraph" w:customStyle="1" w:styleId="nospacing">
    <w:name w:val="nospacing"/>
    <w:basedOn w:val="Normal"/>
    <w:uiPriority w:val="99"/>
    <w:rsid w:val="00E9360F"/>
    <w:pPr>
      <w:spacing w:before="0" w:after="0" w:line="240" w:lineRule="auto"/>
    </w:pPr>
    <w:rPr>
      <w:rFonts w:ascii="Calibri" w:hAnsi="Calibri"/>
    </w:rPr>
  </w:style>
  <w:style w:type="character" w:customStyle="1" w:styleId="msoins0">
    <w:name w:val="msoins"/>
    <w:basedOn w:val="DefaultParagraphFont"/>
    <w:uiPriority w:val="99"/>
    <w:rsid w:val="00E9360F"/>
    <w:rPr>
      <w:rFonts w:cs="Times New Roman"/>
    </w:rPr>
  </w:style>
  <w:style w:type="paragraph" w:styleId="Caption">
    <w:name w:val="caption"/>
    <w:basedOn w:val="Normal"/>
    <w:next w:val="Normal"/>
    <w:uiPriority w:val="99"/>
    <w:qFormat/>
    <w:rsid w:val="00E9360F"/>
    <w:pPr>
      <w:spacing w:before="0" w:after="0" w:line="240" w:lineRule="auto"/>
    </w:pPr>
    <w:rPr>
      <w:rFonts w:ascii="Times New Roman" w:eastAsia="Calibri" w:hAnsi="Times New Roman"/>
      <w:b/>
      <w:bCs/>
    </w:rPr>
  </w:style>
  <w:style w:type="paragraph" w:styleId="NoSpacing0">
    <w:name w:val="No Spacing"/>
    <w:uiPriority w:val="99"/>
    <w:qFormat/>
    <w:rsid w:val="00E9360F"/>
    <w:rPr>
      <w:rFonts w:ascii="Verdana" w:eastAsia="Times New Roman" w:hAnsi="Verdana"/>
      <w:sz w:val="24"/>
      <w:szCs w:val="24"/>
      <w:lang w:val="en-US" w:eastAsia="en-US"/>
    </w:rPr>
  </w:style>
  <w:style w:type="paragraph" w:customStyle="1" w:styleId="CharCharCharCharCharCharCharCharCharCharCharChar">
    <w:name w:val="Char Char Char Char Char Char Char Char Char Char Char Char"/>
    <w:basedOn w:val="Normal"/>
    <w:uiPriority w:val="99"/>
    <w:rsid w:val="00E9360F"/>
    <w:pPr>
      <w:spacing w:before="0" w:after="160" w:line="240" w:lineRule="exact"/>
    </w:pPr>
    <w:rPr>
      <w:rFonts w:ascii="Tahoma" w:hAnsi="Tahoma"/>
      <w:lang w:val="en-GB"/>
    </w:rPr>
  </w:style>
  <w:style w:type="character" w:customStyle="1" w:styleId="header1">
    <w:name w:val="header1"/>
    <w:basedOn w:val="DefaultParagraphFont"/>
    <w:uiPriority w:val="99"/>
    <w:rsid w:val="00E9360F"/>
    <w:rPr>
      <w:rFonts w:ascii="Verdana" w:hAnsi="Verdana" w:cs="Times New Roman"/>
      <w:b/>
      <w:bCs/>
      <w:color w:val="333333"/>
      <w:sz w:val="22"/>
      <w:szCs w:val="22"/>
      <w:u w:val="none"/>
      <w:effect w:val="none"/>
    </w:rPr>
  </w:style>
  <w:style w:type="paragraph" w:styleId="Revision">
    <w:name w:val="Revision"/>
    <w:hidden/>
    <w:uiPriority w:val="99"/>
    <w:semiHidden/>
    <w:rsid w:val="00E9360F"/>
    <w:rPr>
      <w:rFonts w:ascii="Verdana" w:eastAsia="Times New Roman" w:hAnsi="Verdana"/>
      <w:sz w:val="24"/>
      <w:szCs w:val="24"/>
      <w:lang w:val="en-US" w:eastAsia="en-US"/>
    </w:rPr>
  </w:style>
  <w:style w:type="character" w:customStyle="1" w:styleId="AlertTextChar">
    <w:name w:val="Alert Text Char"/>
    <w:aliases w:val="at Char,Alert text Char"/>
    <w:basedOn w:val="DefaultParagraphFont"/>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DefaultParagraphFont"/>
    <w:uiPriority w:val="99"/>
    <w:rsid w:val="00E9360F"/>
    <w:rPr>
      <w:rFonts w:cs="Times New Roman"/>
      <w:color w:val="000000"/>
    </w:rPr>
  </w:style>
  <w:style w:type="paragraph" w:styleId="TOC5">
    <w:name w:val="toc 5"/>
    <w:basedOn w:val="Normal"/>
    <w:next w:val="Normal"/>
    <w:autoRedefine/>
    <w:uiPriority w:val="99"/>
    <w:rsid w:val="00E9360F"/>
    <w:pPr>
      <w:ind w:left="640"/>
    </w:pPr>
  </w:style>
  <w:style w:type="character" w:customStyle="1" w:styleId="HTML">
    <w:name w:val="HTML"/>
    <w:basedOn w:val="DefaultParagraphFont"/>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E9360F"/>
    <w:pPr>
      <w:spacing w:line="240" w:lineRule="auto"/>
    </w:pPr>
    <w:rPr>
      <w:rFonts w:ascii="Arial" w:hAnsi="Arial"/>
      <w:b/>
      <w:color w:val="000000"/>
    </w:rPr>
  </w:style>
  <w:style w:type="paragraph" w:customStyle="1" w:styleId="IndexTag">
    <w:name w:val="Index Tag"/>
    <w:aliases w:val="it"/>
    <w:basedOn w:val="Normal"/>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lang w:val="en-US" w:eastAsia="en-US"/>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szCs w:val="24"/>
      <w:lang w:val="en-US" w:eastAsia="en-US"/>
    </w:rPr>
  </w:style>
  <w:style w:type="paragraph" w:customStyle="1" w:styleId="ChapterTitle">
    <w:name w:val="Chapter Title"/>
    <w:aliases w:val="ch"/>
    <w:basedOn w:val="Normal"/>
    <w:next w:val="Heading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99"/>
    <w:rsid w:val="00E9360F"/>
    <w:pPr>
      <w:ind w:left="800"/>
    </w:pPr>
  </w:style>
  <w:style w:type="paragraph" w:styleId="TOC7">
    <w:name w:val="toc 7"/>
    <w:basedOn w:val="Normal"/>
    <w:next w:val="Normal"/>
    <w:autoRedefine/>
    <w:uiPriority w:val="99"/>
    <w:rsid w:val="00E9360F"/>
    <w:pPr>
      <w:ind w:left="960"/>
    </w:pPr>
  </w:style>
  <w:style w:type="paragraph" w:styleId="TOC8">
    <w:name w:val="toc 8"/>
    <w:basedOn w:val="Normal"/>
    <w:next w:val="Normal"/>
    <w:autoRedefine/>
    <w:uiPriority w:val="99"/>
    <w:rsid w:val="00E9360F"/>
    <w:pPr>
      <w:ind w:left="1120"/>
    </w:pPr>
  </w:style>
  <w:style w:type="paragraph" w:styleId="TOC9">
    <w:name w:val="toc 9"/>
    <w:basedOn w:val="Normal"/>
    <w:next w:val="Normal"/>
    <w:autoRedefine/>
    <w:uiPriority w:val="99"/>
    <w:rsid w:val="00E9360F"/>
    <w:pPr>
      <w:ind w:left="1280"/>
    </w:pPr>
  </w:style>
  <w:style w:type="character" w:customStyle="1" w:styleId="ALT">
    <w:name w:val="ALT"/>
    <w:basedOn w:val="HTML"/>
    <w:uiPriority w:val="99"/>
    <w:rsid w:val="00E9360F"/>
    <w:rPr>
      <w:shd w:val="solid" w:color="00FFFF" w:fill="auto"/>
    </w:rPr>
  </w:style>
  <w:style w:type="paragraph" w:customStyle="1" w:styleId="nl3">
    <w:name w:val="nl3"/>
    <w:aliases w:val="Avoid Numbered List 3"/>
    <w:uiPriority w:val="99"/>
    <w:rsid w:val="00E9360F"/>
    <w:pPr>
      <w:numPr>
        <w:numId w:val="30"/>
      </w:numPr>
    </w:pPr>
    <w:rPr>
      <w:rFonts w:ascii="Arial" w:eastAsia="Times New Roman" w:hAnsi="Arial"/>
      <w:color w:val="FF00FF"/>
      <w:sz w:val="24"/>
      <w:szCs w:val="24"/>
      <w:lang w:val="en-US" w:eastAsia="en-US"/>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Normal"/>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31"/>
      </w:numPr>
    </w:pPr>
    <w:rPr>
      <w:rFonts w:ascii="Arial" w:eastAsia="Times New Roman" w:hAnsi="Arial"/>
      <w:color w:val="FF00FF"/>
      <w:sz w:val="24"/>
      <w:szCs w:val="24"/>
      <w:lang w:val="en-US" w:eastAsia="en-US"/>
    </w:rPr>
  </w:style>
  <w:style w:type="character" w:customStyle="1" w:styleId="TextChar">
    <w:name w:val="Text Char"/>
    <w:aliases w:val="t Char,text Char"/>
    <w:basedOn w:val="DefaultParagraphFont"/>
    <w:uiPriority w:val="99"/>
    <w:rsid w:val="00E9360F"/>
    <w:rPr>
      <w:rFonts w:ascii="Arial" w:hAnsi="Arial" w:cs="Times New Roman"/>
      <w:color w:val="000000"/>
      <w:lang w:val="en-US" w:eastAsia="en-US" w:bidi="ar-SA"/>
    </w:rPr>
  </w:style>
  <w:style w:type="paragraph" w:customStyle="1" w:styleId="Alert">
    <w:name w:val="Alert"/>
    <w:basedOn w:val="Normal"/>
    <w:uiPriority w:val="99"/>
    <w:rsid w:val="00E9360F"/>
    <w:rPr>
      <w:sz w:val="18"/>
      <w:szCs w:val="18"/>
    </w:rPr>
  </w:style>
  <w:style w:type="paragraph" w:customStyle="1" w:styleId="Char1">
    <w:name w:val="Char1"/>
    <w:basedOn w:val="Normal"/>
    <w:next w:val="Normal"/>
    <w:uiPriority w:val="99"/>
    <w:semiHidden/>
    <w:rsid w:val="00E9360F"/>
    <w:pPr>
      <w:spacing w:before="0" w:after="160" w:line="240" w:lineRule="exact"/>
    </w:pPr>
    <w:rPr>
      <w:rFonts w:ascii="Arial" w:hAnsi="Arial"/>
    </w:rPr>
  </w:style>
  <w:style w:type="paragraph" w:styleId="EndnoteText">
    <w:name w:val="endnote text"/>
    <w:basedOn w:val="Normal"/>
    <w:link w:val="EndnoteTextChar"/>
    <w:uiPriority w:val="99"/>
    <w:semiHidden/>
    <w:rsid w:val="00E9360F"/>
    <w:pPr>
      <w:spacing w:before="0" w:after="0" w:line="240" w:lineRule="auto"/>
    </w:pPr>
  </w:style>
  <w:style w:type="character" w:customStyle="1" w:styleId="EndnoteTextChar">
    <w:name w:val="Endnote Text Char"/>
    <w:basedOn w:val="DefaultParagraphFont"/>
    <w:link w:val="EndnoteText"/>
    <w:uiPriority w:val="99"/>
    <w:semiHidden/>
    <w:locked/>
    <w:rsid w:val="00E9360F"/>
    <w:rPr>
      <w:rFonts w:ascii="Verdana" w:hAnsi="Verdana" w:cs="Times New Roman"/>
      <w:sz w:val="20"/>
      <w:szCs w:val="20"/>
    </w:rPr>
  </w:style>
  <w:style w:type="character" w:styleId="EndnoteReference">
    <w:name w:val="endnote reference"/>
    <w:basedOn w:val="DefaultParagraphFont"/>
    <w:uiPriority w:val="99"/>
    <w:semiHidden/>
    <w:rsid w:val="00E9360F"/>
    <w:rPr>
      <w:rFonts w:cs="Times New Roman"/>
      <w:vertAlign w:val="superscript"/>
    </w:rPr>
  </w:style>
  <w:style w:type="numbering" w:styleId="111111">
    <w:name w:val="Outline List 2"/>
    <w:basedOn w:val="NoList"/>
    <w:uiPriority w:val="99"/>
    <w:semiHidden/>
    <w:unhideWhenUsed/>
    <w:rsid w:val="000E08F6"/>
    <w:pPr>
      <w:numPr>
        <w:numId w:val="24"/>
      </w:numPr>
    </w:pPr>
  </w:style>
  <w:style w:type="numbering" w:styleId="ArticleSection">
    <w:name w:val="Outline List 3"/>
    <w:basedOn w:val="NoList"/>
    <w:uiPriority w:val="99"/>
    <w:semiHidden/>
    <w:unhideWhenUsed/>
    <w:rsid w:val="000E08F6"/>
    <w:pPr>
      <w:numPr>
        <w:numId w:val="26"/>
      </w:numPr>
    </w:pPr>
  </w:style>
  <w:style w:type="numbering" w:styleId="1ai">
    <w:name w:val="Outline List 1"/>
    <w:basedOn w:val="NoList"/>
    <w:uiPriority w:val="99"/>
    <w:semiHidden/>
    <w:unhideWhenUsed/>
    <w:rsid w:val="000E08F6"/>
    <w:pPr>
      <w:numPr>
        <w:numId w:val="25"/>
      </w:numPr>
    </w:pPr>
  </w:style>
</w:styles>
</file>

<file path=word/webSettings.xml><?xml version="1.0" encoding="utf-8"?>
<w:webSettings xmlns:r="http://schemas.openxmlformats.org/officeDocument/2006/relationships" xmlns:w="http://schemas.openxmlformats.org/wordprocessingml/2006/main">
  <w:divs>
    <w:div w:id="2015110347">
      <w:marLeft w:val="0"/>
      <w:marRight w:val="0"/>
      <w:marTop w:val="0"/>
      <w:marBottom w:val="0"/>
      <w:divBdr>
        <w:top w:val="none" w:sz="0" w:space="0" w:color="auto"/>
        <w:left w:val="none" w:sz="0" w:space="0" w:color="auto"/>
        <w:bottom w:val="none" w:sz="0" w:space="0" w:color="auto"/>
        <w:right w:val="none" w:sz="0" w:space="0" w:color="auto"/>
      </w:divBdr>
      <w:divsChild>
        <w:div w:id="2015110352">
          <w:marLeft w:val="300"/>
          <w:marRight w:val="300"/>
          <w:marTop w:val="300"/>
          <w:marBottom w:val="750"/>
          <w:divBdr>
            <w:top w:val="none" w:sz="0" w:space="0" w:color="auto"/>
            <w:left w:val="none" w:sz="0" w:space="0" w:color="auto"/>
            <w:bottom w:val="none" w:sz="0" w:space="0" w:color="auto"/>
            <w:right w:val="none" w:sz="0" w:space="0" w:color="auto"/>
          </w:divBdr>
          <w:divsChild>
            <w:div w:id="2015110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5110349">
      <w:marLeft w:val="0"/>
      <w:marRight w:val="0"/>
      <w:marTop w:val="0"/>
      <w:marBottom w:val="0"/>
      <w:divBdr>
        <w:top w:val="none" w:sz="0" w:space="0" w:color="auto"/>
        <w:left w:val="none" w:sz="0" w:space="0" w:color="auto"/>
        <w:bottom w:val="none" w:sz="0" w:space="0" w:color="auto"/>
        <w:right w:val="none" w:sz="0" w:space="0" w:color="auto"/>
      </w:divBdr>
    </w:div>
    <w:div w:id="2015110350">
      <w:marLeft w:val="0"/>
      <w:marRight w:val="0"/>
      <w:marTop w:val="0"/>
      <w:marBottom w:val="0"/>
      <w:divBdr>
        <w:top w:val="none" w:sz="0" w:space="0" w:color="auto"/>
        <w:left w:val="none" w:sz="0" w:space="0" w:color="auto"/>
        <w:bottom w:val="none" w:sz="0" w:space="0" w:color="auto"/>
        <w:right w:val="none" w:sz="0" w:space="0" w:color="auto"/>
      </w:divBdr>
      <w:divsChild>
        <w:div w:id="2015110348">
          <w:marLeft w:val="300"/>
          <w:marRight w:val="300"/>
          <w:marTop w:val="300"/>
          <w:marBottom w:val="750"/>
          <w:divBdr>
            <w:top w:val="none" w:sz="0" w:space="0" w:color="auto"/>
            <w:left w:val="none" w:sz="0" w:space="0" w:color="auto"/>
            <w:bottom w:val="none" w:sz="0" w:space="0" w:color="auto"/>
            <w:right w:val="none" w:sz="0" w:space="0" w:color="auto"/>
          </w:divBdr>
          <w:divsChild>
            <w:div w:id="2015110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5110351">
      <w:marLeft w:val="0"/>
      <w:marRight w:val="0"/>
      <w:marTop w:val="0"/>
      <w:marBottom w:val="0"/>
      <w:divBdr>
        <w:top w:val="none" w:sz="0" w:space="0" w:color="auto"/>
        <w:left w:val="none" w:sz="0" w:space="0" w:color="auto"/>
        <w:bottom w:val="none" w:sz="0" w:space="0" w:color="auto"/>
        <w:right w:val="none" w:sz="0" w:space="0" w:color="auto"/>
      </w:divBdr>
    </w:div>
    <w:div w:id="2015110354">
      <w:marLeft w:val="0"/>
      <w:marRight w:val="0"/>
      <w:marTop w:val="0"/>
      <w:marBottom w:val="0"/>
      <w:divBdr>
        <w:top w:val="none" w:sz="0" w:space="0" w:color="auto"/>
        <w:left w:val="none" w:sz="0" w:space="0" w:color="auto"/>
        <w:bottom w:val="none" w:sz="0" w:space="0" w:color="auto"/>
        <w:right w:val="none" w:sz="0" w:space="0" w:color="auto"/>
      </w:divBdr>
    </w:div>
    <w:div w:id="2015110355">
      <w:marLeft w:val="0"/>
      <w:marRight w:val="0"/>
      <w:marTop w:val="0"/>
      <w:marBottom w:val="0"/>
      <w:divBdr>
        <w:top w:val="none" w:sz="0" w:space="0" w:color="auto"/>
        <w:left w:val="none" w:sz="0" w:space="0" w:color="auto"/>
        <w:bottom w:val="none" w:sz="0" w:space="0" w:color="auto"/>
        <w:right w:val="none" w:sz="0" w:space="0" w:color="auto"/>
      </w:divBdr>
    </w:div>
    <w:div w:id="2015110356">
      <w:marLeft w:val="0"/>
      <w:marRight w:val="0"/>
      <w:marTop w:val="0"/>
      <w:marBottom w:val="0"/>
      <w:divBdr>
        <w:top w:val="none" w:sz="0" w:space="0" w:color="auto"/>
        <w:left w:val="none" w:sz="0" w:space="0" w:color="auto"/>
        <w:bottom w:val="none" w:sz="0" w:space="0" w:color="auto"/>
        <w:right w:val="none" w:sz="0" w:space="0" w:color="auto"/>
      </w:divBdr>
    </w:div>
    <w:div w:id="2015110357">
      <w:marLeft w:val="0"/>
      <w:marRight w:val="0"/>
      <w:marTop w:val="0"/>
      <w:marBottom w:val="0"/>
      <w:divBdr>
        <w:top w:val="none" w:sz="0" w:space="0" w:color="auto"/>
        <w:left w:val="none" w:sz="0" w:space="0" w:color="auto"/>
        <w:bottom w:val="none" w:sz="0" w:space="0" w:color="auto"/>
        <w:right w:val="none" w:sz="0" w:space="0" w:color="auto"/>
      </w:divBdr>
    </w:div>
    <w:div w:id="2015110358">
      <w:marLeft w:val="0"/>
      <w:marRight w:val="0"/>
      <w:marTop w:val="0"/>
      <w:marBottom w:val="0"/>
      <w:divBdr>
        <w:top w:val="none" w:sz="0" w:space="0" w:color="auto"/>
        <w:left w:val="none" w:sz="0" w:space="0" w:color="auto"/>
        <w:bottom w:val="none" w:sz="0" w:space="0" w:color="auto"/>
        <w:right w:val="none" w:sz="0" w:space="0" w:color="auto"/>
      </w:divBdr>
    </w:div>
    <w:div w:id="2015110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36976" TargetMode="External"/><Relationship Id="rId13" Type="http://schemas.openxmlformats.org/officeDocument/2006/relationships/hyperlink" Target="http://technet.microsoft.com/en-us/deployment/default.asp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go.microsoft.com/fwlink/?LinkID=75674" TargetMode="Externa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13697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go.microsoft.com/fwlink/?LinkId=13697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echnet.microsoft.com/en-us/library/cc303276.asp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Volume Activation 2.0 Template.dotx</Template>
  <TotalTime>0</TotalTime>
  <Pages>13</Pages>
  <Words>2778</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Microsoft Hosted Volume Activation Guide</vt:lpstr>
    </vt:vector>
  </TitlesOfParts>
  <Company>Microsoft</Company>
  <LinksUpToDate>false</LinksUpToDate>
  <CharactersWithSpaces>18582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Hosted Volume Activation Guide</dc:title>
  <dc:subject>Volume Activation</dc:subject>
  <dc:creator>Microsoft</dc:creator>
  <cp:lastModifiedBy>Nicolas BACHELET</cp:lastModifiedBy>
  <cp:revision>2</cp:revision>
  <dcterms:created xsi:type="dcterms:W3CDTF">2009-06-30T13:14:00Z</dcterms:created>
  <dcterms:modified xsi:type="dcterms:W3CDTF">2009-06-30T13:14:00Z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0x010100D23E5081E457354ABFF80C2B7F2D2B3D</vt:lpwstr>
  </property>
</Properties>
</file>