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Default="00C65C94" w:rsidP="00C545AA">
      <w:pPr>
        <w:pStyle w:val="Heading1"/>
        <w:rPr>
          <w:rFonts w:ascii="Arial" w:hAnsi="Arial" w:cs="Arial"/>
        </w:rPr>
      </w:pPr>
      <w:r w:rsidRPr="00674032">
        <w:rPr>
          <w:rFonts w:ascii="Arial" w:hAnsi="Arial" w:cs="Arial"/>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9" cstate="print"/>
                    <a:stretch>
                      <a:fillRect/>
                    </a:stretch>
                  </pic:blipFill>
                  <pic:spPr>
                    <a:xfrm>
                      <a:off x="0" y="0"/>
                      <a:ext cx="3457575" cy="714375"/>
                    </a:xfrm>
                    <a:prstGeom prst="rect">
                      <a:avLst/>
                    </a:prstGeom>
                  </pic:spPr>
                </pic:pic>
              </a:graphicData>
            </a:graphic>
          </wp:inline>
        </w:drawing>
      </w:r>
    </w:p>
    <w:p w:rsidR="00C40699" w:rsidRPr="00C40699" w:rsidRDefault="00C40699" w:rsidP="00C40699"/>
    <w:p w:rsidR="00DA154E" w:rsidRPr="00D34D69" w:rsidRDefault="00390BE0" w:rsidP="00D151DB">
      <w:pPr>
        <w:rPr>
          <w:rFonts w:ascii="Arial" w:hAnsi="Arial" w:cs="Arial"/>
          <w:sz w:val="36"/>
          <w:szCs w:val="36"/>
        </w:rPr>
      </w:pPr>
      <w:bookmarkStart w:id="0" w:name="OLE_LINK1"/>
      <w:bookmarkStart w:id="1" w:name="OLE_LINK2"/>
      <w:r>
        <w:rPr>
          <w:rFonts w:ascii="Arial" w:hAnsi="Arial" w:cs="Arial"/>
          <w:sz w:val="36"/>
          <w:szCs w:val="36"/>
        </w:rPr>
        <w:t>W</w:t>
      </w:r>
      <w:r w:rsidR="00DA154E" w:rsidRPr="00D34D69">
        <w:rPr>
          <w:rFonts w:ascii="Arial" w:hAnsi="Arial" w:cs="Arial"/>
          <w:sz w:val="36"/>
          <w:szCs w:val="36"/>
        </w:rPr>
        <w:t xml:space="preserve">orking with the </w:t>
      </w:r>
      <w:r w:rsidR="00D151DB">
        <w:rPr>
          <w:rFonts w:ascii="Arial" w:hAnsi="Arial" w:cs="Arial"/>
          <w:sz w:val="36"/>
          <w:szCs w:val="36"/>
        </w:rPr>
        <w:t>N</w:t>
      </w:r>
      <w:r w:rsidR="00CB5AF9" w:rsidRPr="00D34D69">
        <w:rPr>
          <w:rFonts w:ascii="Arial" w:hAnsi="Arial" w:cs="Arial"/>
          <w:sz w:val="36"/>
          <w:szCs w:val="36"/>
        </w:rPr>
        <w:t xml:space="preserve">ew </w:t>
      </w:r>
      <w:r w:rsidR="00DA154E" w:rsidRPr="00D34D69">
        <w:rPr>
          <w:rFonts w:ascii="Arial" w:hAnsi="Arial" w:cs="Arial"/>
          <w:sz w:val="36"/>
          <w:szCs w:val="36"/>
        </w:rPr>
        <w:t xml:space="preserve">SQL Server 2008 Collations </w:t>
      </w:r>
      <w:r w:rsidR="00F8417B">
        <w:rPr>
          <w:rFonts w:ascii="Arial" w:hAnsi="Arial" w:cs="Arial"/>
          <w:sz w:val="36"/>
          <w:szCs w:val="36"/>
        </w:rPr>
        <w:t>and Earlier V</w:t>
      </w:r>
      <w:r w:rsidR="00BB65E5">
        <w:rPr>
          <w:rFonts w:ascii="Arial" w:hAnsi="Arial" w:cs="Arial"/>
          <w:sz w:val="36"/>
          <w:szCs w:val="36"/>
        </w:rPr>
        <w:t xml:space="preserve">ersions of the </w:t>
      </w:r>
      <w:r w:rsidR="000B5DBC">
        <w:rPr>
          <w:rFonts w:ascii="Arial" w:hAnsi="Arial" w:cs="Arial"/>
          <w:sz w:val="36"/>
          <w:szCs w:val="36"/>
        </w:rPr>
        <w:t xml:space="preserve">Native </w:t>
      </w:r>
      <w:r w:rsidR="00DA154E" w:rsidRPr="00D34D69">
        <w:rPr>
          <w:rFonts w:ascii="Arial" w:hAnsi="Arial" w:cs="Arial"/>
          <w:sz w:val="36"/>
          <w:szCs w:val="36"/>
        </w:rPr>
        <w:t>Data Provider</w:t>
      </w:r>
      <w:bookmarkEnd w:id="0"/>
      <w:bookmarkEnd w:id="1"/>
    </w:p>
    <w:p w:rsidR="00C65C94" w:rsidRPr="00674032" w:rsidRDefault="00C65C94" w:rsidP="00C65C94">
      <w:pPr>
        <w:rPr>
          <w:rFonts w:ascii="Arial" w:hAnsi="Arial" w:cs="Arial"/>
        </w:rPr>
      </w:pPr>
      <w:r w:rsidRPr="00674032">
        <w:rPr>
          <w:rFonts w:ascii="Arial" w:hAnsi="Arial" w:cs="Arial"/>
        </w:rPr>
        <w:t>SQL Server Technical Article</w:t>
      </w:r>
    </w:p>
    <w:p w:rsidR="00C545AA" w:rsidRPr="00674032" w:rsidRDefault="00C545AA" w:rsidP="00C545AA">
      <w:pPr>
        <w:rPr>
          <w:rFonts w:ascii="Arial" w:hAnsi="Arial" w:cs="Arial"/>
        </w:rPr>
      </w:pPr>
    </w:p>
    <w:p w:rsidR="00C65C94" w:rsidRPr="0028732D" w:rsidRDefault="00C65C94" w:rsidP="00F20E7C">
      <w:pPr>
        <w:rPr>
          <w:rFonts w:ascii="Arial" w:hAnsi="Arial" w:cs="Arial"/>
          <w:b/>
          <w:color w:val="000000" w:themeColor="text1"/>
        </w:rPr>
      </w:pPr>
      <w:r w:rsidRPr="0028732D">
        <w:rPr>
          <w:rFonts w:ascii="Arial" w:hAnsi="Arial" w:cs="Arial"/>
          <w:b/>
          <w:color w:val="000000" w:themeColor="text1"/>
        </w:rPr>
        <w:t>Writer:</w:t>
      </w:r>
      <w:r w:rsidR="00332483" w:rsidRPr="0028732D">
        <w:rPr>
          <w:rFonts w:ascii="Arial" w:hAnsi="Arial" w:cs="Arial"/>
          <w:color w:val="000000" w:themeColor="text1"/>
        </w:rPr>
        <w:t xml:space="preserve"> </w:t>
      </w:r>
      <w:r w:rsidR="00F20E7C" w:rsidRPr="0028732D">
        <w:rPr>
          <w:rFonts w:ascii="Arial" w:hAnsi="Arial" w:cs="Arial"/>
          <w:color w:val="000000" w:themeColor="text1"/>
        </w:rPr>
        <w:t>Fernando Caro</w:t>
      </w:r>
    </w:p>
    <w:p w:rsidR="00C65C94" w:rsidRPr="0028732D" w:rsidRDefault="00C65C94" w:rsidP="00F20E7C">
      <w:pPr>
        <w:rPr>
          <w:rFonts w:ascii="Arial" w:hAnsi="Arial" w:cs="Arial"/>
          <w:b/>
          <w:color w:val="000000" w:themeColor="text1"/>
        </w:rPr>
      </w:pPr>
      <w:r w:rsidRPr="0028732D">
        <w:rPr>
          <w:rFonts w:ascii="Arial" w:hAnsi="Arial" w:cs="Arial"/>
          <w:b/>
          <w:color w:val="000000" w:themeColor="text1"/>
        </w:rPr>
        <w:t>Technical Reviewer</w:t>
      </w:r>
      <w:r w:rsidR="008C296B">
        <w:rPr>
          <w:rFonts w:ascii="Arial" w:hAnsi="Arial" w:cs="Arial"/>
          <w:b/>
          <w:color w:val="000000" w:themeColor="text1"/>
        </w:rPr>
        <w:t>s</w:t>
      </w:r>
      <w:r w:rsidRPr="0028732D">
        <w:rPr>
          <w:rFonts w:ascii="Arial" w:hAnsi="Arial" w:cs="Arial"/>
          <w:b/>
          <w:color w:val="000000" w:themeColor="text1"/>
        </w:rPr>
        <w:t>:</w:t>
      </w:r>
      <w:r w:rsidRPr="0028732D">
        <w:rPr>
          <w:rFonts w:ascii="Arial" w:hAnsi="Arial" w:cs="Arial"/>
          <w:color w:val="000000" w:themeColor="text1"/>
        </w:rPr>
        <w:t xml:space="preserve"> </w:t>
      </w:r>
      <w:r w:rsidR="00F20E7C" w:rsidRPr="0028732D">
        <w:rPr>
          <w:rFonts w:ascii="Arial" w:hAnsi="Arial" w:cs="Arial"/>
          <w:color w:val="000000" w:themeColor="text1"/>
        </w:rPr>
        <w:t xml:space="preserve">Jimmy Wu, </w:t>
      </w:r>
      <w:r w:rsidR="000046E1" w:rsidRPr="0028732D">
        <w:rPr>
          <w:rFonts w:ascii="Arial" w:hAnsi="Arial" w:cs="Arial"/>
          <w:color w:val="000000" w:themeColor="text1"/>
        </w:rPr>
        <w:t>Sanjay Mishra</w:t>
      </w:r>
      <w:r w:rsidR="0028732D">
        <w:rPr>
          <w:rFonts w:ascii="Arial" w:hAnsi="Arial" w:cs="Arial"/>
          <w:color w:val="000000" w:themeColor="text1"/>
        </w:rPr>
        <w:t xml:space="preserve">, </w:t>
      </w:r>
      <w:r w:rsidR="007E35C5">
        <w:rPr>
          <w:rFonts w:ascii="Arial" w:hAnsi="Arial" w:cs="Arial"/>
          <w:color w:val="000000" w:themeColor="text1"/>
        </w:rPr>
        <w:t xml:space="preserve">Qingsong Yao, </w:t>
      </w:r>
      <w:r w:rsidR="009E0184">
        <w:rPr>
          <w:rFonts w:ascii="Arial" w:hAnsi="Arial" w:cs="Arial"/>
          <w:color w:val="000000" w:themeColor="text1"/>
        </w:rPr>
        <w:t>Juergen Thomas, Burzin Patel</w:t>
      </w:r>
      <w:r w:rsidR="001539A7">
        <w:rPr>
          <w:rFonts w:ascii="Arial" w:hAnsi="Arial" w:cs="Arial"/>
          <w:color w:val="000000" w:themeColor="text1"/>
        </w:rPr>
        <w:t xml:space="preserve">, </w:t>
      </w:r>
      <w:r w:rsidR="00E10EF5">
        <w:rPr>
          <w:rFonts w:ascii="Arial" w:hAnsi="Arial" w:cs="Arial"/>
          <w:color w:val="000000" w:themeColor="text1"/>
        </w:rPr>
        <w:t>Wanda</w:t>
      </w:r>
      <w:r w:rsidR="001539A7">
        <w:rPr>
          <w:rFonts w:ascii="Arial" w:hAnsi="Arial" w:cs="Arial"/>
          <w:color w:val="000000" w:themeColor="text1"/>
        </w:rPr>
        <w:t xml:space="preserve"> He, Tres London</w:t>
      </w:r>
    </w:p>
    <w:p w:rsidR="00C65C94" w:rsidRPr="0028732D" w:rsidRDefault="00C65C94" w:rsidP="00C545AA">
      <w:pPr>
        <w:rPr>
          <w:rFonts w:ascii="Arial" w:hAnsi="Arial" w:cs="Arial"/>
          <w:color w:val="000000" w:themeColor="text1"/>
        </w:rPr>
      </w:pPr>
    </w:p>
    <w:p w:rsidR="00C65C94" w:rsidRPr="0028732D" w:rsidRDefault="00C65C94" w:rsidP="00C65C94">
      <w:pPr>
        <w:rPr>
          <w:rFonts w:ascii="Arial" w:hAnsi="Arial" w:cs="Arial"/>
          <w:b/>
          <w:color w:val="000000" w:themeColor="text1"/>
        </w:rPr>
      </w:pPr>
      <w:r w:rsidRPr="0028732D">
        <w:rPr>
          <w:rFonts w:ascii="Arial" w:hAnsi="Arial" w:cs="Arial"/>
          <w:b/>
          <w:color w:val="000000" w:themeColor="text1"/>
        </w:rPr>
        <w:t>Published:</w:t>
      </w:r>
      <w:r w:rsidRPr="0028732D">
        <w:rPr>
          <w:rFonts w:ascii="Arial" w:hAnsi="Arial" w:cs="Arial"/>
          <w:color w:val="000000" w:themeColor="text1"/>
        </w:rPr>
        <w:t xml:space="preserve"> </w:t>
      </w:r>
      <w:r w:rsidR="00064EB7">
        <w:rPr>
          <w:rFonts w:ascii="Arial" w:hAnsi="Arial" w:cs="Arial"/>
          <w:color w:val="000000" w:themeColor="text1"/>
        </w:rPr>
        <w:t>October</w:t>
      </w:r>
      <w:r w:rsidR="008C296B">
        <w:rPr>
          <w:rFonts w:ascii="Arial" w:hAnsi="Arial" w:cs="Arial"/>
          <w:color w:val="000000" w:themeColor="text1"/>
        </w:rPr>
        <w:t xml:space="preserve"> 2009</w:t>
      </w:r>
    </w:p>
    <w:p w:rsidR="00C65C94" w:rsidRPr="0028732D" w:rsidRDefault="00C65C94" w:rsidP="00C545AA">
      <w:pPr>
        <w:rPr>
          <w:rFonts w:ascii="Arial" w:hAnsi="Arial" w:cs="Arial"/>
          <w:color w:val="000000" w:themeColor="text1"/>
        </w:rPr>
      </w:pPr>
      <w:r w:rsidRPr="0028732D">
        <w:rPr>
          <w:rFonts w:ascii="Arial" w:hAnsi="Arial" w:cs="Arial"/>
          <w:b/>
          <w:color w:val="000000" w:themeColor="text1"/>
        </w:rPr>
        <w:t>Applies to:</w:t>
      </w:r>
      <w:r w:rsidRPr="0028732D">
        <w:rPr>
          <w:rFonts w:ascii="Arial" w:hAnsi="Arial" w:cs="Arial"/>
          <w:color w:val="000000" w:themeColor="text1"/>
        </w:rPr>
        <w:t xml:space="preserve"> SQL Server 2008</w:t>
      </w:r>
    </w:p>
    <w:p w:rsidR="00C65C94" w:rsidRPr="0028732D" w:rsidRDefault="00C65C94" w:rsidP="00C545AA">
      <w:pPr>
        <w:rPr>
          <w:rFonts w:ascii="Arial" w:hAnsi="Arial" w:cs="Arial"/>
          <w:color w:val="000000" w:themeColor="text1"/>
        </w:rPr>
      </w:pPr>
    </w:p>
    <w:p w:rsidR="00C65C94" w:rsidRPr="00D848ED" w:rsidRDefault="00C65C94" w:rsidP="00D848ED">
      <w:pPr>
        <w:rPr>
          <w:rFonts w:ascii="Arial" w:hAnsi="Arial" w:cs="Arial"/>
        </w:rPr>
      </w:pPr>
      <w:r w:rsidRPr="00D848ED">
        <w:rPr>
          <w:rFonts w:ascii="Arial" w:hAnsi="Arial" w:cs="Arial"/>
          <w:b/>
        </w:rPr>
        <w:t>Summary:</w:t>
      </w:r>
      <w:r w:rsidRPr="00D848ED">
        <w:rPr>
          <w:rFonts w:ascii="Arial" w:hAnsi="Arial" w:cs="Arial"/>
        </w:rPr>
        <w:t xml:space="preserve"> </w:t>
      </w:r>
      <w:r w:rsidR="000046E1" w:rsidRPr="00D848ED">
        <w:rPr>
          <w:rFonts w:ascii="Arial" w:hAnsi="Arial" w:cs="Arial"/>
        </w:rPr>
        <w:t xml:space="preserve">Collations are essential </w:t>
      </w:r>
      <w:r w:rsidR="007E5B37" w:rsidRPr="00D848ED">
        <w:rPr>
          <w:rFonts w:ascii="Arial" w:hAnsi="Arial" w:cs="Arial"/>
        </w:rPr>
        <w:t xml:space="preserve">in setting up a database and </w:t>
      </w:r>
      <w:r w:rsidR="008C296B" w:rsidRPr="00D848ED">
        <w:rPr>
          <w:rFonts w:ascii="Arial" w:hAnsi="Arial" w:cs="Arial"/>
        </w:rPr>
        <w:t xml:space="preserve">for database operations. </w:t>
      </w:r>
      <w:r w:rsidR="000046E1" w:rsidRPr="00D848ED">
        <w:rPr>
          <w:rFonts w:ascii="Arial" w:hAnsi="Arial" w:cs="Arial"/>
        </w:rPr>
        <w:t>Th</w:t>
      </w:r>
      <w:r w:rsidR="008C296B" w:rsidRPr="00D848ED">
        <w:rPr>
          <w:rFonts w:ascii="Arial" w:hAnsi="Arial" w:cs="Arial"/>
        </w:rPr>
        <w:t>ey are used at the server</w:t>
      </w:r>
      <w:r w:rsidR="007F396A" w:rsidRPr="00D848ED">
        <w:rPr>
          <w:rFonts w:ascii="Arial" w:hAnsi="Arial" w:cs="Arial"/>
        </w:rPr>
        <w:t xml:space="preserve"> and </w:t>
      </w:r>
      <w:r w:rsidR="008C296B" w:rsidRPr="00D848ED">
        <w:rPr>
          <w:rFonts w:ascii="Arial" w:hAnsi="Arial" w:cs="Arial"/>
        </w:rPr>
        <w:t>d</w:t>
      </w:r>
      <w:r w:rsidR="000046E1" w:rsidRPr="00D848ED">
        <w:rPr>
          <w:rFonts w:ascii="Arial" w:hAnsi="Arial" w:cs="Arial"/>
        </w:rPr>
        <w:t xml:space="preserve">atabase level, but </w:t>
      </w:r>
      <w:r w:rsidR="0058044A" w:rsidRPr="00D848ED">
        <w:rPr>
          <w:rFonts w:ascii="Arial" w:hAnsi="Arial" w:cs="Arial"/>
        </w:rPr>
        <w:t xml:space="preserve">they </w:t>
      </w:r>
      <w:r w:rsidR="000046E1" w:rsidRPr="00D848ED">
        <w:rPr>
          <w:rFonts w:ascii="Arial" w:hAnsi="Arial" w:cs="Arial"/>
        </w:rPr>
        <w:t>can also be used at the column or express</w:t>
      </w:r>
      <w:r w:rsidR="00E153B4" w:rsidRPr="00D848ED">
        <w:rPr>
          <w:rFonts w:ascii="Arial" w:hAnsi="Arial" w:cs="Arial"/>
        </w:rPr>
        <w:t>ion</w:t>
      </w:r>
      <w:r w:rsidR="000046E1" w:rsidRPr="00D848ED">
        <w:rPr>
          <w:rFonts w:ascii="Arial" w:hAnsi="Arial" w:cs="Arial"/>
        </w:rPr>
        <w:t xml:space="preserve"> level. With SQL Server 2008, new </w:t>
      </w:r>
      <w:r w:rsidR="005C102D" w:rsidRPr="00D848ED">
        <w:rPr>
          <w:rFonts w:ascii="Arial" w:hAnsi="Arial" w:cs="Arial"/>
        </w:rPr>
        <w:t xml:space="preserve">Windows </w:t>
      </w:r>
      <w:r w:rsidR="000046E1" w:rsidRPr="00D848ED">
        <w:rPr>
          <w:rFonts w:ascii="Arial" w:hAnsi="Arial" w:cs="Arial"/>
        </w:rPr>
        <w:t xml:space="preserve">collations (denoted by *_100 in the collation name) were </w:t>
      </w:r>
      <w:r w:rsidR="00A35AD7" w:rsidRPr="00D848ED">
        <w:rPr>
          <w:rFonts w:ascii="Arial" w:hAnsi="Arial" w:cs="Arial"/>
        </w:rPr>
        <w:t>added</w:t>
      </w:r>
      <w:r w:rsidR="000046E1" w:rsidRPr="00D848ED">
        <w:rPr>
          <w:rFonts w:ascii="Arial" w:hAnsi="Arial" w:cs="Arial"/>
        </w:rPr>
        <w:t xml:space="preserve"> that are in full alignment with </w:t>
      </w:r>
      <w:r w:rsidR="009C0FFC" w:rsidRPr="00D848ED">
        <w:rPr>
          <w:rFonts w:ascii="Arial" w:hAnsi="Arial" w:cs="Arial"/>
        </w:rPr>
        <w:t xml:space="preserve">the </w:t>
      </w:r>
      <w:r w:rsidR="0058044A" w:rsidRPr="00D848ED">
        <w:rPr>
          <w:rFonts w:ascii="Arial" w:hAnsi="Arial" w:cs="Arial"/>
        </w:rPr>
        <w:t xml:space="preserve">Windows </w:t>
      </w:r>
      <w:r w:rsidR="000046E1" w:rsidRPr="00D848ED">
        <w:rPr>
          <w:rFonts w:ascii="Arial" w:hAnsi="Arial" w:cs="Arial"/>
        </w:rPr>
        <w:t>Vista and Windows Server 2008</w:t>
      </w:r>
      <w:r w:rsidR="0080092A" w:rsidRPr="00D848ED">
        <w:rPr>
          <w:rFonts w:ascii="Arial" w:hAnsi="Arial" w:cs="Arial"/>
        </w:rPr>
        <w:t xml:space="preserve"> operating systems</w:t>
      </w:r>
      <w:r w:rsidR="000046E1" w:rsidRPr="00D848ED">
        <w:rPr>
          <w:rFonts w:ascii="Arial" w:hAnsi="Arial" w:cs="Arial"/>
        </w:rPr>
        <w:t>.</w:t>
      </w:r>
      <w:r w:rsidR="008C296B" w:rsidRPr="00D848ED">
        <w:rPr>
          <w:rFonts w:ascii="Arial" w:hAnsi="Arial" w:cs="Arial"/>
        </w:rPr>
        <w:t xml:space="preserve"> </w:t>
      </w:r>
      <w:r w:rsidR="000046E1" w:rsidRPr="00D848ED">
        <w:rPr>
          <w:rFonts w:ascii="Arial" w:hAnsi="Arial" w:cs="Arial"/>
        </w:rPr>
        <w:t xml:space="preserve">Some of these new collations are not supported with </w:t>
      </w:r>
      <w:r w:rsidR="00064EB7" w:rsidRPr="00D848ED">
        <w:rPr>
          <w:rFonts w:ascii="Arial" w:hAnsi="Arial" w:cs="Arial"/>
        </w:rPr>
        <w:t>earlier versions of the</w:t>
      </w:r>
      <w:r w:rsidR="000B5DBC" w:rsidRPr="00D848ED">
        <w:rPr>
          <w:rFonts w:ascii="Arial" w:hAnsi="Arial" w:cs="Arial"/>
        </w:rPr>
        <w:t xml:space="preserve"> native data provider</w:t>
      </w:r>
      <w:r w:rsidR="0028732D" w:rsidRPr="00D848ED">
        <w:rPr>
          <w:rFonts w:ascii="Arial" w:hAnsi="Arial" w:cs="Arial"/>
        </w:rPr>
        <w:t xml:space="preserve"> </w:t>
      </w:r>
      <w:r w:rsidR="00A5712A" w:rsidRPr="00D848ED">
        <w:rPr>
          <w:rFonts w:ascii="Arial" w:hAnsi="Arial" w:cs="Arial"/>
        </w:rPr>
        <w:t>during connection</w:t>
      </w:r>
      <w:r w:rsidR="00EE2D84" w:rsidRPr="00D848ED">
        <w:rPr>
          <w:rFonts w:ascii="Arial" w:hAnsi="Arial" w:cs="Arial"/>
        </w:rPr>
        <w:t xml:space="preserve"> to a SQL Server 2008 database</w:t>
      </w:r>
      <w:r w:rsidR="007F396A" w:rsidRPr="00D848ED">
        <w:rPr>
          <w:rFonts w:ascii="Arial" w:hAnsi="Arial" w:cs="Arial"/>
        </w:rPr>
        <w:t>,</w:t>
      </w:r>
      <w:r w:rsidR="00A35AD7" w:rsidRPr="00D848ED">
        <w:rPr>
          <w:rFonts w:ascii="Arial" w:hAnsi="Arial" w:cs="Arial"/>
        </w:rPr>
        <w:t xml:space="preserve"> </w:t>
      </w:r>
      <w:r w:rsidR="00A5712A" w:rsidRPr="00D848ED">
        <w:rPr>
          <w:rFonts w:ascii="Arial" w:hAnsi="Arial" w:cs="Arial"/>
          <w:color w:val="000000"/>
        </w:rPr>
        <w:t>if</w:t>
      </w:r>
      <w:r w:rsidR="0097570C">
        <w:rPr>
          <w:rFonts w:ascii="Arial" w:hAnsi="Arial" w:cs="Arial"/>
          <w:color w:val="000000"/>
        </w:rPr>
        <w:t xml:space="preserve"> both</w:t>
      </w:r>
      <w:r w:rsidR="00A5712A" w:rsidRPr="00D848ED">
        <w:rPr>
          <w:rFonts w:ascii="Arial" w:hAnsi="Arial" w:cs="Arial"/>
          <w:color w:val="000000"/>
        </w:rPr>
        <w:t xml:space="preserve"> </w:t>
      </w:r>
      <w:r w:rsidR="00EF08C9" w:rsidRPr="00D848ED">
        <w:rPr>
          <w:rFonts w:ascii="Arial" w:hAnsi="Arial" w:cs="Arial"/>
          <w:color w:val="000000"/>
        </w:rPr>
        <w:t xml:space="preserve">the </w:t>
      </w:r>
      <w:r w:rsidR="00A35AD7" w:rsidRPr="00D848ED">
        <w:rPr>
          <w:rFonts w:ascii="Arial" w:hAnsi="Arial" w:cs="Arial"/>
          <w:color w:val="000000"/>
        </w:rPr>
        <w:t>client</w:t>
      </w:r>
      <w:r w:rsidR="00A5712A" w:rsidRPr="00D848ED">
        <w:rPr>
          <w:rFonts w:ascii="Arial" w:hAnsi="Arial" w:cs="Arial"/>
          <w:color w:val="000000"/>
        </w:rPr>
        <w:t xml:space="preserve"> </w:t>
      </w:r>
      <w:r w:rsidR="00DC3805">
        <w:rPr>
          <w:rFonts w:ascii="Arial" w:hAnsi="Arial" w:cs="Arial"/>
          <w:color w:val="000000"/>
        </w:rPr>
        <w:t xml:space="preserve">and </w:t>
      </w:r>
      <w:r w:rsidR="00A5712A" w:rsidRPr="00D848ED">
        <w:rPr>
          <w:rFonts w:ascii="Arial" w:hAnsi="Arial" w:cs="Arial"/>
          <w:color w:val="000000"/>
        </w:rPr>
        <w:t>the</w:t>
      </w:r>
      <w:r w:rsidR="00A35AD7" w:rsidRPr="00D848ED">
        <w:rPr>
          <w:rFonts w:ascii="Arial" w:hAnsi="Arial" w:cs="Arial"/>
          <w:color w:val="000000"/>
        </w:rPr>
        <w:t xml:space="preserve"> server environment </w:t>
      </w:r>
      <w:r w:rsidR="00DC3805">
        <w:rPr>
          <w:rFonts w:ascii="Arial" w:hAnsi="Arial" w:cs="Arial"/>
          <w:color w:val="000000"/>
        </w:rPr>
        <w:t>are</w:t>
      </w:r>
      <w:r w:rsidR="0097570C">
        <w:rPr>
          <w:rFonts w:ascii="Arial" w:hAnsi="Arial" w:cs="Arial"/>
          <w:color w:val="000000"/>
        </w:rPr>
        <w:t xml:space="preserve"> </w:t>
      </w:r>
      <w:r w:rsidR="00DC3805">
        <w:rPr>
          <w:rFonts w:ascii="Arial" w:hAnsi="Arial" w:cs="Arial"/>
          <w:color w:val="000000"/>
        </w:rPr>
        <w:t xml:space="preserve">not in </w:t>
      </w:r>
      <w:r w:rsidR="00A35AD7" w:rsidRPr="00D848ED">
        <w:rPr>
          <w:rFonts w:ascii="Arial" w:hAnsi="Arial" w:cs="Arial"/>
          <w:color w:val="000000"/>
        </w:rPr>
        <w:t>Unicode</w:t>
      </w:r>
      <w:r w:rsidR="000046E1" w:rsidRPr="00D848ED">
        <w:rPr>
          <w:rFonts w:ascii="Arial" w:hAnsi="Arial" w:cs="Arial"/>
        </w:rPr>
        <w:t>.</w:t>
      </w:r>
      <w:r w:rsidR="008C296B" w:rsidRPr="00D848ED">
        <w:rPr>
          <w:rFonts w:ascii="Arial" w:hAnsi="Arial" w:cs="Arial"/>
        </w:rPr>
        <w:t xml:space="preserve"> </w:t>
      </w:r>
      <w:r w:rsidR="000046E1" w:rsidRPr="00D848ED">
        <w:rPr>
          <w:rFonts w:ascii="Arial" w:hAnsi="Arial" w:cs="Arial"/>
        </w:rPr>
        <w:t xml:space="preserve">It is therefore important to understand these collation </w:t>
      </w:r>
      <w:r w:rsidR="00F20E7C" w:rsidRPr="00D848ED">
        <w:rPr>
          <w:rFonts w:ascii="Arial" w:hAnsi="Arial" w:cs="Arial"/>
        </w:rPr>
        <w:t xml:space="preserve">scenarios and </w:t>
      </w:r>
      <w:r w:rsidR="000046E1" w:rsidRPr="00D848ED">
        <w:rPr>
          <w:rFonts w:ascii="Arial" w:hAnsi="Arial" w:cs="Arial"/>
        </w:rPr>
        <w:t xml:space="preserve">corresponding </w:t>
      </w:r>
      <w:r w:rsidR="00F20E7C" w:rsidRPr="00D848ED">
        <w:rPr>
          <w:rFonts w:ascii="Arial" w:hAnsi="Arial" w:cs="Arial"/>
        </w:rPr>
        <w:t>solutions.</w:t>
      </w:r>
    </w:p>
    <w:p w:rsidR="00E82D8A" w:rsidRPr="00674032" w:rsidRDefault="00E82D8A">
      <w:pPr>
        <w:rPr>
          <w:rFonts w:ascii="Arial" w:hAnsi="Arial" w:cs="Arial"/>
        </w:rPr>
      </w:pPr>
      <w:r w:rsidRPr="00674032">
        <w:rPr>
          <w:rFonts w:ascii="Arial" w:hAnsi="Arial" w:cs="Arial"/>
        </w:rPr>
        <w:br w:type="page"/>
      </w:r>
    </w:p>
    <w:p w:rsidR="00C65C94" w:rsidRPr="008C4A8C" w:rsidRDefault="00E82D8A" w:rsidP="008C4A8C">
      <w:pPr>
        <w:rPr>
          <w:rFonts w:ascii="Arial" w:hAnsi="Arial" w:cs="Arial"/>
          <w:sz w:val="36"/>
          <w:szCs w:val="36"/>
        </w:rPr>
      </w:pPr>
      <w:r w:rsidRPr="008C4A8C">
        <w:rPr>
          <w:rFonts w:ascii="Arial" w:hAnsi="Arial" w:cs="Arial"/>
          <w:sz w:val="36"/>
          <w:szCs w:val="36"/>
        </w:rPr>
        <w:lastRenderedPageBreak/>
        <w:t>Copyright</w:t>
      </w:r>
    </w:p>
    <w:p w:rsidR="00E82D8A" w:rsidRPr="00674032" w:rsidRDefault="00E82D8A" w:rsidP="00E82D8A">
      <w:pPr>
        <w:rPr>
          <w:rFonts w:ascii="Arial" w:hAnsi="Arial" w:cs="Arial"/>
        </w:rPr>
      </w:pPr>
      <w:r w:rsidRPr="00674032">
        <w:rPr>
          <w:rFonts w:ascii="Arial" w:hAnsi="Arial" w:cs="Arial"/>
        </w:rPr>
        <w:t>This is a preliminary document and may be changed substantially prior to final commercial release of the software described herein.</w:t>
      </w:r>
    </w:p>
    <w:p w:rsidR="00E82D8A" w:rsidRPr="00674032" w:rsidRDefault="00E82D8A" w:rsidP="00E82D8A">
      <w:pPr>
        <w:rPr>
          <w:rFonts w:ascii="Arial" w:hAnsi="Arial" w:cs="Arial"/>
        </w:rPr>
      </w:pPr>
      <w:r w:rsidRPr="00674032">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2D8A" w:rsidRPr="00674032" w:rsidRDefault="00E82D8A" w:rsidP="00E82D8A">
      <w:pPr>
        <w:rPr>
          <w:rFonts w:ascii="Arial" w:hAnsi="Arial" w:cs="Arial"/>
        </w:rPr>
      </w:pPr>
      <w:r w:rsidRPr="00674032">
        <w:rPr>
          <w:rFonts w:ascii="Arial" w:hAnsi="Arial" w:cs="Arial"/>
        </w:rPr>
        <w:t xml:space="preserve">This </w:t>
      </w:r>
      <w:r w:rsidR="00387DE0" w:rsidRPr="00674032">
        <w:rPr>
          <w:rFonts w:ascii="Arial" w:hAnsi="Arial" w:cs="Arial"/>
        </w:rPr>
        <w:t>w</w:t>
      </w:r>
      <w:r w:rsidRPr="00674032">
        <w:rPr>
          <w:rFonts w:ascii="Arial" w:hAnsi="Arial" w:cs="Arial"/>
        </w:rPr>
        <w:t xml:space="preserve">hite </w:t>
      </w:r>
      <w:r w:rsidR="00387DE0" w:rsidRPr="00674032">
        <w:rPr>
          <w:rFonts w:ascii="Arial" w:hAnsi="Arial" w:cs="Arial"/>
        </w:rPr>
        <w:t>p</w:t>
      </w:r>
      <w:r w:rsidRPr="00674032">
        <w:rPr>
          <w:rFonts w:ascii="Arial" w:hAnsi="Arial" w:cs="Arial"/>
        </w:rPr>
        <w:t>aper is for informational purposes only. MICROSOFT MAKES NO WARRANTIES, EXPRESS, IMPLIED</w:t>
      </w:r>
      <w:r w:rsidR="00387DE0" w:rsidRPr="00674032">
        <w:rPr>
          <w:rFonts w:ascii="Arial" w:hAnsi="Arial" w:cs="Arial"/>
        </w:rPr>
        <w:t>,</w:t>
      </w:r>
      <w:r w:rsidRPr="00674032">
        <w:rPr>
          <w:rFonts w:ascii="Arial" w:hAnsi="Arial" w:cs="Arial"/>
        </w:rPr>
        <w:t xml:space="preserve"> OR STATUTORY, AS TO THE INFORMATION IN THIS DOCUMENT.</w:t>
      </w:r>
    </w:p>
    <w:p w:rsidR="00E82D8A" w:rsidRPr="00674032" w:rsidRDefault="00E82D8A" w:rsidP="00E82D8A">
      <w:pPr>
        <w:rPr>
          <w:rFonts w:ascii="Arial" w:hAnsi="Arial" w:cs="Arial"/>
        </w:rPr>
      </w:pPr>
      <w:r w:rsidRPr="00674032">
        <w:rPr>
          <w:rFonts w:ascii="Arial" w:hAnsi="Arial" w:cs="Arial"/>
        </w:rPr>
        <w:t>Complying with all applicable copyright laws is the responsibility of the user. Without limiting the rights under copyright, no part of this document may be reproduced, stored in</w:t>
      </w:r>
      <w:r w:rsidR="00387DE0" w:rsidRPr="00674032">
        <w:rPr>
          <w:rFonts w:ascii="Arial" w:hAnsi="Arial" w:cs="Arial"/>
        </w:rPr>
        <w:t>,</w:t>
      </w:r>
      <w:r w:rsidRPr="00674032">
        <w:rPr>
          <w:rFonts w:ascii="Arial" w:hAnsi="Arial" w:cs="Arial"/>
        </w:rPr>
        <w:t xml:space="preserve"> or introduced into a retrieval system, or transmitted in any form or by any means (electronic, mechanical, photocopying, recording, or otherwise), or for any purpose, without the express written permission of Microsoft Corporation. </w:t>
      </w:r>
    </w:p>
    <w:p w:rsidR="00E82D8A" w:rsidRPr="00674032" w:rsidRDefault="00E82D8A" w:rsidP="00E82D8A">
      <w:pPr>
        <w:rPr>
          <w:rFonts w:ascii="Arial" w:hAnsi="Arial" w:cs="Arial"/>
        </w:rPr>
      </w:pPr>
      <w:r w:rsidRPr="00674032">
        <w:rPr>
          <w:rFonts w:ascii="Arial" w:hAnsi="Arial"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82D8A" w:rsidRPr="00674032" w:rsidRDefault="00E82D8A" w:rsidP="00E82D8A">
      <w:pPr>
        <w:rPr>
          <w:rFonts w:ascii="Arial" w:hAnsi="Arial" w:cs="Arial"/>
        </w:rPr>
      </w:pPr>
      <w:r w:rsidRPr="00674032">
        <w:rPr>
          <w:rFonts w:ascii="Arial" w:hAnsi="Arial" w:cs="Arial"/>
        </w:rPr>
        <w:t>Unless otherwise noted, the example companies, organizations, products, domain names, e-mail addresses, logos, people, places</w:t>
      </w:r>
      <w:r w:rsidR="00387DE0" w:rsidRPr="00674032">
        <w:rPr>
          <w:rFonts w:ascii="Arial" w:hAnsi="Arial" w:cs="Arial"/>
        </w:rPr>
        <w:t>,</w:t>
      </w:r>
      <w:r w:rsidRPr="00674032">
        <w:rPr>
          <w:rFonts w:ascii="Arial" w:hAnsi="Arial" w:cs="Arial"/>
        </w:rPr>
        <w:t xml:space="preserve"> and events depicted herein are fictitious, and no association with any real company, organization, product, domain name, e</w:t>
      </w:r>
      <w:r w:rsidR="00387DE0" w:rsidRPr="00674032">
        <w:rPr>
          <w:rFonts w:ascii="Arial" w:hAnsi="Arial" w:cs="Arial"/>
        </w:rPr>
        <w:t>-</w:t>
      </w:r>
      <w:r w:rsidRPr="00674032">
        <w:rPr>
          <w:rFonts w:ascii="Arial" w:hAnsi="Arial" w:cs="Arial"/>
        </w:rPr>
        <w:t>mail address, logo, person, place</w:t>
      </w:r>
      <w:r w:rsidR="00387DE0" w:rsidRPr="00674032">
        <w:rPr>
          <w:rFonts w:ascii="Arial" w:hAnsi="Arial" w:cs="Arial"/>
        </w:rPr>
        <w:t>,</w:t>
      </w:r>
      <w:r w:rsidRPr="00674032">
        <w:rPr>
          <w:rFonts w:ascii="Arial" w:hAnsi="Arial" w:cs="Arial"/>
        </w:rPr>
        <w:t xml:space="preserve"> or event is intended or should be inferred.  </w:t>
      </w:r>
    </w:p>
    <w:p w:rsidR="00E82D8A" w:rsidRPr="00674032" w:rsidRDefault="00E82D8A" w:rsidP="00E82D8A">
      <w:pPr>
        <w:rPr>
          <w:rFonts w:ascii="Arial" w:hAnsi="Arial" w:cs="Arial"/>
        </w:rPr>
      </w:pPr>
    </w:p>
    <w:p w:rsidR="00E82D8A" w:rsidRPr="00674032" w:rsidRDefault="00E82D8A" w:rsidP="00E82D8A">
      <w:pPr>
        <w:rPr>
          <w:rFonts w:ascii="Arial" w:hAnsi="Arial" w:cs="Arial"/>
        </w:rPr>
      </w:pPr>
      <w:r w:rsidRPr="00674032">
        <w:rPr>
          <w:rFonts w:ascii="Arial" w:hAnsi="Arial" w:cs="Arial"/>
        </w:rPr>
        <w:t>© 2008 Microsoft Corporation. All rights reserved.</w:t>
      </w:r>
    </w:p>
    <w:p w:rsidR="00E82D8A" w:rsidRPr="00674032" w:rsidRDefault="00E82D8A" w:rsidP="00E82D8A">
      <w:pPr>
        <w:rPr>
          <w:rFonts w:ascii="Arial" w:hAnsi="Arial" w:cs="Arial"/>
        </w:rPr>
      </w:pPr>
    </w:p>
    <w:p w:rsidR="00E82D8A" w:rsidRPr="00674032" w:rsidRDefault="00E82D8A" w:rsidP="00E82D8A">
      <w:pPr>
        <w:rPr>
          <w:rFonts w:ascii="Arial" w:hAnsi="Arial" w:cs="Arial"/>
        </w:rPr>
      </w:pPr>
      <w:r w:rsidRPr="00674032">
        <w:rPr>
          <w:rFonts w:ascii="Arial" w:hAnsi="Arial" w:cs="Arial"/>
        </w:rPr>
        <w:t xml:space="preserve">Microsoft, </w:t>
      </w:r>
      <w:r w:rsidR="00651392">
        <w:rPr>
          <w:rFonts w:ascii="Arial" w:hAnsi="Arial" w:cs="Arial"/>
        </w:rPr>
        <w:t xml:space="preserve">MSDN, </w:t>
      </w:r>
      <w:r w:rsidR="00A5712A">
        <w:rPr>
          <w:rFonts w:ascii="Arial" w:hAnsi="Arial" w:cs="Arial"/>
        </w:rPr>
        <w:t xml:space="preserve">SQL Server, Windows, Windows Server, and Windows Vista </w:t>
      </w:r>
      <w:r w:rsidRPr="00674032">
        <w:rPr>
          <w:rFonts w:ascii="Arial" w:hAnsi="Arial" w:cs="Arial"/>
        </w:rPr>
        <w:t xml:space="preserve">are trademarks of </w:t>
      </w:r>
      <w:r w:rsidR="00387DE0" w:rsidRPr="00674032">
        <w:rPr>
          <w:rFonts w:ascii="Arial" w:hAnsi="Arial" w:cs="Arial"/>
        </w:rPr>
        <w:t xml:space="preserve">the </w:t>
      </w:r>
      <w:r w:rsidRPr="00674032">
        <w:rPr>
          <w:rFonts w:ascii="Arial" w:hAnsi="Arial" w:cs="Arial"/>
        </w:rPr>
        <w:t xml:space="preserve">Microsoft </w:t>
      </w:r>
      <w:r w:rsidR="00387DE0" w:rsidRPr="00674032">
        <w:rPr>
          <w:rFonts w:ascii="Arial" w:hAnsi="Arial" w:cs="Arial"/>
        </w:rPr>
        <w:t>group of companies</w:t>
      </w:r>
      <w:r w:rsidRPr="00674032">
        <w:rPr>
          <w:rFonts w:ascii="Arial" w:hAnsi="Arial" w:cs="Arial"/>
        </w:rPr>
        <w:t>.</w:t>
      </w:r>
    </w:p>
    <w:p w:rsidR="00E82D8A" w:rsidRPr="00674032" w:rsidRDefault="00E82D8A" w:rsidP="00E82D8A">
      <w:pPr>
        <w:rPr>
          <w:rFonts w:ascii="Arial" w:hAnsi="Arial" w:cs="Arial"/>
        </w:rPr>
      </w:pPr>
    </w:p>
    <w:p w:rsidR="00E82D8A" w:rsidRDefault="00F34F4E" w:rsidP="00E82D8A">
      <w:pPr>
        <w:rPr>
          <w:rFonts w:ascii="Arial" w:hAnsi="Arial" w:cs="Arial"/>
        </w:rPr>
      </w:pPr>
      <w:r w:rsidRPr="00674032">
        <w:rPr>
          <w:rFonts w:ascii="Arial" w:hAnsi="Arial" w:cs="Arial"/>
        </w:rPr>
        <w:t>All other trademarks are property of their respective owners.</w:t>
      </w:r>
    </w:p>
    <w:p w:rsidR="0028732D" w:rsidRDefault="0028732D" w:rsidP="00E82D8A">
      <w:pPr>
        <w:rPr>
          <w:rFonts w:ascii="Arial" w:hAnsi="Arial" w:cs="Arial"/>
        </w:rPr>
      </w:pPr>
    </w:p>
    <w:p w:rsidR="0028732D" w:rsidRDefault="0028732D" w:rsidP="00E82D8A">
      <w:pPr>
        <w:rPr>
          <w:rFonts w:ascii="Arial" w:hAnsi="Arial" w:cs="Arial"/>
        </w:rPr>
      </w:pPr>
    </w:p>
    <w:p w:rsidR="0028732D" w:rsidRPr="00674032" w:rsidRDefault="0028732D" w:rsidP="00E82D8A">
      <w:pPr>
        <w:rPr>
          <w:rFonts w:ascii="Arial" w:hAnsi="Arial" w:cs="Arial"/>
        </w:rPr>
      </w:pPr>
    </w:p>
    <w:p w:rsidR="00E82D8A" w:rsidRPr="00223821" w:rsidRDefault="00E82D8A" w:rsidP="00223821">
      <w:pPr>
        <w:rPr>
          <w:rFonts w:ascii="Arial" w:hAnsi="Arial" w:cs="Arial"/>
          <w:sz w:val="36"/>
          <w:szCs w:val="36"/>
        </w:rPr>
      </w:pPr>
      <w:r w:rsidRPr="00223821">
        <w:rPr>
          <w:rFonts w:ascii="Arial" w:hAnsi="Arial" w:cs="Arial"/>
          <w:sz w:val="36"/>
          <w:szCs w:val="36"/>
        </w:rPr>
        <w:lastRenderedPageBreak/>
        <w:t>Contents</w:t>
      </w:r>
    </w:p>
    <w:p w:rsidR="00C23DE6" w:rsidRDefault="000B6F07">
      <w:pPr>
        <w:pStyle w:val="TOC1"/>
        <w:tabs>
          <w:tab w:val="right" w:leader="dot" w:pos="9440"/>
        </w:tabs>
        <w:rPr>
          <w:noProof/>
        </w:rPr>
      </w:pPr>
      <w:r w:rsidRPr="006A7F1A">
        <w:rPr>
          <w:rFonts w:ascii="Arial" w:hAnsi="Arial" w:cs="Arial"/>
        </w:rPr>
        <w:fldChar w:fldCharType="begin"/>
      </w:r>
      <w:r w:rsidR="00A22239" w:rsidRPr="006A7F1A">
        <w:rPr>
          <w:rFonts w:ascii="Arial" w:hAnsi="Arial" w:cs="Arial"/>
        </w:rPr>
        <w:instrText xml:space="preserve"> TOC \o "1-3" \h \z \u </w:instrText>
      </w:r>
      <w:r w:rsidRPr="006A7F1A">
        <w:rPr>
          <w:rFonts w:ascii="Arial" w:hAnsi="Arial" w:cs="Arial"/>
        </w:rPr>
        <w:fldChar w:fldCharType="separate"/>
      </w:r>
      <w:hyperlink w:anchor="_Toc242160521" w:history="1">
        <w:r w:rsidR="00C23DE6" w:rsidRPr="00774A95">
          <w:rPr>
            <w:rStyle w:val="Hyperlink"/>
            <w:rFonts w:ascii="Arial" w:hAnsi="Arial" w:cs="Arial"/>
            <w:noProof/>
          </w:rPr>
          <w:t>Introduction</w:t>
        </w:r>
        <w:r w:rsidR="00C23DE6">
          <w:rPr>
            <w:noProof/>
            <w:webHidden/>
          </w:rPr>
          <w:tab/>
        </w:r>
        <w:r>
          <w:rPr>
            <w:noProof/>
            <w:webHidden/>
          </w:rPr>
          <w:fldChar w:fldCharType="begin"/>
        </w:r>
        <w:r w:rsidR="00C23DE6">
          <w:rPr>
            <w:noProof/>
            <w:webHidden/>
          </w:rPr>
          <w:instrText xml:space="preserve"> PAGEREF _Toc242160521 \h </w:instrText>
        </w:r>
        <w:r>
          <w:rPr>
            <w:noProof/>
            <w:webHidden/>
          </w:rPr>
        </w:r>
        <w:r>
          <w:rPr>
            <w:noProof/>
            <w:webHidden/>
          </w:rPr>
          <w:fldChar w:fldCharType="separate"/>
        </w:r>
        <w:r w:rsidR="00C23DE6">
          <w:rPr>
            <w:noProof/>
            <w:webHidden/>
          </w:rPr>
          <w:t>4</w:t>
        </w:r>
        <w:r>
          <w:rPr>
            <w:noProof/>
            <w:webHidden/>
          </w:rPr>
          <w:fldChar w:fldCharType="end"/>
        </w:r>
      </w:hyperlink>
    </w:p>
    <w:p w:rsidR="00C23DE6" w:rsidRDefault="000B6F07">
      <w:pPr>
        <w:pStyle w:val="TOC1"/>
        <w:tabs>
          <w:tab w:val="right" w:leader="dot" w:pos="9440"/>
        </w:tabs>
        <w:rPr>
          <w:noProof/>
        </w:rPr>
      </w:pPr>
      <w:hyperlink w:anchor="_Toc242160522" w:history="1">
        <w:r w:rsidR="00C23DE6" w:rsidRPr="00774A95">
          <w:rPr>
            <w:rStyle w:val="Hyperlink"/>
            <w:rFonts w:ascii="Arial" w:hAnsi="Arial" w:cs="Arial"/>
            <w:noProof/>
          </w:rPr>
          <w:t>General Client-to-SQL Server Collation Interaction</w:t>
        </w:r>
        <w:r w:rsidR="00C23DE6">
          <w:rPr>
            <w:noProof/>
            <w:webHidden/>
          </w:rPr>
          <w:tab/>
        </w:r>
        <w:r>
          <w:rPr>
            <w:noProof/>
            <w:webHidden/>
          </w:rPr>
          <w:fldChar w:fldCharType="begin"/>
        </w:r>
        <w:r w:rsidR="00C23DE6">
          <w:rPr>
            <w:noProof/>
            <w:webHidden/>
          </w:rPr>
          <w:instrText xml:space="preserve"> PAGEREF _Toc242160522 \h </w:instrText>
        </w:r>
        <w:r>
          <w:rPr>
            <w:noProof/>
            <w:webHidden/>
          </w:rPr>
        </w:r>
        <w:r>
          <w:rPr>
            <w:noProof/>
            <w:webHidden/>
          </w:rPr>
          <w:fldChar w:fldCharType="separate"/>
        </w:r>
        <w:r w:rsidR="00C23DE6">
          <w:rPr>
            <w:noProof/>
            <w:webHidden/>
          </w:rPr>
          <w:t>4</w:t>
        </w:r>
        <w:r>
          <w:rPr>
            <w:noProof/>
            <w:webHidden/>
          </w:rPr>
          <w:fldChar w:fldCharType="end"/>
        </w:r>
      </w:hyperlink>
    </w:p>
    <w:p w:rsidR="00C23DE6" w:rsidRDefault="000B6F07">
      <w:pPr>
        <w:pStyle w:val="TOC2"/>
        <w:tabs>
          <w:tab w:val="right" w:leader="dot" w:pos="9440"/>
        </w:tabs>
        <w:rPr>
          <w:noProof/>
        </w:rPr>
      </w:pPr>
      <w:hyperlink w:anchor="_Toc242160523" w:history="1">
        <w:r w:rsidR="00C23DE6" w:rsidRPr="00774A95">
          <w:rPr>
            <w:rStyle w:val="Hyperlink"/>
            <w:rFonts w:ascii="Arial" w:hAnsi="Arial" w:cs="Arial"/>
            <w:noProof/>
          </w:rPr>
          <w:t>Client-to-SQL Server Data Flow and Data Conversions</w:t>
        </w:r>
        <w:r w:rsidR="00C23DE6">
          <w:rPr>
            <w:noProof/>
            <w:webHidden/>
          </w:rPr>
          <w:tab/>
        </w:r>
        <w:r>
          <w:rPr>
            <w:noProof/>
            <w:webHidden/>
          </w:rPr>
          <w:fldChar w:fldCharType="begin"/>
        </w:r>
        <w:r w:rsidR="00C23DE6">
          <w:rPr>
            <w:noProof/>
            <w:webHidden/>
          </w:rPr>
          <w:instrText xml:space="preserve"> PAGEREF _Toc242160523 \h </w:instrText>
        </w:r>
        <w:r>
          <w:rPr>
            <w:noProof/>
            <w:webHidden/>
          </w:rPr>
        </w:r>
        <w:r>
          <w:rPr>
            <w:noProof/>
            <w:webHidden/>
          </w:rPr>
          <w:fldChar w:fldCharType="separate"/>
        </w:r>
        <w:r w:rsidR="00C23DE6">
          <w:rPr>
            <w:noProof/>
            <w:webHidden/>
          </w:rPr>
          <w:t>5</w:t>
        </w:r>
        <w:r>
          <w:rPr>
            <w:noProof/>
            <w:webHidden/>
          </w:rPr>
          <w:fldChar w:fldCharType="end"/>
        </w:r>
      </w:hyperlink>
    </w:p>
    <w:p w:rsidR="00C23DE6" w:rsidRDefault="000B6F07">
      <w:pPr>
        <w:pStyle w:val="TOC1"/>
        <w:tabs>
          <w:tab w:val="right" w:leader="dot" w:pos="9440"/>
        </w:tabs>
        <w:rPr>
          <w:noProof/>
        </w:rPr>
      </w:pPr>
      <w:hyperlink w:anchor="_Toc242160524" w:history="1">
        <w:r w:rsidR="00C23DE6" w:rsidRPr="00774A95">
          <w:rPr>
            <w:rStyle w:val="Hyperlink"/>
            <w:rFonts w:ascii="Arial" w:hAnsi="Arial" w:cs="Arial"/>
            <w:noProof/>
          </w:rPr>
          <w:t>Collations in SQL Server 2008</w:t>
        </w:r>
        <w:r w:rsidR="00C23DE6">
          <w:rPr>
            <w:noProof/>
            <w:webHidden/>
          </w:rPr>
          <w:tab/>
        </w:r>
        <w:r>
          <w:rPr>
            <w:noProof/>
            <w:webHidden/>
          </w:rPr>
          <w:fldChar w:fldCharType="begin"/>
        </w:r>
        <w:r w:rsidR="00C23DE6">
          <w:rPr>
            <w:noProof/>
            <w:webHidden/>
          </w:rPr>
          <w:instrText xml:space="preserve"> PAGEREF _Toc242160524 \h </w:instrText>
        </w:r>
        <w:r>
          <w:rPr>
            <w:noProof/>
            <w:webHidden/>
          </w:rPr>
        </w:r>
        <w:r>
          <w:rPr>
            <w:noProof/>
            <w:webHidden/>
          </w:rPr>
          <w:fldChar w:fldCharType="separate"/>
        </w:r>
        <w:r w:rsidR="00C23DE6">
          <w:rPr>
            <w:noProof/>
            <w:webHidden/>
          </w:rPr>
          <w:t>7</w:t>
        </w:r>
        <w:r>
          <w:rPr>
            <w:noProof/>
            <w:webHidden/>
          </w:rPr>
          <w:fldChar w:fldCharType="end"/>
        </w:r>
      </w:hyperlink>
    </w:p>
    <w:p w:rsidR="00C23DE6" w:rsidRDefault="000B6F07">
      <w:pPr>
        <w:pStyle w:val="TOC2"/>
        <w:tabs>
          <w:tab w:val="right" w:leader="dot" w:pos="9440"/>
        </w:tabs>
        <w:rPr>
          <w:noProof/>
        </w:rPr>
      </w:pPr>
      <w:hyperlink w:anchor="_Toc242160525" w:history="1">
        <w:r w:rsidR="00C23DE6" w:rsidRPr="00774A95">
          <w:rPr>
            <w:rStyle w:val="Hyperlink"/>
            <w:rFonts w:ascii="Arial" w:hAnsi="Arial" w:cs="Arial"/>
            <w:noProof/>
          </w:rPr>
          <w:t>What’s New in SQL Server 2008</w:t>
        </w:r>
        <w:r w:rsidR="00C23DE6">
          <w:rPr>
            <w:noProof/>
            <w:webHidden/>
          </w:rPr>
          <w:tab/>
        </w:r>
        <w:r>
          <w:rPr>
            <w:noProof/>
            <w:webHidden/>
          </w:rPr>
          <w:fldChar w:fldCharType="begin"/>
        </w:r>
        <w:r w:rsidR="00C23DE6">
          <w:rPr>
            <w:noProof/>
            <w:webHidden/>
          </w:rPr>
          <w:instrText xml:space="preserve"> PAGEREF _Toc242160525 \h </w:instrText>
        </w:r>
        <w:r>
          <w:rPr>
            <w:noProof/>
            <w:webHidden/>
          </w:rPr>
        </w:r>
        <w:r>
          <w:rPr>
            <w:noProof/>
            <w:webHidden/>
          </w:rPr>
          <w:fldChar w:fldCharType="separate"/>
        </w:r>
        <w:r w:rsidR="00C23DE6">
          <w:rPr>
            <w:noProof/>
            <w:webHidden/>
          </w:rPr>
          <w:t>7</w:t>
        </w:r>
        <w:r>
          <w:rPr>
            <w:noProof/>
            <w:webHidden/>
          </w:rPr>
          <w:fldChar w:fldCharType="end"/>
        </w:r>
      </w:hyperlink>
    </w:p>
    <w:p w:rsidR="00C23DE6" w:rsidRDefault="000B6F07">
      <w:pPr>
        <w:pStyle w:val="TOC1"/>
        <w:tabs>
          <w:tab w:val="right" w:leader="dot" w:pos="9440"/>
        </w:tabs>
        <w:rPr>
          <w:noProof/>
        </w:rPr>
      </w:pPr>
      <w:hyperlink w:anchor="_Toc242160526" w:history="1">
        <w:r w:rsidR="00C23DE6" w:rsidRPr="00774A95">
          <w:rPr>
            <w:rStyle w:val="Hyperlink"/>
            <w:rFonts w:ascii="Arial" w:hAnsi="Arial" w:cs="Arial"/>
            <w:noProof/>
          </w:rPr>
          <w:t>Earlier Versions of the Native Data Provider</w:t>
        </w:r>
        <w:r w:rsidR="00C23DE6">
          <w:rPr>
            <w:noProof/>
            <w:webHidden/>
          </w:rPr>
          <w:tab/>
        </w:r>
        <w:r>
          <w:rPr>
            <w:noProof/>
            <w:webHidden/>
          </w:rPr>
          <w:fldChar w:fldCharType="begin"/>
        </w:r>
        <w:r w:rsidR="00C23DE6">
          <w:rPr>
            <w:noProof/>
            <w:webHidden/>
          </w:rPr>
          <w:instrText xml:space="preserve"> PAGEREF _Toc242160526 \h </w:instrText>
        </w:r>
        <w:r>
          <w:rPr>
            <w:noProof/>
            <w:webHidden/>
          </w:rPr>
        </w:r>
        <w:r>
          <w:rPr>
            <w:noProof/>
            <w:webHidden/>
          </w:rPr>
          <w:fldChar w:fldCharType="separate"/>
        </w:r>
        <w:r w:rsidR="00C23DE6">
          <w:rPr>
            <w:noProof/>
            <w:webHidden/>
          </w:rPr>
          <w:t>8</w:t>
        </w:r>
        <w:r>
          <w:rPr>
            <w:noProof/>
            <w:webHidden/>
          </w:rPr>
          <w:fldChar w:fldCharType="end"/>
        </w:r>
      </w:hyperlink>
    </w:p>
    <w:p w:rsidR="00C23DE6" w:rsidRDefault="000B6F07">
      <w:pPr>
        <w:pStyle w:val="TOC2"/>
        <w:tabs>
          <w:tab w:val="right" w:leader="dot" w:pos="9440"/>
        </w:tabs>
        <w:rPr>
          <w:noProof/>
        </w:rPr>
      </w:pPr>
      <w:hyperlink w:anchor="_Toc242160527" w:history="1">
        <w:r w:rsidR="00C23DE6" w:rsidRPr="00774A95">
          <w:rPr>
            <w:rStyle w:val="Hyperlink"/>
            <w:rFonts w:ascii="Arial" w:hAnsi="Arial" w:cs="Arial"/>
            <w:noProof/>
          </w:rPr>
          <w:t>Collations Not Recognized by Earlier Version of the Native Data Provider</w:t>
        </w:r>
        <w:r w:rsidR="00C23DE6">
          <w:rPr>
            <w:noProof/>
            <w:webHidden/>
          </w:rPr>
          <w:tab/>
        </w:r>
        <w:r>
          <w:rPr>
            <w:noProof/>
            <w:webHidden/>
          </w:rPr>
          <w:fldChar w:fldCharType="begin"/>
        </w:r>
        <w:r w:rsidR="00C23DE6">
          <w:rPr>
            <w:noProof/>
            <w:webHidden/>
          </w:rPr>
          <w:instrText xml:space="preserve"> PAGEREF _Toc242160527 \h </w:instrText>
        </w:r>
        <w:r>
          <w:rPr>
            <w:noProof/>
            <w:webHidden/>
          </w:rPr>
        </w:r>
        <w:r>
          <w:rPr>
            <w:noProof/>
            <w:webHidden/>
          </w:rPr>
          <w:fldChar w:fldCharType="separate"/>
        </w:r>
        <w:r w:rsidR="00C23DE6">
          <w:rPr>
            <w:noProof/>
            <w:webHidden/>
          </w:rPr>
          <w:t>8</w:t>
        </w:r>
        <w:r>
          <w:rPr>
            <w:noProof/>
            <w:webHidden/>
          </w:rPr>
          <w:fldChar w:fldCharType="end"/>
        </w:r>
      </w:hyperlink>
    </w:p>
    <w:p w:rsidR="00C23DE6" w:rsidRDefault="000B6F07">
      <w:pPr>
        <w:pStyle w:val="TOC2"/>
        <w:tabs>
          <w:tab w:val="right" w:leader="dot" w:pos="9440"/>
        </w:tabs>
        <w:rPr>
          <w:noProof/>
        </w:rPr>
      </w:pPr>
      <w:hyperlink w:anchor="_Toc242160528" w:history="1">
        <w:r w:rsidR="00C23DE6" w:rsidRPr="00774A95">
          <w:rPr>
            <w:rStyle w:val="Hyperlink"/>
            <w:rFonts w:ascii="Arial" w:hAnsi="Arial" w:cs="Arial"/>
            <w:noProof/>
          </w:rPr>
          <w:t>Native Data Provider’s Specific Behavior Scenarios</w:t>
        </w:r>
        <w:r w:rsidR="00C23DE6">
          <w:rPr>
            <w:noProof/>
            <w:webHidden/>
          </w:rPr>
          <w:tab/>
        </w:r>
        <w:r>
          <w:rPr>
            <w:noProof/>
            <w:webHidden/>
          </w:rPr>
          <w:fldChar w:fldCharType="begin"/>
        </w:r>
        <w:r w:rsidR="00C23DE6">
          <w:rPr>
            <w:noProof/>
            <w:webHidden/>
          </w:rPr>
          <w:instrText xml:space="preserve"> PAGEREF _Toc242160528 \h </w:instrText>
        </w:r>
        <w:r>
          <w:rPr>
            <w:noProof/>
            <w:webHidden/>
          </w:rPr>
        </w:r>
        <w:r>
          <w:rPr>
            <w:noProof/>
            <w:webHidden/>
          </w:rPr>
          <w:fldChar w:fldCharType="separate"/>
        </w:r>
        <w:r w:rsidR="00C23DE6">
          <w:rPr>
            <w:noProof/>
            <w:webHidden/>
          </w:rPr>
          <w:t>8</w:t>
        </w:r>
        <w:r>
          <w:rPr>
            <w:noProof/>
            <w:webHidden/>
          </w:rPr>
          <w:fldChar w:fldCharType="end"/>
        </w:r>
      </w:hyperlink>
    </w:p>
    <w:p w:rsidR="00C23DE6" w:rsidRDefault="000B6F07">
      <w:pPr>
        <w:pStyle w:val="TOC2"/>
        <w:tabs>
          <w:tab w:val="right" w:leader="dot" w:pos="9440"/>
        </w:tabs>
        <w:rPr>
          <w:noProof/>
        </w:rPr>
      </w:pPr>
      <w:hyperlink w:anchor="_Toc242160529" w:history="1">
        <w:r w:rsidR="00C23DE6" w:rsidRPr="00774A95">
          <w:rPr>
            <w:rStyle w:val="Hyperlink"/>
            <w:rFonts w:ascii="Arial" w:hAnsi="Arial" w:cs="Arial"/>
            <w:noProof/>
          </w:rPr>
          <w:t>Generic Error Message</w:t>
        </w:r>
        <w:r w:rsidR="00C23DE6">
          <w:rPr>
            <w:noProof/>
            <w:webHidden/>
          </w:rPr>
          <w:tab/>
        </w:r>
        <w:r>
          <w:rPr>
            <w:noProof/>
            <w:webHidden/>
          </w:rPr>
          <w:fldChar w:fldCharType="begin"/>
        </w:r>
        <w:r w:rsidR="00C23DE6">
          <w:rPr>
            <w:noProof/>
            <w:webHidden/>
          </w:rPr>
          <w:instrText xml:space="preserve"> PAGEREF _Toc242160529 \h </w:instrText>
        </w:r>
        <w:r>
          <w:rPr>
            <w:noProof/>
            <w:webHidden/>
          </w:rPr>
        </w:r>
        <w:r>
          <w:rPr>
            <w:noProof/>
            <w:webHidden/>
          </w:rPr>
          <w:fldChar w:fldCharType="separate"/>
        </w:r>
        <w:r w:rsidR="00C23DE6">
          <w:rPr>
            <w:noProof/>
            <w:webHidden/>
          </w:rPr>
          <w:t>9</w:t>
        </w:r>
        <w:r>
          <w:rPr>
            <w:noProof/>
            <w:webHidden/>
          </w:rPr>
          <w:fldChar w:fldCharType="end"/>
        </w:r>
      </w:hyperlink>
    </w:p>
    <w:p w:rsidR="00C23DE6" w:rsidRDefault="000B6F07">
      <w:pPr>
        <w:pStyle w:val="TOC2"/>
        <w:tabs>
          <w:tab w:val="right" w:leader="dot" w:pos="9440"/>
        </w:tabs>
        <w:rPr>
          <w:noProof/>
        </w:rPr>
      </w:pPr>
      <w:hyperlink w:anchor="_Toc242160530" w:history="1">
        <w:r w:rsidR="00C23DE6" w:rsidRPr="00774A95">
          <w:rPr>
            <w:rStyle w:val="Hyperlink"/>
            <w:rFonts w:ascii="Arial" w:hAnsi="Arial" w:cs="Arial"/>
            <w:noProof/>
          </w:rPr>
          <w:t>Server-Side Error Conditions</w:t>
        </w:r>
        <w:r w:rsidR="00C23DE6">
          <w:rPr>
            <w:noProof/>
            <w:webHidden/>
          </w:rPr>
          <w:tab/>
        </w:r>
        <w:r>
          <w:rPr>
            <w:noProof/>
            <w:webHidden/>
          </w:rPr>
          <w:fldChar w:fldCharType="begin"/>
        </w:r>
        <w:r w:rsidR="00C23DE6">
          <w:rPr>
            <w:noProof/>
            <w:webHidden/>
          </w:rPr>
          <w:instrText xml:space="preserve"> PAGEREF _Toc242160530 \h </w:instrText>
        </w:r>
        <w:r>
          <w:rPr>
            <w:noProof/>
            <w:webHidden/>
          </w:rPr>
        </w:r>
        <w:r>
          <w:rPr>
            <w:noProof/>
            <w:webHidden/>
          </w:rPr>
          <w:fldChar w:fldCharType="separate"/>
        </w:r>
        <w:r w:rsidR="00C23DE6">
          <w:rPr>
            <w:noProof/>
            <w:webHidden/>
          </w:rPr>
          <w:t>10</w:t>
        </w:r>
        <w:r>
          <w:rPr>
            <w:noProof/>
            <w:webHidden/>
          </w:rPr>
          <w:fldChar w:fldCharType="end"/>
        </w:r>
      </w:hyperlink>
    </w:p>
    <w:p w:rsidR="00C23DE6" w:rsidRDefault="000B6F07">
      <w:pPr>
        <w:pStyle w:val="TOC2"/>
        <w:tabs>
          <w:tab w:val="right" w:leader="dot" w:pos="9440"/>
        </w:tabs>
        <w:rPr>
          <w:noProof/>
        </w:rPr>
      </w:pPr>
      <w:hyperlink w:anchor="_Toc242160531" w:history="1">
        <w:r w:rsidR="00C23DE6" w:rsidRPr="00774A95">
          <w:rPr>
            <w:rStyle w:val="Hyperlink"/>
            <w:rFonts w:ascii="Arial" w:hAnsi="Arial" w:cs="Arial"/>
            <w:noProof/>
          </w:rPr>
          <w:t>Earlier Versions of the Native Data Providers and Error Message Scenarios</w:t>
        </w:r>
        <w:r w:rsidR="00C23DE6">
          <w:rPr>
            <w:noProof/>
            <w:webHidden/>
          </w:rPr>
          <w:tab/>
        </w:r>
        <w:r>
          <w:rPr>
            <w:noProof/>
            <w:webHidden/>
          </w:rPr>
          <w:fldChar w:fldCharType="begin"/>
        </w:r>
        <w:r w:rsidR="00C23DE6">
          <w:rPr>
            <w:noProof/>
            <w:webHidden/>
          </w:rPr>
          <w:instrText xml:space="preserve"> PAGEREF _Toc242160531 \h </w:instrText>
        </w:r>
        <w:r>
          <w:rPr>
            <w:noProof/>
            <w:webHidden/>
          </w:rPr>
        </w:r>
        <w:r>
          <w:rPr>
            <w:noProof/>
            <w:webHidden/>
          </w:rPr>
          <w:fldChar w:fldCharType="separate"/>
        </w:r>
        <w:r w:rsidR="00C23DE6">
          <w:rPr>
            <w:noProof/>
            <w:webHidden/>
          </w:rPr>
          <w:t>10</w:t>
        </w:r>
        <w:r>
          <w:rPr>
            <w:noProof/>
            <w:webHidden/>
          </w:rPr>
          <w:fldChar w:fldCharType="end"/>
        </w:r>
      </w:hyperlink>
    </w:p>
    <w:p w:rsidR="00C23DE6" w:rsidRDefault="000B6F07">
      <w:pPr>
        <w:pStyle w:val="TOC1"/>
        <w:tabs>
          <w:tab w:val="right" w:leader="dot" w:pos="9440"/>
        </w:tabs>
        <w:rPr>
          <w:noProof/>
        </w:rPr>
      </w:pPr>
      <w:hyperlink w:anchor="_Toc242160532" w:history="1">
        <w:r w:rsidR="00C23DE6" w:rsidRPr="00774A95">
          <w:rPr>
            <w:rStyle w:val="Hyperlink"/>
            <w:rFonts w:ascii="Arial" w:hAnsi="Arial" w:cs="Arial"/>
            <w:noProof/>
          </w:rPr>
          <w:t>Conclusion</w:t>
        </w:r>
        <w:r w:rsidR="00C23DE6">
          <w:rPr>
            <w:noProof/>
            <w:webHidden/>
          </w:rPr>
          <w:tab/>
        </w:r>
        <w:r>
          <w:rPr>
            <w:noProof/>
            <w:webHidden/>
          </w:rPr>
          <w:fldChar w:fldCharType="begin"/>
        </w:r>
        <w:r w:rsidR="00C23DE6">
          <w:rPr>
            <w:noProof/>
            <w:webHidden/>
          </w:rPr>
          <w:instrText xml:space="preserve"> PAGEREF _Toc242160532 \h </w:instrText>
        </w:r>
        <w:r>
          <w:rPr>
            <w:noProof/>
            <w:webHidden/>
          </w:rPr>
        </w:r>
        <w:r>
          <w:rPr>
            <w:noProof/>
            <w:webHidden/>
          </w:rPr>
          <w:fldChar w:fldCharType="separate"/>
        </w:r>
        <w:r w:rsidR="00C23DE6">
          <w:rPr>
            <w:noProof/>
            <w:webHidden/>
          </w:rPr>
          <w:t>13</w:t>
        </w:r>
        <w:r>
          <w:rPr>
            <w:noProof/>
            <w:webHidden/>
          </w:rPr>
          <w:fldChar w:fldCharType="end"/>
        </w:r>
      </w:hyperlink>
    </w:p>
    <w:p w:rsidR="00C23DE6" w:rsidRDefault="000B6F07">
      <w:pPr>
        <w:pStyle w:val="TOC1"/>
        <w:tabs>
          <w:tab w:val="right" w:leader="dot" w:pos="9440"/>
        </w:tabs>
        <w:rPr>
          <w:noProof/>
        </w:rPr>
      </w:pPr>
      <w:hyperlink w:anchor="_Toc242160533" w:history="1">
        <w:r w:rsidR="00C23DE6" w:rsidRPr="00774A95">
          <w:rPr>
            <w:rStyle w:val="Hyperlink"/>
            <w:rFonts w:ascii="Arial" w:hAnsi="Arial" w:cs="Arial"/>
            <w:noProof/>
          </w:rPr>
          <w:t>Appendix</w:t>
        </w:r>
        <w:r w:rsidR="00C23DE6">
          <w:rPr>
            <w:noProof/>
            <w:webHidden/>
          </w:rPr>
          <w:tab/>
        </w:r>
        <w:r>
          <w:rPr>
            <w:noProof/>
            <w:webHidden/>
          </w:rPr>
          <w:fldChar w:fldCharType="begin"/>
        </w:r>
        <w:r w:rsidR="00C23DE6">
          <w:rPr>
            <w:noProof/>
            <w:webHidden/>
          </w:rPr>
          <w:instrText xml:space="preserve"> PAGEREF _Toc242160533 \h </w:instrText>
        </w:r>
        <w:r>
          <w:rPr>
            <w:noProof/>
            <w:webHidden/>
          </w:rPr>
        </w:r>
        <w:r>
          <w:rPr>
            <w:noProof/>
            <w:webHidden/>
          </w:rPr>
          <w:fldChar w:fldCharType="separate"/>
        </w:r>
        <w:r w:rsidR="00C23DE6">
          <w:rPr>
            <w:noProof/>
            <w:webHidden/>
          </w:rPr>
          <w:t>14</w:t>
        </w:r>
        <w:r>
          <w:rPr>
            <w:noProof/>
            <w:webHidden/>
          </w:rPr>
          <w:fldChar w:fldCharType="end"/>
        </w:r>
      </w:hyperlink>
    </w:p>
    <w:p w:rsidR="00E82D8A" w:rsidRPr="00674032" w:rsidRDefault="000B6F07" w:rsidP="005658F2">
      <w:pPr>
        <w:rPr>
          <w:rFonts w:ascii="Arial" w:hAnsi="Arial" w:cs="Arial"/>
        </w:rPr>
      </w:pPr>
      <w:r w:rsidRPr="006A7F1A">
        <w:rPr>
          <w:rFonts w:ascii="Arial" w:hAnsi="Arial" w:cs="Arial"/>
        </w:rPr>
        <w:fldChar w:fldCharType="end"/>
      </w:r>
    </w:p>
    <w:p w:rsidR="00E82D8A" w:rsidRPr="00674032" w:rsidRDefault="00E82D8A">
      <w:pPr>
        <w:rPr>
          <w:rFonts w:ascii="Arial" w:hAnsi="Arial" w:cs="Arial"/>
        </w:rPr>
      </w:pPr>
      <w:r w:rsidRPr="00674032">
        <w:rPr>
          <w:rFonts w:ascii="Arial" w:hAnsi="Arial" w:cs="Arial"/>
        </w:rPr>
        <w:br w:type="page"/>
      </w:r>
    </w:p>
    <w:p w:rsidR="00E82D8A" w:rsidRPr="00674032" w:rsidRDefault="00E82D8A" w:rsidP="007F2EDA">
      <w:pPr>
        <w:pStyle w:val="Heading1"/>
        <w:rPr>
          <w:rFonts w:ascii="Arial" w:hAnsi="Arial" w:cs="Arial"/>
        </w:rPr>
      </w:pPr>
      <w:bookmarkStart w:id="2" w:name="_Toc242160521"/>
      <w:r w:rsidRPr="00674032">
        <w:rPr>
          <w:rFonts w:ascii="Arial" w:hAnsi="Arial" w:cs="Arial"/>
        </w:rPr>
        <w:lastRenderedPageBreak/>
        <w:t>Introduction</w:t>
      </w:r>
      <w:bookmarkEnd w:id="2"/>
    </w:p>
    <w:p w:rsidR="00F05EEF" w:rsidRPr="00C23DE6" w:rsidRDefault="004A7E55" w:rsidP="00C23DE6">
      <w:pPr>
        <w:rPr>
          <w:rFonts w:ascii="Arial" w:hAnsi="Arial" w:cs="Arial"/>
        </w:rPr>
      </w:pPr>
      <w:r w:rsidRPr="00C23DE6">
        <w:rPr>
          <w:rFonts w:ascii="Arial" w:hAnsi="Arial" w:cs="Arial"/>
        </w:rPr>
        <w:t>As databases continue to expand and support a growing global market, users need to be able to work with character data in meaningful ways</w:t>
      </w:r>
      <w:r w:rsidR="00F05EEF" w:rsidRPr="00C23DE6">
        <w:rPr>
          <w:rFonts w:ascii="Arial" w:hAnsi="Arial" w:cs="Arial"/>
        </w:rPr>
        <w:t xml:space="preserve"> and use the most up-to-date linguistic collations to meet language market expectations</w:t>
      </w:r>
      <w:r w:rsidR="00D848ED">
        <w:rPr>
          <w:rFonts w:ascii="Arial" w:hAnsi="Arial" w:cs="Arial"/>
        </w:rPr>
        <w:t>.</w:t>
      </w:r>
    </w:p>
    <w:p w:rsidR="004A7E55" w:rsidRPr="00C23DE6" w:rsidRDefault="00F05EEF" w:rsidP="00C23DE6">
      <w:pPr>
        <w:rPr>
          <w:rFonts w:ascii="Arial" w:hAnsi="Arial" w:cs="Arial"/>
        </w:rPr>
      </w:pPr>
      <w:r w:rsidRPr="00C23DE6">
        <w:rPr>
          <w:rFonts w:ascii="Arial" w:hAnsi="Arial" w:cs="Arial"/>
        </w:rPr>
        <w:t>As such, c</w:t>
      </w:r>
      <w:r w:rsidR="004A7E55" w:rsidRPr="00C23DE6">
        <w:rPr>
          <w:rFonts w:ascii="Arial" w:hAnsi="Arial" w:cs="Arial"/>
        </w:rPr>
        <w:t>ollations are a powerful way for users to sort and compare strings according to their own cultural conventions.</w:t>
      </w:r>
      <w:r w:rsidR="008C296B" w:rsidRPr="00C23DE6">
        <w:rPr>
          <w:rFonts w:ascii="Arial" w:hAnsi="Arial" w:cs="Arial"/>
        </w:rPr>
        <w:t xml:space="preserve"> </w:t>
      </w:r>
      <w:r w:rsidRPr="00C23DE6">
        <w:rPr>
          <w:rFonts w:ascii="Arial" w:hAnsi="Arial" w:cs="Arial"/>
        </w:rPr>
        <w:t>They</w:t>
      </w:r>
      <w:r w:rsidR="006A7F1A" w:rsidRPr="00C23DE6">
        <w:rPr>
          <w:rFonts w:ascii="Arial" w:hAnsi="Arial" w:cs="Arial"/>
        </w:rPr>
        <w:t xml:space="preserve"> play a critical part in database </w:t>
      </w:r>
      <w:r w:rsidR="00D848ED">
        <w:rPr>
          <w:rFonts w:ascii="Arial" w:hAnsi="Arial" w:cs="Arial"/>
        </w:rPr>
        <w:t xml:space="preserve">creation </w:t>
      </w:r>
      <w:r w:rsidR="006A7F1A" w:rsidRPr="00C23DE6">
        <w:rPr>
          <w:rFonts w:ascii="Arial" w:hAnsi="Arial" w:cs="Arial"/>
        </w:rPr>
        <w:t xml:space="preserve">and </w:t>
      </w:r>
      <w:r w:rsidR="00961066" w:rsidRPr="00C23DE6">
        <w:rPr>
          <w:rFonts w:ascii="Arial" w:hAnsi="Arial" w:cs="Arial"/>
        </w:rPr>
        <w:t xml:space="preserve">in </w:t>
      </w:r>
      <w:r w:rsidR="006A7F1A" w:rsidRPr="00C23DE6">
        <w:rPr>
          <w:rFonts w:ascii="Arial" w:hAnsi="Arial" w:cs="Arial"/>
        </w:rPr>
        <w:t>data operations.</w:t>
      </w:r>
    </w:p>
    <w:p w:rsidR="00862546" w:rsidRPr="00C23DE6" w:rsidRDefault="00A5712A" w:rsidP="00C23DE6">
      <w:pPr>
        <w:rPr>
          <w:rFonts w:ascii="Arial" w:hAnsi="Arial" w:cs="Arial"/>
        </w:rPr>
      </w:pPr>
      <w:r w:rsidRPr="00C23DE6">
        <w:rPr>
          <w:rFonts w:ascii="Arial" w:hAnsi="Arial" w:cs="Arial"/>
        </w:rPr>
        <w:t xml:space="preserve">The Microsoft® </w:t>
      </w:r>
      <w:r w:rsidR="004A7E55" w:rsidRPr="00C23DE6">
        <w:rPr>
          <w:rFonts w:ascii="Arial" w:hAnsi="Arial" w:cs="Arial"/>
        </w:rPr>
        <w:t>SQL Server</w:t>
      </w:r>
      <w:r w:rsidRPr="00C23DE6">
        <w:rPr>
          <w:rFonts w:ascii="Arial" w:hAnsi="Arial" w:cs="Arial"/>
        </w:rPr>
        <w:t>®</w:t>
      </w:r>
      <w:r w:rsidR="004A7E55" w:rsidRPr="00C23DE6">
        <w:rPr>
          <w:rFonts w:ascii="Arial" w:hAnsi="Arial" w:cs="Arial"/>
        </w:rPr>
        <w:t xml:space="preserve"> 2008</w:t>
      </w:r>
      <w:r w:rsidRPr="00C23DE6">
        <w:rPr>
          <w:rFonts w:ascii="Arial" w:hAnsi="Arial" w:cs="Arial"/>
        </w:rPr>
        <w:t xml:space="preserve"> data management software</w:t>
      </w:r>
      <w:r w:rsidR="004A7E55" w:rsidRPr="00C23DE6">
        <w:rPr>
          <w:rFonts w:ascii="Arial" w:hAnsi="Arial" w:cs="Arial"/>
        </w:rPr>
        <w:t xml:space="preserve"> introduced new </w:t>
      </w:r>
      <w:r w:rsidR="005C102D" w:rsidRPr="00C23DE6">
        <w:rPr>
          <w:rFonts w:ascii="Arial" w:hAnsi="Arial" w:cs="Arial"/>
        </w:rPr>
        <w:t>Windows</w:t>
      </w:r>
      <w:r w:rsidRPr="00C23DE6">
        <w:rPr>
          <w:rFonts w:ascii="Arial" w:hAnsi="Arial" w:cs="Arial"/>
        </w:rPr>
        <w:t>®</w:t>
      </w:r>
      <w:r w:rsidR="005C102D" w:rsidRPr="00C23DE6">
        <w:rPr>
          <w:rFonts w:ascii="Arial" w:hAnsi="Arial" w:cs="Arial"/>
        </w:rPr>
        <w:t xml:space="preserve"> </w:t>
      </w:r>
      <w:r w:rsidR="004A7E55" w:rsidRPr="00C23DE6">
        <w:rPr>
          <w:rFonts w:ascii="Arial" w:hAnsi="Arial" w:cs="Arial"/>
        </w:rPr>
        <w:t xml:space="preserve">collations that are in full alignment with </w:t>
      </w:r>
      <w:r w:rsidR="00390BE0" w:rsidRPr="00C23DE6">
        <w:rPr>
          <w:rFonts w:ascii="Arial" w:hAnsi="Arial" w:cs="Arial"/>
        </w:rPr>
        <w:t xml:space="preserve">the </w:t>
      </w:r>
      <w:r w:rsidRPr="00C23DE6">
        <w:rPr>
          <w:rFonts w:ascii="Arial" w:hAnsi="Arial" w:cs="Arial"/>
        </w:rPr>
        <w:t xml:space="preserve">Windows </w:t>
      </w:r>
      <w:r w:rsidR="0072781E" w:rsidRPr="00C23DE6">
        <w:rPr>
          <w:rFonts w:ascii="Arial" w:hAnsi="Arial" w:cs="Arial"/>
        </w:rPr>
        <w:t>Vista</w:t>
      </w:r>
      <w:r w:rsidRPr="00C23DE6">
        <w:rPr>
          <w:rFonts w:ascii="Arial" w:hAnsi="Arial" w:cs="Arial"/>
        </w:rPr>
        <w:t>®</w:t>
      </w:r>
      <w:r w:rsidR="0072781E" w:rsidRPr="00C23DE6">
        <w:rPr>
          <w:rFonts w:ascii="Arial" w:hAnsi="Arial" w:cs="Arial"/>
        </w:rPr>
        <w:t xml:space="preserve"> and </w:t>
      </w:r>
      <w:r w:rsidR="004A7E55" w:rsidRPr="00C23DE6">
        <w:rPr>
          <w:rFonts w:ascii="Arial" w:hAnsi="Arial" w:cs="Arial"/>
        </w:rPr>
        <w:t>Windows Server</w:t>
      </w:r>
      <w:r w:rsidRPr="00C23DE6">
        <w:rPr>
          <w:rFonts w:ascii="Arial" w:hAnsi="Arial" w:cs="Arial"/>
        </w:rPr>
        <w:t>®</w:t>
      </w:r>
      <w:r w:rsidR="004A7E55" w:rsidRPr="00C23DE6">
        <w:rPr>
          <w:rFonts w:ascii="Arial" w:hAnsi="Arial" w:cs="Arial"/>
        </w:rPr>
        <w:t xml:space="preserve"> 2008</w:t>
      </w:r>
      <w:r w:rsidR="00F05EEF" w:rsidRPr="00C23DE6">
        <w:rPr>
          <w:rFonts w:ascii="Arial" w:hAnsi="Arial" w:cs="Arial"/>
        </w:rPr>
        <w:t xml:space="preserve"> operating systems</w:t>
      </w:r>
      <w:r w:rsidR="004A7E55" w:rsidRPr="00C23DE6">
        <w:rPr>
          <w:rFonts w:ascii="Arial" w:hAnsi="Arial" w:cs="Arial"/>
        </w:rPr>
        <w:t>.</w:t>
      </w:r>
      <w:r w:rsidR="008C296B" w:rsidRPr="00C23DE6">
        <w:rPr>
          <w:rFonts w:ascii="Arial" w:hAnsi="Arial" w:cs="Arial"/>
        </w:rPr>
        <w:t xml:space="preserve"> </w:t>
      </w:r>
      <w:r w:rsidR="004A7E55" w:rsidRPr="00C23DE6">
        <w:rPr>
          <w:rFonts w:ascii="Arial" w:hAnsi="Arial" w:cs="Arial"/>
        </w:rPr>
        <w:t xml:space="preserve">These new collations are denoted by *_100 </w:t>
      </w:r>
      <w:r w:rsidR="0005102D" w:rsidRPr="00C23DE6">
        <w:rPr>
          <w:rFonts w:ascii="Arial" w:hAnsi="Arial" w:cs="Arial"/>
        </w:rPr>
        <w:t xml:space="preserve">in the collation name </w:t>
      </w:r>
      <w:r w:rsidR="004A7E55" w:rsidRPr="00C23DE6">
        <w:rPr>
          <w:rFonts w:ascii="Arial" w:hAnsi="Arial" w:cs="Arial"/>
        </w:rPr>
        <w:t xml:space="preserve">and </w:t>
      </w:r>
      <w:r w:rsidR="008F5472" w:rsidRPr="00C23DE6">
        <w:rPr>
          <w:rFonts w:ascii="Arial" w:hAnsi="Arial" w:cs="Arial"/>
        </w:rPr>
        <w:t xml:space="preserve">represent unique sort semantics </w:t>
      </w:r>
      <w:r w:rsidR="00862546" w:rsidRPr="00C23DE6">
        <w:rPr>
          <w:rFonts w:ascii="Arial" w:hAnsi="Arial" w:cs="Arial"/>
        </w:rPr>
        <w:t>that</w:t>
      </w:r>
      <w:r w:rsidR="008F5472" w:rsidRPr="00C23DE6">
        <w:rPr>
          <w:rFonts w:ascii="Arial" w:hAnsi="Arial" w:cs="Arial"/>
        </w:rPr>
        <w:t xml:space="preserve"> correspond with </w:t>
      </w:r>
      <w:r w:rsidR="00F05EEF" w:rsidRPr="00C23DE6">
        <w:rPr>
          <w:rFonts w:ascii="Arial" w:hAnsi="Arial" w:cs="Arial"/>
        </w:rPr>
        <w:t xml:space="preserve">the </w:t>
      </w:r>
      <w:r w:rsidR="008F5472" w:rsidRPr="00C23DE6">
        <w:rPr>
          <w:rFonts w:ascii="Arial" w:hAnsi="Arial" w:cs="Arial"/>
        </w:rPr>
        <w:t>Windows locales</w:t>
      </w:r>
      <w:r w:rsidR="005F4884" w:rsidRPr="00C23DE6">
        <w:rPr>
          <w:rFonts w:ascii="Arial" w:hAnsi="Arial" w:cs="Arial"/>
        </w:rPr>
        <w:t xml:space="preserve">, though it is not required to be running on </w:t>
      </w:r>
      <w:r w:rsidR="00794E40" w:rsidRPr="00C23DE6">
        <w:rPr>
          <w:rFonts w:ascii="Arial" w:hAnsi="Arial" w:cs="Arial"/>
        </w:rPr>
        <w:t xml:space="preserve">Windows </w:t>
      </w:r>
      <w:r w:rsidR="005F4884" w:rsidRPr="00C23DE6">
        <w:rPr>
          <w:rFonts w:ascii="Arial" w:hAnsi="Arial" w:cs="Arial"/>
        </w:rPr>
        <w:t xml:space="preserve">Vista </w:t>
      </w:r>
      <w:r w:rsidR="00794E40" w:rsidRPr="00C23DE6">
        <w:rPr>
          <w:rFonts w:ascii="Arial" w:hAnsi="Arial" w:cs="Arial"/>
        </w:rPr>
        <w:t>or</w:t>
      </w:r>
      <w:r w:rsidR="005F4884" w:rsidRPr="00C23DE6">
        <w:rPr>
          <w:rFonts w:ascii="Arial" w:hAnsi="Arial" w:cs="Arial"/>
        </w:rPr>
        <w:t xml:space="preserve"> Windows Server 2008 to use these new collations</w:t>
      </w:r>
      <w:r w:rsidR="00862546" w:rsidRPr="00C23DE6">
        <w:rPr>
          <w:rFonts w:ascii="Arial" w:hAnsi="Arial" w:cs="Arial"/>
        </w:rPr>
        <w:t>.</w:t>
      </w:r>
    </w:p>
    <w:p w:rsidR="00D848ED" w:rsidRDefault="00F05EEF" w:rsidP="00C23DE6">
      <w:pPr>
        <w:rPr>
          <w:rFonts w:ascii="Arial" w:hAnsi="Arial" w:cs="Arial"/>
        </w:rPr>
      </w:pPr>
      <w:r w:rsidRPr="00C23DE6">
        <w:rPr>
          <w:rFonts w:ascii="Arial" w:hAnsi="Arial" w:cs="Arial"/>
        </w:rPr>
        <w:t>The new SQL Server Windows collation</w:t>
      </w:r>
      <w:r w:rsidR="00794E40" w:rsidRPr="00C23DE6">
        <w:rPr>
          <w:rFonts w:ascii="Arial" w:hAnsi="Arial" w:cs="Arial"/>
        </w:rPr>
        <w:t>s</w:t>
      </w:r>
      <w:r w:rsidRPr="00C23DE6">
        <w:rPr>
          <w:rFonts w:ascii="Arial" w:hAnsi="Arial" w:cs="Arial"/>
        </w:rPr>
        <w:t xml:space="preserve"> </w:t>
      </w:r>
      <w:r w:rsidR="004A7E55" w:rsidRPr="00C23DE6">
        <w:rPr>
          <w:rFonts w:ascii="Arial" w:hAnsi="Arial" w:cs="Arial"/>
        </w:rPr>
        <w:t>include support for</w:t>
      </w:r>
      <w:r w:rsidR="00D848ED">
        <w:rPr>
          <w:rFonts w:ascii="Arial" w:hAnsi="Arial" w:cs="Arial"/>
        </w:rPr>
        <w:t xml:space="preserve"> the following:</w:t>
      </w:r>
      <w:r w:rsidR="004A7E55" w:rsidRPr="00C23DE6">
        <w:rPr>
          <w:rFonts w:ascii="Arial" w:hAnsi="Arial" w:cs="Arial"/>
        </w:rPr>
        <w:t xml:space="preserve"> </w:t>
      </w:r>
    </w:p>
    <w:p w:rsidR="00D848ED" w:rsidRPr="00D848ED" w:rsidRDefault="00D848ED" w:rsidP="00D848ED">
      <w:pPr>
        <w:pStyle w:val="ListParagraph"/>
        <w:numPr>
          <w:ilvl w:val="0"/>
          <w:numId w:val="48"/>
        </w:numPr>
        <w:rPr>
          <w:rFonts w:ascii="Arial" w:hAnsi="Arial" w:cs="Arial"/>
        </w:rPr>
      </w:pPr>
      <w:r>
        <w:rPr>
          <w:rFonts w:ascii="Arial" w:hAnsi="Arial" w:cs="Arial"/>
        </w:rPr>
        <w:t>N</w:t>
      </w:r>
      <w:r w:rsidR="004A7E55" w:rsidRPr="00D848ED">
        <w:rPr>
          <w:rFonts w:ascii="Arial" w:hAnsi="Arial" w:cs="Arial"/>
        </w:rPr>
        <w:t>ew East Asian government standards</w:t>
      </w:r>
      <w:r>
        <w:rPr>
          <w:rFonts w:ascii="Arial" w:hAnsi="Arial" w:cs="Arial"/>
        </w:rPr>
        <w:t xml:space="preserve"> such as JIS2004 for Japan</w:t>
      </w:r>
    </w:p>
    <w:p w:rsidR="00D848ED" w:rsidRPr="00D848ED" w:rsidRDefault="004A7E55" w:rsidP="00D848ED">
      <w:pPr>
        <w:pStyle w:val="ListParagraph"/>
        <w:numPr>
          <w:ilvl w:val="0"/>
          <w:numId w:val="48"/>
        </w:numPr>
        <w:rPr>
          <w:rFonts w:ascii="Arial" w:hAnsi="Arial" w:cs="Arial"/>
        </w:rPr>
      </w:pPr>
      <w:r w:rsidRPr="00D848ED">
        <w:rPr>
          <w:rFonts w:ascii="Arial" w:hAnsi="Arial" w:cs="Arial"/>
        </w:rPr>
        <w:t>Chinese minority scripts</w:t>
      </w:r>
      <w:r w:rsidR="00862546" w:rsidRPr="00D848ED">
        <w:rPr>
          <w:rFonts w:ascii="Arial" w:hAnsi="Arial" w:cs="Arial"/>
        </w:rPr>
        <w:t xml:space="preserve"> (</w:t>
      </w:r>
      <w:r w:rsidR="008F5472" w:rsidRPr="00D848ED">
        <w:rPr>
          <w:rFonts w:ascii="Arial" w:hAnsi="Arial" w:cs="Arial"/>
        </w:rPr>
        <w:t>Yi, Uighur, Mongolian, Tibetan</w:t>
      </w:r>
      <w:r w:rsidR="00862546" w:rsidRPr="00D848ED">
        <w:rPr>
          <w:rFonts w:ascii="Arial" w:hAnsi="Arial" w:cs="Arial"/>
        </w:rPr>
        <w:t>)</w:t>
      </w:r>
      <w:r w:rsidRPr="00D848ED">
        <w:rPr>
          <w:rFonts w:ascii="Arial" w:hAnsi="Arial" w:cs="Arial"/>
        </w:rPr>
        <w:t xml:space="preserve"> </w:t>
      </w:r>
    </w:p>
    <w:p w:rsidR="00D848ED" w:rsidRPr="00D848ED" w:rsidRDefault="00D848ED" w:rsidP="00D848ED">
      <w:pPr>
        <w:pStyle w:val="ListParagraph"/>
        <w:numPr>
          <w:ilvl w:val="0"/>
          <w:numId w:val="48"/>
        </w:numPr>
        <w:rPr>
          <w:rFonts w:ascii="Arial" w:hAnsi="Arial" w:cs="Arial"/>
        </w:rPr>
      </w:pPr>
      <w:r>
        <w:rPr>
          <w:rFonts w:ascii="Arial" w:hAnsi="Arial" w:cs="Arial"/>
        </w:rPr>
        <w:t>Unicode 5.0 case table</w:t>
      </w:r>
    </w:p>
    <w:p w:rsidR="00D848ED" w:rsidRPr="00D848ED" w:rsidRDefault="00D848ED" w:rsidP="00D848ED">
      <w:pPr>
        <w:pStyle w:val="ListParagraph"/>
        <w:numPr>
          <w:ilvl w:val="0"/>
          <w:numId w:val="48"/>
        </w:numPr>
        <w:rPr>
          <w:rFonts w:ascii="Arial" w:hAnsi="Arial" w:cs="Arial"/>
        </w:rPr>
      </w:pPr>
      <w:r>
        <w:rPr>
          <w:rFonts w:ascii="Arial" w:hAnsi="Arial" w:cs="Arial"/>
        </w:rPr>
        <w:t>W</w:t>
      </w:r>
      <w:r w:rsidR="004A7E55" w:rsidRPr="00D848ED">
        <w:rPr>
          <w:rFonts w:ascii="Arial" w:hAnsi="Arial" w:cs="Arial"/>
        </w:rPr>
        <w:t xml:space="preserve">eights to previously nonweighted characters that would have </w:t>
      </w:r>
      <w:r w:rsidR="00794E40" w:rsidRPr="00D848ED">
        <w:rPr>
          <w:rFonts w:ascii="Arial" w:hAnsi="Arial" w:cs="Arial"/>
        </w:rPr>
        <w:t>had equal value in comparisons</w:t>
      </w:r>
    </w:p>
    <w:p w:rsidR="00F05EEF" w:rsidRPr="00C23DE6" w:rsidRDefault="00D848ED" w:rsidP="00C23DE6">
      <w:pPr>
        <w:rPr>
          <w:rFonts w:ascii="Arial" w:hAnsi="Arial" w:cs="Arial"/>
        </w:rPr>
      </w:pPr>
      <w:r>
        <w:rPr>
          <w:rFonts w:ascii="Arial" w:hAnsi="Arial" w:cs="Arial"/>
        </w:rPr>
        <w:t xml:space="preserve">They are also linguistically correct </w:t>
      </w:r>
      <w:r w:rsidR="00DC3805">
        <w:rPr>
          <w:rFonts w:ascii="Arial" w:hAnsi="Arial" w:cs="Arial"/>
        </w:rPr>
        <w:t>for su</w:t>
      </w:r>
      <w:r w:rsidR="00A94935">
        <w:rPr>
          <w:rFonts w:ascii="Arial" w:hAnsi="Arial" w:cs="Arial"/>
        </w:rPr>
        <w:t>p</w:t>
      </w:r>
      <w:r w:rsidR="00DC3805">
        <w:rPr>
          <w:rFonts w:ascii="Arial" w:hAnsi="Arial" w:cs="Arial"/>
        </w:rPr>
        <w:t>plementary characters</w:t>
      </w:r>
      <w:r>
        <w:rPr>
          <w:rFonts w:ascii="Arial" w:hAnsi="Arial" w:cs="Arial"/>
        </w:rPr>
        <w:t>.</w:t>
      </w:r>
    </w:p>
    <w:p w:rsidR="004A7E55" w:rsidRPr="00C23DE6" w:rsidRDefault="0005102D" w:rsidP="00C23DE6">
      <w:pPr>
        <w:rPr>
          <w:rFonts w:ascii="Arial" w:hAnsi="Arial" w:cs="Arial"/>
        </w:rPr>
      </w:pPr>
      <w:r w:rsidRPr="00C23DE6">
        <w:rPr>
          <w:rFonts w:ascii="Arial" w:hAnsi="Arial" w:cs="Arial"/>
        </w:rPr>
        <w:t>It should be noted that w</w:t>
      </w:r>
      <w:r w:rsidR="004A7E55" w:rsidRPr="00C23DE6">
        <w:rPr>
          <w:rFonts w:ascii="Arial" w:hAnsi="Arial" w:cs="Arial"/>
        </w:rPr>
        <w:t xml:space="preserve">hile </w:t>
      </w:r>
      <w:r w:rsidRPr="00C23DE6">
        <w:rPr>
          <w:rFonts w:ascii="Arial" w:hAnsi="Arial" w:cs="Arial"/>
        </w:rPr>
        <w:t xml:space="preserve">SQL Server 2008 has introduced </w:t>
      </w:r>
      <w:r w:rsidR="004A7E55" w:rsidRPr="00C23DE6">
        <w:rPr>
          <w:rFonts w:ascii="Arial" w:hAnsi="Arial" w:cs="Arial"/>
        </w:rPr>
        <w:t xml:space="preserve">new </w:t>
      </w:r>
      <w:r w:rsidR="009C0FFC" w:rsidRPr="00C23DE6">
        <w:rPr>
          <w:rFonts w:ascii="Arial" w:hAnsi="Arial" w:cs="Arial"/>
        </w:rPr>
        <w:t>Windows collations</w:t>
      </w:r>
      <w:r w:rsidRPr="00C23DE6">
        <w:rPr>
          <w:rFonts w:ascii="Arial" w:hAnsi="Arial" w:cs="Arial"/>
        </w:rPr>
        <w:t xml:space="preserve"> to reflect </w:t>
      </w:r>
      <w:r w:rsidR="00D848ED">
        <w:rPr>
          <w:rFonts w:ascii="Arial" w:hAnsi="Arial" w:cs="Arial"/>
        </w:rPr>
        <w:t>these</w:t>
      </w:r>
      <w:r w:rsidRPr="00C23DE6">
        <w:rPr>
          <w:rFonts w:ascii="Arial" w:hAnsi="Arial" w:cs="Arial"/>
        </w:rPr>
        <w:t xml:space="preserve"> changes</w:t>
      </w:r>
      <w:r w:rsidR="009C0FFC" w:rsidRPr="00C23DE6">
        <w:rPr>
          <w:rFonts w:ascii="Arial" w:hAnsi="Arial" w:cs="Arial"/>
        </w:rPr>
        <w:t>,</w:t>
      </w:r>
      <w:r w:rsidRPr="00C23DE6">
        <w:rPr>
          <w:rFonts w:ascii="Arial" w:hAnsi="Arial" w:cs="Arial"/>
        </w:rPr>
        <w:t xml:space="preserve"> no modifications have been made to the collations supported in SQL Server 2000 and </w:t>
      </w:r>
      <w:r w:rsidR="00D848ED">
        <w:rPr>
          <w:rFonts w:ascii="Arial" w:hAnsi="Arial" w:cs="Arial"/>
        </w:rPr>
        <w:t xml:space="preserve">SQL Server </w:t>
      </w:r>
      <w:r w:rsidRPr="00C23DE6">
        <w:rPr>
          <w:rFonts w:ascii="Arial" w:hAnsi="Arial" w:cs="Arial"/>
        </w:rPr>
        <w:t xml:space="preserve">2005 </w:t>
      </w:r>
      <w:r w:rsidR="006D5DC8" w:rsidRPr="00C23DE6">
        <w:rPr>
          <w:rFonts w:ascii="Arial" w:hAnsi="Arial" w:cs="Arial"/>
        </w:rPr>
        <w:t>(though this may change in future versions in case of deprecation)</w:t>
      </w:r>
      <w:r w:rsidRPr="00C23DE6">
        <w:rPr>
          <w:rFonts w:ascii="Arial" w:hAnsi="Arial" w:cs="Arial"/>
        </w:rPr>
        <w:t>.</w:t>
      </w:r>
      <w:r w:rsidR="008C296B" w:rsidRPr="00C23DE6">
        <w:rPr>
          <w:rFonts w:ascii="Arial" w:hAnsi="Arial" w:cs="Arial"/>
        </w:rPr>
        <w:t xml:space="preserve"> </w:t>
      </w:r>
      <w:r w:rsidR="009C0FFC" w:rsidRPr="00C23DE6">
        <w:rPr>
          <w:rFonts w:ascii="Arial" w:hAnsi="Arial" w:cs="Arial"/>
        </w:rPr>
        <w:t>In addition, t</w:t>
      </w:r>
      <w:r w:rsidRPr="00C23DE6">
        <w:rPr>
          <w:rFonts w:ascii="Arial" w:hAnsi="Arial" w:cs="Arial"/>
        </w:rPr>
        <w:t xml:space="preserve">he </w:t>
      </w:r>
      <w:r w:rsidR="004A7E55" w:rsidRPr="00C23DE6">
        <w:rPr>
          <w:rFonts w:ascii="Arial" w:hAnsi="Arial" w:cs="Arial"/>
        </w:rPr>
        <w:t xml:space="preserve">SQL_* </w:t>
      </w:r>
      <w:r w:rsidRPr="00C23DE6">
        <w:rPr>
          <w:rFonts w:ascii="Arial" w:hAnsi="Arial" w:cs="Arial"/>
        </w:rPr>
        <w:t xml:space="preserve">named </w:t>
      </w:r>
      <w:r w:rsidR="004A7E55" w:rsidRPr="00C23DE6">
        <w:rPr>
          <w:rFonts w:ascii="Arial" w:hAnsi="Arial" w:cs="Arial"/>
        </w:rPr>
        <w:t>collations</w:t>
      </w:r>
      <w:r w:rsidR="006D5DC8" w:rsidRPr="00C23DE6">
        <w:rPr>
          <w:rFonts w:ascii="Arial" w:hAnsi="Arial" w:cs="Arial"/>
        </w:rPr>
        <w:t xml:space="preserve"> </w:t>
      </w:r>
      <w:r w:rsidRPr="00C23DE6">
        <w:rPr>
          <w:rFonts w:ascii="Arial" w:hAnsi="Arial" w:cs="Arial"/>
        </w:rPr>
        <w:t>a</w:t>
      </w:r>
      <w:r w:rsidR="00C45055" w:rsidRPr="00C23DE6">
        <w:rPr>
          <w:rFonts w:ascii="Arial" w:hAnsi="Arial" w:cs="Arial"/>
        </w:rPr>
        <w:t>re maintained to keep compatibility with previous versions of SQL Server and for applications that use these collations</w:t>
      </w:r>
      <w:r w:rsidR="00571B20" w:rsidRPr="00C23DE6">
        <w:rPr>
          <w:rFonts w:ascii="Arial" w:hAnsi="Arial" w:cs="Arial"/>
        </w:rPr>
        <w:t>.</w:t>
      </w:r>
      <w:r w:rsidR="008C296B" w:rsidRPr="00C23DE6">
        <w:rPr>
          <w:rFonts w:ascii="Arial" w:hAnsi="Arial" w:cs="Arial"/>
        </w:rPr>
        <w:t xml:space="preserve"> </w:t>
      </w:r>
      <w:r w:rsidR="00571B20" w:rsidRPr="00C23DE6">
        <w:rPr>
          <w:rFonts w:ascii="Arial" w:hAnsi="Arial" w:cs="Arial"/>
        </w:rPr>
        <w:t xml:space="preserve">For more </w:t>
      </w:r>
      <w:r w:rsidR="00683061" w:rsidRPr="00C23DE6">
        <w:rPr>
          <w:rFonts w:ascii="Arial" w:hAnsi="Arial" w:cs="Arial"/>
        </w:rPr>
        <w:t xml:space="preserve">information </w:t>
      </w:r>
      <w:r w:rsidR="004F7E21" w:rsidRPr="00C23DE6">
        <w:rPr>
          <w:rFonts w:ascii="Arial" w:hAnsi="Arial" w:cs="Arial"/>
        </w:rPr>
        <w:t xml:space="preserve">about </w:t>
      </w:r>
      <w:r w:rsidR="00571B20" w:rsidRPr="00C23DE6">
        <w:rPr>
          <w:rFonts w:ascii="Arial" w:hAnsi="Arial" w:cs="Arial"/>
        </w:rPr>
        <w:t>collations</w:t>
      </w:r>
      <w:r w:rsidR="004F7E21" w:rsidRPr="00C23DE6">
        <w:rPr>
          <w:rFonts w:ascii="Arial" w:hAnsi="Arial" w:cs="Arial"/>
        </w:rPr>
        <w:t>, see “Working with Collations” (</w:t>
      </w:r>
      <w:hyperlink r:id="rId10" w:history="1">
        <w:r w:rsidR="004F7E21" w:rsidRPr="00C23DE6">
          <w:rPr>
            <w:rStyle w:val="Hyperlink"/>
            <w:rFonts w:ascii="Arial" w:hAnsi="Arial" w:cs="Arial"/>
          </w:rPr>
          <w:t>http://msdn.microsoft.com/en-us/library/ms187582.aspx</w:t>
        </w:r>
      </w:hyperlink>
      <w:r w:rsidR="004F7E21" w:rsidRPr="00C23DE6">
        <w:rPr>
          <w:rFonts w:ascii="Arial" w:hAnsi="Arial" w:cs="Arial"/>
        </w:rPr>
        <w:t>). For more information about Unicode, see “</w:t>
      </w:r>
      <w:r w:rsidR="00C23DE6">
        <w:rPr>
          <w:rFonts w:ascii="Arial" w:hAnsi="Arial" w:cs="Arial"/>
        </w:rPr>
        <w:t>Unicode Basics</w:t>
      </w:r>
      <w:r w:rsidR="004F7E21" w:rsidRPr="00C23DE6">
        <w:rPr>
          <w:rFonts w:ascii="Arial" w:hAnsi="Arial" w:cs="Arial"/>
        </w:rPr>
        <w:t>” (</w:t>
      </w:r>
      <w:hyperlink r:id="rId11" w:history="1">
        <w:r w:rsidR="004F7E21" w:rsidRPr="00C23DE6">
          <w:rPr>
            <w:rStyle w:val="Hyperlink"/>
            <w:rFonts w:ascii="Arial" w:hAnsi="Arial" w:cs="Arial"/>
          </w:rPr>
          <w:t>http://msdn.microsoft.com/en-us/library/ms187828.aspx</w:t>
        </w:r>
      </w:hyperlink>
      <w:r w:rsidR="004F7E21" w:rsidRPr="00C23DE6">
        <w:rPr>
          <w:rFonts w:ascii="Arial" w:hAnsi="Arial" w:cs="Arial"/>
        </w:rPr>
        <w:t>)</w:t>
      </w:r>
      <w:r w:rsidR="00571B20" w:rsidRPr="00C23DE6">
        <w:rPr>
          <w:rFonts w:ascii="Arial" w:hAnsi="Arial" w:cs="Arial"/>
        </w:rPr>
        <w:t>.</w:t>
      </w:r>
      <w:r w:rsidR="00C23DE6">
        <w:rPr>
          <w:rFonts w:ascii="Arial" w:hAnsi="Arial" w:cs="Arial"/>
        </w:rPr>
        <w:t xml:space="preserve"> Both topics are part of SQL Server Books Online.</w:t>
      </w:r>
    </w:p>
    <w:p w:rsidR="00FD258A" w:rsidRPr="00EE5220" w:rsidRDefault="00A0627D" w:rsidP="00EE5220">
      <w:pPr>
        <w:rPr>
          <w:rFonts w:ascii="Arial" w:eastAsia="Times New Roman" w:hAnsi="Arial" w:cs="Arial"/>
        </w:rPr>
      </w:pPr>
      <w:r w:rsidRPr="00EE5220">
        <w:rPr>
          <w:rFonts w:ascii="Arial" w:eastAsia="Times New Roman" w:hAnsi="Arial" w:cs="Arial"/>
        </w:rPr>
        <w:t xml:space="preserve">This paper describes the set of scenarios and solutions when trying to connect to a SQL Server 2008 database (and both the client and the server environment are not in Unicode) </w:t>
      </w:r>
      <w:r w:rsidR="00AB3CC6" w:rsidRPr="00EE5220">
        <w:rPr>
          <w:rFonts w:ascii="Arial" w:eastAsia="Times New Roman" w:hAnsi="Arial" w:cs="Arial"/>
        </w:rPr>
        <w:t xml:space="preserve">and </w:t>
      </w:r>
      <w:r w:rsidRPr="00EE5220">
        <w:rPr>
          <w:rFonts w:ascii="Arial" w:eastAsia="Times New Roman" w:hAnsi="Arial" w:cs="Arial"/>
        </w:rPr>
        <w:t xml:space="preserve">when using one of the earlier versions of the native data provider that are interacting with an unsupported set of the SQL Server 2008 *_100 named collations. </w:t>
      </w:r>
      <w:r w:rsidR="004A7006" w:rsidRPr="00EE5220">
        <w:rPr>
          <w:rFonts w:ascii="Arial" w:hAnsi="Arial" w:cs="Arial"/>
        </w:rPr>
        <w:t>The paper</w:t>
      </w:r>
      <w:r w:rsidR="00FD258A" w:rsidRPr="00EE5220">
        <w:rPr>
          <w:rFonts w:ascii="Arial" w:hAnsi="Arial" w:cs="Arial"/>
        </w:rPr>
        <w:t xml:space="preserve"> also provides solutions for working in these scenarios.</w:t>
      </w:r>
    </w:p>
    <w:p w:rsidR="0085287A" w:rsidRPr="00233385" w:rsidRDefault="008F5472" w:rsidP="00233385">
      <w:pPr>
        <w:pStyle w:val="Heading1"/>
        <w:spacing w:before="200"/>
        <w:rPr>
          <w:rFonts w:ascii="Arial" w:hAnsi="Arial" w:cs="Arial"/>
          <w:sz w:val="26"/>
          <w:szCs w:val="26"/>
        </w:rPr>
      </w:pPr>
      <w:bookmarkStart w:id="3" w:name="_Toc242160522"/>
      <w:r w:rsidRPr="00233385">
        <w:rPr>
          <w:rFonts w:ascii="Arial" w:hAnsi="Arial" w:cs="Arial"/>
          <w:sz w:val="26"/>
          <w:szCs w:val="26"/>
        </w:rPr>
        <w:t>General Client</w:t>
      </w:r>
      <w:r w:rsidR="00182DAC">
        <w:rPr>
          <w:rFonts w:ascii="Arial" w:hAnsi="Arial" w:cs="Arial"/>
          <w:sz w:val="26"/>
          <w:szCs w:val="26"/>
        </w:rPr>
        <w:t>-to-</w:t>
      </w:r>
      <w:r w:rsidR="00DF34EB">
        <w:rPr>
          <w:rFonts w:ascii="Arial" w:hAnsi="Arial" w:cs="Arial"/>
          <w:sz w:val="26"/>
          <w:szCs w:val="26"/>
        </w:rPr>
        <w:t xml:space="preserve">SQL </w:t>
      </w:r>
      <w:r w:rsidRPr="00233385">
        <w:rPr>
          <w:rFonts w:ascii="Arial" w:hAnsi="Arial" w:cs="Arial"/>
          <w:sz w:val="26"/>
          <w:szCs w:val="26"/>
        </w:rPr>
        <w:t>Server Collation Interaction</w:t>
      </w:r>
      <w:bookmarkEnd w:id="3"/>
    </w:p>
    <w:p w:rsidR="000B5DBC" w:rsidRDefault="007C55F5" w:rsidP="00DE3BBD">
      <w:pPr>
        <w:jc w:val="both"/>
        <w:rPr>
          <w:rFonts w:ascii="Arial" w:hAnsi="Arial" w:cs="Arial"/>
        </w:rPr>
      </w:pPr>
      <w:r>
        <w:rPr>
          <w:rFonts w:ascii="Arial" w:hAnsi="Arial" w:cs="Arial"/>
        </w:rPr>
        <w:t xml:space="preserve">In SQL Server, collations constitute </w:t>
      </w:r>
      <w:r w:rsidR="000B5DBC">
        <w:rPr>
          <w:rFonts w:ascii="Arial" w:hAnsi="Arial" w:cs="Arial"/>
        </w:rPr>
        <w:t>two key semantics</w:t>
      </w:r>
      <w:r w:rsidR="004A67E2">
        <w:rPr>
          <w:rFonts w:ascii="Arial" w:hAnsi="Arial" w:cs="Arial"/>
        </w:rPr>
        <w:t>:</w:t>
      </w:r>
    </w:p>
    <w:p w:rsidR="000271E4" w:rsidRDefault="000B5DBC">
      <w:pPr>
        <w:pStyle w:val="ListParagraph"/>
        <w:numPr>
          <w:ilvl w:val="0"/>
          <w:numId w:val="41"/>
        </w:numPr>
        <w:spacing w:after="0"/>
        <w:jc w:val="both"/>
        <w:rPr>
          <w:rFonts w:ascii="Arial" w:hAnsi="Arial" w:cs="Arial"/>
        </w:rPr>
      </w:pPr>
      <w:r w:rsidRPr="000B5DBC">
        <w:rPr>
          <w:rFonts w:ascii="Arial" w:hAnsi="Arial" w:cs="Arial"/>
        </w:rPr>
        <w:t>S</w:t>
      </w:r>
      <w:r w:rsidR="007C55F5" w:rsidRPr="000B5DBC">
        <w:rPr>
          <w:rFonts w:ascii="Arial" w:hAnsi="Arial" w:cs="Arial"/>
        </w:rPr>
        <w:t>ort</w:t>
      </w:r>
      <w:r w:rsidRPr="000B5DBC">
        <w:rPr>
          <w:rFonts w:ascii="Arial" w:hAnsi="Arial" w:cs="Arial"/>
        </w:rPr>
        <w:t xml:space="preserve"> order </w:t>
      </w:r>
      <w:r w:rsidR="007C55F5" w:rsidRPr="000B5DBC">
        <w:rPr>
          <w:rFonts w:ascii="Arial" w:hAnsi="Arial" w:cs="Arial"/>
        </w:rPr>
        <w:t>as defined by Windows</w:t>
      </w:r>
      <w:r w:rsidR="004A67E2">
        <w:rPr>
          <w:rFonts w:ascii="Arial" w:hAnsi="Arial" w:cs="Arial"/>
        </w:rPr>
        <w:t>. Sort order a</w:t>
      </w:r>
      <w:r w:rsidR="00DF34EB" w:rsidRPr="004A67E2">
        <w:rPr>
          <w:rFonts w:ascii="Arial" w:hAnsi="Arial" w:cs="Arial"/>
        </w:rPr>
        <w:t xml:space="preserve">pplies to character </w:t>
      </w:r>
      <w:r w:rsidR="004A67E2" w:rsidRPr="004A67E2">
        <w:rPr>
          <w:rFonts w:ascii="Arial" w:hAnsi="Arial" w:cs="Arial"/>
        </w:rPr>
        <w:t>(</w:t>
      </w:r>
      <w:r w:rsidR="004A67E2" w:rsidRPr="004A67E2">
        <w:rPr>
          <w:rFonts w:ascii="Arial" w:hAnsi="Arial" w:cs="Arial"/>
          <w:b/>
        </w:rPr>
        <w:t>char</w:t>
      </w:r>
      <w:r w:rsidR="004A67E2" w:rsidRPr="004A67E2">
        <w:rPr>
          <w:rFonts w:ascii="Arial" w:hAnsi="Arial" w:cs="Arial"/>
        </w:rPr>
        <w:t>/</w:t>
      </w:r>
      <w:r w:rsidR="004A67E2" w:rsidRPr="004A67E2">
        <w:rPr>
          <w:rFonts w:ascii="Arial" w:hAnsi="Arial" w:cs="Arial"/>
          <w:b/>
        </w:rPr>
        <w:t>varchar</w:t>
      </w:r>
      <w:r w:rsidR="004A67E2" w:rsidRPr="004A67E2">
        <w:rPr>
          <w:rFonts w:ascii="Arial" w:hAnsi="Arial" w:cs="Arial"/>
        </w:rPr>
        <w:t xml:space="preserve">) </w:t>
      </w:r>
      <w:r w:rsidR="00DF34EB" w:rsidRPr="004A67E2">
        <w:rPr>
          <w:rFonts w:ascii="Arial" w:hAnsi="Arial" w:cs="Arial"/>
        </w:rPr>
        <w:t>and Unicode data types</w:t>
      </w:r>
      <w:r w:rsidR="004A67E2" w:rsidRPr="004A67E2">
        <w:rPr>
          <w:rFonts w:ascii="Arial" w:hAnsi="Arial" w:cs="Arial"/>
        </w:rPr>
        <w:t xml:space="preserve"> (</w:t>
      </w:r>
      <w:r w:rsidR="004A67E2" w:rsidRPr="004A67E2">
        <w:rPr>
          <w:rFonts w:ascii="Arial" w:hAnsi="Arial" w:cs="Arial"/>
          <w:b/>
        </w:rPr>
        <w:t>nchar</w:t>
      </w:r>
      <w:r w:rsidR="004A67E2" w:rsidRPr="004A67E2">
        <w:rPr>
          <w:rFonts w:ascii="Arial" w:hAnsi="Arial" w:cs="Arial"/>
        </w:rPr>
        <w:t>/</w:t>
      </w:r>
      <w:r w:rsidR="004A67E2" w:rsidRPr="004A67E2">
        <w:rPr>
          <w:rFonts w:ascii="Arial" w:hAnsi="Arial" w:cs="Arial"/>
          <w:b/>
        </w:rPr>
        <w:t>nvarchar</w:t>
      </w:r>
      <w:r w:rsidR="004A67E2" w:rsidRPr="004A67E2">
        <w:rPr>
          <w:rFonts w:ascii="Arial" w:hAnsi="Arial" w:cs="Arial"/>
        </w:rPr>
        <w:t>)</w:t>
      </w:r>
      <w:r w:rsidR="004A67E2">
        <w:rPr>
          <w:rFonts w:ascii="Arial" w:hAnsi="Arial" w:cs="Arial"/>
        </w:rPr>
        <w:t>.</w:t>
      </w:r>
    </w:p>
    <w:p w:rsidR="000271E4" w:rsidRDefault="000B5DBC">
      <w:pPr>
        <w:pStyle w:val="ListParagraph"/>
        <w:numPr>
          <w:ilvl w:val="0"/>
          <w:numId w:val="41"/>
        </w:numPr>
        <w:jc w:val="both"/>
        <w:rPr>
          <w:rFonts w:ascii="Arial" w:hAnsi="Arial" w:cs="Arial"/>
        </w:rPr>
      </w:pPr>
      <w:r>
        <w:rPr>
          <w:rFonts w:ascii="Arial" w:hAnsi="Arial" w:cs="Arial"/>
        </w:rPr>
        <w:lastRenderedPageBreak/>
        <w:t>The database collation</w:t>
      </w:r>
      <w:r w:rsidR="004A67E2">
        <w:rPr>
          <w:rFonts w:ascii="Arial" w:hAnsi="Arial" w:cs="Arial"/>
        </w:rPr>
        <w:t>,</w:t>
      </w:r>
      <w:r>
        <w:rPr>
          <w:rFonts w:ascii="Arial" w:hAnsi="Arial" w:cs="Arial"/>
        </w:rPr>
        <w:t xml:space="preserve"> </w:t>
      </w:r>
      <w:r w:rsidR="00354442">
        <w:rPr>
          <w:rFonts w:ascii="Arial" w:hAnsi="Arial" w:cs="Arial"/>
        </w:rPr>
        <w:t xml:space="preserve">which </w:t>
      </w:r>
      <w:r w:rsidR="00B5752B">
        <w:rPr>
          <w:rFonts w:ascii="Arial" w:hAnsi="Arial" w:cs="Arial"/>
        </w:rPr>
        <w:t xml:space="preserve">determines which </w:t>
      </w:r>
      <w:r w:rsidR="007C55F5" w:rsidRPr="000B5DBC">
        <w:rPr>
          <w:rFonts w:ascii="Arial" w:hAnsi="Arial" w:cs="Arial"/>
        </w:rPr>
        <w:t xml:space="preserve">code page </w:t>
      </w:r>
      <w:r>
        <w:rPr>
          <w:rFonts w:ascii="Arial" w:hAnsi="Arial" w:cs="Arial"/>
        </w:rPr>
        <w:t>is used to store the character data</w:t>
      </w:r>
      <w:r w:rsidR="00DF34EB">
        <w:rPr>
          <w:rFonts w:ascii="Arial" w:hAnsi="Arial" w:cs="Arial"/>
        </w:rPr>
        <w:t xml:space="preserve"> used by the </w:t>
      </w:r>
      <w:r w:rsidR="00DF34EB" w:rsidRPr="008C296B">
        <w:rPr>
          <w:rFonts w:ascii="Arial" w:hAnsi="Arial" w:cs="Arial"/>
          <w:b/>
        </w:rPr>
        <w:t>char</w:t>
      </w:r>
      <w:r w:rsidR="00DF34EB">
        <w:rPr>
          <w:rFonts w:ascii="Arial" w:hAnsi="Arial" w:cs="Arial"/>
        </w:rPr>
        <w:t xml:space="preserve"> and </w:t>
      </w:r>
      <w:r w:rsidR="00DF34EB" w:rsidRPr="008C296B">
        <w:rPr>
          <w:rFonts w:ascii="Arial" w:hAnsi="Arial" w:cs="Arial"/>
          <w:b/>
        </w:rPr>
        <w:t>varchar</w:t>
      </w:r>
      <w:r w:rsidR="00DF34EB">
        <w:rPr>
          <w:rFonts w:ascii="Arial" w:hAnsi="Arial" w:cs="Arial"/>
        </w:rPr>
        <w:t xml:space="preserve"> </w:t>
      </w:r>
      <w:r w:rsidR="007C55F5" w:rsidRPr="000B5DBC">
        <w:rPr>
          <w:rFonts w:ascii="Arial" w:hAnsi="Arial" w:cs="Arial"/>
        </w:rPr>
        <w:t>character</w:t>
      </w:r>
      <w:r w:rsidR="009C0FFC" w:rsidRPr="000B5DBC">
        <w:rPr>
          <w:rFonts w:ascii="Arial" w:hAnsi="Arial" w:cs="Arial"/>
        </w:rPr>
        <w:t xml:space="preserve"> </w:t>
      </w:r>
      <w:r>
        <w:rPr>
          <w:rFonts w:ascii="Arial" w:hAnsi="Arial" w:cs="Arial"/>
        </w:rPr>
        <w:t>data types</w:t>
      </w:r>
      <w:r w:rsidR="004A67E2">
        <w:rPr>
          <w:rFonts w:ascii="Arial" w:hAnsi="Arial" w:cs="Arial"/>
        </w:rPr>
        <w:t xml:space="preserve">. </w:t>
      </w:r>
      <w:r w:rsidR="00DF34EB" w:rsidRPr="004A67E2">
        <w:rPr>
          <w:rFonts w:ascii="Arial" w:hAnsi="Arial" w:cs="Arial"/>
        </w:rPr>
        <w:t>Both these data types are non-Unicode</w:t>
      </w:r>
      <w:r w:rsidR="004A67E2">
        <w:rPr>
          <w:rFonts w:ascii="Arial" w:hAnsi="Arial" w:cs="Arial"/>
        </w:rPr>
        <w:t>.</w:t>
      </w:r>
    </w:p>
    <w:p w:rsidR="009B54A5" w:rsidRPr="00C23DE6" w:rsidRDefault="00DF34EB" w:rsidP="00C23DE6">
      <w:pPr>
        <w:rPr>
          <w:rFonts w:ascii="Arial" w:hAnsi="Arial" w:cs="Arial"/>
        </w:rPr>
      </w:pPr>
      <w:r w:rsidRPr="00C23DE6">
        <w:rPr>
          <w:rFonts w:ascii="Arial" w:hAnsi="Arial" w:cs="Arial"/>
        </w:rPr>
        <w:t>I</w:t>
      </w:r>
      <w:r w:rsidR="00B150B3" w:rsidRPr="00C23DE6">
        <w:rPr>
          <w:rFonts w:ascii="Arial" w:hAnsi="Arial" w:cs="Arial"/>
        </w:rPr>
        <w:t>n a client</w:t>
      </w:r>
      <w:r w:rsidR="004A67E2" w:rsidRPr="00C23DE6">
        <w:rPr>
          <w:rFonts w:ascii="Arial" w:hAnsi="Arial" w:cs="Arial"/>
        </w:rPr>
        <w:t>-to-</w:t>
      </w:r>
      <w:r w:rsidRPr="00C23DE6">
        <w:rPr>
          <w:rFonts w:ascii="Arial" w:hAnsi="Arial" w:cs="Arial"/>
        </w:rPr>
        <w:t>SQL S</w:t>
      </w:r>
      <w:r w:rsidR="00B150B3" w:rsidRPr="00C23DE6">
        <w:rPr>
          <w:rFonts w:ascii="Arial" w:hAnsi="Arial" w:cs="Arial"/>
        </w:rPr>
        <w:t xml:space="preserve">erver environment, collations are used </w:t>
      </w:r>
      <w:r w:rsidRPr="00C23DE6">
        <w:rPr>
          <w:rFonts w:ascii="Arial" w:hAnsi="Arial" w:cs="Arial"/>
        </w:rPr>
        <w:t xml:space="preserve">by the </w:t>
      </w:r>
      <w:r w:rsidR="007D3EB5" w:rsidRPr="00C23DE6">
        <w:rPr>
          <w:rFonts w:ascii="Arial" w:hAnsi="Arial" w:cs="Arial"/>
        </w:rPr>
        <w:t xml:space="preserve">native </w:t>
      </w:r>
      <w:r w:rsidRPr="00C23DE6">
        <w:rPr>
          <w:rFonts w:ascii="Arial" w:hAnsi="Arial" w:cs="Arial"/>
        </w:rPr>
        <w:t xml:space="preserve">data providers </w:t>
      </w:r>
      <w:r w:rsidR="00B150B3" w:rsidRPr="00C23DE6">
        <w:rPr>
          <w:rFonts w:ascii="Arial" w:hAnsi="Arial" w:cs="Arial"/>
        </w:rPr>
        <w:t xml:space="preserve">to handle the data </w:t>
      </w:r>
      <w:r w:rsidR="00056C7D" w:rsidRPr="00C23DE6">
        <w:rPr>
          <w:rFonts w:ascii="Arial" w:hAnsi="Arial" w:cs="Arial"/>
        </w:rPr>
        <w:t xml:space="preserve">conversions </w:t>
      </w:r>
      <w:r w:rsidR="00A96561" w:rsidRPr="00C23DE6">
        <w:rPr>
          <w:rFonts w:ascii="Arial" w:hAnsi="Arial" w:cs="Arial"/>
        </w:rPr>
        <w:t xml:space="preserve">if </w:t>
      </w:r>
      <w:r w:rsidR="00163A4C" w:rsidRPr="00C23DE6">
        <w:rPr>
          <w:rFonts w:ascii="Arial" w:hAnsi="Arial" w:cs="Arial"/>
        </w:rPr>
        <w:t>the client</w:t>
      </w:r>
      <w:r w:rsidR="00B5752B" w:rsidRPr="00C23DE6">
        <w:rPr>
          <w:rFonts w:ascii="Arial" w:hAnsi="Arial" w:cs="Arial"/>
        </w:rPr>
        <w:t>-to-</w:t>
      </w:r>
      <w:r w:rsidR="00056C7D" w:rsidRPr="00C23DE6">
        <w:rPr>
          <w:rFonts w:ascii="Arial" w:hAnsi="Arial" w:cs="Arial"/>
        </w:rPr>
        <w:t>SQL S</w:t>
      </w:r>
      <w:r w:rsidR="00163A4C" w:rsidRPr="00C23DE6">
        <w:rPr>
          <w:rFonts w:ascii="Arial" w:hAnsi="Arial" w:cs="Arial"/>
        </w:rPr>
        <w:t>erver environment is not entirely in Unicode</w:t>
      </w:r>
      <w:r w:rsidR="00DE3BBD" w:rsidRPr="00C23DE6">
        <w:rPr>
          <w:rFonts w:ascii="Arial" w:hAnsi="Arial" w:cs="Arial"/>
        </w:rPr>
        <w:t>.</w:t>
      </w:r>
      <w:r w:rsidR="008C296B" w:rsidRPr="00C23DE6">
        <w:rPr>
          <w:rFonts w:ascii="Arial" w:hAnsi="Arial" w:cs="Arial"/>
        </w:rPr>
        <w:t xml:space="preserve"> </w:t>
      </w:r>
      <w:r w:rsidR="002134D6" w:rsidRPr="00C23DE6">
        <w:rPr>
          <w:rFonts w:ascii="Arial" w:hAnsi="Arial" w:cs="Arial"/>
        </w:rPr>
        <w:t>This is to avoid data being improperly converted (characters would be represented as “?”).</w:t>
      </w:r>
    </w:p>
    <w:p w:rsidR="002134D6" w:rsidRPr="00C23DE6" w:rsidRDefault="002134D6" w:rsidP="00C23DE6">
      <w:pPr>
        <w:pStyle w:val="Heading2"/>
        <w:rPr>
          <w:rFonts w:ascii="Arial" w:hAnsi="Arial" w:cs="Arial"/>
        </w:rPr>
      </w:pPr>
      <w:bookmarkStart w:id="4" w:name="_Toc242160523"/>
      <w:r w:rsidRPr="00C23DE6">
        <w:rPr>
          <w:rFonts w:ascii="Arial" w:hAnsi="Arial" w:cs="Arial"/>
        </w:rPr>
        <w:t>Client</w:t>
      </w:r>
      <w:r w:rsidR="00A96561" w:rsidRPr="00C23DE6">
        <w:rPr>
          <w:rFonts w:ascii="Arial" w:hAnsi="Arial" w:cs="Arial"/>
        </w:rPr>
        <w:t>-to-</w:t>
      </w:r>
      <w:r w:rsidRPr="00C23DE6">
        <w:rPr>
          <w:rFonts w:ascii="Arial" w:hAnsi="Arial" w:cs="Arial"/>
        </w:rPr>
        <w:t>SQL Server Data Flow and Data Conversions</w:t>
      </w:r>
      <w:bookmarkEnd w:id="4"/>
    </w:p>
    <w:p w:rsidR="000271E4" w:rsidRPr="00C23DE6" w:rsidRDefault="0016071A" w:rsidP="00C23DE6">
      <w:pPr>
        <w:rPr>
          <w:rFonts w:ascii="Arial" w:hAnsi="Arial" w:cs="Arial"/>
        </w:rPr>
      </w:pPr>
      <w:r w:rsidRPr="00C23DE6">
        <w:rPr>
          <w:rFonts w:ascii="Arial" w:hAnsi="Arial" w:cs="Arial"/>
        </w:rPr>
        <w:t xml:space="preserve">The </w:t>
      </w:r>
      <w:r w:rsidR="00A96561" w:rsidRPr="00C23DE6">
        <w:rPr>
          <w:rFonts w:ascii="Arial" w:hAnsi="Arial" w:cs="Arial"/>
        </w:rPr>
        <w:t xml:space="preserve">following </w:t>
      </w:r>
      <w:r w:rsidRPr="00C23DE6">
        <w:rPr>
          <w:rFonts w:ascii="Arial" w:hAnsi="Arial" w:cs="Arial"/>
        </w:rPr>
        <w:t>figures</w:t>
      </w:r>
      <w:r w:rsidR="00970558" w:rsidRPr="00C23DE6">
        <w:rPr>
          <w:rFonts w:ascii="Arial" w:hAnsi="Arial" w:cs="Arial"/>
        </w:rPr>
        <w:t xml:space="preserve"> illustrate scenarios </w:t>
      </w:r>
      <w:r w:rsidR="00A96561" w:rsidRPr="00C23DE6">
        <w:rPr>
          <w:rFonts w:ascii="Arial" w:hAnsi="Arial" w:cs="Arial"/>
        </w:rPr>
        <w:t xml:space="preserve">in which </w:t>
      </w:r>
      <w:r w:rsidR="00970558" w:rsidRPr="00C23DE6">
        <w:rPr>
          <w:rFonts w:ascii="Arial" w:hAnsi="Arial" w:cs="Arial"/>
        </w:rPr>
        <w:t>t</w:t>
      </w:r>
      <w:r w:rsidR="002134D6" w:rsidRPr="00C23DE6">
        <w:rPr>
          <w:rFonts w:ascii="Arial" w:hAnsi="Arial" w:cs="Arial"/>
        </w:rPr>
        <w:t xml:space="preserve">he native data providers </w:t>
      </w:r>
      <w:r w:rsidR="00A96561" w:rsidRPr="00C23DE6">
        <w:rPr>
          <w:rFonts w:ascii="Arial" w:hAnsi="Arial" w:cs="Arial"/>
        </w:rPr>
        <w:t>must</w:t>
      </w:r>
      <w:r w:rsidR="002134D6" w:rsidRPr="00C23DE6">
        <w:rPr>
          <w:rFonts w:ascii="Arial" w:hAnsi="Arial" w:cs="Arial"/>
        </w:rPr>
        <w:t xml:space="preserve"> convert the data into the corresponding </w:t>
      </w:r>
      <w:r w:rsidR="0067482C" w:rsidRPr="00C23DE6">
        <w:rPr>
          <w:rFonts w:ascii="Arial" w:hAnsi="Arial" w:cs="Arial"/>
        </w:rPr>
        <w:t xml:space="preserve">code page used by </w:t>
      </w:r>
      <w:r w:rsidR="002134D6" w:rsidRPr="00C23DE6">
        <w:rPr>
          <w:rFonts w:ascii="Arial" w:hAnsi="Arial" w:cs="Arial"/>
        </w:rPr>
        <w:t xml:space="preserve">SQL Server </w:t>
      </w:r>
      <w:r w:rsidR="008C296B" w:rsidRPr="00C23DE6">
        <w:rPr>
          <w:rFonts w:ascii="Arial" w:hAnsi="Arial" w:cs="Arial"/>
          <w:b/>
        </w:rPr>
        <w:t>char</w:t>
      </w:r>
      <w:r w:rsidR="00A96561" w:rsidRPr="00C23DE6">
        <w:rPr>
          <w:rFonts w:ascii="Arial" w:hAnsi="Arial" w:cs="Arial"/>
        </w:rPr>
        <w:t xml:space="preserve"> and </w:t>
      </w:r>
      <w:r w:rsidR="0067482C" w:rsidRPr="00C23DE6">
        <w:rPr>
          <w:rFonts w:ascii="Arial" w:hAnsi="Arial" w:cs="Arial"/>
          <w:b/>
        </w:rPr>
        <w:t>varchar</w:t>
      </w:r>
      <w:r w:rsidR="0067482C" w:rsidRPr="00C23DE6">
        <w:rPr>
          <w:rFonts w:ascii="Arial" w:hAnsi="Arial" w:cs="Arial"/>
        </w:rPr>
        <w:t xml:space="preserve"> data types </w:t>
      </w:r>
      <w:r w:rsidR="002134D6" w:rsidRPr="00C23DE6">
        <w:rPr>
          <w:rFonts w:ascii="Arial" w:hAnsi="Arial" w:cs="Arial"/>
        </w:rPr>
        <w:t>or into Unicode.</w:t>
      </w:r>
      <w:r w:rsidR="008C296B" w:rsidRPr="00C23DE6">
        <w:rPr>
          <w:rFonts w:ascii="Arial" w:hAnsi="Arial" w:cs="Arial"/>
        </w:rPr>
        <w:t xml:space="preserve"> </w:t>
      </w:r>
      <w:r w:rsidR="004A7006" w:rsidRPr="00C23DE6">
        <w:rPr>
          <w:rFonts w:ascii="Arial" w:hAnsi="Arial" w:cs="Arial"/>
        </w:rPr>
        <w:t>In figures 1 and 2</w:t>
      </w:r>
      <w:r w:rsidR="00815842" w:rsidRPr="00C23DE6">
        <w:rPr>
          <w:rFonts w:ascii="Arial" w:hAnsi="Arial" w:cs="Arial"/>
        </w:rPr>
        <w:t xml:space="preserve">, data conversions occur when </w:t>
      </w:r>
      <w:r w:rsidR="00D948A5" w:rsidRPr="00C23DE6">
        <w:rPr>
          <w:rFonts w:ascii="Arial" w:hAnsi="Arial" w:cs="Arial"/>
        </w:rPr>
        <w:t>the</w:t>
      </w:r>
      <w:r w:rsidR="00A96561" w:rsidRPr="00C23DE6">
        <w:rPr>
          <w:rFonts w:ascii="Arial" w:hAnsi="Arial" w:cs="Arial"/>
        </w:rPr>
        <w:t xml:space="preserve"> </w:t>
      </w:r>
      <w:r w:rsidR="00066616" w:rsidRPr="00C23DE6">
        <w:rPr>
          <w:rFonts w:ascii="Arial" w:hAnsi="Arial" w:cs="Arial"/>
        </w:rPr>
        <w:t xml:space="preserve">Windows active code page on the client and the database collation that is used to store the character data used by the </w:t>
      </w:r>
      <w:r w:rsidR="00066616" w:rsidRPr="00C23DE6">
        <w:rPr>
          <w:rFonts w:ascii="Arial" w:hAnsi="Arial" w:cs="Arial"/>
          <w:b/>
        </w:rPr>
        <w:t>char</w:t>
      </w:r>
      <w:r w:rsidR="00066616" w:rsidRPr="00C23DE6">
        <w:rPr>
          <w:rFonts w:ascii="Arial" w:hAnsi="Arial" w:cs="Arial"/>
        </w:rPr>
        <w:t xml:space="preserve"> and </w:t>
      </w:r>
      <w:r w:rsidR="00066616" w:rsidRPr="00C23DE6">
        <w:rPr>
          <w:rFonts w:ascii="Arial" w:hAnsi="Arial" w:cs="Arial"/>
          <w:b/>
        </w:rPr>
        <w:t>varchar</w:t>
      </w:r>
      <w:r w:rsidR="00066616" w:rsidRPr="00C23DE6">
        <w:rPr>
          <w:rFonts w:ascii="Arial" w:hAnsi="Arial" w:cs="Arial"/>
        </w:rPr>
        <w:t xml:space="preserve"> data types are in different code</w:t>
      </w:r>
      <w:r w:rsidR="00A96561" w:rsidRPr="00C23DE6">
        <w:rPr>
          <w:rFonts w:ascii="Arial" w:hAnsi="Arial" w:cs="Arial"/>
        </w:rPr>
        <w:t xml:space="preserve"> </w:t>
      </w:r>
      <w:r w:rsidR="00066616" w:rsidRPr="00C23DE6">
        <w:rPr>
          <w:rFonts w:ascii="Arial" w:hAnsi="Arial" w:cs="Arial"/>
        </w:rPr>
        <w:t>pages.</w:t>
      </w:r>
    </w:p>
    <w:p w:rsidR="0016071A" w:rsidRPr="0016071A" w:rsidRDefault="0016071A" w:rsidP="0016071A">
      <w:pPr>
        <w:jc w:val="both"/>
        <w:rPr>
          <w:rFonts w:ascii="Arial" w:hAnsi="Arial" w:cs="Arial"/>
        </w:rPr>
      </w:pPr>
    </w:p>
    <w:p w:rsidR="007D50BF" w:rsidRPr="00C23DE6" w:rsidRDefault="00824141" w:rsidP="00C23DE6">
      <w:pPr>
        <w:rPr>
          <w:rFonts w:ascii="Arial" w:eastAsia="Times New Roman" w:hAnsi="Arial" w:cs="Arial"/>
        </w:rPr>
      </w:pPr>
      <w:r>
        <w:rPr>
          <w:noProof/>
          <w:color w:val="1F497D"/>
        </w:rPr>
        <w:drawing>
          <wp:inline distT="0" distB="0" distL="0" distR="0">
            <wp:extent cx="6000750" cy="165341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6000750" cy="1653413"/>
                    </a:xfrm>
                    <a:prstGeom prst="rect">
                      <a:avLst/>
                    </a:prstGeom>
                    <a:noFill/>
                    <a:ln w="9525">
                      <a:noFill/>
                      <a:miter lim="800000"/>
                      <a:headEnd/>
                      <a:tailEnd/>
                    </a:ln>
                  </pic:spPr>
                </pic:pic>
              </a:graphicData>
            </a:graphic>
          </wp:inline>
        </w:drawing>
      </w:r>
      <w:r w:rsidR="0016071A" w:rsidRPr="00C23DE6">
        <w:rPr>
          <w:rFonts w:ascii="Arial" w:hAnsi="Arial" w:cs="Arial"/>
          <w:b/>
          <w:lang w:val="fr-FR"/>
        </w:rPr>
        <w:t>Figure 1</w:t>
      </w:r>
      <w:r w:rsidR="00D03389">
        <w:rPr>
          <w:rFonts w:ascii="Arial" w:hAnsi="Arial" w:cs="Arial"/>
          <w:lang w:val="fr-FR"/>
        </w:rPr>
        <w:t>:</w:t>
      </w:r>
      <w:r w:rsidR="0016071A" w:rsidRPr="00C23DE6">
        <w:rPr>
          <w:rFonts w:ascii="Arial" w:hAnsi="Arial" w:cs="Arial"/>
          <w:lang w:val="fr-FR"/>
        </w:rPr>
        <w:t xml:space="preserve"> Client</w:t>
      </w:r>
      <w:r w:rsidR="004A7006" w:rsidRPr="00C23DE6">
        <w:rPr>
          <w:rFonts w:ascii="Arial" w:hAnsi="Arial" w:cs="Arial"/>
          <w:lang w:val="fr-FR"/>
        </w:rPr>
        <w:t>-</w:t>
      </w:r>
      <w:r w:rsidR="0016071A" w:rsidRPr="00C23DE6">
        <w:rPr>
          <w:rFonts w:ascii="Arial" w:hAnsi="Arial" w:cs="Arial"/>
          <w:lang w:val="fr-FR"/>
        </w:rPr>
        <w:t>to</w:t>
      </w:r>
      <w:r w:rsidR="004A7006" w:rsidRPr="00C23DE6">
        <w:rPr>
          <w:rFonts w:ascii="Arial" w:hAnsi="Arial" w:cs="Arial"/>
          <w:lang w:val="fr-FR"/>
        </w:rPr>
        <w:t>-</w:t>
      </w:r>
      <w:r w:rsidR="0016071A" w:rsidRPr="00C23DE6">
        <w:rPr>
          <w:rFonts w:ascii="Arial" w:hAnsi="Arial" w:cs="Arial"/>
          <w:lang w:val="fr-FR"/>
        </w:rPr>
        <w:t xml:space="preserve">SQL Server </w:t>
      </w:r>
      <w:r w:rsidR="004A7006" w:rsidRPr="00C23DE6">
        <w:rPr>
          <w:rFonts w:ascii="Arial" w:hAnsi="Arial" w:cs="Arial"/>
          <w:lang w:val="fr-FR"/>
        </w:rPr>
        <w:t>d</w:t>
      </w:r>
      <w:r w:rsidR="0016071A" w:rsidRPr="00C23DE6">
        <w:rPr>
          <w:rFonts w:ascii="Arial" w:hAnsi="Arial" w:cs="Arial"/>
          <w:lang w:val="fr-FR"/>
        </w:rPr>
        <w:t xml:space="preserve">ata </w:t>
      </w:r>
      <w:r w:rsidR="004A7006" w:rsidRPr="00C23DE6">
        <w:rPr>
          <w:rFonts w:ascii="Arial" w:hAnsi="Arial" w:cs="Arial"/>
          <w:lang w:val="fr-FR"/>
        </w:rPr>
        <w:t>f</w:t>
      </w:r>
      <w:r w:rsidR="0016071A" w:rsidRPr="00C23DE6">
        <w:rPr>
          <w:rFonts w:ascii="Arial" w:hAnsi="Arial" w:cs="Arial"/>
          <w:lang w:val="fr-FR"/>
        </w:rPr>
        <w:t>low</w:t>
      </w:r>
      <w:r w:rsidR="007D50BF" w:rsidRPr="00C23DE6">
        <w:rPr>
          <w:rFonts w:ascii="Arial" w:hAnsi="Arial" w:cs="Arial"/>
          <w:lang w:val="fr-FR"/>
        </w:rPr>
        <w:t xml:space="preserve">, </w:t>
      </w:r>
      <w:r w:rsidR="00373349" w:rsidRPr="00C23DE6">
        <w:rPr>
          <w:rFonts w:ascii="Arial" w:hAnsi="Arial" w:cs="Arial"/>
          <w:lang w:val="fr-FR"/>
        </w:rPr>
        <w:t xml:space="preserve">client and SQL Server using </w:t>
      </w:r>
      <w:r w:rsidR="004A7006" w:rsidRPr="00C23DE6">
        <w:rPr>
          <w:rFonts w:ascii="Arial" w:eastAsia="Times New Roman" w:hAnsi="Arial" w:cs="Arial"/>
        </w:rPr>
        <w:t>d</w:t>
      </w:r>
      <w:r w:rsidR="005B42EE" w:rsidRPr="00C23DE6">
        <w:rPr>
          <w:rFonts w:ascii="Arial" w:eastAsia="Times New Roman" w:hAnsi="Arial" w:cs="Arial"/>
        </w:rPr>
        <w:t>ifferent</w:t>
      </w:r>
      <w:r w:rsidR="004A7006" w:rsidRPr="00C23DE6">
        <w:rPr>
          <w:rFonts w:ascii="Arial" w:eastAsia="Times New Roman" w:hAnsi="Arial" w:cs="Arial"/>
        </w:rPr>
        <w:t xml:space="preserve"> code pages</w:t>
      </w:r>
    </w:p>
    <w:p w:rsidR="0016071A" w:rsidRDefault="0016071A" w:rsidP="0016071A">
      <w:pPr>
        <w:rPr>
          <w:rFonts w:ascii="Arial" w:hAnsi="Arial" w:cs="Arial"/>
          <w:lang w:val="fr-FR"/>
        </w:rPr>
      </w:pPr>
    </w:p>
    <w:p w:rsidR="0016071A" w:rsidRDefault="00824141" w:rsidP="0016071A">
      <w:r>
        <w:rPr>
          <w:noProof/>
          <w:color w:val="1F497D"/>
        </w:rPr>
        <w:drawing>
          <wp:inline distT="0" distB="0" distL="0" distR="0">
            <wp:extent cx="6000750" cy="165341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000750" cy="1653413"/>
                    </a:xfrm>
                    <a:prstGeom prst="rect">
                      <a:avLst/>
                    </a:prstGeom>
                    <a:noFill/>
                    <a:ln w="9525">
                      <a:noFill/>
                      <a:miter lim="800000"/>
                      <a:headEnd/>
                      <a:tailEnd/>
                    </a:ln>
                  </pic:spPr>
                </pic:pic>
              </a:graphicData>
            </a:graphic>
          </wp:inline>
        </w:drawing>
      </w:r>
    </w:p>
    <w:p w:rsidR="0016071A" w:rsidRPr="00C23DE6" w:rsidRDefault="0016071A" w:rsidP="00C23DE6">
      <w:pPr>
        <w:rPr>
          <w:rFonts w:ascii="Arial" w:hAnsi="Arial" w:cs="Arial"/>
          <w:lang w:val="fr-FR"/>
        </w:rPr>
      </w:pPr>
      <w:r w:rsidRPr="00C23DE6">
        <w:rPr>
          <w:rFonts w:ascii="Arial" w:hAnsi="Arial" w:cs="Arial"/>
          <w:b/>
          <w:lang w:val="fr-FR"/>
        </w:rPr>
        <w:t xml:space="preserve">Figure </w:t>
      </w:r>
      <w:r w:rsidR="007D50BF" w:rsidRPr="00C23DE6">
        <w:rPr>
          <w:rFonts w:ascii="Arial" w:hAnsi="Arial" w:cs="Arial"/>
          <w:b/>
          <w:lang w:val="fr-FR"/>
        </w:rPr>
        <w:t>2</w:t>
      </w:r>
      <w:r w:rsidR="00D03389">
        <w:rPr>
          <w:rFonts w:ascii="Arial" w:hAnsi="Arial" w:cs="Arial"/>
          <w:lang w:val="fr-FR"/>
        </w:rPr>
        <w:t xml:space="preserve">: </w:t>
      </w:r>
      <w:r w:rsidRPr="00C23DE6">
        <w:rPr>
          <w:rFonts w:ascii="Arial" w:hAnsi="Arial" w:cs="Arial"/>
          <w:lang w:val="fr-FR"/>
        </w:rPr>
        <w:t>SQL Server</w:t>
      </w:r>
      <w:r w:rsidR="004A7006" w:rsidRPr="00C23DE6">
        <w:rPr>
          <w:rFonts w:ascii="Arial" w:hAnsi="Arial" w:cs="Arial"/>
          <w:lang w:val="fr-FR"/>
        </w:rPr>
        <w:t>-</w:t>
      </w:r>
      <w:r w:rsidRPr="00C23DE6">
        <w:rPr>
          <w:rFonts w:ascii="Arial" w:hAnsi="Arial" w:cs="Arial"/>
          <w:lang w:val="fr-FR"/>
        </w:rPr>
        <w:t>to</w:t>
      </w:r>
      <w:r w:rsidR="004A7006" w:rsidRPr="00C23DE6">
        <w:rPr>
          <w:rFonts w:ascii="Arial" w:hAnsi="Arial" w:cs="Arial"/>
          <w:lang w:val="fr-FR"/>
        </w:rPr>
        <w:t>-c</w:t>
      </w:r>
      <w:r w:rsidRPr="00C23DE6">
        <w:rPr>
          <w:rFonts w:ascii="Arial" w:hAnsi="Arial" w:cs="Arial"/>
          <w:lang w:val="fr-FR"/>
        </w:rPr>
        <w:t xml:space="preserve">lient </w:t>
      </w:r>
      <w:r w:rsidR="004A7006" w:rsidRPr="00C23DE6">
        <w:rPr>
          <w:rFonts w:ascii="Arial" w:hAnsi="Arial" w:cs="Arial"/>
          <w:lang w:val="fr-FR"/>
        </w:rPr>
        <w:t>d</w:t>
      </w:r>
      <w:r w:rsidRPr="00C23DE6">
        <w:rPr>
          <w:rFonts w:ascii="Arial" w:hAnsi="Arial" w:cs="Arial"/>
          <w:lang w:val="fr-FR"/>
        </w:rPr>
        <w:t xml:space="preserve">ata </w:t>
      </w:r>
      <w:r w:rsidR="004A7006" w:rsidRPr="00C23DE6">
        <w:rPr>
          <w:rFonts w:ascii="Arial" w:hAnsi="Arial" w:cs="Arial"/>
          <w:lang w:val="fr-FR"/>
        </w:rPr>
        <w:t>f</w:t>
      </w:r>
      <w:r w:rsidRPr="00C23DE6">
        <w:rPr>
          <w:rFonts w:ascii="Arial" w:hAnsi="Arial" w:cs="Arial"/>
          <w:lang w:val="fr-FR"/>
        </w:rPr>
        <w:t>low</w:t>
      </w:r>
      <w:r w:rsidR="007D50BF" w:rsidRPr="00C23DE6">
        <w:rPr>
          <w:rFonts w:ascii="Arial" w:hAnsi="Arial" w:cs="Arial"/>
          <w:lang w:val="fr-FR"/>
        </w:rPr>
        <w:t xml:space="preserve">, </w:t>
      </w:r>
      <w:r w:rsidR="00373349" w:rsidRPr="00C23DE6">
        <w:rPr>
          <w:rFonts w:ascii="Arial" w:hAnsi="Arial" w:cs="Arial"/>
          <w:lang w:val="fr-FR"/>
        </w:rPr>
        <w:t xml:space="preserve">client and SQL Server using </w:t>
      </w:r>
      <w:r w:rsidR="004A7006" w:rsidRPr="00C23DE6">
        <w:rPr>
          <w:rFonts w:ascii="Arial" w:eastAsia="Times New Roman" w:hAnsi="Arial" w:cs="Arial"/>
        </w:rPr>
        <w:t>d</w:t>
      </w:r>
      <w:r w:rsidR="005B42EE" w:rsidRPr="00C23DE6">
        <w:rPr>
          <w:rFonts w:ascii="Arial" w:eastAsia="Times New Roman" w:hAnsi="Arial" w:cs="Arial"/>
        </w:rPr>
        <w:t>ifferent</w:t>
      </w:r>
      <w:r w:rsidR="004A7006" w:rsidRPr="00C23DE6">
        <w:rPr>
          <w:rFonts w:ascii="Arial" w:eastAsia="Times New Roman" w:hAnsi="Arial" w:cs="Arial"/>
        </w:rPr>
        <w:t xml:space="preserve"> code pages</w:t>
      </w:r>
    </w:p>
    <w:p w:rsidR="007D50BF" w:rsidRPr="007D50BF" w:rsidRDefault="007D50BF" w:rsidP="007D50BF">
      <w:pPr>
        <w:jc w:val="both"/>
        <w:rPr>
          <w:rFonts w:ascii="Arial" w:hAnsi="Arial" w:cs="Arial"/>
        </w:rPr>
      </w:pPr>
    </w:p>
    <w:p w:rsidR="002D12A5" w:rsidRPr="00C23DE6" w:rsidRDefault="002D12A5" w:rsidP="00C23DE6">
      <w:pPr>
        <w:rPr>
          <w:rFonts w:ascii="Arial" w:hAnsi="Arial" w:cs="Arial"/>
        </w:rPr>
      </w:pPr>
      <w:r w:rsidRPr="00C23DE6">
        <w:rPr>
          <w:rFonts w:ascii="Arial" w:hAnsi="Arial" w:cs="Arial"/>
        </w:rPr>
        <w:t>In figure</w:t>
      </w:r>
      <w:r w:rsidR="00C54F5E" w:rsidRPr="00C23DE6">
        <w:rPr>
          <w:rFonts w:ascii="Arial" w:hAnsi="Arial" w:cs="Arial"/>
        </w:rPr>
        <w:t>s</w:t>
      </w:r>
      <w:r w:rsidRPr="00C23DE6">
        <w:rPr>
          <w:rFonts w:ascii="Arial" w:hAnsi="Arial" w:cs="Arial"/>
        </w:rPr>
        <w:t xml:space="preserve"> 3</w:t>
      </w:r>
      <w:r w:rsidR="00C54F5E" w:rsidRPr="00C23DE6">
        <w:rPr>
          <w:rFonts w:ascii="Arial" w:hAnsi="Arial" w:cs="Arial"/>
        </w:rPr>
        <w:t xml:space="preserve"> and 4</w:t>
      </w:r>
      <w:r w:rsidRPr="00C23DE6">
        <w:rPr>
          <w:rFonts w:ascii="Arial" w:hAnsi="Arial" w:cs="Arial"/>
        </w:rPr>
        <w:t>, the client data is not in Unicode, but the SQL Server data is.</w:t>
      </w:r>
    </w:p>
    <w:p w:rsidR="00815842" w:rsidRDefault="00824141" w:rsidP="00890E5B">
      <w:pPr>
        <w:jc w:val="both"/>
        <w:rPr>
          <w:rFonts w:ascii="Arial" w:hAnsi="Arial" w:cs="Arial"/>
        </w:rPr>
      </w:pPr>
      <w:r>
        <w:rPr>
          <w:noProof/>
          <w:color w:val="1F497D"/>
        </w:rPr>
        <w:lastRenderedPageBreak/>
        <w:drawing>
          <wp:inline distT="0" distB="0" distL="0" distR="0">
            <wp:extent cx="6000750" cy="165341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6000750" cy="1653413"/>
                    </a:xfrm>
                    <a:prstGeom prst="rect">
                      <a:avLst/>
                    </a:prstGeom>
                    <a:noFill/>
                    <a:ln w="9525">
                      <a:noFill/>
                      <a:miter lim="800000"/>
                      <a:headEnd/>
                      <a:tailEnd/>
                    </a:ln>
                  </pic:spPr>
                </pic:pic>
              </a:graphicData>
            </a:graphic>
          </wp:inline>
        </w:drawing>
      </w:r>
    </w:p>
    <w:p w:rsidR="00815842" w:rsidRPr="00C23DE6" w:rsidRDefault="007D50BF" w:rsidP="00C23DE6">
      <w:pPr>
        <w:rPr>
          <w:rFonts w:ascii="Arial" w:hAnsi="Arial" w:cs="Arial"/>
        </w:rPr>
      </w:pPr>
      <w:r w:rsidRPr="00C23DE6">
        <w:rPr>
          <w:rFonts w:ascii="Arial" w:hAnsi="Arial" w:cs="Arial"/>
          <w:b/>
          <w:lang w:val="fr-FR"/>
        </w:rPr>
        <w:t>Figure 3</w:t>
      </w:r>
      <w:r w:rsidR="00D03389">
        <w:rPr>
          <w:rFonts w:ascii="Arial" w:hAnsi="Arial" w:cs="Arial"/>
          <w:b/>
          <w:lang w:val="fr-FR"/>
        </w:rPr>
        <w:t>:</w:t>
      </w:r>
      <w:r w:rsidRPr="00C23DE6">
        <w:rPr>
          <w:rFonts w:ascii="Arial" w:hAnsi="Arial" w:cs="Arial"/>
          <w:lang w:val="fr-FR"/>
        </w:rPr>
        <w:t xml:space="preserve"> Client</w:t>
      </w:r>
      <w:r w:rsidR="00C54F5E" w:rsidRPr="00C23DE6">
        <w:rPr>
          <w:rFonts w:ascii="Arial" w:hAnsi="Arial" w:cs="Arial"/>
          <w:lang w:val="fr-FR"/>
        </w:rPr>
        <w:t>-</w:t>
      </w:r>
      <w:r w:rsidRPr="00C23DE6">
        <w:rPr>
          <w:rFonts w:ascii="Arial" w:hAnsi="Arial" w:cs="Arial"/>
          <w:lang w:val="fr-FR"/>
        </w:rPr>
        <w:t>to</w:t>
      </w:r>
      <w:r w:rsidR="00C54F5E" w:rsidRPr="00C23DE6">
        <w:rPr>
          <w:rFonts w:ascii="Arial" w:hAnsi="Arial" w:cs="Arial"/>
          <w:lang w:val="fr-FR"/>
        </w:rPr>
        <w:t>-</w:t>
      </w:r>
      <w:r w:rsidRPr="00C23DE6">
        <w:rPr>
          <w:rFonts w:ascii="Arial" w:hAnsi="Arial" w:cs="Arial"/>
          <w:lang w:val="fr-FR"/>
        </w:rPr>
        <w:t xml:space="preserve">SQL Server </w:t>
      </w:r>
      <w:r w:rsidR="00C54F5E" w:rsidRPr="00C23DE6">
        <w:rPr>
          <w:rFonts w:ascii="Arial" w:hAnsi="Arial" w:cs="Arial"/>
          <w:lang w:val="fr-FR"/>
        </w:rPr>
        <w:t>d</w:t>
      </w:r>
      <w:r w:rsidRPr="00C23DE6">
        <w:rPr>
          <w:rFonts w:ascii="Arial" w:hAnsi="Arial" w:cs="Arial"/>
          <w:lang w:val="fr-FR"/>
        </w:rPr>
        <w:t xml:space="preserve">ata </w:t>
      </w:r>
      <w:r w:rsidR="00C54F5E" w:rsidRPr="00C23DE6">
        <w:rPr>
          <w:rFonts w:ascii="Arial" w:hAnsi="Arial" w:cs="Arial"/>
          <w:lang w:val="fr-FR"/>
        </w:rPr>
        <w:t>f</w:t>
      </w:r>
      <w:r w:rsidRPr="00C23DE6">
        <w:rPr>
          <w:rFonts w:ascii="Arial" w:hAnsi="Arial" w:cs="Arial"/>
          <w:lang w:val="fr-FR"/>
        </w:rPr>
        <w:t xml:space="preserve">low, </w:t>
      </w:r>
      <w:r w:rsidR="00440325" w:rsidRPr="00C23DE6">
        <w:rPr>
          <w:rFonts w:ascii="Arial" w:hAnsi="Arial" w:cs="Arial"/>
          <w:lang w:val="fr-FR"/>
        </w:rPr>
        <w:t>client data us</w:t>
      </w:r>
      <w:r w:rsidR="00373349" w:rsidRPr="00C23DE6">
        <w:rPr>
          <w:rFonts w:ascii="Arial" w:hAnsi="Arial" w:cs="Arial"/>
          <w:lang w:val="fr-FR"/>
        </w:rPr>
        <w:t>ing</w:t>
      </w:r>
      <w:r w:rsidR="00440325" w:rsidRPr="00C23DE6">
        <w:rPr>
          <w:rFonts w:ascii="Arial" w:hAnsi="Arial" w:cs="Arial"/>
          <w:lang w:val="fr-FR"/>
        </w:rPr>
        <w:t xml:space="preserve"> a code page, SQL Server us</w:t>
      </w:r>
      <w:r w:rsidR="00373349" w:rsidRPr="00C23DE6">
        <w:rPr>
          <w:rFonts w:ascii="Arial" w:hAnsi="Arial" w:cs="Arial"/>
          <w:lang w:val="fr-FR"/>
        </w:rPr>
        <w:t>ing</w:t>
      </w:r>
      <w:r w:rsidRPr="00C23DE6">
        <w:rPr>
          <w:rFonts w:ascii="Arial" w:hAnsi="Arial" w:cs="Arial"/>
          <w:lang w:val="fr-FR"/>
        </w:rPr>
        <w:t xml:space="preserve"> Unicode</w:t>
      </w:r>
      <w:r w:rsidR="00A94935">
        <w:rPr>
          <w:rFonts w:ascii="Arial" w:hAnsi="Arial" w:cs="Arial"/>
          <w:lang w:val="fr-FR"/>
        </w:rPr>
        <w:t xml:space="preserve"> data</w:t>
      </w:r>
      <w:r w:rsidR="009724F5">
        <w:rPr>
          <w:rFonts w:ascii="Arial" w:hAnsi="Arial" w:cs="Arial"/>
          <w:lang w:val="fr-FR"/>
        </w:rPr>
        <w:t xml:space="preserve"> </w:t>
      </w:r>
      <w:r w:rsidR="00A94935">
        <w:rPr>
          <w:rFonts w:ascii="Arial" w:hAnsi="Arial" w:cs="Arial"/>
          <w:lang w:val="fr-FR"/>
        </w:rPr>
        <w:t>types</w:t>
      </w:r>
    </w:p>
    <w:p w:rsidR="00815842" w:rsidRDefault="00815842" w:rsidP="00890E5B">
      <w:pPr>
        <w:jc w:val="both"/>
        <w:rPr>
          <w:rFonts w:ascii="Arial" w:hAnsi="Arial" w:cs="Arial"/>
        </w:rPr>
      </w:pPr>
    </w:p>
    <w:p w:rsidR="0000500E" w:rsidRDefault="00824141" w:rsidP="0000500E">
      <w:pPr>
        <w:rPr>
          <w:rFonts w:ascii="Arial" w:hAnsi="Arial" w:cs="Arial"/>
        </w:rPr>
      </w:pPr>
      <w:r>
        <w:rPr>
          <w:noProof/>
          <w:color w:val="1F497D"/>
        </w:rPr>
        <w:drawing>
          <wp:inline distT="0" distB="0" distL="0" distR="0">
            <wp:extent cx="6000750" cy="1653413"/>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6000750" cy="1653413"/>
                    </a:xfrm>
                    <a:prstGeom prst="rect">
                      <a:avLst/>
                    </a:prstGeom>
                    <a:noFill/>
                    <a:ln w="9525">
                      <a:noFill/>
                      <a:miter lim="800000"/>
                      <a:headEnd/>
                      <a:tailEnd/>
                    </a:ln>
                  </pic:spPr>
                </pic:pic>
              </a:graphicData>
            </a:graphic>
          </wp:inline>
        </w:drawing>
      </w:r>
    </w:p>
    <w:p w:rsidR="007D50BF" w:rsidRPr="00C23DE6" w:rsidRDefault="007D50BF" w:rsidP="00C23DE6">
      <w:pPr>
        <w:rPr>
          <w:rFonts w:ascii="Arial" w:hAnsi="Arial" w:cs="Arial"/>
          <w:lang w:val="fr-FR"/>
        </w:rPr>
      </w:pPr>
      <w:r w:rsidRPr="00C23DE6">
        <w:rPr>
          <w:rFonts w:ascii="Arial" w:hAnsi="Arial" w:cs="Arial"/>
          <w:b/>
          <w:lang w:val="fr-FR"/>
        </w:rPr>
        <w:t>Figure 4</w:t>
      </w:r>
      <w:r w:rsidR="00D03389">
        <w:rPr>
          <w:rFonts w:ascii="Arial" w:hAnsi="Arial" w:cs="Arial"/>
          <w:b/>
          <w:lang w:val="fr-FR"/>
        </w:rPr>
        <w:t>:</w:t>
      </w:r>
      <w:r w:rsidRPr="00C23DE6">
        <w:rPr>
          <w:rFonts w:ascii="Arial" w:hAnsi="Arial" w:cs="Arial"/>
          <w:lang w:val="fr-FR"/>
        </w:rPr>
        <w:t xml:space="preserve"> SQL Server</w:t>
      </w:r>
      <w:r w:rsidR="004C65C7" w:rsidRPr="00C23DE6">
        <w:rPr>
          <w:rFonts w:ascii="Arial" w:hAnsi="Arial" w:cs="Arial"/>
          <w:lang w:val="fr-FR"/>
        </w:rPr>
        <w:t>-</w:t>
      </w:r>
      <w:r w:rsidRPr="00C23DE6">
        <w:rPr>
          <w:rFonts w:ascii="Arial" w:hAnsi="Arial" w:cs="Arial"/>
          <w:lang w:val="fr-FR"/>
        </w:rPr>
        <w:t>to</w:t>
      </w:r>
      <w:r w:rsidR="004C65C7" w:rsidRPr="00C23DE6">
        <w:rPr>
          <w:rFonts w:ascii="Arial" w:hAnsi="Arial" w:cs="Arial"/>
          <w:lang w:val="fr-FR"/>
        </w:rPr>
        <w:t>-</w:t>
      </w:r>
      <w:r w:rsidR="00C23DE6">
        <w:rPr>
          <w:rFonts w:ascii="Arial" w:hAnsi="Arial" w:cs="Arial"/>
          <w:lang w:val="fr-FR"/>
        </w:rPr>
        <w:t>c</w:t>
      </w:r>
      <w:r w:rsidRPr="00C23DE6">
        <w:rPr>
          <w:rFonts w:ascii="Arial" w:hAnsi="Arial" w:cs="Arial"/>
          <w:lang w:val="fr-FR"/>
        </w:rPr>
        <w:t xml:space="preserve">lient </w:t>
      </w:r>
      <w:r w:rsidR="004C65C7" w:rsidRPr="00C23DE6">
        <w:rPr>
          <w:rFonts w:ascii="Arial" w:hAnsi="Arial" w:cs="Arial"/>
          <w:lang w:val="fr-FR"/>
        </w:rPr>
        <w:t>d</w:t>
      </w:r>
      <w:r w:rsidRPr="00C23DE6">
        <w:rPr>
          <w:rFonts w:ascii="Arial" w:hAnsi="Arial" w:cs="Arial"/>
          <w:lang w:val="fr-FR"/>
        </w:rPr>
        <w:t xml:space="preserve">ata </w:t>
      </w:r>
      <w:r w:rsidR="004C65C7" w:rsidRPr="00C23DE6">
        <w:rPr>
          <w:rFonts w:ascii="Arial" w:hAnsi="Arial" w:cs="Arial"/>
          <w:lang w:val="fr-FR"/>
        </w:rPr>
        <w:t>f</w:t>
      </w:r>
      <w:r w:rsidRPr="00C23DE6">
        <w:rPr>
          <w:rFonts w:ascii="Arial" w:hAnsi="Arial" w:cs="Arial"/>
          <w:lang w:val="fr-FR"/>
        </w:rPr>
        <w:t xml:space="preserve">low, </w:t>
      </w:r>
      <w:r w:rsidR="00440325" w:rsidRPr="00C23DE6">
        <w:rPr>
          <w:rFonts w:ascii="Arial" w:hAnsi="Arial" w:cs="Arial"/>
          <w:lang w:val="fr-FR"/>
        </w:rPr>
        <w:t>client data us</w:t>
      </w:r>
      <w:r w:rsidR="00373349" w:rsidRPr="00C23DE6">
        <w:rPr>
          <w:rFonts w:ascii="Arial" w:hAnsi="Arial" w:cs="Arial"/>
          <w:lang w:val="fr-FR"/>
        </w:rPr>
        <w:t>ing</w:t>
      </w:r>
      <w:r w:rsidR="00440325" w:rsidRPr="00C23DE6">
        <w:rPr>
          <w:rFonts w:ascii="Arial" w:hAnsi="Arial" w:cs="Arial"/>
          <w:lang w:val="fr-FR"/>
        </w:rPr>
        <w:t xml:space="preserve"> a code page, SQL Server us</w:t>
      </w:r>
      <w:r w:rsidR="00373349" w:rsidRPr="00C23DE6">
        <w:rPr>
          <w:rFonts w:ascii="Arial" w:hAnsi="Arial" w:cs="Arial"/>
          <w:lang w:val="fr-FR"/>
        </w:rPr>
        <w:t>ing</w:t>
      </w:r>
      <w:r w:rsidRPr="00C23DE6">
        <w:rPr>
          <w:rFonts w:ascii="Arial" w:hAnsi="Arial" w:cs="Arial"/>
          <w:lang w:val="fr-FR"/>
        </w:rPr>
        <w:t xml:space="preserve"> Unicode</w:t>
      </w:r>
      <w:r w:rsidR="00A94935">
        <w:rPr>
          <w:rFonts w:ascii="Arial" w:hAnsi="Arial" w:cs="Arial"/>
          <w:lang w:val="fr-FR"/>
        </w:rPr>
        <w:t xml:space="preserve"> </w:t>
      </w:r>
      <w:r w:rsidR="009724F5">
        <w:rPr>
          <w:rFonts w:ascii="Arial" w:hAnsi="Arial" w:cs="Arial"/>
          <w:lang w:val="fr-FR"/>
        </w:rPr>
        <w:t>data types</w:t>
      </w:r>
    </w:p>
    <w:p w:rsidR="00EE1839" w:rsidRDefault="00EE1839" w:rsidP="00EE1839">
      <w:pPr>
        <w:rPr>
          <w:rFonts w:ascii="Arial" w:hAnsi="Arial" w:cs="Arial"/>
        </w:rPr>
      </w:pPr>
    </w:p>
    <w:p w:rsidR="000271E4" w:rsidRPr="00F8417B" w:rsidRDefault="00066616" w:rsidP="00F8417B">
      <w:pPr>
        <w:rPr>
          <w:rFonts w:ascii="Arial" w:hAnsi="Arial" w:cs="Arial"/>
        </w:rPr>
      </w:pPr>
      <w:r w:rsidRPr="00F8417B">
        <w:rPr>
          <w:rFonts w:ascii="Arial" w:hAnsi="Arial" w:cs="Arial"/>
        </w:rPr>
        <w:t>In figures 5 and 6, the client</w:t>
      </w:r>
      <w:r w:rsidR="00277788" w:rsidRPr="00F8417B">
        <w:rPr>
          <w:rFonts w:ascii="Arial" w:hAnsi="Arial" w:cs="Arial"/>
        </w:rPr>
        <w:t xml:space="preserve"> data</w:t>
      </w:r>
      <w:r w:rsidRPr="00F8417B">
        <w:rPr>
          <w:rFonts w:ascii="Arial" w:hAnsi="Arial" w:cs="Arial"/>
        </w:rPr>
        <w:t xml:space="preserve"> is in Unicode, and SQL Server is </w:t>
      </w:r>
      <w:r w:rsidR="00D03389">
        <w:rPr>
          <w:rFonts w:ascii="Arial" w:hAnsi="Arial" w:cs="Arial"/>
        </w:rPr>
        <w:t>not</w:t>
      </w:r>
      <w:r w:rsidRPr="00F8417B">
        <w:rPr>
          <w:rFonts w:ascii="Arial" w:hAnsi="Arial" w:cs="Arial"/>
        </w:rPr>
        <w:t>.</w:t>
      </w:r>
    </w:p>
    <w:p w:rsidR="0000500E" w:rsidRDefault="00910636" w:rsidP="0000500E">
      <w:r>
        <w:object w:dxaOrig="11786" w:dyaOrig="3250">
          <v:shape id="_x0000_i1026" type="#_x0000_t75" style="width:472.2pt;height:129.75pt" o:ole="">
            <v:imagedata r:id="rId16" o:title=""/>
          </v:shape>
          <o:OLEObject Type="Embed" ProgID="Visio.Drawing.11" ShapeID="_x0000_i1026" DrawAspect="Content" ObjectID="_1319884233" r:id="rId17"/>
        </w:object>
      </w:r>
    </w:p>
    <w:p w:rsidR="00910636" w:rsidRPr="00C23DE6" w:rsidRDefault="00910636" w:rsidP="00C23DE6">
      <w:pPr>
        <w:rPr>
          <w:rFonts w:ascii="Arial" w:hAnsi="Arial" w:cs="Arial"/>
          <w:lang w:val="fr-FR"/>
        </w:rPr>
      </w:pPr>
      <w:r w:rsidRPr="00C23DE6">
        <w:rPr>
          <w:rFonts w:ascii="Arial" w:hAnsi="Arial" w:cs="Arial"/>
          <w:b/>
          <w:lang w:val="fr-FR"/>
        </w:rPr>
        <w:t>Figure 5</w:t>
      </w:r>
      <w:r w:rsidR="00D03389">
        <w:rPr>
          <w:rFonts w:ascii="Arial" w:hAnsi="Arial" w:cs="Arial"/>
          <w:b/>
          <w:lang w:val="fr-FR"/>
        </w:rPr>
        <w:t>:</w:t>
      </w:r>
      <w:r w:rsidRPr="00C23DE6">
        <w:rPr>
          <w:rFonts w:ascii="Arial" w:hAnsi="Arial" w:cs="Arial"/>
          <w:lang w:val="fr-FR"/>
        </w:rPr>
        <w:t xml:space="preserve"> Client</w:t>
      </w:r>
      <w:r w:rsidR="004C65C7" w:rsidRPr="00C23DE6">
        <w:rPr>
          <w:rFonts w:ascii="Arial" w:hAnsi="Arial" w:cs="Arial"/>
          <w:lang w:val="fr-FR"/>
        </w:rPr>
        <w:t>-</w:t>
      </w:r>
      <w:r w:rsidRPr="00C23DE6">
        <w:rPr>
          <w:rFonts w:ascii="Arial" w:hAnsi="Arial" w:cs="Arial"/>
          <w:lang w:val="fr-FR"/>
        </w:rPr>
        <w:t>to</w:t>
      </w:r>
      <w:r w:rsidR="004C65C7" w:rsidRPr="00C23DE6">
        <w:rPr>
          <w:rFonts w:ascii="Arial" w:hAnsi="Arial" w:cs="Arial"/>
          <w:lang w:val="fr-FR"/>
        </w:rPr>
        <w:t>-</w:t>
      </w:r>
      <w:r w:rsidRPr="00C23DE6">
        <w:rPr>
          <w:rFonts w:ascii="Arial" w:hAnsi="Arial" w:cs="Arial"/>
          <w:lang w:val="fr-FR"/>
        </w:rPr>
        <w:t xml:space="preserve">SQL Server </w:t>
      </w:r>
      <w:r w:rsidR="004C65C7" w:rsidRPr="00C23DE6">
        <w:rPr>
          <w:rFonts w:ascii="Arial" w:hAnsi="Arial" w:cs="Arial"/>
          <w:lang w:val="fr-FR"/>
        </w:rPr>
        <w:t>d</w:t>
      </w:r>
      <w:r w:rsidRPr="00C23DE6">
        <w:rPr>
          <w:rFonts w:ascii="Arial" w:hAnsi="Arial" w:cs="Arial"/>
          <w:lang w:val="fr-FR"/>
        </w:rPr>
        <w:t xml:space="preserve">ata </w:t>
      </w:r>
      <w:r w:rsidR="004C65C7" w:rsidRPr="00C23DE6">
        <w:rPr>
          <w:rFonts w:ascii="Arial" w:hAnsi="Arial" w:cs="Arial"/>
          <w:lang w:val="fr-FR"/>
        </w:rPr>
        <w:t>f</w:t>
      </w:r>
      <w:r w:rsidRPr="00C23DE6">
        <w:rPr>
          <w:rFonts w:ascii="Arial" w:hAnsi="Arial" w:cs="Arial"/>
          <w:lang w:val="fr-FR"/>
        </w:rPr>
        <w:t xml:space="preserve">low, </w:t>
      </w:r>
      <w:r w:rsidR="004C65C7" w:rsidRPr="00C23DE6">
        <w:rPr>
          <w:rFonts w:ascii="Arial" w:hAnsi="Arial" w:cs="Arial"/>
          <w:lang w:val="fr-FR"/>
        </w:rPr>
        <w:t>c</w:t>
      </w:r>
      <w:r w:rsidRPr="00C23DE6">
        <w:rPr>
          <w:rFonts w:ascii="Arial" w:hAnsi="Arial" w:cs="Arial"/>
          <w:lang w:val="fr-FR"/>
        </w:rPr>
        <w:t xml:space="preserve">lient </w:t>
      </w:r>
      <w:r w:rsidR="00373349" w:rsidRPr="00C23DE6">
        <w:rPr>
          <w:rFonts w:ascii="Arial" w:hAnsi="Arial" w:cs="Arial"/>
          <w:lang w:val="fr-FR"/>
        </w:rPr>
        <w:t>using</w:t>
      </w:r>
      <w:r w:rsidR="004C65C7" w:rsidRPr="00C23DE6">
        <w:rPr>
          <w:rFonts w:ascii="Arial" w:hAnsi="Arial" w:cs="Arial"/>
          <w:lang w:val="fr-FR"/>
        </w:rPr>
        <w:t xml:space="preserve"> </w:t>
      </w:r>
      <w:r w:rsidRPr="00C23DE6">
        <w:rPr>
          <w:rFonts w:ascii="Arial" w:hAnsi="Arial" w:cs="Arial"/>
          <w:lang w:val="fr-FR"/>
        </w:rPr>
        <w:t>Unicode</w:t>
      </w:r>
      <w:r w:rsidR="004C65C7" w:rsidRPr="00C23DE6">
        <w:rPr>
          <w:rFonts w:ascii="Arial" w:hAnsi="Arial" w:cs="Arial"/>
          <w:lang w:val="fr-FR"/>
        </w:rPr>
        <w:t xml:space="preserve">, </w:t>
      </w:r>
      <w:r w:rsidRPr="00C23DE6">
        <w:rPr>
          <w:rFonts w:ascii="Arial" w:hAnsi="Arial" w:cs="Arial"/>
          <w:lang w:val="fr-FR"/>
        </w:rPr>
        <w:t xml:space="preserve">SQL Server </w:t>
      </w:r>
      <w:r w:rsidR="00373349" w:rsidRPr="00C23DE6">
        <w:rPr>
          <w:rFonts w:ascii="Arial" w:hAnsi="Arial" w:cs="Arial"/>
          <w:lang w:val="fr-FR"/>
        </w:rPr>
        <w:t>using</w:t>
      </w:r>
      <w:r w:rsidR="004C65C7" w:rsidRPr="00C23DE6">
        <w:rPr>
          <w:rFonts w:ascii="Arial" w:hAnsi="Arial" w:cs="Arial"/>
          <w:lang w:val="fr-FR"/>
        </w:rPr>
        <w:t xml:space="preserve"> </w:t>
      </w:r>
      <w:r w:rsidR="00081FF6" w:rsidRPr="00C23DE6">
        <w:rPr>
          <w:rFonts w:ascii="Arial" w:hAnsi="Arial" w:cs="Arial"/>
          <w:lang w:val="fr-FR"/>
        </w:rPr>
        <w:t xml:space="preserve">a </w:t>
      </w:r>
      <w:r w:rsidR="004C65C7" w:rsidRPr="00C23DE6">
        <w:rPr>
          <w:rFonts w:ascii="Arial" w:hAnsi="Arial" w:cs="Arial"/>
          <w:lang w:val="fr-FR"/>
        </w:rPr>
        <w:t>c</w:t>
      </w:r>
      <w:r w:rsidRPr="00C23DE6">
        <w:rPr>
          <w:rFonts w:ascii="Arial" w:hAnsi="Arial" w:cs="Arial"/>
          <w:lang w:val="fr-FR"/>
        </w:rPr>
        <w:t xml:space="preserve">ode </w:t>
      </w:r>
      <w:r w:rsidR="004C65C7" w:rsidRPr="00C23DE6">
        <w:rPr>
          <w:rFonts w:ascii="Arial" w:hAnsi="Arial" w:cs="Arial"/>
          <w:lang w:val="fr-FR"/>
        </w:rPr>
        <w:t>p</w:t>
      </w:r>
      <w:r w:rsidRPr="00C23DE6">
        <w:rPr>
          <w:rFonts w:ascii="Arial" w:hAnsi="Arial" w:cs="Arial"/>
          <w:lang w:val="fr-FR"/>
        </w:rPr>
        <w:t>age</w:t>
      </w:r>
    </w:p>
    <w:p w:rsidR="00910636" w:rsidRDefault="00910636" w:rsidP="00910636">
      <w:r>
        <w:object w:dxaOrig="11786" w:dyaOrig="3250">
          <v:shape id="_x0000_i1027" type="#_x0000_t75" style="width:472.2pt;height:129.75pt" o:ole="">
            <v:imagedata r:id="rId18" o:title=""/>
          </v:shape>
          <o:OLEObject Type="Embed" ProgID="Visio.Drawing.11" ShapeID="_x0000_i1027" DrawAspect="Content" ObjectID="_1319884234" r:id="rId19"/>
        </w:object>
      </w:r>
    </w:p>
    <w:p w:rsidR="00910636" w:rsidRPr="00C23DE6" w:rsidRDefault="00910636" w:rsidP="00C23DE6">
      <w:pPr>
        <w:rPr>
          <w:rFonts w:ascii="Arial" w:hAnsi="Arial" w:cs="Arial"/>
          <w:lang w:val="fr-FR"/>
        </w:rPr>
      </w:pPr>
      <w:r w:rsidRPr="00C23DE6">
        <w:rPr>
          <w:rFonts w:ascii="Arial" w:hAnsi="Arial" w:cs="Arial"/>
          <w:b/>
          <w:lang w:val="fr-FR"/>
        </w:rPr>
        <w:t>Figure 6</w:t>
      </w:r>
      <w:r w:rsidR="00D03389">
        <w:rPr>
          <w:rFonts w:ascii="Arial" w:hAnsi="Arial" w:cs="Arial"/>
          <w:b/>
          <w:lang w:val="fr-FR"/>
        </w:rPr>
        <w:t>:</w:t>
      </w:r>
      <w:r w:rsidRPr="00C23DE6">
        <w:rPr>
          <w:rFonts w:ascii="Arial" w:hAnsi="Arial" w:cs="Arial"/>
          <w:lang w:val="fr-FR"/>
        </w:rPr>
        <w:t xml:space="preserve"> SQL Server</w:t>
      </w:r>
      <w:r w:rsidR="004C65C7" w:rsidRPr="00C23DE6">
        <w:rPr>
          <w:rFonts w:ascii="Arial" w:hAnsi="Arial" w:cs="Arial"/>
          <w:lang w:val="fr-FR"/>
        </w:rPr>
        <w:t>-</w:t>
      </w:r>
      <w:r w:rsidRPr="00C23DE6">
        <w:rPr>
          <w:rFonts w:ascii="Arial" w:hAnsi="Arial" w:cs="Arial"/>
          <w:lang w:val="fr-FR"/>
        </w:rPr>
        <w:t>to</w:t>
      </w:r>
      <w:r w:rsidR="004C65C7" w:rsidRPr="00C23DE6">
        <w:rPr>
          <w:rFonts w:ascii="Arial" w:hAnsi="Arial" w:cs="Arial"/>
          <w:lang w:val="fr-FR"/>
        </w:rPr>
        <w:t>-c</w:t>
      </w:r>
      <w:r w:rsidRPr="00C23DE6">
        <w:rPr>
          <w:rFonts w:ascii="Arial" w:hAnsi="Arial" w:cs="Arial"/>
          <w:lang w:val="fr-FR"/>
        </w:rPr>
        <w:t xml:space="preserve">lient to </w:t>
      </w:r>
      <w:r w:rsidR="004C65C7" w:rsidRPr="00C23DE6">
        <w:rPr>
          <w:rFonts w:ascii="Arial" w:hAnsi="Arial" w:cs="Arial"/>
          <w:lang w:val="fr-FR"/>
        </w:rPr>
        <w:t>d</w:t>
      </w:r>
      <w:r w:rsidRPr="00C23DE6">
        <w:rPr>
          <w:rFonts w:ascii="Arial" w:hAnsi="Arial" w:cs="Arial"/>
          <w:lang w:val="fr-FR"/>
        </w:rPr>
        <w:t xml:space="preserve">ata </w:t>
      </w:r>
      <w:r w:rsidR="004C65C7" w:rsidRPr="00C23DE6">
        <w:rPr>
          <w:rFonts w:ascii="Arial" w:hAnsi="Arial" w:cs="Arial"/>
          <w:lang w:val="fr-FR"/>
        </w:rPr>
        <w:t>f</w:t>
      </w:r>
      <w:r w:rsidRPr="00C23DE6">
        <w:rPr>
          <w:rFonts w:ascii="Arial" w:hAnsi="Arial" w:cs="Arial"/>
          <w:lang w:val="fr-FR"/>
        </w:rPr>
        <w:t xml:space="preserve">low, </w:t>
      </w:r>
      <w:r w:rsidR="00373349" w:rsidRPr="00C23DE6">
        <w:rPr>
          <w:rFonts w:ascii="Arial" w:hAnsi="Arial" w:cs="Arial"/>
          <w:lang w:val="fr-FR"/>
        </w:rPr>
        <w:t>c</w:t>
      </w:r>
      <w:r w:rsidRPr="00C23DE6">
        <w:rPr>
          <w:rFonts w:ascii="Arial" w:hAnsi="Arial" w:cs="Arial"/>
          <w:lang w:val="fr-FR"/>
        </w:rPr>
        <w:t xml:space="preserve">lient </w:t>
      </w:r>
      <w:r w:rsidR="00373349" w:rsidRPr="00C23DE6">
        <w:rPr>
          <w:rFonts w:ascii="Arial" w:hAnsi="Arial" w:cs="Arial"/>
          <w:lang w:val="fr-FR"/>
        </w:rPr>
        <w:t>using</w:t>
      </w:r>
      <w:r w:rsidR="004C65C7" w:rsidRPr="00C23DE6">
        <w:rPr>
          <w:rFonts w:ascii="Arial" w:hAnsi="Arial" w:cs="Arial"/>
          <w:lang w:val="fr-FR"/>
        </w:rPr>
        <w:t xml:space="preserve"> </w:t>
      </w:r>
      <w:r w:rsidRPr="00C23DE6">
        <w:rPr>
          <w:rFonts w:ascii="Arial" w:hAnsi="Arial" w:cs="Arial"/>
          <w:lang w:val="fr-FR"/>
        </w:rPr>
        <w:t>Unicode</w:t>
      </w:r>
      <w:r w:rsidR="004C65C7" w:rsidRPr="00C23DE6">
        <w:rPr>
          <w:rFonts w:ascii="Arial" w:hAnsi="Arial" w:cs="Arial"/>
          <w:lang w:val="fr-FR"/>
        </w:rPr>
        <w:t>,</w:t>
      </w:r>
      <w:r w:rsidRPr="00C23DE6">
        <w:rPr>
          <w:rFonts w:ascii="Arial" w:hAnsi="Arial" w:cs="Arial"/>
          <w:lang w:val="fr-FR"/>
        </w:rPr>
        <w:t xml:space="preserve"> SQL Server </w:t>
      </w:r>
      <w:r w:rsidR="00373349" w:rsidRPr="00C23DE6">
        <w:rPr>
          <w:rFonts w:ascii="Arial" w:hAnsi="Arial" w:cs="Arial"/>
          <w:lang w:val="fr-FR"/>
        </w:rPr>
        <w:t>using</w:t>
      </w:r>
      <w:r w:rsidR="004C65C7" w:rsidRPr="00C23DE6">
        <w:rPr>
          <w:rFonts w:ascii="Arial" w:hAnsi="Arial" w:cs="Arial"/>
          <w:lang w:val="fr-FR"/>
        </w:rPr>
        <w:t xml:space="preserve"> a c</w:t>
      </w:r>
      <w:r w:rsidRPr="00C23DE6">
        <w:rPr>
          <w:rFonts w:ascii="Arial" w:hAnsi="Arial" w:cs="Arial"/>
          <w:lang w:val="fr-FR"/>
        </w:rPr>
        <w:t xml:space="preserve">ode </w:t>
      </w:r>
      <w:r w:rsidR="004C65C7" w:rsidRPr="00C23DE6">
        <w:rPr>
          <w:rFonts w:ascii="Arial" w:hAnsi="Arial" w:cs="Arial"/>
          <w:lang w:val="fr-FR"/>
        </w:rPr>
        <w:t>p</w:t>
      </w:r>
      <w:r w:rsidRPr="00C23DE6">
        <w:rPr>
          <w:rFonts w:ascii="Arial" w:hAnsi="Arial" w:cs="Arial"/>
          <w:lang w:val="fr-FR"/>
        </w:rPr>
        <w:t>age</w:t>
      </w:r>
    </w:p>
    <w:p w:rsidR="008F5472" w:rsidRPr="00DE2E80" w:rsidRDefault="008F5472" w:rsidP="00DE2E80">
      <w:pPr>
        <w:pStyle w:val="Heading1"/>
        <w:rPr>
          <w:rFonts w:ascii="Arial" w:hAnsi="Arial" w:cs="Arial"/>
        </w:rPr>
      </w:pPr>
      <w:bookmarkStart w:id="5" w:name="_Toc242160524"/>
      <w:r w:rsidRPr="00DE2E80">
        <w:rPr>
          <w:rFonts w:ascii="Arial" w:hAnsi="Arial" w:cs="Arial"/>
        </w:rPr>
        <w:t>Collations in SQL Server 2008</w:t>
      </w:r>
      <w:bookmarkEnd w:id="5"/>
    </w:p>
    <w:p w:rsidR="008F5472" w:rsidRPr="00DE2E80" w:rsidRDefault="008F5472" w:rsidP="00DE2E80">
      <w:pPr>
        <w:pStyle w:val="Heading2"/>
        <w:rPr>
          <w:rFonts w:ascii="Arial" w:hAnsi="Arial" w:cs="Arial"/>
        </w:rPr>
      </w:pPr>
      <w:bookmarkStart w:id="6" w:name="_Toc242160525"/>
      <w:r w:rsidRPr="00DE2E80">
        <w:rPr>
          <w:rFonts w:ascii="Arial" w:hAnsi="Arial" w:cs="Arial"/>
        </w:rPr>
        <w:t>What’s New in SQL Server 2008</w:t>
      </w:r>
      <w:bookmarkEnd w:id="6"/>
    </w:p>
    <w:p w:rsidR="008F5472" w:rsidRPr="00C23DE6" w:rsidRDefault="008F5472" w:rsidP="00C23DE6">
      <w:pPr>
        <w:rPr>
          <w:rFonts w:ascii="Arial" w:hAnsi="Arial" w:cs="Arial"/>
        </w:rPr>
      </w:pPr>
      <w:r w:rsidRPr="00C23DE6">
        <w:rPr>
          <w:rFonts w:ascii="Arial" w:hAnsi="Arial" w:cs="Arial"/>
        </w:rPr>
        <w:t xml:space="preserve">Figure </w:t>
      </w:r>
      <w:r w:rsidR="00A75D87" w:rsidRPr="00C23DE6">
        <w:rPr>
          <w:rFonts w:ascii="Arial" w:hAnsi="Arial" w:cs="Arial"/>
        </w:rPr>
        <w:t>7</w:t>
      </w:r>
      <w:r w:rsidRPr="00C23DE6">
        <w:rPr>
          <w:rFonts w:ascii="Arial" w:hAnsi="Arial" w:cs="Arial"/>
        </w:rPr>
        <w:t xml:space="preserve"> illustrates the collation additions </w:t>
      </w:r>
      <w:r w:rsidR="00201EE1" w:rsidRPr="00C23DE6">
        <w:rPr>
          <w:rFonts w:ascii="Arial" w:hAnsi="Arial" w:cs="Arial"/>
        </w:rPr>
        <w:t xml:space="preserve">in </w:t>
      </w:r>
      <w:r w:rsidRPr="00C23DE6">
        <w:rPr>
          <w:rFonts w:ascii="Arial" w:hAnsi="Arial" w:cs="Arial"/>
        </w:rPr>
        <w:t>SQL Server 2000</w:t>
      </w:r>
      <w:r w:rsidR="00201EE1" w:rsidRPr="00C23DE6">
        <w:rPr>
          <w:rFonts w:ascii="Arial" w:hAnsi="Arial" w:cs="Arial"/>
        </w:rPr>
        <w:t>, SQL Server 2005,</w:t>
      </w:r>
      <w:r w:rsidRPr="00C23DE6">
        <w:rPr>
          <w:rFonts w:ascii="Arial" w:hAnsi="Arial" w:cs="Arial"/>
        </w:rPr>
        <w:t xml:space="preserve"> </w:t>
      </w:r>
      <w:r w:rsidR="00201EE1" w:rsidRPr="00C23DE6">
        <w:rPr>
          <w:rFonts w:ascii="Arial" w:hAnsi="Arial" w:cs="Arial"/>
        </w:rPr>
        <w:t xml:space="preserve">and </w:t>
      </w:r>
      <w:r w:rsidRPr="00C23DE6">
        <w:rPr>
          <w:rFonts w:ascii="Arial" w:hAnsi="Arial" w:cs="Arial"/>
        </w:rPr>
        <w:t>SQL Server 2008.</w:t>
      </w:r>
      <w:r w:rsidR="00F25477" w:rsidRPr="00C23DE6">
        <w:rPr>
          <w:rFonts w:ascii="Arial" w:hAnsi="Arial" w:cs="Arial"/>
        </w:rPr>
        <w:t xml:space="preserve"> </w:t>
      </w:r>
    </w:p>
    <w:p w:rsidR="008F5472" w:rsidRDefault="000B6F07" w:rsidP="00FE1BC3">
      <w:pPr>
        <w:jc w:val="both"/>
        <w:rPr>
          <w:rFonts w:asciiTheme="minorBidi" w:hAnsiTheme="minorBidi"/>
        </w:rPr>
      </w:pPr>
      <w:r>
        <w:rPr>
          <w:rFonts w:asciiTheme="minorBidi" w:hAnsiTheme="minorBidi"/>
          <w:noProof/>
        </w:rPr>
      </w:r>
      <w:r>
        <w:rPr>
          <w:rFonts w:asciiTheme="minorBidi" w:hAnsiTheme="minorBidi"/>
          <w:noProof/>
        </w:rPr>
        <w:pict>
          <v:group id="Group 24" o:spid="_x0000_s1026" style="width:468pt;height:583pt;mso-position-horizontal-relative:char;mso-position-vertical-relative:line" coordsize="89154,11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">
            <v:rect id="Rectangle 10" o:spid="_x0000_s1027" style="position:absolute;top:2315;width:22098;height:108749;visibility:visible" filled="f" stroked="f">
              <v:textbox style="mso-next-textbox:#Rectangle 10;mso-rotate-with-shape:t;mso-fit-shape-to-text:t" inset=",36pt">
                <w:txbxContent>
                  <w:p w:rsidR="00F930B5" w:rsidRDefault="00F930B5">
                    <w:pPr>
                      <w:pStyle w:val="NormalWeb"/>
                      <w:spacing w:after="0"/>
                    </w:pPr>
                    <w:r>
                      <w:rPr>
                        <w:rFonts w:ascii="Arial" w:eastAsia="+mn-ea" w:hAnsi="Arial" w:cs="Arial"/>
                        <w:kern w:val="24"/>
                        <w:sz w:val="22"/>
                        <w:szCs w:val="22"/>
                      </w:rPr>
                      <w:t>Albanian_</w:t>
                    </w:r>
                  </w:p>
                  <w:p w:rsidR="00F930B5" w:rsidRDefault="00F930B5">
                    <w:pPr>
                      <w:pStyle w:val="NormalWeb"/>
                      <w:spacing w:after="0"/>
                    </w:pPr>
                    <w:r>
                      <w:rPr>
                        <w:rFonts w:ascii="Arial" w:eastAsia="+mn-ea" w:hAnsi="Arial" w:cs="Arial"/>
                        <w:kern w:val="24"/>
                        <w:sz w:val="22"/>
                        <w:szCs w:val="22"/>
                      </w:rPr>
                      <w:t>Arabic_</w:t>
                    </w:r>
                    <w:r>
                      <w:rPr>
                        <w:rFonts w:ascii="Arial" w:eastAsia="+mn-ea" w:hAnsi="Arial" w:cs="Arial"/>
                        <w:color w:val="FFFFFF"/>
                        <w:kern w:val="24"/>
                        <w:sz w:val="22"/>
                        <w:szCs w:val="22"/>
                      </w:rPr>
                      <w:t xml:space="preserve"> </w:t>
                    </w:r>
                  </w:p>
                  <w:p w:rsidR="00F930B5" w:rsidRDefault="00F930B5">
                    <w:pPr>
                      <w:pStyle w:val="NormalWeb"/>
                      <w:spacing w:after="0"/>
                    </w:pPr>
                    <w:r>
                      <w:rPr>
                        <w:rFonts w:ascii="Arial" w:eastAsia="+mn-ea" w:hAnsi="Arial" w:cs="Arial"/>
                        <w:kern w:val="24"/>
                        <w:sz w:val="22"/>
                        <w:szCs w:val="22"/>
                      </w:rPr>
                      <w:t>Chinese_PRC_</w:t>
                    </w:r>
                    <w:r>
                      <w:rPr>
                        <w:rFonts w:ascii="Arial" w:eastAsia="+mn-ea" w:hAnsi="Arial" w:cs="Arial"/>
                        <w:color w:val="FF0000"/>
                        <w:kern w:val="24"/>
                        <w:sz w:val="22"/>
                        <w:szCs w:val="22"/>
                      </w:rPr>
                      <w:t xml:space="preserve"> </w:t>
                    </w:r>
                  </w:p>
                  <w:p w:rsidR="00F930B5" w:rsidRDefault="00F930B5">
                    <w:pPr>
                      <w:pStyle w:val="NormalWeb"/>
                      <w:spacing w:after="0"/>
                    </w:pPr>
                    <w:r>
                      <w:rPr>
                        <w:rFonts w:ascii="Arial" w:eastAsia="+mn-ea" w:hAnsi="Arial" w:cs="Arial"/>
                        <w:kern w:val="24"/>
                        <w:sz w:val="22"/>
                        <w:szCs w:val="22"/>
                      </w:rPr>
                      <w:t>Chinese_PRC_Stroke_</w:t>
                    </w:r>
                    <w:r>
                      <w:rPr>
                        <w:rFonts w:ascii="Arial" w:eastAsia="+mn-ea" w:hAnsi="Arial" w:cs="Arial"/>
                        <w:color w:val="FF0000"/>
                        <w:kern w:val="24"/>
                        <w:sz w:val="22"/>
                        <w:szCs w:val="22"/>
                      </w:rPr>
                      <w:t xml:space="preserve"> </w:t>
                    </w:r>
                  </w:p>
                  <w:p w:rsidR="00F930B5" w:rsidRDefault="00F930B5">
                    <w:pPr>
                      <w:pStyle w:val="NormalWeb"/>
                      <w:spacing w:after="0"/>
                    </w:pPr>
                    <w:r>
                      <w:rPr>
                        <w:rFonts w:ascii="Arial" w:eastAsia="+mn-ea" w:hAnsi="Arial" w:cs="Arial"/>
                        <w:kern w:val="24"/>
                        <w:sz w:val="22"/>
                        <w:szCs w:val="22"/>
                      </w:rPr>
                      <w:t>Chinese_Taiwan_Bopomofo_</w:t>
                    </w:r>
                    <w:r>
                      <w:rPr>
                        <w:rFonts w:ascii="Arial" w:eastAsia="+mn-ea" w:hAnsi="Arial" w:cs="Arial"/>
                        <w:color w:val="FF0000"/>
                        <w:kern w:val="24"/>
                        <w:sz w:val="22"/>
                        <w:szCs w:val="22"/>
                      </w:rPr>
                      <w:t xml:space="preserve"> </w:t>
                    </w:r>
                  </w:p>
                  <w:p w:rsidR="00F930B5" w:rsidRDefault="00F930B5">
                    <w:pPr>
                      <w:pStyle w:val="NormalWeb"/>
                      <w:spacing w:after="0"/>
                    </w:pPr>
                    <w:r>
                      <w:rPr>
                        <w:rFonts w:ascii="Arial" w:eastAsia="+mn-ea" w:hAnsi="Arial" w:cs="Arial"/>
                        <w:kern w:val="24"/>
                        <w:sz w:val="22"/>
                        <w:szCs w:val="22"/>
                      </w:rPr>
                      <w:t>Chinese_Taiwan_Stroke_</w:t>
                    </w:r>
                    <w:r>
                      <w:rPr>
                        <w:rFonts w:ascii="Arial" w:eastAsia="+mn-ea" w:hAnsi="Arial" w:cs="Arial"/>
                        <w:color w:val="FF0000"/>
                        <w:kern w:val="24"/>
                        <w:sz w:val="22"/>
                        <w:szCs w:val="22"/>
                      </w:rPr>
                      <w:t xml:space="preserve"> </w:t>
                    </w:r>
                  </w:p>
                  <w:p w:rsidR="00F930B5" w:rsidRDefault="00F930B5">
                    <w:pPr>
                      <w:pStyle w:val="NormalWeb"/>
                      <w:spacing w:after="0"/>
                    </w:pPr>
                    <w:r>
                      <w:rPr>
                        <w:rFonts w:ascii="Arial" w:eastAsia="+mn-ea" w:hAnsi="Arial" w:cs="Arial"/>
                        <w:kern w:val="24"/>
                        <w:sz w:val="22"/>
                        <w:szCs w:val="22"/>
                      </w:rPr>
                      <w:t>Croatian_</w:t>
                    </w:r>
                  </w:p>
                  <w:p w:rsidR="00F930B5" w:rsidRDefault="00F930B5">
                    <w:pPr>
                      <w:pStyle w:val="NormalWeb"/>
                      <w:spacing w:after="0"/>
                    </w:pPr>
                    <w:r>
                      <w:rPr>
                        <w:rFonts w:ascii="Arial" w:eastAsia="+mn-ea" w:hAnsi="Arial" w:cs="Arial"/>
                        <w:kern w:val="24"/>
                        <w:sz w:val="22"/>
                        <w:szCs w:val="22"/>
                      </w:rPr>
                      <w:t>Cyrillic_General_</w:t>
                    </w:r>
                  </w:p>
                  <w:p w:rsidR="00F930B5" w:rsidRDefault="00F930B5">
                    <w:pPr>
                      <w:pStyle w:val="NormalWeb"/>
                      <w:spacing w:after="0"/>
                    </w:pPr>
                    <w:r>
                      <w:rPr>
                        <w:rFonts w:ascii="Arial" w:eastAsia="+mn-ea" w:hAnsi="Arial" w:cs="Arial"/>
                        <w:kern w:val="24"/>
                        <w:sz w:val="22"/>
                        <w:szCs w:val="22"/>
                      </w:rPr>
                      <w:t>Czech_</w:t>
                    </w:r>
                    <w:r>
                      <w:rPr>
                        <w:rFonts w:ascii="Arial" w:eastAsia="+mn-ea" w:hAnsi="Arial" w:cs="Arial"/>
                        <w:color w:val="FF0000"/>
                        <w:kern w:val="24"/>
                        <w:sz w:val="22"/>
                        <w:szCs w:val="22"/>
                      </w:rPr>
                      <w:t xml:space="preserve"> </w:t>
                    </w:r>
                  </w:p>
                  <w:p w:rsidR="00F930B5" w:rsidRDefault="00F930B5">
                    <w:pPr>
                      <w:pStyle w:val="NormalWeb"/>
                      <w:spacing w:after="0"/>
                    </w:pPr>
                    <w:r>
                      <w:rPr>
                        <w:rFonts w:ascii="Arial" w:eastAsia="+mn-ea" w:hAnsi="Arial" w:cs="Arial"/>
                        <w:kern w:val="24"/>
                        <w:sz w:val="22"/>
                        <w:szCs w:val="22"/>
                      </w:rPr>
                      <w:t>Danish_Norwegian_</w:t>
                    </w:r>
                  </w:p>
                  <w:p w:rsidR="00F930B5" w:rsidRDefault="00F930B5">
                    <w:pPr>
                      <w:pStyle w:val="NormalWeb"/>
                      <w:spacing w:after="0"/>
                    </w:pPr>
                    <w:r>
                      <w:rPr>
                        <w:rFonts w:ascii="Arial" w:eastAsia="+mn-ea" w:hAnsi="Arial" w:cs="Arial"/>
                        <w:kern w:val="24"/>
                        <w:sz w:val="22"/>
                        <w:szCs w:val="22"/>
                      </w:rPr>
                      <w:t>Estonian_</w:t>
                    </w:r>
                  </w:p>
                  <w:p w:rsidR="00F930B5" w:rsidRDefault="00F930B5">
                    <w:pPr>
                      <w:pStyle w:val="NormalWeb"/>
                      <w:spacing w:after="0"/>
                    </w:pPr>
                    <w:r>
                      <w:rPr>
                        <w:rFonts w:ascii="Arial" w:eastAsia="+mn-ea" w:hAnsi="Arial" w:cs="Arial"/>
                        <w:kern w:val="24"/>
                        <w:sz w:val="22"/>
                        <w:szCs w:val="22"/>
                      </w:rPr>
                      <w:t>Finnish_Swedish_</w:t>
                    </w:r>
                  </w:p>
                  <w:p w:rsidR="00F930B5" w:rsidRDefault="00F930B5">
                    <w:pPr>
                      <w:pStyle w:val="NormalWeb"/>
                      <w:spacing w:after="0"/>
                    </w:pPr>
                    <w:r>
                      <w:rPr>
                        <w:rFonts w:ascii="Arial" w:eastAsia="+mn-ea" w:hAnsi="Arial" w:cs="Arial"/>
                        <w:kern w:val="24"/>
                        <w:sz w:val="22"/>
                        <w:szCs w:val="22"/>
                      </w:rPr>
                      <w:t>French_</w:t>
                    </w:r>
                  </w:p>
                  <w:p w:rsidR="00F930B5" w:rsidRDefault="00F930B5">
                    <w:pPr>
                      <w:pStyle w:val="NormalWeb"/>
                      <w:spacing w:after="0"/>
                    </w:pPr>
                    <w:r>
                      <w:rPr>
                        <w:rFonts w:ascii="Arial" w:eastAsia="+mn-ea" w:hAnsi="Arial" w:cs="Arial"/>
                        <w:kern w:val="24"/>
                        <w:sz w:val="22"/>
                        <w:szCs w:val="22"/>
                      </w:rPr>
                      <w:t>Georgian_Modern_Sort_</w:t>
                    </w:r>
                  </w:p>
                  <w:p w:rsidR="00F930B5" w:rsidRDefault="00F930B5">
                    <w:pPr>
                      <w:pStyle w:val="NormalWeb"/>
                      <w:spacing w:after="0"/>
                    </w:pPr>
                    <w:r>
                      <w:rPr>
                        <w:rFonts w:ascii="Arial" w:eastAsia="+mn-ea" w:hAnsi="Arial" w:cs="Arial"/>
                        <w:kern w:val="24"/>
                        <w:sz w:val="22"/>
                        <w:szCs w:val="22"/>
                      </w:rPr>
                      <w:t>German_PhoneBook_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Greek_</w:t>
                    </w:r>
                  </w:p>
                  <w:p w:rsidR="00F930B5" w:rsidRDefault="00F930B5">
                    <w:pPr>
                      <w:pStyle w:val="NormalWeb"/>
                      <w:spacing w:after="0"/>
                    </w:pPr>
                    <w:r>
                      <w:rPr>
                        <w:rFonts w:ascii="Arial" w:eastAsia="+mn-ea" w:hAnsi="Arial" w:cs="Arial"/>
                        <w:kern w:val="24"/>
                        <w:sz w:val="22"/>
                        <w:szCs w:val="22"/>
                      </w:rPr>
                      <w:t>Hebrew_</w:t>
                    </w:r>
                  </w:p>
                  <w:p w:rsidR="00F930B5" w:rsidRDefault="00F930B5">
                    <w:pPr>
                      <w:pStyle w:val="NormalWeb"/>
                      <w:spacing w:after="0"/>
                    </w:pPr>
                    <w:r>
                      <w:rPr>
                        <w:rFonts w:ascii="Arial" w:eastAsia="+mn-ea" w:hAnsi="Arial" w:cs="Arial"/>
                        <w:kern w:val="24"/>
                        <w:sz w:val="22"/>
                        <w:szCs w:val="22"/>
                      </w:rPr>
                      <w:t>Hungarian_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Hungarian_Technical_</w:t>
                    </w:r>
                  </w:p>
                  <w:p w:rsidR="00F930B5" w:rsidRDefault="00F930B5">
                    <w:pPr>
                      <w:pStyle w:val="NormalWeb"/>
                      <w:spacing w:after="0"/>
                    </w:pPr>
                    <w:r>
                      <w:rPr>
                        <w:rFonts w:ascii="Arial" w:eastAsia="+mn-ea" w:hAnsi="Arial" w:cs="Arial"/>
                        <w:kern w:val="24"/>
                        <w:sz w:val="22"/>
                        <w:szCs w:val="22"/>
                      </w:rPr>
                      <w:t xml:space="preserve">Icelandic_ </w:t>
                    </w:r>
                  </w:p>
                  <w:p w:rsidR="00F930B5" w:rsidRDefault="00F930B5">
                    <w:pPr>
                      <w:pStyle w:val="NormalWeb"/>
                      <w:spacing w:after="0"/>
                    </w:pPr>
                    <w:r>
                      <w:rPr>
                        <w:rFonts w:ascii="Arial" w:eastAsia="+mn-ea" w:hAnsi="Arial" w:cs="Arial"/>
                        <w:kern w:val="24"/>
                        <w:sz w:val="22"/>
                        <w:szCs w:val="22"/>
                      </w:rPr>
                      <w:t>Japanese_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Japanese_Unicode_</w:t>
                    </w:r>
                  </w:p>
                  <w:p w:rsidR="00F930B5" w:rsidRDefault="00F930B5">
                    <w:pPr>
                      <w:pStyle w:val="NormalWeb"/>
                      <w:spacing w:after="0"/>
                    </w:pPr>
                    <w:r>
                      <w:rPr>
                        <w:rFonts w:ascii="Arial" w:eastAsia="+mn-ea" w:hAnsi="Arial" w:cs="Arial"/>
                        <w:kern w:val="24"/>
                        <w:sz w:val="22"/>
                        <w:szCs w:val="22"/>
                      </w:rPr>
                      <w:t>Korean_Wansung_</w:t>
                    </w:r>
                  </w:p>
                  <w:p w:rsidR="00F930B5" w:rsidRDefault="00F930B5">
                    <w:pPr>
                      <w:pStyle w:val="NormalWeb"/>
                      <w:spacing w:after="0"/>
                    </w:pPr>
                    <w:r>
                      <w:rPr>
                        <w:rFonts w:ascii="Arial" w:eastAsia="+mn-ea" w:hAnsi="Arial" w:cs="Arial"/>
                        <w:kern w:val="24"/>
                        <w:sz w:val="22"/>
                        <w:szCs w:val="22"/>
                      </w:rPr>
                      <w:t>Latin1_General_</w:t>
                    </w:r>
                  </w:p>
                  <w:p w:rsidR="00F930B5" w:rsidRDefault="00F930B5">
                    <w:pPr>
                      <w:pStyle w:val="NormalWeb"/>
                      <w:spacing w:after="0"/>
                    </w:pPr>
                    <w:r>
                      <w:rPr>
                        <w:rFonts w:ascii="Arial" w:eastAsia="+mn-ea" w:hAnsi="Arial" w:cs="Arial"/>
                        <w:kern w:val="24"/>
                        <w:sz w:val="22"/>
                        <w:szCs w:val="22"/>
                      </w:rPr>
                      <w:t>Latvian_</w:t>
                    </w:r>
                  </w:p>
                  <w:p w:rsidR="00F930B5" w:rsidRDefault="00F930B5">
                    <w:pPr>
                      <w:pStyle w:val="NormalWeb"/>
                      <w:spacing w:after="0"/>
                    </w:pPr>
                    <w:r>
                      <w:rPr>
                        <w:rFonts w:ascii="Arial" w:eastAsia="+mn-ea" w:hAnsi="Arial" w:cs="Arial"/>
                        <w:kern w:val="24"/>
                        <w:sz w:val="22"/>
                        <w:szCs w:val="22"/>
                      </w:rPr>
                      <w:t>Lithuanian_</w:t>
                    </w:r>
                  </w:p>
                  <w:p w:rsidR="00F930B5" w:rsidRDefault="00F930B5">
                    <w:pPr>
                      <w:pStyle w:val="NormalWeb"/>
                      <w:spacing w:after="0"/>
                    </w:pPr>
                    <w:r>
                      <w:rPr>
                        <w:rFonts w:ascii="Arial" w:eastAsia="+mn-ea" w:hAnsi="Arial" w:cs="Arial"/>
                        <w:kern w:val="24"/>
                        <w:sz w:val="22"/>
                        <w:szCs w:val="22"/>
                      </w:rPr>
                      <w:t>Modern_Spanish_</w:t>
                    </w:r>
                  </w:p>
                  <w:p w:rsidR="00F930B5" w:rsidRDefault="00F930B5">
                    <w:pPr>
                      <w:pStyle w:val="NormalWeb"/>
                      <w:spacing w:after="0"/>
                    </w:pPr>
                    <w:r>
                      <w:rPr>
                        <w:rFonts w:ascii="Arial" w:eastAsia="+mn-ea" w:hAnsi="Arial" w:cs="Arial"/>
                        <w:kern w:val="24"/>
                        <w:sz w:val="22"/>
                        <w:szCs w:val="22"/>
                      </w:rPr>
                      <w:t>Polish_</w:t>
                    </w:r>
                  </w:p>
                  <w:p w:rsidR="00F930B5" w:rsidRDefault="00F930B5">
                    <w:pPr>
                      <w:pStyle w:val="NormalWeb"/>
                      <w:spacing w:after="0"/>
                    </w:pPr>
                    <w:r>
                      <w:rPr>
                        <w:rFonts w:ascii="Arial" w:eastAsia="+mn-ea" w:hAnsi="Arial" w:cs="Arial"/>
                        <w:kern w:val="24"/>
                        <w:sz w:val="22"/>
                        <w:szCs w:val="22"/>
                      </w:rPr>
                      <w:t>Romanian_</w:t>
                    </w:r>
                  </w:p>
                  <w:p w:rsidR="00F930B5" w:rsidRDefault="00F930B5">
                    <w:pPr>
                      <w:pStyle w:val="NormalWeb"/>
                      <w:spacing w:after="0"/>
                    </w:pPr>
                    <w:r>
                      <w:rPr>
                        <w:rFonts w:ascii="Arial" w:eastAsia="+mn-ea" w:hAnsi="Arial" w:cs="Arial"/>
                        <w:kern w:val="24"/>
                        <w:sz w:val="22"/>
                        <w:szCs w:val="22"/>
                      </w:rPr>
                      <w:t>Slovenian_</w:t>
                    </w:r>
                  </w:p>
                  <w:p w:rsidR="00F930B5" w:rsidRDefault="00F930B5">
                    <w:pPr>
                      <w:pStyle w:val="NormalWeb"/>
                      <w:spacing w:after="0"/>
                    </w:pPr>
                    <w:r>
                      <w:rPr>
                        <w:rFonts w:ascii="Arial" w:eastAsia="+mn-ea" w:hAnsi="Arial" w:cs="Arial"/>
                        <w:kern w:val="24"/>
                        <w:sz w:val="22"/>
                        <w:szCs w:val="22"/>
                      </w:rPr>
                      <w:t>Thai_</w:t>
                    </w:r>
                  </w:p>
                  <w:p w:rsidR="00F930B5" w:rsidRDefault="00F930B5">
                    <w:pPr>
                      <w:pStyle w:val="NormalWeb"/>
                      <w:spacing w:after="0"/>
                    </w:pPr>
                    <w:r>
                      <w:rPr>
                        <w:rFonts w:ascii="Arial" w:eastAsia="+mn-ea" w:hAnsi="Arial" w:cs="Arial"/>
                        <w:kern w:val="24"/>
                        <w:sz w:val="22"/>
                        <w:szCs w:val="22"/>
                      </w:rPr>
                      <w:t>Traditional_Spanish_</w:t>
                    </w:r>
                  </w:p>
                  <w:p w:rsidR="00F930B5" w:rsidRDefault="00F930B5">
                    <w:pPr>
                      <w:pStyle w:val="NormalWeb"/>
                      <w:spacing w:after="0"/>
                    </w:pPr>
                    <w:r>
                      <w:rPr>
                        <w:rFonts w:ascii="Arial" w:eastAsia="+mn-ea" w:hAnsi="Arial" w:cs="Arial"/>
                        <w:kern w:val="24"/>
                        <w:sz w:val="22"/>
                        <w:szCs w:val="22"/>
                      </w:rPr>
                      <w:t>Turkish_</w:t>
                    </w:r>
                  </w:p>
                  <w:p w:rsidR="00F930B5" w:rsidRDefault="00F930B5">
                    <w:pPr>
                      <w:pStyle w:val="NormalWeb"/>
                      <w:spacing w:after="0"/>
                    </w:pPr>
                    <w:r>
                      <w:rPr>
                        <w:rFonts w:ascii="Arial" w:eastAsia="+mn-ea" w:hAnsi="Arial" w:cs="Arial"/>
                        <w:kern w:val="24"/>
                        <w:sz w:val="22"/>
                        <w:szCs w:val="22"/>
                      </w:rPr>
                      <w:t>Ukrainian_</w:t>
                    </w:r>
                  </w:p>
                  <w:p w:rsidR="00F930B5" w:rsidRDefault="00F930B5">
                    <w:pPr>
                      <w:pStyle w:val="NormalWeb"/>
                      <w:spacing w:after="0"/>
                    </w:pPr>
                    <w:r>
                      <w:rPr>
                        <w:rFonts w:ascii="Arial" w:eastAsia="+mn-ea" w:hAnsi="Arial" w:cs="Arial"/>
                        <w:kern w:val="24"/>
                        <w:sz w:val="22"/>
                        <w:szCs w:val="22"/>
                      </w:rPr>
                      <w:t>Vietnamese_</w:t>
                    </w:r>
                  </w:p>
                </w:txbxContent>
              </v:textbox>
            </v:rect>
            <v:shapetype id="_x0000_t202" coordsize="21600,21600" o:spt="202" path="m,l,21600r21600,l21600,xe">
              <v:stroke joinstyle="miter"/>
              <v:path gradientshapeok="t" o:connecttype="rect"/>
            </v:shapetype>
            <v:shape id="TextBox 7" o:spid="_x0000_s1028" type="#_x0000_t202" style="position:absolute;left:45720;top:2286;width:27432;height:108749;visibility:visible" filled="f" stroked="f">
              <v:textbox style="mso-next-textbox:#TextBox 7;mso-rotate-with-shape:t;mso-fit-shape-to-text:t" inset=",36pt">
                <w:txbxContent>
                  <w:p w:rsidR="00F930B5" w:rsidRDefault="00F930B5">
                    <w:pPr>
                      <w:pStyle w:val="NormalWeb"/>
                      <w:spacing w:after="0"/>
                    </w:pPr>
                    <w:r>
                      <w:rPr>
                        <w:rFonts w:ascii="Arial" w:eastAsia="+mn-ea" w:hAnsi="Arial" w:cs="Arial"/>
                        <w:kern w:val="24"/>
                        <w:sz w:val="22"/>
                        <w:szCs w:val="22"/>
                      </w:rPr>
                      <w:t>Assamese_100_</w:t>
                    </w:r>
                  </w:p>
                  <w:p w:rsidR="00F930B5" w:rsidRDefault="00F930B5">
                    <w:pPr>
                      <w:pStyle w:val="NormalWeb"/>
                      <w:spacing w:after="0"/>
                    </w:pPr>
                    <w:r>
                      <w:rPr>
                        <w:rFonts w:ascii="Arial" w:eastAsia="+mn-ea" w:hAnsi="Arial" w:cs="Arial"/>
                        <w:kern w:val="24"/>
                        <w:sz w:val="22"/>
                        <w:szCs w:val="22"/>
                      </w:rPr>
                      <w:t>Azeri_Cyrillic_100_</w:t>
                    </w:r>
                  </w:p>
                  <w:p w:rsidR="00F930B5" w:rsidRDefault="00F930B5">
                    <w:pPr>
                      <w:pStyle w:val="NormalWeb"/>
                      <w:spacing w:after="0"/>
                    </w:pPr>
                    <w:r>
                      <w:rPr>
                        <w:rFonts w:ascii="Arial" w:eastAsia="+mn-ea" w:hAnsi="Arial" w:cs="Arial"/>
                        <w:kern w:val="24"/>
                        <w:sz w:val="22"/>
                        <w:szCs w:val="22"/>
                      </w:rPr>
                      <w:t>Azeri_Latin_100_</w:t>
                    </w:r>
                  </w:p>
                  <w:p w:rsidR="00F930B5" w:rsidRDefault="00F930B5">
                    <w:pPr>
                      <w:pStyle w:val="NormalWeb"/>
                      <w:spacing w:after="0"/>
                    </w:pPr>
                    <w:r>
                      <w:rPr>
                        <w:rFonts w:ascii="Arial" w:eastAsia="+mn-ea" w:hAnsi="Arial" w:cs="Arial"/>
                        <w:b/>
                        <w:bCs/>
                        <w:i/>
                        <w:iCs/>
                        <w:kern w:val="24"/>
                        <w:sz w:val="22"/>
                        <w:szCs w:val="22"/>
                      </w:rPr>
                      <w:t>Bashkir_100_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Bengali_100_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Bosnian_Cyrillic_100_</w:t>
                    </w:r>
                  </w:p>
                  <w:p w:rsidR="00F930B5" w:rsidRDefault="00F930B5">
                    <w:pPr>
                      <w:pStyle w:val="NormalWeb"/>
                      <w:spacing w:after="0"/>
                    </w:pPr>
                    <w:r>
                      <w:rPr>
                        <w:rFonts w:ascii="Arial" w:eastAsia="+mn-ea" w:hAnsi="Arial" w:cs="Arial"/>
                        <w:kern w:val="24"/>
                        <w:sz w:val="22"/>
                        <w:szCs w:val="22"/>
                      </w:rPr>
                      <w:t>Bosnian_Latin_100_</w:t>
                    </w:r>
                  </w:p>
                  <w:p w:rsidR="00F930B5" w:rsidRDefault="00F930B5">
                    <w:pPr>
                      <w:pStyle w:val="NormalWeb"/>
                      <w:spacing w:after="0"/>
                    </w:pPr>
                    <w:r>
                      <w:rPr>
                        <w:rFonts w:ascii="Arial" w:eastAsia="+mn-ea" w:hAnsi="Arial" w:cs="Arial"/>
                        <w:kern w:val="24"/>
                        <w:sz w:val="22"/>
                        <w:szCs w:val="22"/>
                      </w:rPr>
                      <w:t>Breton_100_</w:t>
                    </w:r>
                  </w:p>
                  <w:p w:rsidR="00F930B5" w:rsidRDefault="00F930B5">
                    <w:pPr>
                      <w:pStyle w:val="NormalWeb"/>
                      <w:spacing w:after="0"/>
                    </w:pPr>
                    <w:r>
                      <w:rPr>
                        <w:rFonts w:ascii="Arial" w:eastAsia="+mn-ea" w:hAnsi="Arial" w:cs="Arial"/>
                        <w:kern w:val="24"/>
                        <w:sz w:val="22"/>
                        <w:szCs w:val="22"/>
                      </w:rPr>
                      <w:t>Chinese_Simplified_Stroke_Order_100_</w:t>
                    </w:r>
                  </w:p>
                  <w:p w:rsidR="00F930B5" w:rsidRDefault="00F930B5">
                    <w:pPr>
                      <w:pStyle w:val="NormalWeb"/>
                      <w:spacing w:after="0"/>
                    </w:pPr>
                    <w:r>
                      <w:rPr>
                        <w:rFonts w:ascii="Arial" w:eastAsia="+mn-ea" w:hAnsi="Arial" w:cs="Arial"/>
                        <w:kern w:val="24"/>
                        <w:sz w:val="22"/>
                        <w:szCs w:val="22"/>
                      </w:rPr>
                      <w:t>Chinese_Traditional_Pinyin_100_</w:t>
                    </w:r>
                  </w:p>
                  <w:p w:rsidR="00F930B5" w:rsidRDefault="00F930B5">
                    <w:pPr>
                      <w:pStyle w:val="NormalWeb"/>
                      <w:spacing w:after="0"/>
                    </w:pPr>
                    <w:r>
                      <w:rPr>
                        <w:rFonts w:ascii="Arial" w:eastAsia="+mn-ea" w:hAnsi="Arial" w:cs="Arial"/>
                        <w:kern w:val="24"/>
                        <w:sz w:val="22"/>
                        <w:szCs w:val="22"/>
                      </w:rPr>
                      <w:t>Chinese_Traditional_Stroke_Order_100_</w:t>
                    </w:r>
                  </w:p>
                  <w:p w:rsidR="00F930B5" w:rsidRDefault="00F930B5">
                    <w:pPr>
                      <w:pStyle w:val="NormalWeb"/>
                      <w:spacing w:after="0"/>
                    </w:pPr>
                    <w:r>
                      <w:rPr>
                        <w:rFonts w:ascii="Arial" w:eastAsia="+mn-ea" w:hAnsi="Arial" w:cs="Arial"/>
                        <w:b/>
                        <w:bCs/>
                        <w:i/>
                        <w:iCs/>
                        <w:kern w:val="24"/>
                        <w:sz w:val="22"/>
                        <w:szCs w:val="22"/>
                      </w:rPr>
                      <w:t>Corsican_100_</w:t>
                    </w:r>
                    <w:r>
                      <w:rPr>
                        <w:rFonts w:ascii="Arial" w:eastAsia="+mn-ea" w:hAnsi="Arial" w:cs="Arial"/>
                        <w:kern w:val="24"/>
                        <w:sz w:val="22"/>
                        <w:szCs w:val="22"/>
                      </w:rPr>
                      <w:t xml:space="preserve"> </w:t>
                    </w:r>
                  </w:p>
                  <w:p w:rsidR="00F930B5" w:rsidRDefault="00F930B5">
                    <w:pPr>
                      <w:pStyle w:val="NormalWeb"/>
                      <w:spacing w:after="0"/>
                    </w:pPr>
                    <w:r>
                      <w:rPr>
                        <w:rFonts w:ascii="Arial" w:eastAsia="+mn-ea" w:hAnsi="Arial" w:cs="Arial"/>
                        <w:kern w:val="24"/>
                        <w:sz w:val="22"/>
                        <w:szCs w:val="22"/>
                      </w:rPr>
                      <w:t>Danish_Greenlandic_100_</w:t>
                    </w:r>
                  </w:p>
                  <w:p w:rsidR="00F930B5" w:rsidRDefault="00F930B5">
                    <w:pPr>
                      <w:pStyle w:val="NormalWeb"/>
                      <w:spacing w:after="0"/>
                    </w:pPr>
                    <w:r>
                      <w:rPr>
                        <w:rFonts w:ascii="Arial" w:eastAsia="+mn-ea" w:hAnsi="Arial" w:cs="Arial"/>
                        <w:b/>
                        <w:bCs/>
                        <w:i/>
                        <w:iCs/>
                        <w:kern w:val="24"/>
                        <w:sz w:val="22"/>
                        <w:szCs w:val="22"/>
                      </w:rPr>
                      <w:t>Dari_100_</w:t>
                    </w:r>
                    <w:r>
                      <w:rPr>
                        <w:rFonts w:ascii="Arial" w:eastAsia="+mn-ea" w:hAnsi="Arial" w:cs="Arial"/>
                        <w:kern w:val="24"/>
                        <w:sz w:val="22"/>
                        <w:szCs w:val="22"/>
                      </w:rPr>
                      <w:t xml:space="preserve"> </w:t>
                    </w:r>
                  </w:p>
                  <w:p w:rsidR="00F930B5" w:rsidRDefault="00F930B5">
                    <w:pPr>
                      <w:pStyle w:val="NormalWeb"/>
                      <w:spacing w:after="0"/>
                    </w:pPr>
                    <w:r>
                      <w:rPr>
                        <w:rFonts w:ascii="Arial" w:eastAsia="+mn-ea" w:hAnsi="Arial" w:cs="Arial"/>
                        <w:kern w:val="24"/>
                        <w:sz w:val="22"/>
                        <w:szCs w:val="22"/>
                      </w:rPr>
                      <w:t>Divehi_90_</w:t>
                    </w:r>
                  </w:p>
                  <w:p w:rsidR="00F930B5" w:rsidRDefault="00F930B5">
                    <w:pPr>
                      <w:pStyle w:val="NormalWeb"/>
                      <w:spacing w:after="0"/>
                    </w:pPr>
                    <w:r>
                      <w:rPr>
                        <w:rFonts w:ascii="Arial" w:eastAsia="+mn-ea" w:hAnsi="Arial" w:cs="Arial"/>
                        <w:b/>
                        <w:bCs/>
                        <w:i/>
                        <w:iCs/>
                        <w:kern w:val="24"/>
                        <w:sz w:val="22"/>
                        <w:szCs w:val="22"/>
                      </w:rPr>
                      <w:t>Frisian_100_</w:t>
                    </w:r>
                  </w:p>
                  <w:p w:rsidR="00F930B5" w:rsidRDefault="00F930B5">
                    <w:pPr>
                      <w:pStyle w:val="NormalWeb"/>
                      <w:spacing w:after="0"/>
                    </w:pPr>
                    <w:r>
                      <w:rPr>
                        <w:rFonts w:ascii="Arial" w:eastAsia="+mn-ea" w:hAnsi="Arial" w:cs="Arial"/>
                        <w:b/>
                        <w:bCs/>
                        <w:i/>
                        <w:iCs/>
                        <w:kern w:val="24"/>
                        <w:sz w:val="22"/>
                        <w:szCs w:val="22"/>
                      </w:rPr>
                      <w:t>Japanese_Bushu_Kakusu_100_</w:t>
                    </w:r>
                    <w:r>
                      <w:rPr>
                        <w:rFonts w:ascii="Arial" w:eastAsia="+mn-ea" w:hAnsi="Arial" w:cs="Arial"/>
                        <w:kern w:val="24"/>
                        <w:sz w:val="22"/>
                        <w:szCs w:val="22"/>
                      </w:rPr>
                      <w:t xml:space="preserve"> </w:t>
                    </w:r>
                  </w:p>
                  <w:p w:rsidR="00F930B5" w:rsidRDefault="00F930B5">
                    <w:pPr>
                      <w:pStyle w:val="NormalWeb"/>
                      <w:spacing w:after="0"/>
                    </w:pPr>
                    <w:r>
                      <w:rPr>
                        <w:rFonts w:ascii="Arial" w:eastAsia="+mn-ea" w:hAnsi="Arial" w:cs="Arial"/>
                        <w:kern w:val="24"/>
                        <w:sz w:val="22"/>
                        <w:szCs w:val="22"/>
                      </w:rPr>
                      <w:t>Khmer_100_</w:t>
                    </w:r>
                  </w:p>
                  <w:p w:rsidR="00F930B5" w:rsidRDefault="00F930B5">
                    <w:pPr>
                      <w:pStyle w:val="NormalWeb"/>
                      <w:spacing w:after="0"/>
                    </w:pPr>
                    <w:r>
                      <w:rPr>
                        <w:rFonts w:ascii="Arial" w:eastAsia="+mn-ea" w:hAnsi="Arial" w:cs="Arial"/>
                        <w:kern w:val="24"/>
                        <w:sz w:val="22"/>
                        <w:szCs w:val="22"/>
                      </w:rPr>
                      <w:t>Lao_100_</w:t>
                    </w:r>
                  </w:p>
                  <w:p w:rsidR="00F930B5" w:rsidRDefault="00F930B5">
                    <w:pPr>
                      <w:pStyle w:val="NormalWeb"/>
                      <w:spacing w:after="0"/>
                    </w:pPr>
                    <w:r>
                      <w:rPr>
                        <w:rFonts w:ascii="Arial" w:eastAsia="+mn-ea" w:hAnsi="Arial" w:cs="Arial"/>
                        <w:kern w:val="24"/>
                        <w:sz w:val="22"/>
                        <w:szCs w:val="22"/>
                      </w:rPr>
                      <w:t>Latin1_General_100</w:t>
                    </w:r>
                  </w:p>
                  <w:p w:rsidR="00F930B5" w:rsidRDefault="00F930B5">
                    <w:pPr>
                      <w:pStyle w:val="NormalWeb"/>
                      <w:spacing w:after="0"/>
                    </w:pPr>
                    <w:r>
                      <w:rPr>
                        <w:rFonts w:ascii="Arial" w:eastAsia="+mn-ea" w:hAnsi="Arial" w:cs="Arial"/>
                        <w:kern w:val="24"/>
                        <w:sz w:val="22"/>
                        <w:szCs w:val="22"/>
                      </w:rPr>
                      <w:t>Japanese_XJIS_100_</w:t>
                    </w:r>
                  </w:p>
                  <w:p w:rsidR="00F930B5" w:rsidRDefault="00F930B5">
                    <w:pPr>
                      <w:pStyle w:val="NormalWeb"/>
                      <w:spacing w:after="0"/>
                    </w:pPr>
                    <w:r>
                      <w:rPr>
                        <w:rFonts w:ascii="Arial" w:eastAsia="+mn-ea" w:hAnsi="Arial" w:cs="Arial"/>
                        <w:b/>
                        <w:bCs/>
                        <w:i/>
                        <w:iCs/>
                        <w:kern w:val="24"/>
                        <w:sz w:val="22"/>
                        <w:szCs w:val="22"/>
                      </w:rPr>
                      <w:t>Maltese_100_</w:t>
                    </w:r>
                    <w:r>
                      <w:rPr>
                        <w:rFonts w:ascii="Arial" w:eastAsia="+mn-ea" w:hAnsi="Arial" w:cs="Arial"/>
                        <w:b/>
                        <w:bCs/>
                        <w:i/>
                        <w:iCs/>
                        <w:kern w:val="24"/>
                        <w:sz w:val="22"/>
                        <w:szCs w:val="22"/>
                      </w:rPr>
                      <w:tab/>
                    </w:r>
                  </w:p>
                  <w:p w:rsidR="00F930B5" w:rsidRDefault="00F930B5">
                    <w:pPr>
                      <w:pStyle w:val="NormalWeb"/>
                      <w:spacing w:after="0"/>
                    </w:pPr>
                    <w:r>
                      <w:rPr>
                        <w:rFonts w:ascii="Arial" w:eastAsia="+mn-ea" w:hAnsi="Arial" w:cs="Arial"/>
                        <w:b/>
                        <w:bCs/>
                        <w:i/>
                        <w:iCs/>
                        <w:kern w:val="24"/>
                        <w:sz w:val="22"/>
                        <w:szCs w:val="22"/>
                      </w:rPr>
                      <w:t>Maori_100_</w:t>
                    </w:r>
                    <w:r>
                      <w:rPr>
                        <w:rFonts w:ascii="Arial" w:eastAsia="+mn-ea" w:hAnsi="Arial" w:cs="Arial"/>
                        <w:b/>
                        <w:bCs/>
                        <w:i/>
                        <w:iCs/>
                        <w:kern w:val="24"/>
                        <w:sz w:val="22"/>
                        <w:szCs w:val="22"/>
                      </w:rPr>
                      <w:tab/>
                    </w:r>
                  </w:p>
                  <w:p w:rsidR="00F930B5" w:rsidRDefault="00F930B5">
                    <w:pPr>
                      <w:pStyle w:val="NormalWeb"/>
                      <w:spacing w:after="0"/>
                    </w:pPr>
                    <w:r>
                      <w:rPr>
                        <w:rFonts w:ascii="Arial" w:eastAsia="+mn-ea" w:hAnsi="Arial" w:cs="Arial"/>
                        <w:b/>
                        <w:bCs/>
                        <w:i/>
                        <w:iCs/>
                        <w:kern w:val="24"/>
                        <w:sz w:val="22"/>
                        <w:szCs w:val="22"/>
                      </w:rPr>
                      <w:t>Mapudungan_100_</w:t>
                    </w:r>
                  </w:p>
                  <w:p w:rsidR="00F930B5" w:rsidRDefault="00F930B5">
                    <w:pPr>
                      <w:pStyle w:val="NormalWeb"/>
                      <w:spacing w:after="0"/>
                    </w:pPr>
                    <w:r>
                      <w:rPr>
                        <w:rFonts w:ascii="Arial" w:eastAsia="+mn-ea" w:hAnsi="Arial" w:cs="Arial"/>
                        <w:b/>
                        <w:bCs/>
                        <w:i/>
                        <w:iCs/>
                        <w:kern w:val="24"/>
                        <w:sz w:val="22"/>
                        <w:szCs w:val="22"/>
                      </w:rPr>
                      <w:t>Mohawk_100_</w:t>
                    </w:r>
                    <w:r>
                      <w:rPr>
                        <w:rFonts w:ascii="Arial" w:eastAsia="+mn-ea" w:hAnsi="Arial" w:cs="Arial"/>
                        <w:kern w:val="24"/>
                        <w:sz w:val="22"/>
                        <w:szCs w:val="22"/>
                      </w:rPr>
                      <w:t xml:space="preserve"> </w:t>
                    </w:r>
                  </w:p>
                  <w:p w:rsidR="00F930B5" w:rsidRDefault="00F930B5">
                    <w:pPr>
                      <w:pStyle w:val="NormalWeb"/>
                      <w:spacing w:after="0"/>
                    </w:pPr>
                    <w:r>
                      <w:rPr>
                        <w:rFonts w:ascii="Arial" w:eastAsia="+mn-ea" w:hAnsi="Arial" w:cs="Arial"/>
                        <w:kern w:val="24"/>
                        <w:sz w:val="22"/>
                        <w:szCs w:val="22"/>
                      </w:rPr>
                      <w:t>Nepali_100_</w:t>
                    </w:r>
                  </w:p>
                  <w:p w:rsidR="00F930B5" w:rsidRDefault="00F930B5">
                    <w:pPr>
                      <w:pStyle w:val="NormalWeb"/>
                      <w:spacing w:after="0"/>
                    </w:pPr>
                    <w:r>
                      <w:rPr>
                        <w:rFonts w:ascii="Arial" w:eastAsia="+mn-ea" w:hAnsi="Arial" w:cs="Arial"/>
                        <w:b/>
                        <w:bCs/>
                        <w:i/>
                        <w:iCs/>
                        <w:kern w:val="24"/>
                        <w:sz w:val="22"/>
                        <w:szCs w:val="22"/>
                      </w:rPr>
                      <w:t>Norwegian_100_</w:t>
                    </w:r>
                  </w:p>
                  <w:p w:rsidR="00F930B5" w:rsidRDefault="00F930B5">
                    <w:pPr>
                      <w:pStyle w:val="NormalWeb"/>
                      <w:spacing w:after="0"/>
                    </w:pPr>
                    <w:r>
                      <w:rPr>
                        <w:rFonts w:ascii="Arial" w:eastAsia="+mn-ea" w:hAnsi="Arial" w:cs="Arial"/>
                        <w:kern w:val="24"/>
                        <w:sz w:val="22"/>
                        <w:szCs w:val="22"/>
                      </w:rPr>
                      <w:t>Pashto_100_</w:t>
                    </w:r>
                  </w:p>
                  <w:p w:rsidR="00F930B5" w:rsidRDefault="00F930B5">
                    <w:pPr>
                      <w:pStyle w:val="NormalWeb"/>
                      <w:spacing w:after="0"/>
                    </w:pPr>
                    <w:r>
                      <w:rPr>
                        <w:rFonts w:ascii="Arial" w:eastAsia="+mn-ea" w:hAnsi="Arial" w:cs="Arial"/>
                        <w:b/>
                        <w:bCs/>
                        <w:i/>
                        <w:iCs/>
                        <w:kern w:val="24"/>
                        <w:sz w:val="22"/>
                        <w:szCs w:val="22"/>
                      </w:rPr>
                      <w:t>Persian_100_</w:t>
                    </w:r>
                    <w:r>
                      <w:rPr>
                        <w:rFonts w:ascii="Arial" w:eastAsia="+mn-ea" w:hAnsi="Arial" w:cs="Arial"/>
                        <w:b/>
                        <w:bCs/>
                        <w:i/>
                        <w:iCs/>
                        <w:kern w:val="24"/>
                        <w:sz w:val="22"/>
                        <w:szCs w:val="22"/>
                      </w:rPr>
                      <w:tab/>
                    </w:r>
                  </w:p>
                  <w:p w:rsidR="00F930B5" w:rsidRDefault="00F930B5">
                    <w:pPr>
                      <w:pStyle w:val="NormalWeb"/>
                      <w:spacing w:after="0"/>
                    </w:pPr>
                    <w:r>
                      <w:rPr>
                        <w:rFonts w:ascii="Arial" w:eastAsia="+mn-ea" w:hAnsi="Arial" w:cs="Arial"/>
                        <w:b/>
                        <w:bCs/>
                        <w:i/>
                        <w:iCs/>
                        <w:kern w:val="24"/>
                        <w:sz w:val="22"/>
                        <w:szCs w:val="22"/>
                      </w:rPr>
                      <w:t>Romansh_100_</w:t>
                    </w:r>
                  </w:p>
                  <w:p w:rsidR="00F930B5" w:rsidRDefault="00F930B5">
                    <w:pPr>
                      <w:pStyle w:val="NormalWeb"/>
                      <w:spacing w:after="0"/>
                    </w:pPr>
                    <w:r>
                      <w:rPr>
                        <w:rFonts w:ascii="Arial" w:eastAsia="+mn-ea" w:hAnsi="Arial" w:cs="Arial"/>
                        <w:b/>
                        <w:bCs/>
                        <w:i/>
                        <w:iCs/>
                        <w:kern w:val="24"/>
                        <w:sz w:val="22"/>
                        <w:szCs w:val="22"/>
                      </w:rPr>
                      <w:t>Sami_Norway_100_</w:t>
                    </w:r>
                  </w:p>
                  <w:p w:rsidR="00F930B5" w:rsidRDefault="00F930B5">
                    <w:pPr>
                      <w:pStyle w:val="NormalWeb"/>
                      <w:spacing w:after="0"/>
                    </w:pPr>
                    <w:r>
                      <w:rPr>
                        <w:rFonts w:ascii="Arial" w:eastAsia="+mn-ea" w:hAnsi="Arial" w:cs="Arial"/>
                        <w:b/>
                        <w:bCs/>
                        <w:i/>
                        <w:iCs/>
                        <w:kern w:val="24"/>
                        <w:sz w:val="22"/>
                        <w:szCs w:val="22"/>
                      </w:rPr>
                      <w:t>Sami_Sweden_Finland_100_</w:t>
                    </w:r>
                  </w:p>
                  <w:p w:rsidR="00F930B5" w:rsidRDefault="00F930B5">
                    <w:pPr>
                      <w:pStyle w:val="NormalWeb"/>
                      <w:spacing w:after="0"/>
                    </w:pPr>
                    <w:r>
                      <w:rPr>
                        <w:rFonts w:ascii="Arial" w:eastAsia="+mn-ea" w:hAnsi="Arial" w:cs="Arial"/>
                        <w:b/>
                        <w:bCs/>
                        <w:i/>
                        <w:iCs/>
                        <w:kern w:val="24"/>
                        <w:sz w:val="22"/>
                        <w:szCs w:val="22"/>
                      </w:rPr>
                      <w:t>Serbian_Cyrillic_100_</w:t>
                    </w:r>
                  </w:p>
                  <w:p w:rsidR="00F930B5" w:rsidRDefault="00F930B5">
                    <w:pPr>
                      <w:pStyle w:val="NormalWeb"/>
                      <w:spacing w:after="0"/>
                    </w:pPr>
                    <w:r>
                      <w:rPr>
                        <w:rFonts w:ascii="Arial" w:eastAsia="+mn-ea" w:hAnsi="Arial" w:cs="Arial"/>
                        <w:b/>
                        <w:bCs/>
                        <w:i/>
                        <w:iCs/>
                        <w:kern w:val="24"/>
                        <w:sz w:val="22"/>
                        <w:szCs w:val="22"/>
                      </w:rPr>
                      <w:t>Serbian_Latin_100_</w:t>
                    </w:r>
                    <w:r>
                      <w:rPr>
                        <w:rFonts w:ascii="Arial" w:eastAsia="+mn-ea" w:hAnsi="Arial" w:cs="Arial"/>
                        <w:kern w:val="24"/>
                        <w:sz w:val="22"/>
                        <w:szCs w:val="22"/>
                      </w:rPr>
                      <w:t xml:space="preserve"> </w:t>
                    </w:r>
                  </w:p>
                  <w:p w:rsidR="00F930B5" w:rsidRDefault="00F930B5">
                    <w:pPr>
                      <w:pStyle w:val="NormalWeb"/>
                      <w:spacing w:after="0"/>
                    </w:pPr>
                    <w:r>
                      <w:rPr>
                        <w:rFonts w:ascii="Arial" w:eastAsia="+mn-ea" w:hAnsi="Arial" w:cs="Arial"/>
                        <w:kern w:val="24"/>
                        <w:sz w:val="22"/>
                        <w:szCs w:val="22"/>
                      </w:rPr>
                      <w:t>Slovak_</w:t>
                    </w:r>
                  </w:p>
                  <w:p w:rsidR="00F930B5" w:rsidRDefault="00F930B5">
                    <w:pPr>
                      <w:pStyle w:val="NormalWeb"/>
                      <w:spacing w:after="0"/>
                    </w:pPr>
                    <w:r>
                      <w:rPr>
                        <w:rFonts w:ascii="Arial" w:eastAsia="+mn-ea" w:hAnsi="Arial" w:cs="Arial"/>
                        <w:kern w:val="24"/>
                        <w:sz w:val="22"/>
                        <w:szCs w:val="22"/>
                      </w:rPr>
                      <w:t>Tamazight_100_</w:t>
                    </w:r>
                  </w:p>
                </w:txbxContent>
              </v:textbox>
            </v:shape>
            <v:shape id="TextBox 9" o:spid="_x0000_s1029" type="#_x0000_t202" style="position:absolute;left:73152;top:2286;width:16002;height:29452;visibility:visible" filled="f" stroked="f">
              <v:textbox style="mso-next-textbox:#TextBox 9;mso-rotate-with-shape:t;mso-fit-shape-to-text:t" inset=",36pt">
                <w:txbxContent>
                  <w:p w:rsidR="00AB3CC6" w:rsidRDefault="00AB3CC6" w:rsidP="00AB3CC6">
                    <w:pPr>
                      <w:pStyle w:val="NormalWeb"/>
                      <w:spacing w:after="0"/>
                    </w:pPr>
                    <w:r>
                      <w:rPr>
                        <w:rFonts w:ascii="Arial" w:eastAsia="+mn-ea" w:hAnsi="Arial" w:cs="Arial"/>
                        <w:kern w:val="24"/>
                        <w:sz w:val="22"/>
                        <w:szCs w:val="22"/>
                      </w:rPr>
                      <w:t>Tibetan_100_</w:t>
                    </w:r>
                  </w:p>
                  <w:p w:rsidR="00F930B5" w:rsidRDefault="00F930B5">
                    <w:pPr>
                      <w:pStyle w:val="NormalWeb"/>
                      <w:spacing w:after="0"/>
                    </w:pPr>
                    <w:r>
                      <w:rPr>
                        <w:rFonts w:ascii="Arial" w:eastAsia="+mn-ea" w:hAnsi="Arial" w:cs="Arial"/>
                        <w:b/>
                        <w:bCs/>
                        <w:i/>
                        <w:iCs/>
                        <w:kern w:val="24"/>
                        <w:sz w:val="22"/>
                        <w:szCs w:val="22"/>
                      </w:rPr>
                      <w:t>Turkmen_100_</w:t>
                    </w:r>
                  </w:p>
                  <w:p w:rsidR="00F930B5" w:rsidRDefault="00F930B5">
                    <w:pPr>
                      <w:pStyle w:val="NormalWeb"/>
                      <w:spacing w:after="0"/>
                    </w:pPr>
                    <w:r>
                      <w:rPr>
                        <w:rFonts w:ascii="Arial" w:eastAsia="+mn-ea" w:hAnsi="Arial" w:cs="Arial"/>
                        <w:b/>
                        <w:bCs/>
                        <w:i/>
                        <w:iCs/>
                        <w:kern w:val="24"/>
                        <w:sz w:val="22"/>
                        <w:szCs w:val="22"/>
                      </w:rPr>
                      <w:t>Uighur_100_</w:t>
                    </w:r>
                  </w:p>
                  <w:p w:rsidR="00F930B5" w:rsidRDefault="00F930B5">
                    <w:pPr>
                      <w:pStyle w:val="NormalWeb"/>
                      <w:spacing w:after="0"/>
                    </w:pPr>
                    <w:r>
                      <w:rPr>
                        <w:rFonts w:ascii="Arial" w:eastAsia="+mn-ea" w:hAnsi="Arial" w:cs="Arial"/>
                        <w:b/>
                        <w:bCs/>
                        <w:i/>
                        <w:iCs/>
                        <w:kern w:val="24"/>
                        <w:sz w:val="22"/>
                        <w:szCs w:val="22"/>
                      </w:rPr>
                      <w:t>Upper_Sorbian_100_</w:t>
                    </w:r>
                  </w:p>
                  <w:p w:rsidR="00F930B5" w:rsidRDefault="00F930B5">
                    <w:pPr>
                      <w:pStyle w:val="NormalWeb"/>
                      <w:spacing w:after="0"/>
                    </w:pPr>
                    <w:r>
                      <w:rPr>
                        <w:rFonts w:ascii="Arial" w:eastAsia="+mn-ea" w:hAnsi="Arial" w:cs="Arial"/>
                        <w:b/>
                        <w:bCs/>
                        <w:i/>
                        <w:iCs/>
                        <w:kern w:val="24"/>
                        <w:sz w:val="22"/>
                        <w:szCs w:val="22"/>
                      </w:rPr>
                      <w:t>Urdu_100_</w:t>
                    </w:r>
                  </w:p>
                  <w:p w:rsidR="00F930B5" w:rsidRDefault="00F930B5">
                    <w:pPr>
                      <w:pStyle w:val="NormalWeb"/>
                      <w:spacing w:after="0"/>
                    </w:pPr>
                    <w:r>
                      <w:rPr>
                        <w:rFonts w:ascii="Arial" w:eastAsia="+mn-ea" w:hAnsi="Arial" w:cs="Arial"/>
                        <w:kern w:val="24"/>
                        <w:sz w:val="22"/>
                        <w:szCs w:val="22"/>
                      </w:rPr>
                      <w:t>Welsh_100_</w:t>
                    </w:r>
                  </w:p>
                  <w:p w:rsidR="00F930B5" w:rsidRDefault="00F930B5">
                    <w:pPr>
                      <w:pStyle w:val="NormalWeb"/>
                      <w:spacing w:after="0"/>
                    </w:pPr>
                    <w:r>
                      <w:rPr>
                        <w:rFonts w:ascii="Arial" w:eastAsia="+mn-ea" w:hAnsi="Arial" w:cs="Arial"/>
                        <w:b/>
                        <w:bCs/>
                        <w:i/>
                        <w:iCs/>
                        <w:kern w:val="24"/>
                        <w:sz w:val="22"/>
                        <w:szCs w:val="22"/>
                      </w:rPr>
                      <w:t>Yakut_100</w:t>
                    </w:r>
                    <w:r>
                      <w:rPr>
                        <w:rFonts w:ascii="Arial" w:eastAsia="+mn-ea" w:hAnsi="Arial" w:cs="Arial"/>
                        <w:b/>
                        <w:bCs/>
                        <w:i/>
                        <w:iCs/>
                        <w:kern w:val="24"/>
                      </w:rPr>
                      <w:t>_</w:t>
                    </w:r>
                    <w:r>
                      <w:rPr>
                        <w:rFonts w:ascii="Arial" w:eastAsia="+mn-ea" w:hAnsi="Arial" w:cs="Arial"/>
                        <w:kern w:val="24"/>
                      </w:rPr>
                      <w:t xml:space="preserve"> </w:t>
                    </w:r>
                  </w:p>
                </w:txbxContent>
              </v:textbox>
            </v:shape>
            <v:shape id="TextBox 10" o:spid="_x0000_s1030" type="#_x0000_t202" style="position:absolute;left:55750;width:21974;height:6630;visibility:visible" filled="f" stroked="f">
              <v:textbox style="mso-next-textbox:#TextBox 10;mso-rotate-with-shape:t;mso-fit-shape-to-text:t">
                <w:txbxContent>
                  <w:p w:rsidR="00F930B5" w:rsidRDefault="00F930B5">
                    <w:pPr>
                      <w:pStyle w:val="NormalWeb"/>
                      <w:spacing w:after="0"/>
                    </w:pPr>
                    <w:r>
                      <w:rPr>
                        <w:rFonts w:ascii="Arial" w:eastAsia="+mn-ea" w:hAnsi="Arial" w:cs="Arial"/>
                        <w:kern w:val="24"/>
                        <w:u w:val="single"/>
                      </w:rPr>
                      <w:t xml:space="preserve">New in SQL Server 2008 </w:t>
                    </w:r>
                  </w:p>
                </w:txbxContent>
              </v:textbox>
            </v:shape>
            <v:rect id="Rectangle 15" o:spid="_x0000_s1031" style="position:absolute;top:276;width:20326;height:4001;visibility:visible;mso-wrap-style:none" filled="f" stroked="f">
              <v:textbox style="mso-next-textbox:#Rectangle 15;mso-rotate-with-shape:t;mso-fit-shape-to-text:t">
                <w:txbxContent>
                  <w:p w:rsidR="00F930B5" w:rsidRDefault="00F930B5">
                    <w:pPr>
                      <w:pStyle w:val="NormalWeb"/>
                      <w:spacing w:after="0"/>
                    </w:pPr>
                    <w:r>
                      <w:rPr>
                        <w:rFonts w:ascii="Arial" w:eastAsia="+mn-ea" w:hAnsi="Arial" w:cs="Arial"/>
                        <w:kern w:val="24"/>
                        <w:u w:val="single"/>
                      </w:rPr>
                      <w:t>SQL Server 2000</w:t>
                    </w:r>
                  </w:p>
                </w:txbxContent>
              </v:textbox>
            </v:rect>
            <v:rect id="Rectangle 16" o:spid="_x0000_s1032" style="position:absolute;left:20574;width:24384;height:6630;visibility:visible" filled="f" stroked="f">
              <v:textbox style="mso-next-textbox:#Rectangle 16;mso-rotate-with-shape:t;mso-fit-shape-to-text:t">
                <w:txbxContent>
                  <w:p w:rsidR="00F930B5" w:rsidRDefault="00F930B5">
                    <w:pPr>
                      <w:pStyle w:val="NormalWeb"/>
                      <w:spacing w:after="0"/>
                    </w:pPr>
                    <w:r>
                      <w:rPr>
                        <w:rFonts w:ascii="Arial" w:eastAsia="+mn-ea" w:hAnsi="Arial" w:cs="Arial"/>
                        <w:kern w:val="24"/>
                        <w:u w:val="single"/>
                      </w:rPr>
                      <w:t>New in SQL Server 2005</w:t>
                    </w:r>
                  </w:p>
                </w:txbxContent>
              </v:textbox>
            </v:rect>
            <v:rect id="Rectangle 18" o:spid="_x0000_s1033" style="position:absolute;left:20574;top:2286;width:23622;height:52293;visibility:visible" filled="f" stroked="f">
              <v:textbox style="mso-next-textbox:#Rectangle 18;mso-rotate-with-shape:t;mso-fit-shape-to-text:t" inset=",43.2pt">
                <w:txbxContent>
                  <w:p w:rsidR="00F930B5" w:rsidRDefault="00F930B5">
                    <w:pPr>
                      <w:pStyle w:val="NormalWeb"/>
                      <w:spacing w:after="0"/>
                    </w:pPr>
                    <w:r>
                      <w:rPr>
                        <w:rFonts w:ascii="Arial" w:eastAsia="+mn-ea" w:hAnsi="Arial" w:cs="Arial"/>
                        <w:kern w:val="24"/>
                        <w:sz w:val="22"/>
                        <w:szCs w:val="22"/>
                      </w:rPr>
                      <w:t>Chinese_Hong_Kong_Stroke_90_</w:t>
                    </w:r>
                  </w:p>
                  <w:p w:rsidR="00F930B5" w:rsidRDefault="00F930B5">
                    <w:pPr>
                      <w:pStyle w:val="NormalWeb"/>
                      <w:spacing w:after="0"/>
                    </w:pPr>
                    <w:r>
                      <w:rPr>
                        <w:rFonts w:ascii="Arial" w:eastAsia="+mn-ea" w:hAnsi="Arial" w:cs="Arial"/>
                        <w:kern w:val="24"/>
                        <w:sz w:val="22"/>
                        <w:szCs w:val="22"/>
                      </w:rPr>
                      <w:t>Chinese_PRC_90_</w:t>
                    </w:r>
                  </w:p>
                  <w:p w:rsidR="00F930B5" w:rsidRDefault="00F930B5">
                    <w:pPr>
                      <w:pStyle w:val="NormalWeb"/>
                      <w:spacing w:after="0"/>
                    </w:pPr>
                    <w:r>
                      <w:rPr>
                        <w:rFonts w:ascii="Arial" w:eastAsia="+mn-ea" w:hAnsi="Arial" w:cs="Arial"/>
                        <w:kern w:val="24"/>
                        <w:sz w:val="22"/>
                        <w:szCs w:val="22"/>
                      </w:rPr>
                      <w:t>Chinese_PRC_Stroke_90_</w:t>
                    </w:r>
                  </w:p>
                  <w:p w:rsidR="00F930B5" w:rsidRDefault="00F930B5">
                    <w:pPr>
                      <w:pStyle w:val="NormalWeb"/>
                      <w:spacing w:after="0"/>
                    </w:pPr>
                    <w:r>
                      <w:rPr>
                        <w:rFonts w:ascii="Arial" w:eastAsia="+mn-ea" w:hAnsi="Arial" w:cs="Arial"/>
                        <w:kern w:val="24"/>
                        <w:sz w:val="22"/>
                        <w:szCs w:val="22"/>
                      </w:rPr>
                      <w:t>Chinese_Taiwan_Bopomofo_90_</w:t>
                    </w:r>
                  </w:p>
                  <w:p w:rsidR="00F930B5" w:rsidRDefault="00F930B5">
                    <w:pPr>
                      <w:pStyle w:val="NormalWeb"/>
                      <w:spacing w:after="0"/>
                    </w:pPr>
                    <w:r>
                      <w:rPr>
                        <w:rFonts w:ascii="Arial" w:eastAsia="+mn-ea" w:hAnsi="Arial" w:cs="Arial"/>
                        <w:kern w:val="24"/>
                        <w:sz w:val="22"/>
                        <w:szCs w:val="22"/>
                      </w:rPr>
                      <w:t>Chinese_Taiwan_Stroke_90_</w:t>
                    </w:r>
                  </w:p>
                  <w:p w:rsidR="00F930B5" w:rsidRDefault="00F930B5">
                    <w:pPr>
                      <w:pStyle w:val="NormalWeb"/>
                      <w:spacing w:after="0"/>
                    </w:pPr>
                    <w:r>
                      <w:rPr>
                        <w:rFonts w:ascii="Arial" w:eastAsia="+mn-ea" w:hAnsi="Arial" w:cs="Arial"/>
                        <w:kern w:val="24"/>
                        <w:sz w:val="22"/>
                        <w:szCs w:val="22"/>
                      </w:rPr>
                      <w:t xml:space="preserve">Indic_General_90_ </w:t>
                    </w:r>
                  </w:p>
                  <w:p w:rsidR="00F930B5" w:rsidRDefault="00F930B5">
                    <w:pPr>
                      <w:pStyle w:val="NormalWeb"/>
                      <w:spacing w:after="0"/>
                    </w:pPr>
                    <w:r>
                      <w:rPr>
                        <w:rFonts w:ascii="Arial" w:eastAsia="+mn-ea" w:hAnsi="Arial" w:cs="Arial"/>
                        <w:kern w:val="24"/>
                        <w:sz w:val="22"/>
                        <w:szCs w:val="22"/>
                      </w:rPr>
                      <w:t>Japanese_90_</w:t>
                    </w:r>
                  </w:p>
                  <w:p w:rsidR="00F930B5" w:rsidRDefault="00F930B5">
                    <w:pPr>
                      <w:pStyle w:val="NormalWeb"/>
                      <w:spacing w:after="0"/>
                    </w:pPr>
                    <w:r>
                      <w:rPr>
                        <w:rFonts w:ascii="Arial" w:eastAsia="+mn-ea" w:hAnsi="Arial" w:cs="Arial"/>
                        <w:kern w:val="24"/>
                        <w:sz w:val="22"/>
                        <w:szCs w:val="22"/>
                      </w:rPr>
                      <w:t>Korean_90_</w:t>
                    </w:r>
                  </w:p>
                  <w:p w:rsidR="00F930B5" w:rsidRDefault="00F930B5">
                    <w:pPr>
                      <w:pStyle w:val="NormalWeb"/>
                      <w:spacing w:after="0"/>
                    </w:pPr>
                    <w:r>
                      <w:rPr>
                        <w:rFonts w:ascii="Arial" w:eastAsia="+mn-ea" w:hAnsi="Arial" w:cs="Arial"/>
                        <w:kern w:val="24"/>
                        <w:sz w:val="22"/>
                        <w:szCs w:val="22"/>
                      </w:rPr>
                      <w:t xml:space="preserve">Kazakh_90_ </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Macedonian_FYROM_90_</w:t>
                    </w:r>
                    <w:r>
                      <w:rPr>
                        <w:rFonts w:ascii="Arial" w:eastAsia="+mn-ea" w:hAnsi="Arial" w:cs="Arial"/>
                        <w:kern w:val="24"/>
                        <w:sz w:val="22"/>
                        <w:szCs w:val="22"/>
                      </w:rPr>
                      <w:tab/>
                    </w:r>
                  </w:p>
                  <w:p w:rsidR="00F930B5" w:rsidRDefault="00F930B5">
                    <w:pPr>
                      <w:pStyle w:val="NormalWeb"/>
                      <w:spacing w:after="0"/>
                    </w:pPr>
                    <w:r>
                      <w:rPr>
                        <w:rFonts w:ascii="Arial" w:eastAsia="+mn-ea" w:hAnsi="Arial" w:cs="Arial"/>
                        <w:kern w:val="24"/>
                        <w:sz w:val="22"/>
                        <w:szCs w:val="22"/>
                      </w:rPr>
                      <w:t>Syriac_90_</w:t>
                    </w:r>
                  </w:p>
                  <w:p w:rsidR="00F930B5" w:rsidRDefault="00F930B5">
                    <w:pPr>
                      <w:pStyle w:val="NormalWeb"/>
                      <w:spacing w:after="0"/>
                    </w:pPr>
                    <w:r>
                      <w:rPr>
                        <w:rFonts w:ascii="Arial" w:eastAsia="+mn-ea" w:hAnsi="Arial" w:cs="Arial"/>
                        <w:kern w:val="24"/>
                        <w:sz w:val="22"/>
                        <w:szCs w:val="22"/>
                      </w:rPr>
                      <w:t>Tatar_90_</w:t>
                    </w:r>
                    <w:r>
                      <w:rPr>
                        <w:rFonts w:ascii="Arial" w:eastAsia="+mn-ea" w:hAnsi="Arial" w:cs="Arial"/>
                        <w:b/>
                        <w:bCs/>
                        <w:i/>
                        <w:iCs/>
                        <w:kern w:val="24"/>
                        <w:sz w:val="22"/>
                        <w:szCs w:val="22"/>
                      </w:rPr>
                      <w:t xml:space="preserve"> </w:t>
                    </w:r>
                  </w:p>
                  <w:p w:rsidR="00F930B5" w:rsidRDefault="00F930B5">
                    <w:pPr>
                      <w:pStyle w:val="NormalWeb"/>
                      <w:spacing w:after="0"/>
                    </w:pPr>
                    <w:r>
                      <w:rPr>
                        <w:rFonts w:ascii="Arial" w:eastAsia="+mn-ea" w:hAnsi="Arial" w:cs="Arial"/>
                        <w:kern w:val="24"/>
                        <w:sz w:val="22"/>
                        <w:szCs w:val="22"/>
                      </w:rPr>
                      <w:t>Uzbek_Latin_90_</w:t>
                    </w:r>
                  </w:p>
                </w:txbxContent>
              </v:textbox>
            </v:rect>
            <w10:wrap type="none"/>
            <w10:anchorlock/>
          </v:group>
        </w:pict>
      </w:r>
    </w:p>
    <w:p w:rsidR="008F5472" w:rsidRPr="00D03389" w:rsidRDefault="008F5472" w:rsidP="00D03389">
      <w:pPr>
        <w:rPr>
          <w:rFonts w:ascii="Arial" w:hAnsi="Arial" w:cs="Arial"/>
        </w:rPr>
      </w:pPr>
      <w:r w:rsidRPr="00D03389">
        <w:rPr>
          <w:rFonts w:ascii="Arial" w:hAnsi="Arial" w:cs="Arial"/>
          <w:b/>
          <w:lang w:val="fr-FR"/>
        </w:rPr>
        <w:t xml:space="preserve">Figure </w:t>
      </w:r>
      <w:r w:rsidR="00A75D87" w:rsidRPr="00D03389">
        <w:rPr>
          <w:rFonts w:ascii="Arial" w:hAnsi="Arial" w:cs="Arial"/>
          <w:b/>
          <w:lang w:val="fr-FR"/>
        </w:rPr>
        <w:t>7</w:t>
      </w:r>
      <w:r w:rsidR="00D03389">
        <w:rPr>
          <w:rFonts w:ascii="Arial" w:hAnsi="Arial" w:cs="Arial"/>
          <w:b/>
          <w:lang w:val="fr-FR"/>
        </w:rPr>
        <w:t>:</w:t>
      </w:r>
      <w:r w:rsidRPr="00D03389">
        <w:rPr>
          <w:rFonts w:ascii="Arial" w:hAnsi="Arial" w:cs="Arial"/>
          <w:lang w:val="fr-FR"/>
        </w:rPr>
        <w:t xml:space="preserve"> Collations in SQL Server</w:t>
      </w:r>
    </w:p>
    <w:p w:rsidR="00805834" w:rsidRPr="00DE2E80" w:rsidRDefault="00064EB7" w:rsidP="00F5263F">
      <w:pPr>
        <w:pStyle w:val="Heading1"/>
        <w:rPr>
          <w:rFonts w:ascii="Arial" w:hAnsi="Arial" w:cs="Arial"/>
        </w:rPr>
      </w:pPr>
      <w:bookmarkStart w:id="7" w:name="_Toc242160526"/>
      <w:r>
        <w:rPr>
          <w:rFonts w:ascii="Arial" w:hAnsi="Arial" w:cs="Arial"/>
        </w:rPr>
        <w:lastRenderedPageBreak/>
        <w:t>Earlier Versions of the</w:t>
      </w:r>
      <w:r w:rsidR="00805834" w:rsidRPr="00DE2E80">
        <w:rPr>
          <w:rFonts w:ascii="Arial" w:hAnsi="Arial" w:cs="Arial"/>
        </w:rPr>
        <w:t xml:space="preserve"> </w:t>
      </w:r>
      <w:r w:rsidR="000B5DBC">
        <w:rPr>
          <w:rFonts w:ascii="Arial" w:hAnsi="Arial" w:cs="Arial"/>
        </w:rPr>
        <w:t xml:space="preserve">Native </w:t>
      </w:r>
      <w:r w:rsidR="00805834" w:rsidRPr="00DE2E80">
        <w:rPr>
          <w:rFonts w:ascii="Arial" w:hAnsi="Arial" w:cs="Arial"/>
        </w:rPr>
        <w:t>Data Provider</w:t>
      </w:r>
      <w:bookmarkEnd w:id="7"/>
    </w:p>
    <w:p w:rsidR="00F5263F" w:rsidRPr="00DE2E80" w:rsidRDefault="00F5263F" w:rsidP="00F5263F">
      <w:pPr>
        <w:pStyle w:val="Heading2"/>
        <w:rPr>
          <w:rFonts w:ascii="Arial" w:hAnsi="Arial" w:cs="Arial"/>
        </w:rPr>
      </w:pPr>
      <w:bookmarkStart w:id="8" w:name="_Toc242160527"/>
      <w:r w:rsidRPr="00DE2E80">
        <w:rPr>
          <w:rFonts w:ascii="Arial" w:hAnsi="Arial" w:cs="Arial"/>
        </w:rPr>
        <w:t xml:space="preserve">Collations </w:t>
      </w:r>
      <w:r w:rsidR="007F67D2">
        <w:rPr>
          <w:rFonts w:ascii="Arial" w:hAnsi="Arial" w:cs="Arial"/>
        </w:rPr>
        <w:t>N</w:t>
      </w:r>
      <w:r w:rsidRPr="00DE2E80">
        <w:rPr>
          <w:rFonts w:ascii="Arial" w:hAnsi="Arial" w:cs="Arial"/>
        </w:rPr>
        <w:t xml:space="preserve">ot </w:t>
      </w:r>
      <w:r w:rsidR="007F67D2">
        <w:rPr>
          <w:rFonts w:ascii="Arial" w:hAnsi="Arial" w:cs="Arial"/>
        </w:rPr>
        <w:t>R</w:t>
      </w:r>
      <w:r w:rsidR="00685D2D" w:rsidRPr="00DE2E80">
        <w:rPr>
          <w:rFonts w:ascii="Arial" w:hAnsi="Arial" w:cs="Arial"/>
        </w:rPr>
        <w:t>ecognized</w:t>
      </w:r>
      <w:r w:rsidRPr="00DE2E80">
        <w:rPr>
          <w:rFonts w:ascii="Arial" w:hAnsi="Arial" w:cs="Arial"/>
        </w:rPr>
        <w:t xml:space="preserve"> by </w:t>
      </w:r>
      <w:r w:rsidR="00064EB7">
        <w:rPr>
          <w:rFonts w:ascii="Arial" w:hAnsi="Arial" w:cs="Arial"/>
        </w:rPr>
        <w:t>Earlier Version</w:t>
      </w:r>
      <w:r w:rsidR="006A41A3">
        <w:rPr>
          <w:rFonts w:ascii="Arial" w:hAnsi="Arial" w:cs="Arial"/>
        </w:rPr>
        <w:t>s</w:t>
      </w:r>
      <w:r w:rsidR="00064EB7">
        <w:rPr>
          <w:rFonts w:ascii="Arial" w:hAnsi="Arial" w:cs="Arial"/>
        </w:rPr>
        <w:t xml:space="preserve"> of the</w:t>
      </w:r>
      <w:r w:rsidRPr="00DE2E80">
        <w:rPr>
          <w:rFonts w:ascii="Arial" w:hAnsi="Arial" w:cs="Arial"/>
        </w:rPr>
        <w:t xml:space="preserve"> </w:t>
      </w:r>
      <w:r w:rsidR="000B5DBC">
        <w:rPr>
          <w:rFonts w:ascii="Arial" w:hAnsi="Arial" w:cs="Arial"/>
        </w:rPr>
        <w:t xml:space="preserve">Native </w:t>
      </w:r>
      <w:r w:rsidRPr="00DE2E80">
        <w:rPr>
          <w:rFonts w:ascii="Arial" w:hAnsi="Arial" w:cs="Arial"/>
        </w:rPr>
        <w:t>Data Provider</w:t>
      </w:r>
      <w:bookmarkEnd w:id="8"/>
    </w:p>
    <w:p w:rsidR="00761A21" w:rsidRPr="004C50EE" w:rsidRDefault="0085287A" w:rsidP="004C50EE">
      <w:pPr>
        <w:rPr>
          <w:rFonts w:ascii="Arial" w:hAnsi="Arial" w:cs="Arial"/>
        </w:rPr>
      </w:pPr>
      <w:r w:rsidRPr="004C50EE">
        <w:rPr>
          <w:rFonts w:ascii="Arial" w:hAnsi="Arial" w:cs="Arial"/>
        </w:rPr>
        <w:t xml:space="preserve">Of the new </w:t>
      </w:r>
      <w:r w:rsidR="00F26C0D" w:rsidRPr="004C50EE">
        <w:rPr>
          <w:rFonts w:ascii="Arial" w:hAnsi="Arial" w:cs="Arial"/>
        </w:rPr>
        <w:t xml:space="preserve">Windows </w:t>
      </w:r>
      <w:r w:rsidRPr="004C50EE">
        <w:rPr>
          <w:rFonts w:ascii="Arial" w:hAnsi="Arial" w:cs="Arial"/>
        </w:rPr>
        <w:t xml:space="preserve">collations introduced in SQL Server 2008, the </w:t>
      </w:r>
      <w:r w:rsidR="00890E5B" w:rsidRPr="004C50EE">
        <w:rPr>
          <w:rFonts w:ascii="Arial" w:hAnsi="Arial" w:cs="Arial"/>
        </w:rPr>
        <w:t xml:space="preserve">collations listed </w:t>
      </w:r>
      <w:r w:rsidR="00805834" w:rsidRPr="004C50EE">
        <w:rPr>
          <w:rFonts w:ascii="Arial" w:hAnsi="Arial" w:cs="Arial"/>
        </w:rPr>
        <w:t xml:space="preserve">in </w:t>
      </w:r>
      <w:r w:rsidR="009E0184" w:rsidRPr="004C50EE">
        <w:rPr>
          <w:rFonts w:ascii="Arial" w:hAnsi="Arial" w:cs="Arial"/>
        </w:rPr>
        <w:t>figure</w:t>
      </w:r>
      <w:r w:rsidR="00805834" w:rsidRPr="004C50EE">
        <w:rPr>
          <w:rFonts w:ascii="Arial" w:hAnsi="Arial" w:cs="Arial"/>
        </w:rPr>
        <w:t xml:space="preserve"> </w:t>
      </w:r>
      <w:r w:rsidR="00AD239E" w:rsidRPr="004C50EE">
        <w:rPr>
          <w:rFonts w:ascii="Arial" w:hAnsi="Arial" w:cs="Arial"/>
        </w:rPr>
        <w:t>7</w:t>
      </w:r>
      <w:r w:rsidR="00805834" w:rsidRPr="004C50EE">
        <w:rPr>
          <w:rFonts w:ascii="Arial" w:hAnsi="Arial" w:cs="Arial"/>
        </w:rPr>
        <w:t xml:space="preserve"> </w:t>
      </w:r>
      <w:r w:rsidR="00F25477" w:rsidRPr="004C50EE">
        <w:rPr>
          <w:rFonts w:ascii="Arial" w:hAnsi="Arial" w:cs="Arial"/>
        </w:rPr>
        <w:t>in</w:t>
      </w:r>
      <w:r w:rsidR="00890E5B" w:rsidRPr="004C50EE">
        <w:rPr>
          <w:rFonts w:ascii="Arial" w:hAnsi="Arial" w:cs="Arial"/>
        </w:rPr>
        <w:t xml:space="preserve"> </w:t>
      </w:r>
      <w:r w:rsidR="00F15079" w:rsidRPr="004C50EE">
        <w:rPr>
          <w:rFonts w:ascii="Arial" w:hAnsi="Arial" w:cs="Arial"/>
          <w:b/>
          <w:i/>
          <w:color w:val="000000" w:themeColor="text1"/>
        </w:rPr>
        <w:t>black</w:t>
      </w:r>
      <w:r w:rsidR="00C059B0" w:rsidRPr="004C50EE">
        <w:rPr>
          <w:rFonts w:ascii="Arial" w:hAnsi="Arial" w:cs="Arial"/>
          <w:b/>
          <w:i/>
          <w:color w:val="000000" w:themeColor="text1"/>
        </w:rPr>
        <w:t xml:space="preserve"> bold italic</w:t>
      </w:r>
      <w:r w:rsidR="006A41A3">
        <w:rPr>
          <w:rFonts w:ascii="Arial" w:hAnsi="Arial" w:cs="Arial"/>
          <w:b/>
          <w:i/>
          <w:color w:val="000000" w:themeColor="text1"/>
        </w:rPr>
        <w:t xml:space="preserve"> type</w:t>
      </w:r>
      <w:r w:rsidR="00890E5B" w:rsidRPr="004C50EE">
        <w:rPr>
          <w:rFonts w:ascii="Arial" w:hAnsi="Arial" w:cs="Arial"/>
        </w:rPr>
        <w:t xml:space="preserve"> are not </w:t>
      </w:r>
      <w:r w:rsidR="00F26C0D" w:rsidRPr="004C50EE">
        <w:rPr>
          <w:rFonts w:ascii="Arial" w:hAnsi="Arial" w:cs="Arial"/>
        </w:rPr>
        <w:t xml:space="preserve">recognized </w:t>
      </w:r>
      <w:r w:rsidR="00FE1BC3" w:rsidRPr="004C50EE">
        <w:rPr>
          <w:rFonts w:ascii="Arial" w:hAnsi="Arial" w:cs="Arial"/>
        </w:rPr>
        <w:t>by</w:t>
      </w:r>
      <w:r w:rsidRPr="004C50EE">
        <w:rPr>
          <w:rFonts w:ascii="Arial" w:hAnsi="Arial" w:cs="Arial"/>
        </w:rPr>
        <w:t xml:space="preserve"> </w:t>
      </w:r>
      <w:r w:rsidR="00064EB7" w:rsidRPr="004C50EE">
        <w:rPr>
          <w:rFonts w:ascii="Arial" w:hAnsi="Arial" w:cs="Arial"/>
        </w:rPr>
        <w:t>earlier versions of the</w:t>
      </w:r>
      <w:r w:rsidR="000B5DBC" w:rsidRPr="004C50EE">
        <w:rPr>
          <w:rFonts w:ascii="Arial" w:hAnsi="Arial" w:cs="Arial"/>
        </w:rPr>
        <w:t xml:space="preserve"> native data provider</w:t>
      </w:r>
      <w:r w:rsidR="00FE1BC3" w:rsidRPr="004C50EE">
        <w:rPr>
          <w:rFonts w:ascii="Arial" w:hAnsi="Arial" w:cs="Arial"/>
        </w:rPr>
        <w:t xml:space="preserve"> </w:t>
      </w:r>
      <w:r w:rsidR="00F25477" w:rsidRPr="004C50EE">
        <w:rPr>
          <w:rFonts w:ascii="Arial" w:hAnsi="Arial" w:cs="Arial"/>
        </w:rPr>
        <w:t>during connection</w:t>
      </w:r>
      <w:r w:rsidR="00C846F8" w:rsidRPr="004C50EE">
        <w:rPr>
          <w:rFonts w:ascii="Arial" w:hAnsi="Arial" w:cs="Arial"/>
        </w:rPr>
        <w:t xml:space="preserve"> to a SQL Server 2008 database</w:t>
      </w:r>
      <w:r w:rsidR="00083CF7" w:rsidRPr="004C50EE">
        <w:rPr>
          <w:rFonts w:ascii="Arial" w:hAnsi="Arial" w:cs="Arial"/>
        </w:rPr>
        <w:t xml:space="preserve"> </w:t>
      </w:r>
      <w:r w:rsidR="00F25477" w:rsidRPr="004C50EE">
        <w:rPr>
          <w:rFonts w:ascii="Arial" w:hAnsi="Arial" w:cs="Arial"/>
        </w:rPr>
        <w:t>if</w:t>
      </w:r>
      <w:r w:rsidR="00A94935">
        <w:rPr>
          <w:rFonts w:ascii="Arial" w:hAnsi="Arial" w:cs="Arial"/>
        </w:rPr>
        <w:t xml:space="preserve"> both</w:t>
      </w:r>
      <w:r w:rsidR="00F25477" w:rsidRPr="004C50EE">
        <w:rPr>
          <w:rFonts w:ascii="Arial" w:hAnsi="Arial" w:cs="Arial"/>
        </w:rPr>
        <w:t xml:space="preserve"> </w:t>
      </w:r>
      <w:r w:rsidR="00083CF7" w:rsidRPr="004C50EE">
        <w:rPr>
          <w:rFonts w:ascii="Arial" w:hAnsi="Arial" w:cs="Arial"/>
        </w:rPr>
        <w:t xml:space="preserve">the </w:t>
      </w:r>
      <w:r w:rsidR="00A35AD7" w:rsidRPr="004C50EE">
        <w:rPr>
          <w:rFonts w:ascii="Arial" w:hAnsi="Arial" w:cs="Arial"/>
          <w:color w:val="000000"/>
        </w:rPr>
        <w:t>client</w:t>
      </w:r>
      <w:r w:rsidR="00A94935">
        <w:rPr>
          <w:rFonts w:ascii="Arial" w:hAnsi="Arial" w:cs="Arial"/>
          <w:color w:val="000000"/>
        </w:rPr>
        <w:t xml:space="preserve"> and </w:t>
      </w:r>
      <w:r w:rsidR="00F25477" w:rsidRPr="004C50EE">
        <w:rPr>
          <w:rFonts w:ascii="Arial" w:hAnsi="Arial" w:cs="Arial"/>
          <w:color w:val="000000"/>
        </w:rPr>
        <w:t xml:space="preserve">the </w:t>
      </w:r>
      <w:r w:rsidR="00A35AD7" w:rsidRPr="004C50EE">
        <w:rPr>
          <w:rFonts w:ascii="Arial" w:hAnsi="Arial" w:cs="Arial"/>
          <w:color w:val="000000"/>
        </w:rPr>
        <w:t xml:space="preserve">server environment </w:t>
      </w:r>
      <w:r w:rsidR="00A94935">
        <w:rPr>
          <w:rFonts w:ascii="Arial" w:hAnsi="Arial" w:cs="Arial"/>
          <w:color w:val="000000"/>
        </w:rPr>
        <w:t>are not in</w:t>
      </w:r>
      <w:r w:rsidR="00A35AD7" w:rsidRPr="004C50EE">
        <w:rPr>
          <w:rFonts w:ascii="Arial" w:hAnsi="Arial" w:cs="Arial"/>
          <w:color w:val="000000"/>
        </w:rPr>
        <w:t xml:space="preserve"> Unicode</w:t>
      </w:r>
      <w:r w:rsidRPr="004C50EE">
        <w:rPr>
          <w:rFonts w:ascii="Arial" w:hAnsi="Arial" w:cs="Arial"/>
        </w:rPr>
        <w:t>.</w:t>
      </w:r>
      <w:r w:rsidR="008C296B" w:rsidRPr="004C50EE">
        <w:rPr>
          <w:rFonts w:ascii="Arial" w:hAnsi="Arial" w:cs="Arial"/>
        </w:rPr>
        <w:t xml:space="preserve"> </w:t>
      </w:r>
      <w:r w:rsidR="009E0184" w:rsidRPr="004C50EE">
        <w:rPr>
          <w:rFonts w:ascii="Arial" w:hAnsi="Arial" w:cs="Arial"/>
        </w:rPr>
        <w:t>There are several possible result cases</w:t>
      </w:r>
      <w:r w:rsidR="005D5F73" w:rsidRPr="004C50EE">
        <w:rPr>
          <w:rFonts w:ascii="Arial" w:hAnsi="Arial" w:cs="Arial"/>
        </w:rPr>
        <w:t>;</w:t>
      </w:r>
      <w:r w:rsidR="009E0184" w:rsidRPr="004C50EE">
        <w:rPr>
          <w:rFonts w:ascii="Arial" w:hAnsi="Arial" w:cs="Arial"/>
        </w:rPr>
        <w:t xml:space="preserve"> for example, consider the following scenario</w:t>
      </w:r>
      <w:r w:rsidR="00761A21" w:rsidRPr="004C50EE">
        <w:rPr>
          <w:rFonts w:ascii="Arial" w:hAnsi="Arial" w:cs="Arial"/>
        </w:rPr>
        <w:t>.</w:t>
      </w:r>
    </w:p>
    <w:p w:rsidR="000271E4" w:rsidRDefault="00066616">
      <w:pPr>
        <w:jc w:val="both"/>
        <w:rPr>
          <w:rFonts w:ascii="Arial" w:hAnsi="Arial" w:cs="Arial"/>
        </w:rPr>
      </w:pPr>
      <w:r w:rsidRPr="00066616">
        <w:rPr>
          <w:rFonts w:ascii="Arial" w:hAnsi="Arial" w:cs="Arial"/>
          <w:b/>
        </w:rPr>
        <w:t>Note</w:t>
      </w:r>
      <w:r w:rsidR="00761A21">
        <w:rPr>
          <w:rFonts w:ascii="Arial" w:hAnsi="Arial" w:cs="Arial"/>
        </w:rPr>
        <w:t xml:space="preserve">: </w:t>
      </w:r>
      <w:r w:rsidRPr="00066616">
        <w:rPr>
          <w:rFonts w:ascii="Arial" w:hAnsi="Arial" w:cs="Arial"/>
        </w:rPr>
        <w:t>This can happen with Windows Server 2003 and earlier, as stated previously. It can also happen with Windows Server 2008 and Windows Server 2008 R2</w:t>
      </w:r>
      <w:r w:rsidR="00081FF6">
        <w:rPr>
          <w:rFonts w:ascii="Arial" w:hAnsi="Arial" w:cs="Arial"/>
        </w:rPr>
        <w:t>.</w:t>
      </w:r>
    </w:p>
    <w:p w:rsidR="000271E4" w:rsidRPr="00C23DE6" w:rsidRDefault="00083CF7" w:rsidP="00C23DE6">
      <w:pPr>
        <w:rPr>
          <w:rFonts w:ascii="Arial" w:hAnsi="Arial" w:cs="Arial"/>
          <w:color w:val="000000"/>
        </w:rPr>
      </w:pPr>
      <w:r w:rsidRPr="00C23DE6">
        <w:rPr>
          <w:rFonts w:ascii="Arial" w:hAnsi="Arial" w:cs="Arial"/>
        </w:rPr>
        <w:t xml:space="preserve">For </w:t>
      </w:r>
      <w:r w:rsidR="000C68C3" w:rsidRPr="00C23DE6">
        <w:rPr>
          <w:rFonts w:ascii="Arial" w:hAnsi="Arial" w:cs="Arial"/>
        </w:rPr>
        <w:t>instance</w:t>
      </w:r>
      <w:r w:rsidR="00761A21" w:rsidRPr="00C23DE6">
        <w:rPr>
          <w:rFonts w:ascii="Arial" w:hAnsi="Arial" w:cs="Arial"/>
        </w:rPr>
        <w:t xml:space="preserve">, consider a situation in which </w:t>
      </w:r>
      <w:r w:rsidR="00066616" w:rsidRPr="00C23DE6">
        <w:rPr>
          <w:rFonts w:ascii="Arial" w:hAnsi="Arial" w:cs="Arial"/>
        </w:rPr>
        <w:t xml:space="preserve">SQL Server 2005 and SQL Server 2008 </w:t>
      </w:r>
      <w:r w:rsidR="00761A21" w:rsidRPr="00C23DE6">
        <w:rPr>
          <w:rFonts w:ascii="Arial" w:hAnsi="Arial" w:cs="Arial"/>
        </w:rPr>
        <w:t xml:space="preserve">are installed </w:t>
      </w:r>
      <w:r w:rsidR="00066616" w:rsidRPr="00C23DE6">
        <w:rPr>
          <w:rFonts w:ascii="Arial" w:hAnsi="Arial" w:cs="Arial"/>
        </w:rPr>
        <w:t>side-by-side on Windows Server 2008</w:t>
      </w:r>
      <w:r w:rsidR="00761A21" w:rsidRPr="00C23DE6">
        <w:rPr>
          <w:rFonts w:ascii="Arial" w:hAnsi="Arial" w:cs="Arial"/>
        </w:rPr>
        <w:t>.</w:t>
      </w:r>
      <w:r w:rsidR="00066616" w:rsidRPr="00C23DE6">
        <w:rPr>
          <w:rFonts w:ascii="Arial" w:hAnsi="Arial" w:cs="Arial"/>
        </w:rPr>
        <w:t xml:space="preserve"> </w:t>
      </w:r>
      <w:r w:rsidR="00761A21" w:rsidRPr="00C23DE6">
        <w:rPr>
          <w:rFonts w:ascii="Arial" w:hAnsi="Arial" w:cs="Arial"/>
        </w:rPr>
        <w:t>A</w:t>
      </w:r>
      <w:r w:rsidR="00066616" w:rsidRPr="00C23DE6">
        <w:rPr>
          <w:rFonts w:ascii="Arial" w:hAnsi="Arial" w:cs="Arial"/>
        </w:rPr>
        <w:t xml:space="preserve"> SQL Server 2005 data provider</w:t>
      </w:r>
      <w:r w:rsidR="00761A21" w:rsidRPr="00C23DE6">
        <w:rPr>
          <w:rFonts w:ascii="Arial" w:hAnsi="Arial" w:cs="Arial"/>
        </w:rPr>
        <w:t>,</w:t>
      </w:r>
      <w:r w:rsidR="00066616" w:rsidRPr="00C23DE6">
        <w:rPr>
          <w:rFonts w:ascii="Arial" w:hAnsi="Arial" w:cs="Arial"/>
        </w:rPr>
        <w:t xml:space="preserve"> such as </w:t>
      </w:r>
      <w:r w:rsidR="00081FF6" w:rsidRPr="00C23DE6">
        <w:rPr>
          <w:rFonts w:ascii="Arial" w:hAnsi="Arial" w:cs="Arial"/>
        </w:rPr>
        <w:t xml:space="preserve">Microsoft SQL Server Native Client </w:t>
      </w:r>
      <w:r w:rsidR="006A41A3">
        <w:rPr>
          <w:rFonts w:ascii="Arial" w:hAnsi="Arial" w:cs="Arial"/>
        </w:rPr>
        <w:t xml:space="preserve">9.0 </w:t>
      </w:r>
      <w:r w:rsidR="00066616" w:rsidRPr="00C23DE6">
        <w:rPr>
          <w:rFonts w:ascii="Arial" w:hAnsi="Arial" w:cs="Arial"/>
        </w:rPr>
        <w:t>(</w:t>
      </w:r>
      <w:r w:rsidR="00081FF6" w:rsidRPr="00C23DE6">
        <w:rPr>
          <w:rFonts w:ascii="Arial" w:hAnsi="Arial" w:cs="Arial"/>
        </w:rPr>
        <w:t>SNAC9</w:t>
      </w:r>
      <w:r w:rsidR="00066616" w:rsidRPr="00C23DE6">
        <w:rPr>
          <w:rFonts w:ascii="Arial" w:hAnsi="Arial" w:cs="Arial"/>
        </w:rPr>
        <w:t xml:space="preserve">) or </w:t>
      </w:r>
      <w:r w:rsidR="00081FF6" w:rsidRPr="00C23DE6">
        <w:rPr>
          <w:rFonts w:ascii="Arial" w:hAnsi="Arial" w:cs="Arial"/>
        </w:rPr>
        <w:t xml:space="preserve">Windows Data Access Components </w:t>
      </w:r>
      <w:r w:rsidR="00066616" w:rsidRPr="00C23DE6">
        <w:rPr>
          <w:rFonts w:ascii="Arial" w:hAnsi="Arial" w:cs="Arial"/>
        </w:rPr>
        <w:t>(</w:t>
      </w:r>
      <w:r w:rsidR="00081FF6" w:rsidRPr="00C23DE6">
        <w:rPr>
          <w:rFonts w:ascii="Arial" w:hAnsi="Arial" w:cs="Arial"/>
        </w:rPr>
        <w:t>W</w:t>
      </w:r>
      <w:r w:rsidR="00C23DE6" w:rsidRPr="00C23DE6">
        <w:rPr>
          <w:rFonts w:ascii="Arial" w:hAnsi="Arial" w:cs="Arial"/>
        </w:rPr>
        <w:t xml:space="preserve">indows </w:t>
      </w:r>
      <w:r w:rsidR="00081FF6" w:rsidRPr="00C23DE6">
        <w:rPr>
          <w:rFonts w:ascii="Arial" w:hAnsi="Arial" w:cs="Arial"/>
        </w:rPr>
        <w:t>DAC</w:t>
      </w:r>
      <w:r w:rsidR="00066616" w:rsidRPr="00C23DE6">
        <w:rPr>
          <w:rFonts w:ascii="Arial" w:hAnsi="Arial" w:cs="Arial"/>
        </w:rPr>
        <w:t>)</w:t>
      </w:r>
      <w:r w:rsidR="00761A21" w:rsidRPr="00C23DE6">
        <w:rPr>
          <w:rFonts w:ascii="Arial" w:hAnsi="Arial" w:cs="Arial"/>
        </w:rPr>
        <w:t>, is used</w:t>
      </w:r>
      <w:r w:rsidR="00066616" w:rsidRPr="00C23DE6">
        <w:rPr>
          <w:rFonts w:ascii="Arial" w:hAnsi="Arial" w:cs="Arial"/>
        </w:rPr>
        <w:t xml:space="preserve"> to connect to </w:t>
      </w:r>
      <w:r w:rsidR="00761A21" w:rsidRPr="00C23DE6">
        <w:rPr>
          <w:rFonts w:ascii="Arial" w:hAnsi="Arial" w:cs="Arial"/>
        </w:rPr>
        <w:t xml:space="preserve">an instance </w:t>
      </w:r>
      <w:r w:rsidR="00081FF6" w:rsidRPr="00C23DE6">
        <w:rPr>
          <w:rFonts w:ascii="Arial" w:hAnsi="Arial" w:cs="Arial"/>
        </w:rPr>
        <w:t xml:space="preserve">of </w:t>
      </w:r>
      <w:r w:rsidR="00066616" w:rsidRPr="00C23DE6">
        <w:rPr>
          <w:rFonts w:ascii="Arial" w:hAnsi="Arial" w:cs="Arial"/>
        </w:rPr>
        <w:t xml:space="preserve">SQL Server 2008 </w:t>
      </w:r>
      <w:r w:rsidR="00761A21" w:rsidRPr="00C23DE6">
        <w:rPr>
          <w:rFonts w:ascii="Arial" w:hAnsi="Arial" w:cs="Arial"/>
        </w:rPr>
        <w:t>that uses</w:t>
      </w:r>
      <w:r w:rsidR="00066616" w:rsidRPr="00C23DE6">
        <w:rPr>
          <w:rFonts w:ascii="Arial" w:hAnsi="Arial" w:cs="Arial"/>
        </w:rPr>
        <w:t xml:space="preserve"> one of the new unsupported SQL Server 2008 collations</w:t>
      </w:r>
      <w:r w:rsidR="00761A21" w:rsidRPr="00C23DE6">
        <w:rPr>
          <w:rFonts w:ascii="Arial" w:hAnsi="Arial" w:cs="Arial"/>
        </w:rPr>
        <w:t>.</w:t>
      </w:r>
    </w:p>
    <w:p w:rsidR="00DA154E" w:rsidRPr="00DA154E" w:rsidRDefault="000C68C3" w:rsidP="00DA154E">
      <w:pPr>
        <w:jc w:val="both"/>
        <w:rPr>
          <w:rFonts w:ascii="Arial" w:hAnsi="Arial" w:cs="Arial"/>
          <w:color w:val="000000"/>
        </w:rPr>
      </w:pPr>
      <w:r>
        <w:rPr>
          <w:rFonts w:ascii="Arial" w:hAnsi="Arial" w:cs="Arial"/>
          <w:color w:val="000000"/>
        </w:rPr>
        <w:t>As a result of this scenario</w:t>
      </w:r>
      <w:r w:rsidR="00182DAC">
        <w:rPr>
          <w:rFonts w:ascii="Arial" w:hAnsi="Arial" w:cs="Arial"/>
          <w:color w:val="000000"/>
        </w:rPr>
        <w:t>, one of the following things can happen</w:t>
      </w:r>
      <w:r w:rsidR="00761A21">
        <w:rPr>
          <w:rFonts w:ascii="Arial" w:hAnsi="Arial" w:cs="Arial"/>
          <w:color w:val="000000"/>
        </w:rPr>
        <w:t>:</w:t>
      </w:r>
    </w:p>
    <w:p w:rsidR="006A41A3" w:rsidRDefault="00F26C0D" w:rsidP="006A41A3">
      <w:pPr>
        <w:pStyle w:val="ListParagraph"/>
        <w:numPr>
          <w:ilvl w:val="0"/>
          <w:numId w:val="49"/>
        </w:numPr>
        <w:rPr>
          <w:rFonts w:ascii="Arial" w:hAnsi="Arial" w:cs="Arial"/>
        </w:rPr>
      </w:pPr>
      <w:r w:rsidRPr="006A41A3">
        <w:rPr>
          <w:rFonts w:ascii="Arial" w:hAnsi="Arial" w:cs="Arial"/>
        </w:rPr>
        <w:t>A down</w:t>
      </w:r>
      <w:r w:rsidR="006864AA" w:rsidRPr="006A41A3">
        <w:rPr>
          <w:rFonts w:ascii="Arial" w:hAnsi="Arial" w:cs="Arial"/>
        </w:rPr>
        <w:t>-</w:t>
      </w:r>
      <w:r w:rsidRPr="006A41A3">
        <w:rPr>
          <w:rFonts w:ascii="Arial" w:hAnsi="Arial" w:cs="Arial"/>
        </w:rPr>
        <w:t xml:space="preserve">level client application </w:t>
      </w:r>
      <w:r w:rsidR="006864AA" w:rsidRPr="006A41A3">
        <w:rPr>
          <w:rFonts w:ascii="Arial" w:hAnsi="Arial" w:cs="Arial"/>
        </w:rPr>
        <w:t xml:space="preserve">can </w:t>
      </w:r>
      <w:r w:rsidRPr="006A41A3">
        <w:rPr>
          <w:rFonts w:ascii="Arial" w:hAnsi="Arial" w:cs="Arial"/>
        </w:rPr>
        <w:t>lose its connection with SQL Server</w:t>
      </w:r>
      <w:r w:rsidR="00761A21" w:rsidRPr="006A41A3">
        <w:rPr>
          <w:rFonts w:ascii="Arial" w:hAnsi="Arial" w:cs="Arial"/>
        </w:rPr>
        <w:t xml:space="preserve">. </w:t>
      </w:r>
      <w:r w:rsidR="00AD29B0" w:rsidRPr="006A41A3">
        <w:rPr>
          <w:rFonts w:ascii="Arial" w:hAnsi="Arial" w:cs="Arial"/>
        </w:rPr>
        <w:t xml:space="preserve">Specifically, </w:t>
      </w:r>
      <w:r w:rsidR="006864AA" w:rsidRPr="006A41A3">
        <w:rPr>
          <w:rFonts w:ascii="Arial" w:hAnsi="Arial" w:cs="Arial"/>
        </w:rPr>
        <w:t xml:space="preserve">if </w:t>
      </w:r>
      <w:r w:rsidR="006A41A3" w:rsidRPr="006A41A3">
        <w:rPr>
          <w:rFonts w:ascii="Arial" w:hAnsi="Arial" w:cs="Arial"/>
        </w:rPr>
        <w:t>an</w:t>
      </w:r>
      <w:r w:rsidR="00AD29B0" w:rsidRPr="006A41A3">
        <w:rPr>
          <w:rFonts w:ascii="Arial" w:hAnsi="Arial" w:cs="Arial"/>
        </w:rPr>
        <w:t xml:space="preserve"> error message cannot be provided during the result set, the connection will be lost</w:t>
      </w:r>
      <w:r w:rsidR="006864AA" w:rsidRPr="006A41A3">
        <w:rPr>
          <w:rFonts w:ascii="Arial" w:hAnsi="Arial" w:cs="Arial"/>
        </w:rPr>
        <w:t>.</w:t>
      </w:r>
      <w:r w:rsidR="004C50EE" w:rsidRPr="006A41A3">
        <w:rPr>
          <w:rFonts w:ascii="Arial" w:hAnsi="Arial" w:cs="Arial"/>
        </w:rPr>
        <w:t xml:space="preserve"> For more information, see “Generic Error Message” later in this </w:t>
      </w:r>
      <w:r w:rsidR="00700628" w:rsidRPr="006A41A3">
        <w:rPr>
          <w:rFonts w:ascii="Arial" w:hAnsi="Arial" w:cs="Arial"/>
        </w:rPr>
        <w:t>paper</w:t>
      </w:r>
      <w:r w:rsidR="004C50EE" w:rsidRPr="006A41A3">
        <w:rPr>
          <w:rFonts w:ascii="Arial" w:hAnsi="Arial" w:cs="Arial"/>
        </w:rPr>
        <w:t>.</w:t>
      </w:r>
    </w:p>
    <w:p w:rsidR="000271E4" w:rsidRPr="006A41A3" w:rsidRDefault="00F26C0D" w:rsidP="006A41A3">
      <w:pPr>
        <w:pStyle w:val="ListParagraph"/>
        <w:numPr>
          <w:ilvl w:val="0"/>
          <w:numId w:val="49"/>
        </w:numPr>
        <w:rPr>
          <w:rFonts w:ascii="Arial" w:hAnsi="Arial" w:cs="Arial"/>
        </w:rPr>
      </w:pPr>
      <w:r w:rsidRPr="006A41A3">
        <w:rPr>
          <w:rFonts w:ascii="Arial" w:hAnsi="Arial" w:cs="Arial"/>
          <w:color w:val="000000"/>
        </w:rPr>
        <w:t>The client connection is not lost</w:t>
      </w:r>
      <w:r w:rsidR="006864AA" w:rsidRPr="006A41A3">
        <w:rPr>
          <w:rFonts w:ascii="Arial" w:hAnsi="Arial" w:cs="Arial"/>
          <w:color w:val="000000"/>
        </w:rPr>
        <w:t>;</w:t>
      </w:r>
      <w:r w:rsidRPr="006A41A3">
        <w:rPr>
          <w:rFonts w:ascii="Arial" w:hAnsi="Arial" w:cs="Arial"/>
          <w:color w:val="000000"/>
        </w:rPr>
        <w:t xml:space="preserve"> however</w:t>
      </w:r>
      <w:r w:rsidR="006864AA" w:rsidRPr="006A41A3">
        <w:rPr>
          <w:rFonts w:ascii="Arial" w:hAnsi="Arial" w:cs="Arial"/>
          <w:color w:val="000000"/>
        </w:rPr>
        <w:t>,</w:t>
      </w:r>
      <w:r w:rsidRPr="006A41A3">
        <w:rPr>
          <w:rFonts w:ascii="Arial" w:hAnsi="Arial" w:cs="Arial"/>
          <w:color w:val="000000"/>
        </w:rPr>
        <w:t xml:space="preserve"> an error message will indicate</w:t>
      </w:r>
      <w:r w:rsidR="00761A21" w:rsidRPr="006A41A3">
        <w:rPr>
          <w:rFonts w:ascii="Arial" w:hAnsi="Arial" w:cs="Arial"/>
          <w:color w:val="000000"/>
        </w:rPr>
        <w:t xml:space="preserve"> t</w:t>
      </w:r>
      <w:r w:rsidRPr="006A41A3">
        <w:rPr>
          <w:rFonts w:ascii="Arial" w:hAnsi="Arial" w:cs="Arial"/>
          <w:color w:val="000000"/>
        </w:rPr>
        <w:t>hat there is a collation mismatch between the client and server data</w:t>
      </w:r>
      <w:r w:rsidR="00D677F1" w:rsidRPr="006A41A3">
        <w:rPr>
          <w:rFonts w:ascii="Arial" w:hAnsi="Arial" w:cs="Arial"/>
          <w:color w:val="000000"/>
        </w:rPr>
        <w:t>,</w:t>
      </w:r>
      <w:r w:rsidR="00761A21" w:rsidRPr="006A41A3">
        <w:rPr>
          <w:rFonts w:ascii="Arial" w:hAnsi="Arial" w:cs="Arial"/>
          <w:color w:val="000000"/>
        </w:rPr>
        <w:t xml:space="preserve"> </w:t>
      </w:r>
      <w:r w:rsidR="006864AA" w:rsidRPr="006A41A3">
        <w:rPr>
          <w:rFonts w:ascii="Arial" w:hAnsi="Arial" w:cs="Arial"/>
          <w:color w:val="000000"/>
        </w:rPr>
        <w:t>and</w:t>
      </w:r>
      <w:r w:rsidRPr="006A41A3">
        <w:rPr>
          <w:rFonts w:ascii="Arial" w:hAnsi="Arial" w:cs="Arial"/>
          <w:color w:val="000000"/>
        </w:rPr>
        <w:t xml:space="preserve"> no data conversion of the </w:t>
      </w:r>
      <w:r w:rsidR="00761A21" w:rsidRPr="006A41A3">
        <w:rPr>
          <w:rFonts w:ascii="Arial" w:hAnsi="Arial" w:cs="Arial"/>
          <w:color w:val="000000"/>
        </w:rPr>
        <w:t>s</w:t>
      </w:r>
      <w:r w:rsidRPr="006A41A3">
        <w:rPr>
          <w:rFonts w:ascii="Arial" w:hAnsi="Arial" w:cs="Arial"/>
          <w:color w:val="000000"/>
        </w:rPr>
        <w:t>erver data will occur</w:t>
      </w:r>
      <w:r w:rsidR="00761A21" w:rsidRPr="006A41A3">
        <w:rPr>
          <w:rFonts w:ascii="Arial" w:hAnsi="Arial" w:cs="Arial"/>
          <w:color w:val="000000"/>
        </w:rPr>
        <w:t>.</w:t>
      </w:r>
    </w:p>
    <w:p w:rsidR="009D583A" w:rsidRPr="00700628" w:rsidRDefault="009D583A" w:rsidP="00700628">
      <w:pPr>
        <w:rPr>
          <w:rFonts w:ascii="Arial" w:hAnsi="Arial" w:cs="Arial"/>
        </w:rPr>
      </w:pPr>
      <w:r w:rsidRPr="00700628">
        <w:rPr>
          <w:rFonts w:ascii="Arial" w:hAnsi="Arial" w:cs="Arial"/>
        </w:rPr>
        <w:t>In both cases</w:t>
      </w:r>
      <w:r w:rsidR="008247AE" w:rsidRPr="00700628">
        <w:rPr>
          <w:rFonts w:ascii="Arial" w:hAnsi="Arial" w:cs="Arial"/>
        </w:rPr>
        <w:t>,</w:t>
      </w:r>
      <w:r w:rsidRPr="00700628">
        <w:rPr>
          <w:rFonts w:ascii="Arial" w:hAnsi="Arial" w:cs="Arial"/>
        </w:rPr>
        <w:t xml:space="preserve"> the connection is lost or the error message is provided </w:t>
      </w:r>
      <w:r w:rsidR="007B1427" w:rsidRPr="00700628">
        <w:rPr>
          <w:rFonts w:ascii="Arial" w:hAnsi="Arial" w:cs="Arial"/>
        </w:rPr>
        <w:t>if o</w:t>
      </w:r>
      <w:r w:rsidRPr="00700628">
        <w:rPr>
          <w:rFonts w:ascii="Arial" w:hAnsi="Arial" w:cs="Arial"/>
        </w:rPr>
        <w:t>ne of the new Windows collations in SQL Server 2008 is being used</w:t>
      </w:r>
      <w:r w:rsidR="0015403E" w:rsidRPr="00700628">
        <w:rPr>
          <w:rFonts w:ascii="Arial" w:hAnsi="Arial" w:cs="Arial"/>
        </w:rPr>
        <w:t>,</w:t>
      </w:r>
      <w:r w:rsidRPr="00700628">
        <w:rPr>
          <w:rFonts w:ascii="Arial" w:hAnsi="Arial" w:cs="Arial"/>
        </w:rPr>
        <w:t xml:space="preserve"> </w:t>
      </w:r>
      <w:r w:rsidR="0015403E" w:rsidRPr="00700628">
        <w:rPr>
          <w:rFonts w:ascii="Arial" w:hAnsi="Arial" w:cs="Arial"/>
        </w:rPr>
        <w:t xml:space="preserve">if the collation </w:t>
      </w:r>
      <w:r w:rsidRPr="00700628">
        <w:rPr>
          <w:rFonts w:ascii="Arial" w:hAnsi="Arial" w:cs="Arial"/>
        </w:rPr>
        <w:t xml:space="preserve">is not recognized by the </w:t>
      </w:r>
      <w:r w:rsidR="006A41A3">
        <w:rPr>
          <w:rFonts w:ascii="Arial" w:hAnsi="Arial" w:cs="Arial"/>
        </w:rPr>
        <w:t>earlier version</w:t>
      </w:r>
      <w:r w:rsidR="00064EB7" w:rsidRPr="00700628">
        <w:rPr>
          <w:rFonts w:ascii="Arial" w:hAnsi="Arial" w:cs="Arial"/>
        </w:rPr>
        <w:t xml:space="preserve"> of the</w:t>
      </w:r>
      <w:r w:rsidR="000B5DBC" w:rsidRPr="00700628">
        <w:rPr>
          <w:rFonts w:ascii="Arial" w:hAnsi="Arial" w:cs="Arial"/>
        </w:rPr>
        <w:t xml:space="preserve"> native data provider</w:t>
      </w:r>
      <w:r w:rsidRPr="00700628">
        <w:rPr>
          <w:rFonts w:ascii="Arial" w:hAnsi="Arial" w:cs="Arial"/>
        </w:rPr>
        <w:t xml:space="preserve"> </w:t>
      </w:r>
      <w:r w:rsidR="00182DAC" w:rsidRPr="00700628">
        <w:rPr>
          <w:rFonts w:ascii="Arial" w:hAnsi="Arial" w:cs="Arial"/>
        </w:rPr>
        <w:t>during connection</w:t>
      </w:r>
      <w:r w:rsidR="003617D1" w:rsidRPr="00700628">
        <w:rPr>
          <w:rFonts w:ascii="Arial" w:hAnsi="Arial" w:cs="Arial"/>
        </w:rPr>
        <w:t xml:space="preserve"> to a SQL Server 2008 database</w:t>
      </w:r>
      <w:r w:rsidR="00A94935">
        <w:rPr>
          <w:rFonts w:ascii="Arial" w:hAnsi="Arial" w:cs="Arial"/>
        </w:rPr>
        <w:t xml:space="preserve"> and both</w:t>
      </w:r>
      <w:r w:rsidR="00182DAC" w:rsidRPr="00700628">
        <w:rPr>
          <w:rFonts w:ascii="Arial" w:hAnsi="Arial" w:cs="Arial"/>
        </w:rPr>
        <w:t xml:space="preserve"> the </w:t>
      </w:r>
      <w:r w:rsidRPr="00700628">
        <w:rPr>
          <w:rFonts w:ascii="Arial" w:hAnsi="Arial" w:cs="Arial"/>
        </w:rPr>
        <w:t xml:space="preserve">client </w:t>
      </w:r>
      <w:r w:rsidR="00A94935">
        <w:rPr>
          <w:rFonts w:ascii="Arial" w:hAnsi="Arial" w:cs="Arial"/>
        </w:rPr>
        <w:t xml:space="preserve">and </w:t>
      </w:r>
      <w:r w:rsidRPr="00700628">
        <w:rPr>
          <w:rFonts w:ascii="Arial" w:hAnsi="Arial" w:cs="Arial"/>
        </w:rPr>
        <w:t>server environment</w:t>
      </w:r>
      <w:r w:rsidR="00A94935">
        <w:rPr>
          <w:rFonts w:ascii="Arial" w:hAnsi="Arial" w:cs="Arial"/>
        </w:rPr>
        <w:t xml:space="preserve"> are</w:t>
      </w:r>
      <w:r w:rsidR="009724F5">
        <w:rPr>
          <w:rFonts w:ascii="Arial" w:hAnsi="Arial" w:cs="Arial"/>
        </w:rPr>
        <w:t xml:space="preserve"> </w:t>
      </w:r>
      <w:r w:rsidR="00A94935">
        <w:rPr>
          <w:rFonts w:ascii="Arial" w:hAnsi="Arial" w:cs="Arial"/>
        </w:rPr>
        <w:t>not in</w:t>
      </w:r>
      <w:r w:rsidR="00570BF2" w:rsidRPr="00700628">
        <w:rPr>
          <w:rFonts w:ascii="Arial" w:hAnsi="Arial" w:cs="Arial"/>
        </w:rPr>
        <w:t xml:space="preserve"> </w:t>
      </w:r>
      <w:r w:rsidRPr="00700628">
        <w:rPr>
          <w:rFonts w:ascii="Arial" w:hAnsi="Arial" w:cs="Arial"/>
        </w:rPr>
        <w:t>Unicode</w:t>
      </w:r>
      <w:r w:rsidR="00182DAC" w:rsidRPr="00700628">
        <w:rPr>
          <w:rFonts w:ascii="Arial" w:hAnsi="Arial" w:cs="Arial"/>
        </w:rPr>
        <w:t>.</w:t>
      </w:r>
    </w:p>
    <w:p w:rsidR="009D583A" w:rsidRDefault="009D583A" w:rsidP="00DE2E80">
      <w:pPr>
        <w:jc w:val="both"/>
        <w:rPr>
          <w:rFonts w:ascii="Arial" w:hAnsi="Arial" w:cs="Arial"/>
          <w:color w:val="000000"/>
        </w:rPr>
      </w:pPr>
      <w:r w:rsidRPr="00DE2E80">
        <w:rPr>
          <w:rFonts w:ascii="Arial" w:hAnsi="Arial" w:cs="Arial"/>
          <w:color w:val="000000"/>
        </w:rPr>
        <w:t xml:space="preserve">This is to prevent data conversions that </w:t>
      </w:r>
      <w:r w:rsidR="00182DAC">
        <w:rPr>
          <w:rFonts w:ascii="Arial" w:hAnsi="Arial" w:cs="Arial"/>
          <w:color w:val="000000"/>
        </w:rPr>
        <w:t>can</w:t>
      </w:r>
      <w:r w:rsidR="00182DAC" w:rsidRPr="00DE2E80">
        <w:rPr>
          <w:rFonts w:ascii="Arial" w:hAnsi="Arial" w:cs="Arial"/>
          <w:color w:val="000000"/>
        </w:rPr>
        <w:t xml:space="preserve"> </w:t>
      </w:r>
      <w:r w:rsidRPr="00DE2E80">
        <w:rPr>
          <w:rFonts w:ascii="Arial" w:hAnsi="Arial" w:cs="Arial"/>
          <w:color w:val="000000"/>
        </w:rPr>
        <w:t>produce data loss from occurring.</w:t>
      </w:r>
    </w:p>
    <w:p w:rsidR="006342B2" w:rsidRPr="00A12E97" w:rsidRDefault="000B5DBC" w:rsidP="006342B2">
      <w:pPr>
        <w:pStyle w:val="Heading2"/>
        <w:rPr>
          <w:rFonts w:ascii="Arial" w:hAnsi="Arial" w:cs="Arial"/>
        </w:rPr>
      </w:pPr>
      <w:bookmarkStart w:id="9" w:name="_Toc242160528"/>
      <w:r>
        <w:rPr>
          <w:rFonts w:ascii="Arial" w:hAnsi="Arial" w:cs="Arial"/>
        </w:rPr>
        <w:t xml:space="preserve">Native </w:t>
      </w:r>
      <w:r w:rsidR="006342B2" w:rsidRPr="00A12E97">
        <w:rPr>
          <w:rFonts w:ascii="Arial" w:hAnsi="Arial" w:cs="Arial"/>
        </w:rPr>
        <w:t>Data Provider’s Specific Behavior Scenarios</w:t>
      </w:r>
      <w:bookmarkEnd w:id="9"/>
    </w:p>
    <w:p w:rsidR="006342B2" w:rsidRPr="00A12E97" w:rsidRDefault="00D5645D" w:rsidP="009724F5">
      <w:pPr>
        <w:rPr>
          <w:rFonts w:ascii="Arial" w:hAnsi="Arial" w:cs="Arial"/>
        </w:rPr>
      </w:pPr>
      <w:r>
        <w:rPr>
          <w:rFonts w:ascii="Arial" w:hAnsi="Arial" w:cs="Arial"/>
        </w:rPr>
        <w:t>The following table</w:t>
      </w:r>
      <w:r w:rsidR="006342B2" w:rsidRPr="00A12E97">
        <w:rPr>
          <w:rFonts w:ascii="Arial" w:hAnsi="Arial" w:cs="Arial"/>
        </w:rPr>
        <w:t xml:space="preserve"> illustrates the current </w:t>
      </w:r>
      <w:r w:rsidR="00064EB7" w:rsidRPr="00A12E97">
        <w:rPr>
          <w:rFonts w:ascii="Arial" w:hAnsi="Arial" w:cs="Arial"/>
        </w:rPr>
        <w:t xml:space="preserve">behavior </w:t>
      </w:r>
      <w:r w:rsidR="00064EB7">
        <w:rPr>
          <w:rFonts w:ascii="Arial" w:hAnsi="Arial" w:cs="Arial"/>
        </w:rPr>
        <w:t>of the earlier version of the</w:t>
      </w:r>
      <w:r w:rsidR="006342B2" w:rsidRPr="00A12E97">
        <w:rPr>
          <w:rFonts w:ascii="Arial" w:hAnsi="Arial" w:cs="Arial"/>
        </w:rPr>
        <w:t xml:space="preserve"> </w:t>
      </w:r>
      <w:r w:rsidR="000B5DBC">
        <w:rPr>
          <w:rFonts w:ascii="Arial" w:hAnsi="Arial" w:cs="Arial"/>
        </w:rPr>
        <w:t xml:space="preserve">native </w:t>
      </w:r>
      <w:r w:rsidR="006342B2" w:rsidRPr="00A12E97">
        <w:rPr>
          <w:rFonts w:ascii="Arial" w:hAnsi="Arial" w:cs="Arial"/>
        </w:rPr>
        <w:t>data provider</w:t>
      </w:r>
      <w:r w:rsidR="009724F5">
        <w:rPr>
          <w:rFonts w:ascii="Arial" w:hAnsi="Arial" w:cs="Arial"/>
        </w:rPr>
        <w:t xml:space="preserve"> and lists the solution.</w:t>
      </w:r>
    </w:p>
    <w:tbl>
      <w:tblPr>
        <w:tblStyle w:val="TableGrid"/>
        <w:tblW w:w="0" w:type="auto"/>
        <w:tblLook w:val="04A0"/>
      </w:tblPr>
      <w:tblGrid>
        <w:gridCol w:w="2808"/>
        <w:gridCol w:w="3576"/>
        <w:gridCol w:w="3192"/>
      </w:tblGrid>
      <w:tr w:rsidR="006342B2" w:rsidTr="00E153B4">
        <w:tc>
          <w:tcPr>
            <w:tcW w:w="2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42B2" w:rsidRPr="00414A40" w:rsidRDefault="00E9765C" w:rsidP="00E153B4">
            <w:pPr>
              <w:rPr>
                <w:rFonts w:ascii="Arial" w:eastAsia="SimSun" w:hAnsi="Arial" w:cs="Arial"/>
                <w:b/>
                <w:color w:val="1F497D" w:themeColor="text2"/>
                <w:lang w:eastAsia="zh-CN"/>
              </w:rPr>
            </w:pPr>
            <w:r>
              <w:rPr>
                <w:rFonts w:ascii="Arial" w:eastAsia="SimSun" w:hAnsi="Arial" w:cs="Arial"/>
                <w:b/>
                <w:color w:val="1F497D" w:themeColor="text2"/>
                <w:lang w:eastAsia="zh-CN"/>
              </w:rPr>
              <w:t>Data p</w:t>
            </w:r>
            <w:r w:rsidR="006342B2" w:rsidRPr="00414A40">
              <w:rPr>
                <w:rFonts w:ascii="Arial" w:eastAsia="SimSun" w:hAnsi="Arial" w:cs="Arial"/>
                <w:b/>
                <w:color w:val="1F497D" w:themeColor="text2"/>
                <w:lang w:eastAsia="zh-CN"/>
              </w:rPr>
              <w:t>rovider</w:t>
            </w:r>
            <w:r>
              <w:rPr>
                <w:rFonts w:ascii="Arial" w:eastAsia="SimSun" w:hAnsi="Arial" w:cs="Arial"/>
                <w:b/>
                <w:color w:val="1F497D" w:themeColor="text2"/>
                <w:lang w:eastAsia="zh-CN"/>
              </w:rPr>
              <w:t xml:space="preserve"> v</w:t>
            </w:r>
            <w:r w:rsidR="006342B2">
              <w:rPr>
                <w:rFonts w:ascii="Arial" w:eastAsia="SimSun" w:hAnsi="Arial" w:cs="Arial"/>
                <w:b/>
                <w:color w:val="1F497D" w:themeColor="text2"/>
                <w:lang w:eastAsia="zh-CN"/>
              </w:rPr>
              <w:t>ersion</w:t>
            </w:r>
          </w:p>
        </w:tc>
        <w:tc>
          <w:tcPr>
            <w:tcW w:w="3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42B2" w:rsidRPr="00414A40" w:rsidRDefault="00E9765C" w:rsidP="00E153B4">
            <w:pPr>
              <w:rPr>
                <w:rFonts w:ascii="Arial" w:eastAsia="SimSun" w:hAnsi="Arial" w:cs="Arial"/>
                <w:b/>
                <w:color w:val="1F497D" w:themeColor="text2"/>
                <w:lang w:eastAsia="zh-CN"/>
              </w:rPr>
            </w:pPr>
            <w:r>
              <w:rPr>
                <w:rFonts w:ascii="Arial" w:hAnsi="Arial" w:cs="Arial"/>
                <w:b/>
                <w:color w:val="1F497D" w:themeColor="text2"/>
              </w:rPr>
              <w:t>Existing b</w:t>
            </w:r>
            <w:r w:rsidR="006342B2" w:rsidRPr="00414A40">
              <w:rPr>
                <w:rFonts w:ascii="Arial" w:hAnsi="Arial" w:cs="Arial"/>
                <w:b/>
                <w:color w:val="1F497D" w:themeColor="text2"/>
              </w:rPr>
              <w:t>ehavior</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42B2" w:rsidRPr="00414A40" w:rsidRDefault="009724F5" w:rsidP="00E153B4">
            <w:pPr>
              <w:rPr>
                <w:rFonts w:ascii="Arial" w:eastAsia="SimSun" w:hAnsi="Arial" w:cs="Arial"/>
                <w:b/>
                <w:color w:val="1F497D" w:themeColor="text2"/>
                <w:lang w:eastAsia="zh-CN"/>
              </w:rPr>
            </w:pPr>
            <w:r>
              <w:rPr>
                <w:rFonts w:ascii="Arial" w:hAnsi="Arial" w:cs="Arial"/>
                <w:b/>
                <w:color w:val="1F497D" w:themeColor="text2"/>
              </w:rPr>
              <w:t>Solution</w:t>
            </w:r>
          </w:p>
        </w:tc>
      </w:tr>
      <w:tr w:rsidR="00E9765C" w:rsidTr="00E9765C">
        <w:tc>
          <w:tcPr>
            <w:tcW w:w="2808" w:type="dxa"/>
            <w:tcBorders>
              <w:top w:val="single" w:sz="4" w:space="0" w:color="auto"/>
              <w:left w:val="single" w:sz="4" w:space="0" w:color="auto"/>
              <w:bottom w:val="single" w:sz="4" w:space="0" w:color="auto"/>
              <w:right w:val="single" w:sz="4" w:space="0" w:color="auto"/>
            </w:tcBorders>
            <w:hideMark/>
          </w:tcPr>
          <w:p w:rsidR="00E9765C" w:rsidRPr="006A41A3" w:rsidRDefault="006A41A3" w:rsidP="006A41A3">
            <w:pPr>
              <w:rPr>
                <w:rFonts w:ascii="Arial" w:hAnsi="Arial" w:cs="Arial"/>
              </w:rPr>
            </w:pPr>
            <w:r>
              <w:rPr>
                <w:rFonts w:ascii="Arial" w:hAnsi="Arial" w:cs="Arial"/>
              </w:rPr>
              <w:t xml:space="preserve">SQL Native Client </w:t>
            </w:r>
            <w:r w:rsidR="00E9765C" w:rsidRPr="006A41A3">
              <w:rPr>
                <w:rFonts w:ascii="Arial" w:hAnsi="Arial" w:cs="Arial"/>
              </w:rPr>
              <w:t>10.0</w:t>
            </w:r>
          </w:p>
          <w:p w:rsidR="00E9765C" w:rsidRPr="00414A40" w:rsidRDefault="00E9765C" w:rsidP="006A41A3">
            <w:pPr>
              <w:rPr>
                <w:rFonts w:eastAsia="SimSun"/>
                <w:sz w:val="18"/>
                <w:lang w:eastAsia="zh-CN"/>
              </w:rPr>
            </w:pPr>
            <w:r w:rsidRPr="006A41A3">
              <w:rPr>
                <w:rFonts w:ascii="Arial" w:hAnsi="Arial" w:cs="Arial"/>
              </w:rPr>
              <w:t>(SQL Server 2008)</w:t>
            </w:r>
          </w:p>
        </w:tc>
        <w:tc>
          <w:tcPr>
            <w:tcW w:w="3576" w:type="dxa"/>
            <w:tcBorders>
              <w:top w:val="single" w:sz="4" w:space="0" w:color="auto"/>
              <w:left w:val="single" w:sz="4" w:space="0" w:color="auto"/>
              <w:bottom w:val="single" w:sz="4" w:space="0" w:color="auto"/>
              <w:right w:val="single" w:sz="4" w:space="0" w:color="auto"/>
            </w:tcBorders>
            <w:hideMark/>
          </w:tcPr>
          <w:p w:rsidR="00E9765C" w:rsidRPr="00103ADF" w:rsidRDefault="00E9765C" w:rsidP="00103ADF">
            <w:pPr>
              <w:rPr>
                <w:rFonts w:ascii="Arial" w:eastAsia="SimSun" w:hAnsi="Arial" w:cs="Arial"/>
                <w:color w:val="000000" w:themeColor="text1"/>
                <w:lang w:eastAsia="zh-CN"/>
              </w:rPr>
            </w:pPr>
            <w:r w:rsidRPr="00103ADF">
              <w:rPr>
                <w:rFonts w:ascii="Arial" w:hAnsi="Arial" w:cs="Arial"/>
              </w:rPr>
              <w:t xml:space="preserve">Instead of SQL </w:t>
            </w:r>
            <w:r w:rsidR="006A41A3">
              <w:rPr>
                <w:rFonts w:ascii="Arial" w:hAnsi="Arial" w:cs="Arial"/>
              </w:rPr>
              <w:t xml:space="preserve">Native Client </w:t>
            </w:r>
            <w:r w:rsidRPr="00103ADF">
              <w:rPr>
                <w:rFonts w:ascii="Arial" w:hAnsi="Arial" w:cs="Arial"/>
              </w:rPr>
              <w:t>9.0 existing behavior:</w:t>
            </w:r>
          </w:p>
          <w:p w:rsidR="00E9765C" w:rsidRPr="00103ADF" w:rsidRDefault="00E9765C" w:rsidP="00103ADF">
            <w:pPr>
              <w:pStyle w:val="ListParagraph"/>
              <w:numPr>
                <w:ilvl w:val="0"/>
                <w:numId w:val="44"/>
              </w:numPr>
              <w:rPr>
                <w:rFonts w:ascii="Arial" w:eastAsia="SimSun" w:hAnsi="Arial" w:cs="Arial"/>
                <w:color w:val="000000" w:themeColor="text1"/>
                <w:lang w:eastAsia="zh-CN"/>
              </w:rPr>
            </w:pPr>
            <w:r w:rsidRPr="00103ADF">
              <w:rPr>
                <w:rFonts w:ascii="Arial" w:hAnsi="Arial" w:cs="Arial"/>
              </w:rPr>
              <w:t>Use</w:t>
            </w:r>
            <w:r w:rsidR="006A41A3">
              <w:rPr>
                <w:rFonts w:ascii="Arial" w:hAnsi="Arial" w:cs="Arial"/>
              </w:rPr>
              <w:t>s</w:t>
            </w:r>
            <w:r w:rsidRPr="00103ADF">
              <w:rPr>
                <w:rFonts w:ascii="Arial" w:hAnsi="Arial" w:cs="Arial"/>
              </w:rPr>
              <w:t xml:space="preserve"> a Windows code page </w:t>
            </w:r>
            <w:r w:rsidR="006A41A3">
              <w:rPr>
                <w:rFonts w:ascii="Arial" w:hAnsi="Arial" w:cs="Arial"/>
              </w:rPr>
              <w:t>if</w:t>
            </w:r>
            <w:r w:rsidRPr="00103ADF">
              <w:rPr>
                <w:rFonts w:ascii="Arial" w:hAnsi="Arial" w:cs="Arial"/>
              </w:rPr>
              <w:t xml:space="preserve"> it does not recognize the collation. </w:t>
            </w:r>
          </w:p>
          <w:p w:rsidR="00E9765C" w:rsidRPr="00103ADF" w:rsidRDefault="00E9765C" w:rsidP="00103ADF">
            <w:pPr>
              <w:pStyle w:val="ListParagraph"/>
              <w:numPr>
                <w:ilvl w:val="0"/>
                <w:numId w:val="44"/>
              </w:numPr>
              <w:rPr>
                <w:rFonts w:eastAsia="SimSun"/>
                <w:color w:val="000000" w:themeColor="text1"/>
                <w:lang w:eastAsia="zh-CN"/>
              </w:rPr>
            </w:pPr>
            <w:r w:rsidRPr="00103ADF">
              <w:rPr>
                <w:rFonts w:ascii="Arial" w:hAnsi="Arial" w:cs="Arial"/>
              </w:rPr>
              <w:t>Fail</w:t>
            </w:r>
            <w:r w:rsidR="006A41A3">
              <w:rPr>
                <w:rFonts w:ascii="Arial" w:hAnsi="Arial" w:cs="Arial"/>
              </w:rPr>
              <w:t>s</w:t>
            </w:r>
            <w:r w:rsidRPr="00103ADF">
              <w:rPr>
                <w:rFonts w:ascii="Arial" w:hAnsi="Arial" w:cs="Arial"/>
              </w:rPr>
              <w:t xml:space="preserve"> on the client if it cannot determine the correct code page for the data conversion.</w:t>
            </w:r>
          </w:p>
        </w:tc>
        <w:tc>
          <w:tcPr>
            <w:tcW w:w="3192" w:type="dxa"/>
            <w:tcBorders>
              <w:top w:val="single" w:sz="4" w:space="0" w:color="auto"/>
              <w:left w:val="single" w:sz="4" w:space="0" w:color="auto"/>
              <w:bottom w:val="single" w:sz="4" w:space="0" w:color="auto"/>
              <w:right w:val="single" w:sz="4" w:space="0" w:color="auto"/>
            </w:tcBorders>
          </w:tcPr>
          <w:p w:rsidR="00E9765C" w:rsidRPr="00E9765C" w:rsidRDefault="00E9765C" w:rsidP="00E9765C">
            <w:pPr>
              <w:rPr>
                <w:rFonts w:ascii="Arial" w:hAnsi="Arial" w:cs="Arial"/>
              </w:rPr>
            </w:pPr>
            <w:r w:rsidRPr="00E9765C">
              <w:rPr>
                <w:rFonts w:ascii="Arial" w:hAnsi="Arial" w:cs="Arial"/>
              </w:rPr>
              <w:t>None</w:t>
            </w:r>
            <w:r>
              <w:rPr>
                <w:rFonts w:ascii="Arial" w:hAnsi="Arial" w:cs="Arial"/>
              </w:rPr>
              <w:t xml:space="preserve"> (no solution required).</w:t>
            </w:r>
          </w:p>
        </w:tc>
      </w:tr>
      <w:tr w:rsidR="006342B2" w:rsidTr="00E153B4">
        <w:tc>
          <w:tcPr>
            <w:tcW w:w="2808" w:type="dxa"/>
            <w:tcBorders>
              <w:top w:val="single" w:sz="4" w:space="0" w:color="auto"/>
              <w:left w:val="single" w:sz="4" w:space="0" w:color="auto"/>
              <w:bottom w:val="single" w:sz="4" w:space="0" w:color="auto"/>
              <w:right w:val="single" w:sz="4" w:space="0" w:color="auto"/>
            </w:tcBorders>
            <w:hideMark/>
          </w:tcPr>
          <w:p w:rsidR="006342B2" w:rsidRPr="006A41A3" w:rsidRDefault="006A41A3" w:rsidP="006A41A3">
            <w:pPr>
              <w:rPr>
                <w:rFonts w:ascii="Arial" w:hAnsi="Arial" w:cs="Arial"/>
              </w:rPr>
            </w:pPr>
            <w:r>
              <w:rPr>
                <w:rFonts w:ascii="Arial" w:hAnsi="Arial" w:cs="Arial"/>
              </w:rPr>
              <w:lastRenderedPageBreak/>
              <w:t xml:space="preserve">SQL Native Client </w:t>
            </w:r>
            <w:r w:rsidR="006342B2" w:rsidRPr="006A41A3">
              <w:rPr>
                <w:rFonts w:ascii="Arial" w:hAnsi="Arial" w:cs="Arial"/>
              </w:rPr>
              <w:t>9.0,</w:t>
            </w:r>
          </w:p>
          <w:p w:rsidR="006342B2" w:rsidRPr="00414A40" w:rsidRDefault="00D92542" w:rsidP="006A41A3">
            <w:pPr>
              <w:rPr>
                <w:rFonts w:eastAsia="SimSun"/>
                <w:sz w:val="18"/>
                <w:lang w:eastAsia="zh-CN"/>
              </w:rPr>
            </w:pPr>
            <w:r w:rsidRPr="006A41A3">
              <w:rPr>
                <w:rFonts w:ascii="Arial" w:hAnsi="Arial" w:cs="Arial"/>
              </w:rPr>
              <w:t xml:space="preserve">(Earlier than </w:t>
            </w:r>
            <w:r w:rsidR="006342B2" w:rsidRPr="006A41A3">
              <w:rPr>
                <w:rFonts w:ascii="Arial" w:hAnsi="Arial" w:cs="Arial"/>
              </w:rPr>
              <w:t>SQL Server 2008</w:t>
            </w:r>
            <w:r w:rsidRPr="006A41A3">
              <w:rPr>
                <w:rFonts w:ascii="Arial" w:hAnsi="Arial" w:cs="Arial"/>
              </w:rPr>
              <w:t>)</w:t>
            </w:r>
          </w:p>
        </w:tc>
        <w:tc>
          <w:tcPr>
            <w:tcW w:w="3576" w:type="dxa"/>
            <w:tcBorders>
              <w:top w:val="single" w:sz="4" w:space="0" w:color="auto"/>
              <w:left w:val="single" w:sz="4" w:space="0" w:color="auto"/>
              <w:bottom w:val="single" w:sz="4" w:space="0" w:color="auto"/>
              <w:right w:val="single" w:sz="4" w:space="0" w:color="auto"/>
            </w:tcBorders>
            <w:hideMark/>
          </w:tcPr>
          <w:p w:rsidR="006342B2" w:rsidRPr="00103ADF" w:rsidRDefault="00103ADF" w:rsidP="00103ADF">
            <w:pPr>
              <w:pStyle w:val="ListParagraph"/>
              <w:numPr>
                <w:ilvl w:val="0"/>
                <w:numId w:val="45"/>
              </w:numPr>
              <w:rPr>
                <w:rFonts w:ascii="Arial" w:eastAsia="SimSun" w:hAnsi="Arial" w:cs="Arial"/>
                <w:sz w:val="18"/>
                <w:lang w:eastAsia="zh-CN"/>
              </w:rPr>
            </w:pPr>
            <w:r>
              <w:rPr>
                <w:rFonts w:ascii="Arial" w:hAnsi="Arial" w:cs="Arial"/>
              </w:rPr>
              <w:t>The d</w:t>
            </w:r>
            <w:r w:rsidR="006342B2" w:rsidRPr="00103ADF">
              <w:rPr>
                <w:rFonts w:ascii="Arial" w:hAnsi="Arial" w:cs="Arial"/>
              </w:rPr>
              <w:t xml:space="preserve">ata provider attempts to derive </w:t>
            </w:r>
            <w:r w:rsidR="00055472" w:rsidRPr="00103ADF">
              <w:rPr>
                <w:rFonts w:ascii="Arial" w:hAnsi="Arial" w:cs="Arial"/>
              </w:rPr>
              <w:t xml:space="preserve">the locale </w:t>
            </w:r>
            <w:r w:rsidR="006342B2" w:rsidRPr="00103ADF">
              <w:rPr>
                <w:rFonts w:ascii="Arial" w:hAnsi="Arial" w:cs="Arial"/>
              </w:rPr>
              <w:t>and map it to the corresponding client code</w:t>
            </w:r>
            <w:r w:rsidR="00772A03" w:rsidRPr="00103ADF">
              <w:rPr>
                <w:rFonts w:ascii="Arial" w:hAnsi="Arial" w:cs="Arial"/>
              </w:rPr>
              <w:t xml:space="preserve"> </w:t>
            </w:r>
            <w:r w:rsidR="006342B2" w:rsidRPr="00103ADF">
              <w:rPr>
                <w:rFonts w:ascii="Arial" w:hAnsi="Arial" w:cs="Arial"/>
              </w:rPr>
              <w:t>page</w:t>
            </w:r>
            <w:r>
              <w:rPr>
                <w:rFonts w:ascii="Arial" w:hAnsi="Arial" w:cs="Arial"/>
              </w:rPr>
              <w:t>.</w:t>
            </w:r>
          </w:p>
          <w:p w:rsidR="006342B2" w:rsidRPr="00103ADF" w:rsidRDefault="006342B2" w:rsidP="00103ADF">
            <w:pPr>
              <w:pStyle w:val="ListParagraph"/>
              <w:numPr>
                <w:ilvl w:val="0"/>
                <w:numId w:val="45"/>
              </w:numPr>
              <w:rPr>
                <w:rFonts w:ascii="Arial" w:eastAsia="SimSun" w:hAnsi="Arial" w:cs="Arial"/>
                <w:sz w:val="18"/>
                <w:lang w:eastAsia="zh-CN"/>
              </w:rPr>
            </w:pPr>
            <w:r w:rsidRPr="00103ADF">
              <w:rPr>
                <w:rFonts w:ascii="Arial" w:hAnsi="Arial" w:cs="Arial"/>
              </w:rPr>
              <w:t xml:space="preserve">If the </w:t>
            </w:r>
            <w:r w:rsidR="00055472" w:rsidRPr="00103ADF">
              <w:rPr>
                <w:rFonts w:ascii="Arial" w:hAnsi="Arial" w:cs="Arial"/>
              </w:rPr>
              <w:t>l</w:t>
            </w:r>
            <w:r w:rsidRPr="00103ADF">
              <w:rPr>
                <w:rFonts w:ascii="Arial" w:hAnsi="Arial" w:cs="Arial"/>
              </w:rPr>
              <w:t xml:space="preserve">ocale </w:t>
            </w:r>
            <w:r w:rsidR="00055472" w:rsidRPr="00103ADF">
              <w:rPr>
                <w:rFonts w:ascii="Arial" w:hAnsi="Arial" w:cs="Arial"/>
              </w:rPr>
              <w:t>i</w:t>
            </w:r>
            <w:r w:rsidRPr="00103ADF">
              <w:rPr>
                <w:rFonts w:ascii="Arial" w:hAnsi="Arial" w:cs="Arial"/>
              </w:rPr>
              <w:t>dentifier is not recognized by the data provider</w:t>
            </w:r>
            <w:r w:rsidR="00055472" w:rsidRPr="00103ADF">
              <w:rPr>
                <w:rFonts w:ascii="Arial" w:hAnsi="Arial" w:cs="Arial"/>
              </w:rPr>
              <w:t>,</w:t>
            </w:r>
            <w:r w:rsidRPr="00103ADF">
              <w:rPr>
                <w:rFonts w:ascii="Arial" w:hAnsi="Arial" w:cs="Arial"/>
              </w:rPr>
              <w:t xml:space="preserve"> the active code page from the client machine system locale is used for the data conversion</w:t>
            </w:r>
            <w:r w:rsidR="00055472" w:rsidRPr="00103ADF">
              <w:rPr>
                <w:rFonts w:ascii="Arial" w:hAnsi="Arial" w:cs="Arial"/>
              </w:rPr>
              <w:t>.</w:t>
            </w:r>
          </w:p>
          <w:p w:rsidR="006342B2" w:rsidRPr="00103ADF" w:rsidRDefault="006342B2" w:rsidP="00103ADF">
            <w:pPr>
              <w:pStyle w:val="ListParagraph"/>
              <w:numPr>
                <w:ilvl w:val="0"/>
                <w:numId w:val="45"/>
              </w:numPr>
              <w:rPr>
                <w:rFonts w:eastAsia="SimSun"/>
                <w:sz w:val="18"/>
                <w:lang w:eastAsia="zh-CN"/>
              </w:rPr>
            </w:pPr>
            <w:r w:rsidRPr="00103ADF">
              <w:rPr>
                <w:rFonts w:ascii="Arial" w:hAnsi="Arial" w:cs="Arial"/>
              </w:rPr>
              <w:t>If the characters are incorrectly mapped from the code page to another code page</w:t>
            </w:r>
            <w:r w:rsidR="00103ADF">
              <w:rPr>
                <w:rFonts w:ascii="Arial" w:hAnsi="Arial" w:cs="Arial"/>
              </w:rPr>
              <w:t>,</w:t>
            </w:r>
            <w:r w:rsidRPr="00103ADF">
              <w:rPr>
                <w:rFonts w:ascii="Arial" w:hAnsi="Arial" w:cs="Arial"/>
              </w:rPr>
              <w:t xml:space="preserve"> the data conversion may result in data loss</w:t>
            </w:r>
            <w:r w:rsidR="00D43BF1" w:rsidRPr="00103ADF">
              <w:rPr>
                <w:rFonts w:ascii="Arial" w:hAnsi="Arial" w:cs="Arial"/>
              </w:rPr>
              <w:t>.</w:t>
            </w:r>
          </w:p>
        </w:tc>
        <w:tc>
          <w:tcPr>
            <w:tcW w:w="3192" w:type="dxa"/>
            <w:tcBorders>
              <w:top w:val="single" w:sz="4" w:space="0" w:color="auto"/>
              <w:left w:val="single" w:sz="4" w:space="0" w:color="auto"/>
              <w:bottom w:val="single" w:sz="4" w:space="0" w:color="auto"/>
              <w:right w:val="single" w:sz="4" w:space="0" w:color="auto"/>
            </w:tcBorders>
          </w:tcPr>
          <w:p w:rsidR="000271E4" w:rsidRPr="006A41A3" w:rsidRDefault="006342B2" w:rsidP="006A41A3">
            <w:pPr>
              <w:rPr>
                <w:rFonts w:ascii="Arial" w:eastAsia="SimSun" w:hAnsi="Arial" w:cs="Arial"/>
                <w:color w:val="000000" w:themeColor="text1"/>
                <w:sz w:val="18"/>
                <w:lang w:eastAsia="zh-CN"/>
              </w:rPr>
            </w:pPr>
            <w:r w:rsidRPr="006A41A3">
              <w:rPr>
                <w:rFonts w:ascii="Arial" w:hAnsi="Arial" w:cs="Arial"/>
                <w:color w:val="000000" w:themeColor="text1"/>
              </w:rPr>
              <w:t xml:space="preserve">Apply </w:t>
            </w:r>
            <w:r w:rsidR="00055472" w:rsidRPr="006A41A3">
              <w:rPr>
                <w:rFonts w:ascii="Arial" w:hAnsi="Arial" w:cs="Arial"/>
                <w:color w:val="000000" w:themeColor="text1"/>
              </w:rPr>
              <w:t xml:space="preserve">the </w:t>
            </w:r>
            <w:r w:rsidR="00D43BF1" w:rsidRPr="006A41A3">
              <w:rPr>
                <w:rFonts w:ascii="Arial" w:hAnsi="Arial" w:cs="Arial"/>
                <w:color w:val="000000" w:themeColor="text1"/>
              </w:rPr>
              <w:t xml:space="preserve">hotfix </w:t>
            </w:r>
            <w:r w:rsidRPr="006A41A3">
              <w:rPr>
                <w:rFonts w:ascii="Arial" w:hAnsi="Arial" w:cs="Arial"/>
                <w:color w:val="000000" w:themeColor="text1"/>
              </w:rPr>
              <w:t xml:space="preserve">located </w:t>
            </w:r>
            <w:hyperlink r:id="rId20" w:history="1">
              <w:r w:rsidRPr="006A41A3">
                <w:rPr>
                  <w:rStyle w:val="Hyperlink"/>
                  <w:rFonts w:ascii="Arial" w:hAnsi="Arial" w:cs="Arial"/>
                </w:rPr>
                <w:t>here</w:t>
              </w:r>
            </w:hyperlink>
            <w:r w:rsidRPr="006A41A3">
              <w:rPr>
                <w:rFonts w:ascii="Arial" w:hAnsi="Arial" w:cs="Arial"/>
                <w:color w:val="000000" w:themeColor="text1"/>
              </w:rPr>
              <w:t xml:space="preserve">. </w:t>
            </w:r>
          </w:p>
        </w:tc>
      </w:tr>
      <w:tr w:rsidR="006342B2" w:rsidTr="00E153B4">
        <w:tc>
          <w:tcPr>
            <w:tcW w:w="2808" w:type="dxa"/>
            <w:tcBorders>
              <w:top w:val="single" w:sz="4" w:space="0" w:color="auto"/>
              <w:left w:val="single" w:sz="4" w:space="0" w:color="auto"/>
              <w:bottom w:val="single" w:sz="4" w:space="0" w:color="auto"/>
              <w:right w:val="single" w:sz="4" w:space="0" w:color="auto"/>
            </w:tcBorders>
            <w:hideMark/>
          </w:tcPr>
          <w:p w:rsidR="006342B2" w:rsidRPr="00414A40" w:rsidRDefault="006342B2" w:rsidP="00E153B4">
            <w:pPr>
              <w:rPr>
                <w:rFonts w:ascii="Arial" w:eastAsia="SimSun" w:hAnsi="Arial" w:cs="Arial"/>
                <w:color w:val="000000" w:themeColor="text1"/>
                <w:sz w:val="18"/>
                <w:lang w:eastAsia="zh-CN"/>
              </w:rPr>
            </w:pPr>
            <w:r w:rsidRPr="00414A40">
              <w:rPr>
                <w:rFonts w:ascii="Arial" w:hAnsi="Arial" w:cs="Arial"/>
                <w:color w:val="000000" w:themeColor="text1"/>
              </w:rPr>
              <w:t>W</w:t>
            </w:r>
            <w:r w:rsidR="006C14BF">
              <w:rPr>
                <w:rFonts w:ascii="Arial" w:hAnsi="Arial" w:cs="Arial"/>
                <w:color w:val="000000" w:themeColor="text1"/>
              </w:rPr>
              <w:t xml:space="preserve">indows </w:t>
            </w:r>
            <w:r w:rsidRPr="00414A40">
              <w:rPr>
                <w:rFonts w:ascii="Arial" w:hAnsi="Arial" w:cs="Arial"/>
                <w:color w:val="000000" w:themeColor="text1"/>
              </w:rPr>
              <w:t>DAC</w:t>
            </w:r>
          </w:p>
        </w:tc>
        <w:tc>
          <w:tcPr>
            <w:tcW w:w="3576" w:type="dxa"/>
            <w:tcBorders>
              <w:top w:val="single" w:sz="4" w:space="0" w:color="auto"/>
              <w:left w:val="single" w:sz="4" w:space="0" w:color="auto"/>
              <w:bottom w:val="single" w:sz="4" w:space="0" w:color="auto"/>
              <w:right w:val="single" w:sz="4" w:space="0" w:color="auto"/>
            </w:tcBorders>
            <w:hideMark/>
          </w:tcPr>
          <w:p w:rsidR="006342B2" w:rsidRPr="00146399" w:rsidRDefault="00D43BF1" w:rsidP="00E153B4">
            <w:pPr>
              <w:pStyle w:val="ListParagraph"/>
              <w:numPr>
                <w:ilvl w:val="0"/>
                <w:numId w:val="24"/>
              </w:numPr>
              <w:ind w:left="432"/>
              <w:rPr>
                <w:rFonts w:ascii="Arial" w:hAnsi="Arial" w:cs="Arial"/>
                <w:color w:val="000000" w:themeColor="text1"/>
              </w:rPr>
            </w:pPr>
            <w:r>
              <w:rPr>
                <w:rFonts w:ascii="Arial" w:hAnsi="Arial" w:cs="Arial"/>
                <w:color w:val="000000" w:themeColor="text1"/>
              </w:rPr>
              <w:t>The d</w:t>
            </w:r>
            <w:r w:rsidRPr="00146399">
              <w:rPr>
                <w:rFonts w:ascii="Arial" w:hAnsi="Arial" w:cs="Arial"/>
                <w:color w:val="000000" w:themeColor="text1"/>
              </w:rPr>
              <w:t xml:space="preserve">ata </w:t>
            </w:r>
            <w:r w:rsidR="006342B2" w:rsidRPr="00146399">
              <w:rPr>
                <w:rFonts w:ascii="Arial" w:hAnsi="Arial" w:cs="Arial"/>
                <w:color w:val="000000" w:themeColor="text1"/>
              </w:rPr>
              <w:t xml:space="preserve">provider attempts to derive the </w:t>
            </w:r>
            <w:r>
              <w:rPr>
                <w:rFonts w:ascii="Arial" w:hAnsi="Arial" w:cs="Arial"/>
                <w:color w:val="000000" w:themeColor="text1"/>
              </w:rPr>
              <w:t>locale identifier</w:t>
            </w:r>
            <w:r w:rsidR="006342B2" w:rsidRPr="00146399">
              <w:rPr>
                <w:rFonts w:ascii="Arial" w:hAnsi="Arial" w:cs="Arial"/>
                <w:color w:val="000000" w:themeColor="text1"/>
              </w:rPr>
              <w:t xml:space="preserve"> from Windows</w:t>
            </w:r>
            <w:r>
              <w:rPr>
                <w:rFonts w:ascii="Arial" w:hAnsi="Arial" w:cs="Arial"/>
                <w:color w:val="000000" w:themeColor="text1"/>
              </w:rPr>
              <w:t>.</w:t>
            </w:r>
          </w:p>
          <w:p w:rsidR="006342B2" w:rsidRPr="00146399" w:rsidRDefault="006342B2" w:rsidP="00E153B4">
            <w:pPr>
              <w:pStyle w:val="ListParagraph"/>
              <w:numPr>
                <w:ilvl w:val="0"/>
                <w:numId w:val="24"/>
              </w:numPr>
              <w:ind w:left="432"/>
              <w:rPr>
                <w:rFonts w:ascii="Arial" w:eastAsia="SimSun" w:hAnsi="Arial" w:cs="Arial"/>
                <w:color w:val="000000" w:themeColor="text1"/>
                <w:sz w:val="18"/>
                <w:lang w:eastAsia="zh-CN"/>
              </w:rPr>
            </w:pPr>
            <w:r w:rsidRPr="00146399">
              <w:rPr>
                <w:rFonts w:ascii="Arial" w:hAnsi="Arial" w:cs="Arial"/>
                <w:color w:val="000000" w:themeColor="text1"/>
              </w:rPr>
              <w:t xml:space="preserve">If the </w:t>
            </w:r>
            <w:r w:rsidR="00D43BF1">
              <w:rPr>
                <w:rFonts w:ascii="Arial" w:hAnsi="Arial" w:cs="Arial"/>
                <w:color w:val="000000" w:themeColor="text1"/>
              </w:rPr>
              <w:t>l</w:t>
            </w:r>
            <w:r w:rsidRPr="00146399">
              <w:rPr>
                <w:rFonts w:ascii="Arial" w:hAnsi="Arial" w:cs="Arial"/>
                <w:color w:val="000000" w:themeColor="text1"/>
              </w:rPr>
              <w:t xml:space="preserve">ocale </w:t>
            </w:r>
            <w:r w:rsidR="00D43BF1">
              <w:rPr>
                <w:rFonts w:ascii="Arial" w:hAnsi="Arial" w:cs="Arial"/>
                <w:color w:val="000000" w:themeColor="text1"/>
              </w:rPr>
              <w:t>i</w:t>
            </w:r>
            <w:r w:rsidRPr="00146399">
              <w:rPr>
                <w:rFonts w:ascii="Arial" w:hAnsi="Arial" w:cs="Arial"/>
                <w:color w:val="000000" w:themeColor="text1"/>
              </w:rPr>
              <w:t>dentifier is not recognized by the data provider</w:t>
            </w:r>
            <w:r w:rsidR="00D43BF1">
              <w:rPr>
                <w:rFonts w:ascii="Arial" w:hAnsi="Arial" w:cs="Arial"/>
                <w:color w:val="000000" w:themeColor="text1"/>
              </w:rPr>
              <w:t>,</w:t>
            </w:r>
            <w:r w:rsidRPr="00146399">
              <w:rPr>
                <w:rFonts w:ascii="Arial" w:hAnsi="Arial" w:cs="Arial"/>
                <w:color w:val="000000" w:themeColor="text1"/>
              </w:rPr>
              <w:t xml:space="preserve"> the active code page from the client machine system locale is used for the data conversion</w:t>
            </w:r>
            <w:r w:rsidR="00D43BF1">
              <w:rPr>
                <w:rFonts w:ascii="Arial" w:hAnsi="Arial" w:cs="Arial"/>
                <w:color w:val="000000" w:themeColor="text1"/>
              </w:rPr>
              <w:t>.</w:t>
            </w:r>
          </w:p>
          <w:p w:rsidR="006342B2" w:rsidRPr="00414A40" w:rsidRDefault="006342B2" w:rsidP="00E153B4">
            <w:pPr>
              <w:pStyle w:val="ListParagraph"/>
              <w:numPr>
                <w:ilvl w:val="0"/>
                <w:numId w:val="23"/>
              </w:numPr>
              <w:ind w:left="408"/>
              <w:rPr>
                <w:rFonts w:ascii="Arial" w:eastAsia="SimSun" w:hAnsi="Arial" w:cs="Arial"/>
                <w:color w:val="000000" w:themeColor="text1"/>
                <w:sz w:val="18"/>
                <w:lang w:eastAsia="zh-CN"/>
              </w:rPr>
            </w:pPr>
            <w:r>
              <w:rPr>
                <w:rFonts w:ascii="Arial" w:hAnsi="Arial" w:cs="Arial"/>
                <w:color w:val="000000" w:themeColor="text1"/>
              </w:rPr>
              <w:t>If the characters are incorrectly mapped from the code page to another code page</w:t>
            </w:r>
            <w:r w:rsidR="00D43BF1">
              <w:rPr>
                <w:rFonts w:ascii="Arial" w:hAnsi="Arial" w:cs="Arial"/>
                <w:color w:val="000000" w:themeColor="text1"/>
              </w:rPr>
              <w:t>,</w:t>
            </w:r>
            <w:r>
              <w:rPr>
                <w:rFonts w:ascii="Arial" w:hAnsi="Arial" w:cs="Arial"/>
                <w:color w:val="000000" w:themeColor="text1"/>
              </w:rPr>
              <w:t xml:space="preserve"> the data conversion may result in data loss</w:t>
            </w:r>
            <w:r w:rsidR="00D43BF1">
              <w:rPr>
                <w:rFonts w:ascii="Arial" w:hAnsi="Arial" w:cs="Arial"/>
                <w:color w:val="000000" w:themeColor="text1"/>
              </w:rPr>
              <w:t>.</w:t>
            </w:r>
          </w:p>
        </w:tc>
        <w:tc>
          <w:tcPr>
            <w:tcW w:w="3192" w:type="dxa"/>
            <w:tcBorders>
              <w:top w:val="single" w:sz="4" w:space="0" w:color="auto"/>
              <w:left w:val="single" w:sz="4" w:space="0" w:color="auto"/>
              <w:bottom w:val="single" w:sz="4" w:space="0" w:color="auto"/>
              <w:right w:val="single" w:sz="4" w:space="0" w:color="auto"/>
            </w:tcBorders>
            <w:hideMark/>
          </w:tcPr>
          <w:p w:rsidR="006342B2" w:rsidRPr="00414A40" w:rsidRDefault="006342B2" w:rsidP="00E153B4">
            <w:pPr>
              <w:rPr>
                <w:rFonts w:ascii="Arial" w:eastAsia="SimSun" w:hAnsi="Arial" w:cs="Arial"/>
                <w:color w:val="000000" w:themeColor="text1"/>
                <w:sz w:val="18"/>
                <w:lang w:eastAsia="zh-CN"/>
              </w:rPr>
            </w:pPr>
            <w:r w:rsidRPr="004D123B">
              <w:rPr>
                <w:rFonts w:ascii="Arial" w:hAnsi="Arial" w:cs="Arial"/>
                <w:color w:val="000000" w:themeColor="text1"/>
              </w:rPr>
              <w:t>Apply</w:t>
            </w:r>
            <w:r w:rsidR="00D43BF1">
              <w:rPr>
                <w:rFonts w:ascii="Arial" w:hAnsi="Arial" w:cs="Arial"/>
                <w:color w:val="000000" w:themeColor="text1"/>
              </w:rPr>
              <w:t xml:space="preserve"> the</w:t>
            </w:r>
            <w:r w:rsidRPr="004D123B">
              <w:rPr>
                <w:rFonts w:ascii="Arial" w:hAnsi="Arial" w:cs="Arial"/>
                <w:color w:val="000000" w:themeColor="text1"/>
              </w:rPr>
              <w:t xml:space="preserve"> </w:t>
            </w:r>
            <w:r>
              <w:rPr>
                <w:rFonts w:ascii="Arial" w:hAnsi="Arial" w:cs="Arial"/>
                <w:color w:val="000000" w:themeColor="text1"/>
              </w:rPr>
              <w:t>update</w:t>
            </w:r>
            <w:r w:rsidRPr="004D123B">
              <w:rPr>
                <w:rFonts w:ascii="Arial" w:hAnsi="Arial" w:cs="Arial"/>
                <w:color w:val="000000" w:themeColor="text1"/>
              </w:rPr>
              <w:t xml:space="preserve"> located </w:t>
            </w:r>
            <w:hyperlink r:id="rId21" w:history="1">
              <w:r w:rsidRPr="004D123B">
                <w:rPr>
                  <w:rStyle w:val="Hyperlink"/>
                  <w:rFonts w:ascii="Arial" w:hAnsi="Arial" w:cs="Arial"/>
                </w:rPr>
                <w:t>here</w:t>
              </w:r>
            </w:hyperlink>
            <w:r w:rsidR="00D43BF1">
              <w:t>.</w:t>
            </w:r>
            <w:r w:rsidRPr="00414A40">
              <w:rPr>
                <w:rFonts w:ascii="Arial" w:hAnsi="Arial" w:cs="Arial"/>
                <w:color w:val="000000" w:themeColor="text1"/>
              </w:rPr>
              <w:t xml:space="preserve"> </w:t>
            </w:r>
          </w:p>
        </w:tc>
      </w:tr>
    </w:tbl>
    <w:p w:rsidR="006342B2" w:rsidRPr="009057FE" w:rsidRDefault="006342B2" w:rsidP="006342B2">
      <w:pPr>
        <w:jc w:val="both"/>
        <w:rPr>
          <w:rFonts w:ascii="Arial" w:eastAsia="SimSun" w:hAnsi="Arial" w:cs="Arial"/>
          <w:sz w:val="18"/>
          <w:szCs w:val="20"/>
          <w:lang w:eastAsia="zh-CN"/>
        </w:rPr>
      </w:pPr>
    </w:p>
    <w:p w:rsidR="00EF702C" w:rsidRPr="004E33CE" w:rsidRDefault="00651392" w:rsidP="004E33CE">
      <w:pPr>
        <w:rPr>
          <w:rFonts w:ascii="Arial" w:hAnsi="Arial" w:cs="Arial"/>
        </w:rPr>
      </w:pPr>
      <w:r>
        <w:rPr>
          <w:rFonts w:ascii="Arial" w:hAnsi="Arial" w:cs="Arial"/>
        </w:rPr>
        <w:t>T</w:t>
      </w:r>
      <w:r w:rsidR="006342B2" w:rsidRPr="004E33CE">
        <w:rPr>
          <w:rFonts w:ascii="Arial" w:hAnsi="Arial" w:cs="Arial"/>
        </w:rPr>
        <w:t>hird</w:t>
      </w:r>
      <w:r w:rsidR="00A75ACF" w:rsidRPr="004E33CE">
        <w:rPr>
          <w:rFonts w:ascii="Arial" w:hAnsi="Arial" w:cs="Arial"/>
        </w:rPr>
        <w:t>-</w:t>
      </w:r>
      <w:r w:rsidR="006342B2" w:rsidRPr="004E33CE">
        <w:rPr>
          <w:rFonts w:ascii="Arial" w:hAnsi="Arial" w:cs="Arial"/>
        </w:rPr>
        <w:t>party providers such as FreeTDS, DataDirect, EasySo</w:t>
      </w:r>
      <w:r w:rsidR="006F13A2" w:rsidRPr="004E33CE">
        <w:rPr>
          <w:rFonts w:ascii="Arial" w:hAnsi="Arial" w:cs="Arial"/>
        </w:rPr>
        <w:t>f</w:t>
      </w:r>
      <w:r w:rsidR="006342B2" w:rsidRPr="004E33CE">
        <w:rPr>
          <w:rFonts w:ascii="Arial" w:hAnsi="Arial" w:cs="Arial"/>
        </w:rPr>
        <w:t xml:space="preserve">t, Open Link, </w:t>
      </w:r>
      <w:r w:rsidR="008C296B" w:rsidRPr="004E33CE">
        <w:rPr>
          <w:rFonts w:ascii="Arial" w:hAnsi="Arial" w:cs="Arial"/>
        </w:rPr>
        <w:t>and so on</w:t>
      </w:r>
      <w:r>
        <w:rPr>
          <w:rFonts w:ascii="Arial" w:hAnsi="Arial" w:cs="Arial"/>
        </w:rPr>
        <w:t xml:space="preserve"> </w:t>
      </w:r>
      <w:r w:rsidR="00205288" w:rsidRPr="004E33CE">
        <w:rPr>
          <w:rFonts w:ascii="Arial" w:hAnsi="Arial" w:cs="Arial"/>
        </w:rPr>
        <w:t xml:space="preserve">can either continue to reverse engineer based on available published </w:t>
      </w:r>
      <w:r w:rsidR="008C296B" w:rsidRPr="004E33CE">
        <w:rPr>
          <w:rFonts w:ascii="Arial" w:hAnsi="Arial" w:cs="Arial"/>
        </w:rPr>
        <w:t xml:space="preserve">Knowledge Base </w:t>
      </w:r>
      <w:r w:rsidR="00205288" w:rsidRPr="004E33CE">
        <w:rPr>
          <w:rFonts w:ascii="Arial" w:hAnsi="Arial" w:cs="Arial"/>
        </w:rPr>
        <w:t>articles or by using the publically documented network protocol</w:t>
      </w:r>
      <w:r w:rsidR="004E33CE" w:rsidRPr="004E33CE">
        <w:rPr>
          <w:rFonts w:ascii="Arial" w:hAnsi="Arial" w:cs="Arial"/>
        </w:rPr>
        <w:t xml:space="preserve">, </w:t>
      </w:r>
      <w:hyperlink r:id="rId22" w:history="1">
        <w:r w:rsidR="004E33CE" w:rsidRPr="004E33CE">
          <w:rPr>
            <w:rStyle w:val="Hyperlink"/>
            <w:rFonts w:ascii="Arial" w:hAnsi="Arial" w:cs="Arial"/>
          </w:rPr>
          <w:t xml:space="preserve">[MS-TDS]: Tabular </w:t>
        </w:r>
        <w:r w:rsidR="004E33CE">
          <w:rPr>
            <w:rStyle w:val="Hyperlink"/>
            <w:rFonts w:ascii="Arial" w:hAnsi="Arial" w:cs="Arial"/>
          </w:rPr>
          <w:t>Data Stream Protocol</w:t>
        </w:r>
        <w:r w:rsidR="004E33CE" w:rsidRPr="004E33CE">
          <w:rPr>
            <w:rStyle w:val="Hyperlink"/>
            <w:rFonts w:ascii="Arial" w:hAnsi="Arial" w:cs="Arial"/>
          </w:rPr>
          <w:t xml:space="preserve"> Specification</w:t>
        </w:r>
      </w:hyperlink>
      <w:r w:rsidR="004E33CE" w:rsidRPr="004E33CE">
        <w:rPr>
          <w:rFonts w:ascii="Arial" w:hAnsi="Arial" w:cs="Arial"/>
        </w:rPr>
        <w:t>, in</w:t>
      </w:r>
      <w:r w:rsidR="00205288" w:rsidRPr="004E33CE">
        <w:rPr>
          <w:rFonts w:ascii="Arial" w:hAnsi="Arial" w:cs="Arial"/>
        </w:rPr>
        <w:t xml:space="preserve"> the </w:t>
      </w:r>
      <w:hyperlink r:id="rId23" w:history="1">
        <w:r w:rsidR="00205288" w:rsidRPr="004E33CE">
          <w:rPr>
            <w:rStyle w:val="Hyperlink"/>
            <w:rFonts w:ascii="Arial" w:hAnsi="Arial" w:cs="Arial"/>
          </w:rPr>
          <w:t>Windows Server Protocols (WSPP)</w:t>
        </w:r>
      </w:hyperlink>
      <w:r w:rsidR="00205288" w:rsidRPr="004E33CE">
        <w:rPr>
          <w:rFonts w:ascii="Arial" w:hAnsi="Arial" w:cs="Arial"/>
        </w:rPr>
        <w:t xml:space="preserve"> </w:t>
      </w:r>
      <w:r w:rsidR="004E33CE" w:rsidRPr="004E33CE">
        <w:rPr>
          <w:rFonts w:ascii="Arial" w:hAnsi="Arial" w:cs="Arial"/>
        </w:rPr>
        <w:t>section of the MSDN® Library</w:t>
      </w:r>
      <w:r w:rsidR="001F1F6D" w:rsidRPr="004E33CE">
        <w:rPr>
          <w:rFonts w:ascii="Arial" w:hAnsi="Arial" w:cs="Arial"/>
        </w:rPr>
        <w:t>.</w:t>
      </w:r>
    </w:p>
    <w:p w:rsidR="009D583A" w:rsidRPr="00A12E97" w:rsidRDefault="009D583A" w:rsidP="00A12E97">
      <w:pPr>
        <w:pStyle w:val="Heading2"/>
        <w:rPr>
          <w:rFonts w:ascii="Arial" w:hAnsi="Arial" w:cs="Arial"/>
        </w:rPr>
      </w:pPr>
      <w:bookmarkStart w:id="10" w:name="_Generic_Error_Message"/>
      <w:bookmarkStart w:id="11" w:name="_Toc242160529"/>
      <w:bookmarkEnd w:id="10"/>
      <w:r w:rsidRPr="00A12E97">
        <w:rPr>
          <w:rFonts w:ascii="Arial" w:hAnsi="Arial" w:cs="Arial"/>
        </w:rPr>
        <w:t>Generic Error Message</w:t>
      </w:r>
      <w:bookmarkEnd w:id="11"/>
    </w:p>
    <w:p w:rsidR="00475624" w:rsidRPr="00B4029D" w:rsidRDefault="009D583A" w:rsidP="00B4029D">
      <w:pPr>
        <w:jc w:val="both"/>
        <w:rPr>
          <w:rFonts w:ascii="Arial" w:hAnsi="Arial" w:cs="Arial"/>
          <w:color w:val="000000"/>
        </w:rPr>
      </w:pPr>
      <w:r w:rsidRPr="00B4029D">
        <w:rPr>
          <w:rFonts w:ascii="Arial" w:hAnsi="Arial" w:cs="Arial"/>
        </w:rPr>
        <w:t xml:space="preserve">The </w:t>
      </w:r>
      <w:r w:rsidR="00A75ACF">
        <w:rPr>
          <w:rFonts w:ascii="Arial" w:hAnsi="Arial" w:cs="Arial"/>
        </w:rPr>
        <w:t xml:space="preserve">following </w:t>
      </w:r>
      <w:r w:rsidRPr="00B4029D">
        <w:rPr>
          <w:rFonts w:ascii="Arial" w:hAnsi="Arial" w:cs="Arial"/>
        </w:rPr>
        <w:t>error message</w:t>
      </w:r>
      <w:r w:rsidR="000A157A" w:rsidRPr="00B4029D">
        <w:rPr>
          <w:rFonts w:ascii="Arial" w:hAnsi="Arial" w:cs="Arial"/>
        </w:rPr>
        <w:t xml:space="preserve"> </w:t>
      </w:r>
      <w:r w:rsidRPr="00B4029D">
        <w:rPr>
          <w:rFonts w:ascii="Arial" w:hAnsi="Arial" w:cs="Arial"/>
        </w:rPr>
        <w:t>is provided from the server to the client</w:t>
      </w:r>
      <w:r w:rsidR="00085CFC">
        <w:rPr>
          <w:rFonts w:ascii="Arial" w:hAnsi="Arial" w:cs="Arial"/>
        </w:rPr>
        <w:t>:</w:t>
      </w:r>
    </w:p>
    <w:p w:rsidR="00925C07" w:rsidRPr="00F4743E" w:rsidRDefault="00925C07" w:rsidP="00F4743E">
      <w:pPr>
        <w:ind w:left="720"/>
        <w:rPr>
          <w:rFonts w:ascii="Arial" w:hAnsi="Arial" w:cs="Arial"/>
        </w:rPr>
      </w:pPr>
      <w:r w:rsidRPr="00F4743E">
        <w:rPr>
          <w:rFonts w:ascii="Arial" w:hAnsi="Arial" w:cs="Arial"/>
        </w:rPr>
        <w:t xml:space="preserve">“The </w:t>
      </w:r>
      <w:r w:rsidRPr="006C14BF">
        <w:rPr>
          <w:rFonts w:ascii="Arial" w:hAnsi="Arial" w:cs="Arial"/>
        </w:rPr>
        <w:t>statement</w:t>
      </w:r>
      <w:r w:rsidRPr="00F4743E">
        <w:rPr>
          <w:rFonts w:ascii="Arial" w:hAnsi="Arial" w:cs="Arial"/>
        </w:rPr>
        <w:t xml:space="preserve"> failed because the database collation </w:t>
      </w:r>
      <w:r w:rsidRPr="00F4743E">
        <w:rPr>
          <w:rStyle w:val="HTMLVariable"/>
          <w:rFonts w:ascii="Arial" w:hAnsi="Arial" w:cs="Arial"/>
          <w:color w:val="000000" w:themeColor="text1"/>
        </w:rPr>
        <w:t>CollationName</w:t>
      </w:r>
      <w:r w:rsidRPr="00F4743E">
        <w:rPr>
          <w:rFonts w:ascii="Arial" w:hAnsi="Arial" w:cs="Arial"/>
        </w:rPr>
        <w:t xml:space="preserve"> is not recognized by older client drivers. Try upgrading the client operating system or applying a service update to the database client software, or use a different collation. See SQL Server Books Online for more information on changing collations.”</w:t>
      </w:r>
    </w:p>
    <w:p w:rsidR="00103ADF" w:rsidRDefault="00103ADF">
      <w:pPr>
        <w:rPr>
          <w:rFonts w:ascii="Arial" w:hAnsi="Arial" w:cs="Arial"/>
        </w:rPr>
      </w:pPr>
      <w:r>
        <w:rPr>
          <w:rFonts w:ascii="Arial" w:hAnsi="Arial" w:cs="Arial"/>
        </w:rPr>
        <w:t xml:space="preserve">The statement referenced is a USE or ALTER DATABASE statement. </w:t>
      </w:r>
      <w:r w:rsidR="00F4743E">
        <w:rPr>
          <w:rFonts w:ascii="Arial" w:hAnsi="Arial" w:cs="Arial"/>
        </w:rPr>
        <w:t>The message appears</w:t>
      </w:r>
      <w:r w:rsidRPr="00103ADF">
        <w:rPr>
          <w:rFonts w:ascii="Arial" w:hAnsi="Arial" w:cs="Arial"/>
        </w:rPr>
        <w:t xml:space="preserve"> during retrieval of result sets that use one of the new collations not recognized downlevel and that contain one of the following: a </w:t>
      </w:r>
      <w:r w:rsidRPr="00103ADF">
        <w:rPr>
          <w:rFonts w:ascii="Arial" w:hAnsi="Arial" w:cs="Arial"/>
          <w:b/>
        </w:rPr>
        <w:t>sql_variant</w:t>
      </w:r>
      <w:r w:rsidRPr="00103ADF">
        <w:rPr>
          <w:rFonts w:ascii="Arial" w:hAnsi="Arial" w:cs="Arial"/>
        </w:rPr>
        <w:t xml:space="preserve"> data type, a column, an output parameter, or an output parameter using </w:t>
      </w:r>
      <w:r w:rsidRPr="00103ADF">
        <w:rPr>
          <w:rFonts w:ascii="Arial" w:hAnsi="Arial" w:cs="Arial"/>
          <w:b/>
        </w:rPr>
        <w:t>sql_variant</w:t>
      </w:r>
      <w:r w:rsidRPr="00103ADF">
        <w:rPr>
          <w:rFonts w:ascii="Arial" w:hAnsi="Arial" w:cs="Arial"/>
        </w:rPr>
        <w:t>.</w:t>
      </w:r>
    </w:p>
    <w:p w:rsidR="000271E4" w:rsidRDefault="00651392">
      <w:pPr>
        <w:rPr>
          <w:rFonts w:ascii="Arial" w:hAnsi="Arial" w:cs="Arial"/>
          <w:color w:val="000000" w:themeColor="text1"/>
        </w:rPr>
      </w:pPr>
      <w:r>
        <w:rPr>
          <w:rFonts w:ascii="Arial" w:hAnsi="Arial" w:cs="Arial"/>
        </w:rPr>
        <w:lastRenderedPageBreak/>
        <w:t>This</w:t>
      </w:r>
      <w:r w:rsidR="00085CFC">
        <w:rPr>
          <w:rFonts w:ascii="Arial" w:hAnsi="Arial" w:cs="Arial"/>
        </w:rPr>
        <w:t xml:space="preserve"> message</w:t>
      </w:r>
      <w:r w:rsidR="00066616" w:rsidRPr="00066616">
        <w:rPr>
          <w:rFonts w:ascii="Arial" w:hAnsi="Arial" w:cs="Arial"/>
        </w:rPr>
        <w:t xml:space="preserve"> appears </w:t>
      </w:r>
      <w:r>
        <w:rPr>
          <w:rFonts w:ascii="Arial" w:hAnsi="Arial" w:cs="Arial"/>
        </w:rPr>
        <w:t>because</w:t>
      </w:r>
      <w:r w:rsidR="00066616" w:rsidRPr="00066616">
        <w:rPr>
          <w:rFonts w:ascii="Arial" w:hAnsi="Arial" w:cs="Arial"/>
        </w:rPr>
        <w:t xml:space="preserve"> one of the new SQL Server 2008 Windows collations </w:t>
      </w:r>
      <w:r>
        <w:rPr>
          <w:rFonts w:ascii="Arial" w:hAnsi="Arial" w:cs="Arial"/>
        </w:rPr>
        <w:t>has been</w:t>
      </w:r>
      <w:r w:rsidR="00066616" w:rsidRPr="00066616">
        <w:rPr>
          <w:rFonts w:ascii="Arial" w:hAnsi="Arial" w:cs="Arial"/>
        </w:rPr>
        <w:t xml:space="preserve"> passed to a downlevel client application that </w:t>
      </w:r>
      <w:r w:rsidR="00085CFC">
        <w:rPr>
          <w:rFonts w:ascii="Arial" w:hAnsi="Arial" w:cs="Arial"/>
        </w:rPr>
        <w:t>relies</w:t>
      </w:r>
      <w:r w:rsidR="00066616" w:rsidRPr="00066616">
        <w:rPr>
          <w:rFonts w:ascii="Arial" w:hAnsi="Arial" w:cs="Arial"/>
        </w:rPr>
        <w:t xml:space="preserve"> on </w:t>
      </w:r>
      <w:r w:rsidR="00D92542">
        <w:rPr>
          <w:rFonts w:ascii="Arial" w:hAnsi="Arial" w:cs="Arial"/>
        </w:rPr>
        <w:t>an earlier version of the</w:t>
      </w:r>
      <w:r w:rsidR="00066616" w:rsidRPr="00066616">
        <w:rPr>
          <w:rFonts w:ascii="Arial" w:hAnsi="Arial" w:cs="Arial"/>
        </w:rPr>
        <w:t xml:space="preserve"> data provider such as SNAC9 or W</w:t>
      </w:r>
      <w:r>
        <w:rPr>
          <w:rFonts w:ascii="Arial" w:hAnsi="Arial" w:cs="Arial"/>
        </w:rPr>
        <w:t xml:space="preserve">indows </w:t>
      </w:r>
      <w:r w:rsidR="00066616" w:rsidRPr="00066616">
        <w:rPr>
          <w:rFonts w:ascii="Arial" w:hAnsi="Arial" w:cs="Arial"/>
        </w:rPr>
        <w:t xml:space="preserve">DAC. </w:t>
      </w:r>
      <w:r w:rsidR="00085CFC">
        <w:rPr>
          <w:rFonts w:ascii="Arial" w:hAnsi="Arial" w:cs="Arial"/>
        </w:rPr>
        <w:t>This</w:t>
      </w:r>
      <w:r w:rsidR="00066616" w:rsidRPr="00066616">
        <w:rPr>
          <w:rFonts w:ascii="Arial" w:hAnsi="Arial" w:cs="Arial"/>
        </w:rPr>
        <w:t xml:space="preserve"> server </w:t>
      </w:r>
      <w:r w:rsidR="00085CFC">
        <w:rPr>
          <w:rFonts w:ascii="Arial" w:hAnsi="Arial" w:cs="Arial"/>
        </w:rPr>
        <w:t>message</w:t>
      </w:r>
      <w:r w:rsidR="00066616" w:rsidRPr="00066616">
        <w:rPr>
          <w:rFonts w:ascii="Arial" w:hAnsi="Arial" w:cs="Arial"/>
        </w:rPr>
        <w:t xml:space="preserve"> also helps</w:t>
      </w:r>
      <w:r w:rsidR="00085CFC">
        <w:rPr>
          <w:rFonts w:ascii="Arial" w:hAnsi="Arial" w:cs="Arial"/>
        </w:rPr>
        <w:t xml:space="preserve"> third-</w:t>
      </w:r>
      <w:r w:rsidR="00066616" w:rsidRPr="00066616">
        <w:rPr>
          <w:rFonts w:ascii="Arial" w:hAnsi="Arial" w:cs="Arial"/>
        </w:rPr>
        <w:t>party applications that rely on these data providers and downlevel clients that have not applied the appropriate solution.</w:t>
      </w:r>
    </w:p>
    <w:p w:rsidR="009B5E21" w:rsidRPr="00651392" w:rsidRDefault="009D583A" w:rsidP="00651392">
      <w:pPr>
        <w:rPr>
          <w:rFonts w:ascii="Arial" w:hAnsi="Arial" w:cs="Arial"/>
        </w:rPr>
      </w:pPr>
      <w:r w:rsidRPr="00651392">
        <w:rPr>
          <w:rFonts w:ascii="Arial" w:hAnsi="Arial" w:cs="Arial"/>
        </w:rPr>
        <w:t>However, some clients may be able to provide a client</w:t>
      </w:r>
      <w:r w:rsidR="00085CFC" w:rsidRPr="00651392">
        <w:rPr>
          <w:rFonts w:ascii="Arial" w:hAnsi="Arial" w:cs="Arial"/>
        </w:rPr>
        <w:t>-</w:t>
      </w:r>
      <w:r w:rsidRPr="00651392">
        <w:rPr>
          <w:rFonts w:ascii="Arial" w:hAnsi="Arial" w:cs="Arial"/>
        </w:rPr>
        <w:t xml:space="preserve">side </w:t>
      </w:r>
      <w:r w:rsidR="00085CFC" w:rsidRPr="00651392">
        <w:rPr>
          <w:rFonts w:ascii="Arial" w:hAnsi="Arial" w:cs="Arial"/>
        </w:rPr>
        <w:t xml:space="preserve">message </w:t>
      </w:r>
      <w:r w:rsidR="000C68C3" w:rsidRPr="00651392">
        <w:rPr>
          <w:rFonts w:ascii="Arial" w:hAnsi="Arial" w:cs="Arial"/>
        </w:rPr>
        <w:t xml:space="preserve">or properly handle the data </w:t>
      </w:r>
      <w:r w:rsidRPr="00651392">
        <w:rPr>
          <w:rFonts w:ascii="Arial" w:hAnsi="Arial" w:cs="Arial"/>
        </w:rPr>
        <w:t xml:space="preserve">when </w:t>
      </w:r>
      <w:r w:rsidR="00085CFC" w:rsidRPr="00651392">
        <w:rPr>
          <w:rFonts w:ascii="Arial" w:hAnsi="Arial" w:cs="Arial"/>
        </w:rPr>
        <w:t xml:space="preserve">working with </w:t>
      </w:r>
      <w:r w:rsidRPr="00651392">
        <w:rPr>
          <w:rFonts w:ascii="Arial" w:hAnsi="Arial" w:cs="Arial"/>
        </w:rPr>
        <w:t>one of the new collations.</w:t>
      </w:r>
      <w:r w:rsidR="008C296B" w:rsidRPr="00651392">
        <w:rPr>
          <w:rFonts w:ascii="Arial" w:hAnsi="Arial" w:cs="Arial"/>
        </w:rPr>
        <w:t xml:space="preserve"> </w:t>
      </w:r>
      <w:r w:rsidRPr="00651392">
        <w:rPr>
          <w:rFonts w:ascii="Arial" w:hAnsi="Arial" w:cs="Arial"/>
        </w:rPr>
        <w:t xml:space="preserve">When this happens, </w:t>
      </w:r>
      <w:r w:rsidR="000C68C3" w:rsidRPr="00651392">
        <w:rPr>
          <w:rFonts w:ascii="Arial" w:hAnsi="Arial" w:cs="Arial"/>
        </w:rPr>
        <w:t>the client set</w:t>
      </w:r>
      <w:r w:rsidR="00085CFC" w:rsidRPr="00651392">
        <w:rPr>
          <w:rFonts w:ascii="Arial" w:hAnsi="Arial" w:cs="Arial"/>
        </w:rPr>
        <w:t>s</w:t>
      </w:r>
      <w:r w:rsidR="000C68C3" w:rsidRPr="00651392">
        <w:rPr>
          <w:rFonts w:ascii="Arial" w:hAnsi="Arial" w:cs="Arial"/>
        </w:rPr>
        <w:t xml:space="preserve"> </w:t>
      </w:r>
      <w:r w:rsidRPr="00651392">
        <w:rPr>
          <w:rFonts w:ascii="Arial" w:hAnsi="Arial" w:cs="Arial"/>
        </w:rPr>
        <w:t>a new login packet bit.</w:t>
      </w:r>
      <w:r w:rsidR="008C296B" w:rsidRPr="00651392">
        <w:rPr>
          <w:rFonts w:ascii="Arial" w:hAnsi="Arial" w:cs="Arial"/>
        </w:rPr>
        <w:t xml:space="preserve"> </w:t>
      </w:r>
      <w:r w:rsidRPr="00651392">
        <w:rPr>
          <w:rFonts w:ascii="Arial" w:hAnsi="Arial" w:cs="Arial"/>
        </w:rPr>
        <w:t>This bit tell</w:t>
      </w:r>
      <w:r w:rsidR="00085CFC" w:rsidRPr="00651392">
        <w:rPr>
          <w:rFonts w:ascii="Arial" w:hAnsi="Arial" w:cs="Arial"/>
        </w:rPr>
        <w:t>s</w:t>
      </w:r>
      <w:r w:rsidRPr="00651392">
        <w:rPr>
          <w:rFonts w:ascii="Arial" w:hAnsi="Arial" w:cs="Arial"/>
        </w:rPr>
        <w:t xml:space="preserve"> SQL Server not to send the error message.</w:t>
      </w:r>
      <w:r w:rsidR="008C296B" w:rsidRPr="00651392">
        <w:rPr>
          <w:rFonts w:ascii="Arial" w:hAnsi="Arial" w:cs="Arial"/>
        </w:rPr>
        <w:t xml:space="preserve"> </w:t>
      </w:r>
      <w:r w:rsidRPr="00651392">
        <w:rPr>
          <w:rFonts w:ascii="Arial" w:hAnsi="Arial" w:cs="Arial"/>
        </w:rPr>
        <w:t xml:space="preserve">This means that </w:t>
      </w:r>
      <w:r w:rsidR="00D92542" w:rsidRPr="00651392">
        <w:rPr>
          <w:rFonts w:ascii="Arial" w:hAnsi="Arial" w:cs="Arial"/>
        </w:rPr>
        <w:t>earlier versions of the</w:t>
      </w:r>
      <w:r w:rsidR="000B5DBC" w:rsidRPr="00651392">
        <w:rPr>
          <w:rFonts w:ascii="Arial" w:hAnsi="Arial" w:cs="Arial"/>
        </w:rPr>
        <w:t xml:space="preserve"> native data provider</w:t>
      </w:r>
      <w:r w:rsidR="000C68C3" w:rsidRPr="00651392">
        <w:rPr>
          <w:rFonts w:ascii="Arial" w:hAnsi="Arial" w:cs="Arial"/>
        </w:rPr>
        <w:t xml:space="preserve"> </w:t>
      </w:r>
      <w:r w:rsidR="00085CFC" w:rsidRPr="00651392">
        <w:rPr>
          <w:rFonts w:ascii="Arial" w:hAnsi="Arial" w:cs="Arial"/>
        </w:rPr>
        <w:t>can</w:t>
      </w:r>
      <w:r w:rsidRPr="00651392">
        <w:rPr>
          <w:rFonts w:ascii="Arial" w:hAnsi="Arial" w:cs="Arial"/>
        </w:rPr>
        <w:t xml:space="preserve"> provid</w:t>
      </w:r>
      <w:r w:rsidR="00475624" w:rsidRPr="00651392">
        <w:rPr>
          <w:rFonts w:ascii="Arial" w:hAnsi="Arial" w:cs="Arial"/>
        </w:rPr>
        <w:t>e</w:t>
      </w:r>
      <w:r w:rsidRPr="00651392">
        <w:rPr>
          <w:rFonts w:ascii="Arial" w:hAnsi="Arial" w:cs="Arial"/>
        </w:rPr>
        <w:t xml:space="preserve"> a client</w:t>
      </w:r>
      <w:r w:rsidR="00085CFC" w:rsidRPr="00651392">
        <w:rPr>
          <w:rFonts w:ascii="Arial" w:hAnsi="Arial" w:cs="Arial"/>
        </w:rPr>
        <w:t>-</w:t>
      </w:r>
      <w:r w:rsidRPr="00651392">
        <w:rPr>
          <w:rFonts w:ascii="Arial" w:hAnsi="Arial" w:cs="Arial"/>
        </w:rPr>
        <w:t>side error</w:t>
      </w:r>
      <w:r w:rsidR="00475624" w:rsidRPr="00651392">
        <w:rPr>
          <w:rFonts w:ascii="Arial" w:hAnsi="Arial" w:cs="Arial"/>
        </w:rPr>
        <w:t xml:space="preserve"> </w:t>
      </w:r>
      <w:r w:rsidR="00651392">
        <w:rPr>
          <w:rFonts w:ascii="Arial" w:hAnsi="Arial" w:cs="Arial"/>
        </w:rPr>
        <w:t xml:space="preserve">message </w:t>
      </w:r>
      <w:r w:rsidR="000C68C3" w:rsidRPr="00651392">
        <w:rPr>
          <w:rFonts w:ascii="Arial" w:hAnsi="Arial" w:cs="Arial"/>
        </w:rPr>
        <w:t xml:space="preserve">or properly handle the data </w:t>
      </w:r>
      <w:r w:rsidR="00475624" w:rsidRPr="00651392">
        <w:rPr>
          <w:rFonts w:ascii="Arial" w:hAnsi="Arial" w:cs="Arial"/>
        </w:rPr>
        <w:t>instead of</w:t>
      </w:r>
      <w:r w:rsidR="00085CFC" w:rsidRPr="00651392">
        <w:rPr>
          <w:rFonts w:ascii="Arial" w:hAnsi="Arial" w:cs="Arial"/>
        </w:rPr>
        <w:t xml:space="preserve"> relying on</w:t>
      </w:r>
      <w:r w:rsidR="00475624" w:rsidRPr="00651392">
        <w:rPr>
          <w:rFonts w:ascii="Arial" w:hAnsi="Arial" w:cs="Arial"/>
        </w:rPr>
        <w:t xml:space="preserve"> SQL Server</w:t>
      </w:r>
      <w:r w:rsidR="000C68C3" w:rsidRPr="00651392">
        <w:rPr>
          <w:rFonts w:ascii="Arial" w:hAnsi="Arial" w:cs="Arial"/>
        </w:rPr>
        <w:t xml:space="preserve"> </w:t>
      </w:r>
      <w:r w:rsidR="00085CFC" w:rsidRPr="00651392">
        <w:rPr>
          <w:rFonts w:ascii="Arial" w:hAnsi="Arial" w:cs="Arial"/>
        </w:rPr>
        <w:t xml:space="preserve">to provide </w:t>
      </w:r>
      <w:r w:rsidR="000C68C3" w:rsidRPr="00651392">
        <w:rPr>
          <w:rFonts w:ascii="Arial" w:hAnsi="Arial" w:cs="Arial"/>
        </w:rPr>
        <w:t>the error message</w:t>
      </w:r>
      <w:r w:rsidRPr="00651392">
        <w:rPr>
          <w:rFonts w:ascii="Arial" w:hAnsi="Arial" w:cs="Arial"/>
        </w:rPr>
        <w:t>.</w:t>
      </w:r>
    </w:p>
    <w:p w:rsidR="0028732D" w:rsidRPr="009E0843" w:rsidRDefault="0028732D" w:rsidP="0028732D">
      <w:pPr>
        <w:pStyle w:val="Heading2"/>
        <w:rPr>
          <w:rFonts w:ascii="Arial" w:hAnsi="Arial" w:cs="Arial"/>
        </w:rPr>
      </w:pPr>
      <w:bookmarkStart w:id="12" w:name="_Toc242160530"/>
      <w:r w:rsidRPr="009E0843">
        <w:rPr>
          <w:rFonts w:ascii="Arial" w:hAnsi="Arial" w:cs="Arial"/>
        </w:rPr>
        <w:t>Server</w:t>
      </w:r>
      <w:r w:rsidR="00085CFC">
        <w:rPr>
          <w:rFonts w:ascii="Arial" w:hAnsi="Arial" w:cs="Arial"/>
        </w:rPr>
        <w:t>-S</w:t>
      </w:r>
      <w:r w:rsidRPr="009E0843">
        <w:rPr>
          <w:rFonts w:ascii="Arial" w:hAnsi="Arial" w:cs="Arial"/>
        </w:rPr>
        <w:t xml:space="preserve">ide </w:t>
      </w:r>
      <w:r w:rsidR="00085CFC">
        <w:rPr>
          <w:rFonts w:ascii="Arial" w:hAnsi="Arial" w:cs="Arial"/>
        </w:rPr>
        <w:t>E</w:t>
      </w:r>
      <w:r w:rsidRPr="009E0843">
        <w:rPr>
          <w:rFonts w:ascii="Arial" w:hAnsi="Arial" w:cs="Arial"/>
        </w:rPr>
        <w:t xml:space="preserve">rror </w:t>
      </w:r>
      <w:r w:rsidR="00085CFC">
        <w:rPr>
          <w:rFonts w:ascii="Arial" w:hAnsi="Arial" w:cs="Arial"/>
        </w:rPr>
        <w:t>C</w:t>
      </w:r>
      <w:r w:rsidRPr="009E0843">
        <w:rPr>
          <w:rFonts w:ascii="Arial" w:hAnsi="Arial" w:cs="Arial"/>
        </w:rPr>
        <w:t>onditions</w:t>
      </w:r>
      <w:bookmarkEnd w:id="12"/>
    </w:p>
    <w:p w:rsidR="0028732D" w:rsidRPr="00651392" w:rsidRDefault="0028732D" w:rsidP="00651392">
      <w:pPr>
        <w:rPr>
          <w:rFonts w:ascii="Arial" w:hAnsi="Arial" w:cs="Arial"/>
        </w:rPr>
      </w:pPr>
      <w:r w:rsidRPr="00651392">
        <w:rPr>
          <w:rFonts w:ascii="Arial" w:hAnsi="Arial" w:cs="Arial"/>
        </w:rPr>
        <w:t xml:space="preserve">The </w:t>
      </w:r>
      <w:r w:rsidR="00085CFC" w:rsidRPr="00651392">
        <w:rPr>
          <w:rFonts w:ascii="Arial" w:hAnsi="Arial" w:cs="Arial"/>
        </w:rPr>
        <w:t xml:space="preserve">following </w:t>
      </w:r>
      <w:r w:rsidRPr="00651392">
        <w:rPr>
          <w:rFonts w:ascii="Arial" w:hAnsi="Arial" w:cs="Arial"/>
        </w:rPr>
        <w:t xml:space="preserve">table </w:t>
      </w:r>
      <w:r w:rsidR="00651392" w:rsidRPr="00651392">
        <w:rPr>
          <w:rFonts w:ascii="Arial" w:hAnsi="Arial" w:cs="Arial"/>
        </w:rPr>
        <w:t>explains</w:t>
      </w:r>
      <w:r w:rsidRPr="00651392">
        <w:rPr>
          <w:rFonts w:ascii="Arial" w:hAnsi="Arial" w:cs="Arial"/>
        </w:rPr>
        <w:t xml:space="preserve"> what happens when </w:t>
      </w:r>
      <w:r w:rsidR="00D92542" w:rsidRPr="00651392">
        <w:rPr>
          <w:rFonts w:ascii="Arial" w:hAnsi="Arial" w:cs="Arial"/>
        </w:rPr>
        <w:t>an earlier version of the</w:t>
      </w:r>
      <w:r w:rsidR="00E905E7" w:rsidRPr="00651392">
        <w:rPr>
          <w:rFonts w:ascii="Arial" w:hAnsi="Arial" w:cs="Arial"/>
        </w:rPr>
        <w:t xml:space="preserve"> data provider is used</w:t>
      </w:r>
      <w:r w:rsidRPr="00651392">
        <w:rPr>
          <w:rFonts w:ascii="Arial" w:hAnsi="Arial" w:cs="Arial"/>
        </w:rPr>
        <w:t xml:space="preserve"> and the client application cannot </w:t>
      </w:r>
      <w:r w:rsidR="00085CFC" w:rsidRPr="00651392">
        <w:rPr>
          <w:rFonts w:ascii="Arial" w:hAnsi="Arial" w:cs="Arial"/>
        </w:rPr>
        <w:t>provide a</w:t>
      </w:r>
      <w:r w:rsidRPr="00651392">
        <w:rPr>
          <w:rFonts w:ascii="Arial" w:hAnsi="Arial" w:cs="Arial"/>
        </w:rPr>
        <w:t xml:space="preserve"> client</w:t>
      </w:r>
      <w:r w:rsidR="00085CFC" w:rsidRPr="00651392">
        <w:rPr>
          <w:rFonts w:ascii="Arial" w:hAnsi="Arial" w:cs="Arial"/>
        </w:rPr>
        <w:t>-</w:t>
      </w:r>
      <w:r w:rsidRPr="00651392">
        <w:rPr>
          <w:rFonts w:ascii="Arial" w:hAnsi="Arial" w:cs="Arial"/>
        </w:rPr>
        <w:t>side error</w:t>
      </w:r>
      <w:r w:rsidR="00485A02" w:rsidRPr="00651392">
        <w:rPr>
          <w:rFonts w:ascii="Arial" w:hAnsi="Arial" w:cs="Arial"/>
        </w:rPr>
        <w:t>.</w:t>
      </w:r>
    </w:p>
    <w:tbl>
      <w:tblPr>
        <w:tblStyle w:val="TableGrid"/>
        <w:tblW w:w="0" w:type="auto"/>
        <w:tblLook w:val="04A0"/>
      </w:tblPr>
      <w:tblGrid>
        <w:gridCol w:w="4788"/>
        <w:gridCol w:w="4788"/>
      </w:tblGrid>
      <w:tr w:rsidR="0028732D" w:rsidRPr="00A23065" w:rsidTr="00485A02">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32D" w:rsidRPr="00D4475C" w:rsidRDefault="0028732D" w:rsidP="009B71D1">
            <w:pPr>
              <w:spacing w:after="60"/>
              <w:ind w:left="360"/>
              <w:rPr>
                <w:rFonts w:ascii="Arial" w:eastAsia="SimSun" w:hAnsi="Arial" w:cs="Arial"/>
                <w:b/>
                <w:color w:val="1F497D" w:themeColor="text2"/>
                <w:lang w:eastAsia="zh-CN"/>
              </w:rPr>
            </w:pPr>
            <w:r w:rsidRPr="00D4475C">
              <w:rPr>
                <w:rFonts w:ascii="Arial" w:eastAsia="SimSun" w:hAnsi="Arial" w:cs="Arial"/>
                <w:b/>
                <w:color w:val="1F497D" w:themeColor="text2"/>
                <w:lang w:eastAsia="zh-CN"/>
              </w:rPr>
              <w:t>Case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732D" w:rsidRPr="005B7D2C" w:rsidRDefault="0028732D" w:rsidP="009B71D1">
            <w:pPr>
              <w:spacing w:after="60"/>
              <w:rPr>
                <w:rFonts w:ascii="Arial" w:eastAsia="SimSun" w:hAnsi="Arial" w:cs="Arial"/>
                <w:b/>
                <w:color w:val="1F497D" w:themeColor="text2"/>
                <w:sz w:val="18"/>
                <w:lang w:eastAsia="zh-CN"/>
              </w:rPr>
            </w:pPr>
            <w:r>
              <w:rPr>
                <w:rFonts w:ascii="Arial" w:hAnsi="Arial" w:cs="Arial"/>
                <w:b/>
                <w:color w:val="1F497D" w:themeColor="text2"/>
              </w:rPr>
              <w:t>Result</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28732D" w:rsidP="00651392">
            <w:pPr>
              <w:rPr>
                <w:rFonts w:ascii="Arial" w:eastAsia="SimSun" w:hAnsi="Arial" w:cs="Arial"/>
                <w:sz w:val="18"/>
                <w:lang w:eastAsia="zh-CN"/>
              </w:rPr>
            </w:pPr>
            <w:r w:rsidRPr="00651392">
              <w:rPr>
                <w:rFonts w:ascii="Arial" w:hAnsi="Arial" w:cs="Arial"/>
              </w:rPr>
              <w:t xml:space="preserve">Result set in </w:t>
            </w:r>
            <w:r w:rsidR="00085CFC" w:rsidRPr="00651392">
              <w:rPr>
                <w:rFonts w:ascii="Arial" w:hAnsi="Arial" w:cs="Arial"/>
              </w:rPr>
              <w:t>s</w:t>
            </w:r>
            <w:r w:rsidRPr="00651392">
              <w:rPr>
                <w:rFonts w:ascii="Arial" w:hAnsi="Arial" w:cs="Arial"/>
              </w:rPr>
              <w:t>erver</w:t>
            </w:r>
            <w:r w:rsidR="00085CFC" w:rsidRPr="00651392">
              <w:rPr>
                <w:rFonts w:ascii="Arial" w:hAnsi="Arial" w:cs="Arial"/>
              </w:rPr>
              <w:t>-</w:t>
            </w:r>
            <w:r w:rsidRPr="00651392">
              <w:rPr>
                <w:rFonts w:ascii="Arial" w:hAnsi="Arial" w:cs="Arial"/>
              </w:rPr>
              <w:t>to</w:t>
            </w:r>
            <w:r w:rsidR="00085CFC" w:rsidRPr="00651392">
              <w:rPr>
                <w:rFonts w:ascii="Arial" w:hAnsi="Arial" w:cs="Arial"/>
              </w:rPr>
              <w:t>-c</w:t>
            </w:r>
            <w:r w:rsidRPr="00651392">
              <w:rPr>
                <w:rFonts w:ascii="Arial" w:hAnsi="Arial" w:cs="Arial"/>
              </w:rPr>
              <w:t>lient downlevel for string type (</w:t>
            </w:r>
            <w:r w:rsidRPr="00651392">
              <w:rPr>
                <w:rFonts w:ascii="Arial" w:hAnsi="Arial" w:cs="Arial"/>
                <w:b/>
              </w:rPr>
              <w:t>char</w:t>
            </w:r>
            <w:r w:rsidRPr="00651392">
              <w:rPr>
                <w:rFonts w:ascii="Arial" w:hAnsi="Arial" w:cs="Arial"/>
              </w:rPr>
              <w:t xml:space="preserve">, </w:t>
            </w:r>
            <w:r w:rsidRPr="00651392">
              <w:rPr>
                <w:rFonts w:ascii="Arial" w:hAnsi="Arial" w:cs="Arial"/>
                <w:b/>
              </w:rPr>
              <w:t>varchar</w:t>
            </w:r>
            <w:r w:rsidRPr="00651392">
              <w:rPr>
                <w:rFonts w:ascii="Arial" w:hAnsi="Arial" w:cs="Arial"/>
              </w:rPr>
              <w:t>)</w:t>
            </w:r>
          </w:p>
        </w:tc>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Fail</w:t>
            </w:r>
            <w:r w:rsidR="00485A02" w:rsidRPr="00651392">
              <w:rPr>
                <w:rFonts w:ascii="Arial" w:hAnsi="Arial" w:cs="Arial"/>
              </w:rPr>
              <w:t>s</w:t>
            </w:r>
            <w:r w:rsidRPr="00651392">
              <w:rPr>
                <w:rFonts w:ascii="Arial" w:hAnsi="Arial" w:cs="Arial"/>
              </w:rPr>
              <w:t xml:space="preserve"> with </w:t>
            </w:r>
            <w:r w:rsidR="00085CFC" w:rsidRPr="00651392">
              <w:rPr>
                <w:rFonts w:ascii="Arial" w:hAnsi="Arial" w:cs="Arial"/>
              </w:rPr>
              <w:t xml:space="preserve">an </w:t>
            </w:r>
            <w:r w:rsidRPr="00651392">
              <w:rPr>
                <w:rFonts w:ascii="Arial" w:hAnsi="Arial" w:cs="Arial"/>
              </w:rPr>
              <w:t xml:space="preserve">error message sent to </w:t>
            </w:r>
            <w:r w:rsidR="00485A02" w:rsidRPr="00651392">
              <w:rPr>
                <w:rFonts w:ascii="Arial" w:hAnsi="Arial" w:cs="Arial"/>
              </w:rPr>
              <w:t xml:space="preserve">the </w:t>
            </w:r>
            <w:r w:rsidRPr="00651392">
              <w:rPr>
                <w:rFonts w:ascii="Arial" w:hAnsi="Arial" w:cs="Arial"/>
              </w:rPr>
              <w:t xml:space="preserve">client </w:t>
            </w:r>
            <w:r w:rsidR="00485A02" w:rsidRPr="00651392">
              <w:rPr>
                <w:rFonts w:ascii="Arial" w:hAnsi="Arial" w:cs="Arial"/>
              </w:rPr>
              <w:t>or disconnects</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SQL_VARIANT</w:t>
            </w:r>
          </w:p>
        </w:tc>
        <w:tc>
          <w:tcPr>
            <w:tcW w:w="4788" w:type="dxa"/>
            <w:tcBorders>
              <w:top w:val="single" w:sz="4" w:space="0" w:color="auto"/>
              <w:left w:val="single" w:sz="4" w:space="0" w:color="auto"/>
              <w:bottom w:val="single" w:sz="4" w:space="0" w:color="auto"/>
              <w:right w:val="single" w:sz="4" w:space="0" w:color="auto"/>
            </w:tcBorders>
            <w:hideMark/>
          </w:tcPr>
          <w:p w:rsidR="000271E4" w:rsidRPr="00651392" w:rsidRDefault="0028732D" w:rsidP="00651392">
            <w:pPr>
              <w:rPr>
                <w:rFonts w:ascii="Arial" w:eastAsia="SimSun" w:hAnsi="Arial" w:cs="Arial"/>
                <w:sz w:val="18"/>
                <w:lang w:eastAsia="zh-CN"/>
              </w:rPr>
            </w:pPr>
            <w:r w:rsidRPr="00651392">
              <w:rPr>
                <w:rFonts w:ascii="Arial" w:hAnsi="Arial" w:cs="Arial"/>
              </w:rPr>
              <w:t>Disconnect</w:t>
            </w:r>
            <w:r w:rsidR="00485A02" w:rsidRPr="00651392">
              <w:rPr>
                <w:rFonts w:ascii="Arial" w:hAnsi="Arial" w:cs="Arial"/>
              </w:rPr>
              <w:t>s</w:t>
            </w:r>
            <w:r w:rsidRPr="00651392">
              <w:rPr>
                <w:rFonts w:ascii="Arial" w:hAnsi="Arial" w:cs="Arial"/>
              </w:rPr>
              <w:t xml:space="preserve"> client and </w:t>
            </w:r>
            <w:r w:rsidR="00085CFC" w:rsidRPr="00651392">
              <w:rPr>
                <w:rFonts w:ascii="Arial" w:hAnsi="Arial" w:cs="Arial"/>
              </w:rPr>
              <w:t xml:space="preserve">writes </w:t>
            </w:r>
            <w:r w:rsidRPr="00651392">
              <w:rPr>
                <w:rFonts w:ascii="Arial" w:hAnsi="Arial" w:cs="Arial"/>
              </w:rPr>
              <w:t xml:space="preserve">error message </w:t>
            </w:r>
            <w:r w:rsidR="00085CFC" w:rsidRPr="00651392">
              <w:rPr>
                <w:rFonts w:ascii="Arial" w:hAnsi="Arial" w:cs="Arial"/>
              </w:rPr>
              <w:t xml:space="preserve">to the </w:t>
            </w:r>
            <w:r w:rsidR="00485A02" w:rsidRPr="00651392">
              <w:rPr>
                <w:rFonts w:ascii="Arial" w:hAnsi="Arial" w:cs="Arial"/>
              </w:rPr>
              <w:t>SQL S</w:t>
            </w:r>
            <w:r w:rsidRPr="00651392">
              <w:rPr>
                <w:rFonts w:ascii="Arial" w:hAnsi="Arial" w:cs="Arial"/>
              </w:rPr>
              <w:t>erver error log</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28732D" w:rsidP="00651392">
            <w:pPr>
              <w:rPr>
                <w:rFonts w:ascii="Arial" w:eastAsia="SimSun" w:hAnsi="Arial" w:cs="Arial"/>
                <w:sz w:val="18"/>
                <w:lang w:eastAsia="zh-CN"/>
              </w:rPr>
            </w:pPr>
            <w:r w:rsidRPr="00651392">
              <w:rPr>
                <w:rFonts w:ascii="Arial" w:hAnsi="Arial" w:cs="Arial"/>
              </w:rPr>
              <w:t>RPC non-SQL_VARIANT output param</w:t>
            </w:r>
            <w:r w:rsidR="008C296B" w:rsidRPr="00651392">
              <w:rPr>
                <w:rFonts w:ascii="Arial" w:hAnsi="Arial" w:cs="Arial"/>
              </w:rPr>
              <w:t>eter</w:t>
            </w:r>
            <w:r w:rsidRPr="00651392">
              <w:rPr>
                <w:rFonts w:ascii="Arial" w:hAnsi="Arial" w:cs="Arial"/>
              </w:rPr>
              <w:t>s</w:t>
            </w:r>
          </w:p>
        </w:tc>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Fail</w:t>
            </w:r>
            <w:r w:rsidR="00485A02" w:rsidRPr="00651392">
              <w:rPr>
                <w:rFonts w:ascii="Arial" w:hAnsi="Arial" w:cs="Arial"/>
              </w:rPr>
              <w:t>s</w:t>
            </w:r>
            <w:r w:rsidRPr="00651392">
              <w:rPr>
                <w:rFonts w:ascii="Arial" w:hAnsi="Arial" w:cs="Arial"/>
              </w:rPr>
              <w:t xml:space="preserve"> with </w:t>
            </w:r>
            <w:r w:rsidR="00085CFC" w:rsidRPr="00651392">
              <w:rPr>
                <w:rFonts w:ascii="Arial" w:hAnsi="Arial" w:cs="Arial"/>
              </w:rPr>
              <w:t xml:space="preserve">an </w:t>
            </w:r>
            <w:r w:rsidRPr="00651392">
              <w:rPr>
                <w:rFonts w:ascii="Arial" w:hAnsi="Arial" w:cs="Arial"/>
              </w:rPr>
              <w:t>error message sent to the client</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28732D" w:rsidP="00651392">
            <w:pPr>
              <w:rPr>
                <w:rFonts w:ascii="Arial" w:eastAsia="SimSun" w:hAnsi="Arial" w:cs="Arial"/>
                <w:sz w:val="18"/>
                <w:lang w:eastAsia="zh-CN"/>
              </w:rPr>
            </w:pPr>
            <w:r w:rsidRPr="00651392">
              <w:rPr>
                <w:rFonts w:ascii="Arial" w:hAnsi="Arial" w:cs="Arial"/>
              </w:rPr>
              <w:t>RPC SQL_VARIANT param</w:t>
            </w:r>
            <w:r w:rsidR="008C296B" w:rsidRPr="00651392">
              <w:rPr>
                <w:rFonts w:ascii="Arial" w:hAnsi="Arial" w:cs="Arial"/>
              </w:rPr>
              <w:t>eter</w:t>
            </w:r>
            <w:r w:rsidRPr="00651392">
              <w:rPr>
                <w:rFonts w:ascii="Arial" w:hAnsi="Arial" w:cs="Arial"/>
              </w:rPr>
              <w:t>s</w:t>
            </w:r>
          </w:p>
        </w:tc>
        <w:tc>
          <w:tcPr>
            <w:tcW w:w="4788" w:type="dxa"/>
            <w:tcBorders>
              <w:top w:val="single" w:sz="4" w:space="0" w:color="auto"/>
              <w:left w:val="single" w:sz="4" w:space="0" w:color="auto"/>
              <w:bottom w:val="single" w:sz="4" w:space="0" w:color="auto"/>
              <w:right w:val="single" w:sz="4" w:space="0" w:color="auto"/>
            </w:tcBorders>
            <w:hideMark/>
          </w:tcPr>
          <w:p w:rsidR="000271E4" w:rsidRPr="00651392" w:rsidRDefault="0028732D" w:rsidP="00651392">
            <w:pPr>
              <w:rPr>
                <w:rFonts w:ascii="Arial" w:eastAsia="SimSun" w:hAnsi="Arial" w:cs="Arial"/>
                <w:color w:val="000000" w:themeColor="text1"/>
                <w:sz w:val="18"/>
                <w:lang w:eastAsia="zh-CN"/>
              </w:rPr>
            </w:pPr>
            <w:r w:rsidRPr="00651392">
              <w:rPr>
                <w:rFonts w:ascii="Arial" w:hAnsi="Arial" w:cs="Arial"/>
                <w:color w:val="000000" w:themeColor="text1"/>
              </w:rPr>
              <w:t>Disconnect</w:t>
            </w:r>
            <w:r w:rsidR="00485A02" w:rsidRPr="00651392">
              <w:rPr>
                <w:rFonts w:ascii="Arial" w:hAnsi="Arial" w:cs="Arial"/>
                <w:color w:val="000000" w:themeColor="text1"/>
              </w:rPr>
              <w:t>s</w:t>
            </w:r>
            <w:r w:rsidR="00085CFC" w:rsidRPr="00651392">
              <w:rPr>
                <w:rFonts w:ascii="Arial" w:hAnsi="Arial" w:cs="Arial"/>
                <w:color w:val="000000" w:themeColor="text1"/>
              </w:rPr>
              <w:t xml:space="preserve"> from the</w:t>
            </w:r>
            <w:r w:rsidRPr="00651392">
              <w:rPr>
                <w:rFonts w:ascii="Arial" w:hAnsi="Arial" w:cs="Arial"/>
                <w:color w:val="000000" w:themeColor="text1"/>
              </w:rPr>
              <w:t xml:space="preserve"> client and </w:t>
            </w:r>
            <w:r w:rsidR="00085CFC" w:rsidRPr="00651392">
              <w:rPr>
                <w:rFonts w:ascii="Arial" w:hAnsi="Arial" w:cs="Arial"/>
                <w:color w:val="000000" w:themeColor="text1"/>
              </w:rPr>
              <w:t xml:space="preserve">writes an </w:t>
            </w:r>
            <w:r w:rsidRPr="00651392">
              <w:rPr>
                <w:rFonts w:ascii="Arial" w:hAnsi="Arial" w:cs="Arial"/>
                <w:color w:val="000000" w:themeColor="text1"/>
              </w:rPr>
              <w:t xml:space="preserve">error message </w:t>
            </w:r>
            <w:r w:rsidR="00085CFC" w:rsidRPr="00651392">
              <w:rPr>
                <w:rFonts w:ascii="Arial" w:hAnsi="Arial" w:cs="Arial"/>
                <w:color w:val="000000" w:themeColor="text1"/>
              </w:rPr>
              <w:t xml:space="preserve">to the </w:t>
            </w:r>
            <w:r w:rsidR="00485A02" w:rsidRPr="00651392">
              <w:rPr>
                <w:rFonts w:ascii="Arial" w:hAnsi="Arial" w:cs="Arial"/>
                <w:color w:val="000000" w:themeColor="text1"/>
              </w:rPr>
              <w:t>SQL S</w:t>
            </w:r>
            <w:r w:rsidRPr="00651392">
              <w:rPr>
                <w:rFonts w:ascii="Arial" w:hAnsi="Arial" w:cs="Arial"/>
                <w:color w:val="000000" w:themeColor="text1"/>
              </w:rPr>
              <w:t>erver error log</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28732D" w:rsidP="00651392">
            <w:pPr>
              <w:rPr>
                <w:rFonts w:ascii="Arial" w:eastAsia="SimSun" w:hAnsi="Arial" w:cs="Arial"/>
                <w:sz w:val="18"/>
                <w:lang w:eastAsia="zh-CN"/>
              </w:rPr>
            </w:pPr>
            <w:r w:rsidRPr="00651392">
              <w:rPr>
                <w:rFonts w:ascii="Arial" w:hAnsi="Arial" w:cs="Arial"/>
              </w:rPr>
              <w:t>ENVCHANGE</w:t>
            </w:r>
          </w:p>
        </w:tc>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color w:val="000000" w:themeColor="text1"/>
                <w:sz w:val="18"/>
                <w:lang w:eastAsia="zh-CN"/>
              </w:rPr>
            </w:pPr>
            <w:r w:rsidRPr="00651392">
              <w:rPr>
                <w:rFonts w:ascii="Arial" w:hAnsi="Arial" w:cs="Arial"/>
                <w:color w:val="000000" w:themeColor="text1"/>
              </w:rPr>
              <w:t>Fail</w:t>
            </w:r>
            <w:r w:rsidR="00485A02" w:rsidRPr="00651392">
              <w:rPr>
                <w:rFonts w:ascii="Arial" w:hAnsi="Arial" w:cs="Arial"/>
                <w:color w:val="000000" w:themeColor="text1"/>
              </w:rPr>
              <w:t>s</w:t>
            </w:r>
            <w:r w:rsidRPr="00651392">
              <w:rPr>
                <w:rFonts w:ascii="Arial" w:hAnsi="Arial" w:cs="Arial"/>
                <w:color w:val="000000" w:themeColor="text1"/>
              </w:rPr>
              <w:t xml:space="preserve"> at login with </w:t>
            </w:r>
            <w:r w:rsidR="00085CFC" w:rsidRPr="00651392">
              <w:rPr>
                <w:rFonts w:ascii="Arial" w:hAnsi="Arial" w:cs="Arial"/>
                <w:color w:val="000000" w:themeColor="text1"/>
              </w:rPr>
              <w:t xml:space="preserve">an </w:t>
            </w:r>
            <w:r w:rsidRPr="00651392">
              <w:rPr>
                <w:rFonts w:ascii="Arial" w:hAnsi="Arial" w:cs="Arial"/>
                <w:color w:val="000000" w:themeColor="text1"/>
              </w:rPr>
              <w:t xml:space="preserve">error message sent to </w:t>
            </w:r>
            <w:r w:rsidR="00485A02" w:rsidRPr="00651392">
              <w:rPr>
                <w:rFonts w:ascii="Arial" w:hAnsi="Arial" w:cs="Arial"/>
                <w:color w:val="000000" w:themeColor="text1"/>
              </w:rPr>
              <w:t xml:space="preserve">the </w:t>
            </w:r>
            <w:r w:rsidRPr="00651392">
              <w:rPr>
                <w:rFonts w:ascii="Arial" w:hAnsi="Arial" w:cs="Arial"/>
                <w:color w:val="000000" w:themeColor="text1"/>
              </w:rPr>
              <w:t>client</w:t>
            </w:r>
            <w:r w:rsidR="00F4743E" w:rsidRPr="00651392">
              <w:rPr>
                <w:rFonts w:ascii="Arial" w:hAnsi="Arial" w:cs="Arial"/>
                <w:color w:val="000000" w:themeColor="text1"/>
              </w:rPr>
              <w:t>*</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8C296B" w:rsidP="00651392">
            <w:pPr>
              <w:rPr>
                <w:rFonts w:ascii="Arial" w:eastAsia="SimSun" w:hAnsi="Arial" w:cs="Arial"/>
                <w:sz w:val="18"/>
                <w:lang w:eastAsia="zh-CN"/>
              </w:rPr>
            </w:pPr>
            <w:r w:rsidRPr="00651392">
              <w:rPr>
                <w:rFonts w:ascii="Arial" w:hAnsi="Arial" w:cs="Arial"/>
              </w:rPr>
              <w:t>RPC input parameters (input/</w:t>
            </w:r>
            <w:r w:rsidR="0028732D" w:rsidRPr="00651392">
              <w:rPr>
                <w:rFonts w:ascii="Arial" w:hAnsi="Arial" w:cs="Arial"/>
              </w:rPr>
              <w:t>output)</w:t>
            </w:r>
          </w:p>
        </w:tc>
        <w:tc>
          <w:tcPr>
            <w:tcW w:w="4788" w:type="dxa"/>
            <w:vMerge w:val="restart"/>
            <w:tcBorders>
              <w:top w:val="single" w:sz="4" w:space="0" w:color="auto"/>
              <w:left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p>
          <w:p w:rsidR="0028732D" w:rsidRPr="00651392" w:rsidRDefault="0028732D" w:rsidP="00651392">
            <w:pPr>
              <w:rPr>
                <w:rFonts w:ascii="Arial" w:eastAsia="SimSun" w:hAnsi="Arial" w:cs="Arial"/>
                <w:sz w:val="18"/>
                <w:lang w:eastAsia="zh-CN"/>
              </w:rPr>
            </w:pPr>
          </w:p>
          <w:p w:rsidR="0028732D" w:rsidRPr="00651392" w:rsidRDefault="0028732D" w:rsidP="00651392">
            <w:pPr>
              <w:rPr>
                <w:rFonts w:ascii="Arial" w:eastAsia="SimSun" w:hAnsi="Arial" w:cs="Arial"/>
                <w:sz w:val="18"/>
                <w:lang w:eastAsia="zh-CN"/>
              </w:rPr>
            </w:pPr>
          </w:p>
          <w:p w:rsidR="0028732D" w:rsidRPr="00651392" w:rsidRDefault="0028732D" w:rsidP="00651392">
            <w:pPr>
              <w:rPr>
                <w:rFonts w:ascii="Arial" w:eastAsia="SimSun" w:hAnsi="Arial" w:cs="Arial"/>
                <w:sz w:val="18"/>
                <w:lang w:eastAsia="zh-CN"/>
              </w:rPr>
            </w:pPr>
            <w:r w:rsidRPr="00651392">
              <w:rPr>
                <w:rFonts w:ascii="Arial" w:hAnsi="Arial" w:cs="Arial"/>
              </w:rPr>
              <w:t>Client data accepted</w:t>
            </w:r>
            <w:r w:rsidR="00F4743E" w:rsidRPr="00651392">
              <w:rPr>
                <w:rFonts w:ascii="Arial" w:hAnsi="Arial" w:cs="Arial"/>
              </w:rPr>
              <w:t>**</w:t>
            </w: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651392" w:rsidP="00651392">
            <w:pPr>
              <w:rPr>
                <w:rFonts w:ascii="Arial" w:eastAsia="SimSun" w:hAnsi="Arial" w:cs="Arial"/>
                <w:sz w:val="18"/>
                <w:lang w:eastAsia="zh-CN"/>
              </w:rPr>
            </w:pPr>
            <w:r>
              <w:rPr>
                <w:rFonts w:ascii="Arial" w:hAnsi="Arial" w:cs="Arial"/>
              </w:rPr>
              <w:t>TVP/</w:t>
            </w:r>
            <w:r w:rsidR="0028732D" w:rsidRPr="00651392">
              <w:rPr>
                <w:rFonts w:ascii="Arial" w:hAnsi="Arial" w:cs="Arial"/>
              </w:rPr>
              <w:t>BCP input</w:t>
            </w:r>
          </w:p>
        </w:tc>
        <w:tc>
          <w:tcPr>
            <w:tcW w:w="4788" w:type="dxa"/>
            <w:vMerge/>
            <w:tcBorders>
              <w:left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p>
        </w:tc>
      </w:tr>
      <w:tr w:rsidR="0028732D" w:rsidRPr="00651392" w:rsidTr="00485A02">
        <w:tc>
          <w:tcPr>
            <w:tcW w:w="4788" w:type="dxa"/>
            <w:tcBorders>
              <w:top w:val="single" w:sz="4" w:space="0" w:color="auto"/>
              <w:left w:val="single" w:sz="4" w:space="0" w:color="auto"/>
              <w:bottom w:val="single" w:sz="4" w:space="0" w:color="auto"/>
              <w:right w:val="single" w:sz="4" w:space="0" w:color="auto"/>
            </w:tcBorders>
          </w:tcPr>
          <w:p w:rsidR="0028732D" w:rsidRPr="00651392" w:rsidRDefault="0028732D" w:rsidP="00651392">
            <w:pPr>
              <w:rPr>
                <w:rFonts w:ascii="Arial" w:eastAsia="SimSun" w:hAnsi="Arial" w:cs="Arial"/>
                <w:sz w:val="18"/>
                <w:lang w:eastAsia="zh-CN"/>
              </w:rPr>
            </w:pPr>
            <w:r w:rsidRPr="00651392">
              <w:rPr>
                <w:rFonts w:ascii="Arial" w:hAnsi="Arial" w:cs="Arial"/>
              </w:rPr>
              <w:t>Input from old client (</w:t>
            </w:r>
            <w:r w:rsidR="00F4743E" w:rsidRPr="00651392">
              <w:rPr>
                <w:rFonts w:ascii="Arial" w:hAnsi="Arial" w:cs="Arial"/>
              </w:rPr>
              <w:t>before version</w:t>
            </w:r>
            <w:r w:rsidRPr="00651392">
              <w:rPr>
                <w:rFonts w:ascii="Arial" w:hAnsi="Arial" w:cs="Arial"/>
              </w:rPr>
              <w:t xml:space="preserve"> 7.1) that does not send a collation with input param</w:t>
            </w:r>
            <w:r w:rsidR="008C296B" w:rsidRPr="00651392">
              <w:rPr>
                <w:rFonts w:ascii="Arial" w:hAnsi="Arial" w:cs="Arial"/>
              </w:rPr>
              <w:t>eter</w:t>
            </w:r>
            <w:r w:rsidRPr="00651392">
              <w:rPr>
                <w:rFonts w:ascii="Arial" w:hAnsi="Arial" w:cs="Arial"/>
              </w:rPr>
              <w:t>s</w:t>
            </w:r>
          </w:p>
        </w:tc>
        <w:tc>
          <w:tcPr>
            <w:tcW w:w="4788" w:type="dxa"/>
            <w:vMerge/>
            <w:tcBorders>
              <w:left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p>
        </w:tc>
      </w:tr>
      <w:tr w:rsidR="0028732D" w:rsidRPr="00651392" w:rsidTr="00485A02">
        <w:trPr>
          <w:trHeight w:val="332"/>
        </w:trPr>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 xml:space="preserve">Old client sending </w:t>
            </w:r>
            <w:r w:rsidR="005C4274" w:rsidRPr="00651392">
              <w:rPr>
                <w:rFonts w:ascii="Arial" w:hAnsi="Arial" w:cs="Arial"/>
              </w:rPr>
              <w:t xml:space="preserve">a </w:t>
            </w:r>
            <w:r w:rsidRPr="00651392">
              <w:rPr>
                <w:rFonts w:ascii="Arial" w:hAnsi="Arial" w:cs="Arial"/>
              </w:rPr>
              <w:t xml:space="preserve">multibyte character sets </w:t>
            </w:r>
            <w:r w:rsidR="005C4274" w:rsidRPr="00651392">
              <w:rPr>
                <w:rFonts w:ascii="Arial" w:hAnsi="Arial" w:cs="Arial"/>
              </w:rPr>
              <w:t xml:space="preserve">(MBCS) </w:t>
            </w:r>
            <w:r w:rsidRPr="00651392">
              <w:rPr>
                <w:rFonts w:ascii="Arial" w:hAnsi="Arial" w:cs="Arial"/>
              </w:rPr>
              <w:t xml:space="preserve">event in </w:t>
            </w:r>
            <w:r w:rsidR="005C4274" w:rsidRPr="00651392">
              <w:rPr>
                <w:rFonts w:ascii="Arial" w:hAnsi="Arial" w:cs="Arial"/>
              </w:rPr>
              <w:t xml:space="preserve">a </w:t>
            </w:r>
            <w:r w:rsidRPr="00651392">
              <w:rPr>
                <w:rFonts w:ascii="Arial" w:hAnsi="Arial" w:cs="Arial"/>
              </w:rPr>
              <w:t>new collation</w:t>
            </w:r>
          </w:p>
        </w:tc>
        <w:tc>
          <w:tcPr>
            <w:tcW w:w="4788" w:type="dxa"/>
            <w:vMerge/>
            <w:tcBorders>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p>
        </w:tc>
      </w:tr>
      <w:tr w:rsidR="0028732D" w:rsidRPr="00651392" w:rsidTr="00485A02">
        <w:trPr>
          <w:trHeight w:val="332"/>
        </w:trPr>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Connection reset where the client cannot set the bit</w:t>
            </w:r>
            <w:r w:rsidRPr="00651392">
              <w:rPr>
                <w:rFonts w:ascii="Arial" w:eastAsia="Times New Roman" w:hAnsi="Arial" w:cs="Arial"/>
                <w:sz w:val="20"/>
              </w:rPr>
              <w:t> </w:t>
            </w:r>
          </w:p>
        </w:tc>
        <w:tc>
          <w:tcPr>
            <w:tcW w:w="4788" w:type="dxa"/>
            <w:tcBorders>
              <w:top w:val="single" w:sz="4" w:space="0" w:color="auto"/>
              <w:left w:val="single" w:sz="4" w:space="0" w:color="auto"/>
              <w:bottom w:val="single" w:sz="4" w:space="0" w:color="auto"/>
              <w:right w:val="single" w:sz="4" w:space="0" w:color="auto"/>
            </w:tcBorders>
            <w:hideMark/>
          </w:tcPr>
          <w:p w:rsidR="0028732D" w:rsidRPr="00651392" w:rsidRDefault="0028732D" w:rsidP="00651392">
            <w:pPr>
              <w:rPr>
                <w:rFonts w:ascii="Arial" w:eastAsia="SimSun" w:hAnsi="Arial" w:cs="Arial"/>
                <w:sz w:val="18"/>
                <w:lang w:eastAsia="zh-CN"/>
              </w:rPr>
            </w:pPr>
            <w:r w:rsidRPr="00651392">
              <w:rPr>
                <w:rFonts w:ascii="Arial" w:hAnsi="Arial" w:cs="Arial"/>
              </w:rPr>
              <w:t>Fail</w:t>
            </w:r>
            <w:r w:rsidR="00485A02" w:rsidRPr="00651392">
              <w:rPr>
                <w:rFonts w:ascii="Arial" w:hAnsi="Arial" w:cs="Arial"/>
              </w:rPr>
              <w:t>s</w:t>
            </w:r>
            <w:r w:rsidRPr="00651392">
              <w:rPr>
                <w:rFonts w:ascii="Arial" w:hAnsi="Arial" w:cs="Arial"/>
              </w:rPr>
              <w:t xml:space="preserve"> the connection or the statement with </w:t>
            </w:r>
            <w:r w:rsidR="005C4274" w:rsidRPr="00651392">
              <w:rPr>
                <w:rFonts w:ascii="Arial" w:hAnsi="Arial" w:cs="Arial"/>
              </w:rPr>
              <w:t xml:space="preserve">an </w:t>
            </w:r>
            <w:r w:rsidRPr="00651392">
              <w:rPr>
                <w:rFonts w:ascii="Arial" w:hAnsi="Arial" w:cs="Arial"/>
              </w:rPr>
              <w:t xml:space="preserve">error message sent to </w:t>
            </w:r>
            <w:r w:rsidR="005C4274" w:rsidRPr="00651392">
              <w:rPr>
                <w:rFonts w:ascii="Arial" w:hAnsi="Arial" w:cs="Arial"/>
              </w:rPr>
              <w:t xml:space="preserve">the </w:t>
            </w:r>
            <w:r w:rsidRPr="00651392">
              <w:rPr>
                <w:rFonts w:ascii="Arial" w:hAnsi="Arial" w:cs="Arial"/>
              </w:rPr>
              <w:t>client</w:t>
            </w:r>
          </w:p>
        </w:tc>
      </w:tr>
    </w:tbl>
    <w:p w:rsidR="00F4743E" w:rsidRDefault="00F4743E" w:rsidP="00F4743E">
      <w:pPr>
        <w:rPr>
          <w:rFonts w:ascii="Arial" w:hAnsi="Arial" w:cs="Arial"/>
        </w:rPr>
      </w:pPr>
      <w:r w:rsidRPr="00F4743E">
        <w:rPr>
          <w:rFonts w:ascii="Arial" w:hAnsi="Arial" w:cs="Arial"/>
        </w:rPr>
        <w:t>*Occurs only for downlevel clients running on downlevel operating systems.</w:t>
      </w:r>
    </w:p>
    <w:p w:rsidR="00F4743E" w:rsidRDefault="00F4743E" w:rsidP="00F4743E">
      <w:pPr>
        <w:pStyle w:val="FootnoteText"/>
      </w:pPr>
      <w:r>
        <w:rPr>
          <w:rFonts w:ascii="Arial" w:hAnsi="Arial" w:cs="Arial"/>
        </w:rPr>
        <w:t>**</w:t>
      </w:r>
      <w:r w:rsidRPr="00A23065">
        <w:rPr>
          <w:rFonts w:ascii="Arial" w:hAnsi="Arial" w:cs="Arial"/>
        </w:rPr>
        <w:t>For cases where the client data is accepted, this is specifically when the server fails the new collations being sent to the downlevel client</w:t>
      </w:r>
      <w:r w:rsidR="00D5645D">
        <w:rPr>
          <w:rFonts w:ascii="Arial" w:hAnsi="Arial" w:cs="Arial"/>
        </w:rPr>
        <w:t>.</w:t>
      </w:r>
    </w:p>
    <w:p w:rsidR="00B45086" w:rsidRDefault="00B45086" w:rsidP="00B4029D">
      <w:pPr>
        <w:jc w:val="both"/>
        <w:rPr>
          <w:rFonts w:ascii="Arial" w:hAnsi="Arial" w:cs="Arial"/>
        </w:rPr>
      </w:pPr>
    </w:p>
    <w:p w:rsidR="00B45086" w:rsidRDefault="00D92542" w:rsidP="009B71D1">
      <w:pPr>
        <w:pStyle w:val="Heading2"/>
        <w:rPr>
          <w:rFonts w:ascii="Arial" w:hAnsi="Arial" w:cs="Arial"/>
        </w:rPr>
      </w:pPr>
      <w:bookmarkStart w:id="13" w:name="_Toc242160531"/>
      <w:r>
        <w:rPr>
          <w:rFonts w:ascii="Arial" w:hAnsi="Arial" w:cs="Arial"/>
        </w:rPr>
        <w:t>Earlier Versions of the</w:t>
      </w:r>
      <w:r w:rsidR="00E20809">
        <w:rPr>
          <w:rFonts w:ascii="Arial" w:hAnsi="Arial" w:cs="Arial"/>
        </w:rPr>
        <w:t xml:space="preserve"> </w:t>
      </w:r>
      <w:r w:rsidR="000B5DBC">
        <w:rPr>
          <w:rFonts w:ascii="Arial" w:hAnsi="Arial" w:cs="Arial"/>
        </w:rPr>
        <w:t xml:space="preserve">Native </w:t>
      </w:r>
      <w:r w:rsidR="00865F86">
        <w:rPr>
          <w:rFonts w:ascii="Arial" w:hAnsi="Arial" w:cs="Arial"/>
        </w:rPr>
        <w:t>Data Provider</w:t>
      </w:r>
      <w:r w:rsidR="005C2CAD">
        <w:rPr>
          <w:rFonts w:ascii="Arial" w:hAnsi="Arial" w:cs="Arial"/>
        </w:rPr>
        <w:t xml:space="preserve"> </w:t>
      </w:r>
      <w:r w:rsidR="009B71D1" w:rsidRPr="009B71D1">
        <w:rPr>
          <w:rFonts w:ascii="Arial" w:hAnsi="Arial" w:cs="Arial"/>
        </w:rPr>
        <w:t xml:space="preserve">and </w:t>
      </w:r>
      <w:r w:rsidR="00051795">
        <w:rPr>
          <w:rFonts w:ascii="Arial" w:hAnsi="Arial" w:cs="Arial"/>
        </w:rPr>
        <w:t>E</w:t>
      </w:r>
      <w:r w:rsidR="009B71D1" w:rsidRPr="009B71D1">
        <w:rPr>
          <w:rFonts w:ascii="Arial" w:hAnsi="Arial" w:cs="Arial"/>
        </w:rPr>
        <w:t xml:space="preserve">rror </w:t>
      </w:r>
      <w:r w:rsidR="00051795">
        <w:rPr>
          <w:rFonts w:ascii="Arial" w:hAnsi="Arial" w:cs="Arial"/>
        </w:rPr>
        <w:t>M</w:t>
      </w:r>
      <w:r w:rsidR="009B71D1" w:rsidRPr="009B71D1">
        <w:rPr>
          <w:rFonts w:ascii="Arial" w:hAnsi="Arial" w:cs="Arial"/>
        </w:rPr>
        <w:t xml:space="preserve">essage </w:t>
      </w:r>
      <w:r w:rsidR="00051795">
        <w:rPr>
          <w:rFonts w:ascii="Arial" w:hAnsi="Arial" w:cs="Arial"/>
        </w:rPr>
        <w:t>S</w:t>
      </w:r>
      <w:r w:rsidR="00B45086" w:rsidRPr="009B71D1">
        <w:rPr>
          <w:rFonts w:ascii="Arial" w:hAnsi="Arial" w:cs="Arial"/>
        </w:rPr>
        <w:t>cenarios</w:t>
      </w:r>
      <w:bookmarkEnd w:id="13"/>
    </w:p>
    <w:p w:rsidR="005F7BF2" w:rsidRPr="00DA4A37" w:rsidRDefault="005F7BF2" w:rsidP="00DA4A37">
      <w:pPr>
        <w:rPr>
          <w:rFonts w:ascii="Arial" w:hAnsi="Arial" w:cs="Arial"/>
        </w:rPr>
      </w:pPr>
      <w:r w:rsidRPr="00DA4A37">
        <w:rPr>
          <w:rFonts w:ascii="Arial" w:hAnsi="Arial" w:cs="Arial"/>
        </w:rPr>
        <w:t xml:space="preserve">This section lists scenarios in which error messages </w:t>
      </w:r>
      <w:r w:rsidR="0050283A">
        <w:rPr>
          <w:rFonts w:ascii="Arial" w:hAnsi="Arial" w:cs="Arial"/>
        </w:rPr>
        <w:t>would be</w:t>
      </w:r>
      <w:r w:rsidRPr="00DA4A37">
        <w:rPr>
          <w:rFonts w:ascii="Arial" w:hAnsi="Arial" w:cs="Arial"/>
        </w:rPr>
        <w:t xml:space="preserve"> sent. </w:t>
      </w:r>
    </w:p>
    <w:p w:rsidR="00C200AC" w:rsidRPr="005F7BF2" w:rsidRDefault="005F7BF2" w:rsidP="005F7BF2">
      <w:pPr>
        <w:rPr>
          <w:rFonts w:ascii="Arial" w:hAnsi="Arial" w:cs="Arial"/>
        </w:rPr>
      </w:pPr>
      <w:r w:rsidRPr="005F7BF2">
        <w:rPr>
          <w:rFonts w:ascii="Arial" w:hAnsi="Arial" w:cs="Arial"/>
        </w:rPr>
        <w:t xml:space="preserve">Scenario 1: </w:t>
      </w:r>
      <w:r w:rsidR="00C200AC" w:rsidRPr="005F7BF2">
        <w:rPr>
          <w:rFonts w:ascii="Arial" w:hAnsi="Arial" w:cs="Arial"/>
        </w:rPr>
        <w:t xml:space="preserve">SQL </w:t>
      </w:r>
      <w:r w:rsidR="00B45086" w:rsidRPr="005F7BF2">
        <w:rPr>
          <w:rFonts w:ascii="Arial" w:hAnsi="Arial" w:cs="Arial"/>
        </w:rPr>
        <w:t xml:space="preserve">Server sends to </w:t>
      </w:r>
      <w:r w:rsidR="00C200AC" w:rsidRPr="005F7BF2">
        <w:rPr>
          <w:rFonts w:ascii="Arial" w:hAnsi="Arial" w:cs="Arial"/>
        </w:rPr>
        <w:t xml:space="preserve">the </w:t>
      </w:r>
      <w:r w:rsidR="00B45086" w:rsidRPr="005F7BF2">
        <w:rPr>
          <w:rFonts w:ascii="Arial" w:hAnsi="Arial" w:cs="Arial"/>
        </w:rPr>
        <w:t xml:space="preserve">client </w:t>
      </w:r>
      <w:r w:rsidR="00C200AC" w:rsidRPr="005F7BF2">
        <w:rPr>
          <w:rFonts w:ascii="Arial" w:hAnsi="Arial" w:cs="Arial"/>
        </w:rPr>
        <w:t xml:space="preserve">a </w:t>
      </w:r>
      <w:r w:rsidR="00B45086" w:rsidRPr="005F7BF2">
        <w:rPr>
          <w:rFonts w:ascii="Arial" w:hAnsi="Arial" w:cs="Arial"/>
        </w:rPr>
        <w:t>result set containing</w:t>
      </w:r>
      <w:r w:rsidR="00051795" w:rsidRPr="005F7BF2">
        <w:rPr>
          <w:rFonts w:ascii="Arial" w:hAnsi="Arial" w:cs="Arial"/>
        </w:rPr>
        <w:t>:</w:t>
      </w:r>
    </w:p>
    <w:p w:rsidR="00B45086" w:rsidRPr="005F7BF2" w:rsidRDefault="00865F86" w:rsidP="005F7BF2">
      <w:pPr>
        <w:pStyle w:val="ListParagraph"/>
        <w:numPr>
          <w:ilvl w:val="0"/>
          <w:numId w:val="46"/>
        </w:numPr>
        <w:rPr>
          <w:rFonts w:ascii="Arial" w:hAnsi="Arial" w:cs="Arial"/>
        </w:rPr>
      </w:pPr>
      <w:r w:rsidRPr="00865F86">
        <w:rPr>
          <w:rFonts w:ascii="Arial" w:hAnsi="Arial" w:cs="Arial"/>
        </w:rPr>
        <w:t xml:space="preserve">A </w:t>
      </w:r>
      <w:r w:rsidR="00051795" w:rsidRPr="005F7BF2">
        <w:rPr>
          <w:rFonts w:ascii="Arial" w:hAnsi="Arial" w:cs="Arial"/>
          <w:b/>
        </w:rPr>
        <w:t>sql_variant</w:t>
      </w:r>
      <w:r w:rsidR="00051795" w:rsidRPr="005F7BF2">
        <w:rPr>
          <w:rFonts w:ascii="Arial" w:hAnsi="Arial" w:cs="Arial"/>
        </w:rPr>
        <w:t xml:space="preserve"> </w:t>
      </w:r>
      <w:r w:rsidR="00B45086" w:rsidRPr="005F7BF2">
        <w:rPr>
          <w:rFonts w:ascii="Arial" w:hAnsi="Arial" w:cs="Arial"/>
        </w:rPr>
        <w:t xml:space="preserve">or </w:t>
      </w:r>
      <w:r w:rsidR="00051795" w:rsidRPr="005F7BF2">
        <w:rPr>
          <w:rFonts w:ascii="Arial" w:hAnsi="Arial" w:cs="Arial"/>
          <w:b/>
        </w:rPr>
        <w:t>char</w:t>
      </w:r>
      <w:r w:rsidR="00051795" w:rsidRPr="005F7BF2">
        <w:rPr>
          <w:rFonts w:ascii="Arial" w:hAnsi="Arial" w:cs="Arial"/>
        </w:rPr>
        <w:t>/</w:t>
      </w:r>
      <w:r w:rsidR="00051795" w:rsidRPr="005F7BF2">
        <w:rPr>
          <w:rFonts w:ascii="Arial" w:hAnsi="Arial" w:cs="Arial"/>
          <w:b/>
        </w:rPr>
        <w:t>varchar</w:t>
      </w:r>
      <w:r w:rsidR="00051795" w:rsidRPr="005F7BF2">
        <w:rPr>
          <w:rFonts w:ascii="Arial" w:hAnsi="Arial" w:cs="Arial"/>
        </w:rPr>
        <w:t xml:space="preserve"> </w:t>
      </w:r>
      <w:r w:rsidR="00B45086" w:rsidRPr="005F7BF2">
        <w:rPr>
          <w:rFonts w:ascii="Arial" w:hAnsi="Arial" w:cs="Arial"/>
        </w:rPr>
        <w:t>type with new collations (COLMETADATA and ROW tokens)</w:t>
      </w:r>
      <w:r w:rsidR="00DA4A37">
        <w:rPr>
          <w:rFonts w:ascii="Arial" w:hAnsi="Arial" w:cs="Arial"/>
        </w:rPr>
        <w:t>.</w:t>
      </w:r>
    </w:p>
    <w:p w:rsidR="00B45086" w:rsidRPr="005F7BF2" w:rsidRDefault="00865F86" w:rsidP="005F7BF2">
      <w:pPr>
        <w:pStyle w:val="ListParagraph"/>
        <w:numPr>
          <w:ilvl w:val="0"/>
          <w:numId w:val="46"/>
        </w:numPr>
        <w:rPr>
          <w:rFonts w:ascii="Arial" w:hAnsi="Arial" w:cs="Arial"/>
        </w:rPr>
      </w:pPr>
      <w:r>
        <w:rPr>
          <w:rFonts w:ascii="Arial" w:hAnsi="Arial" w:cs="Arial"/>
        </w:rPr>
        <w:lastRenderedPageBreak/>
        <w:t>A c</w:t>
      </w:r>
      <w:r w:rsidR="00B45086" w:rsidRPr="005F7BF2">
        <w:rPr>
          <w:rFonts w:ascii="Arial" w:hAnsi="Arial" w:cs="Arial"/>
        </w:rPr>
        <w:t xml:space="preserve">omputed column of </w:t>
      </w:r>
      <w:r w:rsidR="00051795" w:rsidRPr="005F7BF2">
        <w:rPr>
          <w:rFonts w:ascii="Arial" w:hAnsi="Arial" w:cs="Arial"/>
          <w:b/>
        </w:rPr>
        <w:t>sql_variant</w:t>
      </w:r>
      <w:r w:rsidR="00051795" w:rsidRPr="005F7BF2">
        <w:rPr>
          <w:rFonts w:ascii="Arial" w:hAnsi="Arial" w:cs="Arial"/>
        </w:rPr>
        <w:t xml:space="preserve"> </w:t>
      </w:r>
      <w:r w:rsidR="00B45086" w:rsidRPr="005F7BF2">
        <w:rPr>
          <w:rFonts w:ascii="Arial" w:hAnsi="Arial" w:cs="Arial"/>
        </w:rPr>
        <w:t xml:space="preserve">or </w:t>
      </w:r>
      <w:r w:rsidR="00051795" w:rsidRPr="005F7BF2">
        <w:rPr>
          <w:rFonts w:ascii="Arial" w:hAnsi="Arial" w:cs="Arial"/>
          <w:b/>
        </w:rPr>
        <w:t>char</w:t>
      </w:r>
      <w:r w:rsidR="00051795" w:rsidRPr="005F7BF2">
        <w:rPr>
          <w:rFonts w:ascii="Arial" w:hAnsi="Arial" w:cs="Arial"/>
        </w:rPr>
        <w:t>/</w:t>
      </w:r>
      <w:r w:rsidR="00051795" w:rsidRPr="005F7BF2">
        <w:rPr>
          <w:rFonts w:ascii="Arial" w:hAnsi="Arial" w:cs="Arial"/>
          <w:b/>
        </w:rPr>
        <w:t>varchar</w:t>
      </w:r>
      <w:r w:rsidR="00B45086" w:rsidRPr="005F7BF2">
        <w:rPr>
          <w:rFonts w:ascii="Arial" w:hAnsi="Arial" w:cs="Arial"/>
        </w:rPr>
        <w:t xml:space="preserve"> type with new collations (ALTMETADATA and ALTROW tokens)</w:t>
      </w:r>
      <w:r w:rsidR="00DA4A37">
        <w:rPr>
          <w:rFonts w:ascii="Arial" w:hAnsi="Arial" w:cs="Arial"/>
        </w:rPr>
        <w:t>.</w:t>
      </w:r>
      <w:r w:rsidR="008C296B" w:rsidRPr="005F7BF2">
        <w:rPr>
          <w:rFonts w:ascii="Arial" w:hAnsi="Arial" w:cs="Arial"/>
        </w:rPr>
        <w:t xml:space="preserve"> </w:t>
      </w:r>
    </w:p>
    <w:p w:rsidR="00B45086" w:rsidRPr="005F7BF2" w:rsidRDefault="005F7BF2" w:rsidP="005F7BF2">
      <w:pPr>
        <w:rPr>
          <w:rFonts w:ascii="Arial" w:hAnsi="Arial" w:cs="Arial"/>
        </w:rPr>
      </w:pPr>
      <w:r>
        <w:rPr>
          <w:rFonts w:ascii="Arial" w:hAnsi="Arial" w:cs="Arial"/>
        </w:rPr>
        <w:t xml:space="preserve">Scenario 2: </w:t>
      </w:r>
      <w:r w:rsidR="00863424" w:rsidRPr="005F7BF2">
        <w:rPr>
          <w:rFonts w:ascii="Arial" w:hAnsi="Arial" w:cs="Arial"/>
        </w:rPr>
        <w:t xml:space="preserve">The client </w:t>
      </w:r>
      <w:r w:rsidR="00865F86">
        <w:rPr>
          <w:rFonts w:ascii="Arial" w:hAnsi="Arial" w:cs="Arial"/>
        </w:rPr>
        <w:t>invokes a remote procedure call</w:t>
      </w:r>
      <w:r w:rsidR="00B45086" w:rsidRPr="005F7BF2">
        <w:rPr>
          <w:rFonts w:ascii="Arial" w:hAnsi="Arial" w:cs="Arial"/>
        </w:rPr>
        <w:t xml:space="preserve"> </w:t>
      </w:r>
      <w:r w:rsidR="00865F86">
        <w:rPr>
          <w:rFonts w:ascii="Arial" w:hAnsi="Arial" w:cs="Arial"/>
        </w:rPr>
        <w:t>(</w:t>
      </w:r>
      <w:r w:rsidR="00B45086" w:rsidRPr="005F7BF2">
        <w:rPr>
          <w:rFonts w:ascii="Arial" w:hAnsi="Arial" w:cs="Arial"/>
        </w:rPr>
        <w:t>RPC</w:t>
      </w:r>
      <w:r w:rsidR="00865F86">
        <w:rPr>
          <w:rFonts w:ascii="Arial" w:hAnsi="Arial" w:cs="Arial"/>
        </w:rPr>
        <w:t>)</w:t>
      </w:r>
      <w:r w:rsidR="00B45086" w:rsidRPr="005F7BF2">
        <w:rPr>
          <w:rFonts w:ascii="Arial" w:hAnsi="Arial" w:cs="Arial"/>
        </w:rPr>
        <w:t xml:space="preserve"> taking an input parameter of </w:t>
      </w:r>
      <w:r w:rsidR="00051795" w:rsidRPr="005F7BF2">
        <w:rPr>
          <w:rFonts w:ascii="Arial" w:hAnsi="Arial" w:cs="Arial"/>
          <w:b/>
        </w:rPr>
        <w:t>sql_variant</w:t>
      </w:r>
      <w:r w:rsidR="00051795" w:rsidRPr="005F7BF2">
        <w:rPr>
          <w:rFonts w:ascii="Arial" w:hAnsi="Arial" w:cs="Arial"/>
        </w:rPr>
        <w:t xml:space="preserve"> </w:t>
      </w:r>
      <w:r w:rsidR="00B45086" w:rsidRPr="005F7BF2">
        <w:rPr>
          <w:rFonts w:ascii="Arial" w:hAnsi="Arial" w:cs="Arial"/>
        </w:rPr>
        <w:t xml:space="preserve">or </w:t>
      </w:r>
      <w:r w:rsidR="00051795" w:rsidRPr="005F7BF2">
        <w:rPr>
          <w:rFonts w:ascii="Arial" w:hAnsi="Arial" w:cs="Arial"/>
          <w:b/>
        </w:rPr>
        <w:t>char</w:t>
      </w:r>
      <w:r w:rsidR="00051795" w:rsidRPr="005F7BF2">
        <w:rPr>
          <w:rFonts w:ascii="Arial" w:hAnsi="Arial" w:cs="Arial"/>
        </w:rPr>
        <w:t>/</w:t>
      </w:r>
      <w:r w:rsidR="00051795" w:rsidRPr="005F7BF2">
        <w:rPr>
          <w:rFonts w:ascii="Arial" w:hAnsi="Arial" w:cs="Arial"/>
          <w:b/>
        </w:rPr>
        <w:t>varchar</w:t>
      </w:r>
      <w:r w:rsidR="00051795" w:rsidRPr="005F7BF2">
        <w:rPr>
          <w:rFonts w:ascii="Arial" w:hAnsi="Arial" w:cs="Arial"/>
        </w:rPr>
        <w:t xml:space="preserve"> </w:t>
      </w:r>
      <w:r w:rsidR="00B45086" w:rsidRPr="005F7BF2">
        <w:rPr>
          <w:rFonts w:ascii="Arial" w:hAnsi="Arial" w:cs="Arial"/>
        </w:rPr>
        <w:t>type with new collations (RPCRequest token)</w:t>
      </w:r>
      <w:r w:rsidR="00863424" w:rsidRPr="005F7BF2">
        <w:rPr>
          <w:rFonts w:ascii="Arial" w:hAnsi="Arial" w:cs="Arial"/>
        </w:rPr>
        <w:t>.</w:t>
      </w:r>
      <w:r w:rsidR="00B45086" w:rsidRPr="005F7BF2">
        <w:rPr>
          <w:rFonts w:ascii="Arial" w:hAnsi="Arial" w:cs="Arial"/>
        </w:rPr>
        <w:t xml:space="preserve"> </w:t>
      </w:r>
    </w:p>
    <w:p w:rsidR="00B45086" w:rsidRPr="005F7BF2" w:rsidRDefault="005F7BF2" w:rsidP="005F7BF2">
      <w:pPr>
        <w:rPr>
          <w:rFonts w:ascii="Arial" w:hAnsi="Arial" w:cs="Arial"/>
        </w:rPr>
      </w:pPr>
      <w:r>
        <w:rPr>
          <w:rFonts w:ascii="Arial" w:hAnsi="Arial" w:cs="Arial"/>
        </w:rPr>
        <w:t xml:space="preserve">Scenario 3: </w:t>
      </w:r>
      <w:r w:rsidR="00863424" w:rsidRPr="005F7BF2">
        <w:rPr>
          <w:rFonts w:ascii="Arial" w:hAnsi="Arial" w:cs="Arial"/>
        </w:rPr>
        <w:t xml:space="preserve">The client </w:t>
      </w:r>
      <w:r w:rsidR="00B45086" w:rsidRPr="005F7BF2">
        <w:rPr>
          <w:rFonts w:ascii="Arial" w:hAnsi="Arial" w:cs="Arial"/>
        </w:rPr>
        <w:t xml:space="preserve">and </w:t>
      </w:r>
      <w:r w:rsidR="00C200AC" w:rsidRPr="005F7BF2">
        <w:rPr>
          <w:rFonts w:ascii="Arial" w:hAnsi="Arial" w:cs="Arial"/>
        </w:rPr>
        <w:t>SQL S</w:t>
      </w:r>
      <w:r w:rsidR="00B45086" w:rsidRPr="005F7BF2">
        <w:rPr>
          <w:rFonts w:ascii="Arial" w:hAnsi="Arial" w:cs="Arial"/>
        </w:rPr>
        <w:t>erver exchange RPC</w:t>
      </w:r>
      <w:r w:rsidR="00865F86">
        <w:rPr>
          <w:rFonts w:ascii="Arial" w:hAnsi="Arial" w:cs="Arial"/>
        </w:rPr>
        <w:t>s</w:t>
      </w:r>
      <w:r w:rsidR="00B45086" w:rsidRPr="005F7BF2">
        <w:rPr>
          <w:rFonts w:ascii="Arial" w:hAnsi="Arial" w:cs="Arial"/>
        </w:rPr>
        <w:t xml:space="preserve"> with an output parameter of </w:t>
      </w:r>
      <w:r w:rsidR="00051795" w:rsidRPr="005F7BF2">
        <w:rPr>
          <w:rFonts w:ascii="Arial" w:hAnsi="Arial" w:cs="Arial"/>
          <w:b/>
        </w:rPr>
        <w:t>sql_variant</w:t>
      </w:r>
      <w:r w:rsidR="00051795" w:rsidRPr="005F7BF2">
        <w:rPr>
          <w:rFonts w:ascii="Arial" w:hAnsi="Arial" w:cs="Arial"/>
        </w:rPr>
        <w:t xml:space="preserve"> </w:t>
      </w:r>
      <w:r w:rsidR="00B45086" w:rsidRPr="005F7BF2">
        <w:rPr>
          <w:rFonts w:ascii="Arial" w:hAnsi="Arial" w:cs="Arial"/>
        </w:rPr>
        <w:t xml:space="preserve">or </w:t>
      </w:r>
      <w:r w:rsidR="00051795" w:rsidRPr="005F7BF2">
        <w:rPr>
          <w:rFonts w:ascii="Arial" w:hAnsi="Arial" w:cs="Arial"/>
          <w:b/>
        </w:rPr>
        <w:t>char</w:t>
      </w:r>
      <w:r w:rsidR="00051795" w:rsidRPr="005F7BF2">
        <w:rPr>
          <w:rFonts w:ascii="Arial" w:hAnsi="Arial" w:cs="Arial"/>
        </w:rPr>
        <w:t>/</w:t>
      </w:r>
      <w:r w:rsidR="00051795" w:rsidRPr="005F7BF2">
        <w:rPr>
          <w:rFonts w:ascii="Arial" w:hAnsi="Arial" w:cs="Arial"/>
          <w:b/>
        </w:rPr>
        <w:t>varchar</w:t>
      </w:r>
      <w:r w:rsidR="00051795" w:rsidRPr="005F7BF2">
        <w:rPr>
          <w:rFonts w:ascii="Arial" w:hAnsi="Arial" w:cs="Arial"/>
        </w:rPr>
        <w:t xml:space="preserve"> </w:t>
      </w:r>
      <w:r w:rsidR="00B45086" w:rsidRPr="005F7BF2">
        <w:rPr>
          <w:rFonts w:ascii="Arial" w:hAnsi="Arial" w:cs="Arial"/>
        </w:rPr>
        <w:t>type with new collations (RPCRequest and RETURNVALUE tokens).</w:t>
      </w:r>
      <w:r w:rsidR="008C296B" w:rsidRPr="005F7BF2">
        <w:rPr>
          <w:rFonts w:ascii="Arial" w:hAnsi="Arial" w:cs="Arial"/>
        </w:rPr>
        <w:t xml:space="preserve"> </w:t>
      </w:r>
    </w:p>
    <w:p w:rsidR="00C200AC" w:rsidRPr="005F7BF2" w:rsidRDefault="005F7BF2" w:rsidP="005F7BF2">
      <w:pPr>
        <w:rPr>
          <w:rFonts w:ascii="Arial" w:hAnsi="Arial" w:cs="Arial"/>
        </w:rPr>
      </w:pPr>
      <w:r w:rsidRPr="005F7BF2">
        <w:rPr>
          <w:rFonts w:ascii="Arial" w:hAnsi="Arial" w:cs="Arial"/>
        </w:rPr>
        <w:t xml:space="preserve">Scenario 4: </w:t>
      </w:r>
      <w:r>
        <w:rPr>
          <w:rFonts w:ascii="Arial" w:hAnsi="Arial" w:cs="Arial"/>
        </w:rPr>
        <w:t xml:space="preserve">An </w:t>
      </w:r>
      <w:r w:rsidR="00B45086" w:rsidRPr="005F7BF2">
        <w:rPr>
          <w:rFonts w:ascii="Arial" w:hAnsi="Arial" w:cs="Arial"/>
        </w:rPr>
        <w:t xml:space="preserve">ENVCHANGE </w:t>
      </w:r>
      <w:r>
        <w:rPr>
          <w:rFonts w:ascii="Arial" w:hAnsi="Arial" w:cs="Arial"/>
        </w:rPr>
        <w:t xml:space="preserve">occurs </w:t>
      </w:r>
      <w:r w:rsidR="00B45086" w:rsidRPr="005F7BF2">
        <w:rPr>
          <w:rFonts w:ascii="Arial" w:hAnsi="Arial" w:cs="Arial"/>
        </w:rPr>
        <w:t>during</w:t>
      </w:r>
      <w:r w:rsidR="00863424" w:rsidRPr="005F7BF2">
        <w:rPr>
          <w:rFonts w:ascii="Arial" w:hAnsi="Arial" w:cs="Arial"/>
        </w:rPr>
        <w:t>:</w:t>
      </w:r>
    </w:p>
    <w:p w:rsidR="000271E4" w:rsidRPr="005F7BF2" w:rsidRDefault="00863424" w:rsidP="005F7BF2">
      <w:pPr>
        <w:pStyle w:val="ListParagraph"/>
        <w:numPr>
          <w:ilvl w:val="0"/>
          <w:numId w:val="47"/>
        </w:numPr>
        <w:rPr>
          <w:rFonts w:ascii="Arial" w:hAnsi="Arial" w:cs="Arial"/>
        </w:rPr>
      </w:pPr>
      <w:r w:rsidRPr="005F7BF2">
        <w:rPr>
          <w:rFonts w:ascii="Arial" w:hAnsi="Arial" w:cs="Arial"/>
        </w:rPr>
        <w:t xml:space="preserve">A login </w:t>
      </w:r>
      <w:r w:rsidR="005F7BF2">
        <w:rPr>
          <w:rFonts w:ascii="Arial" w:hAnsi="Arial" w:cs="Arial"/>
        </w:rPr>
        <w:t xml:space="preserve">statement </w:t>
      </w:r>
      <w:r w:rsidR="00B45086" w:rsidRPr="005F7BF2">
        <w:rPr>
          <w:rFonts w:ascii="Arial" w:hAnsi="Arial" w:cs="Arial"/>
        </w:rPr>
        <w:t>that contains a new collation</w:t>
      </w:r>
      <w:r w:rsidRPr="005F7BF2">
        <w:rPr>
          <w:rFonts w:ascii="Arial" w:hAnsi="Arial" w:cs="Arial"/>
        </w:rPr>
        <w:t xml:space="preserve">. The client </w:t>
      </w:r>
      <w:r w:rsidR="005F7BF2">
        <w:rPr>
          <w:rFonts w:ascii="Arial" w:hAnsi="Arial" w:cs="Arial"/>
        </w:rPr>
        <w:t>requests</w:t>
      </w:r>
      <w:r w:rsidRPr="005F7BF2">
        <w:rPr>
          <w:rFonts w:ascii="Arial" w:hAnsi="Arial" w:cs="Arial"/>
        </w:rPr>
        <w:t xml:space="preserve"> a</w:t>
      </w:r>
      <w:r w:rsidR="00B45086" w:rsidRPr="005F7BF2">
        <w:rPr>
          <w:rFonts w:ascii="Arial" w:hAnsi="Arial" w:cs="Arial"/>
        </w:rPr>
        <w:t xml:space="preserve"> connection to a database </w:t>
      </w:r>
      <w:r w:rsidRPr="005F7BF2">
        <w:rPr>
          <w:rFonts w:ascii="Arial" w:hAnsi="Arial" w:cs="Arial"/>
        </w:rPr>
        <w:t xml:space="preserve">that uses a </w:t>
      </w:r>
      <w:r w:rsidR="00B45086" w:rsidRPr="005F7BF2">
        <w:rPr>
          <w:rFonts w:ascii="Arial" w:hAnsi="Arial" w:cs="Arial"/>
        </w:rPr>
        <w:t>new collation during login</w:t>
      </w:r>
      <w:r w:rsidRPr="005F7BF2">
        <w:rPr>
          <w:rFonts w:ascii="Arial" w:hAnsi="Arial" w:cs="Arial"/>
        </w:rPr>
        <w:t>.</w:t>
      </w:r>
    </w:p>
    <w:p w:rsidR="000271E4" w:rsidRPr="005F7BF2" w:rsidRDefault="005F7BF2" w:rsidP="005F7BF2">
      <w:pPr>
        <w:pStyle w:val="ListParagraph"/>
        <w:numPr>
          <w:ilvl w:val="0"/>
          <w:numId w:val="47"/>
        </w:numPr>
        <w:rPr>
          <w:rFonts w:ascii="Arial" w:hAnsi="Arial" w:cs="Arial"/>
        </w:rPr>
      </w:pPr>
      <w:r>
        <w:rPr>
          <w:rFonts w:ascii="Arial" w:hAnsi="Arial" w:cs="Arial"/>
        </w:rPr>
        <w:t xml:space="preserve">A </w:t>
      </w:r>
      <w:r w:rsidR="00B45086" w:rsidRPr="005F7BF2">
        <w:rPr>
          <w:rFonts w:ascii="Arial" w:hAnsi="Arial" w:cs="Arial"/>
        </w:rPr>
        <w:t xml:space="preserve">USE DB </w:t>
      </w:r>
      <w:r>
        <w:rPr>
          <w:rFonts w:ascii="Arial" w:hAnsi="Arial" w:cs="Arial"/>
        </w:rPr>
        <w:t xml:space="preserve">statement </w:t>
      </w:r>
      <w:r w:rsidR="00B45086" w:rsidRPr="005F7BF2">
        <w:rPr>
          <w:rFonts w:ascii="Arial" w:hAnsi="Arial" w:cs="Arial"/>
        </w:rPr>
        <w:t>that contains a new collation</w:t>
      </w:r>
      <w:r w:rsidR="00863424" w:rsidRPr="005F7BF2">
        <w:rPr>
          <w:rFonts w:ascii="Arial" w:hAnsi="Arial" w:cs="Arial"/>
        </w:rPr>
        <w:t>. The c</w:t>
      </w:r>
      <w:r w:rsidR="00B45086" w:rsidRPr="005F7BF2">
        <w:rPr>
          <w:rFonts w:ascii="Arial" w:hAnsi="Arial" w:cs="Arial"/>
        </w:rPr>
        <w:t xml:space="preserve">lient </w:t>
      </w:r>
      <w:r>
        <w:rPr>
          <w:rFonts w:ascii="Arial" w:hAnsi="Arial" w:cs="Arial"/>
        </w:rPr>
        <w:t>issues</w:t>
      </w:r>
      <w:r w:rsidR="00863424" w:rsidRPr="005F7BF2">
        <w:rPr>
          <w:rFonts w:ascii="Arial" w:hAnsi="Arial" w:cs="Arial"/>
        </w:rPr>
        <w:t xml:space="preserve"> a</w:t>
      </w:r>
      <w:r w:rsidR="00B45086" w:rsidRPr="005F7BF2">
        <w:rPr>
          <w:rFonts w:ascii="Arial" w:hAnsi="Arial" w:cs="Arial"/>
        </w:rPr>
        <w:t xml:space="preserve"> USE DB</w:t>
      </w:r>
      <w:r w:rsidR="00863424" w:rsidRPr="005F7BF2">
        <w:rPr>
          <w:rFonts w:ascii="Arial" w:hAnsi="Arial" w:cs="Arial"/>
        </w:rPr>
        <w:t xml:space="preserve"> statement</w:t>
      </w:r>
      <w:r w:rsidR="00B45086" w:rsidRPr="005F7BF2">
        <w:rPr>
          <w:rFonts w:ascii="Arial" w:hAnsi="Arial" w:cs="Arial"/>
        </w:rPr>
        <w:t xml:space="preserve"> to a database </w:t>
      </w:r>
      <w:r w:rsidR="00863424" w:rsidRPr="005F7BF2">
        <w:rPr>
          <w:rFonts w:ascii="Arial" w:hAnsi="Arial" w:cs="Arial"/>
        </w:rPr>
        <w:t xml:space="preserve">that uses a </w:t>
      </w:r>
      <w:r w:rsidR="00B45086" w:rsidRPr="005F7BF2">
        <w:rPr>
          <w:rFonts w:ascii="Arial" w:hAnsi="Arial" w:cs="Arial"/>
        </w:rPr>
        <w:t>new collation</w:t>
      </w:r>
      <w:r w:rsidR="00863424" w:rsidRPr="005F7BF2">
        <w:rPr>
          <w:rFonts w:ascii="Arial" w:hAnsi="Arial" w:cs="Arial"/>
        </w:rPr>
        <w:t>.</w:t>
      </w:r>
    </w:p>
    <w:p w:rsidR="00B45086" w:rsidRPr="001102A4" w:rsidRDefault="001102A4" w:rsidP="001102A4">
      <w:pPr>
        <w:rPr>
          <w:rFonts w:ascii="Arial" w:hAnsi="Arial" w:cs="Arial"/>
        </w:rPr>
      </w:pPr>
      <w:r w:rsidRPr="001102A4">
        <w:rPr>
          <w:rFonts w:ascii="Arial" w:hAnsi="Arial" w:cs="Arial"/>
        </w:rPr>
        <w:t xml:space="preserve">Scenario 5: </w:t>
      </w:r>
      <w:r w:rsidR="00B45086" w:rsidRPr="001102A4">
        <w:rPr>
          <w:rFonts w:ascii="Arial" w:hAnsi="Arial" w:cs="Arial"/>
        </w:rPr>
        <w:t>Cached queries</w:t>
      </w:r>
      <w:r w:rsidRPr="001102A4">
        <w:rPr>
          <w:rFonts w:ascii="Arial" w:hAnsi="Arial" w:cs="Arial"/>
        </w:rPr>
        <w:t xml:space="preserve"> are encountered</w:t>
      </w:r>
      <w:r>
        <w:rPr>
          <w:rFonts w:ascii="Arial" w:hAnsi="Arial" w:cs="Arial"/>
        </w:rPr>
        <w:t xml:space="preserve">. </w:t>
      </w:r>
      <w:r w:rsidR="00863424" w:rsidRPr="001102A4">
        <w:rPr>
          <w:rFonts w:ascii="Arial" w:hAnsi="Arial" w:cs="Arial"/>
        </w:rPr>
        <w:t xml:space="preserve">A </w:t>
      </w:r>
      <w:r w:rsidR="00B45086" w:rsidRPr="001102A4">
        <w:rPr>
          <w:rFonts w:ascii="Arial" w:hAnsi="Arial" w:cs="Arial"/>
        </w:rPr>
        <w:t xml:space="preserve">query </w:t>
      </w:r>
      <w:r w:rsidR="00863424" w:rsidRPr="001102A4">
        <w:rPr>
          <w:rFonts w:ascii="Arial" w:hAnsi="Arial" w:cs="Arial"/>
        </w:rPr>
        <w:t xml:space="preserve">is </w:t>
      </w:r>
      <w:r w:rsidR="00B45086" w:rsidRPr="001102A4">
        <w:rPr>
          <w:rFonts w:ascii="Arial" w:hAnsi="Arial" w:cs="Arial"/>
        </w:rPr>
        <w:t xml:space="preserve">executed </w:t>
      </w:r>
      <w:r w:rsidR="00863424" w:rsidRPr="001102A4">
        <w:rPr>
          <w:rFonts w:ascii="Arial" w:hAnsi="Arial" w:cs="Arial"/>
        </w:rPr>
        <w:t xml:space="preserve">first </w:t>
      </w:r>
      <w:r w:rsidR="00B45086" w:rsidRPr="001102A4">
        <w:rPr>
          <w:rFonts w:ascii="Arial" w:hAnsi="Arial" w:cs="Arial"/>
        </w:rPr>
        <w:t xml:space="preserve">by a client </w:t>
      </w:r>
      <w:r w:rsidR="00863424" w:rsidRPr="001102A4">
        <w:rPr>
          <w:rFonts w:ascii="Arial" w:hAnsi="Arial" w:cs="Arial"/>
        </w:rPr>
        <w:t xml:space="preserve">that is </w:t>
      </w:r>
      <w:r w:rsidR="00B45086" w:rsidRPr="001102A4">
        <w:rPr>
          <w:rFonts w:ascii="Arial" w:hAnsi="Arial" w:cs="Arial"/>
        </w:rPr>
        <w:t xml:space="preserve">aware of new collations </w:t>
      </w:r>
      <w:r w:rsidR="00863424" w:rsidRPr="001102A4">
        <w:rPr>
          <w:rFonts w:ascii="Arial" w:hAnsi="Arial" w:cs="Arial"/>
        </w:rPr>
        <w:t xml:space="preserve">and then </w:t>
      </w:r>
      <w:r w:rsidR="00B45086" w:rsidRPr="001102A4">
        <w:rPr>
          <w:rFonts w:ascii="Arial" w:hAnsi="Arial" w:cs="Arial"/>
        </w:rPr>
        <w:t xml:space="preserve">by a client </w:t>
      </w:r>
      <w:r w:rsidR="00863424" w:rsidRPr="001102A4">
        <w:rPr>
          <w:rFonts w:ascii="Arial" w:hAnsi="Arial" w:cs="Arial"/>
        </w:rPr>
        <w:t xml:space="preserve">that is </w:t>
      </w:r>
      <w:r w:rsidR="00B45086" w:rsidRPr="001102A4">
        <w:rPr>
          <w:rFonts w:ascii="Arial" w:hAnsi="Arial" w:cs="Arial"/>
        </w:rPr>
        <w:t>unaware of new collations</w:t>
      </w:r>
      <w:r w:rsidR="00863424" w:rsidRPr="001102A4">
        <w:rPr>
          <w:rFonts w:ascii="Arial" w:hAnsi="Arial" w:cs="Arial"/>
        </w:rPr>
        <w:t>.</w:t>
      </w:r>
    </w:p>
    <w:p w:rsidR="001102A4" w:rsidRPr="001102A4" w:rsidRDefault="001102A4" w:rsidP="001102A4">
      <w:pPr>
        <w:rPr>
          <w:rFonts w:ascii="Arial" w:hAnsi="Arial" w:cs="Arial"/>
        </w:rPr>
      </w:pPr>
      <w:r w:rsidRPr="001102A4">
        <w:rPr>
          <w:rFonts w:ascii="Arial" w:hAnsi="Arial" w:cs="Arial"/>
        </w:rPr>
        <w:t xml:space="preserve">Scenario 6: </w:t>
      </w:r>
      <w:r>
        <w:rPr>
          <w:rFonts w:ascii="Arial" w:hAnsi="Arial" w:cs="Arial"/>
        </w:rPr>
        <w:t xml:space="preserve">Cached RPCs are encountered. </w:t>
      </w:r>
      <w:r w:rsidR="00863424" w:rsidRPr="001102A4">
        <w:rPr>
          <w:rFonts w:ascii="Arial" w:hAnsi="Arial" w:cs="Arial"/>
        </w:rPr>
        <w:t xml:space="preserve">An </w:t>
      </w:r>
      <w:r w:rsidR="00B45086" w:rsidRPr="001102A4">
        <w:rPr>
          <w:rFonts w:ascii="Arial" w:hAnsi="Arial" w:cs="Arial"/>
        </w:rPr>
        <w:t xml:space="preserve">RPC </w:t>
      </w:r>
      <w:r w:rsidR="00863424" w:rsidRPr="001102A4">
        <w:rPr>
          <w:rFonts w:ascii="Arial" w:hAnsi="Arial" w:cs="Arial"/>
        </w:rPr>
        <w:t xml:space="preserve">is </w:t>
      </w:r>
      <w:r w:rsidR="00B45086" w:rsidRPr="001102A4">
        <w:rPr>
          <w:rFonts w:ascii="Arial" w:hAnsi="Arial" w:cs="Arial"/>
        </w:rPr>
        <w:t xml:space="preserve">executed </w:t>
      </w:r>
      <w:r w:rsidR="00863424" w:rsidRPr="001102A4">
        <w:rPr>
          <w:rFonts w:ascii="Arial" w:hAnsi="Arial" w:cs="Arial"/>
        </w:rPr>
        <w:t xml:space="preserve">first </w:t>
      </w:r>
      <w:r w:rsidR="00B45086" w:rsidRPr="001102A4">
        <w:rPr>
          <w:rFonts w:ascii="Arial" w:hAnsi="Arial" w:cs="Arial"/>
        </w:rPr>
        <w:t xml:space="preserve">by a client </w:t>
      </w:r>
      <w:r w:rsidR="00863424" w:rsidRPr="001102A4">
        <w:rPr>
          <w:rFonts w:ascii="Arial" w:hAnsi="Arial" w:cs="Arial"/>
        </w:rPr>
        <w:t xml:space="preserve">that is </w:t>
      </w:r>
      <w:r w:rsidR="00B45086" w:rsidRPr="001102A4">
        <w:rPr>
          <w:rFonts w:ascii="Arial" w:hAnsi="Arial" w:cs="Arial"/>
        </w:rPr>
        <w:t xml:space="preserve">aware of new collations </w:t>
      </w:r>
      <w:r w:rsidR="00863424" w:rsidRPr="001102A4">
        <w:rPr>
          <w:rFonts w:ascii="Arial" w:hAnsi="Arial" w:cs="Arial"/>
        </w:rPr>
        <w:t xml:space="preserve">and then </w:t>
      </w:r>
      <w:r w:rsidR="00B45086" w:rsidRPr="001102A4">
        <w:rPr>
          <w:rFonts w:ascii="Arial" w:hAnsi="Arial" w:cs="Arial"/>
        </w:rPr>
        <w:t xml:space="preserve">by a client </w:t>
      </w:r>
      <w:r w:rsidR="00863424" w:rsidRPr="001102A4">
        <w:rPr>
          <w:rFonts w:ascii="Arial" w:hAnsi="Arial" w:cs="Arial"/>
        </w:rPr>
        <w:t xml:space="preserve">that is </w:t>
      </w:r>
      <w:r w:rsidR="00B45086" w:rsidRPr="001102A4">
        <w:rPr>
          <w:rFonts w:ascii="Arial" w:hAnsi="Arial" w:cs="Arial"/>
        </w:rPr>
        <w:t>unaware of new collations</w:t>
      </w:r>
      <w:r w:rsidR="00863424" w:rsidRPr="001102A4">
        <w:rPr>
          <w:rFonts w:ascii="Arial" w:hAnsi="Arial" w:cs="Arial"/>
        </w:rPr>
        <w:t>.</w:t>
      </w:r>
    </w:p>
    <w:p w:rsidR="00B45086" w:rsidRPr="001102A4" w:rsidRDefault="001102A4" w:rsidP="001102A4">
      <w:pPr>
        <w:rPr>
          <w:rFonts w:ascii="Arial" w:hAnsi="Arial" w:cs="Arial"/>
        </w:rPr>
      </w:pPr>
      <w:r w:rsidRPr="001102A4">
        <w:rPr>
          <w:rFonts w:ascii="Arial" w:hAnsi="Arial" w:cs="Arial"/>
        </w:rPr>
        <w:t xml:space="preserve">Scenario 7: </w:t>
      </w:r>
      <w:r w:rsidR="00863424" w:rsidRPr="001102A4">
        <w:rPr>
          <w:rFonts w:ascii="Arial" w:hAnsi="Arial" w:cs="Arial"/>
        </w:rPr>
        <w:t xml:space="preserve">An attempt is made to fetch </w:t>
      </w:r>
      <w:r w:rsidR="00B45086" w:rsidRPr="001102A4">
        <w:rPr>
          <w:rFonts w:ascii="Arial" w:hAnsi="Arial" w:cs="Arial"/>
        </w:rPr>
        <w:t xml:space="preserve">columns of </w:t>
      </w:r>
      <w:r w:rsidR="00051795" w:rsidRPr="001102A4">
        <w:rPr>
          <w:rFonts w:ascii="Arial" w:hAnsi="Arial" w:cs="Arial"/>
          <w:b/>
        </w:rPr>
        <w:t>sql_variant</w:t>
      </w:r>
      <w:r w:rsidR="00051795" w:rsidRPr="001102A4">
        <w:rPr>
          <w:rFonts w:ascii="Arial" w:hAnsi="Arial" w:cs="Arial"/>
        </w:rPr>
        <w:t xml:space="preserve"> </w:t>
      </w:r>
      <w:r w:rsidR="00B45086" w:rsidRPr="001102A4">
        <w:rPr>
          <w:rFonts w:ascii="Arial" w:hAnsi="Arial" w:cs="Arial"/>
        </w:rPr>
        <w:t xml:space="preserve">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051795" w:rsidRPr="001102A4">
        <w:rPr>
          <w:rFonts w:ascii="Arial" w:hAnsi="Arial" w:cs="Arial"/>
        </w:rPr>
        <w:t xml:space="preserve"> </w:t>
      </w:r>
      <w:r w:rsidR="00B45086" w:rsidRPr="001102A4">
        <w:rPr>
          <w:rFonts w:ascii="Arial" w:hAnsi="Arial" w:cs="Arial"/>
        </w:rPr>
        <w:t>types with new collations</w:t>
      </w:r>
      <w:r w:rsidR="00863424" w:rsidRPr="001102A4">
        <w:rPr>
          <w:rFonts w:ascii="Arial" w:hAnsi="Arial" w:cs="Arial"/>
        </w:rPr>
        <w:t>.</w:t>
      </w:r>
    </w:p>
    <w:p w:rsidR="00865F86" w:rsidRPr="00865F86" w:rsidRDefault="00865F86" w:rsidP="00865F86">
      <w:pPr>
        <w:rPr>
          <w:rFonts w:ascii="Arial" w:hAnsi="Arial" w:cs="Arial"/>
        </w:rPr>
      </w:pPr>
      <w:r>
        <w:rPr>
          <w:rFonts w:ascii="Arial" w:hAnsi="Arial" w:cs="Arial"/>
        </w:rPr>
        <w:t>Here are</w:t>
      </w:r>
      <w:r w:rsidR="00EB79C2" w:rsidRPr="00865F86">
        <w:rPr>
          <w:rFonts w:ascii="Arial" w:hAnsi="Arial" w:cs="Arial"/>
        </w:rPr>
        <w:t xml:space="preserve"> </w:t>
      </w:r>
      <w:r w:rsidR="009B71D1" w:rsidRPr="00865F86">
        <w:rPr>
          <w:rFonts w:ascii="Arial" w:hAnsi="Arial" w:cs="Arial"/>
        </w:rPr>
        <w:t>more explicit examples of such cases</w:t>
      </w:r>
      <w:r w:rsidR="0050283A" w:rsidRPr="00865F86">
        <w:rPr>
          <w:rFonts w:ascii="Arial" w:hAnsi="Arial" w:cs="Arial"/>
        </w:rPr>
        <w:t>,</w:t>
      </w:r>
      <w:r w:rsidR="009B71D1" w:rsidRPr="00865F86">
        <w:rPr>
          <w:rFonts w:ascii="Arial" w:hAnsi="Arial" w:cs="Arial"/>
        </w:rPr>
        <w:t xml:space="preserve"> when one of the new collations</w:t>
      </w:r>
      <w:r w:rsidRPr="00865F86">
        <w:rPr>
          <w:rFonts w:ascii="Arial" w:hAnsi="Arial" w:cs="Arial"/>
        </w:rPr>
        <w:t xml:space="preserve"> is used.</w:t>
      </w:r>
    </w:p>
    <w:p w:rsidR="009B71D1" w:rsidRPr="00865F86" w:rsidRDefault="00F73286" w:rsidP="00865F86">
      <w:pPr>
        <w:rPr>
          <w:rFonts w:ascii="Arial" w:hAnsi="Arial" w:cs="Arial"/>
        </w:rPr>
      </w:pPr>
      <w:r w:rsidRPr="00865F86">
        <w:rPr>
          <w:rFonts w:ascii="Arial" w:hAnsi="Arial" w:cs="Arial"/>
        </w:rPr>
        <w:t>Example</w:t>
      </w:r>
      <w:r w:rsidR="009B71D1" w:rsidRPr="00865F86">
        <w:rPr>
          <w:rFonts w:ascii="Arial" w:hAnsi="Arial" w:cs="Arial"/>
        </w:rPr>
        <w:t xml:space="preserve"> 1</w:t>
      </w:r>
      <w:r w:rsidR="001102A4" w:rsidRPr="00865F86">
        <w:rPr>
          <w:rFonts w:ascii="Arial" w:hAnsi="Arial" w:cs="Arial"/>
        </w:rPr>
        <w:t>:</w:t>
      </w:r>
      <w:r w:rsidR="0050283A" w:rsidRPr="00865F86">
        <w:rPr>
          <w:rFonts w:ascii="Arial" w:hAnsi="Arial" w:cs="Arial"/>
        </w:rPr>
        <w:t xml:space="preserve"> </w:t>
      </w:r>
      <w:r w:rsidR="009E0184" w:rsidRPr="00865F86">
        <w:rPr>
          <w:rFonts w:ascii="Arial" w:hAnsi="Arial" w:cs="Arial"/>
        </w:rPr>
        <w:t>A</w:t>
      </w:r>
      <w:r w:rsidR="00863424" w:rsidRPr="00865F86">
        <w:rPr>
          <w:rFonts w:ascii="Arial" w:hAnsi="Arial" w:cs="Arial"/>
        </w:rPr>
        <w:t>n a</w:t>
      </w:r>
      <w:r w:rsidR="009E0184" w:rsidRPr="00865F86">
        <w:rPr>
          <w:rFonts w:ascii="Arial" w:hAnsi="Arial" w:cs="Arial"/>
        </w:rPr>
        <w:t xml:space="preserve">pplication </w:t>
      </w:r>
      <w:r w:rsidR="00863424" w:rsidRPr="00865F86">
        <w:rPr>
          <w:rFonts w:ascii="Arial" w:hAnsi="Arial" w:cs="Arial"/>
        </w:rPr>
        <w:t>that uses</w:t>
      </w:r>
      <w:r w:rsidR="009E0184" w:rsidRPr="00865F86">
        <w:rPr>
          <w:rFonts w:ascii="Arial" w:hAnsi="Arial" w:cs="Arial"/>
        </w:rPr>
        <w:t xml:space="preserve"> a</w:t>
      </w:r>
      <w:r w:rsidR="00D92542" w:rsidRPr="00865F86">
        <w:rPr>
          <w:rFonts w:ascii="Arial" w:hAnsi="Arial" w:cs="Arial"/>
        </w:rPr>
        <w:t xml:space="preserve">n earlier version of the </w:t>
      </w:r>
      <w:r w:rsidR="009E0184" w:rsidRPr="00865F86">
        <w:rPr>
          <w:rFonts w:ascii="Arial" w:hAnsi="Arial" w:cs="Arial"/>
        </w:rPr>
        <w:t xml:space="preserve">data provider selects from a table that contains one or more columns of </w:t>
      </w:r>
      <w:r w:rsidR="00051795" w:rsidRPr="00865F86">
        <w:rPr>
          <w:rFonts w:ascii="Arial" w:hAnsi="Arial" w:cs="Arial"/>
          <w:b/>
        </w:rPr>
        <w:t>sql_variant</w:t>
      </w:r>
      <w:r w:rsidR="00051795" w:rsidRPr="00865F86">
        <w:rPr>
          <w:rFonts w:ascii="Arial" w:hAnsi="Arial" w:cs="Arial"/>
        </w:rPr>
        <w:t xml:space="preserve"> or </w:t>
      </w:r>
      <w:r w:rsidR="00051795" w:rsidRPr="00865F86">
        <w:rPr>
          <w:rFonts w:ascii="Arial" w:hAnsi="Arial" w:cs="Arial"/>
          <w:b/>
        </w:rPr>
        <w:t>char</w:t>
      </w:r>
      <w:r w:rsidR="00051795" w:rsidRPr="00865F86">
        <w:rPr>
          <w:rFonts w:ascii="Arial" w:hAnsi="Arial" w:cs="Arial"/>
        </w:rPr>
        <w:t>/</w:t>
      </w:r>
      <w:r w:rsidR="00051795" w:rsidRPr="00865F86">
        <w:rPr>
          <w:rFonts w:ascii="Arial" w:hAnsi="Arial" w:cs="Arial"/>
          <w:b/>
        </w:rPr>
        <w:t>varchar</w:t>
      </w:r>
      <w:r w:rsidR="009E0184" w:rsidRPr="00865F86">
        <w:rPr>
          <w:rFonts w:ascii="Arial" w:hAnsi="Arial" w:cs="Arial"/>
        </w:rPr>
        <w:t xml:space="preserve"> data types with new collations</w:t>
      </w:r>
      <w:r w:rsidR="00863424" w:rsidRPr="00865F86">
        <w:rPr>
          <w:rFonts w:ascii="Arial" w:hAnsi="Arial" w:cs="Arial"/>
        </w:rPr>
        <w:t>.</w:t>
      </w:r>
      <w:r w:rsidR="008C296B" w:rsidRPr="00865F86">
        <w:rPr>
          <w:rFonts w:ascii="Arial" w:hAnsi="Arial" w:cs="Arial"/>
        </w:rPr>
        <w:t xml:space="preserve"> </w:t>
      </w:r>
    </w:p>
    <w:p w:rsidR="00EE1839" w:rsidRPr="00865F86" w:rsidRDefault="00F73286" w:rsidP="00865F86">
      <w:pPr>
        <w:rPr>
          <w:rFonts w:ascii="Arial" w:hAnsi="Arial" w:cs="Arial"/>
        </w:rPr>
      </w:pPr>
      <w:r w:rsidRPr="00865F86">
        <w:rPr>
          <w:rFonts w:ascii="Arial" w:hAnsi="Arial" w:cs="Arial"/>
        </w:rPr>
        <w:t>Example</w:t>
      </w:r>
      <w:r w:rsidR="009B71D1" w:rsidRPr="00865F86">
        <w:rPr>
          <w:rFonts w:ascii="Arial" w:hAnsi="Arial" w:cs="Arial"/>
        </w:rPr>
        <w:t xml:space="preserve"> 2</w:t>
      </w:r>
      <w:r w:rsidR="001102A4" w:rsidRPr="00865F86">
        <w:rPr>
          <w:rFonts w:ascii="Arial" w:hAnsi="Arial" w:cs="Arial"/>
        </w:rPr>
        <w:t xml:space="preserve">: </w:t>
      </w:r>
      <w:r w:rsidR="009E0184" w:rsidRPr="00865F86">
        <w:rPr>
          <w:rFonts w:ascii="Arial" w:hAnsi="Arial" w:cs="Arial"/>
        </w:rPr>
        <w:t>A</w:t>
      </w:r>
      <w:r w:rsidR="00BA2269" w:rsidRPr="00865F86">
        <w:rPr>
          <w:rFonts w:ascii="Arial" w:hAnsi="Arial" w:cs="Arial"/>
        </w:rPr>
        <w:t>n a</w:t>
      </w:r>
      <w:r w:rsidR="009E0184" w:rsidRPr="00865F86">
        <w:rPr>
          <w:rFonts w:ascii="Arial" w:hAnsi="Arial" w:cs="Arial"/>
        </w:rPr>
        <w:t xml:space="preserve">pplication </w:t>
      </w:r>
      <w:r w:rsidR="00BA2269" w:rsidRPr="00865F86">
        <w:rPr>
          <w:rFonts w:ascii="Arial" w:hAnsi="Arial" w:cs="Arial"/>
        </w:rPr>
        <w:t>that uses</w:t>
      </w:r>
      <w:r w:rsidR="009E0184" w:rsidRPr="00865F86">
        <w:rPr>
          <w:rFonts w:ascii="Arial" w:hAnsi="Arial" w:cs="Arial"/>
        </w:rPr>
        <w:t xml:space="preserve"> </w:t>
      </w:r>
      <w:r w:rsidR="00D92542" w:rsidRPr="00865F86">
        <w:rPr>
          <w:rFonts w:ascii="Arial" w:hAnsi="Arial" w:cs="Arial"/>
        </w:rPr>
        <w:t>an earlier version of the</w:t>
      </w:r>
      <w:r w:rsidR="009E0184" w:rsidRPr="00865F86">
        <w:rPr>
          <w:rFonts w:ascii="Arial" w:hAnsi="Arial" w:cs="Arial"/>
        </w:rPr>
        <w:t xml:space="preserve"> data provider selects from a table that contains one or more columns of </w:t>
      </w:r>
      <w:r w:rsidR="00051795" w:rsidRPr="00865F86">
        <w:rPr>
          <w:rFonts w:ascii="Arial" w:hAnsi="Arial" w:cs="Arial"/>
          <w:b/>
        </w:rPr>
        <w:t>sql_variant</w:t>
      </w:r>
      <w:r w:rsidR="00051795" w:rsidRPr="00865F86">
        <w:rPr>
          <w:rFonts w:ascii="Arial" w:hAnsi="Arial" w:cs="Arial"/>
        </w:rPr>
        <w:t xml:space="preserve"> or </w:t>
      </w:r>
      <w:r w:rsidR="00051795" w:rsidRPr="00865F86">
        <w:rPr>
          <w:rFonts w:ascii="Arial" w:hAnsi="Arial" w:cs="Arial"/>
          <w:b/>
        </w:rPr>
        <w:t>char</w:t>
      </w:r>
      <w:r w:rsidR="00051795" w:rsidRPr="00865F86">
        <w:rPr>
          <w:rFonts w:ascii="Arial" w:hAnsi="Arial" w:cs="Arial"/>
        </w:rPr>
        <w:t>/</w:t>
      </w:r>
      <w:r w:rsidR="00051795" w:rsidRPr="00865F86">
        <w:rPr>
          <w:rFonts w:ascii="Arial" w:hAnsi="Arial" w:cs="Arial"/>
          <w:b/>
        </w:rPr>
        <w:t>varchar</w:t>
      </w:r>
      <w:r w:rsidR="009E0184" w:rsidRPr="00865F86">
        <w:rPr>
          <w:rFonts w:ascii="Arial" w:hAnsi="Arial" w:cs="Arial"/>
        </w:rPr>
        <w:t xml:space="preserve"> data types with new collations</w:t>
      </w:r>
      <w:r w:rsidR="001102A4" w:rsidRPr="00865F86">
        <w:rPr>
          <w:rFonts w:ascii="Arial" w:hAnsi="Arial" w:cs="Arial"/>
        </w:rPr>
        <w:t>.</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3</w:t>
      </w:r>
      <w:r w:rsidR="001102A4">
        <w:rPr>
          <w:rFonts w:ascii="Arial" w:hAnsi="Arial" w:cs="Arial"/>
        </w:rPr>
        <w:t xml:space="preserve">: </w:t>
      </w:r>
      <w:r w:rsidR="009E0184" w:rsidRPr="001102A4">
        <w:rPr>
          <w:rFonts w:ascii="Arial" w:hAnsi="Arial" w:cs="Arial"/>
        </w:rPr>
        <w:t>A</w:t>
      </w:r>
      <w:r w:rsidR="008B7A59" w:rsidRPr="001102A4">
        <w:rPr>
          <w:rFonts w:ascii="Arial" w:hAnsi="Arial" w:cs="Arial"/>
        </w:rPr>
        <w:t>n a</w:t>
      </w:r>
      <w:r w:rsidR="009E0184" w:rsidRPr="001102A4">
        <w:rPr>
          <w:rFonts w:ascii="Arial" w:hAnsi="Arial" w:cs="Arial"/>
        </w:rPr>
        <w:t xml:space="preserve">pplication </w:t>
      </w:r>
      <w:r w:rsidR="008B7A59"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calls an RPC with one or more input parameters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types with new collations</w:t>
      </w:r>
      <w:r w:rsidR="008B7A59" w:rsidRPr="001102A4">
        <w:rPr>
          <w:rFonts w:ascii="Arial" w:hAnsi="Arial" w:cs="Arial"/>
        </w:rPr>
        <w:t>.</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4</w:t>
      </w:r>
      <w:r w:rsidR="001102A4">
        <w:rPr>
          <w:rFonts w:ascii="Arial" w:hAnsi="Arial" w:cs="Arial"/>
        </w:rPr>
        <w:t xml:space="preserve">: </w:t>
      </w:r>
      <w:r w:rsidR="009E0184" w:rsidRPr="001102A4">
        <w:rPr>
          <w:rFonts w:ascii="Arial" w:hAnsi="Arial" w:cs="Arial"/>
        </w:rPr>
        <w:t>A</w:t>
      </w:r>
      <w:r w:rsidR="008B7A59" w:rsidRPr="001102A4">
        <w:rPr>
          <w:rFonts w:ascii="Arial" w:hAnsi="Arial" w:cs="Arial"/>
        </w:rPr>
        <w:t>n a</w:t>
      </w:r>
      <w:r w:rsidR="009E0184" w:rsidRPr="001102A4">
        <w:rPr>
          <w:rFonts w:ascii="Arial" w:hAnsi="Arial" w:cs="Arial"/>
        </w:rPr>
        <w:t xml:space="preserve">pplication </w:t>
      </w:r>
      <w:r w:rsidR="008B7A59"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calls an RPC with one or more output parameters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types with new collations</w:t>
      </w:r>
      <w:r w:rsidR="008B7A59" w:rsidRPr="001102A4">
        <w:rPr>
          <w:rFonts w:ascii="Arial" w:hAnsi="Arial" w:cs="Arial"/>
        </w:rPr>
        <w:t>.</w:t>
      </w:r>
      <w:r w:rsidR="008C296B" w:rsidRPr="001102A4">
        <w:rPr>
          <w:rFonts w:ascii="Arial" w:hAnsi="Arial" w:cs="Arial"/>
        </w:rPr>
        <w:t xml:space="preserve"> </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5</w:t>
      </w:r>
      <w:r w:rsidR="001102A4">
        <w:rPr>
          <w:rFonts w:ascii="Arial" w:hAnsi="Arial" w:cs="Arial"/>
        </w:rPr>
        <w:t xml:space="preserve">: </w:t>
      </w:r>
      <w:r w:rsidR="009E0184" w:rsidRPr="001102A4">
        <w:rPr>
          <w:rFonts w:ascii="Arial" w:hAnsi="Arial" w:cs="Arial"/>
        </w:rPr>
        <w:t>A</w:t>
      </w:r>
      <w:r w:rsidR="008B7A59" w:rsidRPr="001102A4">
        <w:rPr>
          <w:rFonts w:ascii="Arial" w:hAnsi="Arial" w:cs="Arial"/>
        </w:rPr>
        <w:t>n a</w:t>
      </w:r>
      <w:r w:rsidR="009E0184" w:rsidRPr="001102A4">
        <w:rPr>
          <w:rFonts w:ascii="Arial" w:hAnsi="Arial" w:cs="Arial"/>
        </w:rPr>
        <w:t xml:space="preserve">pplication </w:t>
      </w:r>
      <w:r w:rsidR="008B7A59"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calls an RPC with one or more input parameters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types with new collations</w:t>
      </w:r>
      <w:r w:rsidR="005C5560" w:rsidRPr="001102A4">
        <w:rPr>
          <w:rFonts w:ascii="Arial" w:hAnsi="Arial" w:cs="Arial"/>
        </w:rPr>
        <w:t>.</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6</w:t>
      </w:r>
      <w:r w:rsidR="001102A4">
        <w:rPr>
          <w:rFonts w:ascii="Arial" w:hAnsi="Arial" w:cs="Arial"/>
        </w:rPr>
        <w:t xml:space="preserve">: </w:t>
      </w:r>
      <w:r w:rsidR="009E0184" w:rsidRPr="001102A4">
        <w:rPr>
          <w:rFonts w:ascii="Arial" w:hAnsi="Arial" w:cs="Arial"/>
        </w:rPr>
        <w:t>A</w:t>
      </w:r>
      <w:r w:rsidR="005C5560" w:rsidRPr="001102A4">
        <w:rPr>
          <w:rFonts w:ascii="Arial" w:hAnsi="Arial" w:cs="Arial"/>
        </w:rPr>
        <w:t>n a</w:t>
      </w:r>
      <w:r w:rsidR="009E0184" w:rsidRPr="001102A4">
        <w:rPr>
          <w:rFonts w:ascii="Arial" w:hAnsi="Arial" w:cs="Arial"/>
        </w:rPr>
        <w:t xml:space="preserve">pplication </w:t>
      </w:r>
      <w:r w:rsidR="005C5560"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calls an RPC with one or more output parameters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051795" w:rsidRPr="001102A4">
        <w:rPr>
          <w:rFonts w:ascii="Arial" w:hAnsi="Arial" w:cs="Arial"/>
        </w:rPr>
        <w:t xml:space="preserve"> </w:t>
      </w:r>
      <w:r w:rsidR="009E0184" w:rsidRPr="001102A4">
        <w:rPr>
          <w:rFonts w:ascii="Arial" w:hAnsi="Arial" w:cs="Arial"/>
        </w:rPr>
        <w:t>data types with new collations</w:t>
      </w:r>
      <w:r w:rsidR="005C5560" w:rsidRPr="001102A4">
        <w:rPr>
          <w:rFonts w:ascii="Arial" w:hAnsi="Arial" w:cs="Arial"/>
        </w:rPr>
        <w:t>.</w:t>
      </w:r>
      <w:r w:rsidR="008C296B" w:rsidRPr="001102A4">
        <w:rPr>
          <w:rFonts w:ascii="Arial" w:hAnsi="Arial" w:cs="Arial"/>
        </w:rPr>
        <w:t xml:space="preserve"> </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7</w:t>
      </w:r>
      <w:r w:rsidR="001102A4">
        <w:rPr>
          <w:rFonts w:ascii="Arial" w:hAnsi="Arial" w:cs="Arial"/>
        </w:rPr>
        <w:t xml:space="preserve">: </w:t>
      </w:r>
      <w:r w:rsidR="009E0184" w:rsidRPr="001102A4">
        <w:rPr>
          <w:rFonts w:ascii="Arial" w:hAnsi="Arial" w:cs="Arial"/>
        </w:rPr>
        <w:t>A</w:t>
      </w:r>
      <w:r w:rsidR="005C5560" w:rsidRPr="001102A4">
        <w:rPr>
          <w:rFonts w:ascii="Arial" w:hAnsi="Arial" w:cs="Arial"/>
        </w:rPr>
        <w:t>n a</w:t>
      </w:r>
      <w:r w:rsidR="009E0184" w:rsidRPr="001102A4">
        <w:rPr>
          <w:rFonts w:ascii="Arial" w:hAnsi="Arial" w:cs="Arial"/>
        </w:rPr>
        <w:t xml:space="preserve">pplication </w:t>
      </w:r>
      <w:r w:rsidR="005C5560"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selects from a table that contains one or more columns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w:t>
      </w:r>
      <w:r w:rsidR="00DA4A37">
        <w:rPr>
          <w:rFonts w:ascii="Arial" w:hAnsi="Arial" w:cs="Arial"/>
        </w:rPr>
        <w:t xml:space="preserve">pes with new </w:t>
      </w:r>
      <w:r w:rsidR="00DA4A37">
        <w:rPr>
          <w:rFonts w:ascii="Arial" w:hAnsi="Arial" w:cs="Arial"/>
        </w:rPr>
        <w:lastRenderedPageBreak/>
        <w:t xml:space="preserve">collations. </w:t>
      </w:r>
      <w:r w:rsidR="00AC5A09">
        <w:rPr>
          <w:rFonts w:ascii="Arial" w:hAnsi="Arial" w:cs="Arial"/>
        </w:rPr>
        <w:t>(</w:t>
      </w:r>
      <w:r w:rsidR="00DA4A37">
        <w:rPr>
          <w:rFonts w:ascii="Arial" w:hAnsi="Arial" w:cs="Arial"/>
        </w:rPr>
        <w:t>The data might</w:t>
      </w:r>
      <w:r w:rsidR="009E0184" w:rsidRPr="001102A4">
        <w:rPr>
          <w:rFonts w:ascii="Arial" w:hAnsi="Arial" w:cs="Arial"/>
        </w:rPr>
        <w:t xml:space="preserve"> potentially </w:t>
      </w:r>
      <w:r w:rsidR="00DA4A37">
        <w:rPr>
          <w:rFonts w:ascii="Arial" w:hAnsi="Arial" w:cs="Arial"/>
        </w:rPr>
        <w:t xml:space="preserve">be cached because it was </w:t>
      </w:r>
      <w:r w:rsidR="009E0184" w:rsidRPr="001102A4">
        <w:rPr>
          <w:rFonts w:ascii="Arial" w:hAnsi="Arial" w:cs="Arial"/>
        </w:rPr>
        <w:t>recently</w:t>
      </w:r>
      <w:r w:rsidR="00DA4A37">
        <w:rPr>
          <w:rFonts w:ascii="Arial" w:hAnsi="Arial" w:cs="Arial"/>
        </w:rPr>
        <w:t xml:space="preserve"> </w:t>
      </w:r>
      <w:r w:rsidR="00A465AF">
        <w:rPr>
          <w:rFonts w:ascii="Arial" w:hAnsi="Arial" w:cs="Arial"/>
        </w:rPr>
        <w:t>requested</w:t>
      </w:r>
      <w:r w:rsidR="00DA4A37">
        <w:rPr>
          <w:rFonts w:ascii="Arial" w:hAnsi="Arial" w:cs="Arial"/>
        </w:rPr>
        <w:t xml:space="preserve"> by another client</w:t>
      </w:r>
      <w:r w:rsidR="005C5560" w:rsidRPr="001102A4">
        <w:rPr>
          <w:rFonts w:ascii="Arial" w:hAnsi="Arial" w:cs="Arial"/>
        </w:rPr>
        <w:t>.</w:t>
      </w:r>
      <w:r w:rsidR="00AC5A09">
        <w:rPr>
          <w:rFonts w:ascii="Arial" w:hAnsi="Arial" w:cs="Arial"/>
        </w:rPr>
        <w:t>)</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8</w:t>
      </w:r>
      <w:r w:rsidR="001102A4">
        <w:rPr>
          <w:rFonts w:ascii="Arial" w:hAnsi="Arial" w:cs="Arial"/>
        </w:rPr>
        <w:t xml:space="preserve">: </w:t>
      </w:r>
      <w:r w:rsidR="009E0184" w:rsidRPr="001102A4">
        <w:rPr>
          <w:rFonts w:ascii="Arial" w:hAnsi="Arial" w:cs="Arial"/>
        </w:rPr>
        <w:t>A</w:t>
      </w:r>
      <w:r w:rsidR="005C5560" w:rsidRPr="001102A4">
        <w:rPr>
          <w:rFonts w:ascii="Arial" w:hAnsi="Arial" w:cs="Arial"/>
        </w:rPr>
        <w:t>n a</w:t>
      </w:r>
      <w:r w:rsidR="009E0184" w:rsidRPr="001102A4">
        <w:rPr>
          <w:rFonts w:ascii="Arial" w:hAnsi="Arial" w:cs="Arial"/>
        </w:rPr>
        <w:t xml:space="preserve">pplication </w:t>
      </w:r>
      <w:r w:rsidR="005C5560"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calls an RPC with one or more output parameters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types with new collations</w:t>
      </w:r>
      <w:r w:rsidR="00865F86">
        <w:rPr>
          <w:rFonts w:ascii="Arial" w:hAnsi="Arial" w:cs="Arial"/>
        </w:rPr>
        <w:t>. (The data might</w:t>
      </w:r>
      <w:r w:rsidR="00865F86" w:rsidRPr="001102A4">
        <w:rPr>
          <w:rFonts w:ascii="Arial" w:hAnsi="Arial" w:cs="Arial"/>
        </w:rPr>
        <w:t xml:space="preserve"> potentially </w:t>
      </w:r>
      <w:r w:rsidR="00865F86">
        <w:rPr>
          <w:rFonts w:ascii="Arial" w:hAnsi="Arial" w:cs="Arial"/>
        </w:rPr>
        <w:t xml:space="preserve">be cached because it was </w:t>
      </w:r>
      <w:r w:rsidR="00865F86" w:rsidRPr="001102A4">
        <w:rPr>
          <w:rFonts w:ascii="Arial" w:hAnsi="Arial" w:cs="Arial"/>
        </w:rPr>
        <w:t>recently</w:t>
      </w:r>
      <w:r w:rsidR="00865F86">
        <w:rPr>
          <w:rFonts w:ascii="Arial" w:hAnsi="Arial" w:cs="Arial"/>
        </w:rPr>
        <w:t xml:space="preserve"> requested by another client</w:t>
      </w:r>
      <w:r w:rsidR="00865F86" w:rsidRPr="001102A4">
        <w:rPr>
          <w:rFonts w:ascii="Arial" w:hAnsi="Arial" w:cs="Arial"/>
        </w:rPr>
        <w:t>.</w:t>
      </w:r>
      <w:r w:rsidR="00865F86">
        <w:rPr>
          <w:rFonts w:ascii="Arial" w:hAnsi="Arial" w:cs="Arial"/>
        </w:rPr>
        <w:t>)</w:t>
      </w:r>
    </w:p>
    <w:p w:rsidR="009B71D1" w:rsidRPr="001102A4" w:rsidRDefault="00F73286" w:rsidP="001102A4">
      <w:pPr>
        <w:rPr>
          <w:rFonts w:ascii="Arial" w:hAnsi="Arial" w:cs="Arial"/>
        </w:rPr>
      </w:pPr>
      <w:r w:rsidRPr="001102A4">
        <w:rPr>
          <w:rFonts w:ascii="Arial" w:hAnsi="Arial" w:cs="Arial"/>
        </w:rPr>
        <w:t>Example</w:t>
      </w:r>
      <w:r w:rsidR="009B71D1" w:rsidRPr="001102A4">
        <w:rPr>
          <w:rFonts w:ascii="Arial" w:hAnsi="Arial" w:cs="Arial"/>
        </w:rPr>
        <w:t xml:space="preserve"> 9</w:t>
      </w:r>
      <w:r w:rsidR="001102A4">
        <w:rPr>
          <w:rFonts w:ascii="Arial" w:hAnsi="Arial" w:cs="Arial"/>
        </w:rPr>
        <w:t xml:space="preserve">: </w:t>
      </w:r>
      <w:r w:rsidR="009E0184" w:rsidRPr="001102A4">
        <w:rPr>
          <w:rFonts w:ascii="Arial" w:hAnsi="Arial" w:cs="Arial"/>
        </w:rPr>
        <w:t>A</w:t>
      </w:r>
      <w:r w:rsidR="005C5560" w:rsidRPr="001102A4">
        <w:rPr>
          <w:rFonts w:ascii="Arial" w:hAnsi="Arial" w:cs="Arial"/>
        </w:rPr>
        <w:t>n a</w:t>
      </w:r>
      <w:r w:rsidR="009E0184" w:rsidRPr="001102A4">
        <w:rPr>
          <w:rFonts w:ascii="Arial" w:hAnsi="Arial" w:cs="Arial"/>
        </w:rPr>
        <w:t xml:space="preserve">pplication </w:t>
      </w:r>
      <w:r w:rsidR="005C5560"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opens a cursor on a table with one or more columns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051795" w:rsidRPr="001102A4">
        <w:rPr>
          <w:rFonts w:ascii="Arial" w:hAnsi="Arial" w:cs="Arial"/>
        </w:rPr>
        <w:t xml:space="preserve"> </w:t>
      </w:r>
      <w:r w:rsidR="009E0184" w:rsidRPr="001102A4">
        <w:rPr>
          <w:rFonts w:ascii="Arial" w:hAnsi="Arial" w:cs="Arial"/>
        </w:rPr>
        <w:t xml:space="preserve">data types with new collations and </w:t>
      </w:r>
      <w:r w:rsidR="005C5560" w:rsidRPr="001102A4">
        <w:rPr>
          <w:rFonts w:ascii="Arial" w:hAnsi="Arial" w:cs="Arial"/>
        </w:rPr>
        <w:t xml:space="preserve">then </w:t>
      </w:r>
      <w:r w:rsidR="009E0184" w:rsidRPr="001102A4">
        <w:rPr>
          <w:rFonts w:ascii="Arial" w:hAnsi="Arial" w:cs="Arial"/>
        </w:rPr>
        <w:t>fetches rows from this cursor</w:t>
      </w:r>
      <w:r w:rsidR="005C5560" w:rsidRPr="001102A4">
        <w:rPr>
          <w:rFonts w:ascii="Arial" w:hAnsi="Arial" w:cs="Arial"/>
        </w:rPr>
        <w:t>.</w:t>
      </w:r>
    </w:p>
    <w:p w:rsidR="007A17F7" w:rsidRDefault="00F73286" w:rsidP="00865F86">
      <w:pPr>
        <w:rPr>
          <w:rFonts w:ascii="Arial" w:hAnsi="Arial" w:cs="Arial"/>
        </w:rPr>
      </w:pPr>
      <w:r w:rsidRPr="001102A4">
        <w:rPr>
          <w:rFonts w:ascii="Arial" w:hAnsi="Arial" w:cs="Arial"/>
        </w:rPr>
        <w:t>Example</w:t>
      </w:r>
      <w:r w:rsidR="009B71D1" w:rsidRPr="001102A4">
        <w:rPr>
          <w:rFonts w:ascii="Arial" w:hAnsi="Arial" w:cs="Arial"/>
        </w:rPr>
        <w:t xml:space="preserve"> 10</w:t>
      </w:r>
      <w:r w:rsidR="001102A4">
        <w:rPr>
          <w:rFonts w:ascii="Arial" w:hAnsi="Arial" w:cs="Arial"/>
        </w:rPr>
        <w:t xml:space="preserve">: </w:t>
      </w:r>
      <w:r w:rsidR="009E0184" w:rsidRPr="001102A4">
        <w:rPr>
          <w:rFonts w:ascii="Arial" w:hAnsi="Arial" w:cs="Arial"/>
        </w:rPr>
        <w:t>A</w:t>
      </w:r>
      <w:r w:rsidR="005C5560" w:rsidRPr="001102A4">
        <w:rPr>
          <w:rFonts w:ascii="Arial" w:hAnsi="Arial" w:cs="Arial"/>
        </w:rPr>
        <w:t>n a</w:t>
      </w:r>
      <w:r w:rsidR="009E0184" w:rsidRPr="001102A4">
        <w:rPr>
          <w:rFonts w:ascii="Arial" w:hAnsi="Arial" w:cs="Arial"/>
        </w:rPr>
        <w:t xml:space="preserve">pplication </w:t>
      </w:r>
      <w:r w:rsidR="005C5560" w:rsidRPr="001102A4">
        <w:rPr>
          <w:rFonts w:ascii="Arial" w:hAnsi="Arial" w:cs="Arial"/>
        </w:rPr>
        <w:t>that uses</w:t>
      </w:r>
      <w:r w:rsidR="009E0184" w:rsidRPr="001102A4">
        <w:rPr>
          <w:rFonts w:ascii="Arial" w:hAnsi="Arial" w:cs="Arial"/>
        </w:rPr>
        <w:t xml:space="preserve"> </w:t>
      </w:r>
      <w:r w:rsidR="00ED6752" w:rsidRPr="001102A4">
        <w:rPr>
          <w:rFonts w:ascii="Arial" w:hAnsi="Arial" w:cs="Arial"/>
        </w:rPr>
        <w:t>an earlier version of the</w:t>
      </w:r>
      <w:r w:rsidR="009E0184" w:rsidRPr="001102A4">
        <w:rPr>
          <w:rFonts w:ascii="Arial" w:hAnsi="Arial" w:cs="Arial"/>
        </w:rPr>
        <w:t xml:space="preserve"> data provider opens a cursor on a table with one or more columns of </w:t>
      </w:r>
      <w:r w:rsidR="00051795" w:rsidRPr="001102A4">
        <w:rPr>
          <w:rFonts w:ascii="Arial" w:hAnsi="Arial" w:cs="Arial"/>
          <w:b/>
        </w:rPr>
        <w:t>sql_variant</w:t>
      </w:r>
      <w:r w:rsidR="00051795" w:rsidRPr="001102A4">
        <w:rPr>
          <w:rFonts w:ascii="Arial" w:hAnsi="Arial" w:cs="Arial"/>
        </w:rPr>
        <w:t xml:space="preserve"> or </w:t>
      </w:r>
      <w:r w:rsidR="00051795" w:rsidRPr="001102A4">
        <w:rPr>
          <w:rFonts w:ascii="Arial" w:hAnsi="Arial" w:cs="Arial"/>
          <w:b/>
        </w:rPr>
        <w:t>char</w:t>
      </w:r>
      <w:r w:rsidR="00051795" w:rsidRPr="001102A4">
        <w:rPr>
          <w:rFonts w:ascii="Arial" w:hAnsi="Arial" w:cs="Arial"/>
        </w:rPr>
        <w:t>/</w:t>
      </w:r>
      <w:r w:rsidR="00051795" w:rsidRPr="001102A4">
        <w:rPr>
          <w:rFonts w:ascii="Arial" w:hAnsi="Arial" w:cs="Arial"/>
          <w:b/>
        </w:rPr>
        <w:t>varchar</w:t>
      </w:r>
      <w:r w:rsidR="009E0184" w:rsidRPr="001102A4">
        <w:rPr>
          <w:rFonts w:ascii="Arial" w:hAnsi="Arial" w:cs="Arial"/>
        </w:rPr>
        <w:t xml:space="preserve"> data types with new collations and</w:t>
      </w:r>
      <w:r w:rsidR="005C5560" w:rsidRPr="001102A4">
        <w:rPr>
          <w:rFonts w:ascii="Arial" w:hAnsi="Arial" w:cs="Arial"/>
        </w:rPr>
        <w:t xml:space="preserve"> then</w:t>
      </w:r>
      <w:r w:rsidR="009E0184" w:rsidRPr="001102A4">
        <w:rPr>
          <w:rFonts w:ascii="Arial" w:hAnsi="Arial" w:cs="Arial"/>
        </w:rPr>
        <w:t xml:space="preserve"> fetches rows from this cursor</w:t>
      </w:r>
      <w:r w:rsidR="005C5560" w:rsidRPr="001102A4">
        <w:rPr>
          <w:rFonts w:ascii="Arial" w:hAnsi="Arial" w:cs="Arial"/>
        </w:rPr>
        <w:t>.</w:t>
      </w:r>
    </w:p>
    <w:p w:rsidR="009B71D1" w:rsidRPr="003B4457" w:rsidRDefault="00BF65CA" w:rsidP="003B4457">
      <w:pPr>
        <w:rPr>
          <w:rFonts w:ascii="Arial" w:hAnsi="Arial" w:cs="Arial"/>
          <w:lang w:eastAsia="ja-JP"/>
        </w:rPr>
      </w:pPr>
      <w:r w:rsidRPr="003B4457">
        <w:rPr>
          <w:rFonts w:ascii="Arial" w:hAnsi="Arial" w:cs="Arial"/>
          <w:lang w:eastAsia="ja-JP"/>
        </w:rPr>
        <w:t>Query</w:t>
      </w:r>
      <w:r w:rsidR="001102A4" w:rsidRPr="003B4457">
        <w:rPr>
          <w:rFonts w:ascii="Arial" w:hAnsi="Arial" w:cs="Arial"/>
          <w:lang w:eastAsia="ja-JP"/>
        </w:rPr>
        <w:t xml:space="preserve"> example:</w:t>
      </w:r>
    </w:p>
    <w:p w:rsidR="009B71D1" w:rsidRPr="003B4457" w:rsidRDefault="009B71D1" w:rsidP="003B4457">
      <w:pPr>
        <w:rPr>
          <w:rFonts w:ascii="Courier New" w:hAnsi="Courier New" w:cs="Courier New"/>
          <w:lang w:eastAsia="ja-JP"/>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CREATE TABLE </w:t>
      </w:r>
      <w:r w:rsidR="00D33C5C" w:rsidRPr="003B4457">
        <w:rPr>
          <w:rFonts w:ascii="Courier New" w:hAnsi="Courier New" w:cs="Courier New"/>
          <w:color w:val="000000" w:themeColor="text1"/>
        </w:rPr>
        <w:t xml:space="preserve">tvarchar (cvc varchar(100) </w:t>
      </w:r>
      <w:r w:rsidRPr="003B4457">
        <w:rPr>
          <w:rFonts w:ascii="Courier New" w:hAnsi="Courier New" w:cs="Courier New"/>
          <w:color w:val="000000" w:themeColor="text1"/>
        </w:rPr>
        <w:t xml:space="preserve">COLLATE </w:t>
      </w:r>
      <w:r w:rsidR="00D33C5C" w:rsidRPr="003B4457">
        <w:rPr>
          <w:rFonts w:ascii="Courier New" w:hAnsi="Courier New" w:cs="Courier New"/>
          <w:color w:val="000000" w:themeColor="text1"/>
        </w:rPr>
        <w:t>Norwegian_100_CI_AS)</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GO</w:t>
      </w:r>
    </w:p>
    <w:p w:rsidR="00D33C5C" w:rsidRPr="003B4457" w:rsidRDefault="00D33C5C"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INSERT INTO </w:t>
      </w:r>
      <w:r w:rsidR="00D33C5C" w:rsidRPr="003B4457">
        <w:rPr>
          <w:rFonts w:ascii="Courier New" w:hAnsi="Courier New" w:cs="Courier New"/>
          <w:color w:val="000000" w:themeColor="text1"/>
        </w:rPr>
        <w:t xml:space="preserve">tvarchar </w:t>
      </w:r>
      <w:r w:rsidRPr="003B4457">
        <w:rPr>
          <w:rFonts w:ascii="Courier New" w:hAnsi="Courier New" w:cs="Courier New"/>
          <w:color w:val="000000" w:themeColor="text1"/>
        </w:rPr>
        <w:t xml:space="preserve">VALUES </w:t>
      </w:r>
      <w:r w:rsidR="00D33C5C" w:rsidRPr="003B4457">
        <w:rPr>
          <w:rFonts w:ascii="Courier New" w:hAnsi="Courier New" w:cs="Courier New"/>
          <w:color w:val="000000" w:themeColor="text1"/>
        </w:rPr>
        <w:t>("</w:t>
      </w:r>
      <w:r w:rsidRPr="003B4457">
        <w:rPr>
          <w:rFonts w:ascii="Courier New" w:hAnsi="Courier New" w:cs="Courier New"/>
          <w:color w:val="000000" w:themeColor="text1"/>
        </w:rPr>
        <w:t>MyValue1"</w:t>
      </w:r>
      <w:r w:rsidR="00D33C5C" w:rsidRPr="003B4457">
        <w:rPr>
          <w:rFonts w:ascii="Courier New" w:hAnsi="Courier New" w:cs="Courier New"/>
          <w:color w:val="000000" w:themeColor="text1"/>
        </w:rPr>
        <w:t>)</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GO</w:t>
      </w:r>
    </w:p>
    <w:p w:rsidR="00D33C5C" w:rsidRPr="003B4457" w:rsidRDefault="00D33C5C"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INSERT INTO </w:t>
      </w:r>
      <w:r w:rsidR="00D33C5C" w:rsidRPr="003B4457">
        <w:rPr>
          <w:rFonts w:ascii="Courier New" w:hAnsi="Courier New" w:cs="Courier New"/>
          <w:color w:val="000000" w:themeColor="text1"/>
        </w:rPr>
        <w:t xml:space="preserve">tvarchar </w:t>
      </w:r>
      <w:r w:rsidRPr="003B4457">
        <w:rPr>
          <w:rFonts w:ascii="Courier New" w:hAnsi="Courier New" w:cs="Courier New"/>
          <w:color w:val="000000" w:themeColor="text1"/>
        </w:rPr>
        <w:t xml:space="preserve">VALUES </w:t>
      </w:r>
      <w:r w:rsidR="00D33C5C" w:rsidRPr="003B4457">
        <w:rPr>
          <w:rFonts w:ascii="Courier New" w:hAnsi="Courier New" w:cs="Courier New"/>
          <w:color w:val="000000" w:themeColor="text1"/>
        </w:rPr>
        <w:t>("</w:t>
      </w:r>
      <w:r w:rsidRPr="003B4457">
        <w:rPr>
          <w:rFonts w:ascii="Courier New" w:hAnsi="Courier New" w:cs="Courier New"/>
          <w:color w:val="000000" w:themeColor="text1"/>
        </w:rPr>
        <w:t>MyValue2</w:t>
      </w:r>
      <w:r w:rsidR="00D33C5C" w:rsidRPr="003B4457">
        <w:rPr>
          <w:rFonts w:ascii="Courier New" w:hAnsi="Courier New" w:cs="Courier New"/>
          <w:color w:val="000000" w:themeColor="text1"/>
        </w:rPr>
        <w:t>")</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GO</w:t>
      </w:r>
    </w:p>
    <w:p w:rsidR="001102A4" w:rsidRPr="003B4457" w:rsidRDefault="001102A4"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CREATE TABLE </w:t>
      </w:r>
      <w:r w:rsidR="00D33C5C" w:rsidRPr="003B4457">
        <w:rPr>
          <w:rFonts w:ascii="Courier New" w:hAnsi="Courier New" w:cs="Courier New"/>
          <w:color w:val="000000" w:themeColor="text1"/>
        </w:rPr>
        <w:t>tvariant (cvar sql_variant)</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GO</w:t>
      </w:r>
    </w:p>
    <w:p w:rsidR="00D33C5C" w:rsidRPr="003B4457" w:rsidRDefault="00D33C5C"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SELECT * FROM </w:t>
      </w:r>
      <w:r w:rsidR="00D33C5C" w:rsidRPr="003B4457">
        <w:rPr>
          <w:rFonts w:ascii="Courier New" w:hAnsi="Courier New" w:cs="Courier New"/>
          <w:color w:val="000000" w:themeColor="text1"/>
        </w:rPr>
        <w:t>tvarchar</w:t>
      </w:r>
    </w:p>
    <w:p w:rsidR="00D33C5C" w:rsidRPr="003B4457" w:rsidRDefault="00D33C5C" w:rsidP="003B4457">
      <w:pPr>
        <w:rPr>
          <w:rFonts w:ascii="Courier New" w:hAnsi="Courier New" w:cs="Courier New"/>
          <w:color w:val="000000" w:themeColor="text1"/>
        </w:rPr>
      </w:pPr>
    </w:p>
    <w:p w:rsidR="00D33C5C" w:rsidRPr="003B4457" w:rsidRDefault="00B263C4" w:rsidP="003B4457">
      <w:pPr>
        <w:rPr>
          <w:rFonts w:ascii="Courier New" w:hAnsi="Courier New" w:cs="Courier New"/>
        </w:rPr>
      </w:pPr>
      <w:r w:rsidRPr="003B4457">
        <w:rPr>
          <w:rFonts w:ascii="Courier New" w:hAnsi="Courier New" w:cs="Courier New"/>
        </w:rPr>
        <w:t>-- F</w:t>
      </w:r>
      <w:r w:rsidR="00D33C5C" w:rsidRPr="003B4457">
        <w:rPr>
          <w:rFonts w:ascii="Courier New" w:hAnsi="Courier New" w:cs="Courier New"/>
        </w:rPr>
        <w:t>or high</w:t>
      </w:r>
      <w:r w:rsidR="00BA2470" w:rsidRPr="003B4457">
        <w:rPr>
          <w:rFonts w:ascii="Courier New" w:hAnsi="Courier New" w:cs="Courier New"/>
        </w:rPr>
        <w:t>-</w:t>
      </w:r>
      <w:r w:rsidR="00D33C5C" w:rsidRPr="003B4457">
        <w:rPr>
          <w:rFonts w:ascii="Courier New" w:hAnsi="Courier New" w:cs="Courier New"/>
        </w:rPr>
        <w:t>level</w:t>
      </w:r>
      <w:r w:rsidR="001102A4" w:rsidRPr="003B4457">
        <w:rPr>
          <w:rFonts w:ascii="Courier New" w:hAnsi="Courier New" w:cs="Courier New"/>
        </w:rPr>
        <w:t xml:space="preserve"> (for example, a low-level client is one that uses SNAC 9, and a high-level client is one that uses SNAC10; if you use SNAC9</w:t>
      </w:r>
      <w:r w:rsidR="00865F86" w:rsidRPr="003B4457">
        <w:rPr>
          <w:rFonts w:ascii="Courier New" w:hAnsi="Courier New" w:cs="Courier New"/>
        </w:rPr>
        <w:t xml:space="preserve"> to connect to SQL Server 2008 [downlevel]</w:t>
      </w:r>
      <w:r w:rsidR="001102A4" w:rsidRPr="003B4457">
        <w:rPr>
          <w:rFonts w:ascii="Courier New" w:hAnsi="Courier New" w:cs="Courier New"/>
        </w:rPr>
        <w:t xml:space="preserve"> and it is not patched, </w:t>
      </w:r>
      <w:r w:rsidR="001102A4" w:rsidRPr="003B4457">
        <w:rPr>
          <w:rFonts w:ascii="Courier New" w:hAnsi="Courier New" w:cs="Courier New"/>
        </w:rPr>
        <w:lastRenderedPageBreak/>
        <w:t>it will fail if you are accessing data with an unsupported new SQL Server 2008 Windows-based collation)</w:t>
      </w:r>
      <w:r w:rsidR="00D33C5C" w:rsidRPr="003B4457">
        <w:rPr>
          <w:rFonts w:ascii="Courier New" w:hAnsi="Courier New" w:cs="Courier New"/>
        </w:rPr>
        <w:t xml:space="preserve"> or patched client:</w:t>
      </w:r>
      <w:r w:rsidRPr="003B4457">
        <w:rPr>
          <w:rFonts w:ascii="Courier New" w:hAnsi="Courier New" w:cs="Courier New"/>
        </w:rPr>
        <w:t xml:space="preserve"> output</w:t>
      </w:r>
    </w:p>
    <w:p w:rsidR="00705BCF" w:rsidRPr="003B4457" w:rsidRDefault="00705BCF" w:rsidP="003B4457">
      <w:pPr>
        <w:rPr>
          <w:rFonts w:ascii="Courier New" w:hAnsi="Courier New" w:cs="Courier New"/>
          <w:color w:val="000000" w:themeColor="text1"/>
        </w:rPr>
      </w:pPr>
    </w:p>
    <w:p w:rsidR="00D33C5C" w:rsidRPr="003B4457" w:rsidRDefault="00D33C5C" w:rsidP="003B4457">
      <w:pPr>
        <w:rPr>
          <w:rFonts w:ascii="Courier New" w:hAnsi="Courier New" w:cs="Courier New"/>
          <w:color w:val="000000" w:themeColor="text1"/>
        </w:rPr>
      </w:pPr>
      <w:r w:rsidRPr="003B4457">
        <w:rPr>
          <w:rFonts w:ascii="Courier New" w:hAnsi="Courier New" w:cs="Courier New"/>
          <w:color w:val="000000" w:themeColor="text1"/>
        </w:rPr>
        <w:t>cvc</w:t>
      </w:r>
    </w:p>
    <w:p w:rsidR="00D33C5C" w:rsidRPr="003B4457" w:rsidRDefault="00D33C5C" w:rsidP="003B4457">
      <w:pPr>
        <w:rPr>
          <w:rFonts w:ascii="Courier New" w:hAnsi="Courier New" w:cs="Courier New"/>
        </w:rPr>
      </w:pPr>
      <w:r w:rsidRPr="003B4457">
        <w:rPr>
          <w:rFonts w:ascii="Courier New" w:hAnsi="Courier New" w:cs="Courier New"/>
        </w:rPr>
        <w:t>---</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MyValue1</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MyValue2</w:t>
      </w:r>
    </w:p>
    <w:p w:rsidR="00D33C5C" w:rsidRPr="003B4457" w:rsidRDefault="00D33C5C" w:rsidP="003B4457">
      <w:pPr>
        <w:rPr>
          <w:rFonts w:ascii="Courier New" w:hAnsi="Courier New" w:cs="Courier New"/>
          <w:color w:val="000000" w:themeColor="text1"/>
        </w:rPr>
      </w:pPr>
    </w:p>
    <w:p w:rsidR="00D33C5C" w:rsidRPr="003B4457" w:rsidRDefault="00B263C4" w:rsidP="003B4457">
      <w:pPr>
        <w:rPr>
          <w:rFonts w:ascii="Courier New" w:hAnsi="Courier New" w:cs="Courier New"/>
          <w:color w:val="000000" w:themeColor="text1"/>
        </w:rPr>
      </w:pPr>
      <w:r w:rsidRPr="003B4457">
        <w:rPr>
          <w:rFonts w:ascii="Courier New" w:hAnsi="Courier New" w:cs="Courier New"/>
          <w:color w:val="000000" w:themeColor="text1"/>
        </w:rPr>
        <w:t>-- F</w:t>
      </w:r>
      <w:r w:rsidR="00D33C5C" w:rsidRPr="003B4457">
        <w:rPr>
          <w:rFonts w:ascii="Courier New" w:hAnsi="Courier New" w:cs="Courier New"/>
          <w:color w:val="000000" w:themeColor="text1"/>
        </w:rPr>
        <w:t>or low</w:t>
      </w:r>
      <w:r w:rsidR="005C5560" w:rsidRPr="003B4457">
        <w:rPr>
          <w:rFonts w:ascii="Courier New" w:hAnsi="Courier New" w:cs="Courier New"/>
          <w:color w:val="000000" w:themeColor="text1"/>
        </w:rPr>
        <w:t>-</w:t>
      </w:r>
      <w:r w:rsidR="00D33C5C" w:rsidRPr="003B4457">
        <w:rPr>
          <w:rFonts w:ascii="Courier New" w:hAnsi="Courier New" w:cs="Courier New"/>
          <w:color w:val="000000" w:themeColor="text1"/>
        </w:rPr>
        <w:t>level unpatched client:</w:t>
      </w:r>
      <w:r w:rsidRPr="003B4457">
        <w:rPr>
          <w:rFonts w:ascii="Courier New" w:hAnsi="Courier New" w:cs="Courier New"/>
          <w:color w:val="000000" w:themeColor="text1"/>
        </w:rPr>
        <w:t xml:space="preserve"> output</w:t>
      </w:r>
    </w:p>
    <w:p w:rsidR="00B263C4" w:rsidRPr="003B4457" w:rsidRDefault="00B263C4" w:rsidP="003B4457">
      <w:pPr>
        <w:rPr>
          <w:rFonts w:ascii="Courier New" w:hAnsi="Courier New" w:cs="Courier New"/>
        </w:rPr>
      </w:pPr>
    </w:p>
    <w:p w:rsidR="00D33C5C" w:rsidRPr="003B4457" w:rsidRDefault="00D33C5C" w:rsidP="003B4457">
      <w:pPr>
        <w:rPr>
          <w:rFonts w:ascii="Courier New" w:hAnsi="Courier New" w:cs="Courier New"/>
        </w:rPr>
      </w:pPr>
      <w:r w:rsidRPr="003B4457">
        <w:rPr>
          <w:rFonts w:ascii="Courier New" w:hAnsi="Courier New" w:cs="Courier New"/>
        </w:rPr>
        <w:t>The statement failed because column 'cvc' (ID=0) uses collation Norwegian_100_CI_AS, which is not recognized by older client drivers Try upgrading the client operating system or applying a service update to the database client software, or use a different collation See SQL Server Books Online for more information on changing collations</w:t>
      </w:r>
      <w:r w:rsidR="00BA2470" w:rsidRPr="003B4457">
        <w:rPr>
          <w:rFonts w:ascii="Courier New" w:hAnsi="Courier New" w:cs="Courier New"/>
        </w:rPr>
        <w:t>.</w:t>
      </w:r>
    </w:p>
    <w:p w:rsidR="00D33C5C" w:rsidRPr="003B4457" w:rsidRDefault="00D33C5C" w:rsidP="003B4457">
      <w:pPr>
        <w:rPr>
          <w:rFonts w:ascii="Courier New" w:hAnsi="Courier New" w:cs="Courier New"/>
          <w:color w:val="000000" w:themeColor="text1"/>
        </w:rPr>
      </w:pPr>
    </w:p>
    <w:p w:rsidR="00B263C4" w:rsidRPr="003B4457" w:rsidRDefault="00B263C4" w:rsidP="003B4457">
      <w:pPr>
        <w:rPr>
          <w:rFonts w:ascii="Courier New" w:hAnsi="Courier New" w:cs="Courier New"/>
          <w:color w:val="000000" w:themeColor="text1"/>
        </w:rPr>
      </w:pPr>
      <w:r w:rsidRPr="003B4457">
        <w:rPr>
          <w:rFonts w:ascii="Courier New" w:hAnsi="Courier New" w:cs="Courier New"/>
          <w:color w:val="000000" w:themeColor="text1"/>
        </w:rPr>
        <w:t>***********************************************************************</w:t>
      </w:r>
    </w:p>
    <w:p w:rsidR="00B263C4" w:rsidRPr="003B4457" w:rsidRDefault="00B263C4"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SELECT * FROM </w:t>
      </w:r>
      <w:r w:rsidR="00D33C5C" w:rsidRPr="003B4457">
        <w:rPr>
          <w:rFonts w:ascii="Courier New" w:hAnsi="Courier New" w:cs="Courier New"/>
          <w:color w:val="000000" w:themeColor="text1"/>
        </w:rPr>
        <w:t>tvariant</w:t>
      </w:r>
    </w:p>
    <w:p w:rsidR="00B263C4" w:rsidRPr="003B4457" w:rsidRDefault="00B263C4" w:rsidP="003B4457">
      <w:pPr>
        <w:rPr>
          <w:rFonts w:ascii="Courier New" w:hAnsi="Courier New" w:cs="Courier New"/>
          <w:color w:val="000000" w:themeColor="text1"/>
        </w:rPr>
      </w:pPr>
    </w:p>
    <w:p w:rsidR="00D33C5C" w:rsidRPr="003B4457" w:rsidRDefault="005A4507" w:rsidP="003B4457">
      <w:pPr>
        <w:rPr>
          <w:rFonts w:ascii="Courier New" w:hAnsi="Courier New" w:cs="Courier New"/>
          <w:color w:val="000000" w:themeColor="text1"/>
        </w:rPr>
      </w:pPr>
      <w:r w:rsidRPr="003B4457">
        <w:rPr>
          <w:rFonts w:ascii="Courier New" w:hAnsi="Courier New" w:cs="Courier New"/>
          <w:color w:val="000000" w:themeColor="text1"/>
        </w:rPr>
        <w:t xml:space="preserve">-- </w:t>
      </w:r>
      <w:r w:rsidR="00705BCF" w:rsidRPr="003B4457">
        <w:rPr>
          <w:rFonts w:ascii="Courier New" w:hAnsi="Courier New" w:cs="Courier New"/>
          <w:color w:val="000000" w:themeColor="text1"/>
        </w:rPr>
        <w:t>F</w:t>
      </w:r>
      <w:r w:rsidR="00D33C5C" w:rsidRPr="003B4457">
        <w:rPr>
          <w:rFonts w:ascii="Courier New" w:hAnsi="Courier New" w:cs="Courier New"/>
          <w:color w:val="000000" w:themeColor="text1"/>
        </w:rPr>
        <w:t>or high</w:t>
      </w:r>
      <w:r w:rsidR="00BA2470" w:rsidRPr="003B4457">
        <w:rPr>
          <w:rFonts w:ascii="Courier New" w:hAnsi="Courier New" w:cs="Courier New"/>
          <w:color w:val="000000" w:themeColor="text1"/>
        </w:rPr>
        <w:t>-</w:t>
      </w:r>
      <w:r w:rsidR="00D33C5C" w:rsidRPr="003B4457">
        <w:rPr>
          <w:rFonts w:ascii="Courier New" w:hAnsi="Courier New" w:cs="Courier New"/>
          <w:color w:val="000000" w:themeColor="text1"/>
        </w:rPr>
        <w:t>level or patched client:</w:t>
      </w:r>
      <w:r w:rsidRPr="003B4457">
        <w:rPr>
          <w:rFonts w:ascii="Courier New" w:hAnsi="Courier New" w:cs="Courier New"/>
          <w:color w:val="000000" w:themeColor="text1"/>
        </w:rPr>
        <w:t xml:space="preserve"> output</w:t>
      </w:r>
    </w:p>
    <w:p w:rsidR="00705BCF" w:rsidRPr="003B4457" w:rsidRDefault="00705BCF" w:rsidP="003B4457">
      <w:pPr>
        <w:rPr>
          <w:rFonts w:ascii="Courier New" w:hAnsi="Courier New" w:cs="Courier New"/>
          <w:color w:val="000000" w:themeColor="text1"/>
        </w:rPr>
      </w:pPr>
    </w:p>
    <w:p w:rsidR="00D33C5C" w:rsidRPr="003B4457" w:rsidRDefault="00D33C5C" w:rsidP="003B4457">
      <w:pPr>
        <w:rPr>
          <w:rFonts w:ascii="Courier New" w:hAnsi="Courier New" w:cs="Courier New"/>
          <w:color w:val="000000" w:themeColor="text1"/>
        </w:rPr>
      </w:pPr>
      <w:r w:rsidRPr="003B4457">
        <w:rPr>
          <w:rFonts w:ascii="Courier New" w:hAnsi="Courier New" w:cs="Courier New"/>
          <w:color w:val="000000" w:themeColor="text1"/>
        </w:rPr>
        <w:t>cvc</w:t>
      </w:r>
    </w:p>
    <w:p w:rsidR="00D33C5C" w:rsidRPr="003B4457" w:rsidRDefault="00D33C5C" w:rsidP="003B4457">
      <w:pPr>
        <w:rPr>
          <w:rFonts w:ascii="Courier New" w:hAnsi="Courier New" w:cs="Courier New"/>
          <w:color w:val="000000" w:themeColor="text1"/>
        </w:rPr>
      </w:pPr>
      <w:r w:rsidRPr="003B4457">
        <w:rPr>
          <w:rFonts w:ascii="Courier New" w:hAnsi="Courier New" w:cs="Courier New"/>
          <w:color w:val="000000" w:themeColor="text1"/>
        </w:rPr>
        <w:t>---</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MyValue1</w:t>
      </w: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MyValue2</w:t>
      </w:r>
    </w:p>
    <w:p w:rsidR="00D33C5C" w:rsidRPr="003B4457" w:rsidRDefault="00D33C5C" w:rsidP="003B4457">
      <w:pPr>
        <w:rPr>
          <w:rFonts w:ascii="Courier New" w:hAnsi="Courier New" w:cs="Courier New"/>
          <w:color w:val="000000" w:themeColor="text1"/>
        </w:rPr>
      </w:pPr>
    </w:p>
    <w:p w:rsidR="00D33C5C" w:rsidRPr="003B4457" w:rsidRDefault="001102A4" w:rsidP="003B4457">
      <w:pPr>
        <w:rPr>
          <w:rFonts w:ascii="Courier New" w:hAnsi="Courier New" w:cs="Courier New"/>
          <w:color w:val="000000" w:themeColor="text1"/>
        </w:rPr>
      </w:pPr>
      <w:r w:rsidRPr="003B4457">
        <w:rPr>
          <w:rFonts w:ascii="Courier New" w:hAnsi="Courier New" w:cs="Courier New"/>
          <w:color w:val="000000" w:themeColor="text1"/>
        </w:rPr>
        <w:t xml:space="preserve">-- </w:t>
      </w:r>
      <w:r w:rsidR="005A4507" w:rsidRPr="003B4457">
        <w:rPr>
          <w:rFonts w:ascii="Courier New" w:hAnsi="Courier New" w:cs="Courier New"/>
          <w:color w:val="000000" w:themeColor="text1"/>
        </w:rPr>
        <w:t>F</w:t>
      </w:r>
      <w:r w:rsidR="00D33C5C" w:rsidRPr="003B4457">
        <w:rPr>
          <w:rFonts w:ascii="Courier New" w:hAnsi="Courier New" w:cs="Courier New"/>
          <w:color w:val="000000" w:themeColor="text1"/>
        </w:rPr>
        <w:t>or low</w:t>
      </w:r>
      <w:r w:rsidR="00D677F1" w:rsidRPr="003B4457">
        <w:rPr>
          <w:rFonts w:ascii="Courier New" w:hAnsi="Courier New" w:cs="Courier New"/>
          <w:color w:val="000000" w:themeColor="text1"/>
        </w:rPr>
        <w:t>-</w:t>
      </w:r>
      <w:r w:rsidR="00D33C5C" w:rsidRPr="003B4457">
        <w:rPr>
          <w:rFonts w:ascii="Courier New" w:hAnsi="Courier New" w:cs="Courier New"/>
          <w:color w:val="000000" w:themeColor="text1"/>
        </w:rPr>
        <w:t>level unpatched client:</w:t>
      </w:r>
      <w:r w:rsidR="005A4507" w:rsidRPr="003B4457">
        <w:rPr>
          <w:rFonts w:ascii="Courier New" w:hAnsi="Courier New" w:cs="Courier New"/>
          <w:color w:val="000000" w:themeColor="text1"/>
        </w:rPr>
        <w:t xml:space="preserve"> output</w:t>
      </w:r>
    </w:p>
    <w:p w:rsidR="005A4507" w:rsidRPr="003B4457" w:rsidRDefault="005A4507" w:rsidP="003B4457">
      <w:pPr>
        <w:rPr>
          <w:rFonts w:ascii="Courier New" w:hAnsi="Courier New" w:cs="Courier New"/>
        </w:rPr>
      </w:pPr>
    </w:p>
    <w:p w:rsidR="00EE1839" w:rsidRPr="003B4457" w:rsidRDefault="00D33C5C" w:rsidP="003B4457">
      <w:pPr>
        <w:rPr>
          <w:rFonts w:ascii="Courier New" w:hAnsi="Courier New" w:cs="Courier New"/>
        </w:rPr>
      </w:pPr>
      <w:r w:rsidRPr="003B4457">
        <w:rPr>
          <w:rFonts w:ascii="Courier New" w:hAnsi="Courier New" w:cs="Courier New"/>
        </w:rPr>
        <w:lastRenderedPageBreak/>
        <w:t xml:space="preserve">Client is disconnected. An error is logged in </w:t>
      </w:r>
      <w:r w:rsidR="001102A4" w:rsidRPr="003B4457">
        <w:rPr>
          <w:rFonts w:ascii="Courier New" w:hAnsi="Courier New" w:cs="Courier New"/>
        </w:rPr>
        <w:t>the SQL Server error log</w:t>
      </w:r>
      <w:r w:rsidRPr="003B4457">
        <w:rPr>
          <w:rFonts w:ascii="Courier New" w:hAnsi="Courier New" w:cs="Courier New"/>
        </w:rPr>
        <w:t xml:space="preserve"> that the client is not capable of handling data with collation Norwegian_100_CI_AS.</w:t>
      </w:r>
    </w:p>
    <w:p w:rsidR="00EE1839" w:rsidRPr="00705BCF" w:rsidRDefault="00EE1839" w:rsidP="000934E8">
      <w:pPr>
        <w:spacing w:after="0" w:line="240" w:lineRule="auto"/>
        <w:jc w:val="both"/>
        <w:rPr>
          <w:rFonts w:ascii="Courier New" w:hAnsi="Courier New" w:cs="Courier New"/>
          <w:color w:val="000000" w:themeColor="text1"/>
        </w:rPr>
      </w:pPr>
    </w:p>
    <w:p w:rsidR="00390F2E" w:rsidRPr="00674032" w:rsidRDefault="00390F2E" w:rsidP="00390F2E">
      <w:pPr>
        <w:pStyle w:val="Heading1"/>
        <w:rPr>
          <w:rFonts w:ascii="Arial" w:hAnsi="Arial" w:cs="Arial"/>
        </w:rPr>
      </w:pPr>
      <w:bookmarkStart w:id="14" w:name="_Toc242160532"/>
      <w:r w:rsidRPr="00674032">
        <w:rPr>
          <w:rFonts w:ascii="Arial" w:hAnsi="Arial" w:cs="Arial"/>
        </w:rPr>
        <w:t>Conclusion</w:t>
      </w:r>
      <w:bookmarkEnd w:id="14"/>
    </w:p>
    <w:p w:rsidR="00390F2E" w:rsidRPr="003B4457" w:rsidRDefault="009B71D1" w:rsidP="003B4457">
      <w:pPr>
        <w:rPr>
          <w:rFonts w:ascii="Arial" w:hAnsi="Arial" w:cs="Arial"/>
        </w:rPr>
      </w:pPr>
      <w:r w:rsidRPr="003B4457">
        <w:rPr>
          <w:rFonts w:ascii="Arial" w:hAnsi="Arial" w:cs="Arial"/>
        </w:rPr>
        <w:t xml:space="preserve">With SQL Server 2008, new Windows collations were added to be in full alignment with </w:t>
      </w:r>
      <w:r w:rsidR="00BA2470" w:rsidRPr="003B4457">
        <w:rPr>
          <w:rFonts w:ascii="Arial" w:hAnsi="Arial" w:cs="Arial"/>
        </w:rPr>
        <w:t xml:space="preserve">Windows </w:t>
      </w:r>
      <w:r w:rsidRPr="003B4457">
        <w:rPr>
          <w:rFonts w:ascii="Arial" w:hAnsi="Arial" w:cs="Arial"/>
        </w:rPr>
        <w:t xml:space="preserve">Vista and Windows Server 2008 operating systems and </w:t>
      </w:r>
      <w:r w:rsidR="00BA2470" w:rsidRPr="003B4457">
        <w:rPr>
          <w:rFonts w:ascii="Arial" w:hAnsi="Arial" w:cs="Arial"/>
        </w:rPr>
        <w:t xml:space="preserve">to </w:t>
      </w:r>
      <w:r w:rsidRPr="003B4457">
        <w:rPr>
          <w:rFonts w:ascii="Arial" w:hAnsi="Arial" w:cs="Arial"/>
        </w:rPr>
        <w:t>provide users with the latest linguistic collations.</w:t>
      </w:r>
    </w:p>
    <w:p w:rsidR="009B71D1" w:rsidRPr="003B4457" w:rsidRDefault="00BA2470" w:rsidP="003B4457">
      <w:pPr>
        <w:rPr>
          <w:rFonts w:ascii="Arial" w:hAnsi="Arial" w:cs="Arial"/>
        </w:rPr>
      </w:pPr>
      <w:r w:rsidRPr="003B4457">
        <w:rPr>
          <w:rFonts w:ascii="Arial" w:hAnsi="Arial" w:cs="Arial"/>
        </w:rPr>
        <w:t xml:space="preserve">Because </w:t>
      </w:r>
      <w:r w:rsidR="009B71D1" w:rsidRPr="003B4457">
        <w:rPr>
          <w:rFonts w:ascii="Arial" w:hAnsi="Arial" w:cs="Arial"/>
        </w:rPr>
        <w:t xml:space="preserve">collations are central </w:t>
      </w:r>
      <w:r w:rsidR="004577AC" w:rsidRPr="003B4457">
        <w:rPr>
          <w:rFonts w:ascii="Arial" w:hAnsi="Arial" w:cs="Arial"/>
        </w:rPr>
        <w:t>t</w:t>
      </w:r>
      <w:r w:rsidR="009B71D1" w:rsidRPr="003B4457">
        <w:rPr>
          <w:rFonts w:ascii="Arial" w:hAnsi="Arial" w:cs="Arial"/>
        </w:rPr>
        <w:t>o the database and data operations</w:t>
      </w:r>
      <w:r w:rsidR="004577AC" w:rsidRPr="003B4457">
        <w:rPr>
          <w:rFonts w:ascii="Arial" w:hAnsi="Arial" w:cs="Arial"/>
        </w:rPr>
        <w:t>,</w:t>
      </w:r>
      <w:r w:rsidR="009B71D1" w:rsidRPr="003B4457">
        <w:rPr>
          <w:rFonts w:ascii="Arial" w:hAnsi="Arial" w:cs="Arial"/>
        </w:rPr>
        <w:t xml:space="preserve"> it is important to understand where </w:t>
      </w:r>
      <w:r w:rsidRPr="003B4457">
        <w:rPr>
          <w:rFonts w:ascii="Arial" w:hAnsi="Arial" w:cs="Arial"/>
        </w:rPr>
        <w:t xml:space="preserve">use </w:t>
      </w:r>
      <w:r w:rsidR="009B71D1" w:rsidRPr="003B4457">
        <w:rPr>
          <w:rFonts w:ascii="Arial" w:hAnsi="Arial" w:cs="Arial"/>
        </w:rPr>
        <w:t xml:space="preserve">of the new collations with </w:t>
      </w:r>
      <w:r w:rsidR="00ED6752" w:rsidRPr="003B4457">
        <w:rPr>
          <w:rFonts w:ascii="Arial" w:hAnsi="Arial" w:cs="Arial"/>
        </w:rPr>
        <w:t>an earlier version of the</w:t>
      </w:r>
      <w:r w:rsidR="000B5DBC" w:rsidRPr="003B4457">
        <w:rPr>
          <w:rFonts w:ascii="Arial" w:hAnsi="Arial" w:cs="Arial"/>
        </w:rPr>
        <w:t xml:space="preserve"> native data provider</w:t>
      </w:r>
      <w:r w:rsidR="009B71D1" w:rsidRPr="003B4457">
        <w:rPr>
          <w:rFonts w:ascii="Arial" w:hAnsi="Arial" w:cs="Arial"/>
        </w:rPr>
        <w:t xml:space="preserve"> </w:t>
      </w:r>
      <w:r w:rsidR="00E7208F" w:rsidRPr="003B4457">
        <w:rPr>
          <w:rFonts w:ascii="Arial" w:hAnsi="Arial" w:cs="Arial"/>
        </w:rPr>
        <w:t xml:space="preserve">may result in problems </w:t>
      </w:r>
      <w:r w:rsidRPr="003B4457">
        <w:rPr>
          <w:rFonts w:ascii="Arial" w:hAnsi="Arial" w:cs="Arial"/>
        </w:rPr>
        <w:t>during attempts</w:t>
      </w:r>
      <w:r w:rsidR="00EB79C2" w:rsidRPr="003B4457">
        <w:rPr>
          <w:rFonts w:ascii="Arial" w:hAnsi="Arial" w:cs="Arial"/>
        </w:rPr>
        <w:t xml:space="preserve"> to connect to SQL Server</w:t>
      </w:r>
      <w:r w:rsidR="0084359E" w:rsidRPr="003B4457">
        <w:rPr>
          <w:rFonts w:ascii="Arial" w:hAnsi="Arial" w:cs="Arial"/>
        </w:rPr>
        <w:t xml:space="preserve"> 2008</w:t>
      </w:r>
      <w:r w:rsidR="00EB79C2" w:rsidRPr="003B4457">
        <w:rPr>
          <w:rFonts w:ascii="Arial" w:hAnsi="Arial" w:cs="Arial"/>
        </w:rPr>
        <w:t xml:space="preserve"> in a</w:t>
      </w:r>
      <w:r w:rsidR="00EB79C2" w:rsidRPr="003B4457">
        <w:rPr>
          <w:rFonts w:ascii="Arial" w:hAnsi="Arial" w:cs="Arial"/>
          <w:color w:val="000000"/>
        </w:rPr>
        <w:t xml:space="preserve"> client</w:t>
      </w:r>
      <w:r w:rsidRPr="003B4457">
        <w:rPr>
          <w:rFonts w:ascii="Arial" w:hAnsi="Arial" w:cs="Arial"/>
          <w:color w:val="000000"/>
        </w:rPr>
        <w:t>/</w:t>
      </w:r>
      <w:r w:rsidR="00EB79C2" w:rsidRPr="003B4457">
        <w:rPr>
          <w:rFonts w:ascii="Arial" w:hAnsi="Arial" w:cs="Arial"/>
          <w:color w:val="000000"/>
        </w:rPr>
        <w:t>server environment that is not end-to-end Unicode</w:t>
      </w:r>
      <w:r w:rsidR="009B71D1" w:rsidRPr="003B4457">
        <w:rPr>
          <w:rFonts w:ascii="Arial" w:hAnsi="Arial" w:cs="Arial"/>
        </w:rPr>
        <w:t>.</w:t>
      </w:r>
    </w:p>
    <w:p w:rsidR="00603A2A" w:rsidRPr="003B4457" w:rsidRDefault="009B71D1" w:rsidP="003B4457">
      <w:pPr>
        <w:rPr>
          <w:rFonts w:ascii="Arial" w:hAnsi="Arial" w:cs="Arial"/>
          <w:color w:val="000000" w:themeColor="text1"/>
        </w:rPr>
      </w:pPr>
      <w:r w:rsidRPr="003B4457">
        <w:rPr>
          <w:rFonts w:ascii="Arial" w:hAnsi="Arial" w:cs="Arial"/>
        </w:rPr>
        <w:t xml:space="preserve">Taking into account these scenarios and applying the appropriate patch or the correct data provider version </w:t>
      </w:r>
      <w:r w:rsidR="00BA2470" w:rsidRPr="003B4457">
        <w:rPr>
          <w:rFonts w:ascii="Arial" w:hAnsi="Arial" w:cs="Arial"/>
        </w:rPr>
        <w:t>enables</w:t>
      </w:r>
      <w:r w:rsidRPr="003B4457">
        <w:rPr>
          <w:rFonts w:ascii="Arial" w:hAnsi="Arial" w:cs="Arial"/>
        </w:rPr>
        <w:t xml:space="preserve"> </w:t>
      </w:r>
      <w:r w:rsidR="00603A2A" w:rsidRPr="003B4457">
        <w:rPr>
          <w:rFonts w:ascii="Arial" w:hAnsi="Arial" w:cs="Arial"/>
        </w:rPr>
        <w:t xml:space="preserve">the client application to connect to the database </w:t>
      </w:r>
      <w:r w:rsidR="00BA2470" w:rsidRPr="003B4457">
        <w:rPr>
          <w:rFonts w:ascii="Arial" w:hAnsi="Arial" w:cs="Arial"/>
        </w:rPr>
        <w:t>(</w:t>
      </w:r>
      <w:r w:rsidR="00603A2A" w:rsidRPr="003B4457">
        <w:rPr>
          <w:rFonts w:ascii="Arial" w:hAnsi="Arial" w:cs="Arial"/>
        </w:rPr>
        <w:t xml:space="preserve">though if the result set contains </w:t>
      </w:r>
      <w:r w:rsidR="00EE2D84" w:rsidRPr="003B4457">
        <w:rPr>
          <w:rFonts w:ascii="Arial" w:hAnsi="Arial" w:cs="Arial"/>
        </w:rPr>
        <w:t xml:space="preserve">one of the unsupported collations in a downlevel </w:t>
      </w:r>
      <w:r w:rsidR="00BA2470" w:rsidRPr="003B4457">
        <w:rPr>
          <w:rFonts w:ascii="Arial" w:hAnsi="Arial" w:cs="Arial"/>
        </w:rPr>
        <w:t>connection to</w:t>
      </w:r>
      <w:r w:rsidR="00C846F8" w:rsidRPr="003B4457">
        <w:rPr>
          <w:rFonts w:ascii="Arial" w:hAnsi="Arial" w:cs="Arial"/>
        </w:rPr>
        <w:t xml:space="preserve"> a SQL Server 2008 database</w:t>
      </w:r>
      <w:r w:rsidR="00BA2470" w:rsidRPr="003B4457">
        <w:rPr>
          <w:rFonts w:ascii="Arial" w:hAnsi="Arial" w:cs="Arial"/>
        </w:rPr>
        <w:t>, an error message will be raised)</w:t>
      </w:r>
      <w:r w:rsidR="00EE2D84" w:rsidRPr="003B4457">
        <w:rPr>
          <w:rFonts w:ascii="Arial" w:hAnsi="Arial" w:cs="Arial"/>
        </w:rPr>
        <w:t>.</w:t>
      </w:r>
    </w:p>
    <w:p w:rsidR="00D40DA2" w:rsidRPr="006C0DFA" w:rsidRDefault="00D40DA2" w:rsidP="00D40DA2">
      <w:pPr>
        <w:rPr>
          <w:rFonts w:ascii="Arial" w:hAnsi="Arial" w:cs="Arial"/>
          <w:b/>
        </w:rPr>
      </w:pPr>
      <w:r w:rsidRPr="006C0DFA">
        <w:rPr>
          <w:rFonts w:ascii="Arial" w:hAnsi="Arial" w:cs="Arial"/>
          <w:b/>
        </w:rPr>
        <w:t>For more information:</w:t>
      </w:r>
    </w:p>
    <w:p w:rsidR="00D40DA2" w:rsidRPr="006C0DFA" w:rsidRDefault="000B6F07" w:rsidP="00D40DA2">
      <w:pPr>
        <w:rPr>
          <w:rFonts w:ascii="Arial" w:hAnsi="Arial" w:cs="Arial"/>
        </w:rPr>
      </w:pPr>
      <w:hyperlink r:id="rId24" w:history="1">
        <w:r w:rsidR="00D40DA2" w:rsidRPr="000C1A01">
          <w:rPr>
            <w:rStyle w:val="Hyperlink"/>
            <w:rFonts w:ascii="Arial" w:hAnsi="Arial" w:cs="Arial"/>
          </w:rPr>
          <w:t>http://www.microsoft.com/sqlserver/</w:t>
        </w:r>
      </w:hyperlink>
      <w:r w:rsidR="00D40DA2">
        <w:rPr>
          <w:rFonts w:ascii="Arial" w:hAnsi="Arial" w:cs="Arial"/>
        </w:rPr>
        <w:t>: SQL Server Web site</w:t>
      </w:r>
    </w:p>
    <w:p w:rsidR="00D40DA2" w:rsidRPr="006C0DFA" w:rsidRDefault="000B6F07" w:rsidP="00D40DA2">
      <w:pPr>
        <w:rPr>
          <w:rFonts w:ascii="Arial" w:hAnsi="Arial" w:cs="Arial"/>
        </w:rPr>
      </w:pPr>
      <w:hyperlink r:id="rId25" w:history="1">
        <w:r w:rsidR="00D40DA2" w:rsidRPr="000C1A01">
          <w:rPr>
            <w:rStyle w:val="Hyperlink"/>
            <w:rFonts w:ascii="Arial" w:hAnsi="Arial" w:cs="Arial"/>
          </w:rPr>
          <w:t>http://technet.microsoft.com/en-us/sqlserver/</w:t>
        </w:r>
      </w:hyperlink>
      <w:r w:rsidR="00D40DA2">
        <w:rPr>
          <w:rFonts w:ascii="Arial" w:hAnsi="Arial" w:cs="Arial"/>
        </w:rPr>
        <w:t xml:space="preserve">: SQL Server TechCenter </w:t>
      </w:r>
    </w:p>
    <w:p w:rsidR="00D40DA2" w:rsidRDefault="000B6F07" w:rsidP="00D40DA2">
      <w:pPr>
        <w:rPr>
          <w:rFonts w:ascii="Arial" w:hAnsi="Arial" w:cs="Arial"/>
        </w:rPr>
      </w:pPr>
      <w:hyperlink r:id="rId26" w:history="1">
        <w:r w:rsidR="00D40DA2" w:rsidRPr="000C1A01">
          <w:rPr>
            <w:rStyle w:val="Hyperlink"/>
            <w:rFonts w:ascii="Arial" w:hAnsi="Arial" w:cs="Arial"/>
          </w:rPr>
          <w:t>http://msdn.microsoft.com/en-us/sqlserver/</w:t>
        </w:r>
      </w:hyperlink>
      <w:r w:rsidR="00D40DA2">
        <w:rPr>
          <w:rFonts w:ascii="Arial" w:hAnsi="Arial" w:cs="Arial"/>
        </w:rPr>
        <w:t>: SQL Server DevCenter</w:t>
      </w:r>
      <w:r w:rsidR="008C296B">
        <w:rPr>
          <w:rFonts w:ascii="Arial" w:hAnsi="Arial" w:cs="Arial"/>
        </w:rPr>
        <w:t xml:space="preserve"> </w:t>
      </w:r>
    </w:p>
    <w:p w:rsidR="00C57447" w:rsidRPr="006C0DFA" w:rsidRDefault="000B6F07" w:rsidP="00C57447">
      <w:pPr>
        <w:rPr>
          <w:rFonts w:ascii="Arial" w:hAnsi="Arial" w:cs="Arial"/>
        </w:rPr>
      </w:pPr>
      <w:hyperlink r:id="rId27" w:history="1">
        <w:r w:rsidR="00DB1803" w:rsidRPr="00DB1803">
          <w:rPr>
            <w:rStyle w:val="Hyperlink"/>
            <w:rFonts w:ascii="Arial" w:hAnsi="Arial" w:cs="Arial"/>
          </w:rPr>
          <w:t>http://msdn.microsoft.com/en-us/library/dd317752(VS.85).aspx</w:t>
        </w:r>
      </w:hyperlink>
      <w:r w:rsidR="00DB1803">
        <w:t xml:space="preserve">: </w:t>
      </w:r>
      <w:r w:rsidR="00DB1803" w:rsidRPr="00DB1803">
        <w:rPr>
          <w:rFonts w:ascii="Arial" w:hAnsi="Arial" w:cs="Arial"/>
        </w:rPr>
        <w:t xml:space="preserve">Code </w:t>
      </w:r>
      <w:r w:rsidR="00C57447">
        <w:rPr>
          <w:rFonts w:ascii="Arial" w:hAnsi="Arial" w:cs="Arial"/>
        </w:rPr>
        <w:t>p</w:t>
      </w:r>
      <w:r w:rsidR="00DB1803" w:rsidRPr="00DB1803">
        <w:rPr>
          <w:rFonts w:ascii="Arial" w:hAnsi="Arial" w:cs="Arial"/>
        </w:rPr>
        <w:t>age</w:t>
      </w:r>
      <w:r w:rsidR="00C57447">
        <w:rPr>
          <w:rFonts w:ascii="Arial" w:hAnsi="Arial" w:cs="Arial"/>
        </w:rPr>
        <w:t>s</w:t>
      </w:r>
    </w:p>
    <w:p w:rsidR="00C57447" w:rsidRPr="006C0DFA" w:rsidRDefault="000B6F07" w:rsidP="00C57447">
      <w:pPr>
        <w:rPr>
          <w:rFonts w:ascii="Arial" w:hAnsi="Arial" w:cs="Arial"/>
        </w:rPr>
      </w:pPr>
      <w:hyperlink r:id="rId28" w:history="1">
        <w:r w:rsidR="00DB1803" w:rsidRPr="00DB1803">
          <w:rPr>
            <w:rStyle w:val="Hyperlink"/>
            <w:rFonts w:ascii="Arial" w:hAnsi="Arial" w:cs="Arial"/>
          </w:rPr>
          <w:t>http://msdn.microsoft.com/en-us/library/dd303449(PROT.13).aspx</w:t>
        </w:r>
      </w:hyperlink>
      <w:r w:rsidR="00DB1803" w:rsidRPr="00DB1803">
        <w:rPr>
          <w:rFonts w:ascii="Arial" w:hAnsi="Arial" w:cs="Arial"/>
        </w:rPr>
        <w:t>: ENVCHANGE</w:t>
      </w:r>
    </w:p>
    <w:p w:rsidR="00C57447" w:rsidRDefault="000B6F07" w:rsidP="00C57447">
      <w:pPr>
        <w:rPr>
          <w:rFonts w:ascii="Arial" w:hAnsi="Arial" w:cs="Arial"/>
        </w:rPr>
      </w:pPr>
      <w:hyperlink r:id="rId29" w:history="1">
        <w:r w:rsidR="00DB1803" w:rsidRPr="00DB1803">
          <w:rPr>
            <w:rStyle w:val="Hyperlink"/>
            <w:rFonts w:ascii="Arial" w:hAnsi="Arial" w:cs="Arial"/>
          </w:rPr>
          <w:t>http://msdn.microsoft.com/en-us/data/aa937733.aspx</w:t>
        </w:r>
      </w:hyperlink>
      <w:r w:rsidR="00DB1803">
        <w:rPr>
          <w:rFonts w:ascii="Arial" w:hAnsi="Arial" w:cs="Arial"/>
        </w:rPr>
        <w:t xml:space="preserve">: </w:t>
      </w:r>
      <w:r w:rsidR="00C57447">
        <w:rPr>
          <w:rFonts w:ascii="Arial" w:hAnsi="Arial" w:cs="Arial"/>
        </w:rPr>
        <w:t>Microsoft SQL Server Native Client (SNAC)</w:t>
      </w:r>
      <w:r w:rsidR="00C57447" w:rsidRPr="00C57447">
        <w:rPr>
          <w:rFonts w:ascii="Arial" w:hAnsi="Arial" w:cs="Arial"/>
        </w:rPr>
        <w:t xml:space="preserve"> </w:t>
      </w:r>
    </w:p>
    <w:p w:rsidR="00A94935" w:rsidRPr="006C0DFA" w:rsidRDefault="000B6F07" w:rsidP="00C57447">
      <w:pPr>
        <w:rPr>
          <w:rFonts w:ascii="Arial" w:hAnsi="Arial" w:cs="Arial"/>
        </w:rPr>
      </w:pPr>
      <w:hyperlink r:id="rId30" w:anchor="S" w:history="1">
        <w:r w:rsidR="00A94935" w:rsidRPr="001E27BD">
          <w:rPr>
            <w:rStyle w:val="Hyperlink"/>
            <w:rFonts w:ascii="Arial" w:hAnsi="Arial" w:cs="Arial"/>
          </w:rPr>
          <w:t>http://www.unicode.org/glossary/#S</w:t>
        </w:r>
      </w:hyperlink>
      <w:r w:rsidR="00A94935">
        <w:rPr>
          <w:rFonts w:ascii="Arial" w:hAnsi="Arial" w:cs="Arial"/>
        </w:rPr>
        <w:t xml:space="preserve"> : Supplementary Character </w:t>
      </w:r>
    </w:p>
    <w:p w:rsidR="00C57447" w:rsidRPr="006C0DFA" w:rsidRDefault="000B6F07" w:rsidP="00C57447">
      <w:pPr>
        <w:rPr>
          <w:rFonts w:ascii="Arial" w:hAnsi="Arial" w:cs="Arial"/>
        </w:rPr>
      </w:pPr>
      <w:hyperlink r:id="rId31" w:history="1">
        <w:r w:rsidR="00C57447" w:rsidRPr="00C57447">
          <w:rPr>
            <w:rStyle w:val="Hyperlink"/>
            <w:rFonts w:ascii="Arial" w:hAnsi="Arial" w:cs="Arial"/>
          </w:rPr>
          <w:t>http://msdn.microsoft.com/en-us/library/aa968814(VS.85).aspx</w:t>
        </w:r>
      </w:hyperlink>
      <w:r w:rsidR="00C57447" w:rsidRPr="00C57447">
        <w:rPr>
          <w:rFonts w:ascii="Arial" w:hAnsi="Arial" w:cs="Arial"/>
        </w:rPr>
        <w:t>: Windows Data Access Components (W</w:t>
      </w:r>
      <w:r w:rsidR="00C57447">
        <w:rPr>
          <w:rFonts w:ascii="Arial" w:hAnsi="Arial" w:cs="Arial"/>
        </w:rPr>
        <w:t xml:space="preserve">indows </w:t>
      </w:r>
      <w:r w:rsidR="00C57447" w:rsidRPr="00C57447">
        <w:rPr>
          <w:rFonts w:ascii="Arial" w:hAnsi="Arial" w:cs="Arial"/>
        </w:rPr>
        <w:t xml:space="preserve">DAC) </w:t>
      </w:r>
    </w:p>
    <w:p w:rsidR="00C57447" w:rsidRPr="006C0DFA" w:rsidRDefault="000B6F07" w:rsidP="00C57447">
      <w:pPr>
        <w:rPr>
          <w:rFonts w:ascii="Arial" w:hAnsi="Arial" w:cs="Arial"/>
        </w:rPr>
      </w:pPr>
      <w:hyperlink r:id="rId32" w:history="1">
        <w:r w:rsidR="00C57447" w:rsidRPr="00C57447">
          <w:rPr>
            <w:rStyle w:val="Hyperlink"/>
            <w:rFonts w:ascii="Arial" w:hAnsi="Arial" w:cs="Arial"/>
          </w:rPr>
          <w:t>http://msdn.microsoft.com/en-us/goglobal/bb688114.aspx</w:t>
        </w:r>
      </w:hyperlink>
      <w:r w:rsidR="00C57447" w:rsidRPr="00C57447">
        <w:rPr>
          <w:rFonts w:ascii="Arial" w:hAnsi="Arial" w:cs="Arial"/>
        </w:rPr>
        <w:t>: Windows Code Pages</w:t>
      </w:r>
    </w:p>
    <w:p w:rsidR="00D40DA2" w:rsidRPr="006C0DFA" w:rsidRDefault="00D40DA2" w:rsidP="00C57447">
      <w:pPr>
        <w:spacing w:before="120" w:after="0" w:line="240" w:lineRule="auto"/>
        <w:rPr>
          <w:rFonts w:ascii="Arial" w:hAnsi="Arial" w:cs="Arial"/>
        </w:rPr>
      </w:pPr>
      <w:r w:rsidRPr="006C0DFA">
        <w:rPr>
          <w:rFonts w:ascii="Arial" w:hAnsi="Arial" w:cs="Arial"/>
        </w:rPr>
        <w:t>Did this paper help you? Please give us your feedback. Tell us on a scale of 1 (poor) to 5 (excellent), how would you rate this paper and why have you given it this rating? For example:</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 xml:space="preserve">Are you rating it high due to having good examples, excellent screen shots, clear writing, or another reason? </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Are you rating it low due to poor examples, fuzzy screen shots, or unclear writing?</w:t>
      </w:r>
    </w:p>
    <w:p w:rsidR="00A75D87" w:rsidRPr="00EE1839" w:rsidRDefault="00D40DA2" w:rsidP="00E01F38">
      <w:pPr>
        <w:rPr>
          <w:rFonts w:ascii="Arial" w:hAnsi="Arial" w:cs="Arial"/>
        </w:rPr>
      </w:pPr>
      <w:r w:rsidRPr="006C0DFA">
        <w:rPr>
          <w:rFonts w:ascii="Arial" w:hAnsi="Arial" w:cs="Arial"/>
        </w:rPr>
        <w:lastRenderedPageBreak/>
        <w:t xml:space="preserve">This feedback will help us improve the quality of white papers we release. </w:t>
      </w:r>
      <w:hyperlink r:id="rId33" w:history="1">
        <w:r w:rsidRPr="000668E3">
          <w:rPr>
            <w:rStyle w:val="Hyperlink"/>
            <w:rFonts w:ascii="Arial" w:hAnsi="Arial" w:cs="Arial"/>
          </w:rPr>
          <w:t>Send feedback</w:t>
        </w:r>
      </w:hyperlink>
      <w:r w:rsidRPr="006C0DFA">
        <w:rPr>
          <w:rFonts w:ascii="Arial" w:hAnsi="Arial" w:cs="Arial"/>
        </w:rPr>
        <w:t>.</w:t>
      </w:r>
    </w:p>
    <w:sectPr w:rsidR="00A75D87" w:rsidRPr="00EE1839" w:rsidSect="00FC1310">
      <w:footerReference w:type="default" r:id="rId34"/>
      <w:headerReference w:type="first" r:id="rId35"/>
      <w:pgSz w:w="12240" w:h="15840"/>
      <w:pgMar w:top="1440" w:right="1440" w:bottom="144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D5" w:rsidRDefault="006665D5" w:rsidP="00313894">
      <w:pPr>
        <w:spacing w:after="0" w:line="240" w:lineRule="auto"/>
      </w:pPr>
      <w:r>
        <w:separator/>
      </w:r>
    </w:p>
  </w:endnote>
  <w:endnote w:type="continuationSeparator" w:id="0">
    <w:p w:rsidR="006665D5" w:rsidRDefault="006665D5"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F930B5" w:rsidRDefault="000B6F07">
        <w:pPr>
          <w:pStyle w:val="Footer"/>
        </w:pPr>
        <w:fldSimple w:instr=" PAGE   \* MERGEFORMAT ">
          <w:r w:rsidR="00DE12CB">
            <w:rPr>
              <w:noProof/>
            </w:rPr>
            <w:t>16</w:t>
          </w:r>
        </w:fldSimple>
      </w:p>
    </w:sdtContent>
  </w:sdt>
  <w:p w:rsidR="00F930B5" w:rsidRDefault="00F93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D5" w:rsidRDefault="006665D5" w:rsidP="00313894">
      <w:pPr>
        <w:spacing w:after="0" w:line="240" w:lineRule="auto"/>
      </w:pPr>
      <w:r>
        <w:separator/>
      </w:r>
    </w:p>
  </w:footnote>
  <w:footnote w:type="continuationSeparator" w:id="0">
    <w:p w:rsidR="006665D5" w:rsidRDefault="006665D5"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0B5" w:rsidRDefault="00F930B5">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93.75pt" o:bullet="t">
        <v:imagedata r:id="rId1" o:title="artFD6F"/>
      </v:shape>
    </w:pict>
  </w:numPicBullet>
  <w:abstractNum w:abstractNumId="0">
    <w:nsid w:val="06192BEF"/>
    <w:multiLevelType w:val="hybridMultilevel"/>
    <w:tmpl w:val="399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0411"/>
    <w:multiLevelType w:val="hybridMultilevel"/>
    <w:tmpl w:val="781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77FF5"/>
    <w:multiLevelType w:val="hybridMultilevel"/>
    <w:tmpl w:val="42FE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03DD3"/>
    <w:multiLevelType w:val="hybridMultilevel"/>
    <w:tmpl w:val="31E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E0D13"/>
    <w:multiLevelType w:val="hybridMultilevel"/>
    <w:tmpl w:val="6960F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097271"/>
    <w:multiLevelType w:val="hybridMultilevel"/>
    <w:tmpl w:val="621A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F2E3B"/>
    <w:multiLevelType w:val="hybridMultilevel"/>
    <w:tmpl w:val="9C8894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47142FE8">
      <w:start w:val="1"/>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22670A1"/>
    <w:multiLevelType w:val="hybridMultilevel"/>
    <w:tmpl w:val="4EF0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91AAE"/>
    <w:multiLevelType w:val="hybridMultilevel"/>
    <w:tmpl w:val="99CCBFA4"/>
    <w:lvl w:ilvl="0" w:tplc="92544A8C">
      <w:start w:val="1"/>
      <w:numFmt w:val="bullet"/>
      <w:lvlText w:val=""/>
      <w:lvlPicBulletId w:val="0"/>
      <w:lvlJc w:val="left"/>
      <w:pPr>
        <w:tabs>
          <w:tab w:val="num" w:pos="720"/>
        </w:tabs>
        <w:ind w:left="720" w:hanging="360"/>
      </w:pPr>
      <w:rPr>
        <w:rFonts w:ascii="Symbol" w:hAnsi="Symbol" w:hint="default"/>
      </w:rPr>
    </w:lvl>
    <w:lvl w:ilvl="1" w:tplc="4908428C" w:tentative="1">
      <w:start w:val="1"/>
      <w:numFmt w:val="bullet"/>
      <w:lvlText w:val=""/>
      <w:lvlPicBulletId w:val="0"/>
      <w:lvlJc w:val="left"/>
      <w:pPr>
        <w:tabs>
          <w:tab w:val="num" w:pos="1440"/>
        </w:tabs>
        <w:ind w:left="1440" w:hanging="360"/>
      </w:pPr>
      <w:rPr>
        <w:rFonts w:ascii="Symbol" w:hAnsi="Symbol" w:hint="default"/>
      </w:rPr>
    </w:lvl>
    <w:lvl w:ilvl="2" w:tplc="4F3417E4" w:tentative="1">
      <w:start w:val="1"/>
      <w:numFmt w:val="bullet"/>
      <w:lvlText w:val=""/>
      <w:lvlPicBulletId w:val="0"/>
      <w:lvlJc w:val="left"/>
      <w:pPr>
        <w:tabs>
          <w:tab w:val="num" w:pos="2160"/>
        </w:tabs>
        <w:ind w:left="2160" w:hanging="360"/>
      </w:pPr>
      <w:rPr>
        <w:rFonts w:ascii="Symbol" w:hAnsi="Symbol" w:hint="default"/>
      </w:rPr>
    </w:lvl>
    <w:lvl w:ilvl="3" w:tplc="E9D2C8A2" w:tentative="1">
      <w:start w:val="1"/>
      <w:numFmt w:val="bullet"/>
      <w:lvlText w:val=""/>
      <w:lvlPicBulletId w:val="0"/>
      <w:lvlJc w:val="left"/>
      <w:pPr>
        <w:tabs>
          <w:tab w:val="num" w:pos="2880"/>
        </w:tabs>
        <w:ind w:left="2880" w:hanging="360"/>
      </w:pPr>
      <w:rPr>
        <w:rFonts w:ascii="Symbol" w:hAnsi="Symbol" w:hint="default"/>
      </w:rPr>
    </w:lvl>
    <w:lvl w:ilvl="4" w:tplc="8CD09EB4" w:tentative="1">
      <w:start w:val="1"/>
      <w:numFmt w:val="bullet"/>
      <w:lvlText w:val=""/>
      <w:lvlPicBulletId w:val="0"/>
      <w:lvlJc w:val="left"/>
      <w:pPr>
        <w:tabs>
          <w:tab w:val="num" w:pos="3600"/>
        </w:tabs>
        <w:ind w:left="3600" w:hanging="360"/>
      </w:pPr>
      <w:rPr>
        <w:rFonts w:ascii="Symbol" w:hAnsi="Symbol" w:hint="default"/>
      </w:rPr>
    </w:lvl>
    <w:lvl w:ilvl="5" w:tplc="0C429AC4" w:tentative="1">
      <w:start w:val="1"/>
      <w:numFmt w:val="bullet"/>
      <w:lvlText w:val=""/>
      <w:lvlPicBulletId w:val="0"/>
      <w:lvlJc w:val="left"/>
      <w:pPr>
        <w:tabs>
          <w:tab w:val="num" w:pos="4320"/>
        </w:tabs>
        <w:ind w:left="4320" w:hanging="360"/>
      </w:pPr>
      <w:rPr>
        <w:rFonts w:ascii="Symbol" w:hAnsi="Symbol" w:hint="default"/>
      </w:rPr>
    </w:lvl>
    <w:lvl w:ilvl="6" w:tplc="F70C3FE2" w:tentative="1">
      <w:start w:val="1"/>
      <w:numFmt w:val="bullet"/>
      <w:lvlText w:val=""/>
      <w:lvlPicBulletId w:val="0"/>
      <w:lvlJc w:val="left"/>
      <w:pPr>
        <w:tabs>
          <w:tab w:val="num" w:pos="5040"/>
        </w:tabs>
        <w:ind w:left="5040" w:hanging="360"/>
      </w:pPr>
      <w:rPr>
        <w:rFonts w:ascii="Symbol" w:hAnsi="Symbol" w:hint="default"/>
      </w:rPr>
    </w:lvl>
    <w:lvl w:ilvl="7" w:tplc="321CEA4C" w:tentative="1">
      <w:start w:val="1"/>
      <w:numFmt w:val="bullet"/>
      <w:lvlText w:val=""/>
      <w:lvlPicBulletId w:val="0"/>
      <w:lvlJc w:val="left"/>
      <w:pPr>
        <w:tabs>
          <w:tab w:val="num" w:pos="5760"/>
        </w:tabs>
        <w:ind w:left="5760" w:hanging="360"/>
      </w:pPr>
      <w:rPr>
        <w:rFonts w:ascii="Symbol" w:hAnsi="Symbol" w:hint="default"/>
      </w:rPr>
    </w:lvl>
    <w:lvl w:ilvl="8" w:tplc="F23EB77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3433323"/>
    <w:multiLevelType w:val="hybridMultilevel"/>
    <w:tmpl w:val="66E00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F06037"/>
    <w:multiLevelType w:val="hybridMultilevel"/>
    <w:tmpl w:val="BEB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FB2B97"/>
    <w:multiLevelType w:val="hybridMultilevel"/>
    <w:tmpl w:val="C85E31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2D431401"/>
    <w:multiLevelType w:val="hybridMultilevel"/>
    <w:tmpl w:val="43AEE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5A0093"/>
    <w:multiLevelType w:val="hybridMultilevel"/>
    <w:tmpl w:val="73F87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5B45D4"/>
    <w:multiLevelType w:val="hybridMultilevel"/>
    <w:tmpl w:val="7EA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801020"/>
    <w:multiLevelType w:val="hybridMultilevel"/>
    <w:tmpl w:val="A2EA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83176"/>
    <w:multiLevelType w:val="hybridMultilevel"/>
    <w:tmpl w:val="7696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3B4C27"/>
    <w:multiLevelType w:val="hybridMultilevel"/>
    <w:tmpl w:val="59B2661C"/>
    <w:lvl w:ilvl="0" w:tplc="C4940AB8">
      <w:start w:val="1"/>
      <w:numFmt w:val="bullet"/>
      <w:lvlText w:val="•"/>
      <w:lvlJc w:val="left"/>
      <w:pPr>
        <w:tabs>
          <w:tab w:val="num" w:pos="720"/>
        </w:tabs>
        <w:ind w:left="720" w:hanging="360"/>
      </w:pPr>
      <w:rPr>
        <w:rFonts w:ascii="Arial" w:hAnsi="Arial" w:hint="default"/>
      </w:rPr>
    </w:lvl>
    <w:lvl w:ilvl="1" w:tplc="7E5C2AB4" w:tentative="1">
      <w:start w:val="1"/>
      <w:numFmt w:val="bullet"/>
      <w:lvlText w:val="•"/>
      <w:lvlJc w:val="left"/>
      <w:pPr>
        <w:tabs>
          <w:tab w:val="num" w:pos="1440"/>
        </w:tabs>
        <w:ind w:left="1440" w:hanging="360"/>
      </w:pPr>
      <w:rPr>
        <w:rFonts w:ascii="Arial" w:hAnsi="Arial" w:hint="default"/>
      </w:rPr>
    </w:lvl>
    <w:lvl w:ilvl="2" w:tplc="B3B8439A">
      <w:start w:val="1228"/>
      <w:numFmt w:val="bullet"/>
      <w:lvlText w:val="–"/>
      <w:lvlJc w:val="left"/>
      <w:pPr>
        <w:tabs>
          <w:tab w:val="num" w:pos="2160"/>
        </w:tabs>
        <w:ind w:left="2160" w:hanging="360"/>
      </w:pPr>
      <w:rPr>
        <w:rFonts w:ascii="Calibri" w:hAnsi="Calibri" w:hint="default"/>
      </w:rPr>
    </w:lvl>
    <w:lvl w:ilvl="3" w:tplc="F740FE68">
      <w:start w:val="1228"/>
      <w:numFmt w:val="bullet"/>
      <w:lvlText w:val="–"/>
      <w:lvlJc w:val="left"/>
      <w:pPr>
        <w:tabs>
          <w:tab w:val="num" w:pos="2880"/>
        </w:tabs>
        <w:ind w:left="2880" w:hanging="360"/>
      </w:pPr>
      <w:rPr>
        <w:rFonts w:ascii="Calibri" w:hAnsi="Calibri" w:hint="default"/>
      </w:rPr>
    </w:lvl>
    <w:lvl w:ilvl="4" w:tplc="811A3972" w:tentative="1">
      <w:start w:val="1"/>
      <w:numFmt w:val="bullet"/>
      <w:lvlText w:val="•"/>
      <w:lvlJc w:val="left"/>
      <w:pPr>
        <w:tabs>
          <w:tab w:val="num" w:pos="3600"/>
        </w:tabs>
        <w:ind w:left="3600" w:hanging="360"/>
      </w:pPr>
      <w:rPr>
        <w:rFonts w:ascii="Arial" w:hAnsi="Arial" w:hint="default"/>
      </w:rPr>
    </w:lvl>
    <w:lvl w:ilvl="5" w:tplc="3124AF34" w:tentative="1">
      <w:start w:val="1"/>
      <w:numFmt w:val="bullet"/>
      <w:lvlText w:val="•"/>
      <w:lvlJc w:val="left"/>
      <w:pPr>
        <w:tabs>
          <w:tab w:val="num" w:pos="4320"/>
        </w:tabs>
        <w:ind w:left="4320" w:hanging="360"/>
      </w:pPr>
      <w:rPr>
        <w:rFonts w:ascii="Arial" w:hAnsi="Arial" w:hint="default"/>
      </w:rPr>
    </w:lvl>
    <w:lvl w:ilvl="6" w:tplc="F75AD5AE" w:tentative="1">
      <w:start w:val="1"/>
      <w:numFmt w:val="bullet"/>
      <w:lvlText w:val="•"/>
      <w:lvlJc w:val="left"/>
      <w:pPr>
        <w:tabs>
          <w:tab w:val="num" w:pos="5040"/>
        </w:tabs>
        <w:ind w:left="5040" w:hanging="360"/>
      </w:pPr>
      <w:rPr>
        <w:rFonts w:ascii="Arial" w:hAnsi="Arial" w:hint="default"/>
      </w:rPr>
    </w:lvl>
    <w:lvl w:ilvl="7" w:tplc="2C26279E" w:tentative="1">
      <w:start w:val="1"/>
      <w:numFmt w:val="bullet"/>
      <w:lvlText w:val="•"/>
      <w:lvlJc w:val="left"/>
      <w:pPr>
        <w:tabs>
          <w:tab w:val="num" w:pos="5760"/>
        </w:tabs>
        <w:ind w:left="5760" w:hanging="360"/>
      </w:pPr>
      <w:rPr>
        <w:rFonts w:ascii="Arial" w:hAnsi="Arial" w:hint="default"/>
      </w:rPr>
    </w:lvl>
    <w:lvl w:ilvl="8" w:tplc="5D0A9D02" w:tentative="1">
      <w:start w:val="1"/>
      <w:numFmt w:val="bullet"/>
      <w:lvlText w:val="•"/>
      <w:lvlJc w:val="left"/>
      <w:pPr>
        <w:tabs>
          <w:tab w:val="num" w:pos="6480"/>
        </w:tabs>
        <w:ind w:left="6480" w:hanging="360"/>
      </w:pPr>
      <w:rPr>
        <w:rFonts w:ascii="Arial" w:hAnsi="Arial" w:hint="default"/>
      </w:rPr>
    </w:lvl>
  </w:abstractNum>
  <w:abstractNum w:abstractNumId="30">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C53562C"/>
    <w:multiLevelType w:val="hybridMultilevel"/>
    <w:tmpl w:val="51D602D2"/>
    <w:lvl w:ilvl="0" w:tplc="47142FE8">
      <w:start w:val="1"/>
      <w:numFmt w:val="bullet"/>
      <w:lvlText w:val="-"/>
      <w:lvlJc w:val="left"/>
      <w:pPr>
        <w:tabs>
          <w:tab w:val="num" w:pos="720"/>
        </w:tabs>
        <w:ind w:left="720" w:hanging="360"/>
      </w:pPr>
      <w:rPr>
        <w:rFonts w:ascii="Verdana" w:eastAsia="SimSu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6B51F31"/>
    <w:multiLevelType w:val="hybridMultilevel"/>
    <w:tmpl w:val="9116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7E3EB5"/>
    <w:multiLevelType w:val="hybridMultilevel"/>
    <w:tmpl w:val="9188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4F1DC7"/>
    <w:multiLevelType w:val="hybridMultilevel"/>
    <w:tmpl w:val="396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C265E6"/>
    <w:multiLevelType w:val="hybridMultilevel"/>
    <w:tmpl w:val="087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D7D79"/>
    <w:multiLevelType w:val="hybridMultilevel"/>
    <w:tmpl w:val="DF3A3088"/>
    <w:lvl w:ilvl="0" w:tplc="3F32C132">
      <w:start w:val="1"/>
      <w:numFmt w:val="bullet"/>
      <w:lvlText w:val=""/>
      <w:lvlPicBulletId w:val="0"/>
      <w:lvlJc w:val="left"/>
      <w:pPr>
        <w:tabs>
          <w:tab w:val="num" w:pos="720"/>
        </w:tabs>
        <w:ind w:left="720" w:hanging="360"/>
      </w:pPr>
      <w:rPr>
        <w:rFonts w:ascii="Symbol" w:hAnsi="Symbol" w:hint="default"/>
      </w:rPr>
    </w:lvl>
    <w:lvl w:ilvl="1" w:tplc="0CB84A0A" w:tentative="1">
      <w:start w:val="1"/>
      <w:numFmt w:val="bullet"/>
      <w:lvlText w:val=""/>
      <w:lvlPicBulletId w:val="0"/>
      <w:lvlJc w:val="left"/>
      <w:pPr>
        <w:tabs>
          <w:tab w:val="num" w:pos="1440"/>
        </w:tabs>
        <w:ind w:left="1440" w:hanging="360"/>
      </w:pPr>
      <w:rPr>
        <w:rFonts w:ascii="Symbol" w:hAnsi="Symbol" w:hint="default"/>
      </w:rPr>
    </w:lvl>
    <w:lvl w:ilvl="2" w:tplc="CDBC6170">
      <w:start w:val="1"/>
      <w:numFmt w:val="bullet"/>
      <w:lvlText w:val=""/>
      <w:lvlPicBulletId w:val="0"/>
      <w:lvlJc w:val="left"/>
      <w:pPr>
        <w:tabs>
          <w:tab w:val="num" w:pos="2160"/>
        </w:tabs>
        <w:ind w:left="2160" w:hanging="360"/>
      </w:pPr>
      <w:rPr>
        <w:rFonts w:ascii="Symbol" w:hAnsi="Symbol" w:hint="default"/>
      </w:rPr>
    </w:lvl>
    <w:lvl w:ilvl="3" w:tplc="89E0DF4A" w:tentative="1">
      <w:start w:val="1"/>
      <w:numFmt w:val="bullet"/>
      <w:lvlText w:val=""/>
      <w:lvlPicBulletId w:val="0"/>
      <w:lvlJc w:val="left"/>
      <w:pPr>
        <w:tabs>
          <w:tab w:val="num" w:pos="2880"/>
        </w:tabs>
        <w:ind w:left="2880" w:hanging="360"/>
      </w:pPr>
      <w:rPr>
        <w:rFonts w:ascii="Symbol" w:hAnsi="Symbol" w:hint="default"/>
      </w:rPr>
    </w:lvl>
    <w:lvl w:ilvl="4" w:tplc="D09C76DC" w:tentative="1">
      <w:start w:val="1"/>
      <w:numFmt w:val="bullet"/>
      <w:lvlText w:val=""/>
      <w:lvlPicBulletId w:val="0"/>
      <w:lvlJc w:val="left"/>
      <w:pPr>
        <w:tabs>
          <w:tab w:val="num" w:pos="3600"/>
        </w:tabs>
        <w:ind w:left="3600" w:hanging="360"/>
      </w:pPr>
      <w:rPr>
        <w:rFonts w:ascii="Symbol" w:hAnsi="Symbol" w:hint="default"/>
      </w:rPr>
    </w:lvl>
    <w:lvl w:ilvl="5" w:tplc="5AA03BBA" w:tentative="1">
      <w:start w:val="1"/>
      <w:numFmt w:val="bullet"/>
      <w:lvlText w:val=""/>
      <w:lvlPicBulletId w:val="0"/>
      <w:lvlJc w:val="left"/>
      <w:pPr>
        <w:tabs>
          <w:tab w:val="num" w:pos="4320"/>
        </w:tabs>
        <w:ind w:left="4320" w:hanging="360"/>
      </w:pPr>
      <w:rPr>
        <w:rFonts w:ascii="Symbol" w:hAnsi="Symbol" w:hint="default"/>
      </w:rPr>
    </w:lvl>
    <w:lvl w:ilvl="6" w:tplc="A9EC4746" w:tentative="1">
      <w:start w:val="1"/>
      <w:numFmt w:val="bullet"/>
      <w:lvlText w:val=""/>
      <w:lvlPicBulletId w:val="0"/>
      <w:lvlJc w:val="left"/>
      <w:pPr>
        <w:tabs>
          <w:tab w:val="num" w:pos="5040"/>
        </w:tabs>
        <w:ind w:left="5040" w:hanging="360"/>
      </w:pPr>
      <w:rPr>
        <w:rFonts w:ascii="Symbol" w:hAnsi="Symbol" w:hint="default"/>
      </w:rPr>
    </w:lvl>
    <w:lvl w:ilvl="7" w:tplc="D8DE6C8C" w:tentative="1">
      <w:start w:val="1"/>
      <w:numFmt w:val="bullet"/>
      <w:lvlText w:val=""/>
      <w:lvlPicBulletId w:val="0"/>
      <w:lvlJc w:val="left"/>
      <w:pPr>
        <w:tabs>
          <w:tab w:val="num" w:pos="5760"/>
        </w:tabs>
        <w:ind w:left="5760" w:hanging="360"/>
      </w:pPr>
      <w:rPr>
        <w:rFonts w:ascii="Symbol" w:hAnsi="Symbol" w:hint="default"/>
      </w:rPr>
    </w:lvl>
    <w:lvl w:ilvl="8" w:tplc="AB6A6CA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5E943078"/>
    <w:multiLevelType w:val="hybridMultilevel"/>
    <w:tmpl w:val="783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4C527D"/>
    <w:multiLevelType w:val="hybridMultilevel"/>
    <w:tmpl w:val="61B83F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EF0F2F"/>
    <w:multiLevelType w:val="hybridMultilevel"/>
    <w:tmpl w:val="53D4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981EEB"/>
    <w:multiLevelType w:val="hybridMultilevel"/>
    <w:tmpl w:val="9B966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91065"/>
    <w:multiLevelType w:val="hybridMultilevel"/>
    <w:tmpl w:val="386A9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9E1954"/>
    <w:multiLevelType w:val="hybridMultilevel"/>
    <w:tmpl w:val="E4E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E06CDB"/>
    <w:multiLevelType w:val="hybridMultilevel"/>
    <w:tmpl w:val="09C4FA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47142FE8">
      <w:start w:val="1"/>
      <w:numFmt w:val="bullet"/>
      <w:lvlText w:val="-"/>
      <w:lvlJc w:val="left"/>
      <w:pPr>
        <w:ind w:left="2160" w:hanging="180"/>
      </w:pPr>
      <w:rPr>
        <w:rFonts w:ascii="Verdana" w:eastAsia="SimSun" w:hAnsi="Verdan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1"/>
  </w:num>
  <w:num w:numId="3">
    <w:abstractNumId w:val="7"/>
  </w:num>
  <w:num w:numId="4">
    <w:abstractNumId w:val="33"/>
  </w:num>
  <w:num w:numId="5">
    <w:abstractNumId w:val="31"/>
  </w:num>
  <w:num w:numId="6">
    <w:abstractNumId w:val="15"/>
  </w:num>
  <w:num w:numId="7">
    <w:abstractNumId w:val="4"/>
  </w:num>
  <w:num w:numId="8">
    <w:abstractNumId w:val="26"/>
  </w:num>
  <w:num w:numId="9">
    <w:abstractNumId w:val="46"/>
  </w:num>
  <w:num w:numId="10">
    <w:abstractNumId w:val="19"/>
  </w:num>
  <w:num w:numId="11">
    <w:abstractNumId w:val="11"/>
  </w:num>
  <w:num w:numId="12">
    <w:abstractNumId w:val="30"/>
  </w:num>
  <w:num w:numId="13">
    <w:abstractNumId w:val="3"/>
  </w:num>
  <w:num w:numId="14">
    <w:abstractNumId w:val="17"/>
  </w:num>
  <w:num w:numId="15">
    <w:abstractNumId w:val="1"/>
  </w:num>
  <w:num w:numId="16">
    <w:abstractNumId w:val="18"/>
  </w:num>
  <w:num w:numId="17">
    <w:abstractNumId w:val="20"/>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8"/>
  </w:num>
  <w:num w:numId="21">
    <w:abstractNumId w:val="47"/>
  </w:num>
  <w:num w:numId="22">
    <w:abstractNumId w:val="25"/>
  </w:num>
  <w:num w:numId="23">
    <w:abstractNumId w:val="35"/>
  </w:num>
  <w:num w:numId="24">
    <w:abstractNumId w:val="39"/>
  </w:num>
  <w:num w:numId="25">
    <w:abstractNumId w:val="29"/>
  </w:num>
  <w:num w:numId="26">
    <w:abstractNumId w:val="45"/>
  </w:num>
  <w:num w:numId="27">
    <w:abstractNumId w:val="43"/>
  </w:num>
  <w:num w:numId="28">
    <w:abstractNumId w:val="37"/>
  </w:num>
  <w:num w:numId="29">
    <w:abstractNumId w:val="6"/>
  </w:num>
  <w:num w:numId="30">
    <w:abstractNumId w:val="21"/>
  </w:num>
  <w:num w:numId="31">
    <w:abstractNumId w:val="32"/>
  </w:num>
  <w:num w:numId="32">
    <w:abstractNumId w:val="8"/>
  </w:num>
  <w:num w:numId="33">
    <w:abstractNumId w:val="23"/>
  </w:num>
  <w:num w:numId="34">
    <w:abstractNumId w:val="34"/>
  </w:num>
  <w:num w:numId="35">
    <w:abstractNumId w:val="10"/>
  </w:num>
  <w:num w:numId="36">
    <w:abstractNumId w:val="2"/>
  </w:num>
  <w:num w:numId="37">
    <w:abstractNumId w:val="14"/>
  </w:num>
  <w:num w:numId="38">
    <w:abstractNumId w:val="9"/>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6"/>
  </w:num>
  <w:num w:numId="43">
    <w:abstractNumId w:val="42"/>
  </w:num>
  <w:num w:numId="44">
    <w:abstractNumId w:val="44"/>
  </w:num>
  <w:num w:numId="45">
    <w:abstractNumId w:val="22"/>
  </w:num>
  <w:num w:numId="46">
    <w:abstractNumId w:val="16"/>
  </w:num>
  <w:num w:numId="47">
    <w:abstractNumId w:val="28"/>
  </w:num>
  <w:num w:numId="48">
    <w:abstractNumId w:val="12"/>
  </w:num>
  <w:num w:numId="49">
    <w:abstractNumId w:val="0"/>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7170" fill="f" fillcolor="white" stroke="f">
      <v:fill color="white" on="f"/>
      <v:stroke on="f"/>
      <v:textbox style="mso-rotate-with-shape:t"/>
    </o:shapedefaults>
  </w:hdrShapeDefaults>
  <w:footnotePr>
    <w:footnote w:id="-1"/>
    <w:footnote w:id="0"/>
  </w:footnotePr>
  <w:endnotePr>
    <w:endnote w:id="-1"/>
    <w:endnote w:id="0"/>
  </w:endnotePr>
  <w:compat>
    <w:useFELayout/>
  </w:compat>
  <w:rsids>
    <w:rsidRoot w:val="004A7E55"/>
    <w:rsid w:val="000010B2"/>
    <w:rsid w:val="000046E1"/>
    <w:rsid w:val="0000500E"/>
    <w:rsid w:val="00006B05"/>
    <w:rsid w:val="00025B5A"/>
    <w:rsid w:val="000271E4"/>
    <w:rsid w:val="0003485C"/>
    <w:rsid w:val="00042064"/>
    <w:rsid w:val="00043783"/>
    <w:rsid w:val="000473DA"/>
    <w:rsid w:val="0005102D"/>
    <w:rsid w:val="00051795"/>
    <w:rsid w:val="00053636"/>
    <w:rsid w:val="00055472"/>
    <w:rsid w:val="00056C7D"/>
    <w:rsid w:val="00062A22"/>
    <w:rsid w:val="00064EB7"/>
    <w:rsid w:val="00066616"/>
    <w:rsid w:val="00081FF6"/>
    <w:rsid w:val="00083CF7"/>
    <w:rsid w:val="00085CFC"/>
    <w:rsid w:val="000934E8"/>
    <w:rsid w:val="0009467D"/>
    <w:rsid w:val="000A030E"/>
    <w:rsid w:val="000A157A"/>
    <w:rsid w:val="000A2D82"/>
    <w:rsid w:val="000A52D9"/>
    <w:rsid w:val="000B3A91"/>
    <w:rsid w:val="000B5DBC"/>
    <w:rsid w:val="000B6F07"/>
    <w:rsid w:val="000C68C3"/>
    <w:rsid w:val="000D024E"/>
    <w:rsid w:val="000D58AB"/>
    <w:rsid w:val="000D72A2"/>
    <w:rsid w:val="000F5405"/>
    <w:rsid w:val="001003AA"/>
    <w:rsid w:val="00103ADF"/>
    <w:rsid w:val="001102A4"/>
    <w:rsid w:val="00110973"/>
    <w:rsid w:val="00130D9F"/>
    <w:rsid w:val="001338CB"/>
    <w:rsid w:val="001426EE"/>
    <w:rsid w:val="00142FB7"/>
    <w:rsid w:val="00146399"/>
    <w:rsid w:val="00152386"/>
    <w:rsid w:val="001539A7"/>
    <w:rsid w:val="0015403E"/>
    <w:rsid w:val="001601D0"/>
    <w:rsid w:val="0016020F"/>
    <w:rsid w:val="0016071A"/>
    <w:rsid w:val="00163A4C"/>
    <w:rsid w:val="001671C7"/>
    <w:rsid w:val="0017065F"/>
    <w:rsid w:val="00172A7E"/>
    <w:rsid w:val="001749EE"/>
    <w:rsid w:val="00176365"/>
    <w:rsid w:val="00182DAC"/>
    <w:rsid w:val="00186B7B"/>
    <w:rsid w:val="00186F0D"/>
    <w:rsid w:val="0019264C"/>
    <w:rsid w:val="001B2752"/>
    <w:rsid w:val="001B7F69"/>
    <w:rsid w:val="001C213D"/>
    <w:rsid w:val="001D1C4B"/>
    <w:rsid w:val="001E4983"/>
    <w:rsid w:val="001F1F6D"/>
    <w:rsid w:val="001F5459"/>
    <w:rsid w:val="00201EE1"/>
    <w:rsid w:val="00205288"/>
    <w:rsid w:val="002134D6"/>
    <w:rsid w:val="002230F1"/>
    <w:rsid w:val="00223821"/>
    <w:rsid w:val="0022736F"/>
    <w:rsid w:val="00233385"/>
    <w:rsid w:val="002432B8"/>
    <w:rsid w:val="00243719"/>
    <w:rsid w:val="002468D5"/>
    <w:rsid w:val="00254F75"/>
    <w:rsid w:val="00277788"/>
    <w:rsid w:val="0028732D"/>
    <w:rsid w:val="00287AE1"/>
    <w:rsid w:val="00295266"/>
    <w:rsid w:val="002A224A"/>
    <w:rsid w:val="002C39EF"/>
    <w:rsid w:val="002C5B86"/>
    <w:rsid w:val="002D03FA"/>
    <w:rsid w:val="002D12A5"/>
    <w:rsid w:val="002F391F"/>
    <w:rsid w:val="002F7F64"/>
    <w:rsid w:val="0030326B"/>
    <w:rsid w:val="00311324"/>
    <w:rsid w:val="00313894"/>
    <w:rsid w:val="00313E63"/>
    <w:rsid w:val="00317F14"/>
    <w:rsid w:val="0032737F"/>
    <w:rsid w:val="00332483"/>
    <w:rsid w:val="003361A6"/>
    <w:rsid w:val="00336D31"/>
    <w:rsid w:val="003440C9"/>
    <w:rsid w:val="00352B65"/>
    <w:rsid w:val="00354442"/>
    <w:rsid w:val="003617D1"/>
    <w:rsid w:val="00373349"/>
    <w:rsid w:val="00387DE0"/>
    <w:rsid w:val="00390BE0"/>
    <w:rsid w:val="00390F2E"/>
    <w:rsid w:val="003B4457"/>
    <w:rsid w:val="003B6564"/>
    <w:rsid w:val="003C3559"/>
    <w:rsid w:val="003E0888"/>
    <w:rsid w:val="003F46EC"/>
    <w:rsid w:val="003F749B"/>
    <w:rsid w:val="0040163B"/>
    <w:rsid w:val="004029B6"/>
    <w:rsid w:val="00411D4C"/>
    <w:rsid w:val="00413C79"/>
    <w:rsid w:val="00413E82"/>
    <w:rsid w:val="00414A40"/>
    <w:rsid w:val="00421D6F"/>
    <w:rsid w:val="00426177"/>
    <w:rsid w:val="004365FA"/>
    <w:rsid w:val="00440325"/>
    <w:rsid w:val="00444800"/>
    <w:rsid w:val="0044571D"/>
    <w:rsid w:val="00451E52"/>
    <w:rsid w:val="004559F4"/>
    <w:rsid w:val="004577AC"/>
    <w:rsid w:val="004650A6"/>
    <w:rsid w:val="00475624"/>
    <w:rsid w:val="0048322F"/>
    <w:rsid w:val="00485A02"/>
    <w:rsid w:val="004934FE"/>
    <w:rsid w:val="004A67E2"/>
    <w:rsid w:val="004A7006"/>
    <w:rsid w:val="004A7E55"/>
    <w:rsid w:val="004B43F6"/>
    <w:rsid w:val="004C50EE"/>
    <w:rsid w:val="004C65C7"/>
    <w:rsid w:val="004C6BA7"/>
    <w:rsid w:val="004C7166"/>
    <w:rsid w:val="004D123B"/>
    <w:rsid w:val="004E33CE"/>
    <w:rsid w:val="004F7E21"/>
    <w:rsid w:val="00500EA3"/>
    <w:rsid w:val="0050283A"/>
    <w:rsid w:val="005058ED"/>
    <w:rsid w:val="0051357D"/>
    <w:rsid w:val="00514AB9"/>
    <w:rsid w:val="005247E6"/>
    <w:rsid w:val="00537842"/>
    <w:rsid w:val="0054070D"/>
    <w:rsid w:val="005418AB"/>
    <w:rsid w:val="005658F2"/>
    <w:rsid w:val="00570BF2"/>
    <w:rsid w:val="00571B20"/>
    <w:rsid w:val="005779E1"/>
    <w:rsid w:val="00580023"/>
    <w:rsid w:val="0058044A"/>
    <w:rsid w:val="005912FB"/>
    <w:rsid w:val="005970BF"/>
    <w:rsid w:val="005A4507"/>
    <w:rsid w:val="005A5A40"/>
    <w:rsid w:val="005B42EE"/>
    <w:rsid w:val="005B7D2C"/>
    <w:rsid w:val="005C102D"/>
    <w:rsid w:val="005C2CAD"/>
    <w:rsid w:val="005C3E73"/>
    <w:rsid w:val="005C4274"/>
    <w:rsid w:val="005C5560"/>
    <w:rsid w:val="005D3E35"/>
    <w:rsid w:val="005D5F73"/>
    <w:rsid w:val="005E33A0"/>
    <w:rsid w:val="005E4430"/>
    <w:rsid w:val="005E5A3F"/>
    <w:rsid w:val="005F3E49"/>
    <w:rsid w:val="005F4884"/>
    <w:rsid w:val="005F7BF2"/>
    <w:rsid w:val="006031E7"/>
    <w:rsid w:val="00603A2A"/>
    <w:rsid w:val="00604366"/>
    <w:rsid w:val="00621975"/>
    <w:rsid w:val="00625F30"/>
    <w:rsid w:val="0062609C"/>
    <w:rsid w:val="006342B2"/>
    <w:rsid w:val="00642C83"/>
    <w:rsid w:val="00651392"/>
    <w:rsid w:val="006665D5"/>
    <w:rsid w:val="00671377"/>
    <w:rsid w:val="00674032"/>
    <w:rsid w:val="0067482C"/>
    <w:rsid w:val="00683061"/>
    <w:rsid w:val="00685D2D"/>
    <w:rsid w:val="006864AA"/>
    <w:rsid w:val="00690FFE"/>
    <w:rsid w:val="006A41A3"/>
    <w:rsid w:val="006A7F1A"/>
    <w:rsid w:val="006B376B"/>
    <w:rsid w:val="006B454F"/>
    <w:rsid w:val="006B5F9C"/>
    <w:rsid w:val="006C0DFA"/>
    <w:rsid w:val="006C14BF"/>
    <w:rsid w:val="006C4702"/>
    <w:rsid w:val="006C715C"/>
    <w:rsid w:val="006D5D63"/>
    <w:rsid w:val="006D5DC8"/>
    <w:rsid w:val="006D7FF6"/>
    <w:rsid w:val="006E123E"/>
    <w:rsid w:val="006E1E52"/>
    <w:rsid w:val="006E4291"/>
    <w:rsid w:val="006E74C8"/>
    <w:rsid w:val="006F13A2"/>
    <w:rsid w:val="006F6F44"/>
    <w:rsid w:val="006F70C2"/>
    <w:rsid w:val="00700628"/>
    <w:rsid w:val="00705BCF"/>
    <w:rsid w:val="0072781E"/>
    <w:rsid w:val="0073305C"/>
    <w:rsid w:val="007576C8"/>
    <w:rsid w:val="00761A21"/>
    <w:rsid w:val="007664DB"/>
    <w:rsid w:val="00770707"/>
    <w:rsid w:val="00770A24"/>
    <w:rsid w:val="00772A03"/>
    <w:rsid w:val="00787036"/>
    <w:rsid w:val="007877DC"/>
    <w:rsid w:val="00794E40"/>
    <w:rsid w:val="007A17F7"/>
    <w:rsid w:val="007B1427"/>
    <w:rsid w:val="007B1F27"/>
    <w:rsid w:val="007B35A9"/>
    <w:rsid w:val="007C4A09"/>
    <w:rsid w:val="007C55F5"/>
    <w:rsid w:val="007D38DD"/>
    <w:rsid w:val="007D3EB5"/>
    <w:rsid w:val="007D50BF"/>
    <w:rsid w:val="007D7227"/>
    <w:rsid w:val="007D7C6E"/>
    <w:rsid w:val="007E2794"/>
    <w:rsid w:val="007E35C5"/>
    <w:rsid w:val="007E5B37"/>
    <w:rsid w:val="007F2EDA"/>
    <w:rsid w:val="007F302F"/>
    <w:rsid w:val="007F396A"/>
    <w:rsid w:val="007F67D2"/>
    <w:rsid w:val="0080092A"/>
    <w:rsid w:val="00803E12"/>
    <w:rsid w:val="00803F12"/>
    <w:rsid w:val="00805834"/>
    <w:rsid w:val="00806989"/>
    <w:rsid w:val="008107B2"/>
    <w:rsid w:val="00815842"/>
    <w:rsid w:val="008209F4"/>
    <w:rsid w:val="00824141"/>
    <w:rsid w:val="008247AE"/>
    <w:rsid w:val="0083086D"/>
    <w:rsid w:val="0084061B"/>
    <w:rsid w:val="0084359E"/>
    <w:rsid w:val="0085287A"/>
    <w:rsid w:val="00857790"/>
    <w:rsid w:val="00862546"/>
    <w:rsid w:val="00862626"/>
    <w:rsid w:val="00863424"/>
    <w:rsid w:val="00865F86"/>
    <w:rsid w:val="00890E5B"/>
    <w:rsid w:val="00893A90"/>
    <w:rsid w:val="00895E8C"/>
    <w:rsid w:val="008B197B"/>
    <w:rsid w:val="008B4433"/>
    <w:rsid w:val="008B7A59"/>
    <w:rsid w:val="008C296B"/>
    <w:rsid w:val="008C4A8C"/>
    <w:rsid w:val="008D0447"/>
    <w:rsid w:val="008D691E"/>
    <w:rsid w:val="008D6BBF"/>
    <w:rsid w:val="008E2A7B"/>
    <w:rsid w:val="008E7476"/>
    <w:rsid w:val="008F415B"/>
    <w:rsid w:val="008F4B81"/>
    <w:rsid w:val="008F5472"/>
    <w:rsid w:val="00901621"/>
    <w:rsid w:val="0090177A"/>
    <w:rsid w:val="0090450C"/>
    <w:rsid w:val="00904A0E"/>
    <w:rsid w:val="00904AD4"/>
    <w:rsid w:val="009057FE"/>
    <w:rsid w:val="00910636"/>
    <w:rsid w:val="009151C5"/>
    <w:rsid w:val="009204F0"/>
    <w:rsid w:val="0092492F"/>
    <w:rsid w:val="00925C07"/>
    <w:rsid w:val="00930943"/>
    <w:rsid w:val="009458A5"/>
    <w:rsid w:val="00961066"/>
    <w:rsid w:val="00961361"/>
    <w:rsid w:val="00970558"/>
    <w:rsid w:val="009724F5"/>
    <w:rsid w:val="009741DA"/>
    <w:rsid w:val="0097570C"/>
    <w:rsid w:val="00980226"/>
    <w:rsid w:val="009A4A9C"/>
    <w:rsid w:val="009B54A5"/>
    <w:rsid w:val="009B5E21"/>
    <w:rsid w:val="009B71D1"/>
    <w:rsid w:val="009C0FFC"/>
    <w:rsid w:val="009D04B1"/>
    <w:rsid w:val="009D583A"/>
    <w:rsid w:val="009E0184"/>
    <w:rsid w:val="009E0843"/>
    <w:rsid w:val="009F1FA1"/>
    <w:rsid w:val="009F219F"/>
    <w:rsid w:val="00A002D1"/>
    <w:rsid w:val="00A02336"/>
    <w:rsid w:val="00A032DE"/>
    <w:rsid w:val="00A0627D"/>
    <w:rsid w:val="00A10B38"/>
    <w:rsid w:val="00A12E97"/>
    <w:rsid w:val="00A202C6"/>
    <w:rsid w:val="00A22239"/>
    <w:rsid w:val="00A23065"/>
    <w:rsid w:val="00A27032"/>
    <w:rsid w:val="00A35AD7"/>
    <w:rsid w:val="00A36730"/>
    <w:rsid w:val="00A465AF"/>
    <w:rsid w:val="00A46C4D"/>
    <w:rsid w:val="00A5712A"/>
    <w:rsid w:val="00A62C70"/>
    <w:rsid w:val="00A62D8F"/>
    <w:rsid w:val="00A64B19"/>
    <w:rsid w:val="00A67EB3"/>
    <w:rsid w:val="00A75ACF"/>
    <w:rsid w:val="00A75D87"/>
    <w:rsid w:val="00A7721C"/>
    <w:rsid w:val="00A83302"/>
    <w:rsid w:val="00A948ED"/>
    <w:rsid w:val="00A94935"/>
    <w:rsid w:val="00A96561"/>
    <w:rsid w:val="00AA3A33"/>
    <w:rsid w:val="00AA4DCA"/>
    <w:rsid w:val="00AA5B04"/>
    <w:rsid w:val="00AA6D88"/>
    <w:rsid w:val="00AB13B9"/>
    <w:rsid w:val="00AB3CC6"/>
    <w:rsid w:val="00AB4DE1"/>
    <w:rsid w:val="00AC5A09"/>
    <w:rsid w:val="00AC71D3"/>
    <w:rsid w:val="00AD1E5E"/>
    <w:rsid w:val="00AD239E"/>
    <w:rsid w:val="00AD29B0"/>
    <w:rsid w:val="00AE1557"/>
    <w:rsid w:val="00AE65F2"/>
    <w:rsid w:val="00AF3B27"/>
    <w:rsid w:val="00AF5C1C"/>
    <w:rsid w:val="00B13499"/>
    <w:rsid w:val="00B13A39"/>
    <w:rsid w:val="00B150B3"/>
    <w:rsid w:val="00B25430"/>
    <w:rsid w:val="00B263C4"/>
    <w:rsid w:val="00B4029D"/>
    <w:rsid w:val="00B45086"/>
    <w:rsid w:val="00B50456"/>
    <w:rsid w:val="00B521BA"/>
    <w:rsid w:val="00B5752B"/>
    <w:rsid w:val="00B7029A"/>
    <w:rsid w:val="00B70442"/>
    <w:rsid w:val="00B72D84"/>
    <w:rsid w:val="00B75DF3"/>
    <w:rsid w:val="00B90E90"/>
    <w:rsid w:val="00B948A7"/>
    <w:rsid w:val="00B9571E"/>
    <w:rsid w:val="00BA0371"/>
    <w:rsid w:val="00BA2269"/>
    <w:rsid w:val="00BA2470"/>
    <w:rsid w:val="00BA4201"/>
    <w:rsid w:val="00BB65E5"/>
    <w:rsid w:val="00BC38A5"/>
    <w:rsid w:val="00BC448D"/>
    <w:rsid w:val="00BD2257"/>
    <w:rsid w:val="00BE3A69"/>
    <w:rsid w:val="00BE51EC"/>
    <w:rsid w:val="00BF65CA"/>
    <w:rsid w:val="00C01B32"/>
    <w:rsid w:val="00C03CA7"/>
    <w:rsid w:val="00C059B0"/>
    <w:rsid w:val="00C10B5E"/>
    <w:rsid w:val="00C14EBE"/>
    <w:rsid w:val="00C200AC"/>
    <w:rsid w:val="00C234B5"/>
    <w:rsid w:val="00C23DE6"/>
    <w:rsid w:val="00C30E0C"/>
    <w:rsid w:val="00C37C9E"/>
    <w:rsid w:val="00C40699"/>
    <w:rsid w:val="00C45055"/>
    <w:rsid w:val="00C4534C"/>
    <w:rsid w:val="00C46EDD"/>
    <w:rsid w:val="00C545AA"/>
    <w:rsid w:val="00C54F5E"/>
    <w:rsid w:val="00C56E19"/>
    <w:rsid w:val="00C57447"/>
    <w:rsid w:val="00C63A55"/>
    <w:rsid w:val="00C65C94"/>
    <w:rsid w:val="00C72C3A"/>
    <w:rsid w:val="00C74281"/>
    <w:rsid w:val="00C846F8"/>
    <w:rsid w:val="00C8594D"/>
    <w:rsid w:val="00C87868"/>
    <w:rsid w:val="00C916C1"/>
    <w:rsid w:val="00C96879"/>
    <w:rsid w:val="00CA10C7"/>
    <w:rsid w:val="00CA29C7"/>
    <w:rsid w:val="00CB1490"/>
    <w:rsid w:val="00CB5AF9"/>
    <w:rsid w:val="00CB637B"/>
    <w:rsid w:val="00CC3458"/>
    <w:rsid w:val="00CC373E"/>
    <w:rsid w:val="00CE1AB9"/>
    <w:rsid w:val="00CF3028"/>
    <w:rsid w:val="00CF4851"/>
    <w:rsid w:val="00D01D50"/>
    <w:rsid w:val="00D03389"/>
    <w:rsid w:val="00D149CF"/>
    <w:rsid w:val="00D151DB"/>
    <w:rsid w:val="00D220B3"/>
    <w:rsid w:val="00D23774"/>
    <w:rsid w:val="00D23FF5"/>
    <w:rsid w:val="00D314A0"/>
    <w:rsid w:val="00D33C5C"/>
    <w:rsid w:val="00D34D69"/>
    <w:rsid w:val="00D40DA2"/>
    <w:rsid w:val="00D43BF1"/>
    <w:rsid w:val="00D4475C"/>
    <w:rsid w:val="00D5645D"/>
    <w:rsid w:val="00D677F1"/>
    <w:rsid w:val="00D848ED"/>
    <w:rsid w:val="00D92542"/>
    <w:rsid w:val="00D948A5"/>
    <w:rsid w:val="00DA154E"/>
    <w:rsid w:val="00DA4A37"/>
    <w:rsid w:val="00DB0814"/>
    <w:rsid w:val="00DB1803"/>
    <w:rsid w:val="00DC155E"/>
    <w:rsid w:val="00DC3805"/>
    <w:rsid w:val="00DE12CB"/>
    <w:rsid w:val="00DE2E80"/>
    <w:rsid w:val="00DE3BBD"/>
    <w:rsid w:val="00DF34EB"/>
    <w:rsid w:val="00E01F38"/>
    <w:rsid w:val="00E02A08"/>
    <w:rsid w:val="00E10001"/>
    <w:rsid w:val="00E10EF5"/>
    <w:rsid w:val="00E11BA3"/>
    <w:rsid w:val="00E153B4"/>
    <w:rsid w:val="00E1712A"/>
    <w:rsid w:val="00E20809"/>
    <w:rsid w:val="00E24F3F"/>
    <w:rsid w:val="00E333D2"/>
    <w:rsid w:val="00E37CAA"/>
    <w:rsid w:val="00E4398C"/>
    <w:rsid w:val="00E67803"/>
    <w:rsid w:val="00E7208F"/>
    <w:rsid w:val="00E7434D"/>
    <w:rsid w:val="00E778C9"/>
    <w:rsid w:val="00E82D8A"/>
    <w:rsid w:val="00E84004"/>
    <w:rsid w:val="00E84E5A"/>
    <w:rsid w:val="00E905E7"/>
    <w:rsid w:val="00E9765C"/>
    <w:rsid w:val="00EB3955"/>
    <w:rsid w:val="00EB79C2"/>
    <w:rsid w:val="00ED6752"/>
    <w:rsid w:val="00EE1839"/>
    <w:rsid w:val="00EE2D84"/>
    <w:rsid w:val="00EE5220"/>
    <w:rsid w:val="00EF08C9"/>
    <w:rsid w:val="00EF22B6"/>
    <w:rsid w:val="00EF702C"/>
    <w:rsid w:val="00F01CD6"/>
    <w:rsid w:val="00F05B28"/>
    <w:rsid w:val="00F05EEF"/>
    <w:rsid w:val="00F12945"/>
    <w:rsid w:val="00F13BA7"/>
    <w:rsid w:val="00F15079"/>
    <w:rsid w:val="00F20E7C"/>
    <w:rsid w:val="00F2411F"/>
    <w:rsid w:val="00F25477"/>
    <w:rsid w:val="00F26C0D"/>
    <w:rsid w:val="00F32C00"/>
    <w:rsid w:val="00F34F4E"/>
    <w:rsid w:val="00F4267C"/>
    <w:rsid w:val="00F42BC9"/>
    <w:rsid w:val="00F4743E"/>
    <w:rsid w:val="00F477D7"/>
    <w:rsid w:val="00F5263F"/>
    <w:rsid w:val="00F54233"/>
    <w:rsid w:val="00F63417"/>
    <w:rsid w:val="00F7066F"/>
    <w:rsid w:val="00F719C0"/>
    <w:rsid w:val="00F73286"/>
    <w:rsid w:val="00F772A3"/>
    <w:rsid w:val="00F8077E"/>
    <w:rsid w:val="00F8417B"/>
    <w:rsid w:val="00F84E66"/>
    <w:rsid w:val="00F86564"/>
    <w:rsid w:val="00F930B5"/>
    <w:rsid w:val="00FC1310"/>
    <w:rsid w:val="00FC2884"/>
    <w:rsid w:val="00FC59CD"/>
    <w:rsid w:val="00FC76B5"/>
    <w:rsid w:val="00FD258A"/>
    <w:rsid w:val="00FE1BC3"/>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020F"/>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8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NormalWeb">
    <w:name w:val="Normal (Web)"/>
    <w:basedOn w:val="Normal"/>
    <w:uiPriority w:val="99"/>
    <w:unhideWhenUsed/>
    <w:rsid w:val="002230F1"/>
    <w:pPr>
      <w:spacing w:after="167" w:line="240" w:lineRule="auto"/>
    </w:pPr>
    <w:rPr>
      <w:rFonts w:ascii="Times New Roman" w:eastAsia="Times New Roman" w:hAnsi="Times New Roman" w:cs="Times New Roman"/>
      <w:sz w:val="24"/>
      <w:szCs w:val="24"/>
      <w:lang w:eastAsia="ja-JP"/>
    </w:rPr>
  </w:style>
  <w:style w:type="character" w:customStyle="1" w:styleId="Heading3Char">
    <w:name w:val="Heading 3 Char"/>
    <w:basedOn w:val="DefaultParagraphFont"/>
    <w:link w:val="Heading3"/>
    <w:uiPriority w:val="9"/>
    <w:semiHidden/>
    <w:rsid w:val="0085287A"/>
    <w:rPr>
      <w:rFonts w:asciiTheme="majorHAnsi" w:eastAsiaTheme="majorEastAsia" w:hAnsiTheme="majorHAnsi" w:cstheme="majorBidi"/>
      <w:b/>
      <w:bCs/>
      <w:color w:val="4F81BD" w:themeColor="accent1"/>
    </w:rPr>
  </w:style>
  <w:style w:type="character" w:styleId="HTMLVariable">
    <w:name w:val="HTML Variable"/>
    <w:basedOn w:val="DefaultParagraphFont"/>
    <w:uiPriority w:val="99"/>
    <w:semiHidden/>
    <w:unhideWhenUsed/>
    <w:rsid w:val="00925C07"/>
    <w:rPr>
      <w:i/>
      <w:iCs/>
    </w:rPr>
  </w:style>
  <w:style w:type="paragraph" w:styleId="TOC3">
    <w:name w:val="toc 3"/>
    <w:basedOn w:val="Normal"/>
    <w:next w:val="Normal"/>
    <w:autoRedefine/>
    <w:uiPriority w:val="39"/>
    <w:unhideWhenUsed/>
    <w:rsid w:val="00685D2D"/>
    <w:pPr>
      <w:spacing w:after="100"/>
      <w:ind w:left="440"/>
    </w:pPr>
  </w:style>
  <w:style w:type="paragraph" w:styleId="FootnoteText">
    <w:name w:val="footnote text"/>
    <w:basedOn w:val="Normal"/>
    <w:link w:val="FootnoteTextChar"/>
    <w:uiPriority w:val="99"/>
    <w:semiHidden/>
    <w:unhideWhenUsed/>
    <w:rsid w:val="00D23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F5"/>
    <w:rPr>
      <w:sz w:val="20"/>
      <w:szCs w:val="20"/>
    </w:rPr>
  </w:style>
  <w:style w:type="character" w:styleId="FootnoteReference">
    <w:name w:val="footnote reference"/>
    <w:basedOn w:val="DefaultParagraphFont"/>
    <w:uiPriority w:val="99"/>
    <w:semiHidden/>
    <w:unhideWhenUsed/>
    <w:rsid w:val="00D23FF5"/>
    <w:rPr>
      <w:vertAlign w:val="superscript"/>
    </w:rPr>
  </w:style>
  <w:style w:type="paragraph" w:styleId="EndnoteText">
    <w:name w:val="endnote text"/>
    <w:basedOn w:val="Normal"/>
    <w:link w:val="EndnoteTextChar"/>
    <w:uiPriority w:val="99"/>
    <w:semiHidden/>
    <w:unhideWhenUsed/>
    <w:rsid w:val="00D23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3FF5"/>
    <w:rPr>
      <w:sz w:val="20"/>
      <w:szCs w:val="20"/>
    </w:rPr>
  </w:style>
  <w:style w:type="character" w:styleId="EndnoteReference">
    <w:name w:val="endnote reference"/>
    <w:basedOn w:val="DefaultParagraphFont"/>
    <w:uiPriority w:val="99"/>
    <w:semiHidden/>
    <w:unhideWhenUsed/>
    <w:rsid w:val="00D23FF5"/>
    <w:rPr>
      <w:vertAlign w:val="superscript"/>
    </w:rPr>
  </w:style>
  <w:style w:type="paragraph" w:styleId="Revision">
    <w:name w:val="Revision"/>
    <w:hidden/>
    <w:uiPriority w:val="99"/>
    <w:semiHidden/>
    <w:rsid w:val="009151C5"/>
    <w:pPr>
      <w:spacing w:after="0" w:line="240" w:lineRule="auto"/>
    </w:p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8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NormalWeb">
    <w:name w:val="Normal (Web)"/>
    <w:basedOn w:val="Normal"/>
    <w:uiPriority w:val="99"/>
    <w:unhideWhenUsed/>
    <w:rsid w:val="002230F1"/>
    <w:pPr>
      <w:spacing w:after="167" w:line="240" w:lineRule="auto"/>
    </w:pPr>
    <w:rPr>
      <w:rFonts w:ascii="Times New Roman" w:eastAsia="Times New Roman" w:hAnsi="Times New Roman" w:cs="Times New Roman"/>
      <w:sz w:val="24"/>
      <w:szCs w:val="24"/>
      <w:lang w:eastAsia="ja-JP"/>
    </w:rPr>
  </w:style>
  <w:style w:type="character" w:customStyle="1" w:styleId="Heading3Char">
    <w:name w:val="Heading 3 Char"/>
    <w:basedOn w:val="DefaultParagraphFont"/>
    <w:link w:val="Heading3"/>
    <w:uiPriority w:val="9"/>
    <w:semiHidden/>
    <w:rsid w:val="0085287A"/>
    <w:rPr>
      <w:rFonts w:asciiTheme="majorHAnsi" w:eastAsiaTheme="majorEastAsia" w:hAnsiTheme="majorHAnsi" w:cstheme="majorBidi"/>
      <w:b/>
      <w:bCs/>
      <w:color w:val="4F81BD" w:themeColor="accent1"/>
    </w:rPr>
  </w:style>
  <w:style w:type="character" w:styleId="HTMLVariable">
    <w:name w:val="HTML Variable"/>
    <w:basedOn w:val="DefaultParagraphFont"/>
    <w:uiPriority w:val="99"/>
    <w:semiHidden/>
    <w:unhideWhenUsed/>
    <w:rsid w:val="00925C07"/>
    <w:rPr>
      <w:i/>
      <w:iCs/>
    </w:rPr>
  </w:style>
  <w:style w:type="paragraph" w:styleId="TOC3">
    <w:name w:val="toc 3"/>
    <w:basedOn w:val="Normal"/>
    <w:next w:val="Normal"/>
    <w:autoRedefine/>
    <w:uiPriority w:val="39"/>
    <w:unhideWhenUsed/>
    <w:rsid w:val="00685D2D"/>
    <w:pPr>
      <w:spacing w:after="100"/>
      <w:ind w:left="440"/>
    </w:pPr>
  </w:style>
  <w:style w:type="paragraph" w:styleId="FootnoteText">
    <w:name w:val="footnote text"/>
    <w:basedOn w:val="Normal"/>
    <w:link w:val="FootnoteTextChar"/>
    <w:uiPriority w:val="99"/>
    <w:semiHidden/>
    <w:unhideWhenUsed/>
    <w:rsid w:val="00D23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F5"/>
    <w:rPr>
      <w:sz w:val="20"/>
      <w:szCs w:val="20"/>
    </w:rPr>
  </w:style>
  <w:style w:type="character" w:styleId="FootnoteReference">
    <w:name w:val="footnote reference"/>
    <w:basedOn w:val="DefaultParagraphFont"/>
    <w:uiPriority w:val="99"/>
    <w:semiHidden/>
    <w:unhideWhenUsed/>
    <w:rsid w:val="00D23FF5"/>
    <w:rPr>
      <w:vertAlign w:val="superscript"/>
    </w:rPr>
  </w:style>
  <w:style w:type="paragraph" w:styleId="EndnoteText">
    <w:name w:val="endnote text"/>
    <w:basedOn w:val="Normal"/>
    <w:link w:val="EndnoteTextChar"/>
    <w:uiPriority w:val="99"/>
    <w:semiHidden/>
    <w:unhideWhenUsed/>
    <w:rsid w:val="00D23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3FF5"/>
    <w:rPr>
      <w:sz w:val="20"/>
      <w:szCs w:val="20"/>
    </w:rPr>
  </w:style>
  <w:style w:type="character" w:styleId="EndnoteReference">
    <w:name w:val="endnote reference"/>
    <w:basedOn w:val="DefaultParagraphFont"/>
    <w:uiPriority w:val="99"/>
    <w:semiHidden/>
    <w:unhideWhenUsed/>
    <w:rsid w:val="00D23FF5"/>
    <w:rPr>
      <w:vertAlign w:val="superscript"/>
    </w:rPr>
  </w:style>
  <w:style w:type="paragraph" w:styleId="Revision">
    <w:name w:val="Revision"/>
    <w:hidden/>
    <w:uiPriority w:val="99"/>
    <w:semiHidden/>
    <w:rsid w:val="009151C5"/>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12838">
      <w:bodyDiv w:val="1"/>
      <w:marLeft w:val="0"/>
      <w:marRight w:val="0"/>
      <w:marTop w:val="0"/>
      <w:marBottom w:val="0"/>
      <w:divBdr>
        <w:top w:val="none" w:sz="0" w:space="0" w:color="auto"/>
        <w:left w:val="none" w:sz="0" w:space="0" w:color="auto"/>
        <w:bottom w:val="none" w:sz="0" w:space="0" w:color="auto"/>
        <w:right w:val="none" w:sz="0" w:space="0" w:color="auto"/>
      </w:divBdr>
      <w:divsChild>
        <w:div w:id="1090781788">
          <w:marLeft w:val="0"/>
          <w:marRight w:val="0"/>
          <w:marTop w:val="0"/>
          <w:marBottom w:val="0"/>
          <w:divBdr>
            <w:top w:val="none" w:sz="0" w:space="0" w:color="auto"/>
            <w:left w:val="none" w:sz="0" w:space="0" w:color="auto"/>
            <w:bottom w:val="none" w:sz="0" w:space="0" w:color="auto"/>
            <w:right w:val="none" w:sz="0" w:space="0" w:color="auto"/>
          </w:divBdr>
          <w:divsChild>
            <w:div w:id="925386952">
              <w:marLeft w:val="0"/>
              <w:marRight w:val="0"/>
              <w:marTop w:val="0"/>
              <w:marBottom w:val="0"/>
              <w:divBdr>
                <w:top w:val="none" w:sz="0" w:space="0" w:color="auto"/>
                <w:left w:val="none" w:sz="0" w:space="0" w:color="auto"/>
                <w:bottom w:val="none" w:sz="0" w:space="0" w:color="auto"/>
                <w:right w:val="none" w:sz="0" w:space="0" w:color="auto"/>
              </w:divBdr>
              <w:divsChild>
                <w:div w:id="2017725986">
                  <w:marLeft w:val="0"/>
                  <w:marRight w:val="0"/>
                  <w:marTop w:val="0"/>
                  <w:marBottom w:val="0"/>
                  <w:divBdr>
                    <w:top w:val="none" w:sz="0" w:space="0" w:color="auto"/>
                    <w:left w:val="none" w:sz="0" w:space="0" w:color="auto"/>
                    <w:bottom w:val="none" w:sz="0" w:space="0" w:color="auto"/>
                    <w:right w:val="none" w:sz="0" w:space="0" w:color="auto"/>
                  </w:divBdr>
                  <w:divsChild>
                    <w:div w:id="2042391873">
                      <w:marLeft w:val="0"/>
                      <w:marRight w:val="0"/>
                      <w:marTop w:val="0"/>
                      <w:marBottom w:val="0"/>
                      <w:divBdr>
                        <w:top w:val="none" w:sz="0" w:space="0" w:color="auto"/>
                        <w:left w:val="none" w:sz="0" w:space="0" w:color="auto"/>
                        <w:bottom w:val="none" w:sz="0" w:space="0" w:color="auto"/>
                        <w:right w:val="none" w:sz="0" w:space="0" w:color="auto"/>
                      </w:divBdr>
                      <w:divsChild>
                        <w:div w:id="5046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1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7019">
          <w:marLeft w:val="734"/>
          <w:marRight w:val="0"/>
          <w:marTop w:val="154"/>
          <w:marBottom w:val="0"/>
          <w:divBdr>
            <w:top w:val="none" w:sz="0" w:space="0" w:color="auto"/>
            <w:left w:val="none" w:sz="0" w:space="0" w:color="auto"/>
            <w:bottom w:val="none" w:sz="0" w:space="0" w:color="auto"/>
            <w:right w:val="none" w:sz="0" w:space="0" w:color="auto"/>
          </w:divBdr>
        </w:div>
      </w:divsChild>
    </w:div>
    <w:div w:id="159468455">
      <w:bodyDiv w:val="1"/>
      <w:marLeft w:val="0"/>
      <w:marRight w:val="0"/>
      <w:marTop w:val="0"/>
      <w:marBottom w:val="0"/>
      <w:divBdr>
        <w:top w:val="none" w:sz="0" w:space="0" w:color="auto"/>
        <w:left w:val="none" w:sz="0" w:space="0" w:color="auto"/>
        <w:bottom w:val="none" w:sz="0" w:space="0" w:color="auto"/>
        <w:right w:val="none" w:sz="0" w:space="0" w:color="auto"/>
      </w:divBdr>
      <w:divsChild>
        <w:div w:id="1736586704">
          <w:marLeft w:val="533"/>
          <w:marRight w:val="0"/>
          <w:marTop w:val="91"/>
          <w:marBottom w:val="0"/>
          <w:divBdr>
            <w:top w:val="none" w:sz="0" w:space="0" w:color="auto"/>
            <w:left w:val="none" w:sz="0" w:space="0" w:color="auto"/>
            <w:bottom w:val="none" w:sz="0" w:space="0" w:color="auto"/>
            <w:right w:val="none" w:sz="0" w:space="0" w:color="auto"/>
          </w:divBdr>
        </w:div>
        <w:div w:id="8410107">
          <w:marLeft w:val="1166"/>
          <w:marRight w:val="0"/>
          <w:marTop w:val="86"/>
          <w:marBottom w:val="0"/>
          <w:divBdr>
            <w:top w:val="none" w:sz="0" w:space="0" w:color="auto"/>
            <w:left w:val="none" w:sz="0" w:space="0" w:color="auto"/>
            <w:bottom w:val="none" w:sz="0" w:space="0" w:color="auto"/>
            <w:right w:val="none" w:sz="0" w:space="0" w:color="auto"/>
          </w:divBdr>
        </w:div>
        <w:div w:id="1633825326">
          <w:marLeft w:val="1166"/>
          <w:marRight w:val="0"/>
          <w:marTop w:val="86"/>
          <w:marBottom w:val="0"/>
          <w:divBdr>
            <w:top w:val="none" w:sz="0" w:space="0" w:color="auto"/>
            <w:left w:val="none" w:sz="0" w:space="0" w:color="auto"/>
            <w:bottom w:val="none" w:sz="0" w:space="0" w:color="auto"/>
            <w:right w:val="none" w:sz="0" w:space="0" w:color="auto"/>
          </w:divBdr>
        </w:div>
        <w:div w:id="746851622">
          <w:marLeft w:val="1166"/>
          <w:marRight w:val="0"/>
          <w:marTop w:val="86"/>
          <w:marBottom w:val="0"/>
          <w:divBdr>
            <w:top w:val="none" w:sz="0" w:space="0" w:color="auto"/>
            <w:left w:val="none" w:sz="0" w:space="0" w:color="auto"/>
            <w:bottom w:val="none" w:sz="0" w:space="0" w:color="auto"/>
            <w:right w:val="none" w:sz="0" w:space="0" w:color="auto"/>
          </w:divBdr>
        </w:div>
        <w:div w:id="1898205123">
          <w:marLeft w:val="1886"/>
          <w:marRight w:val="0"/>
          <w:marTop w:val="86"/>
          <w:marBottom w:val="0"/>
          <w:divBdr>
            <w:top w:val="none" w:sz="0" w:space="0" w:color="auto"/>
            <w:left w:val="none" w:sz="0" w:space="0" w:color="auto"/>
            <w:bottom w:val="none" w:sz="0" w:space="0" w:color="auto"/>
            <w:right w:val="none" w:sz="0" w:space="0" w:color="auto"/>
          </w:divBdr>
        </w:div>
      </w:divsChild>
    </w:div>
    <w:div w:id="295373900">
      <w:bodyDiv w:val="1"/>
      <w:marLeft w:val="0"/>
      <w:marRight w:val="0"/>
      <w:marTop w:val="0"/>
      <w:marBottom w:val="0"/>
      <w:divBdr>
        <w:top w:val="none" w:sz="0" w:space="0" w:color="auto"/>
        <w:left w:val="none" w:sz="0" w:space="0" w:color="auto"/>
        <w:bottom w:val="none" w:sz="0" w:space="0" w:color="auto"/>
        <w:right w:val="none" w:sz="0" w:space="0" w:color="auto"/>
      </w:divBdr>
      <w:divsChild>
        <w:div w:id="1992557671">
          <w:marLeft w:val="533"/>
          <w:marRight w:val="0"/>
          <w:marTop w:val="91"/>
          <w:marBottom w:val="0"/>
          <w:divBdr>
            <w:top w:val="none" w:sz="0" w:space="0" w:color="auto"/>
            <w:left w:val="none" w:sz="0" w:space="0" w:color="auto"/>
            <w:bottom w:val="none" w:sz="0" w:space="0" w:color="auto"/>
            <w:right w:val="none" w:sz="0" w:space="0" w:color="auto"/>
          </w:divBdr>
        </w:div>
        <w:div w:id="1990355886">
          <w:marLeft w:val="1166"/>
          <w:marRight w:val="0"/>
          <w:marTop w:val="86"/>
          <w:marBottom w:val="0"/>
          <w:divBdr>
            <w:top w:val="none" w:sz="0" w:space="0" w:color="auto"/>
            <w:left w:val="none" w:sz="0" w:space="0" w:color="auto"/>
            <w:bottom w:val="none" w:sz="0" w:space="0" w:color="auto"/>
            <w:right w:val="none" w:sz="0" w:space="0" w:color="auto"/>
          </w:divBdr>
        </w:div>
        <w:div w:id="537741114">
          <w:marLeft w:val="1166"/>
          <w:marRight w:val="0"/>
          <w:marTop w:val="86"/>
          <w:marBottom w:val="0"/>
          <w:divBdr>
            <w:top w:val="none" w:sz="0" w:space="0" w:color="auto"/>
            <w:left w:val="none" w:sz="0" w:space="0" w:color="auto"/>
            <w:bottom w:val="none" w:sz="0" w:space="0" w:color="auto"/>
            <w:right w:val="none" w:sz="0" w:space="0" w:color="auto"/>
          </w:divBdr>
        </w:div>
        <w:div w:id="664939263">
          <w:marLeft w:val="1166"/>
          <w:marRight w:val="0"/>
          <w:marTop w:val="86"/>
          <w:marBottom w:val="0"/>
          <w:divBdr>
            <w:top w:val="none" w:sz="0" w:space="0" w:color="auto"/>
            <w:left w:val="none" w:sz="0" w:space="0" w:color="auto"/>
            <w:bottom w:val="none" w:sz="0" w:space="0" w:color="auto"/>
            <w:right w:val="none" w:sz="0" w:space="0" w:color="auto"/>
          </w:divBdr>
        </w:div>
        <w:div w:id="74014130">
          <w:marLeft w:val="1886"/>
          <w:marRight w:val="0"/>
          <w:marTop w:val="86"/>
          <w:marBottom w:val="0"/>
          <w:divBdr>
            <w:top w:val="none" w:sz="0" w:space="0" w:color="auto"/>
            <w:left w:val="none" w:sz="0" w:space="0" w:color="auto"/>
            <w:bottom w:val="none" w:sz="0" w:space="0" w:color="auto"/>
            <w:right w:val="none" w:sz="0" w:space="0" w:color="auto"/>
          </w:divBdr>
        </w:div>
      </w:divsChild>
    </w:div>
    <w:div w:id="411199464">
      <w:bodyDiv w:val="1"/>
      <w:marLeft w:val="0"/>
      <w:marRight w:val="0"/>
      <w:marTop w:val="0"/>
      <w:marBottom w:val="0"/>
      <w:divBdr>
        <w:top w:val="none" w:sz="0" w:space="0" w:color="auto"/>
        <w:left w:val="none" w:sz="0" w:space="0" w:color="auto"/>
        <w:bottom w:val="none" w:sz="0" w:space="0" w:color="auto"/>
        <w:right w:val="none" w:sz="0" w:space="0" w:color="auto"/>
      </w:divBdr>
    </w:div>
    <w:div w:id="533470726">
      <w:bodyDiv w:val="1"/>
      <w:marLeft w:val="0"/>
      <w:marRight w:val="0"/>
      <w:marTop w:val="0"/>
      <w:marBottom w:val="0"/>
      <w:divBdr>
        <w:top w:val="none" w:sz="0" w:space="0" w:color="auto"/>
        <w:left w:val="none" w:sz="0" w:space="0" w:color="auto"/>
        <w:bottom w:val="none" w:sz="0" w:space="0" w:color="auto"/>
        <w:right w:val="none" w:sz="0" w:space="0" w:color="auto"/>
      </w:divBdr>
      <w:divsChild>
        <w:div w:id="383529208">
          <w:marLeft w:val="734"/>
          <w:marRight w:val="0"/>
          <w:marTop w:val="154"/>
          <w:marBottom w:val="0"/>
          <w:divBdr>
            <w:top w:val="none" w:sz="0" w:space="0" w:color="auto"/>
            <w:left w:val="none" w:sz="0" w:space="0" w:color="auto"/>
            <w:bottom w:val="none" w:sz="0" w:space="0" w:color="auto"/>
            <w:right w:val="none" w:sz="0" w:space="0" w:color="auto"/>
          </w:divBdr>
        </w:div>
      </w:divsChild>
    </w:div>
    <w:div w:id="667711600">
      <w:bodyDiv w:val="1"/>
      <w:marLeft w:val="0"/>
      <w:marRight w:val="0"/>
      <w:marTop w:val="0"/>
      <w:marBottom w:val="0"/>
      <w:divBdr>
        <w:top w:val="none" w:sz="0" w:space="0" w:color="auto"/>
        <w:left w:val="none" w:sz="0" w:space="0" w:color="auto"/>
        <w:bottom w:val="none" w:sz="0" w:space="0" w:color="auto"/>
        <w:right w:val="none" w:sz="0" w:space="0" w:color="auto"/>
      </w:divBdr>
      <w:divsChild>
        <w:div w:id="1225409992">
          <w:marLeft w:val="0"/>
          <w:marRight w:val="0"/>
          <w:marTop w:val="0"/>
          <w:marBottom w:val="0"/>
          <w:divBdr>
            <w:top w:val="none" w:sz="0" w:space="0" w:color="auto"/>
            <w:left w:val="none" w:sz="0" w:space="0" w:color="auto"/>
            <w:bottom w:val="none" w:sz="0" w:space="0" w:color="auto"/>
            <w:right w:val="none" w:sz="0" w:space="0" w:color="auto"/>
          </w:divBdr>
          <w:divsChild>
            <w:div w:id="1775009649">
              <w:marLeft w:val="0"/>
              <w:marRight w:val="0"/>
              <w:marTop w:val="0"/>
              <w:marBottom w:val="0"/>
              <w:divBdr>
                <w:top w:val="none" w:sz="0" w:space="0" w:color="auto"/>
                <w:left w:val="none" w:sz="0" w:space="0" w:color="auto"/>
                <w:bottom w:val="none" w:sz="0" w:space="0" w:color="auto"/>
                <w:right w:val="none" w:sz="0" w:space="0" w:color="auto"/>
              </w:divBdr>
              <w:divsChild>
                <w:div w:id="1346133261">
                  <w:marLeft w:val="251"/>
                  <w:marRight w:val="167"/>
                  <w:marTop w:val="17"/>
                  <w:marBottom w:val="0"/>
                  <w:divBdr>
                    <w:top w:val="none" w:sz="0" w:space="0" w:color="auto"/>
                    <w:left w:val="none" w:sz="0" w:space="0" w:color="auto"/>
                    <w:bottom w:val="none" w:sz="0" w:space="0" w:color="auto"/>
                    <w:right w:val="none" w:sz="0" w:space="0" w:color="auto"/>
                  </w:divBdr>
                  <w:divsChild>
                    <w:div w:id="2066441248">
                      <w:marLeft w:val="0"/>
                      <w:marRight w:val="0"/>
                      <w:marTop w:val="0"/>
                      <w:marBottom w:val="0"/>
                      <w:divBdr>
                        <w:top w:val="none" w:sz="0" w:space="0" w:color="auto"/>
                        <w:left w:val="none" w:sz="0" w:space="0" w:color="auto"/>
                        <w:bottom w:val="none" w:sz="0" w:space="0" w:color="auto"/>
                        <w:right w:val="none" w:sz="0" w:space="0" w:color="auto"/>
                      </w:divBdr>
                      <w:divsChild>
                        <w:div w:id="1829788995">
                          <w:marLeft w:val="0"/>
                          <w:marRight w:val="0"/>
                          <w:marTop w:val="0"/>
                          <w:marBottom w:val="0"/>
                          <w:divBdr>
                            <w:top w:val="none" w:sz="0" w:space="0" w:color="auto"/>
                            <w:left w:val="none" w:sz="0" w:space="0" w:color="auto"/>
                            <w:bottom w:val="none" w:sz="0" w:space="0" w:color="auto"/>
                            <w:right w:val="none" w:sz="0" w:space="0" w:color="auto"/>
                          </w:divBdr>
                          <w:divsChild>
                            <w:div w:id="1413087855">
                              <w:marLeft w:val="0"/>
                              <w:marRight w:val="0"/>
                              <w:marTop w:val="0"/>
                              <w:marBottom w:val="0"/>
                              <w:divBdr>
                                <w:top w:val="none" w:sz="0" w:space="0" w:color="auto"/>
                                <w:left w:val="none" w:sz="0" w:space="0" w:color="auto"/>
                                <w:bottom w:val="none" w:sz="0" w:space="0" w:color="auto"/>
                                <w:right w:val="none" w:sz="0" w:space="0" w:color="auto"/>
                              </w:divBdr>
                              <w:divsChild>
                                <w:div w:id="934675445">
                                  <w:marLeft w:val="0"/>
                                  <w:marRight w:val="0"/>
                                  <w:marTop w:val="0"/>
                                  <w:marBottom w:val="0"/>
                                  <w:divBdr>
                                    <w:top w:val="none" w:sz="0" w:space="0" w:color="auto"/>
                                    <w:left w:val="none" w:sz="0" w:space="0" w:color="auto"/>
                                    <w:bottom w:val="none" w:sz="0" w:space="0" w:color="auto"/>
                                    <w:right w:val="none" w:sz="0" w:space="0" w:color="auto"/>
                                  </w:divBdr>
                                  <w:divsChild>
                                    <w:div w:id="1502694974">
                                      <w:marLeft w:val="0"/>
                                      <w:marRight w:val="0"/>
                                      <w:marTop w:val="0"/>
                                      <w:marBottom w:val="0"/>
                                      <w:divBdr>
                                        <w:top w:val="none" w:sz="0" w:space="0" w:color="auto"/>
                                        <w:left w:val="none" w:sz="0" w:space="0" w:color="auto"/>
                                        <w:bottom w:val="none" w:sz="0" w:space="0" w:color="auto"/>
                                        <w:right w:val="none" w:sz="0" w:space="0" w:color="auto"/>
                                      </w:divBdr>
                                      <w:divsChild>
                                        <w:div w:id="1062288964">
                                          <w:marLeft w:val="0"/>
                                          <w:marRight w:val="0"/>
                                          <w:marTop w:val="0"/>
                                          <w:marBottom w:val="0"/>
                                          <w:divBdr>
                                            <w:top w:val="none" w:sz="0" w:space="0" w:color="auto"/>
                                            <w:left w:val="none" w:sz="0" w:space="0" w:color="auto"/>
                                            <w:bottom w:val="none" w:sz="0" w:space="0" w:color="auto"/>
                                            <w:right w:val="none" w:sz="0" w:space="0" w:color="auto"/>
                                          </w:divBdr>
                                          <w:divsChild>
                                            <w:div w:id="1347442933">
                                              <w:marLeft w:val="0"/>
                                              <w:marRight w:val="0"/>
                                              <w:marTop w:val="0"/>
                                              <w:marBottom w:val="0"/>
                                              <w:divBdr>
                                                <w:top w:val="none" w:sz="0" w:space="0" w:color="auto"/>
                                                <w:left w:val="none" w:sz="0" w:space="0" w:color="auto"/>
                                                <w:bottom w:val="none" w:sz="0" w:space="0" w:color="auto"/>
                                                <w:right w:val="none" w:sz="0" w:space="0" w:color="auto"/>
                                              </w:divBdr>
                                              <w:divsChild>
                                                <w:div w:id="17320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3241">
      <w:bodyDiv w:val="1"/>
      <w:marLeft w:val="0"/>
      <w:marRight w:val="0"/>
      <w:marTop w:val="0"/>
      <w:marBottom w:val="0"/>
      <w:divBdr>
        <w:top w:val="none" w:sz="0" w:space="0" w:color="auto"/>
        <w:left w:val="none" w:sz="0" w:space="0" w:color="auto"/>
        <w:bottom w:val="none" w:sz="0" w:space="0" w:color="auto"/>
        <w:right w:val="none" w:sz="0" w:space="0" w:color="auto"/>
      </w:divBdr>
      <w:divsChild>
        <w:div w:id="10954503">
          <w:marLeft w:val="0"/>
          <w:marRight w:val="0"/>
          <w:marTop w:val="0"/>
          <w:marBottom w:val="0"/>
          <w:divBdr>
            <w:top w:val="none" w:sz="0" w:space="0" w:color="auto"/>
            <w:left w:val="none" w:sz="0" w:space="0" w:color="auto"/>
            <w:bottom w:val="none" w:sz="0" w:space="0" w:color="auto"/>
            <w:right w:val="none" w:sz="0" w:space="0" w:color="auto"/>
          </w:divBdr>
          <w:divsChild>
            <w:div w:id="1568568712">
              <w:marLeft w:val="0"/>
              <w:marRight w:val="0"/>
              <w:marTop w:val="0"/>
              <w:marBottom w:val="0"/>
              <w:divBdr>
                <w:top w:val="none" w:sz="0" w:space="0" w:color="auto"/>
                <w:left w:val="none" w:sz="0" w:space="0" w:color="auto"/>
                <w:bottom w:val="none" w:sz="0" w:space="0" w:color="auto"/>
                <w:right w:val="none" w:sz="0" w:space="0" w:color="auto"/>
              </w:divBdr>
              <w:divsChild>
                <w:div w:id="1387872109">
                  <w:marLeft w:val="0"/>
                  <w:marRight w:val="0"/>
                  <w:marTop w:val="0"/>
                  <w:marBottom w:val="0"/>
                  <w:divBdr>
                    <w:top w:val="none" w:sz="0" w:space="0" w:color="auto"/>
                    <w:left w:val="none" w:sz="0" w:space="0" w:color="auto"/>
                    <w:bottom w:val="none" w:sz="0" w:space="0" w:color="auto"/>
                    <w:right w:val="none" w:sz="0" w:space="0" w:color="auto"/>
                  </w:divBdr>
                  <w:divsChild>
                    <w:div w:id="1783378813">
                      <w:marLeft w:val="0"/>
                      <w:marRight w:val="0"/>
                      <w:marTop w:val="0"/>
                      <w:marBottom w:val="0"/>
                      <w:divBdr>
                        <w:top w:val="none" w:sz="0" w:space="0" w:color="auto"/>
                        <w:left w:val="none" w:sz="0" w:space="0" w:color="auto"/>
                        <w:bottom w:val="none" w:sz="0" w:space="0" w:color="auto"/>
                        <w:right w:val="none" w:sz="0" w:space="0" w:color="auto"/>
                      </w:divBdr>
                      <w:divsChild>
                        <w:div w:id="463012093">
                          <w:marLeft w:val="0"/>
                          <w:marRight w:val="0"/>
                          <w:marTop w:val="0"/>
                          <w:marBottom w:val="0"/>
                          <w:divBdr>
                            <w:top w:val="none" w:sz="0" w:space="0" w:color="auto"/>
                            <w:left w:val="none" w:sz="0" w:space="0" w:color="auto"/>
                            <w:bottom w:val="none" w:sz="0" w:space="0" w:color="auto"/>
                            <w:right w:val="none" w:sz="0" w:space="0" w:color="auto"/>
                          </w:divBdr>
                          <w:divsChild>
                            <w:div w:id="1370568525">
                              <w:marLeft w:val="0"/>
                              <w:marRight w:val="0"/>
                              <w:marTop w:val="0"/>
                              <w:marBottom w:val="0"/>
                              <w:divBdr>
                                <w:top w:val="none" w:sz="0" w:space="0" w:color="auto"/>
                                <w:left w:val="none" w:sz="0" w:space="0" w:color="auto"/>
                                <w:bottom w:val="none" w:sz="0" w:space="0" w:color="auto"/>
                                <w:right w:val="none" w:sz="0" w:space="0" w:color="auto"/>
                              </w:divBdr>
                              <w:divsChild>
                                <w:div w:id="1872956589">
                                  <w:marLeft w:val="0"/>
                                  <w:marRight w:val="0"/>
                                  <w:marTop w:val="0"/>
                                  <w:marBottom w:val="0"/>
                                  <w:divBdr>
                                    <w:top w:val="none" w:sz="0" w:space="0" w:color="auto"/>
                                    <w:left w:val="none" w:sz="0" w:space="0" w:color="auto"/>
                                    <w:bottom w:val="none" w:sz="0" w:space="0" w:color="auto"/>
                                    <w:right w:val="none" w:sz="0" w:space="0" w:color="auto"/>
                                  </w:divBdr>
                                  <w:divsChild>
                                    <w:div w:id="1399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900886">
      <w:bodyDiv w:val="1"/>
      <w:marLeft w:val="0"/>
      <w:marRight w:val="0"/>
      <w:marTop w:val="0"/>
      <w:marBottom w:val="0"/>
      <w:divBdr>
        <w:top w:val="none" w:sz="0" w:space="0" w:color="auto"/>
        <w:left w:val="none" w:sz="0" w:space="0" w:color="auto"/>
        <w:bottom w:val="none" w:sz="0" w:space="0" w:color="auto"/>
        <w:right w:val="none" w:sz="0" w:space="0" w:color="auto"/>
      </w:divBdr>
    </w:div>
    <w:div w:id="1332676662">
      <w:bodyDiv w:val="1"/>
      <w:marLeft w:val="0"/>
      <w:marRight w:val="0"/>
      <w:marTop w:val="0"/>
      <w:marBottom w:val="0"/>
      <w:divBdr>
        <w:top w:val="none" w:sz="0" w:space="0" w:color="auto"/>
        <w:left w:val="none" w:sz="0" w:space="0" w:color="auto"/>
        <w:bottom w:val="none" w:sz="0" w:space="0" w:color="auto"/>
        <w:right w:val="none" w:sz="0" w:space="0" w:color="auto"/>
      </w:divBdr>
      <w:divsChild>
        <w:div w:id="88428411">
          <w:marLeft w:val="1843"/>
          <w:marRight w:val="0"/>
          <w:marTop w:val="115"/>
          <w:marBottom w:val="0"/>
          <w:divBdr>
            <w:top w:val="none" w:sz="0" w:space="0" w:color="auto"/>
            <w:left w:val="none" w:sz="0" w:space="0" w:color="auto"/>
            <w:bottom w:val="none" w:sz="0" w:space="0" w:color="auto"/>
            <w:right w:val="none" w:sz="0" w:space="0" w:color="auto"/>
          </w:divBdr>
        </w:div>
      </w:divsChild>
    </w:div>
    <w:div w:id="1577857790">
      <w:bodyDiv w:val="1"/>
      <w:marLeft w:val="0"/>
      <w:marRight w:val="0"/>
      <w:marTop w:val="0"/>
      <w:marBottom w:val="0"/>
      <w:divBdr>
        <w:top w:val="none" w:sz="0" w:space="0" w:color="auto"/>
        <w:left w:val="none" w:sz="0" w:space="0" w:color="auto"/>
        <w:bottom w:val="none" w:sz="0" w:space="0" w:color="auto"/>
        <w:right w:val="none" w:sz="0" w:space="0" w:color="auto"/>
      </w:divBdr>
    </w:div>
    <w:div w:id="1578712904">
      <w:bodyDiv w:val="1"/>
      <w:marLeft w:val="0"/>
      <w:marRight w:val="0"/>
      <w:marTop w:val="0"/>
      <w:marBottom w:val="0"/>
      <w:divBdr>
        <w:top w:val="none" w:sz="0" w:space="0" w:color="auto"/>
        <w:left w:val="none" w:sz="0" w:space="0" w:color="auto"/>
        <w:bottom w:val="none" w:sz="0" w:space="0" w:color="auto"/>
        <w:right w:val="none" w:sz="0" w:space="0" w:color="auto"/>
      </w:divBdr>
    </w:div>
    <w:div w:id="1633633073">
      <w:bodyDiv w:val="1"/>
      <w:marLeft w:val="0"/>
      <w:marRight w:val="0"/>
      <w:marTop w:val="0"/>
      <w:marBottom w:val="0"/>
      <w:divBdr>
        <w:top w:val="none" w:sz="0" w:space="0" w:color="auto"/>
        <w:left w:val="none" w:sz="0" w:space="0" w:color="auto"/>
        <w:bottom w:val="none" w:sz="0" w:space="0" w:color="auto"/>
        <w:right w:val="none" w:sz="0" w:space="0" w:color="auto"/>
      </w:divBdr>
    </w:div>
    <w:div w:id="1869487381">
      <w:bodyDiv w:val="1"/>
      <w:marLeft w:val="0"/>
      <w:marRight w:val="0"/>
      <w:marTop w:val="0"/>
      <w:marBottom w:val="0"/>
      <w:divBdr>
        <w:top w:val="none" w:sz="0" w:space="0" w:color="auto"/>
        <w:left w:val="none" w:sz="0" w:space="0" w:color="auto"/>
        <w:bottom w:val="none" w:sz="0" w:space="0" w:color="auto"/>
        <w:right w:val="none" w:sz="0" w:space="0" w:color="auto"/>
      </w:divBdr>
    </w:div>
    <w:div w:id="1946964537">
      <w:bodyDiv w:val="1"/>
      <w:marLeft w:val="0"/>
      <w:marRight w:val="0"/>
      <w:marTop w:val="0"/>
      <w:marBottom w:val="0"/>
      <w:divBdr>
        <w:top w:val="none" w:sz="0" w:space="0" w:color="auto"/>
        <w:left w:val="none" w:sz="0" w:space="0" w:color="auto"/>
        <w:bottom w:val="none" w:sz="0" w:space="0" w:color="auto"/>
        <w:right w:val="none" w:sz="0" w:space="0" w:color="auto"/>
      </w:divBdr>
    </w:div>
    <w:div w:id="2026856049">
      <w:bodyDiv w:val="1"/>
      <w:marLeft w:val="0"/>
      <w:marRight w:val="0"/>
      <w:marTop w:val="0"/>
      <w:marBottom w:val="0"/>
      <w:divBdr>
        <w:top w:val="none" w:sz="0" w:space="0" w:color="auto"/>
        <w:left w:val="none" w:sz="0" w:space="0" w:color="auto"/>
        <w:bottom w:val="none" w:sz="0" w:space="0" w:color="auto"/>
        <w:right w:val="none" w:sz="0" w:space="0" w:color="auto"/>
      </w:divBdr>
    </w:div>
    <w:div w:id="20963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http://msdn.microsoft.com/en-us/sqlserver/" TargetMode="External"/><Relationship Id="rId39" Type="http://schemas.microsoft.com/office/2006/relationships/stylesWithtEffects" Target="stylesWithEffects.xml"/><Relationship Id="rId3" Type="http://schemas.openxmlformats.org/officeDocument/2006/relationships/numbering" Target="numbering.xml"/><Relationship Id="rId21" Type="http://schemas.openxmlformats.org/officeDocument/2006/relationships/hyperlink" Target="http://support.microsoft.com/default.aspx/kb/954920/en-u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hyperlink" Target="http://technet.microsoft.com/en-us/sqlserver/" TargetMode="External"/><Relationship Id="rId33" Type="http://schemas.openxmlformats.org/officeDocument/2006/relationships/hyperlink" Target="mailto:sqlfback@microsoft.com?subject=White%20Paper%20Feedback:%20Working%20with%20the%20New%20SQL%20Server%202008%20Collations%20and%20Earlier%20Versions%20of%20the%20Native%20Data%20Provider"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support.microsoft.com/kb/944929" TargetMode="External"/><Relationship Id="rId29" Type="http://schemas.openxmlformats.org/officeDocument/2006/relationships/hyperlink" Target="http://msdn.microsoft.com/en-us/data/aa937733.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dn.microsoft.com/en-us/library/ms187828.aspx" TargetMode="External"/><Relationship Id="rId24" Type="http://schemas.openxmlformats.org/officeDocument/2006/relationships/hyperlink" Target="http://www.microsoft.com/sqlserver/" TargetMode="External"/><Relationship Id="rId32" Type="http://schemas.openxmlformats.org/officeDocument/2006/relationships/hyperlink" Target="http://msdn.microsoft.com/en-us/goglobal/bb688114.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msdn.microsoft.com/en-us/library/cc964399(PROT.13).aspx" TargetMode="External"/><Relationship Id="rId28" Type="http://schemas.openxmlformats.org/officeDocument/2006/relationships/hyperlink" Target="http://msdn.microsoft.com/en-us/library/dd303449(PROT.13).aspx" TargetMode="External"/><Relationship Id="rId36" Type="http://schemas.openxmlformats.org/officeDocument/2006/relationships/fontTable" Target="fontTable.xml"/><Relationship Id="rId10" Type="http://schemas.openxmlformats.org/officeDocument/2006/relationships/hyperlink" Target="http://msdn.microsoft.com/en-us/library/ms187582.aspx" TargetMode="External"/><Relationship Id="rId19" Type="http://schemas.openxmlformats.org/officeDocument/2006/relationships/oleObject" Target="embeddings/oleObject2.bin"/><Relationship Id="rId31" Type="http://schemas.openxmlformats.org/officeDocument/2006/relationships/hyperlink" Target="http://msdn.microsoft.com/en-us/library/aa968814(VS.85).aspx" TargetMode="Externa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image" Target="media/image5.emf"/><Relationship Id="rId22" Type="http://schemas.openxmlformats.org/officeDocument/2006/relationships/hyperlink" Target="http://msdn.microsoft.com/en-us/library/dd304523(PROT.13).aspx" TargetMode="External"/><Relationship Id="rId27" Type="http://schemas.openxmlformats.org/officeDocument/2006/relationships/hyperlink" Target="http://msdn.microsoft.com/en-us/library/dd317752(VS.85).aspx" TargetMode="External"/><Relationship Id="rId30" Type="http://schemas.openxmlformats.org/officeDocument/2006/relationships/hyperlink" Target="http://www.unicode.org/glossary/"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2009-10-01T23:00:00Z</outs:dateTime>
      <outs:isPinned>true</outs:isPinned>
    </outs:relatedDate>
    <outs:relatedDate>
      <outs:type>2</outs:type>
      <outs:displayName>Created</outs:displayName>
      <outs:dateTime>2009-09-30T18:38:00Z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Microsoft User</outs:displayName>
          <outs:accountName/>
        </outs:relatedPerson>
      </outs:people>
      <outs:source>0</outs:source>
      <outs:isPinned>true</outs:isPinned>
    </outs:relatedPeopleItem>
    <outs:relatedPeopleItem>
      <outs:category>Last modified by</outs:category>
      <outs:people>
        <outs:relatedPerson>
          <outs:displayName>Beth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7428FE-8308-4D39-83ED-572FC6AC3861}">
  <ds:schemaRefs>
    <ds:schemaRef ds:uri="http://schemas.microsoft.com/office/2009/outspace/metadata"/>
  </ds:schemaRefs>
</ds:datastoreItem>
</file>

<file path=customXml/itemProps2.xml><?xml version="1.0" encoding="utf-8"?>
<ds:datastoreItem xmlns:ds="http://schemas.openxmlformats.org/officeDocument/2006/customXml" ds:itemID="{356E2536-58B2-43D1-98F2-FC7C6DEB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2</TotalTime>
  <Pages>16</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Microsoft User</dc:creator>
  <cp:lastModifiedBy>michwe</cp:lastModifiedBy>
  <cp:revision>2</cp:revision>
  <dcterms:created xsi:type="dcterms:W3CDTF">2009-11-16T21:44:00Z</dcterms:created>
  <dcterms:modified xsi:type="dcterms:W3CDTF">2009-11-16T21:44:00Z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ies>
</file>