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587" w:rsidRPr="00682874" w:rsidRDefault="00753F34" w:rsidP="00FF2EBC">
      <w:pPr>
        <w:pStyle w:val="Heading1"/>
      </w:pPr>
      <w:r w:rsidRPr="00682874">
        <w:t xml:space="preserve">Solution Encourages Exchange of Experiences </w:t>
      </w:r>
    </w:p>
    <w:tbl>
      <w:tblPr>
        <w:tblStyle w:val="TableGrid"/>
        <w:tblpPr w:leftFromText="180" w:rightFromText="180" w:vertAnchor="text" w:tblpX="120" w:tblpY="1"/>
        <w:tblOverlap w:val="never"/>
        <w:tblW w:w="10800" w:type="dxa"/>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816"/>
        <w:gridCol w:w="6984"/>
      </w:tblGrid>
      <w:tr w:rsidR="007B4245" w:rsidRPr="00682874" w:rsidTr="00753F34">
        <w:trPr>
          <w:trHeight w:val="288"/>
        </w:trPr>
        <w:tc>
          <w:tcPr>
            <w:tcW w:w="3816" w:type="dxa"/>
            <w:tcBorders>
              <w:bottom w:val="nil"/>
            </w:tcBorders>
            <w:tcMar>
              <w:left w:w="115" w:type="dxa"/>
              <w:right w:w="115" w:type="dxa"/>
            </w:tcMar>
          </w:tcPr>
          <w:p w:rsidR="007B4245" w:rsidRPr="00682874" w:rsidRDefault="00753F34" w:rsidP="00753F34">
            <w:pPr>
              <w:pStyle w:val="subheadblu"/>
              <w:ind w:left="0" w:hanging="7"/>
            </w:pPr>
            <w:r w:rsidRPr="00682874">
              <w:t>Austria</w:t>
            </w:r>
          </w:p>
          <w:p w:rsidR="007B4245" w:rsidRPr="00682874" w:rsidRDefault="007B4245" w:rsidP="00753F34">
            <w:pPr>
              <w:pStyle w:val="subheadcompblu"/>
              <w:ind w:left="0" w:right="162" w:hanging="7"/>
            </w:pPr>
            <w:r w:rsidRPr="00682874">
              <w:t>Customer Profile</w:t>
            </w:r>
          </w:p>
          <w:p w:rsidR="00430F01" w:rsidRPr="00682874" w:rsidRDefault="00753F34" w:rsidP="00430F01">
            <w:pPr>
              <w:pStyle w:val="URL"/>
              <w:ind w:left="0" w:right="162" w:hanging="7"/>
            </w:pPr>
            <w:r w:rsidRPr="00682874">
              <w:rPr>
                <w:rFonts w:ascii="Segoe Light" w:hAnsi="Segoe Light" w:cs="Segoe Light"/>
              </w:rPr>
              <w:t>The Association of Austrian Cities and Towns represents the interests of 250 local governments across Austria through better legislation, sharing of tax revenues and the exchange and implementation of new ideas and policies</w:t>
            </w:r>
            <w:r w:rsidR="00430F01" w:rsidRPr="00682874">
              <w:rPr>
                <w:rFonts w:ascii="Segoe Light" w:hAnsi="Segoe Light" w:cs="Segoe Light"/>
              </w:rPr>
              <w:t xml:space="preserve">: </w:t>
            </w:r>
            <w:hyperlink r:id="rId11" w:history="1">
              <w:r w:rsidR="00430F01" w:rsidRPr="00682874">
                <w:rPr>
                  <w:rFonts w:ascii="Segoe Light" w:hAnsi="Segoe Light" w:cs="Segoe Light"/>
                </w:rPr>
                <w:t>http://staedtebund.wien.at/</w:t>
              </w:r>
            </w:hyperlink>
            <w:r w:rsidR="00430F01" w:rsidRPr="00682874">
              <w:t>.</w:t>
            </w:r>
          </w:p>
          <w:p w:rsidR="007B4245" w:rsidRPr="00682874" w:rsidRDefault="007B4245" w:rsidP="00753F34">
            <w:pPr>
              <w:pStyle w:val="subheadcompblu"/>
              <w:ind w:left="0" w:right="162" w:hanging="7"/>
            </w:pPr>
            <w:r w:rsidRPr="00682874">
              <w:t>Situation</w:t>
            </w:r>
          </w:p>
          <w:p w:rsidR="00753F34" w:rsidRPr="00682874" w:rsidRDefault="00753F34" w:rsidP="00753F34">
            <w:pPr>
              <w:pStyle w:val="subheadcompblu"/>
              <w:spacing w:before="0"/>
              <w:ind w:left="0" w:firstLine="0"/>
              <w:rPr>
                <w:color w:val="6991C8"/>
              </w:rPr>
            </w:pPr>
            <w:r w:rsidRPr="00682874">
              <w:rPr>
                <w:color w:val="6991C8"/>
              </w:rPr>
              <w:t>Faced with budget cuts and the inefficient exchange of IT knowledge at the local level, the Association needed a way to improve communication between IT experts</w:t>
            </w:r>
            <w:r w:rsidR="00430F01" w:rsidRPr="00682874">
              <w:rPr>
                <w:color w:val="6991C8"/>
              </w:rPr>
              <w:t>,</w:t>
            </w:r>
            <w:r w:rsidRPr="00682874">
              <w:rPr>
                <w:color w:val="6991C8"/>
              </w:rPr>
              <w:t xml:space="preserve"> and facilitate the sharing and replication of </w:t>
            </w:r>
            <w:r w:rsidR="00430F01" w:rsidRPr="00682874">
              <w:rPr>
                <w:color w:val="6991C8"/>
              </w:rPr>
              <w:t>successful</w:t>
            </w:r>
            <w:r w:rsidRPr="00682874">
              <w:rPr>
                <w:color w:val="6991C8"/>
              </w:rPr>
              <w:t xml:space="preserve"> best practices.</w:t>
            </w:r>
          </w:p>
          <w:p w:rsidR="007B4245" w:rsidRPr="00682874" w:rsidRDefault="007B4245" w:rsidP="00753F34">
            <w:pPr>
              <w:pStyle w:val="subheadcompblu"/>
              <w:ind w:left="0" w:right="162" w:hanging="7"/>
            </w:pPr>
            <w:r w:rsidRPr="00682874">
              <w:t>Solution</w:t>
            </w:r>
          </w:p>
          <w:p w:rsidR="00753F34" w:rsidRPr="00682874" w:rsidRDefault="00753F34" w:rsidP="00753F34">
            <w:pPr>
              <w:pStyle w:val="subheadcompblu"/>
              <w:spacing w:before="0"/>
              <w:ind w:left="0" w:firstLine="0"/>
              <w:rPr>
                <w:color w:val="6991C8"/>
              </w:rPr>
            </w:pPr>
            <w:r w:rsidRPr="00682874">
              <w:rPr>
                <w:color w:val="6991C8"/>
              </w:rPr>
              <w:t xml:space="preserve">The Association leveraged </w:t>
            </w:r>
            <w:r w:rsidR="00430F01" w:rsidRPr="00682874">
              <w:rPr>
                <w:color w:val="6991C8"/>
              </w:rPr>
              <w:t>the Microsoft</w:t>
            </w:r>
            <w:r w:rsidRPr="00682874">
              <w:rPr>
                <w:color w:val="6991C8"/>
              </w:rPr>
              <w:t xml:space="preserve"> Solutions Sharing Network</w:t>
            </w:r>
            <w:r w:rsidR="00430F01" w:rsidRPr="00682874">
              <w:rPr>
                <w:color w:val="6991C8"/>
              </w:rPr>
              <w:t xml:space="preserve"> program</w:t>
            </w:r>
            <w:r w:rsidRPr="00682874">
              <w:rPr>
                <w:color w:val="6991C8"/>
              </w:rPr>
              <w:t xml:space="preserve"> and created a centralized portal, built on Office SharePoint Server, to facilitate the exchange and reuse of experiences, information</w:t>
            </w:r>
            <w:r w:rsidR="00430F01" w:rsidRPr="00682874">
              <w:rPr>
                <w:color w:val="6991C8"/>
              </w:rPr>
              <w:t>,</w:t>
            </w:r>
            <w:r w:rsidRPr="00682874">
              <w:rPr>
                <w:color w:val="6991C8"/>
              </w:rPr>
              <w:t xml:space="preserve"> and tools between Austrian municipalities.</w:t>
            </w:r>
          </w:p>
          <w:p w:rsidR="007B4245" w:rsidRPr="00682874" w:rsidRDefault="007B4245" w:rsidP="00753F34">
            <w:pPr>
              <w:pStyle w:val="subheadcompblu"/>
              <w:ind w:left="0" w:right="162" w:hanging="7"/>
            </w:pPr>
            <w:r w:rsidRPr="00682874">
              <w:t>Benefits</w:t>
            </w:r>
          </w:p>
          <w:p w:rsidR="00753F34" w:rsidRPr="00682874" w:rsidRDefault="00636D56" w:rsidP="00753F34">
            <w:pPr>
              <w:pStyle w:val="bulletblu"/>
            </w:pPr>
            <w:r w:rsidRPr="00682874">
              <w:t>•</w:t>
            </w:r>
            <w:r w:rsidR="004C1562" w:rsidRPr="00682874">
              <w:tab/>
            </w:r>
            <w:r w:rsidR="00753F34" w:rsidRPr="00682874">
              <w:t>Formalize communication between municipalities</w:t>
            </w:r>
          </w:p>
          <w:p w:rsidR="00753F34" w:rsidRPr="00682874" w:rsidRDefault="00753F34" w:rsidP="00753F34">
            <w:pPr>
              <w:pStyle w:val="bulletblu"/>
            </w:pPr>
            <w:r w:rsidRPr="00682874">
              <w:t>•</w:t>
            </w:r>
            <w:r w:rsidRPr="00682874">
              <w:tab/>
              <w:t>Stimulate the exchange of best practices</w:t>
            </w:r>
          </w:p>
          <w:p w:rsidR="007B4245" w:rsidRPr="00682874" w:rsidRDefault="00753F34" w:rsidP="00753F34">
            <w:pPr>
              <w:pStyle w:val="bulletblu"/>
            </w:pPr>
            <w:r w:rsidRPr="00682874">
              <w:t>•</w:t>
            </w:r>
            <w:r w:rsidRPr="00682874">
              <w:tab/>
              <w:t>Decreased IT costs with availability of</w:t>
            </w:r>
            <w:r w:rsidR="009F6E70" w:rsidRPr="00682874">
              <w:t xml:space="preserve"> IP</w:t>
            </w:r>
          </w:p>
        </w:tc>
        <w:tc>
          <w:tcPr>
            <w:tcW w:w="6984" w:type="dxa"/>
            <w:tcBorders>
              <w:bottom w:val="nil"/>
            </w:tcBorders>
            <w:tcMar>
              <w:left w:w="115" w:type="dxa"/>
              <w:right w:w="115" w:type="dxa"/>
            </w:tcMar>
          </w:tcPr>
          <w:p w:rsidR="009B449D" w:rsidRDefault="000D6EAB" w:rsidP="009B449D">
            <w:pPr>
              <w:pStyle w:val="Quoteyellow"/>
              <w:ind w:right="-108"/>
            </w:pPr>
            <w:r w:rsidRPr="000D6EAB">
              <w:t>"</w:t>
            </w:r>
            <w:r w:rsidR="009B449D">
              <w:t>The launch of an Internet platform for exchange of local-level experiences was an important strategic objective for our association. Thanks to the Solutions Sharing Network we could quickly start from a sophisticated technical basic infrastructure.</w:t>
            </w:r>
            <w:r w:rsidRPr="000D6EAB">
              <w:t>"</w:t>
            </w:r>
          </w:p>
          <w:p w:rsidR="009D79BC" w:rsidRPr="00682874" w:rsidRDefault="009D79BC" w:rsidP="000D6EAB">
            <w:pPr>
              <w:pStyle w:val="nameco"/>
              <w:ind w:right="-108"/>
            </w:pPr>
            <w:r w:rsidRPr="00682874">
              <w:t xml:space="preserve">— </w:t>
            </w:r>
            <w:r w:rsidR="009B449D">
              <w:t>Dr. Thomas Weninger</w:t>
            </w:r>
            <w:r w:rsidRPr="00682874">
              <w:t xml:space="preserve"> » </w:t>
            </w:r>
            <w:r w:rsidR="00341241">
              <w:t>secretary g</w:t>
            </w:r>
            <w:r w:rsidR="009B449D">
              <w:t>eneral, Association of Austrian Cities and Towns</w:t>
            </w:r>
          </w:p>
          <w:p w:rsidR="00753F34" w:rsidRPr="00682874" w:rsidRDefault="00753F34" w:rsidP="00753F34">
            <w:pPr>
              <w:pStyle w:val="bodysubhead"/>
              <w:ind w:right="-108"/>
              <w:rPr>
                <w:color w:val="A1998B"/>
                <w:sz w:val="25"/>
                <w:szCs w:val="25"/>
              </w:rPr>
            </w:pPr>
            <w:r w:rsidRPr="00682874">
              <w:rPr>
                <w:color w:val="A1998B"/>
                <w:sz w:val="25"/>
                <w:szCs w:val="25"/>
              </w:rPr>
              <w:t xml:space="preserve">To enhance collaboration and the sharing of best practices between municipalities, the Association of Austrian Cities and Towns leveraged </w:t>
            </w:r>
            <w:r w:rsidR="009F6E70" w:rsidRPr="00682874">
              <w:rPr>
                <w:color w:val="A1998B"/>
                <w:sz w:val="25"/>
                <w:szCs w:val="25"/>
              </w:rPr>
              <w:t>the Microsoft</w:t>
            </w:r>
            <w:r w:rsidR="009F6E70" w:rsidRPr="00682874">
              <w:rPr>
                <w:rFonts w:ascii="Segoe UI" w:hAnsi="Segoe UI" w:cs="Segoe UI"/>
                <w:color w:val="A1998B"/>
                <w:position w:val="-4"/>
                <w:sz w:val="13"/>
                <w:szCs w:val="13"/>
              </w:rPr>
              <w:t>®</w:t>
            </w:r>
            <w:r w:rsidRPr="00682874">
              <w:rPr>
                <w:color w:val="A1998B"/>
                <w:sz w:val="25"/>
                <w:szCs w:val="25"/>
              </w:rPr>
              <w:t xml:space="preserve"> Solutions Sharing Network </w:t>
            </w:r>
            <w:r w:rsidR="009F6E70" w:rsidRPr="00682874">
              <w:rPr>
                <w:color w:val="A1998B"/>
                <w:sz w:val="25"/>
                <w:szCs w:val="25"/>
              </w:rPr>
              <w:t xml:space="preserve">program </w:t>
            </w:r>
            <w:r w:rsidRPr="00682874">
              <w:rPr>
                <w:color w:val="A1998B"/>
                <w:sz w:val="25"/>
                <w:szCs w:val="25"/>
              </w:rPr>
              <w:t>to create a well-structured platform for communication between local government IT experts.</w:t>
            </w:r>
          </w:p>
          <w:p w:rsidR="009F6E70" w:rsidRPr="00682874" w:rsidRDefault="009F6E70" w:rsidP="00753F34">
            <w:pPr>
              <w:pStyle w:val="bodysubhead"/>
              <w:ind w:right="-108"/>
            </w:pPr>
          </w:p>
          <w:p w:rsidR="009D79BC" w:rsidRPr="00682874" w:rsidRDefault="00A844AD" w:rsidP="00753F34">
            <w:pPr>
              <w:pStyle w:val="bodysubhead"/>
              <w:ind w:right="-108"/>
            </w:pPr>
            <w:r w:rsidRPr="00682874">
              <w:t>S</w:t>
            </w:r>
            <w:r w:rsidR="009D79BC" w:rsidRPr="00682874">
              <w:t>ituation</w:t>
            </w:r>
          </w:p>
          <w:p w:rsidR="00753F34" w:rsidRPr="00682874" w:rsidRDefault="00993D04" w:rsidP="00753F34">
            <w:pPr>
              <w:pStyle w:val="bodysubhead"/>
              <w:spacing w:after="120"/>
              <w:ind w:right="-115"/>
              <w:rPr>
                <w:noProof/>
                <w:color w:val="A1998B"/>
              </w:rPr>
            </w:pPr>
            <w:r w:rsidRPr="00682874">
              <w:rPr>
                <w:noProof/>
                <w:color w:val="A1998B"/>
              </w:rPr>
              <w:drawing>
                <wp:anchor distT="0" distB="0" distL="114300" distR="114300" simplePos="0" relativeHeight="251658240" behindDoc="0" locked="0" layoutInCell="1" allowOverlap="1">
                  <wp:simplePos x="0" y="0"/>
                  <wp:positionH relativeFrom="column">
                    <wp:posOffset>82550</wp:posOffset>
                  </wp:positionH>
                  <wp:positionV relativeFrom="paragraph">
                    <wp:posOffset>-87630</wp:posOffset>
                  </wp:positionV>
                  <wp:extent cx="1257300" cy="887730"/>
                  <wp:effectExtent l="19050" t="0" r="0" b="0"/>
                  <wp:wrapSquare wrapText="bothSides"/>
                  <wp:docPr id="7" name="Picture 3" descr="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jpg"/>
                          <pic:cNvPicPr/>
                        </pic:nvPicPr>
                        <pic:blipFill>
                          <a:blip r:embed="rId12" cstate="print"/>
                          <a:srcRect l="2446" t="7106" r="3037" b="4066"/>
                          <a:stretch>
                            <a:fillRect/>
                          </a:stretch>
                        </pic:blipFill>
                        <pic:spPr>
                          <a:xfrm>
                            <a:off x="0" y="0"/>
                            <a:ext cx="1257300" cy="887730"/>
                          </a:xfrm>
                          <a:prstGeom prst="rect">
                            <a:avLst/>
                          </a:prstGeom>
                        </pic:spPr>
                      </pic:pic>
                    </a:graphicData>
                  </a:graphic>
                </wp:anchor>
              </w:drawing>
            </w:r>
            <w:r w:rsidR="00753F34" w:rsidRPr="00682874">
              <w:rPr>
                <w:noProof/>
                <w:color w:val="A1998B"/>
              </w:rPr>
              <w:t>The Association of Austrian Cities and Towns is focused on representing the interests of local governments throughout the country. The Association assists municipalities in negotiations over the sharing of budgetary funds and tax</w:t>
            </w:r>
            <w:r w:rsidR="009F6E70" w:rsidRPr="00682874">
              <w:rPr>
                <w:noProof/>
                <w:color w:val="A1998B"/>
              </w:rPr>
              <w:t>ation</w:t>
            </w:r>
            <w:r w:rsidR="00753F34" w:rsidRPr="00682874">
              <w:rPr>
                <w:noProof/>
                <w:color w:val="A1998B"/>
              </w:rPr>
              <w:t xml:space="preserve"> rights between the federal government, provinces, and local authorities, and ensures that a local government point-of-view is represented in federal legislation.</w:t>
            </w:r>
          </w:p>
          <w:p w:rsidR="00753F34" w:rsidRPr="00682874" w:rsidRDefault="00753F34" w:rsidP="009B449D">
            <w:pPr>
              <w:pStyle w:val="bodygray"/>
              <w:ind w:right="-108"/>
            </w:pPr>
            <w:r w:rsidRPr="00682874">
              <w:t xml:space="preserve">The Association has also formed </w:t>
            </w:r>
            <w:r w:rsidR="009F6E70" w:rsidRPr="00682874">
              <w:t>30</w:t>
            </w:r>
            <w:r w:rsidRPr="00682874">
              <w:t xml:space="preserve"> technical communities which they refer to as the “Exchange of Experience.”</w:t>
            </w:r>
            <w:r w:rsidR="00DF3086" w:rsidRPr="00682874">
              <w:t xml:space="preserve"> </w:t>
            </w:r>
          </w:p>
        </w:tc>
      </w:tr>
    </w:tbl>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single" w:sz="4" w:space="0" w:color="6992C9"/>
        </w:tblBorders>
        <w:tblLayout w:type="fixed"/>
        <w:tblLook w:val="04A0"/>
      </w:tblPr>
      <w:tblGrid>
        <w:gridCol w:w="3816"/>
        <w:gridCol w:w="6984"/>
      </w:tblGrid>
      <w:tr w:rsidR="00602284" w:rsidRPr="00682874" w:rsidTr="00430F01">
        <w:trPr>
          <w:trHeight w:val="576"/>
          <w:jc w:val="center"/>
        </w:trPr>
        <w:tc>
          <w:tcPr>
            <w:tcW w:w="3816" w:type="dxa"/>
            <w:tcBorders>
              <w:bottom w:val="nil"/>
              <w:right w:val="nil"/>
            </w:tcBorders>
          </w:tcPr>
          <w:p w:rsidR="00602284" w:rsidRPr="00682874" w:rsidRDefault="00753F34" w:rsidP="00430F01">
            <w:pPr>
              <w:pStyle w:val="Heading3"/>
              <w:ind w:left="0" w:right="162" w:hanging="7"/>
              <w:outlineLvl w:val="2"/>
            </w:pPr>
            <w:r w:rsidRPr="00682874">
              <w:lastRenderedPageBreak/>
              <w:br w:type="textWrapping" w:clear="all"/>
            </w:r>
            <w:r w:rsidR="00602284" w:rsidRPr="00682874">
              <w:br w:type="page"/>
            </w:r>
          </w:p>
        </w:tc>
        <w:tc>
          <w:tcPr>
            <w:tcW w:w="6984" w:type="dxa"/>
            <w:tcBorders>
              <w:left w:val="nil"/>
              <w:bottom w:val="nil"/>
            </w:tcBorders>
          </w:tcPr>
          <w:p w:rsidR="00602284" w:rsidRPr="00682874" w:rsidRDefault="00602284" w:rsidP="00430F01">
            <w:pPr>
              <w:pStyle w:val="bodysubhead"/>
            </w:pPr>
          </w:p>
        </w:tc>
      </w:tr>
      <w:tr w:rsidR="00602284" w:rsidRPr="00682874" w:rsidTr="00753F34">
        <w:trPr>
          <w:trHeight w:val="720"/>
          <w:jc w:val="center"/>
        </w:trPr>
        <w:tc>
          <w:tcPr>
            <w:tcW w:w="3816" w:type="dxa"/>
            <w:tcBorders>
              <w:bottom w:val="nil"/>
            </w:tcBorders>
          </w:tcPr>
          <w:p w:rsidR="009B449D" w:rsidRDefault="009B449D" w:rsidP="009B449D">
            <w:pPr>
              <w:pStyle w:val="Quoteyellow"/>
              <w:ind w:right="-108"/>
            </w:pPr>
            <w:r w:rsidRPr="000D6EAB">
              <w:t xml:space="preserve">"Cooperation, </w:t>
            </w:r>
            <w:r>
              <w:t>communication, k</w:t>
            </w:r>
            <w:r w:rsidRPr="000D6EAB">
              <w:t>now</w:t>
            </w:r>
            <w:r>
              <w:t>-how t</w:t>
            </w:r>
            <w:r w:rsidRPr="000D6EAB">
              <w:t>ransfer</w:t>
            </w:r>
            <w:r>
              <w:t>,</w:t>
            </w:r>
            <w:r w:rsidRPr="000D6EAB">
              <w:t xml:space="preserve"> and l</w:t>
            </w:r>
            <w:r>
              <w:t>ocal-l</w:t>
            </w:r>
            <w:r w:rsidRPr="000D6EAB">
              <w:t>evel</w:t>
            </w:r>
            <w:r>
              <w:t xml:space="preserve"> </w:t>
            </w:r>
            <w:r w:rsidRPr="000D6EAB">
              <w:t xml:space="preserve">expertise are the </w:t>
            </w:r>
            <w:r>
              <w:t>four</w:t>
            </w:r>
            <w:r w:rsidRPr="000D6EAB">
              <w:t xml:space="preserve"> cornerstones of K4, the </w:t>
            </w:r>
            <w:r>
              <w:t>Solutions Sharing Network</w:t>
            </w:r>
            <w:r w:rsidRPr="000D6EAB">
              <w:t>-based</w:t>
            </w:r>
            <w:r>
              <w:t xml:space="preserve"> </w:t>
            </w:r>
            <w:r w:rsidRPr="000D6EAB">
              <w:t>p</w:t>
            </w:r>
            <w:r>
              <w:t>l</w:t>
            </w:r>
            <w:r w:rsidRPr="000D6EAB">
              <w:t>atform</w:t>
            </w:r>
            <w:r>
              <w:t xml:space="preserve"> </w:t>
            </w:r>
            <w:r w:rsidRPr="000D6EAB">
              <w:t>provided for the Association of Austrian Cities</w:t>
            </w:r>
            <w:r>
              <w:t xml:space="preserve"> and Towns.</w:t>
            </w:r>
            <w:r w:rsidRPr="000D6EAB">
              <w:t>"</w:t>
            </w:r>
          </w:p>
          <w:p w:rsidR="009B449D" w:rsidRPr="00682874" w:rsidRDefault="009B449D" w:rsidP="009B449D">
            <w:pPr>
              <w:pStyle w:val="nameco"/>
              <w:ind w:right="-108"/>
            </w:pPr>
            <w:r w:rsidRPr="00682874">
              <w:t xml:space="preserve">— </w:t>
            </w:r>
            <w:r>
              <w:t>Gerald Schindler, MSc</w:t>
            </w:r>
            <w:r w:rsidRPr="00682874">
              <w:t xml:space="preserve"> » </w:t>
            </w:r>
            <w:r w:rsidR="00341241">
              <w:t>c</w:t>
            </w:r>
            <w:r>
              <w:t>hairman, Center for Public Administration Cooperation (ZVK)</w:t>
            </w:r>
          </w:p>
          <w:p w:rsidR="00602284" w:rsidRPr="00682874" w:rsidRDefault="00602284" w:rsidP="00430F01">
            <w:pPr>
              <w:pStyle w:val="bulletblu"/>
              <w:spacing w:after="120"/>
              <w:ind w:left="0" w:right="108" w:firstLine="0"/>
              <w:rPr>
                <w:sz w:val="25"/>
                <w:szCs w:val="25"/>
              </w:rPr>
            </w:pPr>
          </w:p>
        </w:tc>
        <w:tc>
          <w:tcPr>
            <w:tcW w:w="6984" w:type="dxa"/>
            <w:tcBorders>
              <w:bottom w:val="nil"/>
            </w:tcBorders>
          </w:tcPr>
          <w:p w:rsidR="009B449D" w:rsidRPr="00682874" w:rsidRDefault="009B449D" w:rsidP="009B449D">
            <w:pPr>
              <w:pStyle w:val="bodygray"/>
              <w:ind w:right="-108"/>
            </w:pPr>
            <w:r w:rsidRPr="00682874">
              <w:t>These communities explore innovative measures and programs adopted by the towns and communities, develop statements regarding new legislation and discuss the implementation of new policies and programs.</w:t>
            </w:r>
          </w:p>
          <w:p w:rsidR="009B449D" w:rsidRDefault="009B449D" w:rsidP="009B449D">
            <w:pPr>
              <w:pStyle w:val="bodysubhead"/>
              <w:rPr>
                <w:noProof/>
                <w:color w:val="A1998B"/>
              </w:rPr>
            </w:pPr>
            <w:r w:rsidRPr="009B449D">
              <w:rPr>
                <w:noProof/>
                <w:color w:val="A1998B"/>
              </w:rPr>
              <w:t>Faced with looming budget cuts, the Association needed a way to optimize the Exchange of Experience and other cooperative projects in order to more</w:t>
            </w:r>
          </w:p>
          <w:p w:rsidR="00753F34" w:rsidRPr="00682874" w:rsidRDefault="009F6E70" w:rsidP="00430F01">
            <w:pPr>
              <w:pStyle w:val="bodysubhead"/>
              <w:rPr>
                <w:noProof/>
                <w:color w:val="A1998B"/>
              </w:rPr>
            </w:pPr>
            <w:r w:rsidRPr="00682874">
              <w:rPr>
                <w:noProof/>
                <w:color w:val="A1998B"/>
              </w:rPr>
              <w:t>effectively share costs between participating local governments. I</w:t>
            </w:r>
            <w:r w:rsidR="00753F34" w:rsidRPr="00682874">
              <w:rPr>
                <w:noProof/>
                <w:color w:val="A1998B"/>
              </w:rPr>
              <w:t xml:space="preserve">n addition to </w:t>
            </w:r>
            <w:r w:rsidRPr="00682874">
              <w:rPr>
                <w:noProof/>
                <w:color w:val="A1998B"/>
              </w:rPr>
              <w:t>lowering</w:t>
            </w:r>
            <w:r w:rsidR="00753F34" w:rsidRPr="00682874">
              <w:rPr>
                <w:noProof/>
                <w:color w:val="A1998B"/>
              </w:rPr>
              <w:t xml:space="preserve"> operational costs, the Association believed cooperation would drive innovation</w:t>
            </w:r>
            <w:r w:rsidRPr="00682874">
              <w:rPr>
                <w:noProof/>
                <w:color w:val="A1998B"/>
              </w:rPr>
              <w:t>,</w:t>
            </w:r>
            <w:r w:rsidR="00753F34" w:rsidRPr="00682874">
              <w:rPr>
                <w:noProof/>
                <w:color w:val="A1998B"/>
              </w:rPr>
              <w:t xml:space="preserve"> as cities and towns could more easily share studies, documentation</w:t>
            </w:r>
            <w:r w:rsidRPr="00682874">
              <w:rPr>
                <w:noProof/>
                <w:color w:val="A1998B"/>
              </w:rPr>
              <w:t>,</w:t>
            </w:r>
            <w:r w:rsidR="00753F34" w:rsidRPr="00682874">
              <w:rPr>
                <w:noProof/>
                <w:color w:val="A1998B"/>
              </w:rPr>
              <w:t xml:space="preserve"> and concept</w:t>
            </w:r>
            <w:r w:rsidRPr="00682874">
              <w:rPr>
                <w:noProof/>
                <w:color w:val="A1998B"/>
              </w:rPr>
              <w:t>s developed from field-driven information technology (IT)</w:t>
            </w:r>
            <w:r w:rsidR="00753F34" w:rsidRPr="00682874">
              <w:rPr>
                <w:noProof/>
                <w:color w:val="A1998B"/>
              </w:rPr>
              <w:t xml:space="preserve"> projects.</w:t>
            </w:r>
          </w:p>
          <w:p w:rsidR="009F6E70" w:rsidRPr="00682874" w:rsidRDefault="009F6E70" w:rsidP="00430F01">
            <w:pPr>
              <w:pStyle w:val="bodysubhead"/>
              <w:rPr>
                <w:noProof/>
                <w:color w:val="A1998B"/>
              </w:rPr>
            </w:pPr>
          </w:p>
          <w:p w:rsidR="00753F34" w:rsidRPr="00682874" w:rsidRDefault="009F6E70" w:rsidP="00430F01">
            <w:pPr>
              <w:pStyle w:val="bodysubhead"/>
              <w:rPr>
                <w:noProof/>
                <w:color w:val="A1998B"/>
              </w:rPr>
            </w:pPr>
            <w:r w:rsidRPr="00682874">
              <w:rPr>
                <w:noProof/>
                <w:color w:val="A1998B"/>
              </w:rPr>
              <w:t>At the time, n</w:t>
            </w:r>
            <w:r w:rsidR="00753F34" w:rsidRPr="00682874">
              <w:rPr>
                <w:noProof/>
                <w:color w:val="A1998B"/>
              </w:rPr>
              <w:t xml:space="preserve">ew solutions or ideas developed </w:t>
            </w:r>
            <w:r w:rsidRPr="00682874">
              <w:rPr>
                <w:noProof/>
                <w:color w:val="A1998B"/>
              </w:rPr>
              <w:t>by</w:t>
            </w:r>
            <w:r w:rsidR="00753F34" w:rsidRPr="00682874">
              <w:rPr>
                <w:noProof/>
                <w:color w:val="A1998B"/>
              </w:rPr>
              <w:t xml:space="preserve"> the municipalities were only being shared during face-to-face meetings. The Association needed a better way to structure communication between the cities and towns, along with a solution for exchanging studies, experiences</w:t>
            </w:r>
            <w:r w:rsidRPr="00682874">
              <w:rPr>
                <w:noProof/>
                <w:color w:val="A1998B"/>
              </w:rPr>
              <w:t>,</w:t>
            </w:r>
            <w:r w:rsidR="00753F34" w:rsidRPr="00682874">
              <w:rPr>
                <w:noProof/>
                <w:color w:val="A1998B"/>
              </w:rPr>
              <w:t xml:space="preserve"> and tools as they were developed. Recognizing the need for a more effective way to share best practices and improve collaboration between local governments, the Association turned to Microsoft for help.</w:t>
            </w:r>
          </w:p>
          <w:p w:rsidR="00753F34" w:rsidRPr="00682874" w:rsidRDefault="00753F34" w:rsidP="00753F34">
            <w:pPr>
              <w:pStyle w:val="bodygray"/>
              <w:spacing w:before="120" w:after="0"/>
              <w:ind w:left="158" w:right="-374"/>
              <w:rPr>
                <w:noProof w:val="0"/>
                <w:color w:val="6991C8"/>
              </w:rPr>
            </w:pPr>
            <w:r w:rsidRPr="00682874">
              <w:rPr>
                <w:noProof w:val="0"/>
                <w:color w:val="6991C8"/>
              </w:rPr>
              <w:t>Solution</w:t>
            </w:r>
          </w:p>
          <w:p w:rsidR="00753F34" w:rsidRPr="00682874" w:rsidRDefault="00753F34" w:rsidP="00DF3086">
            <w:pPr>
              <w:pStyle w:val="bodygray"/>
              <w:ind w:left="158" w:right="-108"/>
            </w:pPr>
            <w:r w:rsidRPr="00682874">
              <w:t xml:space="preserve">The Association chose to work with </w:t>
            </w:r>
            <w:r w:rsidR="009F6E70" w:rsidRPr="00682874">
              <w:t>the Microsoft</w:t>
            </w:r>
            <w:r w:rsidRPr="00682874">
              <w:t xml:space="preserve"> Solutions Sharing Network (SSN)</w:t>
            </w:r>
            <w:r w:rsidR="009F6E70" w:rsidRPr="00682874">
              <w:t xml:space="preserve"> program</w:t>
            </w:r>
            <w:r w:rsidRPr="00682874">
              <w:t>, created to drive the sharing of IT solutions and best practices within public sector technical communities. Microsoft worked with the Association to implement a centralized portal built on Microsoft Office SharePoint Server 2003. The portal is used as the repository for IT code and associated studies and documentation which is stored electronically and quickly accessible by participating cities and towns.</w:t>
            </w:r>
            <w:r w:rsidR="00DF3086" w:rsidRPr="00682874">
              <w:t xml:space="preserve"> </w:t>
            </w:r>
            <w:r w:rsidRPr="00682874">
              <w:t>Currently eight local governments are active participants, with the expectation that all 250 member authorities will begin using the solution</w:t>
            </w:r>
            <w:r w:rsidR="009F6E70" w:rsidRPr="00682874">
              <w:t xml:space="preserve"> eventually</w:t>
            </w:r>
            <w:r w:rsidRPr="00682874">
              <w:t>.</w:t>
            </w:r>
          </w:p>
          <w:p w:rsidR="00DF3086" w:rsidRPr="00682874" w:rsidRDefault="00753F34" w:rsidP="00DF3086">
            <w:pPr>
              <w:pStyle w:val="bodygray"/>
              <w:ind w:left="158" w:right="72"/>
            </w:pPr>
            <w:r w:rsidRPr="00682874">
              <w:t>The portal includes membership features that enable local governments to easily create accounts and register their information in the repository. Members are alerted via e</w:t>
            </w:r>
            <w:r w:rsidR="009F6E70" w:rsidRPr="00682874">
              <w:t>-</w:t>
            </w:r>
            <w:r w:rsidRPr="00682874">
              <w:t>mail when inform</w:t>
            </w:r>
            <w:r w:rsidR="009F6E70" w:rsidRPr="00682874">
              <w:t>ation is posted to an area they subscribe</w:t>
            </w:r>
            <w:r w:rsidRPr="00682874">
              <w:t xml:space="preserve"> to. SSN simplifies content administration for the Association, allowing them to automate membership requests, provision sites in one or two clicks, and manage passwords and memberships in a streamlined process. The Association can more effectively track and measure the reus</w:t>
            </w:r>
            <w:r w:rsidR="009F6E70" w:rsidRPr="00682874">
              <w:t xml:space="preserve">e of information, including the </w:t>
            </w:r>
            <w:r w:rsidRPr="00682874">
              <w:t>information being accessed</w:t>
            </w:r>
            <w:r w:rsidR="009F6E70" w:rsidRPr="00682874">
              <w:t xml:space="preserve"> by users</w:t>
            </w:r>
            <w:r w:rsidRPr="00682874">
              <w:t xml:space="preserve"> and </w:t>
            </w:r>
            <w:r w:rsidR="009F6E70" w:rsidRPr="00682874">
              <w:t xml:space="preserve">the </w:t>
            </w:r>
            <w:r w:rsidRPr="00682874">
              <w:t>ideas being implemented across the country.</w:t>
            </w:r>
          </w:p>
          <w:p w:rsidR="003F685F" w:rsidRPr="00682874" w:rsidRDefault="003F685F" w:rsidP="009B449D">
            <w:pPr>
              <w:pStyle w:val="bodygray"/>
              <w:ind w:left="158" w:right="72"/>
            </w:pPr>
          </w:p>
        </w:tc>
      </w:tr>
      <w:tr w:rsidR="00D20A6F" w:rsidRPr="00682874" w:rsidTr="00430F01">
        <w:trPr>
          <w:trHeight w:val="576"/>
          <w:jc w:val="center"/>
        </w:trPr>
        <w:tc>
          <w:tcPr>
            <w:tcW w:w="3816" w:type="dxa"/>
            <w:tcBorders>
              <w:bottom w:val="nil"/>
              <w:right w:val="nil"/>
            </w:tcBorders>
          </w:tcPr>
          <w:p w:rsidR="00D20A6F" w:rsidRPr="00682874" w:rsidRDefault="00D20A6F" w:rsidP="00430F01">
            <w:pPr>
              <w:pStyle w:val="Heading3"/>
              <w:ind w:left="0" w:right="162" w:hanging="7"/>
              <w:outlineLvl w:val="2"/>
            </w:pPr>
            <w:r w:rsidRPr="00682874">
              <w:lastRenderedPageBreak/>
              <w:br w:type="page"/>
            </w:r>
          </w:p>
        </w:tc>
        <w:tc>
          <w:tcPr>
            <w:tcW w:w="6984" w:type="dxa"/>
            <w:tcBorders>
              <w:left w:val="nil"/>
              <w:bottom w:val="nil"/>
            </w:tcBorders>
          </w:tcPr>
          <w:p w:rsidR="00D20A6F" w:rsidRPr="00682874" w:rsidRDefault="00D20A6F" w:rsidP="00430F01">
            <w:pPr>
              <w:pStyle w:val="bodysubhead"/>
            </w:pPr>
          </w:p>
        </w:tc>
      </w:tr>
      <w:tr w:rsidR="00D20A6F" w:rsidRPr="007B4245" w:rsidTr="00281718">
        <w:trPr>
          <w:trHeight w:val="4814"/>
          <w:jc w:val="center"/>
        </w:trPr>
        <w:tc>
          <w:tcPr>
            <w:tcW w:w="3816" w:type="dxa"/>
            <w:tcBorders>
              <w:bottom w:val="nil"/>
            </w:tcBorders>
          </w:tcPr>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993D04" w:rsidRPr="00682874" w:rsidRDefault="00993D04" w:rsidP="00993D04"/>
          <w:p w:rsidR="00993D04" w:rsidRPr="00682874" w:rsidRDefault="00993D04" w:rsidP="00993D04">
            <w:pPr>
              <w:ind w:left="0" w:firstLine="0"/>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753F34" w:rsidRPr="00682874" w:rsidRDefault="00753F34" w:rsidP="00753F34">
            <w:pPr>
              <w:pStyle w:val="Heading3"/>
              <w:ind w:left="0" w:right="162" w:hanging="7"/>
              <w:outlineLvl w:val="2"/>
            </w:pPr>
          </w:p>
          <w:p w:rsidR="00993D04" w:rsidRPr="00682874" w:rsidRDefault="00993D04" w:rsidP="00993D04">
            <w:pPr>
              <w:pStyle w:val="Heading3"/>
              <w:ind w:left="0" w:right="0" w:hanging="7"/>
              <w:outlineLvl w:val="2"/>
            </w:pPr>
            <w:r w:rsidRPr="00682874">
              <w:t>For more information</w:t>
            </w:r>
          </w:p>
          <w:p w:rsidR="00993D04" w:rsidRPr="00682874" w:rsidRDefault="00993D04" w:rsidP="00993D04">
            <w:pPr>
              <w:pStyle w:val="Heading2"/>
              <w:ind w:right="0" w:hanging="7"/>
              <w:outlineLvl w:val="1"/>
            </w:pPr>
            <w:r w:rsidRPr="00682874">
              <w:t>For general questions about Solutions Sharing Network, please email getssn@microsoft.com. Visit http://solshare.net, an online community to share public sector IT ideas and best practices.</w:t>
            </w:r>
            <w:r w:rsidR="00DF3086" w:rsidRPr="00682874">
              <w:t xml:space="preserve"> </w:t>
            </w:r>
          </w:p>
          <w:p w:rsidR="00993D04" w:rsidRPr="00682874" w:rsidRDefault="00993D04" w:rsidP="00993D04">
            <w:pPr>
              <w:pStyle w:val="Heading2"/>
              <w:ind w:right="0" w:hanging="7"/>
              <w:outlineLvl w:val="1"/>
            </w:pPr>
          </w:p>
          <w:p w:rsidR="00281718" w:rsidRPr="00682874" w:rsidRDefault="00993D04" w:rsidP="00993D04">
            <w:pPr>
              <w:pStyle w:val="Heading2"/>
              <w:ind w:right="0" w:hanging="7"/>
              <w:outlineLvl w:val="1"/>
              <w:rPr>
                <w:sz w:val="25"/>
                <w:szCs w:val="25"/>
              </w:rPr>
            </w:pPr>
            <w:r w:rsidRPr="00682874">
              <w:t xml:space="preserve">Visit the Association of Austrian Cities and Towns at </w:t>
            </w:r>
            <w:hyperlink r:id="rId13" w:history="1">
              <w:r w:rsidR="00DF3086" w:rsidRPr="00682874">
                <w:t>http://staedtebund.wien.at/</w:t>
              </w:r>
            </w:hyperlink>
            <w:r w:rsidRPr="00682874">
              <w:rPr>
                <w:rFonts w:ascii="Segoe Semibold" w:hAnsi="Segoe Semibold" w:cs="Segoe Semibold"/>
              </w:rPr>
              <w:t xml:space="preserve">. </w:t>
            </w:r>
          </w:p>
        </w:tc>
        <w:tc>
          <w:tcPr>
            <w:tcW w:w="6984" w:type="dxa"/>
            <w:tcBorders>
              <w:bottom w:val="nil"/>
            </w:tcBorders>
          </w:tcPr>
          <w:p w:rsidR="009B449D" w:rsidRPr="00682874" w:rsidRDefault="009B449D" w:rsidP="009B449D">
            <w:pPr>
              <w:pStyle w:val="bodygray"/>
              <w:ind w:left="158" w:right="72"/>
            </w:pPr>
            <w:r w:rsidRPr="00682874">
              <w:t xml:space="preserve">The Association is integrating other cooperative projects into the SSN, including e-government reference architecture (EGORA), a software development framework based on Microsoft .NET that local governments can use to develop e-government applications. They are working on the EGORA in cooperation with Microsoft and making the platform available to all public sector organizations free of charge. </w:t>
            </w:r>
          </w:p>
          <w:p w:rsidR="00DF3086" w:rsidRPr="00682874" w:rsidRDefault="00A6068D" w:rsidP="00DF3086">
            <w:pPr>
              <w:pStyle w:val="bodysubhead"/>
              <w:spacing w:after="120"/>
              <w:rPr>
                <w:noProof/>
                <w:color w:val="A1998B"/>
              </w:rPr>
            </w:pPr>
            <w:r w:rsidRPr="00682874">
              <w:rPr>
                <w:noProof/>
                <w:color w:val="A1998B"/>
              </w:rPr>
              <w:t xml:space="preserve">The Association is also working on an Austrian e-forms project that provides electronic government forms to Austrian citizens. Seven Austrian cities are currently involved in this project with more than </w:t>
            </w:r>
            <w:r w:rsidR="00DF3086" w:rsidRPr="00682874">
              <w:rPr>
                <w:noProof/>
                <w:color w:val="A1998B"/>
              </w:rPr>
              <w:t>70</w:t>
            </w:r>
            <w:r w:rsidRPr="00682874">
              <w:rPr>
                <w:noProof/>
                <w:color w:val="A1998B"/>
              </w:rPr>
              <w:t xml:space="preserve"> forms already available. In addition, the Association is developing a customer care</w:t>
            </w:r>
            <w:r w:rsidR="00DF3086" w:rsidRPr="00682874">
              <w:rPr>
                <w:noProof/>
                <w:color w:val="A1998B"/>
              </w:rPr>
              <w:t xml:space="preserve"> </w:t>
            </w:r>
            <w:r w:rsidR="00993D04" w:rsidRPr="00682874">
              <w:rPr>
                <w:noProof/>
                <w:color w:val="A1998B"/>
              </w:rPr>
              <w:t>management solution and helpdesk that local authorities can use to ask questions of the Association.</w:t>
            </w:r>
          </w:p>
          <w:p w:rsidR="00753F34" w:rsidRPr="00682874" w:rsidRDefault="00753F34" w:rsidP="00DF3086">
            <w:pPr>
              <w:pStyle w:val="bodysubhead"/>
              <w:rPr>
                <w:noProof/>
                <w:color w:val="A1998B"/>
              </w:rPr>
            </w:pPr>
            <w:r w:rsidRPr="00682874">
              <w:rPr>
                <w:noProof/>
                <w:color w:val="A1998B"/>
              </w:rPr>
              <w:t xml:space="preserve">With many collaborative IT projects assisted by Microsoft or enabled by SharePoint technologies to facilitate </w:t>
            </w:r>
            <w:r w:rsidR="00DF3086" w:rsidRPr="00682874">
              <w:rPr>
                <w:noProof/>
                <w:color w:val="A1998B"/>
              </w:rPr>
              <w:t>content movement</w:t>
            </w:r>
            <w:r w:rsidRPr="00682874">
              <w:rPr>
                <w:noProof/>
                <w:color w:val="A1998B"/>
              </w:rPr>
              <w:t xml:space="preserve"> and sharing ideas, the Association has created a flourishing community that better represents the interests of Austrian local governments.</w:t>
            </w:r>
          </w:p>
          <w:p w:rsidR="00281718" w:rsidRPr="00682874" w:rsidRDefault="00281718" w:rsidP="00753F34">
            <w:pPr>
              <w:pStyle w:val="bodysubhead"/>
              <w:spacing w:before="120"/>
            </w:pPr>
            <w:r w:rsidRPr="00682874">
              <w:t>Benefit</w:t>
            </w:r>
            <w:r w:rsidR="00DF3086" w:rsidRPr="00682874">
              <w:t>s</w:t>
            </w:r>
            <w:r w:rsidRPr="00682874">
              <w:t xml:space="preserve"> </w:t>
            </w:r>
          </w:p>
          <w:p w:rsidR="00935137" w:rsidRDefault="00753F34" w:rsidP="00993D04">
            <w:pPr>
              <w:pStyle w:val="bodygray"/>
              <w:ind w:left="158" w:right="-18"/>
            </w:pPr>
            <w:r w:rsidRPr="00682874">
              <w:t>Participation in the SSN</w:t>
            </w:r>
            <w:r w:rsidR="00DF3086" w:rsidRPr="00682874">
              <w:t xml:space="preserve"> program</w:t>
            </w:r>
            <w:r w:rsidRPr="00682874">
              <w:t xml:space="preserve"> has allowed the Association to create a well-structured platform for sha</w:t>
            </w:r>
            <w:r w:rsidR="00935137">
              <w:t>ring reusable applications</w:t>
            </w:r>
            <w:r w:rsidRPr="00682874">
              <w:t xml:space="preserve"> with accompanying information such as studies and experience reports.</w:t>
            </w:r>
            <w:r w:rsidR="00935137">
              <w:t xml:space="preserve"> Some of these applications include:</w:t>
            </w:r>
          </w:p>
          <w:p w:rsidR="004D6B6E" w:rsidRDefault="00935137" w:rsidP="006557EE">
            <w:pPr>
              <w:pStyle w:val="bodygray"/>
              <w:numPr>
                <w:ilvl w:val="0"/>
                <w:numId w:val="1"/>
              </w:numPr>
              <w:ind w:right="-108"/>
            </w:pPr>
            <w:r>
              <w:t>Two</w:t>
            </w:r>
            <w:r w:rsidRPr="00935137">
              <w:t xml:space="preserve"> </w:t>
            </w:r>
            <w:r>
              <w:t>Microsoft Office p</w:t>
            </w:r>
            <w:r w:rsidRPr="00935137">
              <w:t>lug-</w:t>
            </w:r>
            <w:r>
              <w:t>i</w:t>
            </w:r>
            <w:r w:rsidRPr="00935137">
              <w:t>ns</w:t>
            </w:r>
            <w:r w:rsidR="006557EE">
              <w:t>:</w:t>
            </w:r>
            <w:r w:rsidRPr="00935137">
              <w:t xml:space="preserve"> </w:t>
            </w:r>
          </w:p>
          <w:p w:rsidR="004D6B6E" w:rsidRDefault="00147682" w:rsidP="006557EE">
            <w:pPr>
              <w:pStyle w:val="bodygray"/>
              <w:numPr>
                <w:ilvl w:val="1"/>
                <w:numId w:val="1"/>
              </w:numPr>
              <w:ind w:right="-108"/>
            </w:pPr>
            <w:r>
              <w:t>EDIAKA</w:t>
            </w:r>
            <w:r w:rsidR="006557EE">
              <w:t>T plug-i</w:t>
            </w:r>
            <w:r w:rsidR="004D6B6E">
              <w:t>n.</w:t>
            </w:r>
            <w:r w:rsidR="00935137" w:rsidRPr="004D6B6E">
              <w:t xml:space="preserve"> This is a </w:t>
            </w:r>
            <w:r w:rsidR="004D6B6E">
              <w:t>Microsoft Word p</w:t>
            </w:r>
            <w:r w:rsidR="00935137" w:rsidRPr="004D6B6E">
              <w:t>lug-</w:t>
            </w:r>
            <w:r w:rsidR="004D6B6E">
              <w:t>i</w:t>
            </w:r>
            <w:r w:rsidR="006557EE">
              <w:t>n to open, create, and e</w:t>
            </w:r>
            <w:r>
              <w:t>dit EDIAKA</w:t>
            </w:r>
            <w:r w:rsidR="00935137" w:rsidRPr="004D6B6E">
              <w:t xml:space="preserve">T files. </w:t>
            </w:r>
            <w:hyperlink r:id="rId14" w:tgtFrame="_blank" w:history="1">
              <w:r>
                <w:t>EDIAKA</w:t>
              </w:r>
              <w:r w:rsidR="00935137" w:rsidRPr="004D6B6E">
                <w:t>T</w:t>
              </w:r>
            </w:hyperlink>
            <w:r w:rsidR="006557EE">
              <w:t xml:space="preserve"> is a standard for government data e</w:t>
            </w:r>
            <w:r w:rsidR="00935137" w:rsidRPr="004D6B6E">
              <w:t>xchange in Austria.</w:t>
            </w:r>
          </w:p>
          <w:p w:rsidR="00935137" w:rsidRDefault="006557EE" w:rsidP="006557EE">
            <w:pPr>
              <w:pStyle w:val="bodygray"/>
              <w:numPr>
                <w:ilvl w:val="1"/>
                <w:numId w:val="1"/>
              </w:numPr>
              <w:ind w:right="-108"/>
            </w:pPr>
            <w:r>
              <w:t>ebInterface plug-in.</w:t>
            </w:r>
            <w:r w:rsidR="00935137" w:rsidRPr="004D6B6E">
              <w:t xml:space="preserve"> This is a plug-in that can be used to </w:t>
            </w:r>
            <w:r>
              <w:t xml:space="preserve">      create </w:t>
            </w:r>
            <w:r w:rsidR="00935137" w:rsidRPr="004D6B6E">
              <w:t xml:space="preserve">electronic invoices following the </w:t>
            </w:r>
            <w:hyperlink r:id="rId15" w:tgtFrame="_blank" w:history="1">
              <w:r>
                <w:t>ebInterface</w:t>
              </w:r>
            </w:hyperlink>
            <w:r>
              <w:t xml:space="preserve"> s</w:t>
            </w:r>
            <w:r w:rsidR="00935137" w:rsidRPr="004D6B6E">
              <w:t>tandard.</w:t>
            </w:r>
          </w:p>
          <w:p w:rsidR="00935137" w:rsidRDefault="006557EE" w:rsidP="006557EE">
            <w:pPr>
              <w:pStyle w:val="bodygray"/>
              <w:numPr>
                <w:ilvl w:val="0"/>
                <w:numId w:val="1"/>
              </w:numPr>
              <w:ind w:right="-18"/>
            </w:pPr>
            <w:r>
              <w:t xml:space="preserve">A Microsoft Office </w:t>
            </w:r>
            <w:r w:rsidR="00172875">
              <w:t>SharePoint Server 2007</w:t>
            </w:r>
            <w:r>
              <w:t xml:space="preserve"> Business Data Catalog (BDC) for Fabasoft.</w:t>
            </w:r>
            <w:r w:rsidRPr="006557EE">
              <w:t xml:space="preserve"> </w:t>
            </w:r>
            <w:r>
              <w:t xml:space="preserve">Fabasoft </w:t>
            </w:r>
            <w:r w:rsidRPr="006557EE">
              <w:t xml:space="preserve">just started work to implement </w:t>
            </w:r>
            <w:r>
              <w:t>a BDM that</w:t>
            </w:r>
            <w:r w:rsidRPr="006557EE">
              <w:t xml:space="preserve"> enable</w:t>
            </w:r>
            <w:r>
              <w:t>s</w:t>
            </w:r>
            <w:r w:rsidRPr="006557EE">
              <w:t xml:space="preserve"> </w:t>
            </w:r>
            <w:r>
              <w:t xml:space="preserve">a </w:t>
            </w:r>
            <w:r w:rsidRPr="006557EE">
              <w:t>search</w:t>
            </w:r>
            <w:r>
              <w:t xml:space="preserve"> function</w:t>
            </w:r>
            <w:r w:rsidRPr="006557EE">
              <w:t xml:space="preserve"> with </w:t>
            </w:r>
            <w:r w:rsidR="00172875">
              <w:t>SharePoint Server</w:t>
            </w:r>
            <w:r>
              <w:t xml:space="preserve"> 2007</w:t>
            </w:r>
            <w:r w:rsidRPr="006557EE">
              <w:t xml:space="preserve"> </w:t>
            </w:r>
            <w:r>
              <w:t>directly on the</w:t>
            </w:r>
            <w:r w:rsidRPr="006557EE">
              <w:t xml:space="preserve"> Fabasoft</w:t>
            </w:r>
            <w:r>
              <w:t xml:space="preserve"> user interface</w:t>
            </w:r>
            <w:r w:rsidRPr="006557EE">
              <w:t xml:space="preserve">. </w:t>
            </w:r>
          </w:p>
          <w:p w:rsidR="003F685F" w:rsidRPr="00A844AD" w:rsidRDefault="006557EE" w:rsidP="00C83BB8">
            <w:pPr>
              <w:pStyle w:val="bodygray"/>
              <w:ind w:left="158" w:right="-18"/>
            </w:pPr>
            <w:r>
              <w:t>Additionally, w</w:t>
            </w:r>
            <w:r w:rsidR="00753F34" w:rsidRPr="00682874">
              <w:t xml:space="preserve">ith more formalized communication and </w:t>
            </w:r>
            <w:r w:rsidR="00DF3086" w:rsidRPr="00682874">
              <w:t xml:space="preserve">an </w:t>
            </w:r>
            <w:r w:rsidR="00753F34" w:rsidRPr="00682874">
              <w:t xml:space="preserve">efficient exchange of experiences between IT experts in each city, the Association now only </w:t>
            </w:r>
            <w:r w:rsidR="00DF3086" w:rsidRPr="00682874">
              <w:t xml:space="preserve">needs to </w:t>
            </w:r>
            <w:r w:rsidR="00753F34" w:rsidRPr="00682874">
              <w:t>meet twice per year to achieve their goals.</w:t>
            </w:r>
            <w:r w:rsidR="00DF3086" w:rsidRPr="00682874">
              <w:t xml:space="preserve"> </w:t>
            </w:r>
          </w:p>
        </w:tc>
      </w:tr>
    </w:tbl>
    <w:p w:rsidR="00753F34" w:rsidRDefault="00753F34" w:rsidP="00753F34">
      <w:pPr>
        <w:ind w:left="0" w:firstLine="0"/>
      </w:pPr>
    </w:p>
    <w:p w:rsidR="006B5FD2" w:rsidRPr="00753F34" w:rsidRDefault="006B5FD2" w:rsidP="00993D04">
      <w:pPr>
        <w:tabs>
          <w:tab w:val="left" w:pos="3390"/>
        </w:tabs>
        <w:ind w:left="0" w:firstLine="0"/>
      </w:pPr>
    </w:p>
    <w:sectPr w:rsidR="006B5FD2" w:rsidRPr="00753F34" w:rsidSect="00993D04">
      <w:headerReference w:type="default" r:id="rId16"/>
      <w:footerReference w:type="default" r:id="rId17"/>
      <w:headerReference w:type="first" r:id="rId18"/>
      <w:footerReference w:type="first" r:id="rId19"/>
      <w:pgSz w:w="12240" w:h="15840"/>
      <w:pgMar w:top="720" w:right="720" w:bottom="720" w:left="720" w:header="720" w:footer="555"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B31" w:rsidRDefault="00694B31" w:rsidP="00AC0ED4">
      <w:pPr>
        <w:spacing w:after="0"/>
      </w:pPr>
      <w:r>
        <w:separator/>
      </w:r>
    </w:p>
  </w:endnote>
  <w:endnote w:type="continuationSeparator" w:id="1">
    <w:p w:rsidR="00694B31" w:rsidRDefault="00694B31" w:rsidP="00AC0ED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Light">
    <w:altName w:val="Segoe UI"/>
    <w:charset w:val="00"/>
    <w:family w:val="swiss"/>
    <w:pitch w:val="variable"/>
    <w:sig w:usb0="A00002AF" w:usb1="4000205B" w:usb2="00000000" w:usb3="00000000" w:csb0="0000009F"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Segoe Semibold">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9D" w:rsidRDefault="009B449D" w:rsidP="00430F01">
    <w:pPr>
      <w:pStyle w:val="learnmore"/>
      <w:pBdr>
        <w:top w:val="single" w:sz="4" w:space="1" w:color="6992C9"/>
      </w:pBdr>
      <w:ind w:left="0" w:right="0"/>
      <w:rPr>
        <w:rFonts w:eastAsia="Calibri"/>
      </w:rPr>
    </w:pPr>
    <w:r>
      <w:t xml:space="preserve">© 2007 Microsoft Corporation.  All rights reserved. </w:t>
    </w:r>
    <w:r>
      <w:tab/>
    </w:r>
    <w:r>
      <w:tab/>
    </w:r>
    <w:r>
      <w:tab/>
    </w:r>
    <w:r>
      <w:tab/>
    </w:r>
    <w:r w:rsidRPr="00EB6B7B">
      <w:rPr>
        <w:rFonts w:eastAsia="Calibri"/>
      </w:rPr>
      <w:t xml:space="preserve">Learn more about </w:t>
    </w:r>
    <w:r w:rsidRPr="003D69EA">
      <w:rPr>
        <w:rFonts w:eastAsia="Calibri"/>
      </w:rPr>
      <w:t>SSN here at www.microsoft.com/Industry/government/solutionsharingnetwork.mspx</w:t>
    </w:r>
  </w:p>
  <w:p w:rsidR="009B449D" w:rsidRPr="00993D04" w:rsidRDefault="009B449D" w:rsidP="00993D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9D" w:rsidRDefault="009B449D" w:rsidP="00993D04">
    <w:pPr>
      <w:pStyle w:val="learnmore"/>
      <w:pBdr>
        <w:top w:val="single" w:sz="4" w:space="1" w:color="6992C9"/>
      </w:pBdr>
      <w:ind w:left="0" w:right="0" w:firstLine="4140"/>
      <w:rPr>
        <w:rFonts w:eastAsia="Calibri"/>
      </w:rPr>
    </w:pPr>
    <w:r w:rsidRPr="00EB6B7B">
      <w:rPr>
        <w:rFonts w:eastAsia="Calibri"/>
      </w:rPr>
      <w:t xml:space="preserve">Learn more about </w:t>
    </w:r>
    <w:r w:rsidRPr="003D69EA">
      <w:rPr>
        <w:rFonts w:eastAsia="Calibri"/>
      </w:rPr>
      <w:t>SSN here at www.microsoft.com/Industry/government/solutionsharingnetwork.mspx</w:t>
    </w:r>
  </w:p>
  <w:p w:rsidR="009B449D" w:rsidRPr="00993D04" w:rsidRDefault="009B449D" w:rsidP="00993D04">
    <w:pPr>
      <w:pStyle w:val="Footer"/>
      <w:tabs>
        <w:tab w:val="clear" w:pos="4680"/>
        <w:tab w:val="clear" w:pos="9360"/>
        <w:tab w:val="left" w:pos="1350"/>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B31" w:rsidRDefault="00694B31" w:rsidP="00AC0ED4">
      <w:pPr>
        <w:spacing w:after="0"/>
      </w:pPr>
      <w:r>
        <w:separator/>
      </w:r>
    </w:p>
  </w:footnote>
  <w:footnote w:type="continuationSeparator" w:id="1">
    <w:p w:rsidR="00694B31" w:rsidRDefault="00694B31" w:rsidP="00AC0ED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9D" w:rsidRDefault="009B449D">
    <w:pPr>
      <w:pStyle w:val="Header"/>
    </w:pPr>
    <w:r>
      <w:rPr>
        <w:noProof/>
      </w:rPr>
      <w:drawing>
        <wp:inline distT="0" distB="0" distL="0" distR="0">
          <wp:extent cx="6854951" cy="1827986"/>
          <wp:effectExtent l="19050" t="0" r="3049" b="0"/>
          <wp:docPr id="5" name="Picture 4" descr="headA1_pg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A1_pg2-3.tif"/>
                  <pic:cNvPicPr/>
                </pic:nvPicPr>
                <pic:blipFill>
                  <a:blip r:embed="rId1"/>
                  <a:stretch>
                    <a:fillRect/>
                  </a:stretch>
                </pic:blipFill>
                <pic:spPr>
                  <a:xfrm>
                    <a:off x="0" y="0"/>
                    <a:ext cx="6854951" cy="1827986"/>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49D" w:rsidRDefault="009B449D">
    <w:pPr>
      <w:pStyle w:val="Header"/>
    </w:pPr>
    <w:r>
      <w:rPr>
        <w:noProof/>
      </w:rPr>
      <w:drawing>
        <wp:inline distT="0" distB="0" distL="0" distR="0">
          <wp:extent cx="6857996" cy="1828798"/>
          <wp:effectExtent l="19050" t="0" r="4" b="0"/>
          <wp:docPr id="6" name="Picture 5" descr="head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A1.tif"/>
                  <pic:cNvPicPr/>
                </pic:nvPicPr>
                <pic:blipFill>
                  <a:blip r:embed="rId1"/>
                  <a:stretch>
                    <a:fillRect/>
                  </a:stretch>
                </pic:blipFill>
                <pic:spPr>
                  <a:xfrm>
                    <a:off x="0" y="0"/>
                    <a:ext cx="6857996" cy="182879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BC4910"/>
    <w:multiLevelType w:val="hybridMultilevel"/>
    <w:tmpl w:val="B396FB0E"/>
    <w:lvl w:ilvl="0" w:tplc="6C7651C6">
      <w:start w:val="1"/>
      <w:numFmt w:val="bullet"/>
      <w:lvlText w:val=""/>
      <w:lvlJc w:val="left"/>
      <w:pPr>
        <w:ind w:left="878" w:hanging="360"/>
      </w:pPr>
      <w:rPr>
        <w:rFonts w:ascii="Symbol" w:hAnsi="Symbol" w:hint="default"/>
        <w:color w:val="A6A6A6" w:themeColor="background1" w:themeShade="A6"/>
      </w:rPr>
    </w:lvl>
    <w:lvl w:ilvl="1" w:tplc="04090003">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F33587"/>
    <w:rsid w:val="00032899"/>
    <w:rsid w:val="00040095"/>
    <w:rsid w:val="000450BD"/>
    <w:rsid w:val="000553F4"/>
    <w:rsid w:val="00086334"/>
    <w:rsid w:val="00096026"/>
    <w:rsid w:val="000A3BD3"/>
    <w:rsid w:val="000D6EAB"/>
    <w:rsid w:val="000E7990"/>
    <w:rsid w:val="00133FEE"/>
    <w:rsid w:val="00147682"/>
    <w:rsid w:val="00172875"/>
    <w:rsid w:val="001A4CCD"/>
    <w:rsid w:val="001B0B45"/>
    <w:rsid w:val="001E10A6"/>
    <w:rsid w:val="0020070B"/>
    <w:rsid w:val="00201941"/>
    <w:rsid w:val="0022119D"/>
    <w:rsid w:val="00221A2D"/>
    <w:rsid w:val="0027343A"/>
    <w:rsid w:val="00281718"/>
    <w:rsid w:val="00285DD1"/>
    <w:rsid w:val="002A6273"/>
    <w:rsid w:val="00341241"/>
    <w:rsid w:val="00374424"/>
    <w:rsid w:val="003D2D3C"/>
    <w:rsid w:val="003E3F55"/>
    <w:rsid w:val="003F685F"/>
    <w:rsid w:val="00402EE6"/>
    <w:rsid w:val="00411B67"/>
    <w:rsid w:val="00430F01"/>
    <w:rsid w:val="00435246"/>
    <w:rsid w:val="00494147"/>
    <w:rsid w:val="004C1562"/>
    <w:rsid w:val="004D6B6E"/>
    <w:rsid w:val="004E3A25"/>
    <w:rsid w:val="004E5F4A"/>
    <w:rsid w:val="00542893"/>
    <w:rsid w:val="00550203"/>
    <w:rsid w:val="00570F84"/>
    <w:rsid w:val="005B6F1F"/>
    <w:rsid w:val="005C369A"/>
    <w:rsid w:val="00600F01"/>
    <w:rsid w:val="00602284"/>
    <w:rsid w:val="00627263"/>
    <w:rsid w:val="00636D56"/>
    <w:rsid w:val="006449B2"/>
    <w:rsid w:val="0064782A"/>
    <w:rsid w:val="006557EE"/>
    <w:rsid w:val="00675B1E"/>
    <w:rsid w:val="00682874"/>
    <w:rsid w:val="00694B31"/>
    <w:rsid w:val="006B5FD2"/>
    <w:rsid w:val="006F2082"/>
    <w:rsid w:val="00740B2C"/>
    <w:rsid w:val="00753F34"/>
    <w:rsid w:val="00755473"/>
    <w:rsid w:val="007B2166"/>
    <w:rsid w:val="007B4245"/>
    <w:rsid w:val="007D5888"/>
    <w:rsid w:val="007E0D5D"/>
    <w:rsid w:val="007F19F1"/>
    <w:rsid w:val="00826FBC"/>
    <w:rsid w:val="008540C4"/>
    <w:rsid w:val="008A4D75"/>
    <w:rsid w:val="00935137"/>
    <w:rsid w:val="00993D04"/>
    <w:rsid w:val="00994D75"/>
    <w:rsid w:val="009B449D"/>
    <w:rsid w:val="009D79BC"/>
    <w:rsid w:val="009F4AAA"/>
    <w:rsid w:val="009F6E70"/>
    <w:rsid w:val="00A6068D"/>
    <w:rsid w:val="00A62247"/>
    <w:rsid w:val="00A80766"/>
    <w:rsid w:val="00A844AD"/>
    <w:rsid w:val="00AB0477"/>
    <w:rsid w:val="00AC0ED4"/>
    <w:rsid w:val="00AD3326"/>
    <w:rsid w:val="00AF5F8B"/>
    <w:rsid w:val="00B01375"/>
    <w:rsid w:val="00BD3EDA"/>
    <w:rsid w:val="00BF5014"/>
    <w:rsid w:val="00C407DA"/>
    <w:rsid w:val="00C44D34"/>
    <w:rsid w:val="00C83BB8"/>
    <w:rsid w:val="00CA44E6"/>
    <w:rsid w:val="00D20A6F"/>
    <w:rsid w:val="00D54ED4"/>
    <w:rsid w:val="00D622AB"/>
    <w:rsid w:val="00D72404"/>
    <w:rsid w:val="00DA11C3"/>
    <w:rsid w:val="00DD5833"/>
    <w:rsid w:val="00DF3086"/>
    <w:rsid w:val="00E12EF6"/>
    <w:rsid w:val="00E15E23"/>
    <w:rsid w:val="00E361CB"/>
    <w:rsid w:val="00E50D1D"/>
    <w:rsid w:val="00E520A8"/>
    <w:rsid w:val="00E618CC"/>
    <w:rsid w:val="00E65C3B"/>
    <w:rsid w:val="00E7104D"/>
    <w:rsid w:val="00EA0C3D"/>
    <w:rsid w:val="00EB6B7B"/>
    <w:rsid w:val="00ED61D0"/>
    <w:rsid w:val="00EF18BB"/>
    <w:rsid w:val="00F07B41"/>
    <w:rsid w:val="00F15BF6"/>
    <w:rsid w:val="00F33587"/>
    <w:rsid w:val="00F864B9"/>
    <w:rsid w:val="00FB196E"/>
    <w:rsid w:val="00FD777C"/>
    <w:rsid w:val="00FF2EBC"/>
    <w:rsid w:val="00FF5A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144" w:right="158" w:hanging="144"/>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F4AAA"/>
  </w:style>
  <w:style w:type="paragraph" w:styleId="Heading1">
    <w:name w:val="heading 1"/>
    <w:basedOn w:val="NormalParagraphStyle"/>
    <w:next w:val="Normal"/>
    <w:link w:val="Heading1Char"/>
    <w:uiPriority w:val="9"/>
    <w:qFormat/>
    <w:rsid w:val="00FF2EBC"/>
    <w:pPr>
      <w:spacing w:before="360" w:after="360" w:line="240" w:lineRule="auto"/>
      <w:ind w:left="4050" w:firstLine="0"/>
      <w:outlineLvl w:val="0"/>
    </w:pPr>
    <w:rPr>
      <w:rFonts w:ascii="Segoe Light" w:hAnsi="Segoe Light" w:cs="Segoe Light"/>
      <w:color w:val="2A4878"/>
      <w:spacing w:val="4"/>
      <w:sz w:val="56"/>
      <w:szCs w:val="56"/>
    </w:rPr>
  </w:style>
  <w:style w:type="paragraph" w:styleId="Heading2">
    <w:name w:val="heading 2"/>
    <w:basedOn w:val="NormalParagraphStyle"/>
    <w:next w:val="Normal"/>
    <w:link w:val="Heading2Char"/>
    <w:uiPriority w:val="9"/>
    <w:unhideWhenUsed/>
    <w:qFormat/>
    <w:rsid w:val="00570F84"/>
    <w:pPr>
      <w:spacing w:line="240" w:lineRule="auto"/>
      <w:ind w:left="0" w:firstLine="0"/>
      <w:outlineLvl w:val="1"/>
    </w:pPr>
    <w:rPr>
      <w:rFonts w:ascii="Segoe Light" w:hAnsi="Segoe Light" w:cs="Segoe Light"/>
      <w:color w:val="6991C8"/>
      <w:sz w:val="19"/>
      <w:szCs w:val="19"/>
    </w:rPr>
  </w:style>
  <w:style w:type="paragraph" w:styleId="Heading3">
    <w:name w:val="heading 3"/>
    <w:basedOn w:val="NormalParagraphStyle"/>
    <w:next w:val="Normal"/>
    <w:link w:val="Heading3Char"/>
    <w:uiPriority w:val="9"/>
    <w:unhideWhenUsed/>
    <w:qFormat/>
    <w:rsid w:val="00EF18BB"/>
    <w:pPr>
      <w:spacing w:line="240" w:lineRule="auto"/>
      <w:outlineLvl w:val="2"/>
    </w:pPr>
    <w:rPr>
      <w:rFonts w:ascii="Segoe Light" w:hAnsi="Segoe Light" w:cs="Segoe Light"/>
      <w:color w:val="2A4878"/>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link w:val="NormalParagraphStyleChar"/>
    <w:uiPriority w:val="99"/>
    <w:rsid w:val="007B4245"/>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7B424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41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147"/>
    <w:rPr>
      <w:rFonts w:ascii="Tahoma" w:hAnsi="Tahoma" w:cs="Tahoma"/>
      <w:sz w:val="16"/>
      <w:szCs w:val="16"/>
    </w:rPr>
  </w:style>
  <w:style w:type="character" w:customStyle="1" w:styleId="Heading1Char">
    <w:name w:val="Heading 1 Char"/>
    <w:basedOn w:val="DefaultParagraphFont"/>
    <w:link w:val="Heading1"/>
    <w:uiPriority w:val="9"/>
    <w:rsid w:val="00FF2EBC"/>
    <w:rPr>
      <w:rFonts w:ascii="Segoe Light" w:hAnsi="Segoe Light" w:cs="Segoe Light"/>
      <w:color w:val="2A4878"/>
      <w:spacing w:val="4"/>
      <w:sz w:val="56"/>
      <w:szCs w:val="56"/>
    </w:rPr>
  </w:style>
  <w:style w:type="character" w:customStyle="1" w:styleId="Heading2Char">
    <w:name w:val="Heading 2 Char"/>
    <w:basedOn w:val="DefaultParagraphFont"/>
    <w:link w:val="Heading2"/>
    <w:uiPriority w:val="9"/>
    <w:rsid w:val="00570F84"/>
    <w:rPr>
      <w:rFonts w:ascii="Segoe Light" w:hAnsi="Segoe Light" w:cs="Segoe Light"/>
      <w:color w:val="6991C8"/>
      <w:sz w:val="19"/>
      <w:szCs w:val="19"/>
    </w:rPr>
  </w:style>
  <w:style w:type="character" w:customStyle="1" w:styleId="Heading3Char">
    <w:name w:val="Heading 3 Char"/>
    <w:basedOn w:val="DefaultParagraphFont"/>
    <w:link w:val="Heading3"/>
    <w:uiPriority w:val="9"/>
    <w:rsid w:val="00EF18BB"/>
    <w:rPr>
      <w:rFonts w:ascii="Segoe Light" w:hAnsi="Segoe Light" w:cs="Segoe Light"/>
      <w:color w:val="2A4878"/>
      <w:sz w:val="19"/>
      <w:szCs w:val="19"/>
    </w:rPr>
  </w:style>
  <w:style w:type="paragraph" w:customStyle="1" w:styleId="Quoteyellow">
    <w:name w:val="Quote_yellow"/>
    <w:basedOn w:val="NormalParagraphStyle"/>
    <w:link w:val="QuoteyellowChar"/>
    <w:qFormat/>
    <w:rsid w:val="00ED61D0"/>
    <w:pPr>
      <w:spacing w:line="240" w:lineRule="auto"/>
      <w:ind w:left="162" w:right="-378" w:firstLine="0"/>
    </w:pPr>
    <w:rPr>
      <w:rFonts w:ascii="Segoe Light" w:hAnsi="Segoe Light" w:cs="Segoe Light"/>
      <w:color w:val="F0C717"/>
      <w:sz w:val="36"/>
      <w:szCs w:val="36"/>
    </w:rPr>
  </w:style>
  <w:style w:type="paragraph" w:customStyle="1" w:styleId="nameco">
    <w:name w:val="name/co."/>
    <w:basedOn w:val="NormalParagraphStyle"/>
    <w:link w:val="namecoChar"/>
    <w:qFormat/>
    <w:rsid w:val="00ED61D0"/>
    <w:pPr>
      <w:spacing w:before="60" w:after="200" w:line="240" w:lineRule="auto"/>
      <w:ind w:left="162" w:right="-378" w:firstLine="0"/>
    </w:pPr>
    <w:rPr>
      <w:rFonts w:ascii="Segoe Semibold" w:hAnsi="Segoe Semibold" w:cs="Segoe Semibold"/>
      <w:color w:val="A1998B"/>
      <w:position w:val="1"/>
      <w:sz w:val="16"/>
      <w:szCs w:val="16"/>
    </w:rPr>
  </w:style>
  <w:style w:type="character" w:customStyle="1" w:styleId="NormalParagraphStyleChar">
    <w:name w:val="NormalParagraphStyle Char"/>
    <w:basedOn w:val="DefaultParagraphFont"/>
    <w:link w:val="NormalParagraphStyle"/>
    <w:uiPriority w:val="99"/>
    <w:rsid w:val="00EF18BB"/>
    <w:rPr>
      <w:rFonts w:ascii="Times Regular" w:hAnsi="Times Regular" w:cs="Times Regular"/>
      <w:color w:val="000000"/>
      <w:sz w:val="24"/>
      <w:szCs w:val="24"/>
    </w:rPr>
  </w:style>
  <w:style w:type="character" w:customStyle="1" w:styleId="QuoteyellowChar">
    <w:name w:val="Quote_yellow Char"/>
    <w:basedOn w:val="NormalParagraphStyleChar"/>
    <w:link w:val="Quoteyellow"/>
    <w:rsid w:val="00ED61D0"/>
    <w:rPr>
      <w:rFonts w:ascii="Segoe Light" w:hAnsi="Segoe Light" w:cs="Segoe Light"/>
      <w:color w:val="F0C717"/>
      <w:sz w:val="36"/>
      <w:szCs w:val="36"/>
    </w:rPr>
  </w:style>
  <w:style w:type="paragraph" w:customStyle="1" w:styleId="Summary">
    <w:name w:val="Summary"/>
    <w:basedOn w:val="NormalParagraphStyle"/>
    <w:link w:val="SummaryChar"/>
    <w:qFormat/>
    <w:rsid w:val="00133FEE"/>
    <w:pPr>
      <w:spacing w:after="240" w:line="240" w:lineRule="auto"/>
      <w:ind w:left="162" w:right="-378" w:firstLine="0"/>
    </w:pPr>
    <w:rPr>
      <w:rFonts w:ascii="Segoe Light" w:hAnsi="Segoe Light" w:cs="Segoe Light"/>
      <w:color w:val="A1998B"/>
      <w:sz w:val="25"/>
      <w:szCs w:val="25"/>
    </w:rPr>
  </w:style>
  <w:style w:type="character" w:customStyle="1" w:styleId="namecoChar">
    <w:name w:val="name/co. Char"/>
    <w:basedOn w:val="NormalParagraphStyleChar"/>
    <w:link w:val="nameco"/>
    <w:rsid w:val="00ED61D0"/>
    <w:rPr>
      <w:rFonts w:ascii="Segoe Semibold" w:hAnsi="Segoe Semibold" w:cs="Segoe Semibold"/>
      <w:color w:val="A1998B"/>
      <w:position w:val="1"/>
      <w:sz w:val="16"/>
      <w:szCs w:val="16"/>
    </w:rPr>
  </w:style>
  <w:style w:type="paragraph" w:customStyle="1" w:styleId="Bodyblue">
    <w:name w:val="Body_blue"/>
    <w:basedOn w:val="NormalParagraphStyle"/>
    <w:link w:val="BodyblueChar"/>
    <w:qFormat/>
    <w:rsid w:val="00133FEE"/>
    <w:pPr>
      <w:spacing w:line="240" w:lineRule="auto"/>
      <w:ind w:left="0" w:right="162" w:hanging="7"/>
    </w:pPr>
    <w:rPr>
      <w:rFonts w:ascii="Segoe Light" w:hAnsi="Segoe Light" w:cs="Segoe Light"/>
      <w:color w:val="6991C8"/>
      <w:sz w:val="19"/>
      <w:szCs w:val="19"/>
    </w:rPr>
  </w:style>
  <w:style w:type="character" w:customStyle="1" w:styleId="SummaryChar">
    <w:name w:val="Summary Char"/>
    <w:basedOn w:val="NormalParagraphStyleChar"/>
    <w:link w:val="Summary"/>
    <w:rsid w:val="00133FEE"/>
    <w:rPr>
      <w:rFonts w:ascii="Segoe Light" w:hAnsi="Segoe Light" w:cs="Segoe Light"/>
      <w:color w:val="A1998B"/>
      <w:sz w:val="25"/>
      <w:szCs w:val="25"/>
    </w:rPr>
  </w:style>
  <w:style w:type="paragraph" w:customStyle="1" w:styleId="subheadcompblu">
    <w:name w:val="sub_head_compblu"/>
    <w:basedOn w:val="NormalParagraphStyle"/>
    <w:link w:val="subheadcompbluChar"/>
    <w:qFormat/>
    <w:rsid w:val="00EF18BB"/>
    <w:pPr>
      <w:spacing w:before="120" w:line="240" w:lineRule="auto"/>
    </w:pPr>
    <w:rPr>
      <w:rFonts w:ascii="Segoe Light" w:hAnsi="Segoe Light" w:cs="Segoe Light"/>
      <w:color w:val="2A4878"/>
      <w:sz w:val="19"/>
      <w:szCs w:val="19"/>
    </w:rPr>
  </w:style>
  <w:style w:type="character" w:customStyle="1" w:styleId="BodyblueChar">
    <w:name w:val="Body_blue Char"/>
    <w:basedOn w:val="NormalParagraphStyleChar"/>
    <w:link w:val="Bodyblue"/>
    <w:rsid w:val="00133FEE"/>
    <w:rPr>
      <w:rFonts w:ascii="Segoe Light" w:hAnsi="Segoe Light" w:cs="Segoe Light"/>
      <w:color w:val="6991C8"/>
      <w:sz w:val="19"/>
      <w:szCs w:val="19"/>
    </w:rPr>
  </w:style>
  <w:style w:type="paragraph" w:customStyle="1" w:styleId="subheadblu">
    <w:name w:val="sub_head_blu"/>
    <w:basedOn w:val="NormalParagraphStyle"/>
    <w:link w:val="subheadbluChar"/>
    <w:qFormat/>
    <w:rsid w:val="00CA44E6"/>
    <w:pPr>
      <w:spacing w:line="240" w:lineRule="auto"/>
    </w:pPr>
    <w:rPr>
      <w:rFonts w:ascii="Segoe Light" w:hAnsi="Segoe Light" w:cs="Segoe Light"/>
      <w:noProof/>
      <w:color w:val="6991C8"/>
      <w:sz w:val="25"/>
      <w:szCs w:val="25"/>
    </w:rPr>
  </w:style>
  <w:style w:type="character" w:customStyle="1" w:styleId="subheadcompbluChar">
    <w:name w:val="sub_head_compblu Char"/>
    <w:basedOn w:val="NormalParagraphStyleChar"/>
    <w:link w:val="subheadcompblu"/>
    <w:rsid w:val="00EF18BB"/>
    <w:rPr>
      <w:rFonts w:ascii="Segoe Light" w:hAnsi="Segoe Light" w:cs="Segoe Light"/>
      <w:color w:val="2A4878"/>
      <w:sz w:val="19"/>
      <w:szCs w:val="19"/>
    </w:rPr>
  </w:style>
  <w:style w:type="paragraph" w:customStyle="1" w:styleId="bodygray">
    <w:name w:val="body_gray"/>
    <w:basedOn w:val="NormalParagraphStyle"/>
    <w:link w:val="bodygrayChar"/>
    <w:qFormat/>
    <w:rsid w:val="00133FEE"/>
    <w:pPr>
      <w:spacing w:after="120" w:line="240" w:lineRule="auto"/>
      <w:ind w:left="162" w:right="-378" w:firstLine="0"/>
    </w:pPr>
    <w:rPr>
      <w:rFonts w:ascii="Segoe Light" w:hAnsi="Segoe Light" w:cs="Segoe Light"/>
      <w:noProof/>
      <w:color w:val="A1998B"/>
      <w:sz w:val="19"/>
      <w:szCs w:val="19"/>
    </w:rPr>
  </w:style>
  <w:style w:type="character" w:customStyle="1" w:styleId="subheadbluChar">
    <w:name w:val="sub_head_blu Char"/>
    <w:basedOn w:val="NormalParagraphStyleChar"/>
    <w:link w:val="subheadblu"/>
    <w:rsid w:val="00CA44E6"/>
    <w:rPr>
      <w:rFonts w:ascii="Segoe Light" w:hAnsi="Segoe Light" w:cs="Segoe Light"/>
      <w:noProof/>
      <w:color w:val="6991C8"/>
      <w:sz w:val="25"/>
      <w:szCs w:val="25"/>
    </w:rPr>
  </w:style>
  <w:style w:type="paragraph" w:customStyle="1" w:styleId="URL">
    <w:name w:val="URL"/>
    <w:basedOn w:val="NormalParagraphStyle"/>
    <w:link w:val="URLChar"/>
    <w:qFormat/>
    <w:rsid w:val="005B6F1F"/>
    <w:pPr>
      <w:spacing w:line="240" w:lineRule="auto"/>
    </w:pPr>
    <w:rPr>
      <w:rFonts w:ascii="Segoe Semibold" w:hAnsi="Segoe Semibold" w:cs="Segoe Semibold"/>
      <w:color w:val="6991C8"/>
      <w:sz w:val="19"/>
      <w:szCs w:val="19"/>
    </w:rPr>
  </w:style>
  <w:style w:type="character" w:customStyle="1" w:styleId="bodygrayChar">
    <w:name w:val="body_gray Char"/>
    <w:basedOn w:val="NormalParagraphStyleChar"/>
    <w:link w:val="bodygray"/>
    <w:rsid w:val="00133FEE"/>
    <w:rPr>
      <w:rFonts w:ascii="Segoe Light" w:hAnsi="Segoe Light" w:cs="Segoe Light"/>
      <w:noProof/>
      <w:color w:val="A1998B"/>
      <w:sz w:val="19"/>
      <w:szCs w:val="19"/>
    </w:rPr>
  </w:style>
  <w:style w:type="character" w:customStyle="1" w:styleId="URLChar">
    <w:name w:val="URL Char"/>
    <w:basedOn w:val="NormalParagraphStyleChar"/>
    <w:link w:val="URL"/>
    <w:rsid w:val="005B6F1F"/>
    <w:rPr>
      <w:rFonts w:ascii="Segoe Semibold" w:hAnsi="Segoe Semibold" w:cs="Segoe Semibold"/>
      <w:color w:val="6991C8"/>
      <w:sz w:val="19"/>
      <w:szCs w:val="19"/>
    </w:rPr>
  </w:style>
  <w:style w:type="paragraph" w:styleId="Header">
    <w:name w:val="header"/>
    <w:basedOn w:val="Normal"/>
    <w:link w:val="HeaderChar"/>
    <w:uiPriority w:val="99"/>
    <w:semiHidden/>
    <w:unhideWhenUsed/>
    <w:rsid w:val="00AC0ED4"/>
    <w:pPr>
      <w:tabs>
        <w:tab w:val="center" w:pos="4680"/>
        <w:tab w:val="right" w:pos="9360"/>
      </w:tabs>
      <w:spacing w:after="0"/>
    </w:pPr>
  </w:style>
  <w:style w:type="character" w:customStyle="1" w:styleId="HeaderChar">
    <w:name w:val="Header Char"/>
    <w:basedOn w:val="DefaultParagraphFont"/>
    <w:link w:val="Header"/>
    <w:uiPriority w:val="99"/>
    <w:semiHidden/>
    <w:rsid w:val="00AC0ED4"/>
  </w:style>
  <w:style w:type="paragraph" w:styleId="Footer">
    <w:name w:val="footer"/>
    <w:basedOn w:val="Normal"/>
    <w:link w:val="FooterChar"/>
    <w:uiPriority w:val="99"/>
    <w:unhideWhenUsed/>
    <w:rsid w:val="00AC0ED4"/>
    <w:pPr>
      <w:tabs>
        <w:tab w:val="center" w:pos="4680"/>
        <w:tab w:val="right" w:pos="9360"/>
      </w:tabs>
      <w:spacing w:after="0"/>
    </w:pPr>
  </w:style>
  <w:style w:type="character" w:customStyle="1" w:styleId="FooterChar">
    <w:name w:val="Footer Char"/>
    <w:basedOn w:val="DefaultParagraphFont"/>
    <w:link w:val="Footer"/>
    <w:uiPriority w:val="99"/>
    <w:rsid w:val="00AC0ED4"/>
  </w:style>
  <w:style w:type="paragraph" w:customStyle="1" w:styleId="learnmore">
    <w:name w:val="learn_more"/>
    <w:basedOn w:val="nameco"/>
    <w:link w:val="learnmoreChar"/>
    <w:qFormat/>
    <w:rsid w:val="00EB6B7B"/>
    <w:pPr>
      <w:spacing w:after="0"/>
    </w:pPr>
    <w:rPr>
      <w:sz w:val="12"/>
      <w:szCs w:val="12"/>
    </w:rPr>
  </w:style>
  <w:style w:type="character" w:styleId="Hyperlink">
    <w:name w:val="Hyperlink"/>
    <w:basedOn w:val="DefaultParagraphFont"/>
    <w:uiPriority w:val="99"/>
    <w:unhideWhenUsed/>
    <w:rsid w:val="00EB6B7B"/>
    <w:rPr>
      <w:color w:val="0000FF" w:themeColor="hyperlink"/>
      <w:u w:val="single"/>
    </w:rPr>
  </w:style>
  <w:style w:type="character" w:customStyle="1" w:styleId="learnmoreChar">
    <w:name w:val="learn_more Char"/>
    <w:basedOn w:val="Heading2Char"/>
    <w:link w:val="learnmore"/>
    <w:rsid w:val="00EB6B7B"/>
    <w:rPr>
      <w:rFonts w:ascii="Segoe Semibold" w:hAnsi="Segoe Semibold" w:cs="Segoe Semibold"/>
      <w:color w:val="A1998B"/>
      <w:position w:val="1"/>
      <w:sz w:val="12"/>
      <w:szCs w:val="12"/>
    </w:rPr>
  </w:style>
  <w:style w:type="paragraph" w:customStyle="1" w:styleId="bulletblu">
    <w:name w:val="bullet_blu"/>
    <w:basedOn w:val="Normal"/>
    <w:link w:val="bulletbluChar"/>
    <w:qFormat/>
    <w:rsid w:val="00ED61D0"/>
    <w:pPr>
      <w:tabs>
        <w:tab w:val="left" w:pos="144"/>
      </w:tabs>
    </w:pPr>
    <w:rPr>
      <w:rFonts w:ascii="Segoe Light" w:hAnsi="Segoe Light" w:cs="Segoe Light"/>
      <w:color w:val="6991C8"/>
      <w:sz w:val="19"/>
      <w:szCs w:val="19"/>
    </w:rPr>
  </w:style>
  <w:style w:type="character" w:customStyle="1" w:styleId="bulletbluChar">
    <w:name w:val="bullet_blu Char"/>
    <w:basedOn w:val="DefaultParagraphFont"/>
    <w:link w:val="bulletblu"/>
    <w:rsid w:val="00ED61D0"/>
    <w:rPr>
      <w:rFonts w:ascii="Segoe Light" w:hAnsi="Segoe Light" w:cs="Segoe Light"/>
      <w:color w:val="6991C8"/>
      <w:sz w:val="19"/>
      <w:szCs w:val="19"/>
    </w:rPr>
  </w:style>
  <w:style w:type="paragraph" w:customStyle="1" w:styleId="bodysubhead">
    <w:name w:val="body sub_head"/>
    <w:basedOn w:val="Bodyblue"/>
    <w:link w:val="bodysubheadChar"/>
    <w:qFormat/>
    <w:rsid w:val="00032899"/>
    <w:pPr>
      <w:ind w:left="158" w:right="158" w:firstLine="0"/>
    </w:pPr>
  </w:style>
  <w:style w:type="character" w:customStyle="1" w:styleId="bodysubheadChar">
    <w:name w:val="body sub_head Char"/>
    <w:basedOn w:val="BodyblueChar"/>
    <w:link w:val="bodysubhead"/>
    <w:rsid w:val="00032899"/>
  </w:style>
  <w:style w:type="paragraph" w:styleId="ListParagraph">
    <w:name w:val="List Paragraph"/>
    <w:basedOn w:val="Normal"/>
    <w:uiPriority w:val="34"/>
    <w:qFormat/>
    <w:rsid w:val="00935137"/>
    <w:pPr>
      <w:spacing w:after="0"/>
      <w:ind w:left="720" w:right="0" w:firstLine="0"/>
    </w:pPr>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85754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aedtebund.wien.a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edtebund.wien.at/" TargetMode="External"/><Relationship Id="rId5" Type="http://schemas.openxmlformats.org/officeDocument/2006/relationships/numbering" Target="numbering.xml"/><Relationship Id="rId15" Type="http://schemas.openxmlformats.org/officeDocument/2006/relationships/hyperlink" Target="http://www.ebinterface.at/en/standard.htm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eference.e-government.gv.at/EDIAKT_II.599.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 xmlns="772d8642-9476-46fa-9a79-1b01f8dbfa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0811B2FAEF484291651393081012C3" ma:contentTypeVersion="1" ma:contentTypeDescription="Create a new document." ma:contentTypeScope="" ma:versionID="4ebc2d927eb5f78a1e230aaa13b04e45">
  <xsd:schema xmlns:xsd="http://www.w3.org/2001/XMLSchema" xmlns:p="http://schemas.microsoft.com/office/2006/metadata/properties" xmlns:ns2="772d8642-9476-46fa-9a79-1b01f8dbfad1" targetNamespace="http://schemas.microsoft.com/office/2006/metadata/properties" ma:root="true" ma:fieldsID="0b768e682de2cde14683584b452dde43" ns2:_="">
    <xsd:import namespace="772d8642-9476-46fa-9a79-1b01f8dbfad1"/>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772d8642-9476-46fa-9a79-1b01f8dbfad1" elementFormDefault="qualified">
    <xsd:import namespace="http://schemas.microsoft.com/office/2006/documentManagement/types"/>
    <xsd:element name="Status" ma:index="8" nillable="true" ma:displayName="Status"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5648782-B857-4A9B-A391-63D0FCFE195A}"/>
</file>

<file path=customXml/itemProps2.xml><?xml version="1.0" encoding="utf-8"?>
<ds:datastoreItem xmlns:ds="http://schemas.openxmlformats.org/officeDocument/2006/customXml" ds:itemID="{48799E99-1B59-4589-9704-A9A6B31998D2}"/>
</file>

<file path=customXml/itemProps3.xml><?xml version="1.0" encoding="utf-8"?>
<ds:datastoreItem xmlns:ds="http://schemas.openxmlformats.org/officeDocument/2006/customXml" ds:itemID="{5DC3F806-0F54-47B2-9324-2D97F6EA03DC}"/>
</file>

<file path=customXml/itemProps4.xml><?xml version="1.0" encoding="utf-8"?>
<ds:datastoreItem xmlns:ds="http://schemas.openxmlformats.org/officeDocument/2006/customXml" ds:itemID="{C47FF74F-E513-49A4-A6BA-03B3466265D0}"/>
</file>

<file path=docProps/app.xml><?xml version="1.0" encoding="utf-8"?>
<Properties xmlns="http://schemas.openxmlformats.org/officeDocument/2006/extended-properties" xmlns:vt="http://schemas.openxmlformats.org/officeDocument/2006/docPropsVTypes">
  <Template>Normal.dotm</Template>
  <TotalTime>20</TotalTime>
  <Pages>3</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Solution Encourage Exchange of Experiences</vt:lpstr>
    </vt:vector>
  </TitlesOfParts>
  <Company/>
  <LinksUpToDate>false</LinksUpToDate>
  <CharactersWithSpaces>7453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Encourage Exchange of Experiences</dc:title>
  <dc:subject>customer evidence, SSN</dc:subject>
  <dc:creator>Microsoft</dc:creator>
  <cp:lastModifiedBy>Heather Lilly</cp:lastModifiedBy>
  <cp:revision>3</cp:revision>
  <cp:lastPrinted>2007-11-27T23:04:00Z</cp:lastPrinted>
  <dcterms:created xsi:type="dcterms:W3CDTF">2008-01-07T23:31:00Z</dcterms:created>
  <dcterms:modified xsi:type="dcterms:W3CDTF">2008-01-07T23:33:00Z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0x010100C10811B2FAEF484291651393081012C3</vt:lpwstr>
  </property>
</Properties>
</file>