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A4" w:rsidRPr="001F2BC1" w:rsidRDefault="00A176E6">
      <w:pPr>
        <w:pStyle w:val="Title"/>
      </w:pPr>
      <w:bookmarkStart w:id="0" w:name="OLE_LINK3"/>
      <w:bookmarkStart w:id="1" w:name="OLE_LINK4"/>
      <w:r w:rsidRPr="001F2BC1">
        <w:t xml:space="preserve">Driver </w:t>
      </w:r>
      <w:r w:rsidR="00194936" w:rsidRPr="001F2BC1">
        <w:t xml:space="preserve">Package </w:t>
      </w:r>
      <w:r w:rsidRPr="001F2BC1">
        <w:t xml:space="preserve">Integrity </w:t>
      </w:r>
      <w:r w:rsidR="00ED71F4" w:rsidRPr="001F2BC1">
        <w:t>d</w:t>
      </w:r>
      <w:r w:rsidR="0012668D" w:rsidRPr="001F2BC1">
        <w:t xml:space="preserve">uring Plug and Play </w:t>
      </w:r>
      <w:r w:rsidRPr="001F2BC1">
        <w:t>Device Install</w:t>
      </w:r>
      <w:r w:rsidR="00ED71F4" w:rsidRPr="001F2BC1">
        <w:t>ation</w:t>
      </w:r>
      <w:r w:rsidRPr="001F2BC1">
        <w:t>s in Windows Vista</w:t>
      </w:r>
    </w:p>
    <w:bookmarkEnd w:id="0"/>
    <w:bookmarkEnd w:id="1"/>
    <w:p w:rsidR="00786DA4" w:rsidRPr="001F2BC1" w:rsidRDefault="00C62578">
      <w:pPr>
        <w:pStyle w:val="Version"/>
      </w:pPr>
      <w:r>
        <w:t>December 17, 2007</w:t>
      </w:r>
    </w:p>
    <w:p w:rsidR="00786DA4" w:rsidRPr="001F2BC1" w:rsidRDefault="00786DA4">
      <w:pPr>
        <w:pStyle w:val="TableHead"/>
      </w:pPr>
      <w:r w:rsidRPr="001F2BC1">
        <w:t>Abstract</w:t>
      </w:r>
    </w:p>
    <w:p w:rsidR="002E35CF" w:rsidRPr="001F2BC1" w:rsidRDefault="006D10E4">
      <w:pPr>
        <w:pStyle w:val="BodyText"/>
      </w:pPr>
      <w:r w:rsidRPr="001F2BC1">
        <w:t>Windows Vista</w:t>
      </w:r>
      <w:r w:rsidR="00C62578">
        <w:t>®</w:t>
      </w:r>
      <w:r w:rsidRPr="001F2BC1">
        <w:t xml:space="preserve"> </w:t>
      </w:r>
      <w:r w:rsidR="000905E1" w:rsidRPr="001F2BC1">
        <w:t>now allows any Plug and Play driver to be signed by companies other than Microsoft.</w:t>
      </w:r>
      <w:r w:rsidRPr="001F2BC1">
        <w:t xml:space="preserve"> </w:t>
      </w:r>
      <w:r w:rsidR="000905E1" w:rsidRPr="001F2BC1">
        <w:t>This change allows Windows</w:t>
      </w:r>
      <w:r w:rsidR="00A63F05">
        <w:t>®</w:t>
      </w:r>
      <w:r w:rsidR="000905E1" w:rsidRPr="001F2BC1">
        <w:t xml:space="preserve"> to verify</w:t>
      </w:r>
      <w:r w:rsidR="00177D72" w:rsidRPr="001F2BC1">
        <w:t xml:space="preserve"> the origin and integrity of</w:t>
      </w:r>
      <w:r w:rsidR="000905E1" w:rsidRPr="001F2BC1">
        <w:t xml:space="preserve"> driver package</w:t>
      </w:r>
      <w:r w:rsidR="00177D72" w:rsidRPr="001F2BC1">
        <w:t>s</w:t>
      </w:r>
      <w:r w:rsidR="000905E1" w:rsidRPr="001F2BC1">
        <w:t xml:space="preserve"> while giving IT departments and vendors more flexibility in publishing their drivers.</w:t>
      </w:r>
      <w:r w:rsidRPr="001F2BC1">
        <w:t xml:space="preserve"> </w:t>
      </w:r>
      <w:r w:rsidR="002E35CF" w:rsidRPr="001F2BC1">
        <w:t xml:space="preserve">This paper gives </w:t>
      </w:r>
      <w:r w:rsidR="00313BCB" w:rsidRPr="001F2BC1">
        <w:t>device vendors</w:t>
      </w:r>
      <w:r w:rsidR="00177D72" w:rsidRPr="001F2BC1">
        <w:t xml:space="preserve"> and IT professionals</w:t>
      </w:r>
      <w:r w:rsidR="00313BCB" w:rsidRPr="001F2BC1">
        <w:t xml:space="preserve"> </w:t>
      </w:r>
      <w:r w:rsidR="002E35CF" w:rsidRPr="001F2BC1">
        <w:t xml:space="preserve">a preview </w:t>
      </w:r>
      <w:r w:rsidR="00177D72" w:rsidRPr="001F2BC1">
        <w:t>of the Windows Vista code-signing policies</w:t>
      </w:r>
      <w:r w:rsidR="002E35CF" w:rsidRPr="001F2BC1">
        <w:t>.</w:t>
      </w:r>
    </w:p>
    <w:p w:rsidR="00ED71F4" w:rsidRPr="001F2BC1" w:rsidRDefault="00786DA4">
      <w:pPr>
        <w:pStyle w:val="BodyText"/>
      </w:pPr>
      <w:r w:rsidRPr="001F2BC1">
        <w:t xml:space="preserve">This information applies for the </w:t>
      </w:r>
      <w:r w:rsidR="00C52732" w:rsidRPr="001F2BC1">
        <w:t>Windows Vista</w:t>
      </w:r>
      <w:r w:rsidR="00ED71F4" w:rsidRPr="001F2BC1">
        <w:t xml:space="preserve"> </w:t>
      </w:r>
      <w:r w:rsidRPr="001F2BC1">
        <w:t>operating system</w:t>
      </w:r>
      <w:r w:rsidR="00ED71F4" w:rsidRPr="001F2BC1">
        <w:t>.</w:t>
      </w:r>
    </w:p>
    <w:p w:rsidR="00CB24E9" w:rsidRDefault="00CB24E9" w:rsidP="00CB24E9">
      <w:pPr>
        <w:pStyle w:val="BodyText"/>
        <w:spacing w:after="0"/>
      </w:pPr>
      <w:r w:rsidRPr="00CB24E9">
        <w:t xml:space="preserve">For up-to-date information, see “Device Installation Design Guide” in the WDK documentation at </w:t>
      </w:r>
    </w:p>
    <w:p w:rsidR="00CB24E9" w:rsidRDefault="00D21611" w:rsidP="00CB24E9">
      <w:pPr>
        <w:pStyle w:val="BodyText"/>
        <w:ind w:firstLine="720"/>
      </w:pPr>
      <w:hyperlink r:id="rId7" w:history="1">
        <w:r w:rsidR="00CB24E9" w:rsidRPr="00CB24E9">
          <w:rPr>
            <w:rStyle w:val="Hyperlink"/>
          </w:rPr>
          <w:t>http://msdn2.microsoft.com/en-us/library/ms790231.aspx</w:t>
        </w:r>
      </w:hyperlink>
    </w:p>
    <w:p w:rsidR="00C52732" w:rsidRPr="001F2BC1" w:rsidRDefault="00786DA4">
      <w:pPr>
        <w:pStyle w:val="BodyText"/>
      </w:pPr>
      <w:r w:rsidRPr="001F2BC1">
        <w:t xml:space="preserve">The current version of this paper is maintained on the Web at: </w:t>
      </w:r>
      <w:r w:rsidRPr="001F2BC1">
        <w:br/>
      </w:r>
      <w:r w:rsidR="00ED71F4" w:rsidRPr="001F2BC1">
        <w:tab/>
      </w:r>
      <w:hyperlink r:id="rId8" w:history="1">
        <w:r w:rsidR="00177D72" w:rsidRPr="001F2BC1">
          <w:rPr>
            <w:rStyle w:val="Hyperlink"/>
          </w:rPr>
          <w:t>http://www.microsoft.com/whdc/winlogo/drvsign/pnp-driver.mspx</w:t>
        </w:r>
      </w:hyperlink>
    </w:p>
    <w:p w:rsidR="00786DA4" w:rsidRPr="001F2BC1" w:rsidRDefault="00786DA4">
      <w:pPr>
        <w:pStyle w:val="BodyTextLink"/>
      </w:pPr>
      <w:r w:rsidRPr="001F2BC1">
        <w:t>References and resources discussed here are listed at the end of this paper.</w:t>
      </w:r>
    </w:p>
    <w:p w:rsidR="00786DA4" w:rsidRPr="001F2BC1" w:rsidRDefault="00786DA4">
      <w:pPr>
        <w:pStyle w:val="TableHead"/>
      </w:pPr>
      <w:r w:rsidRPr="001F2BC1">
        <w:t>Contents</w:t>
      </w:r>
    </w:p>
    <w:p w:rsidR="00A3544A" w:rsidRDefault="00D21611">
      <w:pPr>
        <w:pStyle w:val="TOC1"/>
        <w:rPr>
          <w:rFonts w:ascii="Times New Roman" w:eastAsia="Times New Roman" w:hAnsi="Times New Roman" w:cs="Times New Roman"/>
          <w:sz w:val="24"/>
          <w:szCs w:val="24"/>
        </w:rPr>
      </w:pPr>
      <w:r w:rsidRPr="00D21611">
        <w:fldChar w:fldCharType="begin"/>
      </w:r>
      <w:r w:rsidR="00786DA4" w:rsidRPr="001F2BC1">
        <w:instrText xml:space="preserve"> TOC \o "1-3" \h \z \u </w:instrText>
      </w:r>
      <w:r w:rsidRPr="00D21611">
        <w:fldChar w:fldCharType="separate"/>
      </w:r>
      <w:hyperlink w:anchor="_Toc173211162" w:history="1">
        <w:r w:rsidR="00A3544A" w:rsidRPr="00B67605">
          <w:rPr>
            <w:rStyle w:val="Hyperlink"/>
          </w:rPr>
          <w:t>Introduction</w:t>
        </w:r>
        <w:r w:rsidR="00A3544A">
          <w:rPr>
            <w:webHidden/>
          </w:rPr>
          <w:tab/>
        </w:r>
        <w:r>
          <w:rPr>
            <w:webHidden/>
          </w:rPr>
          <w:fldChar w:fldCharType="begin"/>
        </w:r>
        <w:r w:rsidR="00A3544A">
          <w:rPr>
            <w:webHidden/>
          </w:rPr>
          <w:instrText xml:space="preserve"> PAGEREF _Toc173211162 \h </w:instrText>
        </w:r>
        <w:r>
          <w:rPr>
            <w:webHidden/>
          </w:rPr>
        </w:r>
        <w:r>
          <w:rPr>
            <w:webHidden/>
          </w:rPr>
          <w:fldChar w:fldCharType="separate"/>
        </w:r>
        <w:r w:rsidR="00A3544A">
          <w:rPr>
            <w:webHidden/>
          </w:rPr>
          <w:t>3</w:t>
        </w:r>
        <w:r>
          <w:rPr>
            <w:webHidden/>
          </w:rPr>
          <w:fldChar w:fldCharType="end"/>
        </w:r>
      </w:hyperlink>
    </w:p>
    <w:p w:rsidR="00A3544A" w:rsidRDefault="00D21611">
      <w:pPr>
        <w:pStyle w:val="TOC1"/>
        <w:rPr>
          <w:rFonts w:ascii="Times New Roman" w:eastAsia="Times New Roman" w:hAnsi="Times New Roman" w:cs="Times New Roman"/>
          <w:sz w:val="24"/>
          <w:szCs w:val="24"/>
        </w:rPr>
      </w:pPr>
      <w:hyperlink w:anchor="_Toc173211163" w:history="1">
        <w:r w:rsidR="00A3544A" w:rsidRPr="00B67605">
          <w:rPr>
            <w:rStyle w:val="Hyperlink"/>
          </w:rPr>
          <w:t>Signing Drivers with a Code-Signing Certificate</w:t>
        </w:r>
        <w:r w:rsidR="00A3544A">
          <w:rPr>
            <w:webHidden/>
          </w:rPr>
          <w:tab/>
        </w:r>
        <w:r>
          <w:rPr>
            <w:webHidden/>
          </w:rPr>
          <w:fldChar w:fldCharType="begin"/>
        </w:r>
        <w:r w:rsidR="00A3544A">
          <w:rPr>
            <w:webHidden/>
          </w:rPr>
          <w:instrText xml:space="preserve"> PAGEREF _Toc173211163 \h </w:instrText>
        </w:r>
        <w:r>
          <w:rPr>
            <w:webHidden/>
          </w:rPr>
        </w:r>
        <w:r>
          <w:rPr>
            <w:webHidden/>
          </w:rPr>
          <w:fldChar w:fldCharType="separate"/>
        </w:r>
        <w:r w:rsidR="00A3544A">
          <w:rPr>
            <w:webHidden/>
          </w:rPr>
          <w:t>4</w:t>
        </w:r>
        <w:r>
          <w:rPr>
            <w:webHidden/>
          </w:rPr>
          <w:fldChar w:fldCharType="end"/>
        </w:r>
      </w:hyperlink>
    </w:p>
    <w:p w:rsidR="00A3544A" w:rsidRDefault="00D21611">
      <w:pPr>
        <w:pStyle w:val="TOC1"/>
        <w:rPr>
          <w:rFonts w:ascii="Times New Roman" w:eastAsia="Times New Roman" w:hAnsi="Times New Roman" w:cs="Times New Roman"/>
          <w:sz w:val="24"/>
          <w:szCs w:val="24"/>
        </w:rPr>
      </w:pPr>
      <w:hyperlink w:anchor="_Toc173211164" w:history="1">
        <w:r w:rsidR="00A3544A" w:rsidRPr="00B67605">
          <w:rPr>
            <w:rStyle w:val="Hyperlink"/>
          </w:rPr>
          <w:t>Driver Installation</w:t>
        </w:r>
        <w:r w:rsidR="00A3544A">
          <w:rPr>
            <w:webHidden/>
          </w:rPr>
          <w:tab/>
        </w:r>
        <w:r>
          <w:rPr>
            <w:webHidden/>
          </w:rPr>
          <w:fldChar w:fldCharType="begin"/>
        </w:r>
        <w:r w:rsidR="00A3544A">
          <w:rPr>
            <w:webHidden/>
          </w:rPr>
          <w:instrText xml:space="preserve"> PAGEREF _Toc173211164 \h </w:instrText>
        </w:r>
        <w:r>
          <w:rPr>
            <w:webHidden/>
          </w:rPr>
        </w:r>
        <w:r>
          <w:rPr>
            <w:webHidden/>
          </w:rPr>
          <w:fldChar w:fldCharType="separate"/>
        </w:r>
        <w:r w:rsidR="00A3544A">
          <w:rPr>
            <w:webHidden/>
          </w:rPr>
          <w:t>4</w:t>
        </w:r>
        <w:r>
          <w:rPr>
            <w:webHidden/>
          </w:rPr>
          <w:fldChar w:fldCharType="end"/>
        </w:r>
      </w:hyperlink>
    </w:p>
    <w:p w:rsidR="00A3544A" w:rsidRDefault="00D21611">
      <w:pPr>
        <w:pStyle w:val="TOC1"/>
        <w:rPr>
          <w:rFonts w:ascii="Times New Roman" w:eastAsia="Times New Roman" w:hAnsi="Times New Roman" w:cs="Times New Roman"/>
          <w:sz w:val="24"/>
          <w:szCs w:val="24"/>
        </w:rPr>
      </w:pPr>
      <w:hyperlink w:anchor="_Toc173211165" w:history="1">
        <w:r w:rsidR="00A3544A" w:rsidRPr="00B67605">
          <w:rPr>
            <w:rStyle w:val="Hyperlink"/>
          </w:rPr>
          <w:t>Ranking Multiple Drivers</w:t>
        </w:r>
        <w:r w:rsidR="00A3544A">
          <w:rPr>
            <w:webHidden/>
          </w:rPr>
          <w:tab/>
        </w:r>
        <w:r>
          <w:rPr>
            <w:webHidden/>
          </w:rPr>
          <w:fldChar w:fldCharType="begin"/>
        </w:r>
        <w:r w:rsidR="00A3544A">
          <w:rPr>
            <w:webHidden/>
          </w:rPr>
          <w:instrText xml:space="preserve"> PAGEREF _Toc173211165 \h </w:instrText>
        </w:r>
        <w:r>
          <w:rPr>
            <w:webHidden/>
          </w:rPr>
        </w:r>
        <w:r>
          <w:rPr>
            <w:webHidden/>
          </w:rPr>
          <w:fldChar w:fldCharType="separate"/>
        </w:r>
        <w:r w:rsidR="00A3544A">
          <w:rPr>
            <w:webHidden/>
          </w:rPr>
          <w:t>6</w:t>
        </w:r>
        <w:r>
          <w:rPr>
            <w:webHidden/>
          </w:rPr>
          <w:fldChar w:fldCharType="end"/>
        </w:r>
      </w:hyperlink>
    </w:p>
    <w:p w:rsidR="00A3544A" w:rsidRDefault="00D21611">
      <w:pPr>
        <w:pStyle w:val="TOC1"/>
        <w:rPr>
          <w:rFonts w:ascii="Times New Roman" w:eastAsia="Times New Roman" w:hAnsi="Times New Roman" w:cs="Times New Roman"/>
          <w:sz w:val="24"/>
          <w:szCs w:val="24"/>
        </w:rPr>
      </w:pPr>
      <w:hyperlink w:anchor="_Toc173211166" w:history="1">
        <w:r w:rsidR="00A3544A" w:rsidRPr="00B67605">
          <w:rPr>
            <w:rStyle w:val="Hyperlink"/>
          </w:rPr>
          <w:t>References</w:t>
        </w:r>
        <w:r w:rsidR="00A3544A">
          <w:rPr>
            <w:webHidden/>
          </w:rPr>
          <w:tab/>
        </w:r>
        <w:r>
          <w:rPr>
            <w:webHidden/>
          </w:rPr>
          <w:fldChar w:fldCharType="begin"/>
        </w:r>
        <w:r w:rsidR="00A3544A">
          <w:rPr>
            <w:webHidden/>
          </w:rPr>
          <w:instrText xml:space="preserve"> PAGEREF _Toc173211166 \h </w:instrText>
        </w:r>
        <w:r>
          <w:rPr>
            <w:webHidden/>
          </w:rPr>
        </w:r>
        <w:r>
          <w:rPr>
            <w:webHidden/>
          </w:rPr>
          <w:fldChar w:fldCharType="separate"/>
        </w:r>
        <w:r w:rsidR="00A3544A">
          <w:rPr>
            <w:webHidden/>
          </w:rPr>
          <w:t>8</w:t>
        </w:r>
        <w:r>
          <w:rPr>
            <w:webHidden/>
          </w:rPr>
          <w:fldChar w:fldCharType="end"/>
        </w:r>
      </w:hyperlink>
    </w:p>
    <w:p w:rsidR="00786DA4" w:rsidRPr="001F2BC1" w:rsidRDefault="00D21611">
      <w:r w:rsidRPr="001F2BC1">
        <w:fldChar w:fldCharType="end"/>
      </w:r>
    </w:p>
    <w:p w:rsidR="00786DA4" w:rsidRPr="001F2BC1" w:rsidRDefault="00786DA4">
      <w:pPr>
        <w:pStyle w:val="TOC1"/>
      </w:pPr>
    </w:p>
    <w:p w:rsidR="00786DA4" w:rsidRPr="001F2BC1" w:rsidRDefault="00786DA4">
      <w:pPr>
        <w:pStyle w:val="TableHead"/>
        <w:pageBreakBefore/>
      </w:pPr>
      <w:r w:rsidRPr="001F2BC1">
        <w:lastRenderedPageBreak/>
        <w:t>Disclaimer</w:t>
      </w:r>
    </w:p>
    <w:p w:rsidR="00786DA4" w:rsidRPr="001F2BC1" w:rsidRDefault="00786DA4">
      <w:pPr>
        <w:pStyle w:val="Disclaimertext"/>
      </w:pPr>
    </w:p>
    <w:p w:rsidR="00C52732" w:rsidRPr="001F2BC1" w:rsidRDefault="00786DA4">
      <w:pPr>
        <w:pStyle w:val="Disclaimertext"/>
      </w:pPr>
      <w:r w:rsidRPr="001F2BC1">
        <w:t>This is a preliminary document and may be changed substantially prior to final commercial release of the software described herein.</w:t>
      </w:r>
    </w:p>
    <w:p w:rsidR="00786DA4" w:rsidRPr="001F2BC1" w:rsidRDefault="00786DA4">
      <w:pPr>
        <w:pStyle w:val="Disclaimertext"/>
      </w:pPr>
    </w:p>
    <w:p w:rsidR="00786DA4" w:rsidRPr="001F2BC1" w:rsidRDefault="00786DA4">
      <w:pPr>
        <w:pStyle w:val="Disclaimertext"/>
      </w:pPr>
      <w:r w:rsidRPr="001F2BC1">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86DA4" w:rsidRPr="001F2BC1" w:rsidRDefault="00786DA4">
      <w:pPr>
        <w:pStyle w:val="Disclaimertext"/>
      </w:pPr>
    </w:p>
    <w:p w:rsidR="00786DA4" w:rsidRPr="001F2BC1" w:rsidRDefault="00786DA4">
      <w:pPr>
        <w:pStyle w:val="Disclaimertext"/>
      </w:pPr>
      <w:r w:rsidRPr="001F2BC1">
        <w:t>This White Paper is for informational purposes only. MICROSOFT MAKES NO WARRANTIES, EXPRESS, IMPLIED OR STATUTORY, AS TO THE INFORMATION IN THIS DOCUMENT.</w:t>
      </w:r>
    </w:p>
    <w:p w:rsidR="00786DA4" w:rsidRPr="001F2BC1" w:rsidRDefault="00786DA4">
      <w:pPr>
        <w:pStyle w:val="Disclaimertext"/>
      </w:pPr>
    </w:p>
    <w:p w:rsidR="00C52732" w:rsidRPr="001F2BC1" w:rsidRDefault="00786DA4">
      <w:pPr>
        <w:pStyle w:val="Disclaimertext"/>
      </w:pPr>
      <w:r w:rsidRPr="001F2BC1">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786DA4" w:rsidRPr="001F2BC1" w:rsidRDefault="00786DA4">
      <w:pPr>
        <w:pStyle w:val="Disclaimertext"/>
      </w:pPr>
    </w:p>
    <w:p w:rsidR="00786DA4" w:rsidRPr="001F2BC1" w:rsidRDefault="00786DA4">
      <w:pPr>
        <w:pStyle w:val="Disclaimertext"/>
      </w:pPr>
      <w:r w:rsidRPr="001F2BC1">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86DA4" w:rsidRPr="001F2BC1" w:rsidRDefault="00786DA4">
      <w:pPr>
        <w:pStyle w:val="Disclaimertext"/>
      </w:pPr>
    </w:p>
    <w:p w:rsidR="00C52732" w:rsidRPr="001F2BC1" w:rsidRDefault="00786DA4">
      <w:pPr>
        <w:pStyle w:val="Disclaimertext"/>
      </w:pPr>
      <w:r w:rsidRPr="001F2BC1">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786DA4" w:rsidRPr="001F2BC1" w:rsidRDefault="00786DA4">
      <w:pPr>
        <w:pStyle w:val="Disclaimertext"/>
      </w:pPr>
    </w:p>
    <w:p w:rsidR="00786DA4" w:rsidRPr="001F2BC1" w:rsidRDefault="00786DA4">
      <w:pPr>
        <w:pStyle w:val="Disclaimertext"/>
      </w:pPr>
      <w:bookmarkStart w:id="2" w:name="Copyright"/>
      <w:r w:rsidRPr="001F2BC1">
        <w:t>© 2006</w:t>
      </w:r>
      <w:r w:rsidR="00A63F05">
        <w:t>–2007</w:t>
      </w:r>
      <w:r w:rsidRPr="001F2BC1">
        <w:t xml:space="preserve"> Microsoft Corporation</w:t>
      </w:r>
      <w:r w:rsidR="00C52732" w:rsidRPr="001F2BC1">
        <w:t xml:space="preserve">. </w:t>
      </w:r>
      <w:r w:rsidRPr="001F2BC1">
        <w:t>All rights reserved.</w:t>
      </w:r>
      <w:bookmarkEnd w:id="2"/>
    </w:p>
    <w:p w:rsidR="00786DA4" w:rsidRPr="001F2BC1" w:rsidRDefault="00786DA4">
      <w:pPr>
        <w:pStyle w:val="Disclaimertext"/>
      </w:pPr>
    </w:p>
    <w:p w:rsidR="00786DA4" w:rsidRPr="001F2BC1" w:rsidRDefault="00786DA4">
      <w:pPr>
        <w:pStyle w:val="Disclaimertext"/>
      </w:pPr>
      <w:r w:rsidRPr="001F2BC1">
        <w:t>Microsoft, Windows, Windows Server, and Windows Vista are either registered trademarks or trademarks of Microsoft Corporation in the United States and/or other countries.</w:t>
      </w:r>
    </w:p>
    <w:p w:rsidR="00786DA4" w:rsidRPr="001F2BC1" w:rsidRDefault="00786DA4">
      <w:pPr>
        <w:pStyle w:val="Disclaimertext"/>
      </w:pPr>
    </w:p>
    <w:p w:rsidR="00786DA4" w:rsidRPr="001F2BC1" w:rsidRDefault="00786DA4">
      <w:pPr>
        <w:pStyle w:val="Disclaimertext"/>
      </w:pPr>
      <w:r w:rsidRPr="001F2BC1">
        <w:t>The names of actual companies and products mentioned herein may be the trademarks of their respective owners.</w:t>
      </w:r>
    </w:p>
    <w:p w:rsidR="00CB24E9" w:rsidRDefault="00CB24E9" w:rsidP="00CB24E9">
      <w:pPr>
        <w:pStyle w:val="Heading4"/>
      </w:pPr>
      <w: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5946"/>
      </w:tblGrid>
      <w:tr w:rsidR="00CB24E9" w:rsidRPr="00FB6CBE" w:rsidTr="00CB24E9">
        <w:tc>
          <w:tcPr>
            <w:tcW w:w="1728" w:type="dxa"/>
          </w:tcPr>
          <w:p w:rsidR="00CB24E9" w:rsidRPr="00CB24E9" w:rsidRDefault="00CB24E9" w:rsidP="00CB24E9">
            <w:pPr>
              <w:pStyle w:val="BodyText"/>
              <w:spacing w:after="0"/>
              <w:rPr>
                <w:b/>
                <w:sz w:val="18"/>
                <w:szCs w:val="18"/>
              </w:rPr>
            </w:pPr>
            <w:r w:rsidRPr="00CB24E9">
              <w:rPr>
                <w:b/>
                <w:sz w:val="18"/>
                <w:szCs w:val="18"/>
              </w:rPr>
              <w:t>Date</w:t>
            </w:r>
          </w:p>
        </w:tc>
        <w:tc>
          <w:tcPr>
            <w:tcW w:w="6168" w:type="dxa"/>
          </w:tcPr>
          <w:p w:rsidR="00CB24E9" w:rsidRPr="00CB24E9" w:rsidRDefault="00CB24E9" w:rsidP="00CB24E9">
            <w:pPr>
              <w:pStyle w:val="BodyText"/>
              <w:spacing w:after="0"/>
              <w:rPr>
                <w:b/>
                <w:sz w:val="18"/>
                <w:szCs w:val="18"/>
              </w:rPr>
            </w:pPr>
            <w:r w:rsidRPr="00CB24E9">
              <w:rPr>
                <w:b/>
                <w:sz w:val="18"/>
                <w:szCs w:val="18"/>
              </w:rPr>
              <w:t>Change</w:t>
            </w:r>
          </w:p>
        </w:tc>
      </w:tr>
      <w:tr w:rsidR="00CB24E9" w:rsidRPr="00FB6CBE" w:rsidTr="00CB24E9">
        <w:tc>
          <w:tcPr>
            <w:tcW w:w="1728" w:type="dxa"/>
          </w:tcPr>
          <w:p w:rsidR="00CB24E9" w:rsidRPr="00CB24E9" w:rsidRDefault="00CB24E9" w:rsidP="00CB24E9">
            <w:pPr>
              <w:pStyle w:val="BodyText"/>
              <w:spacing w:after="0"/>
              <w:rPr>
                <w:sz w:val="18"/>
                <w:szCs w:val="18"/>
              </w:rPr>
            </w:pPr>
            <w:r>
              <w:rPr>
                <w:sz w:val="18"/>
                <w:szCs w:val="18"/>
              </w:rPr>
              <w:t>12/17/2007</w:t>
            </w:r>
          </w:p>
        </w:tc>
        <w:tc>
          <w:tcPr>
            <w:tcW w:w="6168" w:type="dxa"/>
          </w:tcPr>
          <w:p w:rsidR="00CB24E9" w:rsidRPr="00C62578" w:rsidRDefault="00CB24E9" w:rsidP="00CB24E9">
            <w:pPr>
              <w:pStyle w:val="TableBullet"/>
              <w:tabs>
                <w:tab w:val="clear" w:pos="120"/>
              </w:tabs>
              <w:rPr>
                <w:rFonts w:ascii="Arial" w:hAnsi="Arial"/>
              </w:rPr>
            </w:pPr>
            <w:r w:rsidRPr="00C62578">
              <w:rPr>
                <w:rFonts w:ascii="Arial" w:eastAsia="Times New Roman" w:hAnsi="Arial"/>
              </w:rPr>
              <w:t>Update</w:t>
            </w:r>
            <w:r w:rsidR="00C62578">
              <w:rPr>
                <w:rFonts w:ascii="Arial" w:eastAsia="Times New Roman" w:hAnsi="Arial"/>
              </w:rPr>
              <w:t>d</w:t>
            </w:r>
            <w:r w:rsidRPr="00C62578">
              <w:rPr>
                <w:rFonts w:ascii="Arial" w:eastAsia="Times New Roman" w:hAnsi="Arial"/>
              </w:rPr>
              <w:t xml:space="preserve"> WDK documentation references</w:t>
            </w:r>
          </w:p>
        </w:tc>
      </w:tr>
      <w:tr w:rsidR="00CB24E9" w:rsidRPr="0050453F" w:rsidTr="00CB24E9">
        <w:tc>
          <w:tcPr>
            <w:tcW w:w="1728" w:type="dxa"/>
          </w:tcPr>
          <w:p w:rsidR="00CB24E9" w:rsidRPr="00CB24E9" w:rsidRDefault="00CB24E9" w:rsidP="00CB24E9">
            <w:pPr>
              <w:pStyle w:val="BodyText"/>
              <w:spacing w:after="0"/>
              <w:rPr>
                <w:sz w:val="18"/>
                <w:szCs w:val="18"/>
              </w:rPr>
            </w:pPr>
            <w:r>
              <w:rPr>
                <w:sz w:val="18"/>
                <w:szCs w:val="18"/>
              </w:rPr>
              <w:t>4/20</w:t>
            </w:r>
            <w:r w:rsidRPr="00CB24E9">
              <w:rPr>
                <w:sz w:val="18"/>
                <w:szCs w:val="18"/>
              </w:rPr>
              <w:t>/2006</w:t>
            </w:r>
          </w:p>
        </w:tc>
        <w:tc>
          <w:tcPr>
            <w:tcW w:w="6168" w:type="dxa"/>
          </w:tcPr>
          <w:p w:rsidR="00CB24E9" w:rsidRPr="00CB24E9" w:rsidRDefault="00CB24E9" w:rsidP="00CB24E9">
            <w:pPr>
              <w:pStyle w:val="BodyText"/>
              <w:spacing w:after="0"/>
              <w:rPr>
                <w:sz w:val="18"/>
                <w:szCs w:val="18"/>
              </w:rPr>
            </w:pPr>
            <w:r w:rsidRPr="00CB24E9">
              <w:rPr>
                <w:sz w:val="18"/>
                <w:szCs w:val="18"/>
              </w:rPr>
              <w:t>Created</w:t>
            </w:r>
          </w:p>
        </w:tc>
      </w:tr>
    </w:tbl>
    <w:p w:rsidR="00786DA4" w:rsidRPr="001F2BC1" w:rsidRDefault="00786DA4">
      <w:pPr>
        <w:pStyle w:val="Heading1"/>
      </w:pPr>
      <w:r w:rsidRPr="001F2BC1">
        <w:br w:type="page"/>
      </w:r>
      <w:bookmarkStart w:id="3" w:name="_Toc173211162"/>
      <w:r w:rsidR="00A176E6" w:rsidRPr="001F2BC1">
        <w:lastRenderedPageBreak/>
        <w:t>Introduction</w:t>
      </w:r>
      <w:bookmarkEnd w:id="3"/>
    </w:p>
    <w:p w:rsidR="00FA5AF1" w:rsidRPr="001F2BC1" w:rsidRDefault="00FA5AF1">
      <w:pPr>
        <w:pStyle w:val="BodyText"/>
      </w:pPr>
      <w:r w:rsidRPr="001F2BC1">
        <w:t xml:space="preserve">Software integrity </w:t>
      </w:r>
      <w:r w:rsidR="006D10E4" w:rsidRPr="001F2BC1">
        <w:t>is</w:t>
      </w:r>
      <w:r w:rsidRPr="001F2BC1">
        <w:t xml:space="preserve"> a top priority for customers.</w:t>
      </w:r>
      <w:r w:rsidR="006D10E4" w:rsidRPr="001F2BC1">
        <w:t xml:space="preserve"> </w:t>
      </w:r>
      <w:r w:rsidR="00E403BC" w:rsidRPr="001F2BC1">
        <w:t xml:space="preserve">Concerned by </w:t>
      </w:r>
      <w:r w:rsidRPr="001F2BC1">
        <w:t xml:space="preserve">the increase </w:t>
      </w:r>
      <w:r w:rsidR="00402B8E" w:rsidRPr="001F2BC1">
        <w:t xml:space="preserve">in </w:t>
      </w:r>
      <w:r w:rsidRPr="001F2BC1">
        <w:t>malicious software</w:t>
      </w:r>
      <w:r w:rsidR="00ED71F4" w:rsidRPr="001F2BC1">
        <w:t xml:space="preserve"> that is</w:t>
      </w:r>
      <w:r w:rsidRPr="001F2BC1">
        <w:t xml:space="preserve"> appearing on the </w:t>
      </w:r>
      <w:r w:rsidR="00ED71F4" w:rsidRPr="001F2BC1">
        <w:t>I</w:t>
      </w:r>
      <w:r w:rsidRPr="001F2BC1">
        <w:t xml:space="preserve">nternet, </w:t>
      </w:r>
      <w:r w:rsidR="00E403BC" w:rsidRPr="001F2BC1">
        <w:t xml:space="preserve">customers </w:t>
      </w:r>
      <w:r w:rsidRPr="001F2BC1">
        <w:t xml:space="preserve">want to </w:t>
      </w:r>
      <w:r w:rsidR="00E403BC" w:rsidRPr="001F2BC1">
        <w:t xml:space="preserve">be sure </w:t>
      </w:r>
      <w:r w:rsidRPr="001F2BC1">
        <w:t>tha</w:t>
      </w:r>
      <w:r w:rsidR="00E403BC" w:rsidRPr="001F2BC1">
        <w:t>t their software has not been corrupted</w:t>
      </w:r>
      <w:r w:rsidR="000905E1" w:rsidRPr="001F2BC1">
        <w:t xml:space="preserve"> or tampered with</w:t>
      </w:r>
      <w:r w:rsidRPr="001F2BC1">
        <w:t>.</w:t>
      </w:r>
      <w:r w:rsidR="006D10E4" w:rsidRPr="001F2BC1">
        <w:t xml:space="preserve"> </w:t>
      </w:r>
      <w:r w:rsidR="00E403BC" w:rsidRPr="001F2BC1">
        <w:t>Code signing h</w:t>
      </w:r>
      <w:r w:rsidR="002C5DDD" w:rsidRPr="001F2BC1">
        <w:t xml:space="preserve">elps </w:t>
      </w:r>
      <w:r w:rsidR="000905E1" w:rsidRPr="001F2BC1">
        <w:t xml:space="preserve">verify </w:t>
      </w:r>
      <w:r w:rsidR="002C5DDD" w:rsidRPr="001F2BC1">
        <w:t>software integrity</w:t>
      </w:r>
      <w:r w:rsidR="00B72047" w:rsidRPr="001F2BC1">
        <w:t xml:space="preserve"> by identifying the publisher and allowing the system to confirm that the code has not been subsequently </w:t>
      </w:r>
      <w:r w:rsidR="00177D72" w:rsidRPr="001F2BC1">
        <w:t>modified</w:t>
      </w:r>
      <w:r w:rsidR="002C5DDD" w:rsidRPr="001F2BC1">
        <w:t>.</w:t>
      </w:r>
      <w:r w:rsidR="006D10E4" w:rsidRPr="001F2BC1">
        <w:t xml:space="preserve"> However, the </w:t>
      </w:r>
      <w:r w:rsidR="0073094E" w:rsidRPr="001F2BC1">
        <w:t>Windows</w:t>
      </w:r>
      <w:r w:rsidR="00ED71F4" w:rsidRPr="001F2BC1">
        <w:t>®</w:t>
      </w:r>
      <w:r w:rsidR="0073094E" w:rsidRPr="001F2BC1">
        <w:t xml:space="preserve"> XP driver</w:t>
      </w:r>
      <w:r w:rsidR="00ED71F4" w:rsidRPr="001F2BC1">
        <w:t>-</w:t>
      </w:r>
      <w:r w:rsidR="0073094E" w:rsidRPr="001F2BC1">
        <w:t xml:space="preserve">signing policies make </w:t>
      </w:r>
      <w:r w:rsidR="002C5DDD" w:rsidRPr="001F2BC1">
        <w:t xml:space="preserve">it difficult for device vendors and corporate </w:t>
      </w:r>
      <w:r w:rsidR="006D10E4" w:rsidRPr="001F2BC1">
        <w:t>information technology (</w:t>
      </w:r>
      <w:r w:rsidR="002C5DDD" w:rsidRPr="001F2BC1">
        <w:t>IT</w:t>
      </w:r>
      <w:r w:rsidR="006D10E4" w:rsidRPr="001F2BC1">
        <w:t>)</w:t>
      </w:r>
      <w:r w:rsidR="002C5DDD" w:rsidRPr="001F2BC1">
        <w:t xml:space="preserve"> departments to deploy drivers</w:t>
      </w:r>
      <w:r w:rsidR="00E403BC" w:rsidRPr="001F2BC1">
        <w:t>.</w:t>
      </w:r>
    </w:p>
    <w:p w:rsidR="00C52732" w:rsidRPr="001F2BC1" w:rsidRDefault="00402B8E" w:rsidP="00396018">
      <w:pPr>
        <w:pStyle w:val="BodyTextLink"/>
      </w:pPr>
      <w:r w:rsidRPr="001F2BC1">
        <w:t>Windows Vista</w:t>
      </w:r>
      <w:r w:rsidR="00E40B5F">
        <w:t>®</w:t>
      </w:r>
      <w:r w:rsidRPr="001F2BC1">
        <w:t xml:space="preserve"> </w:t>
      </w:r>
      <w:r w:rsidR="00177D72" w:rsidRPr="001F2BC1">
        <w:t xml:space="preserve">addresses </w:t>
      </w:r>
      <w:r w:rsidRPr="001F2BC1">
        <w:t xml:space="preserve">these problems by allowing </w:t>
      </w:r>
      <w:r w:rsidR="006D10E4" w:rsidRPr="001F2BC1">
        <w:t xml:space="preserve">device </w:t>
      </w:r>
      <w:r w:rsidR="00570CA5" w:rsidRPr="001F2BC1">
        <w:t>vendor</w:t>
      </w:r>
      <w:r w:rsidR="002C5DDD" w:rsidRPr="001F2BC1">
        <w:t>s</w:t>
      </w:r>
      <w:r w:rsidR="00570CA5" w:rsidRPr="001F2BC1">
        <w:t xml:space="preserve"> and IT departments </w:t>
      </w:r>
      <w:r w:rsidRPr="001F2BC1">
        <w:t xml:space="preserve">to sign </w:t>
      </w:r>
      <w:r w:rsidR="002C5DDD" w:rsidRPr="001F2BC1">
        <w:t xml:space="preserve">and publish </w:t>
      </w:r>
      <w:r w:rsidRPr="001F2BC1">
        <w:t xml:space="preserve">drivers </w:t>
      </w:r>
      <w:r w:rsidR="00ED71F4" w:rsidRPr="001F2BC1">
        <w:t xml:space="preserve">by </w:t>
      </w:r>
      <w:r w:rsidR="002C5DDD" w:rsidRPr="001F2BC1">
        <w:t xml:space="preserve">using </w:t>
      </w:r>
      <w:r w:rsidR="00177D72" w:rsidRPr="001F2BC1">
        <w:t xml:space="preserve">their own </w:t>
      </w:r>
      <w:r w:rsidR="000417B8" w:rsidRPr="001F2BC1">
        <w:t>digital s</w:t>
      </w:r>
      <w:r w:rsidRPr="001F2BC1">
        <w:t>ignature.</w:t>
      </w:r>
    </w:p>
    <w:p w:rsidR="007A043F" w:rsidRPr="001F2BC1" w:rsidRDefault="00BB21DD" w:rsidP="006D10E4">
      <w:pPr>
        <w:pStyle w:val="BulletList"/>
      </w:pPr>
      <w:r w:rsidRPr="001F2BC1">
        <w:t xml:space="preserve">IT departments can </w:t>
      </w:r>
      <w:r w:rsidR="007A043F" w:rsidRPr="001F2BC1">
        <w:t>sign drivers</w:t>
      </w:r>
      <w:r w:rsidR="00ED71F4" w:rsidRPr="001F2BC1">
        <w:t>—</w:t>
      </w:r>
      <w:r w:rsidR="002C54A6" w:rsidRPr="001F2BC1">
        <w:t>including in-box drivers</w:t>
      </w:r>
      <w:r w:rsidR="00ED71F4" w:rsidRPr="001F2BC1">
        <w:t>—</w:t>
      </w:r>
      <w:r w:rsidR="007A043F" w:rsidRPr="001F2BC1">
        <w:t xml:space="preserve">and </w:t>
      </w:r>
      <w:r w:rsidRPr="001F2BC1">
        <w:t>configure Windows to treat</w:t>
      </w:r>
      <w:r w:rsidR="007A043F" w:rsidRPr="001F2BC1">
        <w:t xml:space="preserve"> those</w:t>
      </w:r>
      <w:r w:rsidRPr="001F2BC1">
        <w:t xml:space="preserve"> </w:t>
      </w:r>
      <w:r w:rsidR="002C5DDD" w:rsidRPr="001F2BC1">
        <w:t xml:space="preserve">drivers </w:t>
      </w:r>
      <w:r w:rsidR="00570CA5" w:rsidRPr="001F2BC1">
        <w:t xml:space="preserve">as equivalent to drivers </w:t>
      </w:r>
      <w:r w:rsidR="00ED71F4" w:rsidRPr="001F2BC1">
        <w:t xml:space="preserve">that are </w:t>
      </w:r>
      <w:r w:rsidR="00570CA5" w:rsidRPr="001F2BC1">
        <w:t>signed by Microsoft</w:t>
      </w:r>
      <w:r w:rsidR="007A043F" w:rsidRPr="001F2BC1">
        <w:t>. This</w:t>
      </w:r>
      <w:r w:rsidR="00570CA5" w:rsidRPr="001F2BC1">
        <w:t xml:space="preserve"> </w:t>
      </w:r>
      <w:r w:rsidR="002C5DDD" w:rsidRPr="001F2BC1">
        <w:t>allow</w:t>
      </w:r>
      <w:r w:rsidR="00177D72" w:rsidRPr="001F2BC1">
        <w:t>s</w:t>
      </w:r>
      <w:r w:rsidR="002C5DDD" w:rsidRPr="001F2BC1">
        <w:t xml:space="preserve"> </w:t>
      </w:r>
      <w:r w:rsidR="00177D72" w:rsidRPr="001F2BC1">
        <w:t xml:space="preserve">IT </w:t>
      </w:r>
      <w:r w:rsidR="00570CA5" w:rsidRPr="001F2BC1">
        <w:t>department</w:t>
      </w:r>
      <w:r w:rsidR="00177D72" w:rsidRPr="001F2BC1">
        <w:t>s</w:t>
      </w:r>
      <w:r w:rsidR="006D10E4" w:rsidRPr="001F2BC1">
        <w:t xml:space="preserve"> </w:t>
      </w:r>
      <w:r w:rsidR="002C5DDD" w:rsidRPr="001F2BC1">
        <w:t xml:space="preserve">to </w:t>
      </w:r>
      <w:r w:rsidR="00570CA5" w:rsidRPr="001F2BC1">
        <w:t>silently deploy drivers across their corporation.</w:t>
      </w:r>
    </w:p>
    <w:p w:rsidR="00C52732" w:rsidRPr="001F2BC1" w:rsidRDefault="002C54A6" w:rsidP="006D10E4">
      <w:pPr>
        <w:pStyle w:val="BulletList"/>
      </w:pPr>
      <w:r w:rsidRPr="001F2BC1">
        <w:t>Device v</w:t>
      </w:r>
      <w:r w:rsidR="00570CA5" w:rsidRPr="001F2BC1">
        <w:t xml:space="preserve">endors can </w:t>
      </w:r>
      <w:r w:rsidRPr="001F2BC1">
        <w:t xml:space="preserve">sign drivers and </w:t>
      </w:r>
      <w:r w:rsidR="00570CA5" w:rsidRPr="001F2BC1">
        <w:t xml:space="preserve">quickly deploy emergency </w:t>
      </w:r>
      <w:r w:rsidRPr="001F2BC1">
        <w:t xml:space="preserve">updates </w:t>
      </w:r>
      <w:r w:rsidR="00570CA5" w:rsidRPr="001F2BC1">
        <w:t xml:space="preserve">to their customers without </w:t>
      </w:r>
      <w:r w:rsidRPr="001F2BC1">
        <w:t xml:space="preserve">having to wait </w:t>
      </w:r>
      <w:r w:rsidR="00570CA5" w:rsidRPr="001F2BC1">
        <w:t>for a signature</w:t>
      </w:r>
      <w:r w:rsidR="00742E9F" w:rsidRPr="001F2BC1">
        <w:t xml:space="preserve"> from Microsoft</w:t>
      </w:r>
      <w:r w:rsidR="00570CA5" w:rsidRPr="001F2BC1">
        <w:t>.</w:t>
      </w:r>
    </w:p>
    <w:p w:rsidR="00396018" w:rsidRPr="001F2BC1" w:rsidRDefault="00396018" w:rsidP="00396018">
      <w:pPr>
        <w:pStyle w:val="Le"/>
      </w:pPr>
    </w:p>
    <w:p w:rsidR="00C52732" w:rsidRPr="001F2BC1" w:rsidRDefault="00B72047" w:rsidP="007A043F">
      <w:pPr>
        <w:pStyle w:val="BodyText"/>
      </w:pPr>
      <w:r w:rsidRPr="001F2BC1">
        <w:t>B</w:t>
      </w:r>
      <w:r w:rsidR="00570CA5" w:rsidRPr="001F2BC1">
        <w:t>ecause these drivers are signed, IT departments and end</w:t>
      </w:r>
      <w:r w:rsidR="00ED71F4" w:rsidRPr="001F2BC1">
        <w:t xml:space="preserve"> </w:t>
      </w:r>
      <w:r w:rsidR="00570CA5" w:rsidRPr="001F2BC1">
        <w:t xml:space="preserve">users </w:t>
      </w:r>
      <w:r w:rsidRPr="001F2BC1">
        <w:t>have the security of</w:t>
      </w:r>
      <w:r w:rsidR="00570CA5" w:rsidRPr="001F2BC1">
        <w:t xml:space="preserve"> knowing that the drivers</w:t>
      </w:r>
      <w:r w:rsidRPr="001F2BC1">
        <w:t xml:space="preserve"> come from a trusted source and</w:t>
      </w:r>
      <w:r w:rsidR="00570CA5" w:rsidRPr="001F2BC1">
        <w:t xml:space="preserve"> have not been altered in any way since they </w:t>
      </w:r>
      <w:r w:rsidR="00ED71F4" w:rsidRPr="001F2BC1">
        <w:t xml:space="preserve">were </w:t>
      </w:r>
      <w:r w:rsidR="00570CA5" w:rsidRPr="001F2BC1">
        <w:t>published</w:t>
      </w:r>
      <w:r w:rsidR="00742E9F" w:rsidRPr="001F2BC1">
        <w:t>.</w:t>
      </w:r>
    </w:p>
    <w:p w:rsidR="002121E3" w:rsidRPr="001F2BC1" w:rsidRDefault="00B72047" w:rsidP="00396018">
      <w:pPr>
        <w:pStyle w:val="BodyTextLink"/>
      </w:pPr>
      <w:r w:rsidRPr="001F2BC1">
        <w:t>T</w:t>
      </w:r>
      <w:r w:rsidR="00742E9F" w:rsidRPr="001F2BC1">
        <w:t>hird</w:t>
      </w:r>
      <w:r w:rsidRPr="001F2BC1">
        <w:t>-</w:t>
      </w:r>
      <w:r w:rsidR="00742E9F" w:rsidRPr="001F2BC1">
        <w:t>party signatures compl</w:t>
      </w:r>
      <w:r w:rsidRPr="001F2BC1">
        <w:t>e</w:t>
      </w:r>
      <w:r w:rsidR="00742E9F" w:rsidRPr="001F2BC1">
        <w:t xml:space="preserve">ment </w:t>
      </w:r>
      <w:r w:rsidRPr="001F2BC1">
        <w:t xml:space="preserve">rather than replace </w:t>
      </w:r>
      <w:r w:rsidR="00742E9F" w:rsidRPr="001F2BC1">
        <w:t xml:space="preserve">the signatures given by </w:t>
      </w:r>
      <w:r w:rsidR="004219B9" w:rsidRPr="001F2BC1">
        <w:t xml:space="preserve">the </w:t>
      </w:r>
      <w:r w:rsidRPr="001F2BC1">
        <w:t xml:space="preserve">Microsoft </w:t>
      </w:r>
      <w:r w:rsidR="00742E9F" w:rsidRPr="001F2BC1">
        <w:t>Windows Hardware Quality Lab</w:t>
      </w:r>
      <w:r w:rsidRPr="001F2BC1">
        <w:t xml:space="preserve"> (WHQL)</w:t>
      </w:r>
      <w:r w:rsidR="00742E9F" w:rsidRPr="001F2BC1">
        <w:t>.</w:t>
      </w:r>
    </w:p>
    <w:p w:rsidR="00C52732" w:rsidRPr="001F2BC1" w:rsidRDefault="002121E3" w:rsidP="002121E3">
      <w:pPr>
        <w:pStyle w:val="BulletList"/>
      </w:pPr>
      <w:r w:rsidRPr="001F2BC1">
        <w:t>Third</w:t>
      </w:r>
      <w:r w:rsidR="004219B9" w:rsidRPr="001F2BC1">
        <w:t>-</w:t>
      </w:r>
      <w:r w:rsidRPr="001F2BC1">
        <w:t>party signatures guarantee</w:t>
      </w:r>
      <w:r w:rsidR="000417B8" w:rsidRPr="001F2BC1">
        <w:t xml:space="preserve"> the publisher's identity and</w:t>
      </w:r>
      <w:r w:rsidRPr="001F2BC1">
        <w:t xml:space="preserve"> dri</w:t>
      </w:r>
      <w:r w:rsidR="00177D72" w:rsidRPr="001F2BC1">
        <w:t>ver integrity, but</w:t>
      </w:r>
      <w:r w:rsidRPr="001F2BC1">
        <w:t xml:space="preserve"> do not </w:t>
      </w:r>
      <w:r w:rsidR="00177D72" w:rsidRPr="001F2BC1">
        <w:t>provide any information</w:t>
      </w:r>
      <w:r w:rsidRPr="001F2BC1">
        <w:t xml:space="preserve"> about the quality of the driver.</w:t>
      </w:r>
    </w:p>
    <w:p w:rsidR="002121E3" w:rsidRPr="001F2BC1" w:rsidRDefault="00B72047" w:rsidP="002121E3">
      <w:pPr>
        <w:pStyle w:val="BulletList"/>
      </w:pPr>
      <w:r w:rsidRPr="001F2BC1">
        <w:t xml:space="preserve">WHQL signatures are </w:t>
      </w:r>
      <w:r w:rsidR="00177D72" w:rsidRPr="001F2BC1">
        <w:t>provided</w:t>
      </w:r>
      <w:r w:rsidRPr="001F2BC1">
        <w:t xml:space="preserve"> as part of the Windows Logo Program</w:t>
      </w:r>
      <w:r w:rsidR="002121E3" w:rsidRPr="001F2BC1">
        <w:t>. They not</w:t>
      </w:r>
      <w:r w:rsidRPr="001F2BC1">
        <w:t xml:space="preserve"> only verify </w:t>
      </w:r>
      <w:r w:rsidR="000417B8" w:rsidRPr="001F2BC1">
        <w:t>identity and</w:t>
      </w:r>
      <w:r w:rsidRPr="001F2BC1">
        <w:t xml:space="preserve"> integrity but also indicate</w:t>
      </w:r>
      <w:r w:rsidR="002121E3" w:rsidRPr="001F2BC1">
        <w:t xml:space="preserve"> that the driver</w:t>
      </w:r>
      <w:r w:rsidRPr="001F2BC1">
        <w:t xml:space="preserve"> </w:t>
      </w:r>
      <w:r w:rsidR="002121E3" w:rsidRPr="001F2BC1">
        <w:t>has met or exceeded</w:t>
      </w:r>
      <w:r w:rsidRPr="001F2BC1">
        <w:t xml:space="preserve"> </w:t>
      </w:r>
      <w:r w:rsidR="002121E3" w:rsidRPr="001F2BC1">
        <w:t>the</w:t>
      </w:r>
      <w:r w:rsidRPr="001F2BC1">
        <w:t xml:space="preserve"> quality </w:t>
      </w:r>
      <w:r w:rsidR="002121E3" w:rsidRPr="001F2BC1">
        <w:t xml:space="preserve">standard </w:t>
      </w:r>
      <w:r w:rsidR="004219B9" w:rsidRPr="001F2BC1">
        <w:t xml:space="preserve">that is </w:t>
      </w:r>
      <w:r w:rsidR="002121E3" w:rsidRPr="001F2BC1">
        <w:t>defined by the WHQL tests</w:t>
      </w:r>
      <w:r w:rsidRPr="001F2BC1">
        <w:t>.</w:t>
      </w:r>
    </w:p>
    <w:p w:rsidR="00396018" w:rsidRPr="001F2BC1" w:rsidRDefault="00396018" w:rsidP="00396018">
      <w:pPr>
        <w:pStyle w:val="Le"/>
      </w:pPr>
    </w:p>
    <w:p w:rsidR="00742E9F" w:rsidRPr="001F2BC1" w:rsidRDefault="00742E9F" w:rsidP="00396018">
      <w:pPr>
        <w:pStyle w:val="BodyTextLink"/>
      </w:pPr>
      <w:r w:rsidRPr="001F2BC1">
        <w:t xml:space="preserve">Windows Vista contains several other changes and new features </w:t>
      </w:r>
      <w:r w:rsidR="004219B9" w:rsidRPr="001F2BC1">
        <w:t xml:space="preserve">that are </w:t>
      </w:r>
      <w:r w:rsidR="00396018" w:rsidRPr="001F2BC1">
        <w:t xml:space="preserve">related to </w:t>
      </w:r>
      <w:r w:rsidR="00AB68CE" w:rsidRPr="001F2BC1">
        <w:t>allowing third</w:t>
      </w:r>
      <w:r w:rsidR="004219B9" w:rsidRPr="001F2BC1">
        <w:t>-</w:t>
      </w:r>
      <w:r w:rsidR="00AB68CE" w:rsidRPr="001F2BC1">
        <w:t>party signatures:</w:t>
      </w:r>
    </w:p>
    <w:p w:rsidR="00742E9F" w:rsidRPr="001F2BC1" w:rsidRDefault="000905E1" w:rsidP="00AB68CE">
      <w:pPr>
        <w:pStyle w:val="BulletList"/>
      </w:pPr>
      <w:r w:rsidRPr="001F2BC1">
        <w:t xml:space="preserve">Administrators </w:t>
      </w:r>
      <w:r w:rsidR="00742E9F" w:rsidRPr="001F2BC1">
        <w:t>can control which driver publishers Windows Vista trust</w:t>
      </w:r>
      <w:r w:rsidR="002121E3" w:rsidRPr="001F2BC1">
        <w:t>s</w:t>
      </w:r>
      <w:r w:rsidR="00742E9F" w:rsidRPr="001F2BC1">
        <w:t>.</w:t>
      </w:r>
      <w:r w:rsidR="006D10E4" w:rsidRPr="001F2BC1">
        <w:t xml:space="preserve"> </w:t>
      </w:r>
      <w:r w:rsidR="00742E9F" w:rsidRPr="001F2BC1">
        <w:t xml:space="preserve">Windows </w:t>
      </w:r>
      <w:r w:rsidR="002121E3" w:rsidRPr="001F2BC1">
        <w:t xml:space="preserve">Vista </w:t>
      </w:r>
      <w:r w:rsidR="00AB68CE" w:rsidRPr="001F2BC1">
        <w:t xml:space="preserve">installs drivers from trusted </w:t>
      </w:r>
      <w:r w:rsidR="00492742" w:rsidRPr="001F2BC1">
        <w:t xml:space="preserve">publishers </w:t>
      </w:r>
      <w:r w:rsidR="00AB68CE" w:rsidRPr="001F2BC1">
        <w:t>without prompt</w:t>
      </w:r>
      <w:r w:rsidR="00177D72" w:rsidRPr="001F2BC1">
        <w:t>ing. I</w:t>
      </w:r>
      <w:r w:rsidR="002121E3" w:rsidRPr="001F2BC1">
        <w:t xml:space="preserve">t </w:t>
      </w:r>
      <w:r w:rsidR="00AB68CE" w:rsidRPr="001F2BC1">
        <w:t xml:space="preserve">never installs drivers from publishers that the </w:t>
      </w:r>
      <w:r w:rsidR="002121E3" w:rsidRPr="001F2BC1">
        <w:t xml:space="preserve">administrator </w:t>
      </w:r>
      <w:r w:rsidR="00AB68CE" w:rsidRPr="001F2BC1">
        <w:t>has chosen not to trust.</w:t>
      </w:r>
    </w:p>
    <w:p w:rsidR="00AB68CE" w:rsidRPr="001F2BC1" w:rsidRDefault="00396018" w:rsidP="00AB68CE">
      <w:pPr>
        <w:pStyle w:val="BulletList"/>
      </w:pPr>
      <w:r w:rsidRPr="001F2BC1">
        <w:t>D</w:t>
      </w:r>
      <w:r w:rsidR="00AB68CE" w:rsidRPr="001F2BC1">
        <w:t>river</w:t>
      </w:r>
      <w:r w:rsidR="004219B9" w:rsidRPr="001F2BC1">
        <w:t>-</w:t>
      </w:r>
      <w:r w:rsidR="00AB68CE" w:rsidRPr="001F2BC1">
        <w:t xml:space="preserve">signing policy is always set to Warn, eliminating the Block and Ignore options </w:t>
      </w:r>
      <w:r w:rsidR="004219B9" w:rsidRPr="001F2BC1">
        <w:t xml:space="preserve">that were </w:t>
      </w:r>
      <w:r w:rsidR="00AB68CE" w:rsidRPr="001F2BC1">
        <w:t xml:space="preserve">available in </w:t>
      </w:r>
      <w:r w:rsidR="004219B9" w:rsidRPr="001F2BC1">
        <w:t xml:space="preserve">earlier </w:t>
      </w:r>
      <w:r w:rsidR="00AB68CE" w:rsidRPr="001F2BC1">
        <w:t>versions of Windows.</w:t>
      </w:r>
    </w:p>
    <w:p w:rsidR="00C52732" w:rsidRPr="001F2BC1" w:rsidRDefault="00396018" w:rsidP="00AB68CE">
      <w:pPr>
        <w:pStyle w:val="BulletList"/>
      </w:pPr>
      <w:r w:rsidRPr="001F2BC1">
        <w:t>A</w:t>
      </w:r>
      <w:r w:rsidR="00AB68CE" w:rsidRPr="001F2BC1">
        <w:t xml:space="preserve">ll </w:t>
      </w:r>
      <w:r w:rsidR="000905E1" w:rsidRPr="001F2BC1">
        <w:t xml:space="preserve">device setup </w:t>
      </w:r>
      <w:r w:rsidR="00AB68CE" w:rsidRPr="001F2BC1">
        <w:t>classes</w:t>
      </w:r>
      <w:r w:rsidRPr="001F2BC1">
        <w:t xml:space="preserve"> are treated</w:t>
      </w:r>
      <w:r w:rsidR="00AB68CE" w:rsidRPr="001F2BC1">
        <w:t xml:space="preserve"> equally.</w:t>
      </w:r>
      <w:r w:rsidR="006D10E4" w:rsidRPr="001F2BC1">
        <w:t xml:space="preserve"> </w:t>
      </w:r>
      <w:r w:rsidR="00AB68CE" w:rsidRPr="001F2BC1">
        <w:t>Certclas.inf no longer exists.</w:t>
      </w:r>
    </w:p>
    <w:p w:rsidR="00AB68CE" w:rsidRPr="001F2BC1" w:rsidRDefault="00A63F05" w:rsidP="00AB68CE">
      <w:pPr>
        <w:pStyle w:val="BulletList"/>
      </w:pPr>
      <w:r>
        <w:t xml:space="preserve">If </w:t>
      </w:r>
      <w:r w:rsidR="00DC7C8C" w:rsidRPr="001F2BC1">
        <w:t>there are several compatible drivers</w:t>
      </w:r>
      <w:r w:rsidR="00396018" w:rsidRPr="001F2BC1">
        <w:t xml:space="preserve"> to choose from</w:t>
      </w:r>
      <w:r w:rsidR="00DC7C8C" w:rsidRPr="001F2BC1">
        <w:t>, t</w:t>
      </w:r>
      <w:r w:rsidR="00AB68CE" w:rsidRPr="001F2BC1">
        <w:t>he ranking algorithm</w:t>
      </w:r>
      <w:r w:rsidR="00DC7C8C" w:rsidRPr="001F2BC1">
        <w:t xml:space="preserve"> Windows </w:t>
      </w:r>
      <w:r w:rsidR="00396018" w:rsidRPr="001F2BC1">
        <w:t xml:space="preserve">Vista </w:t>
      </w:r>
      <w:r w:rsidR="00DC7C8C" w:rsidRPr="001F2BC1">
        <w:t xml:space="preserve">uses </w:t>
      </w:r>
      <w:r w:rsidR="002121E3" w:rsidRPr="001F2BC1">
        <w:t xml:space="preserve">to </w:t>
      </w:r>
      <w:r w:rsidR="00396018" w:rsidRPr="001F2BC1">
        <w:t>pick</w:t>
      </w:r>
      <w:r w:rsidR="00AB68CE" w:rsidRPr="001F2BC1">
        <w:t xml:space="preserve"> the best </w:t>
      </w:r>
      <w:r w:rsidR="00DC7C8C" w:rsidRPr="001F2BC1">
        <w:t>driver</w:t>
      </w:r>
      <w:r w:rsidR="00AB68CE" w:rsidRPr="001F2BC1">
        <w:t xml:space="preserve"> includes</w:t>
      </w:r>
      <w:r w:rsidR="002121E3" w:rsidRPr="001F2BC1">
        <w:t xml:space="preserve"> drivers with</w:t>
      </w:r>
      <w:r w:rsidR="00AB68CE" w:rsidRPr="001F2BC1">
        <w:t xml:space="preserve"> third</w:t>
      </w:r>
      <w:r w:rsidR="004219B9" w:rsidRPr="001F2BC1">
        <w:t>-</w:t>
      </w:r>
      <w:r w:rsidR="00AB68CE" w:rsidRPr="001F2BC1">
        <w:t>party signatures.</w:t>
      </w:r>
      <w:r w:rsidR="006D10E4" w:rsidRPr="001F2BC1">
        <w:t xml:space="preserve"> </w:t>
      </w:r>
      <w:r w:rsidR="00A64AF1" w:rsidRPr="001F2BC1">
        <w:t>By default, Microsoft signatures take priority over third</w:t>
      </w:r>
      <w:r w:rsidR="004219B9" w:rsidRPr="001F2BC1">
        <w:t>-</w:t>
      </w:r>
      <w:r w:rsidR="00A64AF1" w:rsidRPr="001F2BC1">
        <w:t>party signatures, but IT departments can configure them to be equivalent.</w:t>
      </w:r>
    </w:p>
    <w:p w:rsidR="00396018" w:rsidRPr="001F2BC1" w:rsidRDefault="00396018" w:rsidP="00396018">
      <w:pPr>
        <w:pStyle w:val="Le"/>
      </w:pPr>
    </w:p>
    <w:p w:rsidR="00AB68CE" w:rsidRPr="001F2BC1" w:rsidRDefault="00DC7C8C" w:rsidP="00AB68CE">
      <w:pPr>
        <w:pStyle w:val="BodyText"/>
      </w:pPr>
      <w:r w:rsidRPr="001F2BC1">
        <w:t xml:space="preserve">Windows Vista for x64 processors goes a step further. </w:t>
      </w:r>
      <w:r w:rsidR="009C0583" w:rsidRPr="001F2BC1">
        <w:t xml:space="preserve">To ensure the integrity of all software </w:t>
      </w:r>
      <w:r w:rsidR="004219B9" w:rsidRPr="001F2BC1">
        <w:t xml:space="preserve">that is </w:t>
      </w:r>
      <w:r w:rsidR="009C0583" w:rsidRPr="001F2BC1">
        <w:t xml:space="preserve">running in kernel mode, </w:t>
      </w:r>
      <w:r w:rsidRPr="001F2BC1">
        <w:t>Windows Vista for x64 processors</w:t>
      </w:r>
      <w:r w:rsidR="00AB68CE" w:rsidRPr="001F2BC1">
        <w:t xml:space="preserve"> load</w:t>
      </w:r>
      <w:r w:rsidR="0073094E" w:rsidRPr="001F2BC1">
        <w:t>s</w:t>
      </w:r>
      <w:r w:rsidR="00AB68CE" w:rsidRPr="001F2BC1">
        <w:t xml:space="preserve"> </w:t>
      </w:r>
      <w:r w:rsidRPr="001F2BC1">
        <w:t xml:space="preserve">only </w:t>
      </w:r>
      <w:r w:rsidR="00AB68CE" w:rsidRPr="001F2BC1">
        <w:t>signed kernel</w:t>
      </w:r>
      <w:r w:rsidR="004219B9" w:rsidRPr="001F2BC1">
        <w:t>-</w:t>
      </w:r>
      <w:r w:rsidR="00AB68CE" w:rsidRPr="001F2BC1">
        <w:t>mode components.</w:t>
      </w:r>
      <w:r w:rsidR="006D10E4" w:rsidRPr="001F2BC1">
        <w:t xml:space="preserve"> </w:t>
      </w:r>
      <w:r w:rsidR="004219B9" w:rsidRPr="001F2BC1">
        <w:t>For more information on this feature, s</w:t>
      </w:r>
      <w:r w:rsidR="00C678D4" w:rsidRPr="001F2BC1">
        <w:t>ee</w:t>
      </w:r>
      <w:r w:rsidRPr="001F2BC1">
        <w:t xml:space="preserve"> the white paper titled</w:t>
      </w:r>
      <w:r w:rsidR="00C678D4" w:rsidRPr="001F2BC1">
        <w:t xml:space="preserve"> "Digital Signatures for Kernel Modules on x64-based Systems Running Windows Vista</w:t>
      </w:r>
      <w:r w:rsidR="004219B9" w:rsidRPr="001F2BC1">
        <w:t>.</w:t>
      </w:r>
      <w:r w:rsidR="00C678D4" w:rsidRPr="001F2BC1">
        <w:t>"</w:t>
      </w:r>
    </w:p>
    <w:p w:rsidR="004E595A" w:rsidRPr="001F2BC1" w:rsidRDefault="004E595A" w:rsidP="00265F84">
      <w:pPr>
        <w:pStyle w:val="Heading1"/>
      </w:pPr>
      <w:bookmarkStart w:id="4" w:name="_Toc173211163"/>
      <w:r w:rsidRPr="001F2BC1">
        <w:lastRenderedPageBreak/>
        <w:t xml:space="preserve">Signing </w:t>
      </w:r>
      <w:r w:rsidR="004219B9" w:rsidRPr="001F2BC1">
        <w:t>D</w:t>
      </w:r>
      <w:r w:rsidRPr="001F2BC1">
        <w:t>rivers with</w:t>
      </w:r>
      <w:r w:rsidR="00396018" w:rsidRPr="001F2BC1">
        <w:t xml:space="preserve"> a</w:t>
      </w:r>
      <w:r w:rsidRPr="001F2BC1">
        <w:t xml:space="preserve"> </w:t>
      </w:r>
      <w:r w:rsidR="00F42D69" w:rsidRPr="001F2BC1">
        <w:t>Code-Signing</w:t>
      </w:r>
      <w:r w:rsidR="000417B8" w:rsidRPr="001F2BC1">
        <w:t xml:space="preserve"> </w:t>
      </w:r>
      <w:r w:rsidR="00396018" w:rsidRPr="001F2BC1">
        <w:t>Certificate</w:t>
      </w:r>
      <w:bookmarkEnd w:id="4"/>
    </w:p>
    <w:p w:rsidR="00C52732" w:rsidRPr="001F2BC1" w:rsidRDefault="004E595A" w:rsidP="008D2B8D">
      <w:pPr>
        <w:pStyle w:val="BodyText"/>
      </w:pPr>
      <w:r w:rsidRPr="001F2BC1">
        <w:t xml:space="preserve">Vendors and </w:t>
      </w:r>
      <w:r w:rsidR="00671D6E" w:rsidRPr="001F2BC1">
        <w:t xml:space="preserve">IT departments </w:t>
      </w:r>
      <w:r w:rsidRPr="001F2BC1">
        <w:t xml:space="preserve">that choose to sign </w:t>
      </w:r>
      <w:r w:rsidR="00F073B6" w:rsidRPr="001F2BC1">
        <w:t xml:space="preserve">and publish </w:t>
      </w:r>
      <w:r w:rsidRPr="001F2BC1">
        <w:t xml:space="preserve">drivers </w:t>
      </w:r>
      <w:r w:rsidR="00DC7C8C" w:rsidRPr="001F2BC1">
        <w:t>must</w:t>
      </w:r>
      <w:r w:rsidRPr="001F2BC1">
        <w:t xml:space="preserve"> </w:t>
      </w:r>
      <w:r w:rsidR="00671D6E" w:rsidRPr="001F2BC1">
        <w:t xml:space="preserve">first </w:t>
      </w:r>
      <w:r w:rsidRPr="001F2BC1">
        <w:t xml:space="preserve">obtain </w:t>
      </w:r>
      <w:r w:rsidR="00A37095" w:rsidRPr="001F2BC1">
        <w:t xml:space="preserve">a </w:t>
      </w:r>
      <w:r w:rsidR="00F42D69" w:rsidRPr="001F2BC1">
        <w:t xml:space="preserve">code-signing </w:t>
      </w:r>
      <w:r w:rsidR="00A37095" w:rsidRPr="001F2BC1">
        <w:t xml:space="preserve">certificate from </w:t>
      </w:r>
      <w:r w:rsidR="007C6C05" w:rsidRPr="001F2BC1">
        <w:t>a</w:t>
      </w:r>
      <w:r w:rsidR="006A6E14" w:rsidRPr="001F2BC1">
        <w:t xml:space="preserve"> trusted</w:t>
      </w:r>
      <w:r w:rsidR="007C6C05" w:rsidRPr="001F2BC1">
        <w:t xml:space="preserve"> certificat</w:t>
      </w:r>
      <w:r w:rsidR="00A63F05">
        <w:t>ion</w:t>
      </w:r>
      <w:r w:rsidR="007C6C05" w:rsidRPr="001F2BC1">
        <w:t xml:space="preserve"> authority (CA) such as </w:t>
      </w:r>
      <w:r w:rsidR="00A37095" w:rsidRPr="001F2BC1">
        <w:t xml:space="preserve">GTE </w:t>
      </w:r>
      <w:r w:rsidR="00DC7C8C" w:rsidRPr="001F2BC1">
        <w:t xml:space="preserve">or </w:t>
      </w:r>
      <w:r w:rsidR="00A37095" w:rsidRPr="001F2BC1">
        <w:t>VeriSign, Inc.</w:t>
      </w:r>
      <w:r w:rsidR="006D10E4" w:rsidRPr="001F2BC1">
        <w:t xml:space="preserve"> </w:t>
      </w:r>
      <w:r w:rsidR="00396018" w:rsidRPr="001F2BC1">
        <w:t>A</w:t>
      </w:r>
      <w:r w:rsidR="00DC7C8C" w:rsidRPr="001F2BC1">
        <w:t xml:space="preserve"> CA</w:t>
      </w:r>
      <w:r w:rsidR="007C6C05" w:rsidRPr="001F2BC1">
        <w:t xml:space="preserve"> validate</w:t>
      </w:r>
      <w:r w:rsidR="00396018" w:rsidRPr="001F2BC1">
        <w:t>s</w:t>
      </w:r>
      <w:r w:rsidR="007C6C05" w:rsidRPr="001F2BC1">
        <w:t xml:space="preserve"> the identity and entitlement of an applicant</w:t>
      </w:r>
      <w:r w:rsidR="00DC7C8C" w:rsidRPr="001F2BC1">
        <w:t xml:space="preserve"> and then</w:t>
      </w:r>
      <w:r w:rsidR="007C6C05" w:rsidRPr="001F2BC1">
        <w:t xml:space="preserve"> </w:t>
      </w:r>
      <w:r w:rsidR="00F42D69" w:rsidRPr="001F2BC1">
        <w:t>issues</w:t>
      </w:r>
      <w:r w:rsidR="007C6C05" w:rsidRPr="001F2BC1">
        <w:t xml:space="preserve"> a certificate</w:t>
      </w:r>
      <w:r w:rsidR="00396018" w:rsidRPr="001F2BC1">
        <w:t xml:space="preserve"> </w:t>
      </w:r>
      <w:r w:rsidR="004219B9" w:rsidRPr="001F2BC1">
        <w:t xml:space="preserve">that </w:t>
      </w:r>
      <w:r w:rsidR="00C52732" w:rsidRPr="001F2BC1">
        <w:t>the applicant</w:t>
      </w:r>
      <w:r w:rsidR="00396018" w:rsidRPr="001F2BC1">
        <w:t xml:space="preserve"> use</w:t>
      </w:r>
      <w:r w:rsidR="00C52732" w:rsidRPr="001F2BC1">
        <w:t>s</w:t>
      </w:r>
      <w:r w:rsidR="007C6C05" w:rsidRPr="001F2BC1">
        <w:t xml:space="preserve"> to sign </w:t>
      </w:r>
      <w:r w:rsidR="00C52732" w:rsidRPr="001F2BC1">
        <w:t xml:space="preserve">its </w:t>
      </w:r>
      <w:r w:rsidR="007C6C05" w:rsidRPr="001F2BC1">
        <w:t>driver</w:t>
      </w:r>
      <w:r w:rsidR="004E7C31" w:rsidRPr="001F2BC1">
        <w:t>s</w:t>
      </w:r>
      <w:r w:rsidR="00396018" w:rsidRPr="001F2BC1">
        <w:t>. The signing process</w:t>
      </w:r>
      <w:r w:rsidR="007C6C05" w:rsidRPr="001F2BC1">
        <w:t xml:space="preserve"> stamp</w:t>
      </w:r>
      <w:r w:rsidR="00DC7C8C" w:rsidRPr="001F2BC1">
        <w:t>s</w:t>
      </w:r>
      <w:r w:rsidR="007C6C05" w:rsidRPr="001F2BC1">
        <w:t xml:space="preserve"> the </w:t>
      </w:r>
      <w:r w:rsidR="004E7C31" w:rsidRPr="001F2BC1">
        <w:t>driver</w:t>
      </w:r>
      <w:r w:rsidR="007C6C05" w:rsidRPr="001F2BC1">
        <w:t xml:space="preserve"> with the </w:t>
      </w:r>
      <w:r w:rsidR="00F073B6" w:rsidRPr="001F2BC1">
        <w:t xml:space="preserve">publisher’s </w:t>
      </w:r>
      <w:r w:rsidR="007C6C05" w:rsidRPr="001F2BC1">
        <w:t>identity</w:t>
      </w:r>
      <w:r w:rsidR="00DC7C8C" w:rsidRPr="001F2BC1">
        <w:t xml:space="preserve"> and can be used to verify </w:t>
      </w:r>
      <w:r w:rsidR="00396018" w:rsidRPr="001F2BC1">
        <w:t xml:space="preserve">that </w:t>
      </w:r>
      <w:r w:rsidR="000417B8" w:rsidRPr="001F2BC1">
        <w:t>the</w:t>
      </w:r>
      <w:r w:rsidR="00396018" w:rsidRPr="001F2BC1">
        <w:t xml:space="preserve"> driver has not been modified since it was signed</w:t>
      </w:r>
      <w:r w:rsidR="007C6C05" w:rsidRPr="001F2BC1">
        <w:t>.</w:t>
      </w:r>
    </w:p>
    <w:p w:rsidR="00171D71" w:rsidRPr="001F2BC1" w:rsidRDefault="00171D71" w:rsidP="00396018">
      <w:pPr>
        <w:pStyle w:val="BodyTextLink"/>
      </w:pPr>
      <w:r w:rsidRPr="001F2BC1">
        <w:t>Windows uses the signature for two purposes:</w:t>
      </w:r>
    </w:p>
    <w:p w:rsidR="007C6C05" w:rsidRPr="001F2BC1" w:rsidRDefault="00171D71" w:rsidP="00C678D4">
      <w:pPr>
        <w:pStyle w:val="BulletList"/>
      </w:pPr>
      <w:r w:rsidRPr="001F2BC1">
        <w:rPr>
          <w:b/>
        </w:rPr>
        <w:t>Identification.</w:t>
      </w:r>
      <w:r w:rsidR="006D10E4" w:rsidRPr="001F2BC1">
        <w:rPr>
          <w:b/>
        </w:rPr>
        <w:t xml:space="preserve"> </w:t>
      </w:r>
      <w:r w:rsidR="007C6C05" w:rsidRPr="001F2BC1">
        <w:t xml:space="preserve">Windows uses </w:t>
      </w:r>
      <w:r w:rsidR="00F073B6" w:rsidRPr="001F2BC1">
        <w:t xml:space="preserve">the identity </w:t>
      </w:r>
      <w:r w:rsidR="007C6C05" w:rsidRPr="001F2BC1">
        <w:t xml:space="preserve">to allow users to choose </w:t>
      </w:r>
      <w:r w:rsidR="00396018" w:rsidRPr="001F2BC1">
        <w:t xml:space="preserve">whether to trust or not trust </w:t>
      </w:r>
      <w:r w:rsidR="000417B8" w:rsidRPr="001F2BC1">
        <w:t>a</w:t>
      </w:r>
      <w:r w:rsidR="00396018" w:rsidRPr="001F2BC1">
        <w:t xml:space="preserve"> driver's publisher</w:t>
      </w:r>
      <w:r w:rsidRPr="001F2BC1">
        <w:t>.</w:t>
      </w:r>
    </w:p>
    <w:p w:rsidR="00171D71" w:rsidRPr="001F2BC1" w:rsidRDefault="00171D71" w:rsidP="00C678D4">
      <w:pPr>
        <w:pStyle w:val="BulletList"/>
      </w:pPr>
      <w:r w:rsidRPr="001F2BC1">
        <w:rPr>
          <w:b/>
        </w:rPr>
        <w:t>Integrity.</w:t>
      </w:r>
      <w:r w:rsidR="006D10E4" w:rsidRPr="001F2BC1">
        <w:rPr>
          <w:b/>
        </w:rPr>
        <w:t xml:space="preserve"> </w:t>
      </w:r>
      <w:r w:rsidRPr="001F2BC1">
        <w:t xml:space="preserve">Windows </w:t>
      </w:r>
      <w:r w:rsidR="00A867A0" w:rsidRPr="001F2BC1">
        <w:t>validat</w:t>
      </w:r>
      <w:r w:rsidR="001A7D86" w:rsidRPr="001F2BC1">
        <w:t>e</w:t>
      </w:r>
      <w:r w:rsidR="00A867A0" w:rsidRPr="001F2BC1">
        <w:t xml:space="preserve">s </w:t>
      </w:r>
      <w:r w:rsidRPr="001F2BC1">
        <w:t xml:space="preserve">the </w:t>
      </w:r>
      <w:r w:rsidR="00396018" w:rsidRPr="001F2BC1">
        <w:t xml:space="preserve">driver's </w:t>
      </w:r>
      <w:r w:rsidRPr="001F2BC1">
        <w:t>files against the signature</w:t>
      </w:r>
      <w:r w:rsidR="00A867A0" w:rsidRPr="001F2BC1">
        <w:t xml:space="preserve"> to verify that they</w:t>
      </w:r>
      <w:r w:rsidRPr="001F2BC1">
        <w:t xml:space="preserve"> have not been modified since </w:t>
      </w:r>
      <w:r w:rsidR="00A867A0" w:rsidRPr="001F2BC1">
        <w:t>they were</w:t>
      </w:r>
      <w:r w:rsidRPr="001F2BC1">
        <w:t xml:space="preserve"> signed.</w:t>
      </w:r>
    </w:p>
    <w:p w:rsidR="00396018" w:rsidRPr="001F2BC1" w:rsidRDefault="00396018" w:rsidP="00396018">
      <w:pPr>
        <w:pStyle w:val="Le"/>
      </w:pPr>
    </w:p>
    <w:p w:rsidR="00A37095" w:rsidRPr="001F2BC1" w:rsidRDefault="00A37095" w:rsidP="004E595A">
      <w:pPr>
        <w:pStyle w:val="BodyText"/>
      </w:pPr>
      <w:r w:rsidRPr="001F2BC1">
        <w:t>For more information about obtaining a certificate, see</w:t>
      </w:r>
      <w:r w:rsidR="00FE706F" w:rsidRPr="001F2BC1">
        <w:t xml:space="preserve"> the white paper titled</w:t>
      </w:r>
      <w:r w:rsidRPr="001F2BC1">
        <w:t xml:space="preserve"> “Creating, Viewing, and Managing Certificates</w:t>
      </w:r>
      <w:r w:rsidR="004219B9" w:rsidRPr="001F2BC1">
        <w:t>.</w:t>
      </w:r>
      <w:r w:rsidRPr="001F2BC1">
        <w:t>”</w:t>
      </w:r>
    </w:p>
    <w:p w:rsidR="00FE706F" w:rsidRPr="001F2BC1" w:rsidRDefault="00FE706F" w:rsidP="002141A5">
      <w:pPr>
        <w:pStyle w:val="BodyTextLink"/>
      </w:pPr>
      <w:r w:rsidRPr="001F2BC1">
        <w:t xml:space="preserve">Windows Vista Plug and Play device installation requires driver packages to have a signed catalog file. Driver packages commonly consist of </w:t>
      </w:r>
      <w:r w:rsidR="000417B8" w:rsidRPr="001F2BC1">
        <w:t>multiple</w:t>
      </w:r>
      <w:r w:rsidRPr="001F2BC1">
        <w:t xml:space="preserve"> files; the catalog file contains the signature for the entire package. </w:t>
      </w:r>
      <w:r w:rsidR="00D31376" w:rsidRPr="001F2BC1">
        <w:t>After a publisher has</w:t>
      </w:r>
      <w:r w:rsidRPr="001F2BC1">
        <w:t xml:space="preserve"> obtained a certificate, </w:t>
      </w:r>
      <w:r w:rsidR="004219B9" w:rsidRPr="001F2BC1">
        <w:t xml:space="preserve">it </w:t>
      </w:r>
      <w:r w:rsidRPr="001F2BC1">
        <w:t>use</w:t>
      </w:r>
      <w:r w:rsidR="004219B9" w:rsidRPr="001F2BC1">
        <w:t>s</w:t>
      </w:r>
      <w:r w:rsidRPr="001F2BC1">
        <w:t xml:space="preserve"> the following procedure to create a signed catalog file for </w:t>
      </w:r>
      <w:r w:rsidR="004219B9" w:rsidRPr="001F2BC1">
        <w:t xml:space="preserve">its </w:t>
      </w:r>
      <w:r w:rsidRPr="001F2BC1">
        <w:t>driver package:</w:t>
      </w:r>
    </w:p>
    <w:p w:rsidR="00FE706F" w:rsidRPr="00A63F05" w:rsidRDefault="00FE706F" w:rsidP="00A63F05">
      <w:pPr>
        <w:pStyle w:val="List"/>
      </w:pPr>
      <w:r w:rsidRPr="00A63F05">
        <w:t>1.</w:t>
      </w:r>
      <w:r w:rsidRPr="00A63F05">
        <w:tab/>
        <w:t xml:space="preserve">Run the </w:t>
      </w:r>
      <w:r w:rsidR="00B4147E" w:rsidRPr="00A63F05">
        <w:rPr>
          <w:rStyle w:val="PlainTextEmbedded"/>
          <w:rFonts w:ascii="Arial" w:hAnsi="Arial"/>
          <w:sz w:val="20"/>
        </w:rPr>
        <w:t>Inf2Cat</w:t>
      </w:r>
      <w:r w:rsidR="00B4147E" w:rsidRPr="00A63F05">
        <w:t xml:space="preserve"> </w:t>
      </w:r>
      <w:r w:rsidR="00F073B6" w:rsidRPr="00A63F05">
        <w:t xml:space="preserve">tool </w:t>
      </w:r>
      <w:r w:rsidR="0008787C" w:rsidRPr="00A63F05">
        <w:t xml:space="preserve">to generate </w:t>
      </w:r>
      <w:r w:rsidRPr="00A63F05">
        <w:t xml:space="preserve">a </w:t>
      </w:r>
      <w:r w:rsidR="0008787C" w:rsidRPr="00A63F05">
        <w:t>catalog file</w:t>
      </w:r>
      <w:r w:rsidR="00F073B6" w:rsidRPr="00A63F05">
        <w:t xml:space="preserve"> for </w:t>
      </w:r>
      <w:r w:rsidRPr="00A63F05">
        <w:t xml:space="preserve">the </w:t>
      </w:r>
      <w:r w:rsidR="00F073B6" w:rsidRPr="00A63F05">
        <w:t>driver</w:t>
      </w:r>
      <w:r w:rsidRPr="00A63F05">
        <w:t xml:space="preserve"> package</w:t>
      </w:r>
      <w:r w:rsidR="00D31376" w:rsidRPr="00A63F05">
        <w:t>.</w:t>
      </w:r>
    </w:p>
    <w:p w:rsidR="00C52732" w:rsidRPr="00A63F05" w:rsidRDefault="00FE706F" w:rsidP="00FE706F">
      <w:pPr>
        <w:pStyle w:val="List"/>
      </w:pPr>
      <w:r w:rsidRPr="001F2BC1">
        <w:t>2.</w:t>
      </w:r>
      <w:r w:rsidRPr="001F2BC1">
        <w:tab/>
      </w:r>
      <w:r w:rsidRPr="00A63F05">
        <w:t>Run</w:t>
      </w:r>
      <w:r w:rsidR="00F073B6" w:rsidRPr="00A63F05">
        <w:t xml:space="preserve"> </w:t>
      </w:r>
      <w:r w:rsidR="00A63F05">
        <w:t>S</w:t>
      </w:r>
      <w:r w:rsidR="00F073B6" w:rsidRPr="00A63F05">
        <w:t>ign</w:t>
      </w:r>
      <w:r w:rsidR="00A63F05">
        <w:t>T</w:t>
      </w:r>
      <w:r w:rsidR="00F073B6" w:rsidRPr="00A63F05">
        <w:t xml:space="preserve">ool to sign </w:t>
      </w:r>
      <w:r w:rsidR="0008787C" w:rsidRPr="00A63F05">
        <w:t xml:space="preserve">the </w:t>
      </w:r>
      <w:r w:rsidRPr="00A63F05">
        <w:t>catalog file</w:t>
      </w:r>
      <w:r w:rsidR="0008787C" w:rsidRPr="00A63F05">
        <w:t>.</w:t>
      </w:r>
      <w:r w:rsidR="00D31376" w:rsidRPr="00A63F05">
        <w:t xml:space="preserve"> Note that</w:t>
      </w:r>
      <w:r w:rsidR="006D10E4" w:rsidRPr="00A63F05">
        <w:t xml:space="preserve"> </w:t>
      </w:r>
      <w:r w:rsidR="00D61087" w:rsidRPr="00A63F05">
        <w:t>Sign</w:t>
      </w:r>
      <w:r w:rsidR="00A63F05">
        <w:t>T</w:t>
      </w:r>
      <w:r w:rsidR="00D61087" w:rsidRPr="00A63F05">
        <w:t xml:space="preserve">ool </w:t>
      </w:r>
      <w:r w:rsidR="004219B9" w:rsidRPr="00A63F05">
        <w:t xml:space="preserve">can </w:t>
      </w:r>
      <w:r w:rsidR="00D61087" w:rsidRPr="00A63F05">
        <w:t>generat</w:t>
      </w:r>
      <w:r w:rsidR="004219B9" w:rsidRPr="00A63F05">
        <w:t>e</w:t>
      </w:r>
      <w:r w:rsidR="00D61087" w:rsidRPr="00A63F05">
        <w:t xml:space="preserve"> both embedded and catalog file signatures</w:t>
      </w:r>
      <w:r w:rsidR="002141A5" w:rsidRPr="00A63F05">
        <w:t>.</w:t>
      </w:r>
    </w:p>
    <w:p w:rsidR="00B4147E" w:rsidRPr="001F2BC1" w:rsidRDefault="00B4147E" w:rsidP="00FE706F">
      <w:pPr>
        <w:pStyle w:val="List"/>
      </w:pPr>
      <w:r>
        <w:t>3.</w:t>
      </w:r>
      <w:r>
        <w:tab/>
        <w:t xml:space="preserve">For boot-start drivers, run </w:t>
      </w:r>
      <w:r w:rsidR="00A63F05">
        <w:t>S</w:t>
      </w:r>
      <w:r>
        <w:t>ign</w:t>
      </w:r>
      <w:r w:rsidR="00A63F05">
        <w:t>T</w:t>
      </w:r>
      <w:r>
        <w:t>ool to embedded</w:t>
      </w:r>
      <w:r w:rsidR="00A63F05">
        <w:t>-</w:t>
      </w:r>
      <w:r>
        <w:t>sign the driver binaries.</w:t>
      </w:r>
    </w:p>
    <w:p w:rsidR="002141A5" w:rsidRPr="001F2BC1" w:rsidRDefault="002141A5" w:rsidP="002141A5">
      <w:pPr>
        <w:pStyle w:val="Le"/>
      </w:pPr>
    </w:p>
    <w:p w:rsidR="00F073B6" w:rsidRPr="00E40B5F" w:rsidRDefault="00B4147E" w:rsidP="00E40B5F">
      <w:pPr>
        <w:pStyle w:val="BodyText"/>
      </w:pPr>
      <w:r w:rsidRPr="00E40B5F">
        <w:rPr>
          <w:rStyle w:val="PlainTextEmbedded"/>
          <w:rFonts w:ascii="Arial" w:hAnsi="Arial"/>
          <w:sz w:val="20"/>
        </w:rPr>
        <w:t>S</w:t>
      </w:r>
      <w:r w:rsidR="00D61087" w:rsidRPr="00E40B5F">
        <w:rPr>
          <w:rStyle w:val="PlainTextEmbedded"/>
          <w:rFonts w:ascii="Arial" w:hAnsi="Arial"/>
          <w:sz w:val="20"/>
        </w:rPr>
        <w:t>ign</w:t>
      </w:r>
      <w:r w:rsidR="00E40B5F">
        <w:rPr>
          <w:rStyle w:val="PlainTextEmbedded"/>
          <w:rFonts w:ascii="Arial" w:hAnsi="Arial"/>
          <w:sz w:val="20"/>
        </w:rPr>
        <w:t>T</w:t>
      </w:r>
      <w:r w:rsidR="00D61087" w:rsidRPr="00E40B5F">
        <w:rPr>
          <w:rStyle w:val="PlainTextEmbedded"/>
          <w:rFonts w:ascii="Arial" w:hAnsi="Arial"/>
          <w:sz w:val="20"/>
        </w:rPr>
        <w:t>ool</w:t>
      </w:r>
      <w:r w:rsidR="00D61087" w:rsidRPr="00E40B5F">
        <w:t xml:space="preserve"> </w:t>
      </w:r>
      <w:r w:rsidRPr="00E40B5F">
        <w:t xml:space="preserve">is </w:t>
      </w:r>
      <w:r w:rsidR="00D61087" w:rsidRPr="00E40B5F">
        <w:t>available in the Windows Driver Kit</w:t>
      </w:r>
      <w:r w:rsidR="00A63F05" w:rsidRPr="00E40B5F">
        <w:t xml:space="preserve"> (WDK)</w:t>
      </w:r>
      <w:r w:rsidR="00171A36" w:rsidRPr="00E40B5F">
        <w:t>,</w:t>
      </w:r>
      <w:r w:rsidRPr="00E40B5F">
        <w:t xml:space="preserve"> and Inf2Cat is included with the </w:t>
      </w:r>
      <w:r w:rsidR="00171A36" w:rsidRPr="00E40B5F">
        <w:t>Windows Quality Online Services (</w:t>
      </w:r>
      <w:r w:rsidRPr="00E40B5F">
        <w:t>Winqual</w:t>
      </w:r>
      <w:r w:rsidR="00E40B5F">
        <w:t>)</w:t>
      </w:r>
      <w:r w:rsidRPr="00E40B5F">
        <w:t xml:space="preserve"> submission tools.</w:t>
      </w:r>
      <w:r w:rsidR="006D10E4" w:rsidRPr="00E40B5F">
        <w:t xml:space="preserve"> </w:t>
      </w:r>
      <w:r w:rsidR="002141A5" w:rsidRPr="00E40B5F">
        <w:t>For more information on the signing process</w:t>
      </w:r>
      <w:r w:rsidRPr="00E40B5F">
        <w:t xml:space="preserve"> and tools</w:t>
      </w:r>
      <w:r w:rsidR="002141A5" w:rsidRPr="00E40B5F">
        <w:t xml:space="preserve">, see the white </w:t>
      </w:r>
      <w:r w:rsidR="0008787C" w:rsidRPr="00E40B5F">
        <w:t xml:space="preserve">paper </w:t>
      </w:r>
      <w:r w:rsidR="002141A5" w:rsidRPr="00E40B5F">
        <w:t xml:space="preserve">titled </w:t>
      </w:r>
      <w:bookmarkStart w:id="5" w:name="_Toc138188445"/>
      <w:bookmarkStart w:id="6" w:name="_Toc138847453"/>
      <w:r w:rsidRPr="00E40B5F">
        <w:t>“Kernel-Mode Code Signing Walkthrough</w:t>
      </w:r>
      <w:bookmarkEnd w:id="5"/>
      <w:bookmarkEnd w:id="6"/>
      <w:r w:rsidR="00171A36" w:rsidRPr="00E40B5F">
        <w:t>.</w:t>
      </w:r>
      <w:r w:rsidRPr="00E40B5F">
        <w:t>”</w:t>
      </w:r>
    </w:p>
    <w:p w:rsidR="00F073B6" w:rsidRPr="001F2BC1" w:rsidRDefault="0008787C" w:rsidP="004E595A">
      <w:pPr>
        <w:pStyle w:val="BodyText"/>
      </w:pPr>
      <w:r w:rsidRPr="001F2BC1">
        <w:rPr>
          <w:b/>
        </w:rPr>
        <w:t xml:space="preserve">Note: </w:t>
      </w:r>
      <w:r w:rsidR="00F073B6" w:rsidRPr="001F2BC1">
        <w:t xml:space="preserve">Publishers should </w:t>
      </w:r>
      <w:r w:rsidR="002141A5" w:rsidRPr="001F2BC1">
        <w:t xml:space="preserve">use the signing tools to </w:t>
      </w:r>
      <w:r w:rsidR="00F073B6" w:rsidRPr="001F2BC1">
        <w:t xml:space="preserve">timestamp drivers </w:t>
      </w:r>
      <w:r w:rsidR="002141A5" w:rsidRPr="001F2BC1">
        <w:t>when they sign them. This is valuable if a publisher</w:t>
      </w:r>
      <w:r w:rsidR="00F073B6" w:rsidRPr="001F2BC1">
        <w:t xml:space="preserve"> </w:t>
      </w:r>
      <w:r w:rsidR="004219B9" w:rsidRPr="001F2BC1">
        <w:t xml:space="preserve">must </w:t>
      </w:r>
      <w:r w:rsidR="00F073B6" w:rsidRPr="001F2BC1">
        <w:t xml:space="preserve">revoke </w:t>
      </w:r>
      <w:r w:rsidR="002141A5" w:rsidRPr="001F2BC1">
        <w:t xml:space="preserve">the </w:t>
      </w:r>
      <w:r w:rsidR="00F073B6" w:rsidRPr="001F2BC1">
        <w:t xml:space="preserve">signature </w:t>
      </w:r>
      <w:r w:rsidR="004219B9" w:rsidRPr="001F2BC1">
        <w:t xml:space="preserve">later </w:t>
      </w:r>
      <w:r w:rsidR="00F073B6" w:rsidRPr="001F2BC1">
        <w:t>(for example</w:t>
      </w:r>
      <w:r w:rsidR="002141A5" w:rsidRPr="001F2BC1">
        <w:t>,</w:t>
      </w:r>
      <w:r w:rsidR="00F073B6" w:rsidRPr="001F2BC1">
        <w:t xml:space="preserve"> if the publisher’s certificate is stolen).</w:t>
      </w:r>
      <w:r w:rsidR="006D10E4" w:rsidRPr="001F2BC1">
        <w:t xml:space="preserve"> </w:t>
      </w:r>
      <w:r w:rsidR="00D31376" w:rsidRPr="001F2BC1">
        <w:t>By time</w:t>
      </w:r>
      <w:r w:rsidR="002141A5" w:rsidRPr="001F2BC1">
        <w:t>stamping their drivers</w:t>
      </w:r>
      <w:r w:rsidRPr="001F2BC1">
        <w:t xml:space="preserve">, </w:t>
      </w:r>
      <w:r w:rsidR="002141A5" w:rsidRPr="001F2BC1">
        <w:t>publisher</w:t>
      </w:r>
      <w:r w:rsidR="004219B9" w:rsidRPr="001F2BC1">
        <w:t>s</w:t>
      </w:r>
      <w:r w:rsidR="002141A5" w:rsidRPr="001F2BC1">
        <w:t xml:space="preserve"> can revoke the signature for </w:t>
      </w:r>
      <w:r w:rsidR="00D31376" w:rsidRPr="001F2BC1">
        <w:t xml:space="preserve">only </w:t>
      </w:r>
      <w:r w:rsidR="002141A5" w:rsidRPr="001F2BC1">
        <w:t>those drivers that were signed after a particular date</w:t>
      </w:r>
      <w:r w:rsidRPr="001F2BC1">
        <w:t>.</w:t>
      </w:r>
      <w:r w:rsidR="006D10E4" w:rsidRPr="001F2BC1">
        <w:t xml:space="preserve"> </w:t>
      </w:r>
      <w:r w:rsidRPr="001F2BC1">
        <w:t xml:space="preserve">In absence of time stamps, </w:t>
      </w:r>
      <w:r w:rsidR="002141A5" w:rsidRPr="001F2BC1">
        <w:t xml:space="preserve">a </w:t>
      </w:r>
      <w:r w:rsidRPr="001F2BC1">
        <w:t xml:space="preserve">publisher must revoke the signature for </w:t>
      </w:r>
      <w:r w:rsidR="002141A5" w:rsidRPr="001F2BC1">
        <w:t xml:space="preserve">every </w:t>
      </w:r>
      <w:r w:rsidRPr="001F2BC1">
        <w:t>driver the publisher has ever signed</w:t>
      </w:r>
      <w:r w:rsidR="002141A5" w:rsidRPr="001F2BC1">
        <w:t xml:space="preserve"> with that certificate</w:t>
      </w:r>
      <w:r w:rsidRPr="001F2BC1">
        <w:t>.</w:t>
      </w:r>
      <w:r w:rsidR="006D10E4" w:rsidRPr="001F2BC1">
        <w:t xml:space="preserve"> </w:t>
      </w:r>
      <w:r w:rsidRPr="001F2BC1">
        <w:t xml:space="preserve">For more information on revoking signatures, see </w:t>
      </w:r>
      <w:r w:rsidR="000B56CF" w:rsidRPr="001F2BC1">
        <w:t xml:space="preserve">the white paper titled </w:t>
      </w:r>
      <w:r w:rsidR="00DB3253" w:rsidRPr="001F2BC1">
        <w:t>“Certificate Revocation and Status Checking</w:t>
      </w:r>
      <w:r w:rsidR="004219B9" w:rsidRPr="001F2BC1">
        <w:t>.</w:t>
      </w:r>
      <w:r w:rsidR="00DB3253" w:rsidRPr="001F2BC1">
        <w:t>”</w:t>
      </w:r>
    </w:p>
    <w:p w:rsidR="00265F84" w:rsidRPr="001F2BC1" w:rsidRDefault="000417B8" w:rsidP="00265F84">
      <w:pPr>
        <w:pStyle w:val="Heading1"/>
      </w:pPr>
      <w:bookmarkStart w:id="7" w:name="_Toc173211164"/>
      <w:r w:rsidRPr="001F2BC1">
        <w:t>Driver Installation</w:t>
      </w:r>
      <w:bookmarkEnd w:id="7"/>
    </w:p>
    <w:p w:rsidR="00D9792F" w:rsidRPr="001F2BC1" w:rsidRDefault="004E595A" w:rsidP="00D31376">
      <w:pPr>
        <w:pStyle w:val="BodyTextLink"/>
      </w:pPr>
      <w:r w:rsidRPr="001F2BC1">
        <w:t>Before installing a driver, Windows analyzes the driver’s signature</w:t>
      </w:r>
      <w:r w:rsidR="000B56CF" w:rsidRPr="001F2BC1">
        <w:t>.</w:t>
      </w:r>
      <w:r w:rsidRPr="001F2BC1">
        <w:t xml:space="preserve"> </w:t>
      </w:r>
      <w:r w:rsidR="000B56CF" w:rsidRPr="001F2BC1">
        <w:t>I</w:t>
      </w:r>
      <w:r w:rsidR="00CF4C9B" w:rsidRPr="001F2BC1">
        <w:t xml:space="preserve">f </w:t>
      </w:r>
      <w:r w:rsidR="000B56CF" w:rsidRPr="001F2BC1">
        <w:t xml:space="preserve">a signature is </w:t>
      </w:r>
      <w:r w:rsidR="00CF4C9B" w:rsidRPr="001F2BC1">
        <w:t xml:space="preserve">present, </w:t>
      </w:r>
      <w:r w:rsidR="000B56CF" w:rsidRPr="001F2BC1">
        <w:t xml:space="preserve">Windows </w:t>
      </w:r>
      <w:r w:rsidRPr="001F2BC1">
        <w:t xml:space="preserve">validates </w:t>
      </w:r>
      <w:r w:rsidR="00CF4C9B" w:rsidRPr="001F2BC1">
        <w:t xml:space="preserve">all of </w:t>
      </w:r>
      <w:r w:rsidRPr="001F2BC1">
        <w:t xml:space="preserve">the </w:t>
      </w:r>
      <w:r w:rsidR="00CF4C9B" w:rsidRPr="001F2BC1">
        <w:t xml:space="preserve">driver’s </w:t>
      </w:r>
      <w:r w:rsidRPr="001F2BC1">
        <w:t>files against that signature.</w:t>
      </w:r>
      <w:r w:rsidR="006D10E4" w:rsidRPr="001F2BC1">
        <w:t xml:space="preserve"> </w:t>
      </w:r>
      <w:r w:rsidR="000B56CF" w:rsidRPr="001F2BC1">
        <w:t>Based on the results of this analysis, Windows puts the driver in one of the following categories:</w:t>
      </w:r>
    </w:p>
    <w:p w:rsidR="00C52732" w:rsidRPr="001F2BC1" w:rsidRDefault="00D31376" w:rsidP="000B56CF">
      <w:pPr>
        <w:pStyle w:val="BulletList"/>
      </w:pPr>
      <w:r w:rsidRPr="001F2BC1">
        <w:t>S</w:t>
      </w:r>
      <w:r w:rsidR="00CF4C9B" w:rsidRPr="001F2BC1">
        <w:t xml:space="preserve">igned by </w:t>
      </w:r>
      <w:r w:rsidR="00737573" w:rsidRPr="001F2BC1">
        <w:t xml:space="preserve">a </w:t>
      </w:r>
      <w:r w:rsidR="00337ACB" w:rsidRPr="001F2BC1">
        <w:t>Windows signing authority</w:t>
      </w:r>
      <w:r w:rsidRPr="001F2BC1">
        <w:t xml:space="preserve">. </w:t>
      </w:r>
      <w:r w:rsidR="00171A36">
        <w:br/>
      </w:r>
      <w:r w:rsidR="006016E6" w:rsidRPr="001F2BC1">
        <w:t xml:space="preserve">These </w:t>
      </w:r>
      <w:r w:rsidRPr="001F2BC1">
        <w:t xml:space="preserve">drivers </w:t>
      </w:r>
      <w:r w:rsidR="006016E6" w:rsidRPr="001F2BC1">
        <w:t xml:space="preserve">are </w:t>
      </w:r>
      <w:r w:rsidRPr="001F2BC1">
        <w:t xml:space="preserve">either </w:t>
      </w:r>
      <w:r w:rsidR="006016E6" w:rsidRPr="001F2BC1">
        <w:t>in-box, signed by WHQL</w:t>
      </w:r>
      <w:r w:rsidRPr="001F2BC1">
        <w:t xml:space="preserve">, </w:t>
      </w:r>
      <w:r w:rsidR="000B56CF" w:rsidRPr="001F2BC1">
        <w:t>or</w:t>
      </w:r>
      <w:r w:rsidR="006016E6" w:rsidRPr="001F2BC1">
        <w:t xml:space="preserve"> </w:t>
      </w:r>
      <w:r w:rsidRPr="001F2BC1">
        <w:t xml:space="preserve">signed by </w:t>
      </w:r>
      <w:r w:rsidR="006016E6" w:rsidRPr="001F2BC1">
        <w:t>Windows Sustained Engineering</w:t>
      </w:r>
      <w:r w:rsidR="00E77ADC" w:rsidRPr="001F2BC1">
        <w:t>.</w:t>
      </w:r>
    </w:p>
    <w:p w:rsidR="00C52732" w:rsidRPr="001F2BC1" w:rsidRDefault="00D31376" w:rsidP="000B56CF">
      <w:pPr>
        <w:pStyle w:val="BulletList"/>
      </w:pPr>
      <w:r w:rsidRPr="001F2BC1">
        <w:t>S</w:t>
      </w:r>
      <w:r w:rsidR="00CF4C9B" w:rsidRPr="001F2BC1">
        <w:t>igned by</w:t>
      </w:r>
      <w:r w:rsidR="000B56CF" w:rsidRPr="001F2BC1">
        <w:t xml:space="preserve"> a</w:t>
      </w:r>
      <w:r w:rsidR="00CF4C9B" w:rsidRPr="001F2BC1">
        <w:t xml:space="preserve"> t</w:t>
      </w:r>
      <w:r w:rsidR="006016E6" w:rsidRPr="001F2BC1">
        <w:t>rusted publisher</w:t>
      </w:r>
      <w:r w:rsidRPr="001F2BC1">
        <w:t xml:space="preserve">. </w:t>
      </w:r>
      <w:r w:rsidR="00171A36">
        <w:br/>
      </w:r>
      <w:r w:rsidR="00D9792F" w:rsidRPr="001F2BC1">
        <w:t>These d</w:t>
      </w:r>
      <w:r w:rsidR="00E77ADC" w:rsidRPr="001F2BC1">
        <w:t xml:space="preserve">rivers </w:t>
      </w:r>
      <w:r w:rsidR="00D9792F" w:rsidRPr="001F2BC1">
        <w:t xml:space="preserve">have been </w:t>
      </w:r>
      <w:r w:rsidR="00E77ADC" w:rsidRPr="001F2BC1">
        <w:t xml:space="preserve">signed by a third party, and the user has </w:t>
      </w:r>
      <w:r w:rsidR="000B56CF" w:rsidRPr="001F2BC1">
        <w:t xml:space="preserve">explicitly </w:t>
      </w:r>
      <w:r w:rsidR="00E77ADC" w:rsidRPr="001F2BC1">
        <w:t xml:space="preserve">chosen to always trust signed drivers from this </w:t>
      </w:r>
      <w:r w:rsidR="00492742" w:rsidRPr="001F2BC1">
        <w:t>publisher</w:t>
      </w:r>
      <w:r w:rsidR="00E77ADC" w:rsidRPr="001F2BC1">
        <w:t>.</w:t>
      </w:r>
    </w:p>
    <w:p w:rsidR="00C52732" w:rsidRPr="001F2BC1" w:rsidRDefault="00D31376" w:rsidP="000B56CF">
      <w:pPr>
        <w:pStyle w:val="BulletList"/>
      </w:pPr>
      <w:r w:rsidRPr="001F2BC1">
        <w:lastRenderedPageBreak/>
        <w:t>S</w:t>
      </w:r>
      <w:r w:rsidR="00CF4C9B" w:rsidRPr="001F2BC1">
        <w:t>igned by</w:t>
      </w:r>
      <w:r w:rsidR="000B56CF" w:rsidRPr="001F2BC1">
        <w:t xml:space="preserve"> an</w:t>
      </w:r>
      <w:r w:rsidR="00CF4C9B" w:rsidRPr="001F2BC1">
        <w:t xml:space="preserve"> untrusted </w:t>
      </w:r>
      <w:r w:rsidR="006016E6" w:rsidRPr="001F2BC1">
        <w:t>publisher</w:t>
      </w:r>
      <w:r w:rsidRPr="001F2BC1">
        <w:t xml:space="preserve">. </w:t>
      </w:r>
      <w:r w:rsidR="00171A36">
        <w:br/>
      </w:r>
      <w:r w:rsidR="00D9792F" w:rsidRPr="001F2BC1">
        <w:t>These d</w:t>
      </w:r>
      <w:r w:rsidR="00E77ADC" w:rsidRPr="001F2BC1">
        <w:t xml:space="preserve">rivers have been signed by a third party, and the user has </w:t>
      </w:r>
      <w:r w:rsidR="000B56CF" w:rsidRPr="001F2BC1">
        <w:t xml:space="preserve">explicitly </w:t>
      </w:r>
      <w:r w:rsidR="00E77ADC" w:rsidRPr="001F2BC1">
        <w:t xml:space="preserve">chosen to never trust drivers from this </w:t>
      </w:r>
      <w:r w:rsidR="00492742" w:rsidRPr="001F2BC1">
        <w:t>publisher</w:t>
      </w:r>
      <w:r w:rsidR="00E77ADC" w:rsidRPr="001F2BC1">
        <w:t>.</w:t>
      </w:r>
    </w:p>
    <w:p w:rsidR="00E77ADC" w:rsidRPr="001F2BC1" w:rsidRDefault="00D31376" w:rsidP="000B56CF">
      <w:pPr>
        <w:pStyle w:val="BulletList"/>
      </w:pPr>
      <w:r w:rsidRPr="001F2BC1">
        <w:t>S</w:t>
      </w:r>
      <w:r w:rsidR="00CF4C9B" w:rsidRPr="001F2BC1">
        <w:t xml:space="preserve">igned by </w:t>
      </w:r>
      <w:r w:rsidR="00337ACB" w:rsidRPr="001F2BC1">
        <w:t xml:space="preserve">publisher of </w:t>
      </w:r>
      <w:r w:rsidR="00CF4C9B" w:rsidRPr="001F2BC1">
        <w:t>u</w:t>
      </w:r>
      <w:r w:rsidR="00E77ADC" w:rsidRPr="001F2BC1">
        <w:t xml:space="preserve">nknown </w:t>
      </w:r>
      <w:r w:rsidR="00337ACB" w:rsidRPr="001F2BC1">
        <w:t>trust</w:t>
      </w:r>
      <w:r w:rsidRPr="001F2BC1">
        <w:t xml:space="preserve">. </w:t>
      </w:r>
      <w:r w:rsidR="00171A36">
        <w:br/>
      </w:r>
      <w:r w:rsidR="00D9792F" w:rsidRPr="001F2BC1">
        <w:t>These d</w:t>
      </w:r>
      <w:r w:rsidR="00E77ADC" w:rsidRPr="001F2BC1">
        <w:t xml:space="preserve">rivers have been signed by a third party, and the user has </w:t>
      </w:r>
      <w:r w:rsidR="00135DA4" w:rsidRPr="001F2BC1">
        <w:t xml:space="preserve">not </w:t>
      </w:r>
      <w:r w:rsidR="004219B9" w:rsidRPr="001F2BC1">
        <w:t xml:space="preserve">indicated </w:t>
      </w:r>
      <w:r w:rsidR="000B56CF" w:rsidRPr="001F2BC1">
        <w:t xml:space="preserve">whether </w:t>
      </w:r>
      <w:r w:rsidR="00D9792F" w:rsidRPr="001F2BC1">
        <w:t xml:space="preserve">to trust this </w:t>
      </w:r>
      <w:r w:rsidR="00492742" w:rsidRPr="001F2BC1">
        <w:t>publisher</w:t>
      </w:r>
      <w:r w:rsidR="00D9792F" w:rsidRPr="001F2BC1">
        <w:t>.</w:t>
      </w:r>
    </w:p>
    <w:p w:rsidR="00C52732" w:rsidRPr="001F2BC1" w:rsidRDefault="00E77ADC" w:rsidP="000B56CF">
      <w:pPr>
        <w:pStyle w:val="BulletList"/>
      </w:pPr>
      <w:r w:rsidRPr="001F2BC1">
        <w:t>Altered</w:t>
      </w:r>
      <w:r w:rsidR="00D31376" w:rsidRPr="001F2BC1">
        <w:t xml:space="preserve">. </w:t>
      </w:r>
      <w:r w:rsidR="00171A36">
        <w:br/>
      </w:r>
      <w:r w:rsidR="00D9792F" w:rsidRPr="001F2BC1">
        <w:t>These d</w:t>
      </w:r>
      <w:r w:rsidRPr="001F2BC1">
        <w:t xml:space="preserve">rivers </w:t>
      </w:r>
      <w:r w:rsidR="000B56CF" w:rsidRPr="001F2BC1">
        <w:t>are</w:t>
      </w:r>
      <w:r w:rsidRPr="001F2BC1">
        <w:t xml:space="preserve"> signed, but Windows has detected that at least one file in the driver package has been altered</w:t>
      </w:r>
      <w:r w:rsidR="000B56CF" w:rsidRPr="001F2BC1">
        <w:t xml:space="preserve"> since the package was signed</w:t>
      </w:r>
      <w:r w:rsidRPr="001F2BC1">
        <w:t>.</w:t>
      </w:r>
    </w:p>
    <w:p w:rsidR="00D9792F" w:rsidRPr="001F2BC1" w:rsidRDefault="00E77ADC" w:rsidP="000B56CF">
      <w:pPr>
        <w:pStyle w:val="BulletList"/>
      </w:pPr>
      <w:r w:rsidRPr="001F2BC1">
        <w:t>Unsigned</w:t>
      </w:r>
      <w:r w:rsidR="00D31376" w:rsidRPr="001F2BC1">
        <w:t xml:space="preserve">. </w:t>
      </w:r>
      <w:r w:rsidR="00171A36">
        <w:br/>
      </w:r>
      <w:r w:rsidR="00D9792F" w:rsidRPr="001F2BC1">
        <w:t>These d</w:t>
      </w:r>
      <w:r w:rsidRPr="001F2BC1">
        <w:t xml:space="preserve">rivers </w:t>
      </w:r>
      <w:r w:rsidR="00D31376" w:rsidRPr="001F2BC1">
        <w:t xml:space="preserve">are either unsigned or </w:t>
      </w:r>
      <w:r w:rsidR="000B56CF" w:rsidRPr="001F2BC1">
        <w:t>have an invalid signature</w:t>
      </w:r>
      <w:r w:rsidR="006D6126" w:rsidRPr="001F2BC1">
        <w:t>.</w:t>
      </w:r>
      <w:r w:rsidR="006D10E4" w:rsidRPr="001F2BC1">
        <w:t xml:space="preserve"> </w:t>
      </w:r>
      <w:r w:rsidR="006D6126" w:rsidRPr="001F2BC1">
        <w:t xml:space="preserve">Valid signatures must be created with a </w:t>
      </w:r>
      <w:r w:rsidR="006A6E14" w:rsidRPr="001F2BC1">
        <w:t xml:space="preserve">certificate </w:t>
      </w:r>
      <w:r w:rsidR="004219B9" w:rsidRPr="001F2BC1">
        <w:t xml:space="preserve">that was </w:t>
      </w:r>
      <w:r w:rsidR="006A6E14" w:rsidRPr="001F2BC1">
        <w:t xml:space="preserve">issued by a </w:t>
      </w:r>
      <w:r w:rsidR="000B56CF" w:rsidRPr="001F2BC1">
        <w:t>t</w:t>
      </w:r>
      <w:r w:rsidR="006A6E14" w:rsidRPr="001F2BC1">
        <w:t>rusted CA</w:t>
      </w:r>
      <w:r w:rsidR="006D6126" w:rsidRPr="001F2BC1">
        <w:t>.</w:t>
      </w:r>
    </w:p>
    <w:p w:rsidR="005257F8" w:rsidRPr="001F2BC1" w:rsidRDefault="005257F8" w:rsidP="005257F8">
      <w:pPr>
        <w:pStyle w:val="Le"/>
      </w:pPr>
    </w:p>
    <w:p w:rsidR="005257F8" w:rsidRPr="001F2BC1" w:rsidRDefault="005257F8" w:rsidP="00D9792F">
      <w:pPr>
        <w:pStyle w:val="BodyText"/>
      </w:pPr>
      <w:r w:rsidRPr="001F2BC1">
        <w:rPr>
          <w:b/>
        </w:rPr>
        <w:t>Note:</w:t>
      </w:r>
      <w:r w:rsidRPr="001F2BC1">
        <w:t xml:space="preserve"> Users choose which publishers are trusted or untrusted with the Microsoft Management Console (MMC) Certificate Manager.</w:t>
      </w:r>
    </w:p>
    <w:p w:rsidR="005257F8" w:rsidRPr="001F2BC1" w:rsidRDefault="005257F8" w:rsidP="00135DA4">
      <w:pPr>
        <w:pStyle w:val="BodyTextLink"/>
      </w:pPr>
      <w:r w:rsidRPr="001F2BC1">
        <w:t xml:space="preserve">After the driver has been categorized, Windows determines whether it should be installed. </w:t>
      </w:r>
      <w:r w:rsidR="00B97639" w:rsidRPr="001F2BC1">
        <w:t xml:space="preserve">The process depends on the type of user. </w:t>
      </w:r>
      <w:r w:rsidRPr="001F2BC1">
        <w:t xml:space="preserve">For nonadministrative and standard users, Windows </w:t>
      </w:r>
      <w:r w:rsidR="00B97639" w:rsidRPr="001F2BC1">
        <w:t xml:space="preserve">does not </w:t>
      </w:r>
      <w:r w:rsidR="00D31376" w:rsidRPr="001F2BC1">
        <w:t>prompt</w:t>
      </w:r>
      <w:r w:rsidR="00B97639" w:rsidRPr="001F2BC1">
        <w:t xml:space="preserve"> the user. It </w:t>
      </w:r>
      <w:r w:rsidRPr="001F2BC1">
        <w:t xml:space="preserve">automatically installs drivers </w:t>
      </w:r>
      <w:r w:rsidR="00D31376" w:rsidRPr="001F2BC1">
        <w:t xml:space="preserve">from trusted publishers </w:t>
      </w:r>
      <w:r w:rsidRPr="001F2BC1">
        <w:t xml:space="preserve">and silently refuses to install all others. </w:t>
      </w:r>
      <w:r w:rsidR="00B97639" w:rsidRPr="001F2BC1">
        <w:t>Administrative users have more flexibility</w:t>
      </w:r>
      <w:r w:rsidRPr="001F2BC1">
        <w:t>:</w:t>
      </w:r>
    </w:p>
    <w:p w:rsidR="00E77ADC" w:rsidRPr="001F2BC1" w:rsidRDefault="00E77ADC" w:rsidP="007E352A">
      <w:pPr>
        <w:pStyle w:val="BulletList"/>
      </w:pPr>
      <w:r w:rsidRPr="001F2BC1">
        <w:t xml:space="preserve">If </w:t>
      </w:r>
      <w:r w:rsidR="00D31376" w:rsidRPr="001F2BC1">
        <w:t>a</w:t>
      </w:r>
      <w:r w:rsidR="005257F8" w:rsidRPr="001F2BC1">
        <w:t xml:space="preserve"> driver </w:t>
      </w:r>
      <w:r w:rsidR="00D31376" w:rsidRPr="001F2BC1">
        <w:t>is</w:t>
      </w:r>
      <w:r w:rsidR="005257F8" w:rsidRPr="001F2BC1">
        <w:t xml:space="preserve"> signed by a </w:t>
      </w:r>
      <w:r w:rsidR="006016E6" w:rsidRPr="001F2BC1">
        <w:t xml:space="preserve">Microsoft </w:t>
      </w:r>
      <w:r w:rsidR="0073094E" w:rsidRPr="001F2BC1">
        <w:t xml:space="preserve">Windows signing authority </w:t>
      </w:r>
      <w:r w:rsidR="006016E6" w:rsidRPr="001F2BC1">
        <w:t>or a trusted publisher</w:t>
      </w:r>
      <w:r w:rsidRPr="001F2BC1">
        <w:t xml:space="preserve">, </w:t>
      </w:r>
      <w:r w:rsidR="006016E6" w:rsidRPr="001F2BC1">
        <w:t xml:space="preserve">Windows </w:t>
      </w:r>
      <w:r w:rsidRPr="001F2BC1">
        <w:t>install</w:t>
      </w:r>
      <w:r w:rsidR="005257F8" w:rsidRPr="001F2BC1">
        <w:t>s</w:t>
      </w:r>
      <w:r w:rsidRPr="001F2BC1">
        <w:t xml:space="preserve"> </w:t>
      </w:r>
      <w:r w:rsidR="006016E6" w:rsidRPr="001F2BC1">
        <w:t xml:space="preserve">the driver without </w:t>
      </w:r>
      <w:r w:rsidR="00B97639" w:rsidRPr="001F2BC1">
        <w:t>prompting the user</w:t>
      </w:r>
      <w:r w:rsidR="005257F8" w:rsidRPr="001F2BC1">
        <w:t>.</w:t>
      </w:r>
    </w:p>
    <w:p w:rsidR="00E77ADC" w:rsidRPr="001F2BC1" w:rsidRDefault="00E77ADC" w:rsidP="007E352A">
      <w:pPr>
        <w:pStyle w:val="BulletList"/>
      </w:pPr>
      <w:r w:rsidRPr="001F2BC1">
        <w:t xml:space="preserve">If </w:t>
      </w:r>
      <w:r w:rsidR="005257F8" w:rsidRPr="001F2BC1">
        <w:t xml:space="preserve">the driver </w:t>
      </w:r>
      <w:r w:rsidR="00D31376" w:rsidRPr="001F2BC1">
        <w:t>is</w:t>
      </w:r>
      <w:r w:rsidR="005257F8" w:rsidRPr="001F2BC1">
        <w:t xml:space="preserve"> signed by </w:t>
      </w:r>
      <w:r w:rsidR="00BA358E" w:rsidRPr="001F2BC1">
        <w:t>an untrusted publisher</w:t>
      </w:r>
      <w:r w:rsidR="00135DA4" w:rsidRPr="001F2BC1">
        <w:t>,</w:t>
      </w:r>
      <w:r w:rsidR="00B97639" w:rsidRPr="001F2BC1">
        <w:t xml:space="preserve"> Windows does not</w:t>
      </w:r>
      <w:r w:rsidRPr="001F2BC1">
        <w:t xml:space="preserve"> install the </w:t>
      </w:r>
      <w:r w:rsidR="00D31376" w:rsidRPr="001F2BC1">
        <w:t>driver</w:t>
      </w:r>
      <w:r w:rsidRPr="001F2BC1">
        <w:t>.</w:t>
      </w:r>
      <w:r w:rsidR="006D10E4" w:rsidRPr="001F2BC1">
        <w:t xml:space="preserve"> </w:t>
      </w:r>
      <w:r w:rsidR="005257F8" w:rsidRPr="001F2BC1">
        <w:t>Windows</w:t>
      </w:r>
      <w:r w:rsidR="00B97639" w:rsidRPr="001F2BC1">
        <w:t xml:space="preserve"> does not prompt the user in this case, but </w:t>
      </w:r>
      <w:r w:rsidR="005257F8" w:rsidRPr="001F2BC1">
        <w:t>log</w:t>
      </w:r>
      <w:r w:rsidR="00B97639" w:rsidRPr="001F2BC1">
        <w:t>s</w:t>
      </w:r>
      <w:r w:rsidR="005257F8" w:rsidRPr="001F2BC1">
        <w:t xml:space="preserve"> an error to setupapi.dev.log</w:t>
      </w:r>
      <w:r w:rsidR="00B97639" w:rsidRPr="001F2BC1">
        <w:t>.</w:t>
      </w:r>
    </w:p>
    <w:p w:rsidR="00BA358E" w:rsidRPr="001F2BC1" w:rsidRDefault="00BA358E" w:rsidP="00BA358E">
      <w:pPr>
        <w:pStyle w:val="BulletList"/>
      </w:pPr>
      <w:r w:rsidRPr="001F2BC1">
        <w:t xml:space="preserve">If </w:t>
      </w:r>
      <w:r w:rsidR="00B97639" w:rsidRPr="001F2BC1">
        <w:t xml:space="preserve">the driver was signed by a </w:t>
      </w:r>
      <w:r w:rsidR="00337ACB" w:rsidRPr="001F2BC1">
        <w:t>publisher of unknown trust</w:t>
      </w:r>
      <w:r w:rsidRPr="001F2BC1">
        <w:t>, Windows prompt</w:t>
      </w:r>
      <w:r w:rsidR="00B97639" w:rsidRPr="001F2BC1">
        <w:t>s</w:t>
      </w:r>
      <w:r w:rsidRPr="001F2BC1">
        <w:t xml:space="preserve"> the user with the dialog</w:t>
      </w:r>
      <w:r w:rsidR="00B97639" w:rsidRPr="001F2BC1">
        <w:t xml:space="preserve"> box</w:t>
      </w:r>
      <w:r w:rsidR="00E40B5F">
        <w:t xml:space="preserve"> shown in Figure 1</w:t>
      </w:r>
      <w:r w:rsidRPr="001F2BC1">
        <w:t>:</w:t>
      </w:r>
    </w:p>
    <w:p w:rsidR="00857B3A" w:rsidRPr="001F2BC1" w:rsidRDefault="00857B3A" w:rsidP="00857B3A">
      <w:pPr>
        <w:pStyle w:val="Le"/>
      </w:pPr>
    </w:p>
    <w:p w:rsidR="00857B3A" w:rsidRPr="001F2BC1" w:rsidRDefault="00CB24E9" w:rsidP="00BA358E">
      <w:pPr>
        <w:pStyle w:val="BodyTextIndent"/>
      </w:pPr>
      <w:r>
        <w:rPr>
          <w:noProof/>
        </w:rPr>
        <w:drawing>
          <wp:inline distT="0" distB="0" distL="0" distR="0">
            <wp:extent cx="3457575" cy="1781175"/>
            <wp:effectExtent l="19050" t="0" r="9525" b="0"/>
            <wp:docPr id="1" name="Picture 1" descr="unknow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2"/>
                    <pic:cNvPicPr>
                      <a:picLocks noChangeAspect="1" noChangeArrowheads="1"/>
                    </pic:cNvPicPr>
                  </pic:nvPicPr>
                  <pic:blipFill>
                    <a:blip r:embed="rId9"/>
                    <a:srcRect/>
                    <a:stretch>
                      <a:fillRect/>
                    </a:stretch>
                  </pic:blipFill>
                  <pic:spPr bwMode="auto">
                    <a:xfrm>
                      <a:off x="0" y="0"/>
                      <a:ext cx="3457575" cy="1781175"/>
                    </a:xfrm>
                    <a:prstGeom prst="rect">
                      <a:avLst/>
                    </a:prstGeom>
                    <a:noFill/>
                    <a:ln w="9525">
                      <a:noFill/>
                      <a:miter lim="800000"/>
                      <a:headEnd/>
                      <a:tailEnd/>
                    </a:ln>
                  </pic:spPr>
                </pic:pic>
              </a:graphicData>
            </a:graphic>
          </wp:inline>
        </w:drawing>
      </w:r>
    </w:p>
    <w:p w:rsidR="00857B3A" w:rsidRPr="001F2BC1" w:rsidRDefault="000E145C" w:rsidP="00857B3A">
      <w:pPr>
        <w:pStyle w:val="FigCap"/>
      </w:pPr>
      <w:r w:rsidRPr="001F2BC1">
        <w:t>Figure 1. Windows S</w:t>
      </w:r>
      <w:r w:rsidR="00857B3A" w:rsidRPr="001F2BC1">
        <w:t xml:space="preserve">ecurity </w:t>
      </w:r>
      <w:r w:rsidR="00D31376" w:rsidRPr="001F2BC1">
        <w:t>dialog box</w:t>
      </w:r>
      <w:r w:rsidR="00857B3A" w:rsidRPr="001F2BC1">
        <w:t xml:space="preserve"> for an driver</w:t>
      </w:r>
      <w:r w:rsidR="00430FBF" w:rsidRPr="001F2BC1">
        <w:t xml:space="preserve"> with unknown trust</w:t>
      </w:r>
    </w:p>
    <w:p w:rsidR="00BA358E" w:rsidRPr="001F2BC1" w:rsidRDefault="00D31376" w:rsidP="00BA358E">
      <w:pPr>
        <w:pStyle w:val="BodyTextIndent"/>
      </w:pPr>
      <w:r w:rsidRPr="001F2BC1">
        <w:t xml:space="preserve">The user </w:t>
      </w:r>
      <w:r w:rsidR="00B97639" w:rsidRPr="001F2BC1">
        <w:t xml:space="preserve">must </w:t>
      </w:r>
      <w:r w:rsidRPr="001F2BC1">
        <w:t xml:space="preserve">explicitly </w:t>
      </w:r>
      <w:r w:rsidR="00BA358E" w:rsidRPr="001F2BC1">
        <w:t>choose whether to install this driver</w:t>
      </w:r>
      <w:r w:rsidR="00775927" w:rsidRPr="001F2BC1">
        <w:t>.</w:t>
      </w:r>
      <w:r w:rsidR="00B97639" w:rsidRPr="001F2BC1">
        <w:t xml:space="preserve"> </w:t>
      </w:r>
      <w:r w:rsidR="00D81E89" w:rsidRPr="001F2BC1">
        <w:t>He or she is</w:t>
      </w:r>
      <w:r w:rsidR="00BA358E" w:rsidRPr="001F2BC1">
        <w:t xml:space="preserve"> also </w:t>
      </w:r>
      <w:r w:rsidR="00B97639" w:rsidRPr="001F2BC1">
        <w:t xml:space="preserve">given </w:t>
      </w:r>
      <w:r w:rsidR="00BA358E" w:rsidRPr="001F2BC1">
        <w:t xml:space="preserve">the option </w:t>
      </w:r>
      <w:r w:rsidR="00B97639" w:rsidRPr="001F2BC1">
        <w:t xml:space="preserve">of </w:t>
      </w:r>
      <w:r w:rsidR="00BA358E" w:rsidRPr="001F2BC1">
        <w:t>add</w:t>
      </w:r>
      <w:r w:rsidR="00B97639" w:rsidRPr="001F2BC1">
        <w:t>ing</w:t>
      </w:r>
      <w:r w:rsidR="00BA358E" w:rsidRPr="001F2BC1">
        <w:t xml:space="preserve"> </w:t>
      </w:r>
      <w:r w:rsidR="00B97639" w:rsidRPr="001F2BC1">
        <w:t xml:space="preserve">the </w:t>
      </w:r>
      <w:r w:rsidR="00626061" w:rsidRPr="001F2BC1">
        <w:t xml:space="preserve">publisher </w:t>
      </w:r>
      <w:r w:rsidR="00BA358E" w:rsidRPr="001F2BC1">
        <w:t xml:space="preserve">to the list of trusted </w:t>
      </w:r>
      <w:r w:rsidR="00626061" w:rsidRPr="001F2BC1">
        <w:t>publishers</w:t>
      </w:r>
      <w:r w:rsidR="00BA358E" w:rsidRPr="001F2BC1">
        <w:t>.</w:t>
      </w:r>
      <w:r w:rsidR="006D10E4" w:rsidRPr="001F2BC1">
        <w:t xml:space="preserve"> </w:t>
      </w:r>
      <w:r w:rsidR="00BA358E" w:rsidRPr="001F2BC1">
        <w:t xml:space="preserve">If the user </w:t>
      </w:r>
      <w:r w:rsidR="00B97639" w:rsidRPr="001F2BC1">
        <w:t xml:space="preserve">selects </w:t>
      </w:r>
      <w:r w:rsidR="00BA358E" w:rsidRPr="001F2BC1">
        <w:t xml:space="preserve">this option, all future drivers from this </w:t>
      </w:r>
      <w:r w:rsidR="00626061" w:rsidRPr="001F2BC1">
        <w:t xml:space="preserve">publisher </w:t>
      </w:r>
      <w:r w:rsidR="00D81E89" w:rsidRPr="001F2BC1">
        <w:t xml:space="preserve">are </w:t>
      </w:r>
      <w:r w:rsidR="00BA358E" w:rsidRPr="001F2BC1">
        <w:t>treated as trusted.</w:t>
      </w:r>
      <w:r w:rsidR="006D10E4" w:rsidRPr="001F2BC1">
        <w:t xml:space="preserve"> </w:t>
      </w:r>
      <w:r w:rsidR="00BA358E" w:rsidRPr="001F2BC1">
        <w:t xml:space="preserve">If the </w:t>
      </w:r>
      <w:r w:rsidR="00B97639" w:rsidRPr="001F2BC1">
        <w:t xml:space="preserve">user </w:t>
      </w:r>
      <w:r w:rsidR="00775927" w:rsidRPr="001F2BC1">
        <w:t xml:space="preserve">does not select </w:t>
      </w:r>
      <w:r w:rsidR="00BA358E" w:rsidRPr="001F2BC1">
        <w:t xml:space="preserve">this option, the </w:t>
      </w:r>
      <w:r w:rsidR="00626061" w:rsidRPr="001F2BC1">
        <w:t xml:space="preserve">publisher </w:t>
      </w:r>
      <w:r w:rsidR="00BA358E" w:rsidRPr="001F2BC1">
        <w:t>remain</w:t>
      </w:r>
      <w:r w:rsidR="00775927" w:rsidRPr="001F2BC1">
        <w:t>s</w:t>
      </w:r>
      <w:r w:rsidR="00BA358E" w:rsidRPr="001F2BC1">
        <w:t xml:space="preserve"> </w:t>
      </w:r>
      <w:r w:rsidR="00775927" w:rsidRPr="001F2BC1">
        <w:t>in the</w:t>
      </w:r>
      <w:r w:rsidR="00BA358E" w:rsidRPr="001F2BC1">
        <w:t xml:space="preserve"> unknown trust</w:t>
      </w:r>
      <w:r w:rsidR="00775927" w:rsidRPr="001F2BC1">
        <w:t xml:space="preserve"> category</w:t>
      </w:r>
      <w:r w:rsidR="00857B3A" w:rsidRPr="001F2BC1">
        <w:t xml:space="preserve"> </w:t>
      </w:r>
      <w:r w:rsidR="00BA358E" w:rsidRPr="001F2BC1">
        <w:t xml:space="preserve">and </w:t>
      </w:r>
      <w:r w:rsidR="000E145C" w:rsidRPr="001F2BC1">
        <w:t xml:space="preserve">administrative users </w:t>
      </w:r>
      <w:r w:rsidR="00CC450E" w:rsidRPr="001F2BC1">
        <w:t xml:space="preserve">continue to receive this prompt </w:t>
      </w:r>
      <w:r w:rsidR="00857B3A" w:rsidRPr="001F2BC1">
        <w:t>if they attempt to install additional</w:t>
      </w:r>
      <w:r w:rsidR="00BA358E" w:rsidRPr="001F2BC1">
        <w:t xml:space="preserve"> drivers </w:t>
      </w:r>
      <w:r w:rsidR="00CC450E" w:rsidRPr="001F2BC1">
        <w:t>from this publisher</w:t>
      </w:r>
      <w:r w:rsidR="00BA358E" w:rsidRPr="001F2BC1">
        <w:t>.</w:t>
      </w:r>
    </w:p>
    <w:p w:rsidR="00672E40" w:rsidRPr="001F2BC1" w:rsidRDefault="00672E40" w:rsidP="00FD00E9">
      <w:pPr>
        <w:pStyle w:val="BulletList"/>
        <w:keepNext/>
        <w:rPr>
          <w:rStyle w:val="LeChar"/>
        </w:rPr>
      </w:pPr>
      <w:r w:rsidRPr="001F2BC1">
        <w:lastRenderedPageBreak/>
        <w:t xml:space="preserve">If the driver </w:t>
      </w:r>
      <w:r w:rsidR="00857B3A" w:rsidRPr="001F2BC1">
        <w:t>lacks a valid signature</w:t>
      </w:r>
      <w:r w:rsidRPr="001F2BC1">
        <w:t xml:space="preserve"> or has been altered, Windows prompt</w:t>
      </w:r>
      <w:r w:rsidR="00857B3A" w:rsidRPr="001F2BC1">
        <w:t>s</w:t>
      </w:r>
      <w:r w:rsidRPr="001F2BC1">
        <w:t xml:space="preserve"> </w:t>
      </w:r>
      <w:r w:rsidR="0073094E" w:rsidRPr="001F2BC1">
        <w:t xml:space="preserve">administrators </w:t>
      </w:r>
      <w:r w:rsidRPr="001F2BC1">
        <w:t>with the dialog</w:t>
      </w:r>
      <w:r w:rsidR="00857B3A" w:rsidRPr="001F2BC1">
        <w:t xml:space="preserve"> box</w:t>
      </w:r>
      <w:r w:rsidR="00E40B5F">
        <w:t xml:space="preserve"> shown in Figure 2</w:t>
      </w:r>
      <w:r w:rsidR="00F42D69" w:rsidRPr="001F2BC1">
        <w:t>. The user must then explicitly choose whether to install the driver.</w:t>
      </w:r>
      <w:r w:rsidR="006D10E4" w:rsidRPr="001F2BC1">
        <w:t xml:space="preserve"> </w:t>
      </w:r>
      <w:r w:rsidR="0073094E" w:rsidRPr="001F2BC1">
        <w:br/>
      </w:r>
    </w:p>
    <w:p w:rsidR="007852C6" w:rsidRPr="001F2BC1" w:rsidRDefault="00CB24E9" w:rsidP="007E352A">
      <w:pPr>
        <w:pStyle w:val="BodyTextIndent"/>
        <w:rPr>
          <w:rStyle w:val="Editornote"/>
          <w:b w:val="0"/>
          <w:bCs w:val="0"/>
        </w:rPr>
      </w:pPr>
      <w:r>
        <w:rPr>
          <w:noProof/>
          <w:color w:val="0000FF"/>
          <w:shd w:val="clear" w:color="auto" w:fill="C0C0C0"/>
        </w:rPr>
        <w:drawing>
          <wp:inline distT="0" distB="0" distL="0" distR="0">
            <wp:extent cx="3886200" cy="1676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886200" cy="1676400"/>
                    </a:xfrm>
                    <a:prstGeom prst="rect">
                      <a:avLst/>
                    </a:prstGeom>
                    <a:noFill/>
                    <a:ln w="9525">
                      <a:noFill/>
                      <a:miter lim="800000"/>
                      <a:headEnd/>
                      <a:tailEnd/>
                    </a:ln>
                  </pic:spPr>
                </pic:pic>
              </a:graphicData>
            </a:graphic>
          </wp:inline>
        </w:drawing>
      </w:r>
    </w:p>
    <w:p w:rsidR="00857B3A" w:rsidRPr="001F2BC1" w:rsidRDefault="000E145C" w:rsidP="00857B3A">
      <w:pPr>
        <w:pStyle w:val="FigCap"/>
      </w:pPr>
      <w:r w:rsidRPr="001F2BC1">
        <w:t>Figure 2. Windows S</w:t>
      </w:r>
      <w:r w:rsidR="00857B3A" w:rsidRPr="001F2BC1">
        <w:t xml:space="preserve">ecurity </w:t>
      </w:r>
      <w:r w:rsidRPr="001F2BC1">
        <w:t>dialog box</w:t>
      </w:r>
      <w:r w:rsidR="00857B3A" w:rsidRPr="001F2BC1">
        <w:t xml:space="preserve"> for a driver without a valid signature</w:t>
      </w:r>
    </w:p>
    <w:p w:rsidR="005B384D" w:rsidRPr="001F2BC1" w:rsidRDefault="00337ACB" w:rsidP="007E352A">
      <w:pPr>
        <w:pStyle w:val="BodyTextIndent"/>
      </w:pPr>
      <w:r w:rsidRPr="001F2BC1">
        <w:rPr>
          <w:b/>
        </w:rPr>
        <w:t>Note</w:t>
      </w:r>
      <w:r w:rsidR="00857B3A" w:rsidRPr="001F2BC1">
        <w:t>:</w:t>
      </w:r>
      <w:r w:rsidRPr="001F2BC1">
        <w:t xml:space="preserve"> </w:t>
      </w:r>
      <w:r w:rsidR="00BC7183" w:rsidRPr="001F2BC1">
        <w:t xml:space="preserve">If users want to play next-generation premium content on Windows Vista, such as HD DVD and other formats </w:t>
      </w:r>
      <w:r w:rsidR="00FD00E9" w:rsidRPr="001F2BC1">
        <w:t xml:space="preserve">that are </w:t>
      </w:r>
      <w:r w:rsidR="00BC7183" w:rsidRPr="001F2BC1">
        <w:t>licensed under the Advanced Access Content System (AACS) specification, all kernel-</w:t>
      </w:r>
      <w:r w:rsidR="00857B3A" w:rsidRPr="001F2BC1">
        <w:t>mode components</w:t>
      </w:r>
      <w:r w:rsidR="00BC7183" w:rsidRPr="001F2BC1">
        <w:t xml:space="preserve"> on their system must be signed. That means that, if</w:t>
      </w:r>
      <w:r w:rsidR="005B384D" w:rsidRPr="001F2BC1">
        <w:t xml:space="preserve"> </w:t>
      </w:r>
      <w:r w:rsidR="00BC7183" w:rsidRPr="001F2BC1">
        <w:t xml:space="preserve">an administrative </w:t>
      </w:r>
      <w:r w:rsidR="005B384D" w:rsidRPr="001F2BC1">
        <w:t>user choose</w:t>
      </w:r>
      <w:r w:rsidR="00BC7183" w:rsidRPr="001F2BC1">
        <w:t>s</w:t>
      </w:r>
      <w:r w:rsidR="005B384D" w:rsidRPr="001F2BC1">
        <w:t xml:space="preserve"> to install an unsigned or altered driver, </w:t>
      </w:r>
      <w:r w:rsidR="00FD00E9" w:rsidRPr="001F2BC1">
        <w:t xml:space="preserve">the </w:t>
      </w:r>
      <w:r w:rsidR="00BC7183" w:rsidRPr="001F2BC1">
        <w:t xml:space="preserve">system </w:t>
      </w:r>
      <w:r w:rsidR="00FD00E9" w:rsidRPr="001F2BC1">
        <w:t xml:space="preserve">is </w:t>
      </w:r>
      <w:r w:rsidR="00BC7183" w:rsidRPr="001F2BC1">
        <w:t>not allowed to</w:t>
      </w:r>
      <w:r w:rsidR="005B384D" w:rsidRPr="001F2BC1">
        <w:t xml:space="preserve"> play </w:t>
      </w:r>
      <w:r w:rsidR="00BC7183" w:rsidRPr="001F2BC1">
        <w:t>premium</w:t>
      </w:r>
      <w:r w:rsidR="005B384D" w:rsidRPr="001F2BC1">
        <w:t xml:space="preserve"> content.</w:t>
      </w:r>
      <w:r w:rsidR="006D10E4" w:rsidRPr="001F2BC1">
        <w:t xml:space="preserve"> </w:t>
      </w:r>
      <w:r w:rsidR="005B384D" w:rsidRPr="001F2BC1">
        <w:t>For more information, see</w:t>
      </w:r>
      <w:r w:rsidR="00BC7183" w:rsidRPr="001F2BC1">
        <w:t xml:space="preserve"> the white paper titled</w:t>
      </w:r>
      <w:r w:rsidR="005B384D" w:rsidRPr="001F2BC1">
        <w:t xml:space="preserve"> “Code Signing for Protected Path Components in Windows Vista</w:t>
      </w:r>
      <w:r w:rsidR="00FD00E9" w:rsidRPr="001F2BC1">
        <w:t>.</w:t>
      </w:r>
      <w:r w:rsidR="005B384D" w:rsidRPr="001F2BC1">
        <w:t>”</w:t>
      </w:r>
    </w:p>
    <w:p w:rsidR="00672E40" w:rsidRPr="001F2BC1" w:rsidRDefault="001F507D" w:rsidP="001F507D">
      <w:pPr>
        <w:pStyle w:val="Heading1"/>
      </w:pPr>
      <w:bookmarkStart w:id="8" w:name="_Toc173211165"/>
      <w:r w:rsidRPr="001F2BC1">
        <w:t xml:space="preserve">Ranking </w:t>
      </w:r>
      <w:r w:rsidR="00FD00E9" w:rsidRPr="001F2BC1">
        <w:t>M</w:t>
      </w:r>
      <w:r w:rsidR="00CC450E" w:rsidRPr="001F2BC1">
        <w:t xml:space="preserve">ultiple </w:t>
      </w:r>
      <w:r w:rsidR="00FD00E9" w:rsidRPr="001F2BC1">
        <w:t>D</w:t>
      </w:r>
      <w:r w:rsidRPr="001F2BC1">
        <w:t>rivers</w:t>
      </w:r>
      <w:bookmarkEnd w:id="8"/>
    </w:p>
    <w:p w:rsidR="00D9792F" w:rsidRPr="001F2BC1" w:rsidRDefault="001F507D" w:rsidP="001F507D">
      <w:pPr>
        <w:pStyle w:val="BodyText"/>
      </w:pPr>
      <w:r w:rsidRPr="001F2BC1">
        <w:t xml:space="preserve">The previous section described the selection process </w:t>
      </w:r>
      <w:r w:rsidR="000E145C" w:rsidRPr="001F2BC1">
        <w:t xml:space="preserve">that is used </w:t>
      </w:r>
      <w:r w:rsidRPr="001F2BC1">
        <w:t xml:space="preserve">when Windows </w:t>
      </w:r>
      <w:r w:rsidR="00D9792F" w:rsidRPr="001F2BC1">
        <w:t xml:space="preserve">detects </w:t>
      </w:r>
      <w:r w:rsidRPr="001F2BC1">
        <w:t>only one driver for a given device.</w:t>
      </w:r>
      <w:r w:rsidR="006D10E4" w:rsidRPr="001F2BC1">
        <w:t xml:space="preserve"> </w:t>
      </w:r>
      <w:r w:rsidR="00A64AF1" w:rsidRPr="001F2BC1">
        <w:t>If Windows detects multiple drivers for the same device, it must first determine which</w:t>
      </w:r>
      <w:r w:rsidR="00135DA4" w:rsidRPr="001F2BC1">
        <w:t xml:space="preserve"> driver</w:t>
      </w:r>
      <w:r w:rsidR="00A64AF1" w:rsidRPr="001F2BC1">
        <w:t xml:space="preserve"> is the best driver to install.</w:t>
      </w:r>
      <w:r w:rsidR="006D10E4" w:rsidRPr="001F2BC1">
        <w:t xml:space="preserve"> </w:t>
      </w:r>
      <w:r w:rsidR="00D9792F" w:rsidRPr="001F2BC1">
        <w:t xml:space="preserve">To accomplish this, </w:t>
      </w:r>
      <w:r w:rsidR="00E338C7" w:rsidRPr="001F2BC1">
        <w:t>Windows</w:t>
      </w:r>
      <w:r w:rsidR="00D9792F" w:rsidRPr="001F2BC1">
        <w:t xml:space="preserve"> </w:t>
      </w:r>
      <w:r w:rsidR="00662370" w:rsidRPr="001F2BC1">
        <w:t>assigns each driver</w:t>
      </w:r>
      <w:r w:rsidR="00D9792F" w:rsidRPr="001F2BC1">
        <w:t xml:space="preserve"> a rank </w:t>
      </w:r>
      <w:r w:rsidR="00FD00E9" w:rsidRPr="001F2BC1">
        <w:t xml:space="preserve">that is </w:t>
      </w:r>
      <w:r w:rsidR="00D9792F" w:rsidRPr="001F2BC1">
        <w:t xml:space="preserve">based on the factors </w:t>
      </w:r>
      <w:r w:rsidR="00FD00E9" w:rsidRPr="001F2BC1">
        <w:t xml:space="preserve">that are </w:t>
      </w:r>
      <w:r w:rsidR="00D9792F" w:rsidRPr="001F2BC1">
        <w:t>described below.</w:t>
      </w:r>
      <w:r w:rsidR="006D10E4" w:rsidRPr="001F2BC1">
        <w:t xml:space="preserve"> </w:t>
      </w:r>
      <w:r w:rsidR="00D9792F" w:rsidRPr="001F2BC1">
        <w:t xml:space="preserve">It </w:t>
      </w:r>
      <w:r w:rsidR="000E145C" w:rsidRPr="001F2BC1">
        <w:t xml:space="preserve">then </w:t>
      </w:r>
      <w:r w:rsidR="00D9792F" w:rsidRPr="001F2BC1">
        <w:t xml:space="preserve">chooses the best ranked driver and </w:t>
      </w:r>
      <w:r w:rsidR="000E145C" w:rsidRPr="001F2BC1">
        <w:t>launches the</w:t>
      </w:r>
      <w:r w:rsidR="00D9792F" w:rsidRPr="001F2BC1">
        <w:t xml:space="preserve"> process </w:t>
      </w:r>
      <w:r w:rsidR="00FD00E9" w:rsidRPr="001F2BC1">
        <w:t xml:space="preserve">that was </w:t>
      </w:r>
      <w:r w:rsidR="00D9792F" w:rsidRPr="001F2BC1">
        <w:t>described in the previous section to install the driver.</w:t>
      </w:r>
    </w:p>
    <w:p w:rsidR="00C52732" w:rsidRPr="001F2BC1" w:rsidRDefault="00662370" w:rsidP="00C52732">
      <w:pPr>
        <w:pStyle w:val="BodyTextLink"/>
      </w:pPr>
      <w:r w:rsidRPr="001F2BC1">
        <w:t xml:space="preserve">The ranking scheme </w:t>
      </w:r>
      <w:r w:rsidR="000E145C" w:rsidRPr="001F2BC1">
        <w:t>is based on</w:t>
      </w:r>
      <w:r w:rsidR="00D9792F" w:rsidRPr="001F2BC1">
        <w:t xml:space="preserve"> the following criteria</w:t>
      </w:r>
      <w:r w:rsidR="000E145C" w:rsidRPr="001F2BC1">
        <w:t>:</w:t>
      </w:r>
    </w:p>
    <w:p w:rsidR="007E352A" w:rsidRPr="001F2BC1" w:rsidRDefault="00662370" w:rsidP="00662370">
      <w:pPr>
        <w:pStyle w:val="List"/>
      </w:pPr>
      <w:r w:rsidRPr="001F2BC1">
        <w:t>1.</w:t>
      </w:r>
      <w:r w:rsidRPr="001F2BC1">
        <w:tab/>
      </w:r>
      <w:r w:rsidR="00D9792F" w:rsidRPr="001F2BC1">
        <w:t>Driver</w:t>
      </w:r>
      <w:r w:rsidR="000E145C" w:rsidRPr="001F2BC1">
        <w:t>-</w:t>
      </w:r>
      <w:r w:rsidR="00D9792F" w:rsidRPr="001F2BC1">
        <w:t>signing</w:t>
      </w:r>
      <w:r w:rsidR="00E449D4" w:rsidRPr="001F2BC1">
        <w:t xml:space="preserve"> score</w:t>
      </w:r>
      <w:r w:rsidRPr="001F2BC1">
        <w:t xml:space="preserve">. </w:t>
      </w:r>
      <w:r w:rsidR="00171A36">
        <w:br/>
      </w:r>
      <w:r w:rsidRPr="001F2BC1">
        <w:t>T</w:t>
      </w:r>
      <w:r w:rsidR="00D9792F" w:rsidRPr="001F2BC1">
        <w:t>his score is based</w:t>
      </w:r>
      <w:r w:rsidR="00466F38" w:rsidRPr="001F2BC1">
        <w:t xml:space="preserve"> </w:t>
      </w:r>
      <w:r w:rsidR="00135DA4" w:rsidRPr="001F2BC1">
        <w:t>on</w:t>
      </w:r>
      <w:r w:rsidR="00FD00E9" w:rsidRPr="001F2BC1">
        <w:t xml:space="preserve"> </w:t>
      </w:r>
      <w:r w:rsidR="00466F38" w:rsidRPr="001F2BC1">
        <w:t xml:space="preserve">whether the </w:t>
      </w:r>
      <w:r w:rsidRPr="001F2BC1">
        <w:t>driver is signed</w:t>
      </w:r>
      <w:r w:rsidR="00466F38" w:rsidRPr="001F2BC1">
        <w:t xml:space="preserve"> and</w:t>
      </w:r>
      <w:r w:rsidR="00FD00E9" w:rsidRPr="001F2BC1">
        <w:t>,</w:t>
      </w:r>
      <w:r w:rsidR="00466F38" w:rsidRPr="001F2BC1">
        <w:t xml:space="preserve"> if </w:t>
      </w:r>
      <w:r w:rsidRPr="001F2BC1">
        <w:t>so</w:t>
      </w:r>
      <w:r w:rsidR="00466F38" w:rsidRPr="001F2BC1">
        <w:t>,</w:t>
      </w:r>
      <w:r w:rsidR="00E338C7" w:rsidRPr="001F2BC1">
        <w:t xml:space="preserve"> the identity of the publisher</w:t>
      </w:r>
      <w:r w:rsidR="00466F38" w:rsidRPr="001F2BC1">
        <w:t>.</w:t>
      </w:r>
      <w:r w:rsidR="006D10E4" w:rsidRPr="001F2BC1">
        <w:t xml:space="preserve"> </w:t>
      </w:r>
      <w:r w:rsidR="00466F38" w:rsidRPr="001F2BC1">
        <w:t xml:space="preserve">This scoring integrates naturally with the criteria </w:t>
      </w:r>
      <w:r w:rsidR="00FD00E9" w:rsidRPr="001F2BC1">
        <w:t xml:space="preserve">that was </w:t>
      </w:r>
      <w:r w:rsidR="00466F38" w:rsidRPr="001F2BC1">
        <w:t>described in the previous section</w:t>
      </w:r>
      <w:r w:rsidRPr="001F2BC1">
        <w:t>, with</w:t>
      </w:r>
      <w:r w:rsidR="00466F38" w:rsidRPr="001F2BC1">
        <w:t xml:space="preserve"> trustworthy drivers </w:t>
      </w:r>
      <w:r w:rsidRPr="001F2BC1">
        <w:t>scored higher than</w:t>
      </w:r>
      <w:r w:rsidR="00466F38" w:rsidRPr="001F2BC1">
        <w:t xml:space="preserve"> untrustworthy dri</w:t>
      </w:r>
      <w:r w:rsidRPr="001F2BC1">
        <w:t>v</w:t>
      </w:r>
      <w:r w:rsidR="00466F38" w:rsidRPr="001F2BC1">
        <w:t>ers.</w:t>
      </w:r>
      <w:r w:rsidR="006A2CF3" w:rsidRPr="001F2BC1">
        <w:t xml:space="preserve"> For details on how Windows determines </w:t>
      </w:r>
      <w:r w:rsidR="000E145C" w:rsidRPr="001F2BC1">
        <w:t>the driver-signing</w:t>
      </w:r>
      <w:r w:rsidR="006A2CF3" w:rsidRPr="001F2BC1">
        <w:t xml:space="preserve"> score, see the next section.</w:t>
      </w:r>
    </w:p>
    <w:p w:rsidR="00466F38" w:rsidRPr="001F2BC1" w:rsidRDefault="00662370" w:rsidP="00662370">
      <w:pPr>
        <w:pStyle w:val="List"/>
      </w:pPr>
      <w:r w:rsidRPr="001F2BC1">
        <w:t>2.</w:t>
      </w:r>
      <w:r w:rsidRPr="001F2BC1">
        <w:tab/>
      </w:r>
      <w:r w:rsidR="007E352A" w:rsidRPr="001F2BC1">
        <w:t>Feature</w:t>
      </w:r>
      <w:r w:rsidR="00E449D4" w:rsidRPr="001F2BC1">
        <w:t xml:space="preserve"> score</w:t>
      </w:r>
      <w:r w:rsidRPr="001F2BC1">
        <w:t xml:space="preserve">. </w:t>
      </w:r>
      <w:r w:rsidR="00171A36">
        <w:br/>
      </w:r>
      <w:r w:rsidRPr="001F2BC1">
        <w:t>T</w:t>
      </w:r>
      <w:r w:rsidR="00466F38" w:rsidRPr="001F2BC1">
        <w:t xml:space="preserve">his score is based on the </w:t>
      </w:r>
      <w:r w:rsidR="00466F38" w:rsidRPr="001F2BC1">
        <w:rPr>
          <w:b/>
        </w:rPr>
        <w:t>FeatureScore</w:t>
      </w:r>
      <w:r w:rsidR="00466F38" w:rsidRPr="001F2BC1">
        <w:t xml:space="preserve"> directive in </w:t>
      </w:r>
      <w:r w:rsidR="000E145C" w:rsidRPr="001F2BC1">
        <w:t xml:space="preserve">the </w:t>
      </w:r>
      <w:r w:rsidR="00466F38" w:rsidRPr="001F2BC1">
        <w:t>driver</w:t>
      </w:r>
      <w:r w:rsidR="00E338C7" w:rsidRPr="001F2BC1">
        <w:t>’</w:t>
      </w:r>
      <w:r w:rsidR="00466F38" w:rsidRPr="001F2BC1">
        <w:t>s INF file.</w:t>
      </w:r>
      <w:r w:rsidR="006D10E4" w:rsidRPr="001F2BC1">
        <w:t xml:space="preserve"> </w:t>
      </w:r>
      <w:r w:rsidR="00466F38" w:rsidRPr="001F2BC1">
        <w:t xml:space="preserve">For more information on </w:t>
      </w:r>
      <w:r w:rsidR="00466F38" w:rsidRPr="001F2BC1">
        <w:rPr>
          <w:b/>
        </w:rPr>
        <w:t>FeatureScore</w:t>
      </w:r>
      <w:r w:rsidR="00466F38" w:rsidRPr="001F2BC1">
        <w:t>, see the WDK documentation.</w:t>
      </w:r>
    </w:p>
    <w:p w:rsidR="007E352A" w:rsidRPr="001F2BC1" w:rsidRDefault="00662370" w:rsidP="00662370">
      <w:pPr>
        <w:pStyle w:val="List"/>
      </w:pPr>
      <w:r w:rsidRPr="001F2BC1">
        <w:t>3.</w:t>
      </w:r>
      <w:r w:rsidRPr="001F2BC1">
        <w:tab/>
      </w:r>
      <w:r w:rsidR="007E352A" w:rsidRPr="001F2BC1">
        <w:t>Hardware ID</w:t>
      </w:r>
      <w:r w:rsidR="00E449D4" w:rsidRPr="001F2BC1">
        <w:t xml:space="preserve"> score</w:t>
      </w:r>
      <w:r w:rsidRPr="001F2BC1">
        <w:t xml:space="preserve">. </w:t>
      </w:r>
      <w:r w:rsidR="00171A36">
        <w:br/>
      </w:r>
      <w:r w:rsidRPr="001F2BC1">
        <w:t>This score is</w:t>
      </w:r>
      <w:r w:rsidR="007E352A" w:rsidRPr="001F2BC1">
        <w:t xml:space="preserve"> based on how closely the</w:t>
      </w:r>
      <w:r w:rsidR="000E145C" w:rsidRPr="001F2BC1">
        <w:t xml:space="preserve"> device's</w:t>
      </w:r>
      <w:r w:rsidR="007E352A" w:rsidRPr="001F2BC1">
        <w:t xml:space="preserve"> hardware ID</w:t>
      </w:r>
      <w:r w:rsidR="000E145C" w:rsidRPr="001F2BC1">
        <w:t xml:space="preserve"> matches</w:t>
      </w:r>
      <w:r w:rsidR="007E352A" w:rsidRPr="001F2BC1">
        <w:t xml:space="preserve"> </w:t>
      </w:r>
      <w:r w:rsidRPr="001F2BC1">
        <w:t xml:space="preserve">the hardware ID in </w:t>
      </w:r>
      <w:r w:rsidR="000E145C" w:rsidRPr="001F2BC1">
        <w:t>the</w:t>
      </w:r>
      <w:r w:rsidRPr="001F2BC1">
        <w:t xml:space="preserve"> driver's INF file</w:t>
      </w:r>
      <w:r w:rsidR="007E352A" w:rsidRPr="001F2BC1">
        <w:t>.</w:t>
      </w:r>
    </w:p>
    <w:p w:rsidR="007E352A" w:rsidRPr="001F2BC1" w:rsidRDefault="00662370" w:rsidP="00662370">
      <w:pPr>
        <w:pStyle w:val="List"/>
      </w:pPr>
      <w:r w:rsidRPr="001F2BC1">
        <w:t>4.</w:t>
      </w:r>
      <w:r w:rsidRPr="001F2BC1">
        <w:tab/>
        <w:t>Driver date</w:t>
      </w:r>
      <w:r w:rsidR="00E449D4" w:rsidRPr="001F2BC1">
        <w:t xml:space="preserve"> score</w:t>
      </w:r>
      <w:r w:rsidRPr="001F2BC1">
        <w:t xml:space="preserve">. </w:t>
      </w:r>
      <w:r w:rsidR="00171A36">
        <w:br/>
      </w:r>
      <w:r w:rsidRPr="001F2BC1">
        <w:t>This score is</w:t>
      </w:r>
      <w:r w:rsidR="007E352A" w:rsidRPr="001F2BC1">
        <w:t xml:space="preserve"> based on the date </w:t>
      </w:r>
      <w:r w:rsidR="00FD00E9" w:rsidRPr="001F2BC1">
        <w:t xml:space="preserve">that was </w:t>
      </w:r>
      <w:r w:rsidRPr="001F2BC1">
        <w:t xml:space="preserve">specified </w:t>
      </w:r>
      <w:r w:rsidR="007E352A" w:rsidRPr="001F2BC1">
        <w:t xml:space="preserve">by the DriverVer directive in </w:t>
      </w:r>
      <w:r w:rsidR="000E145C" w:rsidRPr="001F2BC1">
        <w:t>the</w:t>
      </w:r>
      <w:r w:rsidRPr="001F2BC1">
        <w:t xml:space="preserve"> driver's </w:t>
      </w:r>
      <w:r w:rsidR="007E352A" w:rsidRPr="001F2BC1">
        <w:t>INF</w:t>
      </w:r>
      <w:r w:rsidRPr="001F2BC1">
        <w:t xml:space="preserve"> file</w:t>
      </w:r>
      <w:r w:rsidR="007E352A" w:rsidRPr="001F2BC1">
        <w:t>.</w:t>
      </w:r>
    </w:p>
    <w:p w:rsidR="007E352A" w:rsidRPr="001F2BC1" w:rsidRDefault="00662370" w:rsidP="00662370">
      <w:pPr>
        <w:pStyle w:val="List"/>
      </w:pPr>
      <w:r w:rsidRPr="001F2BC1">
        <w:lastRenderedPageBreak/>
        <w:t>5.</w:t>
      </w:r>
      <w:r w:rsidRPr="001F2BC1">
        <w:tab/>
        <w:t>Driver version</w:t>
      </w:r>
      <w:r w:rsidR="00E449D4" w:rsidRPr="001F2BC1">
        <w:t xml:space="preserve"> score</w:t>
      </w:r>
      <w:r w:rsidR="00135DA4" w:rsidRPr="001F2BC1">
        <w:t>.</w:t>
      </w:r>
      <w:r w:rsidRPr="001F2BC1">
        <w:t xml:space="preserve"> </w:t>
      </w:r>
      <w:r w:rsidR="00171A36">
        <w:br/>
      </w:r>
      <w:r w:rsidRPr="001F2BC1">
        <w:t>This score is based on</w:t>
      </w:r>
      <w:r w:rsidR="007E352A" w:rsidRPr="001F2BC1">
        <w:t xml:space="preserve"> </w:t>
      </w:r>
      <w:r w:rsidRPr="001F2BC1">
        <w:t>the version number</w:t>
      </w:r>
      <w:r w:rsidR="007E352A" w:rsidRPr="001F2BC1">
        <w:t xml:space="preserve"> </w:t>
      </w:r>
      <w:r w:rsidRPr="001F2BC1">
        <w:t xml:space="preserve">as specified </w:t>
      </w:r>
      <w:r w:rsidR="007E352A" w:rsidRPr="001F2BC1">
        <w:t xml:space="preserve">by the </w:t>
      </w:r>
      <w:r w:rsidR="007E352A" w:rsidRPr="001F2BC1">
        <w:rPr>
          <w:b/>
        </w:rPr>
        <w:t>DriverVer</w:t>
      </w:r>
      <w:r w:rsidR="007E352A" w:rsidRPr="001F2BC1">
        <w:t xml:space="preserve"> directive in </w:t>
      </w:r>
      <w:r w:rsidR="000E145C" w:rsidRPr="001F2BC1">
        <w:t>the</w:t>
      </w:r>
      <w:r w:rsidRPr="001F2BC1">
        <w:t xml:space="preserve"> driver's</w:t>
      </w:r>
      <w:r w:rsidR="007E352A" w:rsidRPr="001F2BC1">
        <w:t xml:space="preserve"> INF</w:t>
      </w:r>
      <w:r w:rsidRPr="001F2BC1">
        <w:t xml:space="preserve"> file</w:t>
      </w:r>
      <w:r w:rsidR="007E352A" w:rsidRPr="001F2BC1">
        <w:t>.</w:t>
      </w:r>
    </w:p>
    <w:p w:rsidR="00FD00E9" w:rsidRPr="001F2BC1" w:rsidRDefault="00FD00E9" w:rsidP="00FD00E9">
      <w:pPr>
        <w:pStyle w:val="Le"/>
      </w:pPr>
    </w:p>
    <w:p w:rsidR="00AF1E67" w:rsidRPr="001F2BC1" w:rsidRDefault="00AF1E67" w:rsidP="00F55682">
      <w:pPr>
        <w:pStyle w:val="BodyText"/>
        <w:keepLines/>
      </w:pPr>
      <w:r w:rsidRPr="001F2BC1">
        <w:t xml:space="preserve">Windows first </w:t>
      </w:r>
      <w:r w:rsidR="00662370" w:rsidRPr="001F2BC1">
        <w:t xml:space="preserve">compares </w:t>
      </w:r>
      <w:r w:rsidRPr="001F2BC1">
        <w:t xml:space="preserve">the </w:t>
      </w:r>
      <w:r w:rsidR="00662370" w:rsidRPr="001F2BC1">
        <w:t xml:space="preserve">signing scores </w:t>
      </w:r>
      <w:r w:rsidRPr="001F2BC1">
        <w:t xml:space="preserve">of </w:t>
      </w:r>
      <w:r w:rsidR="00662370" w:rsidRPr="001F2BC1">
        <w:t xml:space="preserve">the competing </w:t>
      </w:r>
      <w:r w:rsidRPr="001F2BC1">
        <w:t>drivers</w:t>
      </w:r>
      <w:r w:rsidR="000E145C" w:rsidRPr="001F2BC1">
        <w:t>. I</w:t>
      </w:r>
      <w:r w:rsidR="00E449D4" w:rsidRPr="001F2BC1">
        <w:t>f one driver has the high</w:t>
      </w:r>
      <w:r w:rsidR="00FD00E9" w:rsidRPr="001F2BC1">
        <w:t>est</w:t>
      </w:r>
      <w:r w:rsidR="000E145C" w:rsidRPr="001F2BC1">
        <w:t xml:space="preserve"> </w:t>
      </w:r>
      <w:r w:rsidR="00E449D4" w:rsidRPr="001F2BC1">
        <w:t xml:space="preserve">signing </w:t>
      </w:r>
      <w:r w:rsidR="000E145C" w:rsidRPr="001F2BC1">
        <w:t>score, Windows installs that</w:t>
      </w:r>
      <w:r w:rsidR="00662370" w:rsidRPr="001F2BC1">
        <w:t xml:space="preserve"> driver. If </w:t>
      </w:r>
      <w:r w:rsidR="000E145C" w:rsidRPr="001F2BC1">
        <w:t xml:space="preserve">two or more drivers </w:t>
      </w:r>
      <w:r w:rsidR="00E449D4" w:rsidRPr="001F2BC1">
        <w:t>share</w:t>
      </w:r>
      <w:r w:rsidR="000E145C" w:rsidRPr="001F2BC1">
        <w:t xml:space="preserve"> the hi</w:t>
      </w:r>
      <w:r w:rsidR="00E449D4" w:rsidRPr="001F2BC1">
        <w:t>gh</w:t>
      </w:r>
      <w:r w:rsidR="00FD00E9" w:rsidRPr="001F2BC1">
        <w:t>est</w:t>
      </w:r>
      <w:r w:rsidR="000E145C" w:rsidRPr="001F2BC1">
        <w:t xml:space="preserve"> signing score</w:t>
      </w:r>
      <w:r w:rsidR="00662370" w:rsidRPr="001F2BC1">
        <w:t>,</w:t>
      </w:r>
      <w:r w:rsidR="006D10E4" w:rsidRPr="001F2BC1">
        <w:t xml:space="preserve"> </w:t>
      </w:r>
      <w:r w:rsidRPr="001F2BC1">
        <w:t xml:space="preserve">Windows </w:t>
      </w:r>
      <w:r w:rsidR="00662370" w:rsidRPr="001F2BC1">
        <w:t>next compares</w:t>
      </w:r>
      <w:r w:rsidRPr="001F2BC1">
        <w:t xml:space="preserve"> feature scores.</w:t>
      </w:r>
      <w:r w:rsidR="006D10E4" w:rsidRPr="001F2BC1">
        <w:t xml:space="preserve"> </w:t>
      </w:r>
      <w:r w:rsidRPr="001F2BC1">
        <w:t xml:space="preserve">If these are </w:t>
      </w:r>
      <w:r w:rsidR="006A2CF3" w:rsidRPr="001F2BC1">
        <w:t>equal, Windows compares</w:t>
      </w:r>
      <w:r w:rsidRPr="001F2BC1">
        <w:t xml:space="preserve"> hardware ID, and so on.</w:t>
      </w:r>
    </w:p>
    <w:p w:rsidR="00466F38" w:rsidRPr="001F2BC1" w:rsidRDefault="006A2CF3" w:rsidP="00E449D4">
      <w:pPr>
        <w:pStyle w:val="BodyTextLink"/>
      </w:pPr>
      <w:r w:rsidRPr="001F2BC1">
        <w:t>Windows</w:t>
      </w:r>
      <w:r w:rsidR="00E449D4" w:rsidRPr="001F2BC1">
        <w:t xml:space="preserve"> uses the following scheme to</w:t>
      </w:r>
      <w:r w:rsidRPr="001F2BC1">
        <w:t xml:space="preserve"> calculate a driver's signing score</w:t>
      </w:r>
      <w:r w:rsidR="00466F38" w:rsidRPr="001F2BC1">
        <w:t>:</w:t>
      </w:r>
    </w:p>
    <w:p w:rsidR="00466F38" w:rsidRPr="001F2BC1" w:rsidRDefault="006A2CF3" w:rsidP="00176E2E">
      <w:pPr>
        <w:pStyle w:val="BulletList"/>
      </w:pPr>
      <w:r w:rsidRPr="001F2BC1">
        <w:t>T</w:t>
      </w:r>
      <w:r w:rsidR="00466F38" w:rsidRPr="001F2BC1">
        <w:t xml:space="preserve">he </w:t>
      </w:r>
      <w:r w:rsidR="00BF6D11" w:rsidRPr="001F2BC1">
        <w:t xml:space="preserve">highest </w:t>
      </w:r>
      <w:r w:rsidR="00466F38" w:rsidRPr="001F2BC1">
        <w:t xml:space="preserve">score </w:t>
      </w:r>
      <w:r w:rsidRPr="001F2BC1">
        <w:t xml:space="preserve">goes </w:t>
      </w:r>
      <w:r w:rsidR="00466F38" w:rsidRPr="001F2BC1">
        <w:t xml:space="preserve">to drivers </w:t>
      </w:r>
      <w:r w:rsidR="00FD00E9" w:rsidRPr="001F2BC1">
        <w:t xml:space="preserve">that are </w:t>
      </w:r>
      <w:r w:rsidR="00466F38" w:rsidRPr="001F2BC1">
        <w:t xml:space="preserve">signed by </w:t>
      </w:r>
      <w:r w:rsidR="001A1CE9" w:rsidRPr="001F2BC1">
        <w:t xml:space="preserve">a </w:t>
      </w:r>
      <w:r w:rsidR="00466F38" w:rsidRPr="001F2BC1">
        <w:t>Microsoft</w:t>
      </w:r>
      <w:r w:rsidR="001A1CE9" w:rsidRPr="001F2BC1">
        <w:t xml:space="preserve"> Windows signing authority</w:t>
      </w:r>
      <w:r w:rsidR="00466F38" w:rsidRPr="001F2BC1">
        <w:t>.</w:t>
      </w:r>
      <w:r w:rsidR="006D10E4" w:rsidRPr="001F2BC1">
        <w:t xml:space="preserve"> </w:t>
      </w:r>
      <w:r w:rsidRPr="001F2BC1">
        <w:t xml:space="preserve">This </w:t>
      </w:r>
      <w:r w:rsidR="00466F38" w:rsidRPr="001F2BC1">
        <w:t>include</w:t>
      </w:r>
      <w:r w:rsidRPr="001F2BC1">
        <w:t>s</w:t>
      </w:r>
      <w:r w:rsidR="00466F38" w:rsidRPr="001F2BC1">
        <w:t xml:space="preserve"> in-box drivers, Windows Sustained Engineering signatures, WHQL signatures for Windows Vista, and select WHQL signatures for </w:t>
      </w:r>
      <w:r w:rsidR="00FD00E9" w:rsidRPr="001F2BC1">
        <w:t xml:space="preserve">earlier </w:t>
      </w:r>
      <w:r w:rsidR="00466F38" w:rsidRPr="001F2BC1">
        <w:t>versions of Windows</w:t>
      </w:r>
      <w:r w:rsidR="00176E2E" w:rsidRPr="001F2BC1">
        <w:t xml:space="preserve"> as </w:t>
      </w:r>
      <w:r w:rsidR="00374BE8" w:rsidRPr="001F2BC1">
        <w:t xml:space="preserve">determined </w:t>
      </w:r>
      <w:r w:rsidR="00176E2E" w:rsidRPr="001F2BC1">
        <w:t xml:space="preserve">by </w:t>
      </w:r>
      <w:r w:rsidR="00374BE8" w:rsidRPr="001F2BC1">
        <w:t xml:space="preserve">the </w:t>
      </w:r>
      <w:r w:rsidR="00176E2E" w:rsidRPr="001F2BC1">
        <w:rPr>
          <w:b/>
        </w:rPr>
        <w:t>LowerLogoVersion</w:t>
      </w:r>
      <w:r w:rsidR="00466F38" w:rsidRPr="001F2BC1">
        <w:t xml:space="preserve"> </w:t>
      </w:r>
      <w:r w:rsidR="00374BE8" w:rsidRPr="001F2BC1">
        <w:t xml:space="preserve">value </w:t>
      </w:r>
      <w:r w:rsidR="00466F38" w:rsidRPr="001F2BC1">
        <w:t>(</w:t>
      </w:r>
      <w:r w:rsidR="00374BE8" w:rsidRPr="001F2BC1">
        <w:t>discussed later</w:t>
      </w:r>
      <w:r w:rsidR="00466F38" w:rsidRPr="001F2BC1">
        <w:t>)</w:t>
      </w:r>
      <w:r w:rsidR="00176E2E" w:rsidRPr="001F2BC1">
        <w:t>.</w:t>
      </w:r>
    </w:p>
    <w:p w:rsidR="006A2CF3" w:rsidRPr="001F2BC1" w:rsidRDefault="006A2CF3" w:rsidP="00176E2E">
      <w:pPr>
        <w:pStyle w:val="BulletList"/>
      </w:pPr>
      <w:r w:rsidRPr="001F2BC1">
        <w:t>The</w:t>
      </w:r>
      <w:r w:rsidR="00466F38" w:rsidRPr="001F2BC1">
        <w:t xml:space="preserve"> next </w:t>
      </w:r>
      <w:r w:rsidR="00BF6D11" w:rsidRPr="001F2BC1">
        <w:t xml:space="preserve">highest </w:t>
      </w:r>
      <w:r w:rsidR="00466F38" w:rsidRPr="001F2BC1">
        <w:t xml:space="preserve">score </w:t>
      </w:r>
      <w:r w:rsidRPr="001F2BC1">
        <w:t xml:space="preserve">goes </w:t>
      </w:r>
      <w:r w:rsidR="00466F38" w:rsidRPr="001F2BC1">
        <w:t xml:space="preserve">to drivers </w:t>
      </w:r>
      <w:r w:rsidR="00FD00E9" w:rsidRPr="001F2BC1">
        <w:t xml:space="preserve">that are </w:t>
      </w:r>
      <w:r w:rsidR="009A1A83" w:rsidRPr="001F2BC1">
        <w:t xml:space="preserve">signed by third parties and drivers </w:t>
      </w:r>
      <w:r w:rsidR="00466F38" w:rsidRPr="001F2BC1">
        <w:t xml:space="preserve">with WHQL signatures for </w:t>
      </w:r>
      <w:r w:rsidR="00FD00E9" w:rsidRPr="001F2BC1">
        <w:t xml:space="preserve">earlier </w:t>
      </w:r>
      <w:r w:rsidR="00466F38" w:rsidRPr="001F2BC1">
        <w:t xml:space="preserve">versions of Windows </w:t>
      </w:r>
      <w:r w:rsidR="00176E2E" w:rsidRPr="001F2BC1">
        <w:t xml:space="preserve">as </w:t>
      </w:r>
      <w:r w:rsidR="00E449D4" w:rsidRPr="001F2BC1">
        <w:t xml:space="preserve">specified </w:t>
      </w:r>
      <w:r w:rsidR="00176E2E" w:rsidRPr="001F2BC1">
        <w:t xml:space="preserve">by </w:t>
      </w:r>
      <w:r w:rsidR="00E449D4" w:rsidRPr="001F2BC1">
        <w:t xml:space="preserve">their </w:t>
      </w:r>
      <w:r w:rsidR="00176E2E" w:rsidRPr="001F2BC1">
        <w:rPr>
          <w:b/>
        </w:rPr>
        <w:t>LowerLogoVersion</w:t>
      </w:r>
      <w:r w:rsidR="00176E2E" w:rsidRPr="001F2BC1">
        <w:t xml:space="preserve"> </w:t>
      </w:r>
      <w:r w:rsidR="00E449D4" w:rsidRPr="001F2BC1">
        <w:t xml:space="preserve">value </w:t>
      </w:r>
      <w:r w:rsidR="00466F38" w:rsidRPr="001F2BC1">
        <w:t>(</w:t>
      </w:r>
      <w:r w:rsidR="00374BE8" w:rsidRPr="001F2BC1">
        <w:t>discussed later</w:t>
      </w:r>
      <w:r w:rsidR="00466F38" w:rsidRPr="001F2BC1">
        <w:t>). Valid third-party signature types include</w:t>
      </w:r>
      <w:r w:rsidRPr="001F2BC1">
        <w:t>:</w:t>
      </w:r>
    </w:p>
    <w:p w:rsidR="006A2CF3" w:rsidRPr="001F2BC1" w:rsidRDefault="006A2CF3" w:rsidP="006A2CF3">
      <w:pPr>
        <w:pStyle w:val="BulletList2"/>
      </w:pPr>
      <w:r w:rsidRPr="001F2BC1">
        <w:t>Drivers signed</w:t>
      </w:r>
      <w:r w:rsidR="00466F38" w:rsidRPr="001F2BC1">
        <w:t xml:space="preserve"> using a certificate </w:t>
      </w:r>
      <w:r w:rsidR="00DA08FB" w:rsidRPr="001F2BC1">
        <w:t xml:space="preserve">that was issued by </w:t>
      </w:r>
      <w:r w:rsidR="00466F38" w:rsidRPr="001F2BC1">
        <w:t xml:space="preserve">an </w:t>
      </w:r>
      <w:r w:rsidR="00135DA4" w:rsidRPr="001F2BC1">
        <w:t>e</w:t>
      </w:r>
      <w:r w:rsidR="00466F38" w:rsidRPr="001F2BC1">
        <w:t>nterprise CA</w:t>
      </w:r>
      <w:r w:rsidR="00171A36">
        <w:t>.</w:t>
      </w:r>
    </w:p>
    <w:p w:rsidR="006A2CF3" w:rsidRPr="001F2BC1" w:rsidRDefault="006A2CF3" w:rsidP="006A2CF3">
      <w:pPr>
        <w:pStyle w:val="BulletList2"/>
      </w:pPr>
      <w:r w:rsidRPr="001F2BC1">
        <w:t>Drivers</w:t>
      </w:r>
      <w:r w:rsidR="00466F38" w:rsidRPr="001F2BC1">
        <w:t xml:space="preserve"> signed using a certificate </w:t>
      </w:r>
      <w:r w:rsidR="00FD00E9" w:rsidRPr="001F2BC1">
        <w:t xml:space="preserve">that was </w:t>
      </w:r>
      <w:r w:rsidR="00466F38" w:rsidRPr="001F2BC1">
        <w:t>issued by a Class 3 CA</w:t>
      </w:r>
      <w:r w:rsidR="00171A36">
        <w:t>.</w:t>
      </w:r>
    </w:p>
    <w:p w:rsidR="00466F38" w:rsidRPr="001F2BC1" w:rsidRDefault="006A2CF3" w:rsidP="006A2CF3">
      <w:pPr>
        <w:pStyle w:val="BulletList2"/>
      </w:pPr>
      <w:r w:rsidRPr="001F2BC1">
        <w:t>Drivers signed</w:t>
      </w:r>
      <w:r w:rsidR="00466F38" w:rsidRPr="001F2BC1">
        <w:t xml:space="preserve"> </w:t>
      </w:r>
      <w:r w:rsidR="00E449D4" w:rsidRPr="001F2BC1">
        <w:t xml:space="preserve">using </w:t>
      </w:r>
      <w:r w:rsidR="00466F38" w:rsidRPr="001F2BC1">
        <w:t xml:space="preserve">a certificate </w:t>
      </w:r>
      <w:r w:rsidR="00FD00E9" w:rsidRPr="001F2BC1">
        <w:t xml:space="preserve">that was </w:t>
      </w:r>
      <w:r w:rsidR="00466F38" w:rsidRPr="001F2BC1">
        <w:t>created by the MakeCert tool.</w:t>
      </w:r>
    </w:p>
    <w:p w:rsidR="00F55682" w:rsidRPr="001F2BC1" w:rsidRDefault="00F55682" w:rsidP="00F55682">
      <w:pPr>
        <w:pStyle w:val="Le"/>
      </w:pPr>
    </w:p>
    <w:p w:rsidR="009A1A83" w:rsidRPr="001F2BC1" w:rsidRDefault="00BF6D11" w:rsidP="009A1A83">
      <w:pPr>
        <w:pStyle w:val="BodyTextIndent"/>
      </w:pPr>
      <w:r w:rsidRPr="001F2BC1">
        <w:rPr>
          <w:b/>
        </w:rPr>
        <w:t xml:space="preserve">Note: </w:t>
      </w:r>
      <w:r w:rsidR="009A1A83" w:rsidRPr="001F2BC1">
        <w:t xml:space="preserve">IT departments can configure Windows Vista to give </w:t>
      </w:r>
      <w:r w:rsidR="004E7C31" w:rsidRPr="001F2BC1">
        <w:t xml:space="preserve">drivers </w:t>
      </w:r>
      <w:r w:rsidR="00FD00E9" w:rsidRPr="001F2BC1">
        <w:t xml:space="preserve">that are </w:t>
      </w:r>
      <w:r w:rsidR="009A1A83" w:rsidRPr="001F2BC1">
        <w:t xml:space="preserve">signed by third parties equal rank </w:t>
      </w:r>
      <w:r w:rsidR="006A2CF3" w:rsidRPr="001F2BC1">
        <w:t xml:space="preserve">with </w:t>
      </w:r>
      <w:r w:rsidR="009A1A83" w:rsidRPr="001F2BC1">
        <w:t>Microsoft</w:t>
      </w:r>
      <w:r w:rsidR="006A2CF3" w:rsidRPr="001F2BC1">
        <w:t>-</w:t>
      </w:r>
      <w:r w:rsidR="009A1A83" w:rsidRPr="001F2BC1">
        <w:t xml:space="preserve">signed </w:t>
      </w:r>
      <w:r w:rsidR="004E7C31" w:rsidRPr="001F2BC1">
        <w:t>driver</w:t>
      </w:r>
      <w:r w:rsidR="009A1A83" w:rsidRPr="001F2BC1">
        <w:t>s.</w:t>
      </w:r>
      <w:r w:rsidR="006D10E4" w:rsidRPr="001F2BC1">
        <w:t xml:space="preserve"> </w:t>
      </w:r>
      <w:r w:rsidR="009A1A83" w:rsidRPr="001F2BC1">
        <w:t xml:space="preserve">This allows IT departments </w:t>
      </w:r>
      <w:r w:rsidR="00FD00E9" w:rsidRPr="001F2BC1">
        <w:t xml:space="preserve">to </w:t>
      </w:r>
      <w:r w:rsidR="009A1A83" w:rsidRPr="001F2BC1">
        <w:t xml:space="preserve">deploy updates over Microsoft signed </w:t>
      </w:r>
      <w:r w:rsidR="004E7C31" w:rsidRPr="001F2BC1">
        <w:t>drivers</w:t>
      </w:r>
      <w:r w:rsidR="009A1A83" w:rsidRPr="001F2BC1">
        <w:t>.</w:t>
      </w:r>
    </w:p>
    <w:p w:rsidR="00C52732" w:rsidRPr="00171A36" w:rsidRDefault="00BF6D11" w:rsidP="00171A36">
      <w:pPr>
        <w:pStyle w:val="BulletList"/>
      </w:pPr>
      <w:r w:rsidRPr="00171A36">
        <w:t>The</w:t>
      </w:r>
      <w:r w:rsidR="00466F38" w:rsidRPr="00171A36">
        <w:t xml:space="preserve"> third</w:t>
      </w:r>
      <w:r w:rsidR="004E7C31" w:rsidRPr="00171A36">
        <w:t xml:space="preserve"> </w:t>
      </w:r>
      <w:r w:rsidRPr="00171A36">
        <w:t xml:space="preserve">highest </w:t>
      </w:r>
      <w:r w:rsidR="004E7C31" w:rsidRPr="00171A36">
        <w:t>score</w:t>
      </w:r>
      <w:r w:rsidRPr="00171A36">
        <w:t xml:space="preserve"> goes</w:t>
      </w:r>
      <w:r w:rsidR="004E7C31" w:rsidRPr="00171A36">
        <w:t xml:space="preserve"> to driver</w:t>
      </w:r>
      <w:r w:rsidR="00466F38" w:rsidRPr="00171A36">
        <w:t xml:space="preserve">s that </w:t>
      </w:r>
      <w:r w:rsidRPr="00171A36">
        <w:t>lack</w:t>
      </w:r>
      <w:r w:rsidR="00FC1C9C" w:rsidRPr="00171A36">
        <w:t xml:space="preserve"> a valid signature</w:t>
      </w:r>
      <w:r w:rsidR="00466F38" w:rsidRPr="00171A36">
        <w:t xml:space="preserve">, but </w:t>
      </w:r>
      <w:r w:rsidRPr="00171A36">
        <w:t>whose</w:t>
      </w:r>
      <w:r w:rsidR="00466F38" w:rsidRPr="00171A36">
        <w:t xml:space="preserve"> INF</w:t>
      </w:r>
      <w:r w:rsidRPr="00171A36">
        <w:t xml:space="preserve"> file's</w:t>
      </w:r>
      <w:r w:rsidR="00466F38" w:rsidRPr="00171A36">
        <w:t xml:space="preserve"> </w:t>
      </w:r>
      <w:r w:rsidR="00466F38" w:rsidRPr="00171A36">
        <w:rPr>
          <w:rStyle w:val="PlainTextEmbedded"/>
          <w:rFonts w:ascii="Arial" w:hAnsi="Arial"/>
          <w:sz w:val="20"/>
        </w:rPr>
        <w:t>DDInstall</w:t>
      </w:r>
      <w:r w:rsidR="00466F38" w:rsidRPr="00171A36">
        <w:t xml:space="preserve"> section has a </w:t>
      </w:r>
      <w:r w:rsidR="00466F38" w:rsidRPr="00171A36">
        <w:rPr>
          <w:rStyle w:val="PlainTextEmbedded"/>
          <w:rFonts w:ascii="Arial" w:hAnsi="Arial"/>
          <w:sz w:val="20"/>
        </w:rPr>
        <w:t>.nt</w:t>
      </w:r>
      <w:r w:rsidR="00466F38" w:rsidRPr="00171A36">
        <w:t xml:space="preserve"> platform extension.</w:t>
      </w:r>
    </w:p>
    <w:p w:rsidR="00C52732" w:rsidRPr="00171A36" w:rsidRDefault="00BF6D11" w:rsidP="00171A36">
      <w:pPr>
        <w:pStyle w:val="BulletList"/>
      </w:pPr>
      <w:r w:rsidRPr="00171A36">
        <w:t>T</w:t>
      </w:r>
      <w:r w:rsidR="00466F38" w:rsidRPr="00171A36">
        <w:t>he fourth</w:t>
      </w:r>
      <w:r w:rsidR="004E7C31" w:rsidRPr="00171A36">
        <w:t xml:space="preserve"> </w:t>
      </w:r>
      <w:r w:rsidRPr="00171A36">
        <w:t xml:space="preserve">highest </w:t>
      </w:r>
      <w:r w:rsidR="004E7C31" w:rsidRPr="00171A36">
        <w:t xml:space="preserve">score </w:t>
      </w:r>
      <w:r w:rsidRPr="00171A36">
        <w:t xml:space="preserve">goes </w:t>
      </w:r>
      <w:r w:rsidR="004E7C31" w:rsidRPr="00171A36">
        <w:t>to driver</w:t>
      </w:r>
      <w:r w:rsidR="00466F38" w:rsidRPr="00171A36">
        <w:t xml:space="preserve">s that </w:t>
      </w:r>
      <w:r w:rsidRPr="00171A36">
        <w:t>lack</w:t>
      </w:r>
      <w:r w:rsidR="00FC1C9C" w:rsidRPr="00171A36">
        <w:t xml:space="preserve"> a valid signature </w:t>
      </w:r>
      <w:r w:rsidR="00466F38" w:rsidRPr="00171A36">
        <w:t xml:space="preserve">and </w:t>
      </w:r>
      <w:r w:rsidRPr="00171A36">
        <w:t>whose</w:t>
      </w:r>
      <w:r w:rsidR="00466F38" w:rsidRPr="00171A36">
        <w:t xml:space="preserve"> INF</w:t>
      </w:r>
      <w:r w:rsidRPr="00171A36">
        <w:t xml:space="preserve"> file's</w:t>
      </w:r>
      <w:r w:rsidR="00466F38" w:rsidRPr="00171A36">
        <w:t xml:space="preserve"> </w:t>
      </w:r>
      <w:r w:rsidR="00466F38" w:rsidRPr="00171A36">
        <w:rPr>
          <w:rStyle w:val="PlainTextEmbedded"/>
          <w:rFonts w:ascii="Arial" w:hAnsi="Arial"/>
          <w:sz w:val="20"/>
        </w:rPr>
        <w:t>DDInstall</w:t>
      </w:r>
      <w:r w:rsidR="00466F38" w:rsidRPr="00171A36">
        <w:t xml:space="preserve"> section </w:t>
      </w:r>
      <w:r w:rsidRPr="00171A36">
        <w:t>does not have a</w:t>
      </w:r>
      <w:r w:rsidR="00466F38" w:rsidRPr="00171A36">
        <w:t xml:space="preserve"> </w:t>
      </w:r>
      <w:r w:rsidR="00466F38" w:rsidRPr="00171A36">
        <w:rPr>
          <w:rStyle w:val="PlainTextEmbedded"/>
          <w:rFonts w:ascii="Arial" w:hAnsi="Arial"/>
          <w:sz w:val="20"/>
        </w:rPr>
        <w:t>.nt</w:t>
      </w:r>
      <w:r w:rsidR="00466F38" w:rsidRPr="00171A36">
        <w:t xml:space="preserve"> platform extension. </w:t>
      </w:r>
      <w:r w:rsidRPr="00171A36">
        <w:t>A driver of this type</w:t>
      </w:r>
      <w:r w:rsidR="00466F38" w:rsidRPr="00171A36">
        <w:t xml:space="preserve"> might be</w:t>
      </w:r>
      <w:r w:rsidRPr="00171A36">
        <w:t xml:space="preserve"> intended</w:t>
      </w:r>
      <w:r w:rsidR="00466F38" w:rsidRPr="00171A36">
        <w:t xml:space="preserve"> for Windows 95, Windows 98, or Windows Millennium.</w:t>
      </w:r>
    </w:p>
    <w:p w:rsidR="00466F38" w:rsidRPr="001F2BC1" w:rsidRDefault="00BF6D11" w:rsidP="00176E2E">
      <w:pPr>
        <w:pStyle w:val="BulletList"/>
      </w:pPr>
      <w:r w:rsidRPr="001F2BC1">
        <w:t>T</w:t>
      </w:r>
      <w:r w:rsidR="00466F38" w:rsidRPr="001F2BC1">
        <w:t xml:space="preserve">he fifth and worst score </w:t>
      </w:r>
      <w:r w:rsidRPr="001F2BC1">
        <w:t xml:space="preserve">goes </w:t>
      </w:r>
      <w:r w:rsidR="00466F38" w:rsidRPr="001F2BC1">
        <w:t xml:space="preserve">to drivers </w:t>
      </w:r>
      <w:r w:rsidR="00E449D4" w:rsidRPr="001F2BC1">
        <w:t xml:space="preserve">that </w:t>
      </w:r>
      <w:r w:rsidR="009A1A83" w:rsidRPr="001F2BC1">
        <w:t xml:space="preserve">are not signed or </w:t>
      </w:r>
      <w:r w:rsidRPr="001F2BC1">
        <w:t>whose</w:t>
      </w:r>
      <w:r w:rsidR="00466F38" w:rsidRPr="001F2BC1">
        <w:t xml:space="preserve"> signing state is unknown.</w:t>
      </w:r>
    </w:p>
    <w:p w:rsidR="00FD00E9" w:rsidRPr="001F2BC1" w:rsidRDefault="00FD00E9" w:rsidP="00FD00E9">
      <w:pPr>
        <w:pStyle w:val="Le"/>
      </w:pPr>
    </w:p>
    <w:p w:rsidR="00BF6D11" w:rsidRPr="001F2BC1" w:rsidRDefault="009A1A83" w:rsidP="00E449D4">
      <w:pPr>
        <w:pStyle w:val="BodyTextLink"/>
      </w:pPr>
      <w:r w:rsidRPr="001F2BC1">
        <w:t xml:space="preserve">The </w:t>
      </w:r>
      <w:r w:rsidR="00176E2E" w:rsidRPr="001F2BC1">
        <w:rPr>
          <w:b/>
        </w:rPr>
        <w:t>LowerLogoVersion</w:t>
      </w:r>
      <w:r w:rsidR="00176E2E" w:rsidRPr="001F2BC1">
        <w:t xml:space="preserve"> device setup class property </w:t>
      </w:r>
      <w:r w:rsidR="00BF6D11" w:rsidRPr="001F2BC1">
        <w:t xml:space="preserve">specifies the version of Windows for which the driver was signed. It is used to </w:t>
      </w:r>
      <w:r w:rsidR="00176E2E" w:rsidRPr="001F2BC1">
        <w:t>determine which WHQL</w:t>
      </w:r>
      <w:r w:rsidR="00BF6D11" w:rsidRPr="001F2BC1">
        <w:t>-</w:t>
      </w:r>
      <w:r w:rsidR="00176E2E" w:rsidRPr="001F2BC1">
        <w:t xml:space="preserve">signed drivers receive the best </w:t>
      </w:r>
      <w:r w:rsidR="00E449D4" w:rsidRPr="001F2BC1">
        <w:t xml:space="preserve">signing </w:t>
      </w:r>
      <w:r w:rsidR="00176E2E" w:rsidRPr="001F2BC1">
        <w:t>score and which receive the second best.</w:t>
      </w:r>
    </w:p>
    <w:p w:rsidR="00BF6D11" w:rsidRPr="001F2BC1" w:rsidRDefault="00176E2E" w:rsidP="00BF6D11">
      <w:pPr>
        <w:pStyle w:val="BulletList"/>
      </w:pPr>
      <w:r w:rsidRPr="001F2BC1">
        <w:t xml:space="preserve">Drivers that have a WHQL signature for a Windows version that is the same or later than that specified by the </w:t>
      </w:r>
      <w:r w:rsidRPr="001F2BC1">
        <w:rPr>
          <w:b/>
        </w:rPr>
        <w:t>LowerLogoVersion</w:t>
      </w:r>
      <w:r w:rsidRPr="001F2BC1">
        <w:t xml:space="preserve"> property receive the </w:t>
      </w:r>
      <w:r w:rsidR="00021BD2" w:rsidRPr="001F2BC1">
        <w:t xml:space="preserve">best </w:t>
      </w:r>
      <w:r w:rsidRPr="001F2BC1">
        <w:t>score.</w:t>
      </w:r>
    </w:p>
    <w:p w:rsidR="00BF6D11" w:rsidRPr="001F2BC1" w:rsidRDefault="00176E2E" w:rsidP="00BF6D11">
      <w:pPr>
        <w:pStyle w:val="BulletList"/>
      </w:pPr>
      <w:r w:rsidRPr="001F2BC1">
        <w:t xml:space="preserve">Drivers that have a WHQL signature for </w:t>
      </w:r>
      <w:r w:rsidR="00E449D4" w:rsidRPr="001F2BC1">
        <w:t xml:space="preserve">earlier </w:t>
      </w:r>
      <w:r w:rsidRPr="001F2BC1">
        <w:t xml:space="preserve">versions </w:t>
      </w:r>
      <w:r w:rsidR="00E449D4" w:rsidRPr="001F2BC1">
        <w:t xml:space="preserve">than that specified by the </w:t>
      </w:r>
      <w:r w:rsidR="00E449D4" w:rsidRPr="001F2BC1">
        <w:rPr>
          <w:b/>
        </w:rPr>
        <w:t>LowerLogoVersion</w:t>
      </w:r>
      <w:r w:rsidR="00E449D4" w:rsidRPr="001F2BC1">
        <w:t xml:space="preserve"> property </w:t>
      </w:r>
      <w:r w:rsidR="00021BD2" w:rsidRPr="001F2BC1">
        <w:t>receive the second best score.</w:t>
      </w:r>
    </w:p>
    <w:p w:rsidR="00E449D4" w:rsidRPr="001F2BC1" w:rsidRDefault="00E449D4" w:rsidP="00E449D4">
      <w:pPr>
        <w:pStyle w:val="Le"/>
      </w:pPr>
    </w:p>
    <w:p w:rsidR="00C52732" w:rsidRPr="001F2BC1" w:rsidRDefault="00021BD2" w:rsidP="00BF6D11">
      <w:pPr>
        <w:pStyle w:val="BodyText"/>
      </w:pPr>
      <w:r w:rsidRPr="001F2BC1">
        <w:t xml:space="preserve">The default </w:t>
      </w:r>
      <w:r w:rsidRPr="001F2BC1">
        <w:rPr>
          <w:b/>
        </w:rPr>
        <w:t>LowerLogoVersion</w:t>
      </w:r>
      <w:r w:rsidRPr="001F2BC1">
        <w:t xml:space="preserve"> value for a system-defined device setup class is "5.1"</w:t>
      </w:r>
      <w:r w:rsidR="00BF6D11" w:rsidRPr="001F2BC1">
        <w:t>. This</w:t>
      </w:r>
      <w:r w:rsidRPr="001F2BC1">
        <w:t xml:space="preserve"> means that drivers that have a WHQL signature for Windows Server</w:t>
      </w:r>
      <w:r w:rsidR="00A3544A">
        <w:t>®</w:t>
      </w:r>
      <w:r w:rsidRPr="001F2BC1">
        <w:t xml:space="preserve"> 2003 and Windows XP have the same </w:t>
      </w:r>
      <w:r w:rsidR="00BF6D11" w:rsidRPr="001F2BC1">
        <w:t xml:space="preserve">signing </w:t>
      </w:r>
      <w:r w:rsidRPr="001F2BC1">
        <w:t>score as a driver that is signed by Microsoft for Windows Vista.</w:t>
      </w:r>
    </w:p>
    <w:p w:rsidR="00021BD2" w:rsidRPr="001F2BC1" w:rsidRDefault="00021BD2" w:rsidP="00EC260F">
      <w:pPr>
        <w:pStyle w:val="Heading1"/>
      </w:pPr>
      <w:bookmarkStart w:id="9" w:name="_Toc173211166"/>
      <w:r w:rsidRPr="001F2BC1">
        <w:lastRenderedPageBreak/>
        <w:t>References</w:t>
      </w:r>
      <w:bookmarkEnd w:id="9"/>
    </w:p>
    <w:p w:rsidR="007337B2" w:rsidRPr="001F2BC1" w:rsidRDefault="007337B2" w:rsidP="00EC260F">
      <w:pPr>
        <w:pStyle w:val="TableHead"/>
        <w:keepLines w:val="0"/>
      </w:pPr>
      <w:r w:rsidRPr="001F2BC1">
        <w:t>White Papers [WHDC Web site]</w:t>
      </w:r>
      <w:r w:rsidR="00EC260F" w:rsidRPr="001F2BC1">
        <w:t>:</w:t>
      </w:r>
    </w:p>
    <w:p w:rsidR="00B4147E" w:rsidRPr="00A35D83" w:rsidRDefault="00B4147E" w:rsidP="00EC260F">
      <w:pPr>
        <w:pStyle w:val="DT"/>
        <w:rPr>
          <w:lang w:val="fr-FR"/>
        </w:rPr>
      </w:pPr>
      <w:r w:rsidRPr="00A35D83">
        <w:rPr>
          <w:lang w:val="fr-FR"/>
        </w:rPr>
        <w:t>Kernel-Mode Code Signing Walkthrough</w:t>
      </w:r>
    </w:p>
    <w:p w:rsidR="00B4147E" w:rsidRPr="00A35D83" w:rsidRDefault="00D21611" w:rsidP="00B4147E">
      <w:pPr>
        <w:pStyle w:val="DL"/>
        <w:rPr>
          <w:lang w:val="fr-FR"/>
        </w:rPr>
      </w:pPr>
      <w:hyperlink r:id="rId11" w:history="1">
        <w:r w:rsidR="00B4147E" w:rsidRPr="00A35D83">
          <w:rPr>
            <w:rStyle w:val="Hyperlink"/>
            <w:lang w:val="fr-FR"/>
          </w:rPr>
          <w:t>http://www.microsoft.com/whdc/winlogo/drvsign/kmcs_walkthrough.mspx</w:t>
        </w:r>
      </w:hyperlink>
    </w:p>
    <w:p w:rsidR="007337B2" w:rsidRPr="001F2BC1" w:rsidRDefault="007337B2" w:rsidP="00EC260F">
      <w:pPr>
        <w:pStyle w:val="DT"/>
      </w:pPr>
      <w:r w:rsidRPr="001F2BC1">
        <w:t>Code</w:t>
      </w:r>
      <w:r w:rsidR="00171A36">
        <w:t>-</w:t>
      </w:r>
      <w:r w:rsidRPr="001F2BC1">
        <w:t>Signing Best Practices</w:t>
      </w:r>
    </w:p>
    <w:p w:rsidR="007337B2" w:rsidRPr="001F2BC1" w:rsidRDefault="00D21611" w:rsidP="00EC260F">
      <w:pPr>
        <w:pStyle w:val="DL"/>
        <w:keepNext/>
        <w:keepLines w:val="0"/>
      </w:pPr>
      <w:hyperlink r:id="rId12" w:history="1">
        <w:r w:rsidR="007337B2" w:rsidRPr="001F2BC1">
          <w:rPr>
            <w:rStyle w:val="Hyperlink"/>
          </w:rPr>
          <w:t>http://www.microsoft.com/whdc/winlogo/drvsign/best_practices.mspx</w:t>
        </w:r>
      </w:hyperlink>
    </w:p>
    <w:p w:rsidR="007337B2" w:rsidRPr="001F2BC1" w:rsidRDefault="007337B2" w:rsidP="00EC260F">
      <w:pPr>
        <w:pStyle w:val="DT"/>
      </w:pPr>
      <w:r w:rsidRPr="001F2BC1">
        <w:t>Code Signing for Protected Path Components in Windows Vista</w:t>
      </w:r>
    </w:p>
    <w:p w:rsidR="007337B2" w:rsidRPr="001F2BC1" w:rsidRDefault="00D21611" w:rsidP="00EC260F">
      <w:pPr>
        <w:pStyle w:val="DL"/>
        <w:keepNext/>
        <w:keepLines w:val="0"/>
      </w:pPr>
      <w:hyperlink r:id="rId13" w:history="1">
        <w:r w:rsidR="007337B2" w:rsidRPr="001F2BC1">
          <w:rPr>
            <w:rStyle w:val="Hyperlink"/>
          </w:rPr>
          <w:t>http://www.microsoft.com/whdc/winlogo/drvsign/Pmp-sign.mspx</w:t>
        </w:r>
      </w:hyperlink>
    </w:p>
    <w:p w:rsidR="00C506A2" w:rsidRPr="001F2BC1" w:rsidRDefault="00C506A2" w:rsidP="00C506A2">
      <w:pPr>
        <w:pStyle w:val="DT"/>
      </w:pPr>
      <w:r w:rsidRPr="001F2BC1">
        <w:t xml:space="preserve">Digital Signatures for Kernel Modules on Systems Running Windows Vista </w:t>
      </w:r>
    </w:p>
    <w:p w:rsidR="00C506A2" w:rsidRPr="001F2BC1" w:rsidRDefault="00D21611" w:rsidP="00C506A2">
      <w:pPr>
        <w:pStyle w:val="DL"/>
      </w:pPr>
      <w:hyperlink r:id="rId14" w:history="1">
        <w:r w:rsidR="00C506A2" w:rsidRPr="001F2BC1">
          <w:rPr>
            <w:rStyle w:val="Hyperlink"/>
          </w:rPr>
          <w:t>http://www.microsoft.com/whdc/system/platform/64bit/kmsigning.mspx</w:t>
        </w:r>
      </w:hyperlink>
    </w:p>
    <w:p w:rsidR="007337B2" w:rsidRPr="001F2BC1" w:rsidRDefault="007337B2" w:rsidP="007337B2">
      <w:pPr>
        <w:pStyle w:val="DT"/>
      </w:pPr>
      <w:r w:rsidRPr="001F2BC1">
        <w:t>Using Authenticode to Digitally Sign Driver Packages</w:t>
      </w:r>
      <w:r w:rsidR="00171A36">
        <w:t xml:space="preserve"> for Windows Server 2003</w:t>
      </w:r>
    </w:p>
    <w:p w:rsidR="007337B2" w:rsidRPr="001F2BC1" w:rsidRDefault="00D21611" w:rsidP="007337B2">
      <w:pPr>
        <w:pStyle w:val="DL"/>
      </w:pPr>
      <w:hyperlink r:id="rId15" w:history="1">
        <w:r w:rsidR="007337B2" w:rsidRPr="001F2BC1">
          <w:rPr>
            <w:rStyle w:val="Hyperlink"/>
          </w:rPr>
          <w:t>http://www.microsoft.com/whdc/driver/install/authenticode.mspx</w:t>
        </w:r>
      </w:hyperlink>
    </w:p>
    <w:p w:rsidR="007337B2" w:rsidRPr="001F2BC1" w:rsidRDefault="007337B2" w:rsidP="007337B2">
      <w:pPr>
        <w:pStyle w:val="TableHead"/>
      </w:pPr>
    </w:p>
    <w:p w:rsidR="007337B2" w:rsidRPr="001F2BC1" w:rsidRDefault="007337B2" w:rsidP="007337B2">
      <w:pPr>
        <w:pStyle w:val="TableHead"/>
      </w:pPr>
      <w:r w:rsidRPr="001F2BC1">
        <w:t>MSDN</w:t>
      </w:r>
      <w:r w:rsidR="00EC260F" w:rsidRPr="001F2BC1">
        <w:t>:</w:t>
      </w:r>
    </w:p>
    <w:p w:rsidR="007337B2" w:rsidRPr="001F2BC1" w:rsidRDefault="007337B2" w:rsidP="007337B2">
      <w:pPr>
        <w:pStyle w:val="DT"/>
      </w:pPr>
      <w:r w:rsidRPr="001F2BC1">
        <w:t>Creating, Viewing</w:t>
      </w:r>
      <w:r w:rsidR="00171A36">
        <w:t>,</w:t>
      </w:r>
      <w:r w:rsidRPr="001F2BC1">
        <w:t xml:space="preserve"> and Managing Certificates</w:t>
      </w:r>
    </w:p>
    <w:p w:rsidR="007337B2" w:rsidRPr="001F2BC1" w:rsidRDefault="00D21611" w:rsidP="007337B2">
      <w:pPr>
        <w:pStyle w:val="DL"/>
      </w:pPr>
      <w:hyperlink r:id="rId16" w:history="1">
        <w:r w:rsidR="00A3544A" w:rsidRPr="00A3544A">
          <w:rPr>
            <w:rStyle w:val="Hyperlink"/>
          </w:rPr>
          <w:t>http://go.microsoft.com/fwlink/?LinkId=95777</w:t>
        </w:r>
      </w:hyperlink>
    </w:p>
    <w:p w:rsidR="007337B2" w:rsidRPr="001F2BC1" w:rsidRDefault="007337B2" w:rsidP="007337B2">
      <w:pPr>
        <w:pStyle w:val="DT"/>
      </w:pPr>
      <w:r w:rsidRPr="001F2BC1">
        <w:t>Introduction to Code Signing</w:t>
      </w:r>
      <w:r w:rsidR="00EC260F" w:rsidRPr="001F2BC1">
        <w:t xml:space="preserve"> </w:t>
      </w:r>
    </w:p>
    <w:p w:rsidR="007337B2" w:rsidRPr="001F2BC1" w:rsidRDefault="00D21611" w:rsidP="007337B2">
      <w:pPr>
        <w:pStyle w:val="DL"/>
      </w:pPr>
      <w:hyperlink r:id="rId17" w:history="1">
        <w:r w:rsidR="00A3544A" w:rsidRPr="00A3544A">
          <w:rPr>
            <w:rStyle w:val="Hyperlink"/>
          </w:rPr>
          <w:t>http://go.microsoft.com/fwlink/?LinkId=95781</w:t>
        </w:r>
      </w:hyperlink>
    </w:p>
    <w:p w:rsidR="007337B2" w:rsidRPr="001F2BC1" w:rsidRDefault="007337B2" w:rsidP="007337B2">
      <w:pPr>
        <w:pStyle w:val="DT"/>
      </w:pPr>
      <w:r w:rsidRPr="001F2BC1">
        <w:t xml:space="preserve">MakeCert </w:t>
      </w:r>
    </w:p>
    <w:p w:rsidR="007337B2" w:rsidRPr="00A3544A" w:rsidRDefault="00D21611" w:rsidP="007337B2">
      <w:pPr>
        <w:pStyle w:val="DL"/>
      </w:pPr>
      <w:hyperlink r:id="rId18" w:history="1">
        <w:r w:rsidR="00A3544A" w:rsidRPr="00A3544A">
          <w:rPr>
            <w:rStyle w:val="Hyperlink"/>
          </w:rPr>
          <w:t>http://go.microsoft.com/fwlink/?LinkId=95782</w:t>
        </w:r>
      </w:hyperlink>
    </w:p>
    <w:p w:rsidR="007337B2" w:rsidRPr="001F2BC1" w:rsidRDefault="007337B2" w:rsidP="007337B2">
      <w:pPr>
        <w:pStyle w:val="DT"/>
      </w:pPr>
    </w:p>
    <w:p w:rsidR="007337B2" w:rsidRPr="001F2BC1" w:rsidRDefault="007337B2" w:rsidP="007337B2">
      <w:pPr>
        <w:pStyle w:val="TableHead"/>
      </w:pPr>
      <w:r w:rsidRPr="001F2BC1">
        <w:t>TechNet</w:t>
      </w:r>
      <w:r w:rsidR="00EC260F" w:rsidRPr="001F2BC1">
        <w:t>:</w:t>
      </w:r>
    </w:p>
    <w:p w:rsidR="007337B2" w:rsidRPr="001F2BC1" w:rsidRDefault="007337B2" w:rsidP="007337B2">
      <w:pPr>
        <w:pStyle w:val="DT"/>
      </w:pPr>
      <w:r w:rsidRPr="001F2BC1">
        <w:t xml:space="preserve">Building an Enterprise Root Certification Authority in Small and Medium Businesses </w:t>
      </w:r>
    </w:p>
    <w:p w:rsidR="007337B2" w:rsidRPr="001F2BC1" w:rsidRDefault="00D21611" w:rsidP="007337B2">
      <w:pPr>
        <w:pStyle w:val="DL"/>
      </w:pPr>
      <w:hyperlink r:id="rId19" w:history="1">
        <w:r w:rsidR="007337B2" w:rsidRPr="001F2BC1">
          <w:rPr>
            <w:rStyle w:val="Hyperlink"/>
          </w:rPr>
          <w:t>http://go.microsoft.com/fwlink/?LinkId=59549</w:t>
        </w:r>
      </w:hyperlink>
    </w:p>
    <w:p w:rsidR="007337B2" w:rsidRPr="001F2BC1" w:rsidRDefault="007337B2" w:rsidP="007337B2">
      <w:pPr>
        <w:pStyle w:val="DT"/>
      </w:pPr>
      <w:r w:rsidRPr="001F2BC1">
        <w:t>Certificate Revocation and Status Checking</w:t>
      </w:r>
    </w:p>
    <w:p w:rsidR="007337B2" w:rsidRPr="001F2BC1" w:rsidRDefault="00D21611" w:rsidP="007337B2">
      <w:pPr>
        <w:pStyle w:val="DL"/>
      </w:pPr>
      <w:hyperlink r:id="rId20" w:history="1">
        <w:r w:rsidR="007337B2" w:rsidRPr="001F2BC1">
          <w:rPr>
            <w:rStyle w:val="Hyperlink"/>
          </w:rPr>
          <w:t>http://www.microsoft.com/technet/prodtechnol/winxppro/support/tshtcrl.mspx</w:t>
        </w:r>
      </w:hyperlink>
    </w:p>
    <w:p w:rsidR="007337B2" w:rsidRPr="001F2BC1" w:rsidRDefault="007337B2" w:rsidP="007337B2">
      <w:pPr>
        <w:pStyle w:val="DT"/>
      </w:pPr>
      <w:r w:rsidRPr="001F2BC1">
        <w:t>Step-By-Step Guide to Device Driver Signing and Staging</w:t>
      </w:r>
    </w:p>
    <w:p w:rsidR="007337B2" w:rsidRPr="001F2BC1" w:rsidRDefault="00D21611" w:rsidP="007337B2">
      <w:pPr>
        <w:pStyle w:val="DL"/>
      </w:pPr>
      <w:hyperlink r:id="rId21" w:history="1">
        <w:r w:rsidR="00BE0253" w:rsidRPr="00BE0253">
          <w:rPr>
            <w:rStyle w:val="Hyperlink"/>
          </w:rPr>
          <w:t>http://technet2.microsoft.com/windowsserver2008/en/library/4bbbeaa0-f7d6-4816-8a3a-43242d71d5361033.mspx?mfr=true</w:t>
        </w:r>
      </w:hyperlink>
    </w:p>
    <w:p w:rsidR="007337B2" w:rsidRPr="001F2BC1" w:rsidRDefault="007337B2" w:rsidP="007337B2">
      <w:pPr>
        <w:pStyle w:val="DT"/>
      </w:pPr>
    </w:p>
    <w:p w:rsidR="007337B2" w:rsidRPr="001F2BC1" w:rsidRDefault="007337B2" w:rsidP="007337B2">
      <w:pPr>
        <w:pStyle w:val="TableHead"/>
      </w:pPr>
      <w:r w:rsidRPr="001F2BC1">
        <w:t xml:space="preserve">Windows Driver Kit </w:t>
      </w:r>
      <w:r w:rsidRPr="001F2BC1">
        <w:br/>
      </w:r>
      <w:r w:rsidRPr="001F2BC1">
        <w:rPr>
          <w:b w:val="0"/>
        </w:rPr>
        <w:t>(particularly the sections titled “How Setup Selects Drivers” and “Signing Drivers for Development and Test</w:t>
      </w:r>
      <w:r w:rsidR="00BE0253">
        <w:rPr>
          <w:b w:val="0"/>
        </w:rPr>
        <w:t>”</w:t>
      </w:r>
      <w:r w:rsidRPr="001F2BC1">
        <w:rPr>
          <w:b w:val="0"/>
        </w:rPr>
        <w:t>)</w:t>
      </w:r>
    </w:p>
    <w:p w:rsidR="007337B2" w:rsidRPr="001F2BC1" w:rsidRDefault="00D21611" w:rsidP="007337B2">
      <w:pPr>
        <w:pStyle w:val="DL"/>
      </w:pPr>
      <w:hyperlink r:id="rId22" w:history="1">
        <w:r w:rsidR="007337B2" w:rsidRPr="001F2BC1">
          <w:rPr>
            <w:rStyle w:val="Hyperlink"/>
          </w:rPr>
          <w:t>http://www.microsoft.com/whdc/driver/WDK/default.mspx</w:t>
        </w:r>
      </w:hyperlink>
    </w:p>
    <w:p w:rsidR="007337B2" w:rsidRPr="001F2BC1" w:rsidRDefault="007337B2" w:rsidP="007337B2">
      <w:pPr>
        <w:pStyle w:val="DL"/>
      </w:pPr>
    </w:p>
    <w:p w:rsidR="007337B2" w:rsidRPr="001F2BC1" w:rsidRDefault="007337B2" w:rsidP="007337B2">
      <w:pPr>
        <w:pStyle w:val="DL"/>
      </w:pPr>
    </w:p>
    <w:p w:rsidR="007337B2" w:rsidRPr="001F2BC1" w:rsidRDefault="007337B2" w:rsidP="007337B2">
      <w:pPr>
        <w:pStyle w:val="DT"/>
      </w:pPr>
    </w:p>
    <w:sectPr w:rsidR="007337B2" w:rsidRPr="001F2BC1" w:rsidSect="00D21611">
      <w:headerReference w:type="even" r:id="rId23"/>
      <w:headerReference w:type="default" r:id="rId24"/>
      <w:footerReference w:type="even" r:id="rId25"/>
      <w:footerReference w:type="default" r:id="rId26"/>
      <w:headerReference w:type="first" r:id="rId27"/>
      <w:footerReference w:type="first" r:id="rId28"/>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520" w:rsidRDefault="00072520">
      <w:r>
        <w:separator/>
      </w:r>
    </w:p>
    <w:p w:rsidR="00072520" w:rsidRDefault="00072520"/>
    <w:p w:rsidR="00072520" w:rsidRDefault="00072520"/>
    <w:p w:rsidR="00072520" w:rsidRDefault="00072520"/>
  </w:endnote>
  <w:endnote w:type="continuationSeparator" w:id="1">
    <w:p w:rsidR="00072520" w:rsidRDefault="00072520">
      <w:r>
        <w:continuationSeparator/>
      </w:r>
    </w:p>
    <w:p w:rsidR="00072520" w:rsidRDefault="00072520"/>
    <w:p w:rsidR="00072520" w:rsidRDefault="00072520"/>
    <w:p w:rsidR="00072520" w:rsidRDefault="0007252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8" w:rsidRDefault="00374BE8">
    <w:pPr>
      <w:pStyle w:val="Footer"/>
    </w:pPr>
  </w:p>
  <w:p w:rsidR="00374BE8" w:rsidRDefault="00374BE8"/>
  <w:p w:rsidR="00374BE8" w:rsidRDefault="00374BE8"/>
  <w:p w:rsidR="00374BE8" w:rsidRDefault="00374BE8"/>
  <w:p w:rsidR="00374BE8" w:rsidRDefault="00374B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8" w:rsidRDefault="00D21611">
    <w:pPr>
      <w:pStyle w:val="Footer"/>
    </w:pPr>
    <w:fldSimple w:instr=" STYLEREF  Version  \* MERGEFORMAT ">
      <w:r w:rsidR="00C62578">
        <w:rPr>
          <w:noProof/>
        </w:rPr>
        <w:t>December 17, 2007</w:t>
      </w:r>
    </w:fldSimple>
    <w:r w:rsidR="00374BE8">
      <w:br/>
      <w:t>© 2006</w:t>
    </w:r>
    <w:r w:rsidR="00B12D48">
      <w:t>–2007</w:t>
    </w:r>
    <w:r w:rsidR="00374BE8">
      <w:t xml:space="preserve">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26" w:rsidRDefault="00746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520" w:rsidRDefault="00072520">
      <w:r>
        <w:separator/>
      </w:r>
    </w:p>
    <w:p w:rsidR="00072520" w:rsidRDefault="00072520"/>
    <w:p w:rsidR="00072520" w:rsidRDefault="00072520"/>
    <w:p w:rsidR="00072520" w:rsidRDefault="00072520"/>
  </w:footnote>
  <w:footnote w:type="continuationSeparator" w:id="1">
    <w:p w:rsidR="00072520" w:rsidRDefault="00072520">
      <w:r>
        <w:continuationSeparator/>
      </w:r>
    </w:p>
    <w:p w:rsidR="00072520" w:rsidRDefault="00072520"/>
    <w:p w:rsidR="00072520" w:rsidRDefault="00072520"/>
    <w:p w:rsidR="00072520" w:rsidRDefault="000725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8" w:rsidRDefault="00374BE8"/>
  <w:p w:rsidR="00374BE8" w:rsidRDefault="00374B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8" w:rsidRDefault="00B12D48">
    <w:pPr>
      <w:pStyle w:val="Header"/>
    </w:pPr>
    <w:r>
      <w:rPr>
        <w:noProof/>
      </w:rPr>
      <w:t>Driver Package Integrity during Plug and Play Device Installations in Windows Vista</w:t>
    </w:r>
    <w:r w:rsidR="00374BE8">
      <w:t xml:space="preserve"> - </w:t>
    </w:r>
    <w:fldSimple w:instr=" PAGE ">
      <w:r w:rsidR="00C62578">
        <w:rPr>
          <w:noProof/>
        </w:rPr>
        <w:t>3</w:t>
      </w:r>
    </w:fldSimple>
  </w:p>
  <w:p w:rsidR="00374BE8" w:rsidRDefault="00374B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8" w:rsidRPr="005A3308" w:rsidRDefault="00CB24E9">
    <w:pPr>
      <w:pStyle w:val="Header"/>
      <w:jc w:val="left"/>
    </w:pPr>
    <w:r>
      <w:rPr>
        <w:rFonts w:cs="Arial"/>
        <w:noProof/>
        <w:color w:val="000080"/>
        <w:sz w:val="20"/>
        <w:szCs w:val="20"/>
      </w:rPr>
      <w:drawing>
        <wp:inline distT="0" distB="0" distL="0" distR="0">
          <wp:extent cx="2143125" cy="400050"/>
          <wp:effectExtent l="19050" t="0" r="9525"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1B6C7E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3">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7">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1"/>
  </w:num>
  <w:num w:numId="15">
    <w:abstractNumId w:val="17"/>
  </w:num>
  <w:num w:numId="16">
    <w:abstractNumId w:val="13"/>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14338">
      <o:colormenu v:ext="edit" fillcolor="silver"/>
    </o:shapedefaults>
  </w:hdrShapeDefaults>
  <w:footnotePr>
    <w:footnote w:id="0"/>
    <w:footnote w:id="1"/>
  </w:footnotePr>
  <w:endnotePr>
    <w:endnote w:id="0"/>
    <w:endnote w:id="1"/>
  </w:endnotePr>
  <w:compat/>
  <w:rsids>
    <w:rsidRoot w:val="00A176E6"/>
    <w:rsid w:val="00021BD2"/>
    <w:rsid w:val="00026605"/>
    <w:rsid w:val="00036D44"/>
    <w:rsid w:val="000417B8"/>
    <w:rsid w:val="00065C9C"/>
    <w:rsid w:val="00072520"/>
    <w:rsid w:val="0008787C"/>
    <w:rsid w:val="000905E1"/>
    <w:rsid w:val="000B201D"/>
    <w:rsid w:val="000B38EC"/>
    <w:rsid w:val="000B56CF"/>
    <w:rsid w:val="000D1D44"/>
    <w:rsid w:val="000E145C"/>
    <w:rsid w:val="00106A23"/>
    <w:rsid w:val="00117611"/>
    <w:rsid w:val="00124649"/>
    <w:rsid w:val="0012668D"/>
    <w:rsid w:val="00135DA4"/>
    <w:rsid w:val="00171A36"/>
    <w:rsid w:val="00171D71"/>
    <w:rsid w:val="00176E2E"/>
    <w:rsid w:val="001778FD"/>
    <w:rsid w:val="00177D72"/>
    <w:rsid w:val="00187A68"/>
    <w:rsid w:val="00194936"/>
    <w:rsid w:val="001A1CE9"/>
    <w:rsid w:val="001A7D86"/>
    <w:rsid w:val="001F2BC1"/>
    <w:rsid w:val="001F507D"/>
    <w:rsid w:val="00203BC4"/>
    <w:rsid w:val="002121E3"/>
    <w:rsid w:val="002141A5"/>
    <w:rsid w:val="002256D0"/>
    <w:rsid w:val="002507CD"/>
    <w:rsid w:val="002603CA"/>
    <w:rsid w:val="00260764"/>
    <w:rsid w:val="00265F84"/>
    <w:rsid w:val="002C54A6"/>
    <w:rsid w:val="002C5DDD"/>
    <w:rsid w:val="002E35CF"/>
    <w:rsid w:val="00313BCB"/>
    <w:rsid w:val="00337ACB"/>
    <w:rsid w:val="00374BE8"/>
    <w:rsid w:val="00376B36"/>
    <w:rsid w:val="00396018"/>
    <w:rsid w:val="003C023C"/>
    <w:rsid w:val="00402B8E"/>
    <w:rsid w:val="004219B9"/>
    <w:rsid w:val="00423936"/>
    <w:rsid w:val="00430FBF"/>
    <w:rsid w:val="0043728D"/>
    <w:rsid w:val="00463555"/>
    <w:rsid w:val="00466F38"/>
    <w:rsid w:val="0048008D"/>
    <w:rsid w:val="00480CFF"/>
    <w:rsid w:val="00490894"/>
    <w:rsid w:val="00492742"/>
    <w:rsid w:val="004E595A"/>
    <w:rsid w:val="004E7C31"/>
    <w:rsid w:val="004F5A47"/>
    <w:rsid w:val="005257F8"/>
    <w:rsid w:val="0054503D"/>
    <w:rsid w:val="00551E7E"/>
    <w:rsid w:val="00563BFA"/>
    <w:rsid w:val="00564DA3"/>
    <w:rsid w:val="00570CA5"/>
    <w:rsid w:val="00597AC0"/>
    <w:rsid w:val="005A2AC5"/>
    <w:rsid w:val="005A72BB"/>
    <w:rsid w:val="005B384D"/>
    <w:rsid w:val="005D764D"/>
    <w:rsid w:val="006016E6"/>
    <w:rsid w:val="00626061"/>
    <w:rsid w:val="00662370"/>
    <w:rsid w:val="00666B01"/>
    <w:rsid w:val="00671D6E"/>
    <w:rsid w:val="00672E40"/>
    <w:rsid w:val="00676ADB"/>
    <w:rsid w:val="00684BF7"/>
    <w:rsid w:val="0069285B"/>
    <w:rsid w:val="006A2CF3"/>
    <w:rsid w:val="006A6E14"/>
    <w:rsid w:val="006D0511"/>
    <w:rsid w:val="006D10E4"/>
    <w:rsid w:val="006D6126"/>
    <w:rsid w:val="006E07CA"/>
    <w:rsid w:val="00701C26"/>
    <w:rsid w:val="00707CA1"/>
    <w:rsid w:val="00725C8E"/>
    <w:rsid w:val="0073094E"/>
    <w:rsid w:val="007337B2"/>
    <w:rsid w:val="00734133"/>
    <w:rsid w:val="00737573"/>
    <w:rsid w:val="00742E9F"/>
    <w:rsid w:val="00746E26"/>
    <w:rsid w:val="00754FBF"/>
    <w:rsid w:val="00775859"/>
    <w:rsid w:val="00775927"/>
    <w:rsid w:val="007852C6"/>
    <w:rsid w:val="00786DA4"/>
    <w:rsid w:val="007A043F"/>
    <w:rsid w:val="007C6C05"/>
    <w:rsid w:val="007E352A"/>
    <w:rsid w:val="007F6BEC"/>
    <w:rsid w:val="0085513F"/>
    <w:rsid w:val="00857B3A"/>
    <w:rsid w:val="008C2D97"/>
    <w:rsid w:val="008C58F2"/>
    <w:rsid w:val="008D2B8D"/>
    <w:rsid w:val="00913AEB"/>
    <w:rsid w:val="00917651"/>
    <w:rsid w:val="00931841"/>
    <w:rsid w:val="00932D98"/>
    <w:rsid w:val="009553AE"/>
    <w:rsid w:val="00957547"/>
    <w:rsid w:val="009A1A83"/>
    <w:rsid w:val="009A5F89"/>
    <w:rsid w:val="009C0583"/>
    <w:rsid w:val="009C5420"/>
    <w:rsid w:val="00A176E6"/>
    <w:rsid w:val="00A253F1"/>
    <w:rsid w:val="00A3544A"/>
    <w:rsid w:val="00A35D83"/>
    <w:rsid w:val="00A37095"/>
    <w:rsid w:val="00A45251"/>
    <w:rsid w:val="00A63F05"/>
    <w:rsid w:val="00A64AF1"/>
    <w:rsid w:val="00A867A0"/>
    <w:rsid w:val="00AB68CE"/>
    <w:rsid w:val="00AC3951"/>
    <w:rsid w:val="00AF1E67"/>
    <w:rsid w:val="00B12D48"/>
    <w:rsid w:val="00B4147E"/>
    <w:rsid w:val="00B60648"/>
    <w:rsid w:val="00B72047"/>
    <w:rsid w:val="00B83DA9"/>
    <w:rsid w:val="00B97639"/>
    <w:rsid w:val="00BA358E"/>
    <w:rsid w:val="00BA6C1E"/>
    <w:rsid w:val="00BB21DD"/>
    <w:rsid w:val="00BC7183"/>
    <w:rsid w:val="00BD23FB"/>
    <w:rsid w:val="00BD3297"/>
    <w:rsid w:val="00BE0253"/>
    <w:rsid w:val="00BE457B"/>
    <w:rsid w:val="00BF04FD"/>
    <w:rsid w:val="00BF6D11"/>
    <w:rsid w:val="00C12B9F"/>
    <w:rsid w:val="00C17C00"/>
    <w:rsid w:val="00C506A2"/>
    <w:rsid w:val="00C52732"/>
    <w:rsid w:val="00C62578"/>
    <w:rsid w:val="00C678D4"/>
    <w:rsid w:val="00C71B9C"/>
    <w:rsid w:val="00CB24E9"/>
    <w:rsid w:val="00CC450E"/>
    <w:rsid w:val="00CF4C9B"/>
    <w:rsid w:val="00D12E03"/>
    <w:rsid w:val="00D21611"/>
    <w:rsid w:val="00D31376"/>
    <w:rsid w:val="00D61087"/>
    <w:rsid w:val="00D7128A"/>
    <w:rsid w:val="00D81E89"/>
    <w:rsid w:val="00D9792F"/>
    <w:rsid w:val="00DA08FB"/>
    <w:rsid w:val="00DA22F6"/>
    <w:rsid w:val="00DB3253"/>
    <w:rsid w:val="00DC7C8C"/>
    <w:rsid w:val="00DD211A"/>
    <w:rsid w:val="00E15F4E"/>
    <w:rsid w:val="00E25100"/>
    <w:rsid w:val="00E25E32"/>
    <w:rsid w:val="00E338C7"/>
    <w:rsid w:val="00E403BC"/>
    <w:rsid w:val="00E40B5F"/>
    <w:rsid w:val="00E449D4"/>
    <w:rsid w:val="00E77ADC"/>
    <w:rsid w:val="00EC260F"/>
    <w:rsid w:val="00ED248D"/>
    <w:rsid w:val="00ED71F4"/>
    <w:rsid w:val="00F073B6"/>
    <w:rsid w:val="00F14B30"/>
    <w:rsid w:val="00F1685D"/>
    <w:rsid w:val="00F42D69"/>
    <w:rsid w:val="00F4322F"/>
    <w:rsid w:val="00F55682"/>
    <w:rsid w:val="00FA5AF1"/>
    <w:rsid w:val="00FA6635"/>
    <w:rsid w:val="00FC1C9C"/>
    <w:rsid w:val="00FD00E9"/>
    <w:rsid w:val="00FD0E40"/>
    <w:rsid w:val="00FD2F6D"/>
    <w:rsid w:val="00FD58BA"/>
    <w:rsid w:val="00FE7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611"/>
    <w:rPr>
      <w:rFonts w:ascii="Arial" w:eastAsia="MS Mincho" w:hAnsi="Arial" w:cs="Arial"/>
    </w:rPr>
  </w:style>
  <w:style w:type="paragraph" w:styleId="Heading1">
    <w:name w:val="heading 1"/>
    <w:aliases w:val="h1"/>
    <w:next w:val="BodyText"/>
    <w:qFormat/>
    <w:rsid w:val="00D21611"/>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qFormat/>
    <w:rsid w:val="00D21611"/>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D21611"/>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D21611"/>
    <w:pPr>
      <w:spacing w:before="240"/>
      <w:outlineLvl w:val="3"/>
    </w:pPr>
    <w:rPr>
      <w:rFonts w:ascii="Arial" w:eastAsia="MS Mincho" w:hAnsi="Arial" w:cs="Arial"/>
      <w:b/>
      <w:bCs/>
    </w:rPr>
  </w:style>
  <w:style w:type="paragraph" w:styleId="Heading5">
    <w:name w:val="heading 5"/>
    <w:aliases w:val="h5"/>
    <w:basedOn w:val="Heading4"/>
    <w:next w:val="BodyText"/>
    <w:qFormat/>
    <w:rsid w:val="00D21611"/>
    <w:pPr>
      <w:outlineLvl w:val="4"/>
    </w:pPr>
    <w:rPr>
      <w:color w:val="33759F"/>
    </w:rPr>
  </w:style>
  <w:style w:type="paragraph" w:styleId="Heading6">
    <w:name w:val="heading 6"/>
    <w:aliases w:val="h6"/>
    <w:basedOn w:val="Heading5"/>
    <w:next w:val="BodyText"/>
    <w:qFormat/>
    <w:rsid w:val="00D21611"/>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1611"/>
    <w:pPr>
      <w:spacing w:after="160"/>
    </w:pPr>
  </w:style>
  <w:style w:type="character" w:customStyle="1" w:styleId="Small">
    <w:name w:val="Small"/>
    <w:basedOn w:val="DefaultParagraphFont"/>
    <w:rsid w:val="00D21611"/>
    <w:rPr>
      <w:sz w:val="16"/>
    </w:rPr>
  </w:style>
  <w:style w:type="paragraph" w:styleId="Header">
    <w:name w:val="header"/>
    <w:semiHidden/>
    <w:rsid w:val="00D21611"/>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D21611"/>
    <w:pPr>
      <w:pBdr>
        <w:bottom w:val="none" w:sz="0" w:space="0" w:color="auto"/>
      </w:pBdr>
      <w:jc w:val="left"/>
    </w:pPr>
    <w:rPr>
      <w:b w:val="0"/>
    </w:rPr>
  </w:style>
  <w:style w:type="paragraph" w:styleId="CommentText">
    <w:name w:val="annotation text"/>
    <w:aliases w:val="ed"/>
    <w:next w:val="Normal"/>
    <w:semiHidden/>
    <w:rsid w:val="00D21611"/>
    <w:pPr>
      <w:shd w:val="clear" w:color="auto" w:fill="C0C0C0"/>
    </w:pPr>
    <w:rPr>
      <w:rFonts w:ascii="Arial" w:hAnsi="Arial"/>
      <w:b/>
      <w:color w:val="0000FF"/>
      <w:sz w:val="16"/>
    </w:rPr>
  </w:style>
  <w:style w:type="paragraph" w:styleId="BodyTextIndent">
    <w:name w:val="Body Text Indent"/>
    <w:basedOn w:val="Normal"/>
    <w:rsid w:val="00D21611"/>
    <w:pPr>
      <w:spacing w:after="80"/>
      <w:ind w:left="360"/>
    </w:pPr>
  </w:style>
  <w:style w:type="paragraph" w:styleId="BodyTextIndent2">
    <w:name w:val="Body Text Indent 2"/>
    <w:basedOn w:val="Normal"/>
    <w:rsid w:val="00D21611"/>
    <w:pPr>
      <w:spacing w:after="80"/>
      <w:ind w:left="720"/>
    </w:pPr>
  </w:style>
  <w:style w:type="paragraph" w:customStyle="1" w:styleId="BulletList">
    <w:name w:val="Bullet List"/>
    <w:basedOn w:val="Normal"/>
    <w:rsid w:val="00D21611"/>
    <w:pPr>
      <w:numPr>
        <w:numId w:val="11"/>
      </w:numPr>
      <w:tabs>
        <w:tab w:val="clear" w:pos="720"/>
        <w:tab w:val="left" w:pos="360"/>
      </w:tabs>
      <w:spacing w:after="80"/>
      <w:ind w:left="360"/>
    </w:pPr>
  </w:style>
  <w:style w:type="paragraph" w:customStyle="1" w:styleId="BulletList2">
    <w:name w:val="Bullet List 2"/>
    <w:basedOn w:val="BulletList"/>
    <w:rsid w:val="00D21611"/>
    <w:pPr>
      <w:tabs>
        <w:tab w:val="clear" w:pos="360"/>
        <w:tab w:val="num" w:pos="720"/>
      </w:tabs>
      <w:ind w:left="720"/>
    </w:pPr>
  </w:style>
  <w:style w:type="paragraph" w:styleId="Title">
    <w:name w:val="Title"/>
    <w:next w:val="BodyText"/>
    <w:qFormat/>
    <w:rsid w:val="00D21611"/>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D21611"/>
    <w:pPr>
      <w:spacing w:before="80" w:after="480"/>
    </w:pPr>
    <w:rPr>
      <w:b/>
      <w:i/>
      <w:sz w:val="16"/>
      <w:szCs w:val="18"/>
    </w:rPr>
  </w:style>
  <w:style w:type="paragraph" w:styleId="PlainText">
    <w:name w:val="Plain Text"/>
    <w:aliases w:val="Code"/>
    <w:rsid w:val="00D21611"/>
    <w:rPr>
      <w:rFonts w:ascii="Courier New" w:eastAsia="MS Mincho" w:hAnsi="Courier New" w:cs="Courier New"/>
      <w:noProof/>
      <w:color w:val="000000"/>
      <w:sz w:val="18"/>
    </w:rPr>
  </w:style>
  <w:style w:type="paragraph" w:styleId="NoteHeading">
    <w:name w:val="Note Heading"/>
    <w:next w:val="Normal"/>
    <w:semiHidden/>
    <w:rsid w:val="00D21611"/>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D21611"/>
    <w:pPr>
      <w:keepNext/>
      <w:keepLines/>
      <w:pBdr>
        <w:bottom w:val="single" w:sz="4" w:space="1" w:color="auto"/>
      </w:pBdr>
      <w:spacing w:before="240" w:after="120"/>
    </w:pPr>
    <w:rPr>
      <w:b/>
      <w:color w:val="000080"/>
      <w:sz w:val="18"/>
    </w:rPr>
  </w:style>
  <w:style w:type="paragraph" w:styleId="List">
    <w:name w:val="List"/>
    <w:basedOn w:val="Normal"/>
    <w:rsid w:val="00D21611"/>
    <w:pPr>
      <w:spacing w:after="120"/>
      <w:ind w:left="360" w:hanging="360"/>
    </w:pPr>
  </w:style>
  <w:style w:type="paragraph" w:styleId="TOC2">
    <w:name w:val="toc 2"/>
    <w:aliases w:val="TOC level 2"/>
    <w:basedOn w:val="TOC3"/>
    <w:rsid w:val="00D21611"/>
    <w:pPr>
      <w:ind w:left="240"/>
    </w:pPr>
  </w:style>
  <w:style w:type="paragraph" w:styleId="TOC3">
    <w:name w:val="toc 3"/>
    <w:aliases w:val="TOC level 3"/>
    <w:basedOn w:val="TOC1"/>
    <w:rsid w:val="00D21611"/>
    <w:pPr>
      <w:ind w:left="480"/>
    </w:pPr>
  </w:style>
  <w:style w:type="paragraph" w:styleId="TOC1">
    <w:name w:val="toc 1"/>
    <w:aliases w:val="TOC level 1"/>
    <w:basedOn w:val="Normal"/>
    <w:autoRedefine/>
    <w:rsid w:val="00D21611"/>
    <w:pPr>
      <w:tabs>
        <w:tab w:val="right" w:leader="dot" w:pos="7380"/>
      </w:tabs>
    </w:pPr>
    <w:rPr>
      <w:noProof/>
      <w:sz w:val="18"/>
    </w:rPr>
  </w:style>
  <w:style w:type="table" w:customStyle="1" w:styleId="Tablerowcell">
    <w:name w:val="Table row cell"/>
    <w:basedOn w:val="TableNormal"/>
    <w:rsid w:val="00D21611"/>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D21611"/>
    <w:pPr>
      <w:numPr>
        <w:numId w:val="15"/>
      </w:numPr>
      <w:spacing w:before="20" w:after="20"/>
    </w:pPr>
    <w:rPr>
      <w:sz w:val="18"/>
      <w:szCs w:val="18"/>
    </w:rPr>
  </w:style>
  <w:style w:type="paragraph" w:customStyle="1" w:styleId="TableHead">
    <w:name w:val="Table Head"/>
    <w:basedOn w:val="TableBody"/>
    <w:next w:val="TableBody"/>
    <w:rsid w:val="00D21611"/>
    <w:pPr>
      <w:keepNext/>
      <w:keepLines/>
      <w:numPr>
        <w:numId w:val="0"/>
      </w:numPr>
    </w:pPr>
    <w:rPr>
      <w:b/>
      <w:sz w:val="20"/>
    </w:rPr>
  </w:style>
  <w:style w:type="paragraph" w:customStyle="1" w:styleId="Disclaimertext">
    <w:name w:val="Disclaimertext"/>
    <w:basedOn w:val="Normal"/>
    <w:next w:val="Normal"/>
    <w:semiHidden/>
    <w:rsid w:val="00D21611"/>
    <w:rPr>
      <w:sz w:val="16"/>
      <w:szCs w:val="16"/>
    </w:rPr>
  </w:style>
  <w:style w:type="paragraph" w:customStyle="1" w:styleId="FigCap">
    <w:name w:val="FigCap"/>
    <w:basedOn w:val="Normal"/>
    <w:next w:val="BodyText"/>
    <w:autoRedefine/>
    <w:rsid w:val="00857B3A"/>
    <w:pPr>
      <w:spacing w:before="160" w:after="240"/>
      <w:ind w:left="360"/>
    </w:pPr>
    <w:rPr>
      <w:b/>
      <w:spacing w:val="10"/>
      <w:sz w:val="18"/>
      <w:szCs w:val="18"/>
    </w:rPr>
  </w:style>
  <w:style w:type="paragraph" w:customStyle="1" w:styleId="DT">
    <w:name w:val="DT"/>
    <w:aliases w:val="Term1"/>
    <w:basedOn w:val="Normal"/>
    <w:next w:val="DL"/>
    <w:rsid w:val="00D21611"/>
    <w:pPr>
      <w:keepNext/>
      <w:ind w:left="180"/>
    </w:pPr>
    <w:rPr>
      <w:b/>
    </w:rPr>
  </w:style>
  <w:style w:type="paragraph" w:customStyle="1" w:styleId="DL">
    <w:name w:val="DL"/>
    <w:aliases w:val="Def1"/>
    <w:basedOn w:val="Normal"/>
    <w:next w:val="DT"/>
    <w:rsid w:val="00D21611"/>
    <w:pPr>
      <w:keepLines/>
      <w:spacing w:after="80"/>
      <w:ind w:left="360"/>
    </w:pPr>
  </w:style>
  <w:style w:type="character" w:customStyle="1" w:styleId="Superscript">
    <w:name w:val="Superscript"/>
    <w:rsid w:val="00D21611"/>
    <w:rPr>
      <w:rFonts w:ascii="Arial" w:hAnsi="Arial"/>
      <w:vertAlign w:val="superscript"/>
    </w:rPr>
  </w:style>
  <w:style w:type="character" w:customStyle="1" w:styleId="Subscript">
    <w:name w:val="Subscript"/>
    <w:rsid w:val="00D21611"/>
    <w:rPr>
      <w:rFonts w:ascii="Arial" w:hAnsi="Arial"/>
      <w:vertAlign w:val="subscript"/>
    </w:rPr>
  </w:style>
  <w:style w:type="character" w:customStyle="1" w:styleId="PlainTextEmbedded">
    <w:name w:val="Plain Text Embedded"/>
    <w:basedOn w:val="DefaultParagraphFont"/>
    <w:rsid w:val="00D21611"/>
    <w:rPr>
      <w:rFonts w:ascii="Courier New" w:hAnsi="Courier New"/>
      <w:sz w:val="18"/>
    </w:rPr>
  </w:style>
  <w:style w:type="paragraph" w:customStyle="1" w:styleId="Version">
    <w:name w:val="Version"/>
    <w:basedOn w:val="Normal"/>
    <w:next w:val="BodyText"/>
    <w:rsid w:val="00D21611"/>
    <w:pPr>
      <w:keepLines/>
      <w:pBdr>
        <w:top w:val="single" w:sz="4" w:space="1" w:color="auto"/>
        <w:bottom w:val="single" w:sz="4" w:space="1" w:color="auto"/>
      </w:pBdr>
      <w:spacing w:after="400"/>
    </w:pPr>
    <w:rPr>
      <w:noProof/>
      <w:sz w:val="16"/>
    </w:rPr>
  </w:style>
  <w:style w:type="character" w:styleId="Hyperlink">
    <w:name w:val="Hyperlink"/>
    <w:rsid w:val="00D21611"/>
    <w:rPr>
      <w:color w:val="0000FF"/>
      <w:u w:val="single"/>
    </w:rPr>
  </w:style>
  <w:style w:type="paragraph" w:customStyle="1" w:styleId="BodyTextLink">
    <w:name w:val="Body Text Link"/>
    <w:basedOn w:val="BodyText"/>
    <w:next w:val="BulletList"/>
    <w:rsid w:val="00D21611"/>
    <w:pPr>
      <w:keepNext/>
      <w:keepLines/>
      <w:spacing w:after="80"/>
    </w:pPr>
  </w:style>
  <w:style w:type="table" w:styleId="TableGrid">
    <w:name w:val="Table Grid"/>
    <w:basedOn w:val="TableNormal"/>
    <w:uiPriority w:val="59"/>
    <w:rsid w:val="00D21611"/>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21611"/>
    <w:rPr>
      <w:sz w:val="16"/>
      <w:szCs w:val="16"/>
    </w:rPr>
  </w:style>
  <w:style w:type="paragraph" w:styleId="CommentSubject">
    <w:name w:val="annotation subject"/>
    <w:basedOn w:val="CommentText"/>
    <w:next w:val="CommentText"/>
    <w:semiHidden/>
    <w:rsid w:val="00D21611"/>
    <w:pPr>
      <w:shd w:val="clear" w:color="auto" w:fill="auto"/>
    </w:pPr>
    <w:rPr>
      <w:rFonts w:ascii="Times New Roman" w:hAnsi="Times New Roman"/>
      <w:bCs/>
      <w:color w:val="FF6600"/>
      <w:sz w:val="20"/>
    </w:rPr>
  </w:style>
  <w:style w:type="paragraph" w:styleId="BalloonText">
    <w:name w:val="Balloon Text"/>
    <w:basedOn w:val="Normal"/>
    <w:semiHidden/>
    <w:rsid w:val="00D21611"/>
    <w:rPr>
      <w:rFonts w:ascii="Tahoma" w:hAnsi="Tahoma" w:cs="Tahoma"/>
      <w:sz w:val="16"/>
      <w:szCs w:val="16"/>
    </w:rPr>
  </w:style>
  <w:style w:type="paragraph" w:styleId="NormalWeb">
    <w:name w:val="Normal (Web)"/>
    <w:basedOn w:val="Normal"/>
    <w:semiHidden/>
    <w:rsid w:val="00D21611"/>
    <w:rPr>
      <w:szCs w:val="24"/>
    </w:rPr>
  </w:style>
  <w:style w:type="character" w:customStyle="1" w:styleId="Red">
    <w:name w:val="Red"/>
    <w:basedOn w:val="DefaultParagraphFont"/>
    <w:semiHidden/>
    <w:rsid w:val="00D21611"/>
    <w:rPr>
      <w:color w:val="FF0000"/>
    </w:rPr>
  </w:style>
  <w:style w:type="paragraph" w:customStyle="1" w:styleId="Noteend">
    <w:name w:val="Note end"/>
    <w:basedOn w:val="Normal"/>
    <w:next w:val="Normal"/>
    <w:semiHidden/>
    <w:rsid w:val="00D21611"/>
    <w:pPr>
      <w:spacing w:before="120" w:line="60" w:lineRule="exact"/>
    </w:pPr>
    <w:rPr>
      <w:sz w:val="16"/>
      <w:szCs w:val="24"/>
    </w:rPr>
  </w:style>
  <w:style w:type="paragraph" w:customStyle="1" w:styleId="AlertText">
    <w:name w:val="Alert Text"/>
    <w:basedOn w:val="Normal"/>
    <w:autoRedefine/>
    <w:rsid w:val="00D21611"/>
    <w:pPr>
      <w:spacing w:after="160"/>
    </w:pPr>
    <w:rPr>
      <w:color w:val="800000"/>
    </w:rPr>
  </w:style>
  <w:style w:type="paragraph" w:customStyle="1" w:styleId="List-NewParagraph">
    <w:name w:val="List - New Paragraph"/>
    <w:basedOn w:val="Normal"/>
    <w:next w:val="BulletList"/>
    <w:autoRedefine/>
    <w:semiHidden/>
    <w:rsid w:val="00D21611"/>
    <w:pPr>
      <w:spacing w:after="80"/>
      <w:ind w:left="360"/>
    </w:pPr>
  </w:style>
  <w:style w:type="paragraph" w:customStyle="1" w:styleId="Notebody">
    <w:name w:val="Note body"/>
    <w:next w:val="Noteend"/>
    <w:semiHidden/>
    <w:rsid w:val="00D21611"/>
    <w:pPr>
      <w:pBdr>
        <w:bottom w:val="single" w:sz="4" w:space="1" w:color="auto"/>
      </w:pBdr>
    </w:pPr>
    <w:rPr>
      <w:rFonts w:ascii="Arial" w:eastAsia="MS Mincho" w:hAnsi="Arial" w:cs="Arial"/>
    </w:rPr>
  </w:style>
  <w:style w:type="character" w:customStyle="1" w:styleId="Italic">
    <w:name w:val="Italic"/>
    <w:basedOn w:val="DefaultParagraphFont"/>
    <w:rsid w:val="00D21611"/>
    <w:rPr>
      <w:i/>
    </w:rPr>
  </w:style>
  <w:style w:type="paragraph" w:customStyle="1" w:styleId="Text">
    <w:name w:val="Text"/>
    <w:aliases w:val="t"/>
    <w:semiHidden/>
    <w:rsid w:val="00D21611"/>
    <w:pPr>
      <w:spacing w:after="120" w:line="240" w:lineRule="exact"/>
    </w:pPr>
    <w:rPr>
      <w:rFonts w:ascii="Arial" w:eastAsia="MS Mincho" w:hAnsi="Arial"/>
    </w:rPr>
  </w:style>
  <w:style w:type="paragraph" w:customStyle="1" w:styleId="BulletedList1">
    <w:name w:val="Bulleted List 1"/>
    <w:aliases w:val="1bl1"/>
    <w:basedOn w:val="BulletedList2"/>
    <w:semiHidden/>
    <w:rsid w:val="00D21611"/>
    <w:pPr>
      <w:tabs>
        <w:tab w:val="num" w:pos="360"/>
      </w:tabs>
      <w:ind w:left="360"/>
    </w:pPr>
  </w:style>
  <w:style w:type="paragraph" w:customStyle="1" w:styleId="BulletedList2">
    <w:name w:val="Bulleted List 2"/>
    <w:aliases w:val="bl2"/>
    <w:semiHidden/>
    <w:rsid w:val="00D21611"/>
    <w:pPr>
      <w:numPr>
        <w:numId w:val="17"/>
      </w:numPr>
      <w:spacing w:after="60"/>
    </w:pPr>
    <w:rPr>
      <w:rFonts w:ascii="Arial" w:hAnsi="Arial"/>
    </w:rPr>
  </w:style>
  <w:style w:type="paragraph" w:customStyle="1" w:styleId="TextIndent">
    <w:name w:val="Text Indent"/>
    <w:basedOn w:val="Text"/>
    <w:semiHidden/>
    <w:rsid w:val="00D21611"/>
    <w:pPr>
      <w:spacing w:after="60" w:line="240" w:lineRule="auto"/>
      <w:ind w:left="360"/>
    </w:pPr>
    <w:rPr>
      <w:rFonts w:cs="Arial"/>
    </w:rPr>
  </w:style>
  <w:style w:type="character" w:styleId="PageNumber">
    <w:name w:val="page number"/>
    <w:basedOn w:val="DefaultParagraphFont"/>
    <w:semiHidden/>
    <w:rsid w:val="00D21611"/>
    <w:rPr>
      <w:rFonts w:ascii="Arial" w:hAnsi="Arial"/>
      <w:b/>
      <w:sz w:val="18"/>
    </w:rPr>
  </w:style>
  <w:style w:type="paragraph" w:styleId="ListBullet">
    <w:name w:val="List Bullet"/>
    <w:basedOn w:val="Normal"/>
    <w:autoRedefine/>
    <w:rsid w:val="00BD3297"/>
    <w:pPr>
      <w:numPr>
        <w:numId w:val="1"/>
      </w:numPr>
    </w:pPr>
  </w:style>
  <w:style w:type="paragraph" w:customStyle="1" w:styleId="TextinList2">
    <w:name w:val="Text in List 2"/>
    <w:aliases w:val="t2"/>
    <w:basedOn w:val="Text"/>
    <w:semiHidden/>
    <w:rsid w:val="00D21611"/>
    <w:pPr>
      <w:spacing w:before="60" w:after="60" w:line="260" w:lineRule="exact"/>
      <w:ind w:left="720"/>
    </w:pPr>
  </w:style>
  <w:style w:type="paragraph" w:customStyle="1" w:styleId="TextinList1">
    <w:name w:val="Text in List 1"/>
    <w:aliases w:val="t1"/>
    <w:basedOn w:val="Text"/>
    <w:semiHidden/>
    <w:rsid w:val="00D21611"/>
    <w:pPr>
      <w:spacing w:before="60" w:after="60" w:line="260" w:lineRule="exact"/>
      <w:ind w:left="360"/>
    </w:pPr>
  </w:style>
  <w:style w:type="paragraph" w:customStyle="1" w:styleId="Le">
    <w:name w:val="Le"/>
    <w:aliases w:val="listend (LE)"/>
    <w:next w:val="BodyText"/>
    <w:link w:val="LeChar"/>
    <w:rsid w:val="00D21611"/>
    <w:pPr>
      <w:spacing w:line="80" w:lineRule="exact"/>
    </w:pPr>
    <w:rPr>
      <w:rFonts w:ascii="Arial" w:eastAsia="MS Mincho" w:hAnsi="Arial"/>
      <w:sz w:val="16"/>
      <w:szCs w:val="24"/>
    </w:rPr>
  </w:style>
  <w:style w:type="character" w:customStyle="1" w:styleId="Editornote">
    <w:name w:val="Editor note"/>
    <w:basedOn w:val="Strong"/>
    <w:rsid w:val="00D21611"/>
    <w:rPr>
      <w:rFonts w:ascii="Arial" w:hAnsi="Arial"/>
      <w:b/>
      <w:bCs/>
      <w:color w:val="0000FF"/>
      <w:sz w:val="20"/>
      <w:shd w:val="clear" w:color="auto" w:fill="C0C0C0"/>
    </w:rPr>
  </w:style>
  <w:style w:type="character" w:styleId="Strong">
    <w:name w:val="Strong"/>
    <w:basedOn w:val="DefaultParagraphFont"/>
    <w:qFormat/>
    <w:rsid w:val="00D21611"/>
    <w:rPr>
      <w:b/>
      <w:bCs/>
    </w:rPr>
  </w:style>
  <w:style w:type="character" w:customStyle="1" w:styleId="Bold">
    <w:name w:val="Bold"/>
    <w:basedOn w:val="DefaultParagraphFont"/>
    <w:rsid w:val="00D21611"/>
    <w:rPr>
      <w:b/>
    </w:rPr>
  </w:style>
  <w:style w:type="character" w:styleId="FollowedHyperlink">
    <w:name w:val="FollowedHyperlink"/>
    <w:basedOn w:val="DefaultParagraphFont"/>
    <w:rsid w:val="00A37095"/>
    <w:rPr>
      <w:color w:val="800080"/>
      <w:u w:val="single"/>
    </w:rPr>
  </w:style>
  <w:style w:type="character" w:customStyle="1" w:styleId="LeChar">
    <w:name w:val="Le Char"/>
    <w:aliases w:val="listend (LE) Char"/>
    <w:basedOn w:val="DefaultParagraphFont"/>
    <w:link w:val="Le"/>
    <w:rsid w:val="000E145C"/>
    <w:rPr>
      <w:rFonts w:ascii="Arial" w:eastAsia="MS Mincho" w:hAnsi="Arial"/>
      <w:sz w:val="16"/>
      <w:szCs w:val="24"/>
      <w:lang w:val="en-US" w:eastAsia="en-US" w:bidi="ar-SA"/>
    </w:rPr>
  </w:style>
  <w:style w:type="paragraph" w:customStyle="1" w:styleId="TableBullet">
    <w:name w:val="Table Bullet"/>
    <w:basedOn w:val="Normal"/>
    <w:rsid w:val="00CB24E9"/>
    <w:pPr>
      <w:tabs>
        <w:tab w:val="num" w:pos="120"/>
      </w:tabs>
      <w:spacing w:before="20" w:after="20"/>
      <w:ind w:left="120" w:hanging="1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winlogo/drvsign/pnp-driver.mspx" TargetMode="External"/><Relationship Id="rId13" Type="http://schemas.openxmlformats.org/officeDocument/2006/relationships/hyperlink" Target="http://www.microsoft.com/whdc/winlogo/drvsign/Pmp-sign.mspx" TargetMode="External"/><Relationship Id="rId18" Type="http://schemas.openxmlformats.org/officeDocument/2006/relationships/hyperlink" Target="http://go.microsoft.com/fwlink/?LinkId=9578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technet2.microsoft.com/windowsserver2008/en/library/4bbbeaa0-f7d6-4816-8a3a-43242d71d5361033.mspx?mfr=true" TargetMode="External"/><Relationship Id="rId7" Type="http://schemas.openxmlformats.org/officeDocument/2006/relationships/hyperlink" Target="http://msdn2.microsoft.com/en-us/library/ms790231.aspx" TargetMode="External"/><Relationship Id="rId12" Type="http://schemas.openxmlformats.org/officeDocument/2006/relationships/hyperlink" Target="http://www.microsoft.com/whdc/winlogo/drvsign/best_practices.mspx" TargetMode="External"/><Relationship Id="rId17" Type="http://schemas.openxmlformats.org/officeDocument/2006/relationships/hyperlink" Target="http://go.microsoft.com/fwlink/?LinkId=9578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o.microsoft.com/fwlink/?LinkId=95777" TargetMode="External"/><Relationship Id="rId20" Type="http://schemas.openxmlformats.org/officeDocument/2006/relationships/hyperlink" Target="http://www.microsoft.com/technet/prodtechnol/winxppro/support/tshtcrl.m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winlogo/drvsign/kmcs_walkthrough.msp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icrosoft.com/whdc/driver/install/authenticode.m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go.microsoft.com/fwlink/?LinkId=5954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microsoft.com/whdc/system/platform/64bit/kmsigning.mspx" TargetMode="External"/><Relationship Id="rId22" Type="http://schemas.openxmlformats.org/officeDocument/2006/relationships/hyperlink" Target="http://www.microsoft.com/whdc/driver/WDK/default.mspx"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2863</Words>
  <Characters>16322</Characters>
  <Application>Microsoft Office Word</Application>
  <DocSecurity>0</DocSecurity>
  <PresentationFormat/>
  <Lines>136</Lines>
  <Paragraphs>38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Driver Package Integrity during Plug and Play Device Installations in Windows Vista</vt:lpstr>
    </vt:vector>
  </TitlesOfParts>
  <LinksUpToDate>false</LinksUpToDate>
  <CharactersWithSpaces>19147</CharactersWithSpaces>
  <SharedDoc>false</SharedDoc>
  <HyperlinkBase/>
  <HLinks>
    <vt:vector size="108" baseType="variant">
      <vt:variant>
        <vt:i4>1507330</vt:i4>
      </vt:variant>
      <vt:variant>
        <vt:i4>69</vt:i4>
      </vt:variant>
      <vt:variant>
        <vt:i4>0</vt:i4>
      </vt:variant>
      <vt:variant>
        <vt:i4>5</vt:i4>
      </vt:variant>
      <vt:variant>
        <vt:lpwstr>http://www.microsoft.com/whdc/driver/WDK/default.mspx</vt:lpwstr>
      </vt:variant>
      <vt:variant>
        <vt:lpwstr/>
      </vt:variant>
      <vt:variant>
        <vt:i4>1572936</vt:i4>
      </vt:variant>
      <vt:variant>
        <vt:i4>66</vt:i4>
      </vt:variant>
      <vt:variant>
        <vt:i4>0</vt:i4>
      </vt:variant>
      <vt:variant>
        <vt:i4>5</vt:i4>
      </vt:variant>
      <vt:variant>
        <vt:lpwstr>http://technet2.microsoft.com/windowsserver2008/en/library/4bbbeaa0-f7d6-4816-8a3a-43242d71d5361033.mspx?mfr=true</vt:lpwstr>
      </vt:variant>
      <vt:variant>
        <vt:lpwstr/>
      </vt:variant>
      <vt:variant>
        <vt:i4>6553652</vt:i4>
      </vt:variant>
      <vt:variant>
        <vt:i4>63</vt:i4>
      </vt:variant>
      <vt:variant>
        <vt:i4>0</vt:i4>
      </vt:variant>
      <vt:variant>
        <vt:i4>5</vt:i4>
      </vt:variant>
      <vt:variant>
        <vt:lpwstr>http://www.microsoft.com/technet/prodtechnol/winxppro/support/tshtcrl.mspx</vt:lpwstr>
      </vt:variant>
      <vt:variant>
        <vt:lpwstr/>
      </vt:variant>
      <vt:variant>
        <vt:i4>1507330</vt:i4>
      </vt:variant>
      <vt:variant>
        <vt:i4>60</vt:i4>
      </vt:variant>
      <vt:variant>
        <vt:i4>0</vt:i4>
      </vt:variant>
      <vt:variant>
        <vt:i4>5</vt:i4>
      </vt:variant>
      <vt:variant>
        <vt:lpwstr>http://go.microsoft.com/fwlink/?LinkId=59549</vt:lpwstr>
      </vt:variant>
      <vt:variant>
        <vt:lpwstr/>
      </vt:variant>
      <vt:variant>
        <vt:i4>1179650</vt:i4>
      </vt:variant>
      <vt:variant>
        <vt:i4>57</vt:i4>
      </vt:variant>
      <vt:variant>
        <vt:i4>0</vt:i4>
      </vt:variant>
      <vt:variant>
        <vt:i4>5</vt:i4>
      </vt:variant>
      <vt:variant>
        <vt:lpwstr>http://go.microsoft.com/fwlink/?LinkId=95782</vt:lpwstr>
      </vt:variant>
      <vt:variant>
        <vt:lpwstr/>
      </vt:variant>
      <vt:variant>
        <vt:i4>1114114</vt:i4>
      </vt:variant>
      <vt:variant>
        <vt:i4>54</vt:i4>
      </vt:variant>
      <vt:variant>
        <vt:i4>0</vt:i4>
      </vt:variant>
      <vt:variant>
        <vt:i4>5</vt:i4>
      </vt:variant>
      <vt:variant>
        <vt:lpwstr>http://go.microsoft.com/fwlink/?LinkId=95781</vt:lpwstr>
      </vt:variant>
      <vt:variant>
        <vt:lpwstr/>
      </vt:variant>
      <vt:variant>
        <vt:i4>1507341</vt:i4>
      </vt:variant>
      <vt:variant>
        <vt:i4>51</vt:i4>
      </vt:variant>
      <vt:variant>
        <vt:i4>0</vt:i4>
      </vt:variant>
      <vt:variant>
        <vt:i4>5</vt:i4>
      </vt:variant>
      <vt:variant>
        <vt:lpwstr>http://go.microsoft.com/fwlink/?LinkId=95777</vt:lpwstr>
      </vt:variant>
      <vt:variant>
        <vt:lpwstr/>
      </vt:variant>
      <vt:variant>
        <vt:i4>2359336</vt:i4>
      </vt:variant>
      <vt:variant>
        <vt:i4>48</vt:i4>
      </vt:variant>
      <vt:variant>
        <vt:i4>0</vt:i4>
      </vt:variant>
      <vt:variant>
        <vt:i4>5</vt:i4>
      </vt:variant>
      <vt:variant>
        <vt:lpwstr>http://www.microsoft.com/whdc/driver/install/authenticode.mspx</vt:lpwstr>
      </vt:variant>
      <vt:variant>
        <vt:lpwstr/>
      </vt:variant>
      <vt:variant>
        <vt:i4>7995431</vt:i4>
      </vt:variant>
      <vt:variant>
        <vt:i4>45</vt:i4>
      </vt:variant>
      <vt:variant>
        <vt:i4>0</vt:i4>
      </vt:variant>
      <vt:variant>
        <vt:i4>5</vt:i4>
      </vt:variant>
      <vt:variant>
        <vt:lpwstr>http://www.microsoft.com/whdc/system/platform/64bit/kmsigning.mspx</vt:lpwstr>
      </vt:variant>
      <vt:variant>
        <vt:lpwstr/>
      </vt:variant>
      <vt:variant>
        <vt:i4>3997822</vt:i4>
      </vt:variant>
      <vt:variant>
        <vt:i4>42</vt:i4>
      </vt:variant>
      <vt:variant>
        <vt:i4>0</vt:i4>
      </vt:variant>
      <vt:variant>
        <vt:i4>5</vt:i4>
      </vt:variant>
      <vt:variant>
        <vt:lpwstr>http://www.microsoft.com/whdc/winlogo/drvsign/Pmp-sign.mspx</vt:lpwstr>
      </vt:variant>
      <vt:variant>
        <vt:lpwstr/>
      </vt:variant>
      <vt:variant>
        <vt:i4>1966137</vt:i4>
      </vt:variant>
      <vt:variant>
        <vt:i4>39</vt:i4>
      </vt:variant>
      <vt:variant>
        <vt:i4>0</vt:i4>
      </vt:variant>
      <vt:variant>
        <vt:i4>5</vt:i4>
      </vt:variant>
      <vt:variant>
        <vt:lpwstr>http://www.microsoft.com/whdc/winlogo/drvsign/best_practices.mspx</vt:lpwstr>
      </vt:variant>
      <vt:variant>
        <vt:lpwstr/>
      </vt:variant>
      <vt:variant>
        <vt:i4>6553687</vt:i4>
      </vt:variant>
      <vt:variant>
        <vt:i4>36</vt:i4>
      </vt:variant>
      <vt:variant>
        <vt:i4>0</vt:i4>
      </vt:variant>
      <vt:variant>
        <vt:i4>5</vt:i4>
      </vt:variant>
      <vt:variant>
        <vt:lpwstr>http://www.microsoft.com/whdc/winlogo/drvsign/kmcs_walkthrough.mspx</vt:lpwstr>
      </vt:variant>
      <vt:variant>
        <vt:lpwstr/>
      </vt:variant>
      <vt:variant>
        <vt:i4>1376306</vt:i4>
      </vt:variant>
      <vt:variant>
        <vt:i4>29</vt:i4>
      </vt:variant>
      <vt:variant>
        <vt:i4>0</vt:i4>
      </vt:variant>
      <vt:variant>
        <vt:i4>5</vt:i4>
      </vt:variant>
      <vt:variant>
        <vt:lpwstr/>
      </vt:variant>
      <vt:variant>
        <vt:lpwstr>_Toc173211166</vt:lpwstr>
      </vt:variant>
      <vt:variant>
        <vt:i4>1376306</vt:i4>
      </vt:variant>
      <vt:variant>
        <vt:i4>23</vt:i4>
      </vt:variant>
      <vt:variant>
        <vt:i4>0</vt:i4>
      </vt:variant>
      <vt:variant>
        <vt:i4>5</vt:i4>
      </vt:variant>
      <vt:variant>
        <vt:lpwstr/>
      </vt:variant>
      <vt:variant>
        <vt:lpwstr>_Toc173211165</vt:lpwstr>
      </vt:variant>
      <vt:variant>
        <vt:i4>1376306</vt:i4>
      </vt:variant>
      <vt:variant>
        <vt:i4>17</vt:i4>
      </vt:variant>
      <vt:variant>
        <vt:i4>0</vt:i4>
      </vt:variant>
      <vt:variant>
        <vt:i4>5</vt:i4>
      </vt:variant>
      <vt:variant>
        <vt:lpwstr/>
      </vt:variant>
      <vt:variant>
        <vt:lpwstr>_Toc173211164</vt:lpwstr>
      </vt:variant>
      <vt:variant>
        <vt:i4>1376306</vt:i4>
      </vt:variant>
      <vt:variant>
        <vt:i4>11</vt:i4>
      </vt:variant>
      <vt:variant>
        <vt:i4>0</vt:i4>
      </vt:variant>
      <vt:variant>
        <vt:i4>5</vt:i4>
      </vt:variant>
      <vt:variant>
        <vt:lpwstr/>
      </vt:variant>
      <vt:variant>
        <vt:lpwstr>_Toc173211163</vt:lpwstr>
      </vt:variant>
      <vt:variant>
        <vt:i4>1376306</vt:i4>
      </vt:variant>
      <vt:variant>
        <vt:i4>5</vt:i4>
      </vt:variant>
      <vt:variant>
        <vt:i4>0</vt:i4>
      </vt:variant>
      <vt:variant>
        <vt:i4>5</vt:i4>
      </vt:variant>
      <vt:variant>
        <vt:lpwstr/>
      </vt:variant>
      <vt:variant>
        <vt:lpwstr>_Toc173211162</vt:lpwstr>
      </vt:variant>
      <vt:variant>
        <vt:i4>5177346</vt:i4>
      </vt:variant>
      <vt:variant>
        <vt:i4>0</vt:i4>
      </vt:variant>
      <vt:variant>
        <vt:i4>0</vt:i4>
      </vt:variant>
      <vt:variant>
        <vt:i4>5</vt:i4>
      </vt:variant>
      <vt:variant>
        <vt:lpwstr>http://www.microsoft.com/whdc/winlogo/drvsign/pnp-driver.mspx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Package Integrity during Plug and Play Device Installations in Windows Vista</dc:title>
  <dc:subject/>
  <dc:creator/>
  <cp:keywords/>
  <cp:lastModifiedBy/>
  <cp:revision>1</cp:revision>
  <dcterms:created xsi:type="dcterms:W3CDTF">2007-12-21T00:25:00Z</dcterms:created>
  <dcterms:modified xsi:type="dcterms:W3CDTF">2007-12-21T00:25:00Z</dcterms:modified>
</cp:coreProperties>
</file>