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DC" w:rsidRDefault="008D67B1">
      <w:pPr>
        <w:rPr>
          <w:b/>
          <w:lang w:val="it-IT"/>
        </w:rPr>
      </w:pPr>
      <w:r>
        <w:rPr>
          <w:noProof/>
          <w:snapToGrid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-925195</wp:posOffset>
            </wp:positionH>
            <wp:positionV relativeFrom="paragraph">
              <wp:posOffset>-1054735</wp:posOffset>
            </wp:positionV>
            <wp:extent cx="8011795" cy="2096135"/>
            <wp:effectExtent l="19050" t="0" r="8255" b="0"/>
            <wp:wrapNone/>
            <wp:docPr id="7" name="Picture 7" descr="Customer_header_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stomer_header_D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795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0680" w:rsidRPr="00990680">
        <w:rPr>
          <w:noProof/>
          <w:snapToGrid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7pt;margin-top:-27pt;width:210.95pt;height:46.35pt;z-index:251658752;mso-wrap-style:none;mso-position-horizontal-relative:text;mso-position-vertical-relative:text" filled="f" stroked="f">
            <v:textbox style="mso-next-textbox:#_x0000_s1032">
              <w:txbxContent>
                <w:p w:rsidR="000B6298" w:rsidRPr="000B6298" w:rsidRDefault="000B6298" w:rsidP="000B6298">
                  <w:pPr>
                    <w:rPr>
                      <w:b/>
                      <w:color w:val="FFFFFF"/>
                      <w:sz w:val="32"/>
                    </w:rPr>
                  </w:pPr>
                  <w:r w:rsidRPr="000B6298">
                    <w:rPr>
                      <w:b/>
                      <w:color w:val="FFFFFF"/>
                      <w:sz w:val="32"/>
                      <w:lang w:val="it-IT"/>
                    </w:rPr>
                    <w:t>Attivazione dei</w:t>
                  </w:r>
                </w:p>
                <w:p w:rsidR="000B6298" w:rsidRPr="000B6298" w:rsidRDefault="000B6298" w:rsidP="000B6298">
                  <w:pPr>
                    <w:rPr>
                      <w:b/>
                      <w:color w:val="FFFFFF"/>
                      <w:sz w:val="32"/>
                    </w:rPr>
                  </w:pPr>
                  <w:r w:rsidRPr="000B6298">
                    <w:rPr>
                      <w:b/>
                      <w:color w:val="FFFFFF"/>
                      <w:sz w:val="32"/>
                      <w:lang w:val="it-IT"/>
                    </w:rPr>
                    <w:t>Microsoft Online Services</w:t>
                  </w:r>
                </w:p>
                <w:p w:rsidR="000B6298" w:rsidRPr="0051270A" w:rsidRDefault="000B6298" w:rsidP="000B6298">
                  <w:pPr>
                    <w:rPr>
                      <w:b/>
                      <w:szCs w:val="48"/>
                    </w:rPr>
                  </w:pPr>
                </w:p>
              </w:txbxContent>
            </v:textbox>
          </v:shape>
        </w:pict>
      </w:r>
      <w:r w:rsidR="00990680" w:rsidRPr="00990680">
        <w:rPr>
          <w:noProof/>
          <w:snapToGrid/>
        </w:rPr>
        <w:pict>
          <v:shape id="_x0000_s1027" type="#_x0000_t202" style="position:absolute;margin-left:-27.85pt;margin-top:-25.95pt;width:328.3pt;height:25.95pt;z-index:251655680;mso-wrap-style:none;mso-position-horizontal-relative:text;mso-position-vertical-relative:text" filled="f" stroked="f">
            <v:textbox style="mso-next-textbox:#_x0000_s1027">
              <w:txbxContent>
                <w:p w:rsidR="00EA56DC" w:rsidRDefault="00EA56DC">
                  <w:pPr>
                    <w:rPr>
                      <w:b/>
                      <w:color w:val="FFFFFF"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  <w:lang w:val="it-IT"/>
                    </w:rPr>
                    <w:t>Attivazione dei Microsoft Online Services</w:t>
                  </w:r>
                </w:p>
                <w:p w:rsidR="00EA56DC" w:rsidRDefault="00EA56DC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990680" w:rsidRPr="00990680">
        <w:rPr>
          <w:noProof/>
          <w:snapToGrid/>
        </w:rPr>
        <w:pict>
          <v:shape id="_x0000_s1028" type="#_x0000_t202" style="position:absolute;margin-left:-26.95pt;margin-top:0;width:536.75pt;height:54pt;z-index:251656704;mso-position-horizontal-relative:text;mso-position-vertical-relative:text" filled="f" stroked="f">
            <v:textbox style="mso-next-textbox:#_x0000_s1028">
              <w:txbxContent>
                <w:p w:rsidR="00EA56DC" w:rsidRPr="002E58E2" w:rsidRDefault="00EA56DC">
                  <w:pPr>
                    <w:rPr>
                      <w:i/>
                      <w:color w:val="FFFFFF"/>
                      <w:sz w:val="24"/>
                      <w:lang w:val="it-IT"/>
                    </w:rPr>
                  </w:pPr>
                  <w:r>
                    <w:rPr>
                      <w:i/>
                      <w:color w:val="FFFFFF"/>
                      <w:sz w:val="24"/>
                      <w:lang w:val="it-IT"/>
                    </w:rPr>
                    <w:t>Guida per i clienti dei Microsoft Online Services</w:t>
                  </w:r>
                </w:p>
                <w:p w:rsidR="00EA56DC" w:rsidRPr="002E58E2" w:rsidRDefault="00EA56DC">
                  <w:pPr>
                    <w:rPr>
                      <w:sz w:val="24"/>
                      <w:lang w:val="it-IT"/>
                    </w:rPr>
                  </w:pPr>
                </w:p>
              </w:txbxContent>
            </v:textbox>
          </v:shape>
        </w:pict>
      </w:r>
    </w:p>
    <w:p w:rsidR="00EA56DC" w:rsidRDefault="00990680">
      <w:pPr>
        <w:jc w:val="center"/>
        <w:rPr>
          <w:rFonts w:ascii="Calibri" w:hAnsi="Calibri"/>
          <w:b/>
          <w:color w:val="E36C0A"/>
          <w:sz w:val="24"/>
          <w:lang w:val="it-IT"/>
        </w:rPr>
      </w:pPr>
      <w:r w:rsidRPr="00990680">
        <w:rPr>
          <w:noProof/>
          <w:snapToGrid/>
          <w:lang w:eastAsia="zh-CN"/>
        </w:rPr>
        <w:pict>
          <v:shape id="_x0000_s1033" type="#_x0000_t202" style="position:absolute;left:0;text-align:left;margin-left:-27pt;margin-top:7.55pt;width:536.75pt;height:24.8pt;z-index:251659776" filled="f" stroked="f">
            <v:textbox style="mso-next-textbox:#_x0000_s1033">
              <w:txbxContent>
                <w:p w:rsidR="000B6298" w:rsidRPr="002E58E2" w:rsidRDefault="000B6298" w:rsidP="000B6298">
                  <w:pPr>
                    <w:rPr>
                      <w:i/>
                      <w:color w:val="FFFFFF"/>
                      <w:sz w:val="24"/>
                      <w:lang w:val="it-IT"/>
                    </w:rPr>
                  </w:pPr>
                  <w:r w:rsidRPr="000B6298">
                    <w:rPr>
                      <w:i/>
                      <w:color w:val="FFFFFF"/>
                      <w:sz w:val="24"/>
                      <w:lang w:val="it-IT"/>
                    </w:rPr>
                    <w:t>Guida per i clienti dei Microsoft Online Services</w:t>
                  </w:r>
                </w:p>
                <w:p w:rsidR="000B6298" w:rsidRPr="002E58E2" w:rsidRDefault="000B6298" w:rsidP="000B6298">
                  <w:pPr>
                    <w:rPr>
                      <w:sz w:val="24"/>
                      <w:lang w:val="it-IT"/>
                    </w:rPr>
                  </w:pPr>
                </w:p>
              </w:txbxContent>
            </v:textbox>
          </v:shape>
        </w:pict>
      </w:r>
    </w:p>
    <w:p w:rsidR="00EA56DC" w:rsidRDefault="00EA56DC">
      <w:pPr>
        <w:spacing w:after="240"/>
        <w:jc w:val="center"/>
        <w:rPr>
          <w:rFonts w:ascii="Calibri" w:hAnsi="Calibri"/>
          <w:b/>
          <w:noProof/>
          <w:color w:val="002060"/>
          <w:sz w:val="20"/>
        </w:rPr>
      </w:pPr>
    </w:p>
    <w:p w:rsidR="00EA56DC" w:rsidRDefault="00EA56DC">
      <w:pPr>
        <w:spacing w:after="240"/>
        <w:jc w:val="center"/>
        <w:rPr>
          <w:rFonts w:ascii="Calibri" w:hAnsi="Calibri"/>
          <w:b/>
          <w:noProof/>
          <w:color w:val="002060"/>
          <w:sz w:val="20"/>
        </w:rPr>
      </w:pPr>
    </w:p>
    <w:p w:rsidR="00EA56DC" w:rsidRDefault="00EA56DC">
      <w:pPr>
        <w:spacing w:after="240"/>
        <w:jc w:val="center"/>
        <w:rPr>
          <w:rFonts w:ascii="Calibri" w:hAnsi="Calibri"/>
          <w:b/>
          <w:noProof/>
          <w:color w:val="002060"/>
          <w:sz w:val="20"/>
        </w:rPr>
      </w:pPr>
    </w:p>
    <w:p w:rsidR="009A5267" w:rsidRDefault="0012302C" w:rsidP="009A5267">
      <w:pPr>
        <w:spacing w:after="240"/>
        <w:ind w:hanging="450"/>
        <w:jc w:val="center"/>
        <w:rPr>
          <w:rFonts w:ascii="Calibri" w:hAnsi="Calibri"/>
          <w:b/>
          <w:i/>
          <w:color w:val="002060"/>
          <w:sz w:val="30"/>
          <w:szCs w:val="30"/>
        </w:rPr>
      </w:pPr>
      <w:r>
        <w:rPr>
          <w:rFonts w:ascii="Calibri" w:hAnsi="Calibri"/>
          <w:b/>
          <w:noProof/>
          <w:snapToGrid/>
          <w:color w:val="002060"/>
          <w:sz w:val="40"/>
          <w:szCs w:val="40"/>
        </w:rPr>
        <w:drawing>
          <wp:inline distT="0" distB="0" distL="0" distR="0">
            <wp:extent cx="6526974" cy="3010232"/>
            <wp:effectExtent l="19050" t="0" r="26226" b="0"/>
            <wp:docPr id="2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A56DC" w:rsidRDefault="00EA56DC">
      <w:pPr>
        <w:spacing w:after="240"/>
        <w:ind w:hanging="450"/>
        <w:jc w:val="center"/>
        <w:rPr>
          <w:rFonts w:ascii="Calibri" w:hAnsi="Calibri"/>
          <w:b/>
          <w:i/>
          <w:color w:val="002060"/>
          <w:sz w:val="30"/>
          <w:lang w:val="it-IT"/>
        </w:rPr>
      </w:pPr>
    </w:p>
    <w:p w:rsidR="00EA56DC" w:rsidRDefault="00EA56DC" w:rsidP="009A5267">
      <w:pPr>
        <w:spacing w:after="240"/>
        <w:rPr>
          <w:rFonts w:ascii="Calibri" w:hAnsi="Calibri"/>
          <w:b/>
          <w:i/>
          <w:color w:val="002060"/>
          <w:sz w:val="8"/>
          <w:lang w:val="it-IT"/>
        </w:rPr>
      </w:pPr>
    </w:p>
    <w:p w:rsidR="00EA56DC" w:rsidRDefault="00EA56D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SimSun" w:eastAsia="SimSun"/>
          <w:szCs w:val="24"/>
          <w:lang w:val="it-IT"/>
        </w:rPr>
      </w:pPr>
      <w:r>
        <w:rPr>
          <w:b/>
          <w:szCs w:val="24"/>
          <w:lang w:val="it-IT"/>
        </w:rPr>
        <w:t xml:space="preserve">Firma del contratto. </w:t>
      </w:r>
      <w:r>
        <w:rPr>
          <w:szCs w:val="24"/>
          <w:lang w:val="it-IT"/>
        </w:rPr>
        <w:t xml:space="preserve">Per inviare l'ordine per un servizio online, è necessario aver </w:t>
      </w:r>
      <w:r>
        <w:rPr>
          <w:i/>
          <w:szCs w:val="24"/>
          <w:lang w:val="it-IT"/>
        </w:rPr>
        <w:t>firmato</w:t>
      </w:r>
      <w:r>
        <w:rPr>
          <w:szCs w:val="24"/>
          <w:lang w:val="it-IT"/>
        </w:rPr>
        <w:t xml:space="preserve"> e </w:t>
      </w:r>
      <w:r>
        <w:rPr>
          <w:i/>
          <w:szCs w:val="24"/>
          <w:lang w:val="it-IT"/>
        </w:rPr>
        <w:t>attivato</w:t>
      </w:r>
      <w:r>
        <w:rPr>
          <w:szCs w:val="24"/>
          <w:lang w:val="it-IT"/>
        </w:rPr>
        <w:t xml:space="preserve"> un contratto o un'iscrizione Volume Licensing.  Al momento della firma del contratto o dell'iscrizione, occorre designare un </w:t>
      </w:r>
      <w:r>
        <w:rPr>
          <w:i/>
          <w:szCs w:val="24"/>
          <w:lang w:val="it-IT"/>
        </w:rPr>
        <w:t>Amministratore dei servizi online</w:t>
      </w:r>
      <w:r>
        <w:rPr>
          <w:szCs w:val="24"/>
          <w:lang w:val="it-IT"/>
        </w:rPr>
        <w:t xml:space="preserve"> che, nell'azienda del cliente, si occuperà di gestire l'attivazione e l'amministrazione dei servizi acquistati.</w:t>
      </w:r>
      <w:r>
        <w:rPr>
          <w:i/>
          <w:szCs w:val="24"/>
          <w:lang w:val="it-IT"/>
        </w:rPr>
        <w:t xml:space="preserve"> </w:t>
      </w:r>
      <w:r>
        <w:rPr>
          <w:szCs w:val="24"/>
          <w:lang w:val="it-IT"/>
        </w:rPr>
        <w:t>È anche possibile designare come amministratore il rivenditore Microsoft/partner di canale.</w:t>
      </w:r>
    </w:p>
    <w:p w:rsidR="00EA56DC" w:rsidRDefault="00EA56DC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szCs w:val="24"/>
          <w:lang w:val="it-IT"/>
        </w:rPr>
      </w:pPr>
      <w:r>
        <w:rPr>
          <w:szCs w:val="24"/>
          <w:lang w:val="it-IT"/>
        </w:rPr>
        <w:t xml:space="preserve">   </w:t>
      </w:r>
    </w:p>
    <w:p w:rsidR="00EA56DC" w:rsidRDefault="00EA56D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rPr>
          <w:szCs w:val="24"/>
          <w:lang w:val="it-IT"/>
        </w:rPr>
      </w:pPr>
      <w:r>
        <w:rPr>
          <w:b/>
          <w:szCs w:val="24"/>
          <w:lang w:val="it-IT"/>
        </w:rPr>
        <w:t xml:space="preserve">Invio degli ordini. </w:t>
      </w:r>
      <w:r>
        <w:rPr>
          <w:szCs w:val="24"/>
          <w:lang w:val="it-IT"/>
        </w:rPr>
        <w:t>Contattare il rivenditore Microsoft/partner di canale per inviare l'ordine per i Microsoft Online Services utilizzando un'iscrizione o un contratto Microsoft Volume License esistente. In alternativa è possibile creare un nuovo contratto o una nuova iscrizione e inviare contemporaneamente un ordine. Una volta che Microsoft avrà ricevuto ed elaborato l'ordine per i servizi online, l'</w:t>
      </w:r>
      <w:r>
        <w:rPr>
          <w:i/>
          <w:szCs w:val="24"/>
          <w:lang w:val="it-IT"/>
        </w:rPr>
        <w:t>Amministratore del servizio online</w:t>
      </w:r>
      <w:r>
        <w:rPr>
          <w:szCs w:val="24"/>
          <w:lang w:val="it-IT"/>
        </w:rPr>
        <w:t xml:space="preserve"> riceverà un messaggio di posta elettronica di benvenuto in cui verrà invitato ad attivare i Microsoft Online Services. </w:t>
      </w:r>
    </w:p>
    <w:p w:rsidR="00EA56DC" w:rsidRDefault="00EA56DC">
      <w:pPr>
        <w:tabs>
          <w:tab w:val="left" w:pos="360"/>
        </w:tabs>
        <w:rPr>
          <w:b/>
          <w:lang w:val="it-IT"/>
        </w:rPr>
      </w:pPr>
    </w:p>
    <w:p w:rsidR="00EA56DC" w:rsidRDefault="00EA56DC">
      <w:pPr>
        <w:pStyle w:val="ListParagraph"/>
        <w:tabs>
          <w:tab w:val="left" w:pos="360"/>
        </w:tabs>
        <w:spacing w:after="0" w:line="240" w:lineRule="auto"/>
        <w:ind w:left="360"/>
        <w:rPr>
          <w:szCs w:val="24"/>
          <w:lang w:val="it-IT"/>
        </w:rPr>
      </w:pPr>
      <w:r>
        <w:rPr>
          <w:sz w:val="18"/>
          <w:szCs w:val="24"/>
          <w:lang w:val="it-IT"/>
        </w:rPr>
        <w:t xml:space="preserve">NOTA: alla scadenza della sottoscrizione, i servizi online per i clienti commerciali verranno rinnovati automaticamente. I servizi online per i clienti del settore pubblico invece non verranno rinnovati automaticamente. Il rinnovo automatico può essere disdetto o confermato esplicitamente in modo piuttosto facile. </w:t>
      </w:r>
      <w:r w:rsidRPr="002E58E2">
        <w:rPr>
          <w:noProof/>
          <w:sz w:val="18"/>
          <w:szCs w:val="24"/>
          <w:lang w:val="it-IT"/>
        </w:rPr>
        <w:t>Per informazioni dettagliate,</w:t>
      </w:r>
      <w:r>
        <w:rPr>
          <w:sz w:val="18"/>
          <w:szCs w:val="24"/>
          <w:lang w:val="it-IT"/>
        </w:rPr>
        <w:t xml:space="preserve"> rivolgersi al rivenditore Microsoft/partner di canale.</w:t>
      </w:r>
    </w:p>
    <w:p w:rsidR="00EA56DC" w:rsidRDefault="00EA56DC" w:rsidP="009A5267">
      <w:pPr>
        <w:pStyle w:val="ListParagraph"/>
        <w:tabs>
          <w:tab w:val="left" w:pos="360"/>
        </w:tabs>
        <w:spacing w:after="0"/>
        <w:ind w:left="0"/>
        <w:rPr>
          <w:szCs w:val="24"/>
          <w:lang w:val="it-IT"/>
        </w:rPr>
      </w:pPr>
    </w:p>
    <w:p w:rsidR="008D67B1" w:rsidRDefault="008D67B1" w:rsidP="009A5267">
      <w:pPr>
        <w:pStyle w:val="ListParagraph"/>
        <w:tabs>
          <w:tab w:val="left" w:pos="360"/>
        </w:tabs>
        <w:spacing w:after="0"/>
        <w:ind w:left="0"/>
        <w:rPr>
          <w:szCs w:val="24"/>
          <w:lang w:val="it-IT"/>
        </w:rPr>
      </w:pPr>
    </w:p>
    <w:p w:rsidR="008D67B1" w:rsidRDefault="008D67B1" w:rsidP="009A5267">
      <w:pPr>
        <w:pStyle w:val="ListParagraph"/>
        <w:tabs>
          <w:tab w:val="left" w:pos="360"/>
        </w:tabs>
        <w:spacing w:after="0"/>
        <w:ind w:left="0"/>
        <w:rPr>
          <w:szCs w:val="24"/>
          <w:lang w:val="it-IT"/>
        </w:rPr>
      </w:pPr>
    </w:p>
    <w:p w:rsidR="008D67B1" w:rsidRDefault="008D67B1" w:rsidP="009A5267">
      <w:pPr>
        <w:pStyle w:val="ListParagraph"/>
        <w:tabs>
          <w:tab w:val="left" w:pos="360"/>
        </w:tabs>
        <w:spacing w:after="0"/>
        <w:ind w:left="0"/>
        <w:rPr>
          <w:szCs w:val="24"/>
          <w:lang w:val="it-IT"/>
        </w:rPr>
      </w:pPr>
    </w:p>
    <w:p w:rsidR="00EA56DC" w:rsidRDefault="00EA56DC" w:rsidP="009A5267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rPr>
          <w:b/>
          <w:szCs w:val="24"/>
          <w:lang w:val="it-IT"/>
        </w:rPr>
      </w:pPr>
      <w:r>
        <w:rPr>
          <w:b/>
          <w:szCs w:val="24"/>
          <w:lang w:val="it-IT"/>
        </w:rPr>
        <w:t xml:space="preserve">Accesso al sito Web Microsoft Volume Licensing Services (MVLS) </w:t>
      </w:r>
      <w:hyperlink r:id="rId15" w:history="1">
        <w:r>
          <w:rPr>
            <w:rStyle w:val="Hyperlink"/>
            <w:b/>
            <w:szCs w:val="24"/>
            <w:lang w:val="it-IT"/>
          </w:rPr>
          <w:t>https://licensing.microsoft.com/</w:t>
        </w:r>
      </w:hyperlink>
    </w:p>
    <w:p w:rsidR="00EA56DC" w:rsidRPr="009A5267" w:rsidRDefault="00EA56DC" w:rsidP="009A5267">
      <w:pPr>
        <w:pStyle w:val="ListParagraph"/>
        <w:tabs>
          <w:tab w:val="left" w:pos="360"/>
        </w:tabs>
        <w:spacing w:after="0" w:line="240" w:lineRule="auto"/>
        <w:ind w:left="360"/>
        <w:rPr>
          <w:szCs w:val="24"/>
          <w:lang w:val="it-IT"/>
        </w:rPr>
      </w:pPr>
      <w:bookmarkStart w:id="0" w:name="OLE_LINK1"/>
      <w:bookmarkStart w:id="1" w:name="OLE_LINK2"/>
      <w:r>
        <w:rPr>
          <w:szCs w:val="24"/>
          <w:lang w:val="it-IT"/>
        </w:rPr>
        <w:t>L'</w:t>
      </w:r>
      <w:r>
        <w:rPr>
          <w:i/>
          <w:szCs w:val="24"/>
          <w:lang w:val="it-IT"/>
        </w:rPr>
        <w:t>Amministratore dei servizi online</w:t>
      </w:r>
      <w:r>
        <w:rPr>
          <w:szCs w:val="24"/>
          <w:lang w:val="it-IT"/>
        </w:rPr>
        <w:t xml:space="preserve"> riceverà l'invito a gestire le attività relative a Microsoft Volume Licensing. Dopo aver ricevuto tale invito, fare clic sul collegamento specificato oppure effettuare l'accesso al sito </w:t>
      </w:r>
      <w:hyperlink r:id="rId16" w:history="1">
        <w:r>
          <w:rPr>
            <w:rStyle w:val="Hyperlink"/>
            <w:szCs w:val="24"/>
            <w:lang w:val="it-IT"/>
          </w:rPr>
          <w:t>https://licensing.microsoft.com</w:t>
        </w:r>
      </w:hyperlink>
      <w:r>
        <w:rPr>
          <w:szCs w:val="24"/>
          <w:lang w:val="it-IT"/>
        </w:rPr>
        <w:t xml:space="preserve">. È necessario disporre di un Windows Live ID (precedentemente ID Passport) per effettuare l'autenticazione per il sito Web MVLS. È possibile utilizzare un Windows Live ID già esistente o crearne uno nuovo all'indirizzo </w:t>
      </w:r>
      <w:hyperlink r:id="rId17" w:history="1">
        <w:r>
          <w:rPr>
            <w:rStyle w:val="Hyperlink"/>
            <w:szCs w:val="24"/>
            <w:lang w:val="it-IT"/>
          </w:rPr>
          <w:t>http://get.live.com/getlive/overview/</w:t>
        </w:r>
      </w:hyperlink>
      <w:r>
        <w:rPr>
          <w:szCs w:val="24"/>
          <w:lang w:val="it-IT"/>
        </w:rPr>
        <w:t>. Per i servizi che richiedono l'attivazione, verrà richiesto di fornire informazioni sulla fornitura specifiche per il prodotto (contatto, nome del dominio, indirizzi IP, numero di contratto o di iscrizione e così via).</w:t>
      </w:r>
      <w:bookmarkEnd w:id="0"/>
      <w:bookmarkEnd w:id="1"/>
    </w:p>
    <w:p w:rsidR="00EA56DC" w:rsidRDefault="00EA56DC" w:rsidP="009A5267">
      <w:pPr>
        <w:ind w:left="360"/>
        <w:rPr>
          <w:lang w:val="it-IT"/>
        </w:rPr>
      </w:pPr>
      <w:r>
        <w:rPr>
          <w:rFonts w:ascii="Calibri" w:hAnsi="Calibri"/>
          <w:lang w:val="it-IT"/>
        </w:rPr>
        <w:t>Se non si riesce a effettuare l'accesso a MVLS, l'Amministratore MVLS o dei servizi online deve richiedere l'accesso al sito Web MVLS. Il team di Microsoft MVLS fornirà i diritti d'accesso all'Amministratore dei servizi online inviando un messaggio di posta elettronica di conferma.</w:t>
      </w:r>
    </w:p>
    <w:p w:rsidR="00EA56DC" w:rsidRDefault="00EA56DC" w:rsidP="009A5267">
      <w:pPr>
        <w:pStyle w:val="ListParagraph"/>
        <w:tabs>
          <w:tab w:val="left" w:pos="360"/>
          <w:tab w:val="left" w:pos="1712"/>
        </w:tabs>
        <w:spacing w:after="0" w:line="240" w:lineRule="auto"/>
        <w:jc w:val="both"/>
        <w:rPr>
          <w:b/>
          <w:szCs w:val="24"/>
          <w:lang w:val="it-IT"/>
        </w:rPr>
      </w:pPr>
      <w:r>
        <w:rPr>
          <w:b/>
          <w:szCs w:val="24"/>
          <w:lang w:val="it-IT"/>
        </w:rPr>
        <w:tab/>
      </w:r>
    </w:p>
    <w:p w:rsidR="00EA56DC" w:rsidRPr="008D67B1" w:rsidRDefault="0012302C" w:rsidP="009A5267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rPr>
          <w:b/>
          <w:noProof/>
          <w:color w:val="17365D"/>
          <w:szCs w:val="24"/>
          <w:lang w:val="it-IT"/>
        </w:rPr>
      </w:pPr>
      <w:r>
        <w:rPr>
          <w:noProof/>
          <w:snapToGrid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3458845</wp:posOffset>
            </wp:positionH>
            <wp:positionV relativeFrom="paragraph">
              <wp:posOffset>77470</wp:posOffset>
            </wp:positionV>
            <wp:extent cx="2720340" cy="1848485"/>
            <wp:effectExtent l="133350" t="19050" r="80010" b="56515"/>
            <wp:wrapTight wrapText="bothSides">
              <wp:wrapPolygon edited="0">
                <wp:start x="1059" y="-223"/>
                <wp:lineTo x="454" y="0"/>
                <wp:lineTo x="-1059" y="2449"/>
                <wp:lineTo x="-1059" y="17586"/>
                <wp:lineTo x="-454" y="21147"/>
                <wp:lineTo x="756" y="22260"/>
                <wp:lineTo x="1059" y="22260"/>
                <wp:lineTo x="19966" y="22260"/>
                <wp:lineTo x="20269" y="22260"/>
                <wp:lineTo x="21328" y="21370"/>
                <wp:lineTo x="21328" y="21147"/>
                <wp:lineTo x="21479" y="21147"/>
                <wp:lineTo x="22084" y="18254"/>
                <wp:lineTo x="22084" y="3339"/>
                <wp:lineTo x="22235" y="2449"/>
                <wp:lineTo x="20723" y="0"/>
                <wp:lineTo x="19966" y="-223"/>
                <wp:lineTo x="1059" y="-223"/>
              </wp:wrapPolygon>
            </wp:wrapTight>
            <wp:docPr id="6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8484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EA56DC">
        <w:rPr>
          <w:b/>
          <w:szCs w:val="24"/>
          <w:lang w:val="it-IT"/>
        </w:rPr>
        <w:t>Attivazione dei servizi.</w:t>
      </w:r>
      <w:r w:rsidR="00EA56DC" w:rsidRPr="002E58E2">
        <w:rPr>
          <w:b/>
          <w:noProof/>
          <w:szCs w:val="24"/>
          <w:lang w:val="it-IT"/>
        </w:rPr>
        <w:t xml:space="preserve"> </w:t>
      </w:r>
      <w:r w:rsidR="00EA56DC">
        <w:rPr>
          <w:szCs w:val="24"/>
          <w:u w:val="single"/>
          <w:lang w:val="it-IT"/>
        </w:rPr>
        <w:t>Prima di utilizzare un servizio online, è necessario attivarlo.</w:t>
      </w:r>
      <w:r w:rsidR="00EA56DC">
        <w:rPr>
          <w:szCs w:val="24"/>
          <w:lang w:val="it-IT"/>
        </w:rPr>
        <w:t xml:space="preserve"> È possibile richiedere l'attivazione in due modi:</w:t>
      </w:r>
      <w:r w:rsidR="00EA56DC">
        <w:rPr>
          <w:b/>
          <w:szCs w:val="24"/>
          <w:lang w:val="it-IT"/>
        </w:rPr>
        <w:t xml:space="preserve"> </w:t>
      </w:r>
      <w:r w:rsidR="00EA56DC">
        <w:rPr>
          <w:szCs w:val="24"/>
          <w:lang w:val="it-IT"/>
        </w:rPr>
        <w:t xml:space="preserve">utilizzando il collegamento indicato nel messaggio di posta elettronica il cui oggetto </w:t>
      </w:r>
      <w:r w:rsidR="00EA56DC">
        <w:rPr>
          <w:i/>
          <w:szCs w:val="24"/>
          <w:lang w:val="it-IT"/>
        </w:rPr>
        <w:t>è</w:t>
      </w:r>
      <w:r w:rsidR="00EA56DC">
        <w:rPr>
          <w:szCs w:val="24"/>
          <w:lang w:val="it-IT"/>
        </w:rPr>
        <w:t xml:space="preserve"> l'invito ad attivare il servizio online per Microsoft Volume Licensing o collegandosi al sito </w:t>
      </w:r>
      <w:hyperlink r:id="rId19" w:history="1">
        <w:r w:rsidR="00EA56DC">
          <w:rPr>
            <w:rStyle w:val="Hyperlink"/>
            <w:szCs w:val="24"/>
            <w:lang w:val="it-IT"/>
          </w:rPr>
          <w:t>https://licensing.microsoft.com/</w:t>
        </w:r>
      </w:hyperlink>
      <w:r w:rsidR="00EA56DC">
        <w:rPr>
          <w:szCs w:val="24"/>
          <w:lang w:val="it-IT"/>
        </w:rPr>
        <w:t>.</w:t>
      </w:r>
    </w:p>
    <w:p w:rsidR="008D67B1" w:rsidRPr="009A5267" w:rsidRDefault="008D67B1" w:rsidP="008D67B1">
      <w:pPr>
        <w:pStyle w:val="ListParagraph"/>
        <w:tabs>
          <w:tab w:val="left" w:pos="360"/>
        </w:tabs>
        <w:spacing w:after="0" w:line="240" w:lineRule="auto"/>
        <w:ind w:left="360"/>
        <w:rPr>
          <w:b/>
          <w:noProof/>
          <w:color w:val="17365D"/>
          <w:szCs w:val="24"/>
          <w:lang w:val="it-IT"/>
        </w:rPr>
      </w:pPr>
    </w:p>
    <w:p w:rsidR="00EA56DC" w:rsidRDefault="00EA56DC" w:rsidP="009A5267">
      <w:pPr>
        <w:pStyle w:val="ListParagraph"/>
        <w:tabs>
          <w:tab w:val="left" w:pos="360"/>
        </w:tabs>
        <w:spacing w:after="0" w:line="240" w:lineRule="auto"/>
        <w:ind w:left="360"/>
        <w:rPr>
          <w:b/>
          <w:noProof/>
          <w:color w:val="17365D"/>
          <w:szCs w:val="24"/>
        </w:rPr>
      </w:pPr>
      <w:r>
        <w:rPr>
          <w:szCs w:val="24"/>
          <w:lang w:val="it-IT"/>
        </w:rPr>
        <w:t>È necessario ricordare che:</w:t>
      </w:r>
    </w:p>
    <w:p w:rsidR="00EA56DC" w:rsidRDefault="00EA56DC" w:rsidP="009A5267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szCs w:val="24"/>
          <w:lang w:val="it-IT"/>
        </w:rPr>
      </w:pPr>
      <w:r>
        <w:rPr>
          <w:szCs w:val="24"/>
          <w:lang w:val="it-IT"/>
        </w:rPr>
        <w:t>Le fasi di attivazione possono variare da un servizio all'altro.</w:t>
      </w:r>
    </w:p>
    <w:p w:rsidR="00EA56DC" w:rsidRDefault="00EA56DC" w:rsidP="009A5267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szCs w:val="24"/>
          <w:lang w:val="it-IT"/>
        </w:rPr>
      </w:pPr>
      <w:r>
        <w:rPr>
          <w:szCs w:val="24"/>
          <w:lang w:val="it-IT"/>
        </w:rPr>
        <w:t>Un numero limitato di servizi online supporta anche l'</w:t>
      </w:r>
      <w:r>
        <w:rPr>
          <w:i/>
          <w:szCs w:val="24"/>
          <w:lang w:val="it-IT"/>
        </w:rPr>
        <w:t>attivazione automatica</w:t>
      </w:r>
      <w:r>
        <w:rPr>
          <w:szCs w:val="24"/>
          <w:lang w:val="it-IT"/>
        </w:rPr>
        <w:t>, ossia la possibilità di attivare un servizio con il minimo intervento manuale.</w:t>
      </w:r>
    </w:p>
    <w:p w:rsidR="00EA56DC" w:rsidRPr="009A5267" w:rsidRDefault="00EA56DC" w:rsidP="009A5267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sz w:val="18"/>
          <w:szCs w:val="24"/>
          <w:lang w:val="it-IT"/>
        </w:rPr>
      </w:pPr>
      <w:r>
        <w:rPr>
          <w:szCs w:val="24"/>
          <w:lang w:val="it-IT"/>
        </w:rPr>
        <w:t xml:space="preserve">Per ulteriori informazioni, rivolgersi al rivenditore Microsoft/partner di canale o contattare il centro di supporto Microsoft all'indirizzo </w:t>
      </w:r>
      <w:hyperlink r:id="rId20" w:history="1">
        <w:r w:rsidRPr="009A5267">
          <w:rPr>
            <w:rStyle w:val="Hyperlink"/>
            <w:szCs w:val="24"/>
            <w:u w:val="none"/>
            <w:lang w:val="it-IT"/>
          </w:rPr>
          <w:t>mvlshelpa@MSDirectServices.com</w:t>
        </w:r>
      </w:hyperlink>
      <w:r>
        <w:rPr>
          <w:szCs w:val="24"/>
          <w:lang w:val="it-IT"/>
        </w:rPr>
        <w:t>.</w:t>
      </w:r>
    </w:p>
    <w:p w:rsidR="00EA56DC" w:rsidRDefault="008D67B1" w:rsidP="009A5267">
      <w:pPr>
        <w:pStyle w:val="ListParagraph"/>
        <w:tabs>
          <w:tab w:val="left" w:pos="360"/>
        </w:tabs>
        <w:spacing w:after="0" w:line="240" w:lineRule="auto"/>
        <w:ind w:left="360"/>
        <w:rPr>
          <w:szCs w:val="24"/>
          <w:lang w:val="it-IT"/>
        </w:rPr>
      </w:pPr>
      <w:r w:rsidRPr="008D67B1">
        <w:rPr>
          <w:b/>
          <w:szCs w:val="24"/>
          <w:lang w:val="it-IT"/>
        </w:rPr>
        <w:t>Congratulazioni!</w:t>
      </w:r>
      <w:r>
        <w:rPr>
          <w:b/>
          <w:szCs w:val="24"/>
          <w:lang w:val="it-IT"/>
        </w:rPr>
        <w:t xml:space="preserve"> Ora è</w:t>
      </w:r>
      <w:r w:rsidR="00EA56DC">
        <w:rPr>
          <w:b/>
          <w:szCs w:val="24"/>
          <w:lang w:val="it-IT"/>
        </w:rPr>
        <w:t xml:space="preserve"> possibile iniziare a utilizzare i nuovi servizi online dopo aver ricevuto un messaggio di posta elettronica di conferma da Microsoft</w:t>
      </w:r>
      <w:r w:rsidR="00EA56DC">
        <w:rPr>
          <w:szCs w:val="24"/>
          <w:lang w:val="it-IT"/>
        </w:rPr>
        <w:t>.</w:t>
      </w:r>
    </w:p>
    <w:p w:rsidR="00EA56DC" w:rsidRDefault="00EA56DC" w:rsidP="009A5267">
      <w:pPr>
        <w:tabs>
          <w:tab w:val="left" w:pos="360"/>
        </w:tabs>
        <w:rPr>
          <w:rFonts w:ascii="Calibri" w:hAnsi="Calibri"/>
          <w:b/>
          <w:lang w:val="it-IT"/>
        </w:rPr>
      </w:pPr>
      <w:r>
        <w:rPr>
          <w:rFonts w:ascii="Calibri" w:hAnsi="Calibri"/>
          <w:b/>
          <w:lang w:val="it-IT"/>
        </w:rPr>
        <w:tab/>
      </w:r>
    </w:p>
    <w:p w:rsidR="00EA56DC" w:rsidRDefault="00EA56DC" w:rsidP="009A5267">
      <w:pPr>
        <w:tabs>
          <w:tab w:val="left" w:pos="360"/>
        </w:tabs>
        <w:rPr>
          <w:rFonts w:ascii="Calibri" w:hAnsi="Calibri"/>
          <w:b/>
          <w:lang w:val="it-IT"/>
        </w:rPr>
      </w:pPr>
      <w:r>
        <w:rPr>
          <w:rFonts w:ascii="Calibri" w:hAnsi="Calibri"/>
          <w:b/>
          <w:lang w:val="it-IT"/>
        </w:rPr>
        <w:t>Risorse aggiuntive</w:t>
      </w:r>
    </w:p>
    <w:p w:rsidR="00B3537D" w:rsidRPr="00FC4D1E" w:rsidRDefault="00FC4D1E" w:rsidP="009A5267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ind w:left="714" w:hanging="357"/>
        <w:rPr>
          <w:sz w:val="20"/>
          <w:szCs w:val="24"/>
          <w:lang w:val="it-IT"/>
        </w:rPr>
      </w:pPr>
      <w:r>
        <w:rPr>
          <w:sz w:val="20"/>
          <w:szCs w:val="24"/>
          <w:lang w:val="it-IT"/>
        </w:rPr>
        <w:t>Portale</w:t>
      </w:r>
      <w:r w:rsidR="008D67B1">
        <w:rPr>
          <w:sz w:val="20"/>
          <w:szCs w:val="24"/>
          <w:lang w:val="it-IT"/>
        </w:rPr>
        <w:t xml:space="preserve"> dedicato in italiano</w:t>
      </w:r>
      <w:r w:rsidR="008D67B1" w:rsidRPr="00FC4D1E">
        <w:rPr>
          <w:sz w:val="20"/>
          <w:szCs w:val="24"/>
          <w:lang w:val="it-IT"/>
        </w:rPr>
        <w:t xml:space="preserve"> Microsoft Online Ser</w:t>
      </w:r>
      <w:r w:rsidR="00B3537D" w:rsidRPr="00FC4D1E">
        <w:rPr>
          <w:sz w:val="20"/>
          <w:szCs w:val="24"/>
          <w:lang w:val="it-IT"/>
        </w:rPr>
        <w:t xml:space="preserve">vices:  </w:t>
      </w:r>
      <w:hyperlink r:id="rId21" w:history="1">
        <w:r w:rsidR="00B3537D" w:rsidRPr="00FC4D1E">
          <w:rPr>
            <w:rStyle w:val="Hyperlink"/>
            <w:sz w:val="20"/>
            <w:szCs w:val="24"/>
            <w:lang w:val="it-IT"/>
          </w:rPr>
          <w:t>http://www.microsoft.com/online/it-it/default.mspx</w:t>
        </w:r>
      </w:hyperlink>
    </w:p>
    <w:p w:rsidR="008D67B1" w:rsidRPr="008D67B1" w:rsidRDefault="00EA56DC" w:rsidP="008D67B1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ind w:left="714" w:hanging="357"/>
        <w:rPr>
          <w:sz w:val="20"/>
          <w:szCs w:val="24"/>
          <w:lang w:val="it-IT"/>
        </w:rPr>
      </w:pPr>
      <w:r w:rsidRPr="00B3537D">
        <w:rPr>
          <w:sz w:val="20"/>
          <w:szCs w:val="24"/>
          <w:lang w:val="it-IT"/>
        </w:rPr>
        <w:t xml:space="preserve">Centro di supporto Microsoft: </w:t>
      </w:r>
      <w:hyperlink r:id="rId22" w:history="1">
        <w:r w:rsidRPr="00B3537D">
          <w:rPr>
            <w:rStyle w:val="Hyperlink"/>
            <w:sz w:val="20"/>
            <w:szCs w:val="24"/>
            <w:u w:val="none"/>
            <w:lang w:val="it-IT"/>
          </w:rPr>
          <w:t>mvlshelpa@MSDirectServices.com</w:t>
        </w:r>
      </w:hyperlink>
    </w:p>
    <w:p w:rsidR="00EA56DC" w:rsidRPr="00B3537D" w:rsidRDefault="00EA56DC" w:rsidP="009A5267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ind w:left="714" w:hanging="357"/>
        <w:rPr>
          <w:rStyle w:val="Hyperlink"/>
          <w:sz w:val="20"/>
          <w:szCs w:val="24"/>
        </w:rPr>
      </w:pPr>
      <w:r w:rsidRPr="008D67B1">
        <w:rPr>
          <w:sz w:val="20"/>
          <w:szCs w:val="24"/>
        </w:rPr>
        <w:t>Microsoft Vo</w:t>
      </w:r>
      <w:r w:rsidRPr="00B3537D">
        <w:rPr>
          <w:sz w:val="20"/>
          <w:szCs w:val="24"/>
        </w:rPr>
        <w:t xml:space="preserve">lume Licensing Services (MVLS): </w:t>
      </w:r>
      <w:hyperlink r:id="rId23" w:history="1">
        <w:r w:rsidRPr="00B3537D">
          <w:rPr>
            <w:rStyle w:val="Hyperlink"/>
            <w:sz w:val="20"/>
            <w:szCs w:val="24"/>
          </w:rPr>
          <w:t>https://licensing.microsoft.com/</w:t>
        </w:r>
      </w:hyperlink>
    </w:p>
    <w:p w:rsidR="00EA56DC" w:rsidRPr="00B3537D" w:rsidRDefault="00EA56DC" w:rsidP="009A5267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ind w:left="714" w:hanging="357"/>
        <w:rPr>
          <w:sz w:val="20"/>
          <w:szCs w:val="24"/>
          <w:lang w:val="it-IT"/>
        </w:rPr>
      </w:pPr>
      <w:r w:rsidRPr="00B3537D">
        <w:rPr>
          <w:sz w:val="20"/>
          <w:szCs w:val="24"/>
          <w:lang w:val="it-IT"/>
        </w:rPr>
        <w:t xml:space="preserve">Registrazione di un Windows Live ID (precedentemente ID Passport): </w:t>
      </w:r>
      <w:hyperlink r:id="rId24" w:history="1">
        <w:r w:rsidRPr="00B3537D">
          <w:rPr>
            <w:rStyle w:val="Hyperlink"/>
            <w:sz w:val="20"/>
            <w:szCs w:val="24"/>
            <w:lang w:val="it-IT"/>
          </w:rPr>
          <w:t>http://get.live.com/getlive/overview/</w:t>
        </w:r>
      </w:hyperlink>
    </w:p>
    <w:p w:rsidR="00EA56DC" w:rsidRPr="00B3537D" w:rsidRDefault="00EA56DC" w:rsidP="009A5267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ind w:left="714" w:hanging="357"/>
        <w:rPr>
          <w:sz w:val="14"/>
          <w:szCs w:val="24"/>
          <w:lang w:val="it-IT"/>
        </w:rPr>
      </w:pPr>
      <w:r w:rsidRPr="00B3537D">
        <w:rPr>
          <w:sz w:val="20"/>
          <w:szCs w:val="24"/>
          <w:lang w:val="it-IT"/>
        </w:rPr>
        <w:t xml:space="preserve">Guida ai Microsoft Online Services: </w:t>
      </w:r>
      <w:hyperlink r:id="rId25" w:history="1">
        <w:r w:rsidR="002E58E2" w:rsidRPr="00B3537D">
          <w:rPr>
            <w:rStyle w:val="Hyperlink"/>
            <w:sz w:val="20"/>
            <w:lang w:val="it-IT"/>
          </w:rPr>
          <w:t>http://www.microsoft.com/licensing/resources/volbrief.mspx/</w:t>
        </w:r>
      </w:hyperlink>
    </w:p>
    <w:p w:rsidR="00EA56DC" w:rsidRDefault="00EA56DC" w:rsidP="009A5267">
      <w:pPr>
        <w:pStyle w:val="Footer"/>
        <w:rPr>
          <w:rFonts w:ascii="Calibri" w:hAnsi="Calibri"/>
          <w:b/>
          <w:lang w:val="it-IT"/>
        </w:rPr>
      </w:pPr>
    </w:p>
    <w:p w:rsidR="008D67B1" w:rsidRDefault="008D67B1" w:rsidP="009A5267">
      <w:pPr>
        <w:pStyle w:val="Footer"/>
        <w:rPr>
          <w:rFonts w:ascii="Calibri" w:hAnsi="Calibri"/>
          <w:b/>
          <w:lang w:val="it-IT"/>
        </w:rPr>
      </w:pPr>
    </w:p>
    <w:p w:rsidR="00EA56DC" w:rsidRDefault="00EA56DC" w:rsidP="009A5267">
      <w:pPr>
        <w:pStyle w:val="Footer"/>
        <w:rPr>
          <w:rFonts w:ascii="Calibri" w:hAnsi="Calibri"/>
          <w:lang w:val="it-IT"/>
        </w:rPr>
      </w:pPr>
      <w:r>
        <w:rPr>
          <w:rFonts w:ascii="Calibri" w:hAnsi="Calibri"/>
          <w:b/>
          <w:lang w:val="it-IT"/>
        </w:rPr>
        <w:t>Aggiornamento: gennaio 2008</w:t>
      </w:r>
    </w:p>
    <w:p w:rsidR="00EA56DC" w:rsidRDefault="00EA56DC" w:rsidP="009A5267">
      <w:pPr>
        <w:pStyle w:val="Footer"/>
        <w:rPr>
          <w:rFonts w:ascii="Calibri" w:hAnsi="Calibri"/>
          <w:lang w:val="it-IT"/>
        </w:rPr>
      </w:pPr>
      <w:r>
        <w:rPr>
          <w:rFonts w:ascii="Calibri" w:hAnsi="Calibri"/>
          <w:sz w:val="16"/>
          <w:lang w:val="it-IT"/>
        </w:rPr>
        <w:t>© 2008 Microsoft Corporation. Tutti i diritti riservati.</w:t>
      </w:r>
    </w:p>
    <w:p w:rsidR="00EA56DC" w:rsidRDefault="00EA56DC" w:rsidP="009A5267">
      <w:pPr>
        <w:rPr>
          <w:rFonts w:ascii="Calibri" w:hAnsi="Calibri"/>
          <w:sz w:val="16"/>
          <w:lang w:val="it-IT"/>
        </w:rPr>
      </w:pPr>
      <w:r>
        <w:rPr>
          <w:rFonts w:ascii="Calibri" w:hAnsi="Calibri"/>
          <w:sz w:val="16"/>
          <w:lang w:val="it-IT"/>
        </w:rPr>
        <w:t>Microsoft è un marchio registrato di Microsoft Corporation negli Stati Uniti e/o negli altri paesi. Microsoft non riconosce alcuna garanzia, esplicita o implicita, in questo documento</w:t>
      </w:r>
      <w:r>
        <w:rPr>
          <w:rFonts w:ascii="Calibri" w:hAnsi="Calibri"/>
          <w:color w:val="0000FF"/>
          <w:sz w:val="16"/>
          <w:lang w:val="it-IT"/>
        </w:rPr>
        <w:t xml:space="preserve">. </w:t>
      </w:r>
      <w:r>
        <w:rPr>
          <w:rFonts w:ascii="Calibri" w:hAnsi="Calibri"/>
          <w:sz w:val="16"/>
          <w:lang w:val="it-IT"/>
        </w:rPr>
        <w:t>Queste informazioni vengono fornite per supportare l'utilizzo autorizzato dei prodotti con licenza: non si tratta dell'iscrizione o del contratto. L'uso dei prodotti con licenza secondo il contratto o l'iscrizione Volume License è regolato dai termini e dalle condizioni di tale contratto o iscrizione. In caso di conflitti tra queste informazioni e il contratto o l'iscrizione, risultano validi i termini di questi ultimi. I prezzi delle licenze acquistate mediante i rivenditori Microsoft sono determinati dal rivenditore stesso.</w:t>
      </w:r>
    </w:p>
    <w:sectPr w:rsidR="00EA56DC" w:rsidSect="008D67B1">
      <w:headerReference w:type="default" r:id="rId26"/>
      <w:footerReference w:type="default" r:id="rId27"/>
      <w:type w:val="continuous"/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25A" w:rsidRDefault="004A425A">
      <w:r>
        <w:separator/>
      </w:r>
    </w:p>
  </w:endnote>
  <w:endnote w:type="continuationSeparator" w:id="1">
    <w:p w:rsidR="004A425A" w:rsidRDefault="004A4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DC" w:rsidRDefault="00990680">
    <w:pPr>
      <w:pStyle w:val="Footer"/>
      <w:jc w:val="right"/>
    </w:pPr>
    <w:r>
      <w:rPr>
        <w:rStyle w:val="PageNumber"/>
      </w:rPr>
      <w:fldChar w:fldCharType="begin"/>
    </w:r>
    <w:r w:rsidR="00EA56D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D4D9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25A" w:rsidRDefault="004A425A">
      <w:r>
        <w:separator/>
      </w:r>
    </w:p>
  </w:footnote>
  <w:footnote w:type="continuationSeparator" w:id="1">
    <w:p w:rsidR="004A425A" w:rsidRDefault="004A4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DC" w:rsidRDefault="0012302C">
    <w:pPr>
      <w:pStyle w:val="Header"/>
    </w:pPr>
    <w:r>
      <w:rPr>
        <w:noProof/>
        <w:snapToGrid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-923925</wp:posOffset>
          </wp:positionH>
          <wp:positionV relativeFrom="paragraph">
            <wp:posOffset>-453390</wp:posOffset>
          </wp:positionV>
          <wp:extent cx="7781925" cy="904875"/>
          <wp:effectExtent l="19050" t="0" r="9525" b="0"/>
          <wp:wrapNone/>
          <wp:docPr id="1" name="Picture 1" descr="Blu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3094FE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A541E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0108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162E6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7E7861"/>
    <w:multiLevelType w:val="multilevel"/>
    <w:tmpl w:val="7818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7530F2"/>
    <w:multiLevelType w:val="hybridMultilevel"/>
    <w:tmpl w:val="D63E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D6BAA"/>
    <w:multiLevelType w:val="hybridMultilevel"/>
    <w:tmpl w:val="4BBE1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83C1D"/>
    <w:multiLevelType w:val="hybridMultilevel"/>
    <w:tmpl w:val="BCBACCBA"/>
    <w:lvl w:ilvl="0" w:tplc="9A9CC72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1B0C93"/>
    <w:multiLevelType w:val="hybridMultilevel"/>
    <w:tmpl w:val="ED067F96"/>
    <w:lvl w:ilvl="0" w:tplc="3146B56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5B19CF"/>
    <w:multiLevelType w:val="hybridMultilevel"/>
    <w:tmpl w:val="B3E8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E46CF"/>
    <w:multiLevelType w:val="hybridMultilevel"/>
    <w:tmpl w:val="619E6B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8109B"/>
    <w:multiLevelType w:val="hybridMultilevel"/>
    <w:tmpl w:val="7818A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153784"/>
    <w:multiLevelType w:val="hybridMultilevel"/>
    <w:tmpl w:val="6C6846E0"/>
    <w:lvl w:ilvl="0" w:tplc="8CA64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871621"/>
    <w:multiLevelType w:val="multilevel"/>
    <w:tmpl w:val="3C76E8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2A7C68"/>
    <w:multiLevelType w:val="hybridMultilevel"/>
    <w:tmpl w:val="05CCB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202713"/>
    <w:multiLevelType w:val="multilevel"/>
    <w:tmpl w:val="4BBE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5"/>
  </w:num>
  <w:num w:numId="9">
    <w:abstractNumId w:val="14"/>
  </w:num>
  <w:num w:numId="10">
    <w:abstractNumId w:val="12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hideSpellingErrors/>
  <w:hideGrammaticalErrors/>
  <w:stylePaneFormatFilter w:val="3F0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684F19"/>
    <w:rsid w:val="00002695"/>
    <w:rsid w:val="00016A91"/>
    <w:rsid w:val="00021BCF"/>
    <w:rsid w:val="00022089"/>
    <w:rsid w:val="00040787"/>
    <w:rsid w:val="0004520E"/>
    <w:rsid w:val="00045F71"/>
    <w:rsid w:val="00051103"/>
    <w:rsid w:val="00052E3B"/>
    <w:rsid w:val="00060DAA"/>
    <w:rsid w:val="0006198F"/>
    <w:rsid w:val="00070B22"/>
    <w:rsid w:val="000842A8"/>
    <w:rsid w:val="00092C04"/>
    <w:rsid w:val="000931CA"/>
    <w:rsid w:val="000A7F59"/>
    <w:rsid w:val="000B6298"/>
    <w:rsid w:val="000C0DA1"/>
    <w:rsid w:val="000C31EC"/>
    <w:rsid w:val="000C3B10"/>
    <w:rsid w:val="000D4D93"/>
    <w:rsid w:val="000D742E"/>
    <w:rsid w:val="000D7A42"/>
    <w:rsid w:val="000E0FB7"/>
    <w:rsid w:val="000E1BB1"/>
    <w:rsid w:val="000E5A48"/>
    <w:rsid w:val="001029E7"/>
    <w:rsid w:val="001050E1"/>
    <w:rsid w:val="00113922"/>
    <w:rsid w:val="00117D4F"/>
    <w:rsid w:val="0012302C"/>
    <w:rsid w:val="00123384"/>
    <w:rsid w:val="001244A5"/>
    <w:rsid w:val="0012655E"/>
    <w:rsid w:val="00126C99"/>
    <w:rsid w:val="00131B49"/>
    <w:rsid w:val="00134E97"/>
    <w:rsid w:val="00146F5F"/>
    <w:rsid w:val="00153679"/>
    <w:rsid w:val="0015590E"/>
    <w:rsid w:val="00157827"/>
    <w:rsid w:val="001625F7"/>
    <w:rsid w:val="00185F09"/>
    <w:rsid w:val="001915CE"/>
    <w:rsid w:val="001C1697"/>
    <w:rsid w:val="001D07E8"/>
    <w:rsid w:val="001D0A17"/>
    <w:rsid w:val="001E0AFA"/>
    <w:rsid w:val="001E186E"/>
    <w:rsid w:val="00204FD3"/>
    <w:rsid w:val="00205F34"/>
    <w:rsid w:val="00216EC4"/>
    <w:rsid w:val="0023089F"/>
    <w:rsid w:val="00237588"/>
    <w:rsid w:val="00245A19"/>
    <w:rsid w:val="0025021E"/>
    <w:rsid w:val="00254F98"/>
    <w:rsid w:val="00260BCA"/>
    <w:rsid w:val="00263B65"/>
    <w:rsid w:val="00264F69"/>
    <w:rsid w:val="00266927"/>
    <w:rsid w:val="002951A9"/>
    <w:rsid w:val="002A58DA"/>
    <w:rsid w:val="002B0216"/>
    <w:rsid w:val="002B1364"/>
    <w:rsid w:val="002B16A6"/>
    <w:rsid w:val="002B31D4"/>
    <w:rsid w:val="002B4DAE"/>
    <w:rsid w:val="002B58DA"/>
    <w:rsid w:val="002C2286"/>
    <w:rsid w:val="002D0426"/>
    <w:rsid w:val="002E58E2"/>
    <w:rsid w:val="002F0B84"/>
    <w:rsid w:val="0030721A"/>
    <w:rsid w:val="00307FDB"/>
    <w:rsid w:val="00310BDC"/>
    <w:rsid w:val="0031258A"/>
    <w:rsid w:val="003158EC"/>
    <w:rsid w:val="00340287"/>
    <w:rsid w:val="00343195"/>
    <w:rsid w:val="003461B6"/>
    <w:rsid w:val="00384EAB"/>
    <w:rsid w:val="003A1B57"/>
    <w:rsid w:val="003A2B15"/>
    <w:rsid w:val="003A3FA6"/>
    <w:rsid w:val="003B7F4C"/>
    <w:rsid w:val="003C620A"/>
    <w:rsid w:val="003E214E"/>
    <w:rsid w:val="003F2D86"/>
    <w:rsid w:val="00403803"/>
    <w:rsid w:val="00404052"/>
    <w:rsid w:val="004059BF"/>
    <w:rsid w:val="004127D4"/>
    <w:rsid w:val="0041782A"/>
    <w:rsid w:val="00422EC2"/>
    <w:rsid w:val="00437E9F"/>
    <w:rsid w:val="004411DC"/>
    <w:rsid w:val="00446377"/>
    <w:rsid w:val="004534F6"/>
    <w:rsid w:val="004604B4"/>
    <w:rsid w:val="004612EA"/>
    <w:rsid w:val="00467DC0"/>
    <w:rsid w:val="00485255"/>
    <w:rsid w:val="00486016"/>
    <w:rsid w:val="00496C09"/>
    <w:rsid w:val="004A2BE5"/>
    <w:rsid w:val="004A425A"/>
    <w:rsid w:val="004D4375"/>
    <w:rsid w:val="004F6E3A"/>
    <w:rsid w:val="00500AF2"/>
    <w:rsid w:val="005023BC"/>
    <w:rsid w:val="00503641"/>
    <w:rsid w:val="005065E0"/>
    <w:rsid w:val="005124FE"/>
    <w:rsid w:val="0051270A"/>
    <w:rsid w:val="00513F15"/>
    <w:rsid w:val="00525780"/>
    <w:rsid w:val="005364AE"/>
    <w:rsid w:val="00547733"/>
    <w:rsid w:val="00551762"/>
    <w:rsid w:val="005563F6"/>
    <w:rsid w:val="00570DC9"/>
    <w:rsid w:val="00574B64"/>
    <w:rsid w:val="00576509"/>
    <w:rsid w:val="00581404"/>
    <w:rsid w:val="0058357A"/>
    <w:rsid w:val="00585C39"/>
    <w:rsid w:val="00586153"/>
    <w:rsid w:val="00586C67"/>
    <w:rsid w:val="005929B3"/>
    <w:rsid w:val="005A10EB"/>
    <w:rsid w:val="005B1C97"/>
    <w:rsid w:val="005D0C6A"/>
    <w:rsid w:val="005E2804"/>
    <w:rsid w:val="005F6F03"/>
    <w:rsid w:val="006135B4"/>
    <w:rsid w:val="00613768"/>
    <w:rsid w:val="00616A30"/>
    <w:rsid w:val="00621724"/>
    <w:rsid w:val="0063373B"/>
    <w:rsid w:val="00635766"/>
    <w:rsid w:val="006526B0"/>
    <w:rsid w:val="0066342F"/>
    <w:rsid w:val="00674C9D"/>
    <w:rsid w:val="0068212D"/>
    <w:rsid w:val="006827A9"/>
    <w:rsid w:val="00682B97"/>
    <w:rsid w:val="006845AB"/>
    <w:rsid w:val="00684F19"/>
    <w:rsid w:val="00693FD7"/>
    <w:rsid w:val="00696285"/>
    <w:rsid w:val="006A2344"/>
    <w:rsid w:val="006A5D84"/>
    <w:rsid w:val="006B1ED6"/>
    <w:rsid w:val="006B2F81"/>
    <w:rsid w:val="006B479D"/>
    <w:rsid w:val="006B6C76"/>
    <w:rsid w:val="006C0F5F"/>
    <w:rsid w:val="006D0F29"/>
    <w:rsid w:val="00700345"/>
    <w:rsid w:val="00714E8C"/>
    <w:rsid w:val="00735B03"/>
    <w:rsid w:val="00737587"/>
    <w:rsid w:val="007714AF"/>
    <w:rsid w:val="007808F0"/>
    <w:rsid w:val="007918E5"/>
    <w:rsid w:val="007B4683"/>
    <w:rsid w:val="007C5D9B"/>
    <w:rsid w:val="007D0841"/>
    <w:rsid w:val="007D4CAC"/>
    <w:rsid w:val="007F3779"/>
    <w:rsid w:val="007F498B"/>
    <w:rsid w:val="007F5481"/>
    <w:rsid w:val="00810E3F"/>
    <w:rsid w:val="00811AF0"/>
    <w:rsid w:val="00812BCF"/>
    <w:rsid w:val="008315AA"/>
    <w:rsid w:val="00834280"/>
    <w:rsid w:val="00843E23"/>
    <w:rsid w:val="00847486"/>
    <w:rsid w:val="00850B47"/>
    <w:rsid w:val="008515BD"/>
    <w:rsid w:val="008565BF"/>
    <w:rsid w:val="008634DF"/>
    <w:rsid w:val="00875981"/>
    <w:rsid w:val="0088239D"/>
    <w:rsid w:val="008825CA"/>
    <w:rsid w:val="0088537B"/>
    <w:rsid w:val="008864E9"/>
    <w:rsid w:val="0089440C"/>
    <w:rsid w:val="008A23C4"/>
    <w:rsid w:val="008B4066"/>
    <w:rsid w:val="008B7761"/>
    <w:rsid w:val="008C479A"/>
    <w:rsid w:val="008D1619"/>
    <w:rsid w:val="008D67B1"/>
    <w:rsid w:val="008F1618"/>
    <w:rsid w:val="00907F99"/>
    <w:rsid w:val="009168CC"/>
    <w:rsid w:val="0093103A"/>
    <w:rsid w:val="009403BE"/>
    <w:rsid w:val="00944213"/>
    <w:rsid w:val="009459F5"/>
    <w:rsid w:val="00947A55"/>
    <w:rsid w:val="00952747"/>
    <w:rsid w:val="009537AC"/>
    <w:rsid w:val="00954693"/>
    <w:rsid w:val="00957E9F"/>
    <w:rsid w:val="00957F1A"/>
    <w:rsid w:val="00966FAE"/>
    <w:rsid w:val="00976B8C"/>
    <w:rsid w:val="00982CED"/>
    <w:rsid w:val="00984FBF"/>
    <w:rsid w:val="0099031E"/>
    <w:rsid w:val="00990680"/>
    <w:rsid w:val="009A00B5"/>
    <w:rsid w:val="009A3903"/>
    <w:rsid w:val="009A5267"/>
    <w:rsid w:val="009B49A4"/>
    <w:rsid w:val="009B6B5F"/>
    <w:rsid w:val="009C496A"/>
    <w:rsid w:val="009D0677"/>
    <w:rsid w:val="009D28F1"/>
    <w:rsid w:val="009E3B22"/>
    <w:rsid w:val="009E5C0C"/>
    <w:rsid w:val="00A0749A"/>
    <w:rsid w:val="00A13E91"/>
    <w:rsid w:val="00A15B63"/>
    <w:rsid w:val="00A16D47"/>
    <w:rsid w:val="00A2086A"/>
    <w:rsid w:val="00A23D7D"/>
    <w:rsid w:val="00A26EDF"/>
    <w:rsid w:val="00A31451"/>
    <w:rsid w:val="00A47A33"/>
    <w:rsid w:val="00A62086"/>
    <w:rsid w:val="00A77E1F"/>
    <w:rsid w:val="00A90D4C"/>
    <w:rsid w:val="00A94095"/>
    <w:rsid w:val="00A9473D"/>
    <w:rsid w:val="00AA2114"/>
    <w:rsid w:val="00AA2B35"/>
    <w:rsid w:val="00AA483E"/>
    <w:rsid w:val="00AA53D7"/>
    <w:rsid w:val="00AB0F7F"/>
    <w:rsid w:val="00AB4A05"/>
    <w:rsid w:val="00AC19FB"/>
    <w:rsid w:val="00AD2AA5"/>
    <w:rsid w:val="00AD46D5"/>
    <w:rsid w:val="00AD633F"/>
    <w:rsid w:val="00AE4C36"/>
    <w:rsid w:val="00AE6399"/>
    <w:rsid w:val="00AF144D"/>
    <w:rsid w:val="00B10495"/>
    <w:rsid w:val="00B206CE"/>
    <w:rsid w:val="00B2278E"/>
    <w:rsid w:val="00B3537D"/>
    <w:rsid w:val="00B40524"/>
    <w:rsid w:val="00B43354"/>
    <w:rsid w:val="00B7708F"/>
    <w:rsid w:val="00B87812"/>
    <w:rsid w:val="00B91AB4"/>
    <w:rsid w:val="00BB2AD6"/>
    <w:rsid w:val="00BB4575"/>
    <w:rsid w:val="00BF52B4"/>
    <w:rsid w:val="00C047A5"/>
    <w:rsid w:val="00C120C9"/>
    <w:rsid w:val="00C12DD7"/>
    <w:rsid w:val="00C20A0E"/>
    <w:rsid w:val="00C238F9"/>
    <w:rsid w:val="00C25B3D"/>
    <w:rsid w:val="00C33FF7"/>
    <w:rsid w:val="00C6061F"/>
    <w:rsid w:val="00C6246B"/>
    <w:rsid w:val="00C723B3"/>
    <w:rsid w:val="00C7373D"/>
    <w:rsid w:val="00C748FA"/>
    <w:rsid w:val="00C96186"/>
    <w:rsid w:val="00CB0F14"/>
    <w:rsid w:val="00CB54F6"/>
    <w:rsid w:val="00CB5828"/>
    <w:rsid w:val="00CB7CC9"/>
    <w:rsid w:val="00CD0BCF"/>
    <w:rsid w:val="00CE6D74"/>
    <w:rsid w:val="00D25E8E"/>
    <w:rsid w:val="00D318D8"/>
    <w:rsid w:val="00D35D32"/>
    <w:rsid w:val="00D477CF"/>
    <w:rsid w:val="00D521B3"/>
    <w:rsid w:val="00D560A0"/>
    <w:rsid w:val="00D7008D"/>
    <w:rsid w:val="00D841E1"/>
    <w:rsid w:val="00D918B1"/>
    <w:rsid w:val="00DB7EAD"/>
    <w:rsid w:val="00DC2F91"/>
    <w:rsid w:val="00DC5A92"/>
    <w:rsid w:val="00DD00B7"/>
    <w:rsid w:val="00DD0FFA"/>
    <w:rsid w:val="00DE02CB"/>
    <w:rsid w:val="00DE27C3"/>
    <w:rsid w:val="00DF2B1C"/>
    <w:rsid w:val="00E03693"/>
    <w:rsid w:val="00E12C58"/>
    <w:rsid w:val="00E14A42"/>
    <w:rsid w:val="00E238C3"/>
    <w:rsid w:val="00E474A6"/>
    <w:rsid w:val="00E53DE9"/>
    <w:rsid w:val="00E55AA0"/>
    <w:rsid w:val="00E624A6"/>
    <w:rsid w:val="00E754B2"/>
    <w:rsid w:val="00E812B2"/>
    <w:rsid w:val="00E8475A"/>
    <w:rsid w:val="00E847BC"/>
    <w:rsid w:val="00E91324"/>
    <w:rsid w:val="00EA1AC1"/>
    <w:rsid w:val="00EA56DC"/>
    <w:rsid w:val="00EB0270"/>
    <w:rsid w:val="00EB3E56"/>
    <w:rsid w:val="00EB42E5"/>
    <w:rsid w:val="00ED2014"/>
    <w:rsid w:val="00ED5511"/>
    <w:rsid w:val="00EE7780"/>
    <w:rsid w:val="00EE7C12"/>
    <w:rsid w:val="00EF0553"/>
    <w:rsid w:val="00EF1FE8"/>
    <w:rsid w:val="00EF31DA"/>
    <w:rsid w:val="00EF59BD"/>
    <w:rsid w:val="00F1039E"/>
    <w:rsid w:val="00F1326B"/>
    <w:rsid w:val="00F21BEB"/>
    <w:rsid w:val="00F426C1"/>
    <w:rsid w:val="00F45589"/>
    <w:rsid w:val="00F52407"/>
    <w:rsid w:val="00F5347A"/>
    <w:rsid w:val="00F579DE"/>
    <w:rsid w:val="00F77177"/>
    <w:rsid w:val="00F80969"/>
    <w:rsid w:val="00F850A2"/>
    <w:rsid w:val="00F90DC8"/>
    <w:rsid w:val="00FA1885"/>
    <w:rsid w:val="00FB01A2"/>
    <w:rsid w:val="00FB0676"/>
    <w:rsid w:val="00FB5E53"/>
    <w:rsid w:val="00FC4D1E"/>
    <w:rsid w:val="00FF38BD"/>
    <w:rsid w:val="00FF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8CC"/>
    <w:rPr>
      <w:rFonts w:ascii="Arial" w:hAnsi="Arial"/>
      <w:snapToGrid w:val="0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68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68CC"/>
    <w:pPr>
      <w:tabs>
        <w:tab w:val="center" w:pos="4320"/>
        <w:tab w:val="right" w:pos="8640"/>
      </w:tabs>
    </w:pPr>
    <w:rPr>
      <w:sz w:val="18"/>
    </w:rPr>
  </w:style>
  <w:style w:type="paragraph" w:styleId="ListParagraph">
    <w:name w:val="List Paragraph"/>
    <w:basedOn w:val="Normal"/>
    <w:qFormat/>
    <w:rsid w:val="009168CC"/>
    <w:pPr>
      <w:spacing w:after="200" w:line="276" w:lineRule="auto"/>
      <w:ind w:left="720"/>
    </w:pPr>
    <w:rPr>
      <w:rFonts w:ascii="Calibri" w:hAnsi="Calibri"/>
      <w:szCs w:val="22"/>
    </w:rPr>
  </w:style>
  <w:style w:type="character" w:styleId="PageNumber">
    <w:name w:val="page number"/>
    <w:basedOn w:val="DefaultParagraphFont"/>
    <w:rsid w:val="009168CC"/>
    <w:rPr>
      <w:rFonts w:ascii="Arial" w:hAnsi="Arial" w:cs="Times New Roman"/>
      <w:sz w:val="16"/>
    </w:rPr>
  </w:style>
  <w:style w:type="character" w:styleId="Hyperlink">
    <w:name w:val="Hyperlink"/>
    <w:basedOn w:val="DefaultParagraphFont"/>
    <w:rsid w:val="009168CC"/>
    <w:rPr>
      <w:rFonts w:cs="Times New Roman"/>
      <w:color w:val="0000FF"/>
      <w:u w:val="single"/>
    </w:rPr>
  </w:style>
  <w:style w:type="character" w:customStyle="1" w:styleId="tw4winMark">
    <w:name w:val="tw4winMark"/>
    <w:rsid w:val="009168CC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Internal">
    <w:name w:val="tw4winInternal"/>
    <w:rsid w:val="009168CC"/>
    <w:rPr>
      <w:rFonts w:ascii="Courier New" w:hAnsi="Courier New"/>
      <w:noProof/>
      <w:color w:val="FF0000"/>
    </w:rPr>
  </w:style>
  <w:style w:type="character" w:customStyle="1" w:styleId="tw4winError">
    <w:name w:val="tw4winError"/>
    <w:rsid w:val="009168CC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9168CC"/>
    <w:rPr>
      <w:color w:val="0000FF"/>
    </w:rPr>
  </w:style>
  <w:style w:type="character" w:customStyle="1" w:styleId="tw4winPopup">
    <w:name w:val="tw4winPopup"/>
    <w:rsid w:val="009168CC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9168CC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9168CC"/>
    <w:rPr>
      <w:rFonts w:ascii="Courier New" w:hAnsi="Courier New"/>
      <w:noProof/>
      <w:color w:val="808080"/>
    </w:rPr>
  </w:style>
  <w:style w:type="character" w:customStyle="1" w:styleId="DONOTTRANSLATE">
    <w:name w:val="DO_NOT_TRANSLATE"/>
    <w:rsid w:val="009168CC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rsid w:val="00B35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37D"/>
    <w:rPr>
      <w:rFonts w:ascii="Tahoma" w:hAnsi="Tahoma" w:cs="Tahoma"/>
      <w:snapToGrid w:val="0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FC4D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microsoft.com/online/it-it/default.mspx" TargetMode="Externa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hyperlink" Target="http://get.live.com/getlive/overview/" TargetMode="External"/><Relationship Id="rId25" Type="http://schemas.openxmlformats.org/officeDocument/2006/relationships/hyperlink" Target="http://www.microsoft.com/licensing/resources/volbrief.mspx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censing.microsoft.com" TargetMode="External"/><Relationship Id="rId20" Type="http://schemas.openxmlformats.org/officeDocument/2006/relationships/hyperlink" Target="mailto:mvlshelpa@MSDirectServices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24" Type="http://schemas.openxmlformats.org/officeDocument/2006/relationships/hyperlink" Target="http://get.live.com/getlive/overview/" TargetMode="External"/><Relationship Id="rId5" Type="http://schemas.openxmlformats.org/officeDocument/2006/relationships/styles" Target="styles.xml"/><Relationship Id="rId15" Type="http://schemas.openxmlformats.org/officeDocument/2006/relationships/hyperlink" Target="https://licensing.microsoft.com/" TargetMode="External"/><Relationship Id="rId23" Type="http://schemas.openxmlformats.org/officeDocument/2006/relationships/hyperlink" Target="https://licensing.microsoft.com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licensing.microsoft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Relationship Id="rId22" Type="http://schemas.openxmlformats.org/officeDocument/2006/relationships/hyperlink" Target="mailto:mvlshelpa@MSDirectServices.com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E5121B-5A7F-4B95-BE40-54B10E4152CF}" type="doc">
      <dgm:prSet loTypeId="urn:microsoft.com/office/officeart/2005/8/layout/hList7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00F9D3DF-5AF4-491F-9913-5712434AF72F}">
      <dgm:prSet phldrT="[Text]" custT="1"/>
      <dgm:spPr/>
      <dgm:t>
        <a:bodyPr/>
        <a:lstStyle/>
        <a:p>
          <a:r>
            <a:rPr lang="en-US" sz="1400" b="1"/>
            <a:t>1. </a:t>
          </a:r>
          <a:r>
            <a:rPr lang="it-IT" sz="1400" b="1"/>
            <a:t>Firma del contratto</a:t>
          </a:r>
          <a:endParaRPr lang="en-US" sz="1400" b="1"/>
        </a:p>
      </dgm:t>
    </dgm:pt>
    <dgm:pt modelId="{4EB8C6F2-D7B5-4F37-B2A4-204E1D0B40C5}" type="parTrans" cxnId="{2F623D05-750C-4B23-8E14-03A7C23B3F05}">
      <dgm:prSet/>
      <dgm:spPr/>
      <dgm:t>
        <a:bodyPr/>
        <a:lstStyle/>
        <a:p>
          <a:endParaRPr lang="en-US" sz="1600"/>
        </a:p>
      </dgm:t>
    </dgm:pt>
    <dgm:pt modelId="{811C25DB-33E4-4170-9D05-95B4D85C398F}" type="sibTrans" cxnId="{2F623D05-750C-4B23-8E14-03A7C23B3F05}">
      <dgm:prSet/>
      <dgm:spPr/>
      <dgm:t>
        <a:bodyPr/>
        <a:lstStyle/>
        <a:p>
          <a:endParaRPr lang="en-US" sz="1600"/>
        </a:p>
      </dgm:t>
    </dgm:pt>
    <dgm:pt modelId="{0ED5EA83-4005-4C12-8756-83D1A10CED50}">
      <dgm:prSet phldrT="[Text]" custT="1"/>
      <dgm:spPr/>
      <dgm:t>
        <a:bodyPr/>
        <a:lstStyle/>
        <a:p>
          <a:pPr algn="ctr"/>
          <a:r>
            <a:rPr lang="it-IT" sz="1050"/>
            <a:t>All'interno del sito Web MVLS, attivare i servizi acquistati.</a:t>
          </a:r>
          <a:endParaRPr lang="en-US" sz="1050"/>
        </a:p>
      </dgm:t>
    </dgm:pt>
    <dgm:pt modelId="{3F1EF019-F6EF-4A18-A795-2E7192F2BDBB}">
      <dgm:prSet phldrT="[Text]" custT="1"/>
      <dgm:spPr/>
      <dgm:t>
        <a:bodyPr/>
        <a:lstStyle/>
        <a:p>
          <a:pPr algn="ctr"/>
          <a:r>
            <a:rPr lang="en-US" sz="1400" b="1"/>
            <a:t>4.</a:t>
          </a:r>
          <a:r>
            <a:rPr lang="en-US" sz="400" b="1"/>
            <a:t> </a:t>
          </a:r>
          <a:r>
            <a:rPr lang="it-IT" sz="1400" b="1"/>
            <a:t>Attivazione dei servizi</a:t>
          </a:r>
          <a:endParaRPr lang="en-US" sz="1400" b="1"/>
        </a:p>
      </dgm:t>
    </dgm:pt>
    <dgm:pt modelId="{2EAE8F65-BCB7-4E0D-9D64-6BAF085950ED}" type="sibTrans" cxnId="{6DD38B70-30AA-43C5-84F0-EBACFC81BF87}">
      <dgm:prSet/>
      <dgm:spPr/>
      <dgm:t>
        <a:bodyPr/>
        <a:lstStyle/>
        <a:p>
          <a:endParaRPr lang="en-US" sz="1600"/>
        </a:p>
      </dgm:t>
    </dgm:pt>
    <dgm:pt modelId="{BD3A82AA-89DD-4016-A30C-9C0E47B5A723}" type="parTrans" cxnId="{6DD38B70-30AA-43C5-84F0-EBACFC81BF87}">
      <dgm:prSet/>
      <dgm:spPr/>
      <dgm:t>
        <a:bodyPr/>
        <a:lstStyle/>
        <a:p>
          <a:endParaRPr lang="en-US" sz="1600"/>
        </a:p>
      </dgm:t>
    </dgm:pt>
    <dgm:pt modelId="{ADB85E3B-7DF8-48D8-9AC4-89FD07C2431F}" type="sibTrans" cxnId="{A814919A-D766-4154-863B-A25749F4D1DA}">
      <dgm:prSet/>
      <dgm:spPr/>
      <dgm:t>
        <a:bodyPr/>
        <a:lstStyle/>
        <a:p>
          <a:endParaRPr lang="en-US" sz="1600"/>
        </a:p>
      </dgm:t>
    </dgm:pt>
    <dgm:pt modelId="{82B64EAC-D9B3-46DB-A783-99B61EEA312F}" type="parTrans" cxnId="{A814919A-D766-4154-863B-A25749F4D1DA}">
      <dgm:prSet/>
      <dgm:spPr/>
      <dgm:t>
        <a:bodyPr/>
        <a:lstStyle/>
        <a:p>
          <a:endParaRPr lang="en-US" sz="1600"/>
        </a:p>
      </dgm:t>
    </dgm:pt>
    <dgm:pt modelId="{5D66F96C-CB1C-4694-8F9C-3DC5EBB08EB5}">
      <dgm:prSet phldrT="[Text]" custT="1"/>
      <dgm:spPr/>
      <dgm:t>
        <a:bodyPr/>
        <a:lstStyle/>
        <a:p>
          <a:r>
            <a:rPr lang="it-IT" sz="1050"/>
            <a:t>Visitare il sito Web Microsoft Volume Licensing Services (MVLS).</a:t>
          </a:r>
          <a:endParaRPr lang="en-US" sz="1050"/>
        </a:p>
      </dgm:t>
    </dgm:pt>
    <dgm:pt modelId="{43219E62-7185-4EBD-B924-DDB1AF2D0D23}">
      <dgm:prSet phldrT="[Text]" custT="1"/>
      <dgm:spPr/>
      <dgm:t>
        <a:bodyPr/>
        <a:lstStyle/>
        <a:p>
          <a:r>
            <a:rPr lang="en-US" sz="1400" b="1"/>
            <a:t>3. </a:t>
          </a:r>
          <a:r>
            <a:rPr lang="it-IT" sz="1400" b="1"/>
            <a:t>Accesso a MVLS</a:t>
          </a:r>
          <a:endParaRPr lang="en-US" sz="1400" b="1"/>
        </a:p>
      </dgm:t>
    </dgm:pt>
    <dgm:pt modelId="{3A856D0F-E464-49C0-8F4C-26765F1D66DD}" type="sibTrans" cxnId="{3A6D4B64-3137-4576-8689-32F82941FD37}">
      <dgm:prSet/>
      <dgm:spPr/>
      <dgm:t>
        <a:bodyPr/>
        <a:lstStyle/>
        <a:p>
          <a:endParaRPr lang="en-US" sz="1600"/>
        </a:p>
      </dgm:t>
    </dgm:pt>
    <dgm:pt modelId="{32FA4D55-C5E3-431A-AF81-B5FC4462B25E}" type="parTrans" cxnId="{3A6D4B64-3137-4576-8689-32F82941FD37}">
      <dgm:prSet/>
      <dgm:spPr/>
      <dgm:t>
        <a:bodyPr/>
        <a:lstStyle/>
        <a:p>
          <a:endParaRPr lang="en-US" sz="1600"/>
        </a:p>
      </dgm:t>
    </dgm:pt>
    <dgm:pt modelId="{82368615-D344-424D-ADAC-787F42BA9D48}" type="sibTrans" cxnId="{F1E1DFFD-39AE-4239-BBC3-DA0A76CCDD29}">
      <dgm:prSet/>
      <dgm:spPr/>
      <dgm:t>
        <a:bodyPr/>
        <a:lstStyle/>
        <a:p>
          <a:endParaRPr lang="en-US" sz="1600"/>
        </a:p>
      </dgm:t>
    </dgm:pt>
    <dgm:pt modelId="{76D3E2CD-C319-407C-97C9-6E0EAFA0A1D5}" type="parTrans" cxnId="{F1E1DFFD-39AE-4239-BBC3-DA0A76CCDD29}">
      <dgm:prSet/>
      <dgm:spPr/>
      <dgm:t>
        <a:bodyPr/>
        <a:lstStyle/>
        <a:p>
          <a:endParaRPr lang="en-US" sz="1600"/>
        </a:p>
      </dgm:t>
    </dgm:pt>
    <dgm:pt modelId="{7816727C-A20B-46EF-8633-C799FC38E040}">
      <dgm:prSet phldrT="[Text]" custT="1"/>
      <dgm:spPr/>
      <dgm:t>
        <a:bodyPr/>
        <a:lstStyle/>
        <a:p>
          <a:r>
            <a:rPr lang="it-IT" sz="1050"/>
            <a:t>Inviare l'ordine per i servizi online tramite il rivenditore o partner di canale Microsoft.</a:t>
          </a:r>
          <a:endParaRPr lang="en-US" sz="1050"/>
        </a:p>
      </dgm:t>
    </dgm:pt>
    <dgm:pt modelId="{E097D875-07EE-4F17-9BB2-344A00CE761E}">
      <dgm:prSet phldrT="[Text]" custT="1"/>
      <dgm:spPr/>
      <dgm:t>
        <a:bodyPr/>
        <a:lstStyle/>
        <a:p>
          <a:r>
            <a:rPr lang="en-US" sz="1400" b="1"/>
            <a:t>2. </a:t>
          </a:r>
          <a:r>
            <a:rPr lang="it-IT" sz="1400" b="1"/>
            <a:t>Invio degli ordini</a:t>
          </a:r>
          <a:endParaRPr lang="en-US" sz="1400" b="1"/>
        </a:p>
      </dgm:t>
    </dgm:pt>
    <dgm:pt modelId="{4C259C35-10C6-438F-B802-9419FBFDF0C1}" type="sibTrans" cxnId="{A7681F30-04F7-4FEB-9B42-BEE9322574A3}">
      <dgm:prSet/>
      <dgm:spPr/>
      <dgm:t>
        <a:bodyPr/>
        <a:lstStyle/>
        <a:p>
          <a:endParaRPr lang="en-US" sz="1600"/>
        </a:p>
      </dgm:t>
    </dgm:pt>
    <dgm:pt modelId="{ABF7DB27-49E1-4951-8416-E457AE8A75FD}" type="parTrans" cxnId="{A7681F30-04F7-4FEB-9B42-BEE9322574A3}">
      <dgm:prSet/>
      <dgm:spPr/>
      <dgm:t>
        <a:bodyPr/>
        <a:lstStyle/>
        <a:p>
          <a:endParaRPr lang="en-US" sz="1600"/>
        </a:p>
      </dgm:t>
    </dgm:pt>
    <dgm:pt modelId="{E1F9989E-FF3B-4E43-BE3B-2EF59C120DB7}" type="sibTrans" cxnId="{CA626DBF-3060-4768-974D-190F7D6380C2}">
      <dgm:prSet/>
      <dgm:spPr/>
      <dgm:t>
        <a:bodyPr/>
        <a:lstStyle/>
        <a:p>
          <a:endParaRPr lang="en-US" sz="1600"/>
        </a:p>
      </dgm:t>
    </dgm:pt>
    <dgm:pt modelId="{93B4F03E-FD97-4565-B9F7-73047A44A989}" type="parTrans" cxnId="{CA626DBF-3060-4768-974D-190F7D6380C2}">
      <dgm:prSet/>
      <dgm:spPr/>
      <dgm:t>
        <a:bodyPr/>
        <a:lstStyle/>
        <a:p>
          <a:endParaRPr lang="en-US" sz="1600"/>
        </a:p>
      </dgm:t>
    </dgm:pt>
    <dgm:pt modelId="{A30B3696-DA31-4310-BD8E-F5F3ADD959F6}">
      <dgm:prSet phldrT="[Text]" custT="1"/>
      <dgm:spPr/>
      <dgm:t>
        <a:bodyPr/>
        <a:lstStyle/>
        <a:p>
          <a:r>
            <a:rPr lang="it-IT" sz="1050"/>
            <a:t>È necessario aver firmato e attivato un contratto Volume Licensing.</a:t>
          </a:r>
          <a:endParaRPr lang="en-US" sz="1050"/>
        </a:p>
      </dgm:t>
    </dgm:pt>
    <dgm:pt modelId="{FBBDA23C-74DD-40C1-9CE9-945A7C44866A}" type="sibTrans" cxnId="{ED106117-02FF-485C-9DEA-7991D72BBF11}">
      <dgm:prSet/>
      <dgm:spPr/>
      <dgm:t>
        <a:bodyPr/>
        <a:lstStyle/>
        <a:p>
          <a:endParaRPr lang="en-US" sz="1600"/>
        </a:p>
      </dgm:t>
    </dgm:pt>
    <dgm:pt modelId="{77778891-AA3E-45BF-BBAF-88BAD98084B7}" type="parTrans" cxnId="{ED106117-02FF-485C-9DEA-7991D72BBF11}">
      <dgm:prSet/>
      <dgm:spPr/>
      <dgm:t>
        <a:bodyPr/>
        <a:lstStyle/>
        <a:p>
          <a:endParaRPr lang="en-US" sz="1600"/>
        </a:p>
      </dgm:t>
    </dgm:pt>
    <dgm:pt modelId="{07BF39A6-4E24-4BA8-AE6F-2F10FC34B662}" type="pres">
      <dgm:prSet presAssocID="{54E5121B-5A7F-4B95-BE40-54B10E4152C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37A42E4-FA6C-453C-B00E-84ECF6DF78CE}" type="pres">
      <dgm:prSet presAssocID="{54E5121B-5A7F-4B95-BE40-54B10E4152CF}" presName="fgShape" presStyleLbl="fgShp" presStyleIdx="0" presStyleCnt="1" custScaleX="85489" custScaleY="104791" custLinFactNeighborX="40" custLinFactNeighborY="-8210"/>
      <dgm:spPr>
        <a:prstGeom prst="rightArrow">
          <a:avLst/>
        </a:prstGeom>
        <a:solidFill>
          <a:srgbClr val="FFFF00">
            <a:alpha val="49000"/>
          </a:srgbClr>
        </a:solidFill>
      </dgm:spPr>
      <dgm:t>
        <a:bodyPr/>
        <a:lstStyle/>
        <a:p>
          <a:endParaRPr lang="en-US"/>
        </a:p>
      </dgm:t>
    </dgm:pt>
    <dgm:pt modelId="{9D90E385-FB5F-434F-885B-F2C8D751B548}" type="pres">
      <dgm:prSet presAssocID="{54E5121B-5A7F-4B95-BE40-54B10E4152CF}" presName="linComp" presStyleCnt="0"/>
      <dgm:spPr/>
    </dgm:pt>
    <dgm:pt modelId="{36E8A242-4141-41B2-BB2E-E4DF7E30F499}" type="pres">
      <dgm:prSet presAssocID="{00F9D3DF-5AF4-491F-9913-5712434AF72F}" presName="compNode" presStyleCnt="0"/>
      <dgm:spPr/>
    </dgm:pt>
    <dgm:pt modelId="{941AC82E-E459-4AE6-B1B7-D77188AC2195}" type="pres">
      <dgm:prSet presAssocID="{00F9D3DF-5AF4-491F-9913-5712434AF72F}" presName="bkgdShape" presStyleLbl="node1" presStyleIdx="0" presStyleCnt="4"/>
      <dgm:spPr/>
      <dgm:t>
        <a:bodyPr/>
        <a:lstStyle/>
        <a:p>
          <a:endParaRPr lang="en-US"/>
        </a:p>
      </dgm:t>
    </dgm:pt>
    <dgm:pt modelId="{5484D267-7A5B-4B0A-B831-BFF98C4B9DD8}" type="pres">
      <dgm:prSet presAssocID="{00F9D3DF-5AF4-491F-9913-5712434AF72F}" presName="nodeTx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F4E7E5E-0E9F-44A2-A904-9E35A232B176}" type="pres">
      <dgm:prSet presAssocID="{00F9D3DF-5AF4-491F-9913-5712434AF72F}" presName="invisiNode" presStyleLbl="node1" presStyleIdx="0" presStyleCnt="4"/>
      <dgm:spPr/>
    </dgm:pt>
    <dgm:pt modelId="{D53E910A-6A86-4A70-B4F8-9D33DED71FEC}" type="pres">
      <dgm:prSet presAssocID="{00F9D3DF-5AF4-491F-9913-5712434AF72F}" presName="imagNode" presStyleLbl="fgImgPlace1" presStyleIdx="0" presStyleCnt="4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n-US"/>
        </a:p>
      </dgm:t>
    </dgm:pt>
    <dgm:pt modelId="{32C66D34-47D3-4EDC-BAB7-787A63EBBD17}" type="pres">
      <dgm:prSet presAssocID="{811C25DB-33E4-4170-9D05-95B4D85C398F}" presName="sibTrans" presStyleLbl="sibTrans2D1" presStyleIdx="0" presStyleCnt="0"/>
      <dgm:spPr/>
      <dgm:t>
        <a:bodyPr/>
        <a:lstStyle/>
        <a:p>
          <a:endParaRPr lang="en-US"/>
        </a:p>
      </dgm:t>
    </dgm:pt>
    <dgm:pt modelId="{225678AA-56EB-4A79-A643-915FE55E4A17}" type="pres">
      <dgm:prSet presAssocID="{E097D875-07EE-4F17-9BB2-344A00CE761E}" presName="compNode" presStyleCnt="0"/>
      <dgm:spPr/>
    </dgm:pt>
    <dgm:pt modelId="{8FF1BA91-79F0-4CBF-B1A0-AD9A6D4235D6}" type="pres">
      <dgm:prSet presAssocID="{E097D875-07EE-4F17-9BB2-344A00CE761E}" presName="bkgdShape" presStyleLbl="node1" presStyleIdx="1" presStyleCnt="4"/>
      <dgm:spPr/>
      <dgm:t>
        <a:bodyPr/>
        <a:lstStyle/>
        <a:p>
          <a:endParaRPr lang="en-US"/>
        </a:p>
      </dgm:t>
    </dgm:pt>
    <dgm:pt modelId="{CD5B8A8B-89A7-40E9-A490-1F6688D6320D}" type="pres">
      <dgm:prSet presAssocID="{E097D875-07EE-4F17-9BB2-344A00CE761E}" presName="nodeTx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CBDCEE-CB55-4574-B25E-9E9CB2B39F44}" type="pres">
      <dgm:prSet presAssocID="{E097D875-07EE-4F17-9BB2-344A00CE761E}" presName="invisiNode" presStyleLbl="node1" presStyleIdx="1" presStyleCnt="4"/>
      <dgm:spPr/>
    </dgm:pt>
    <dgm:pt modelId="{CD41AD06-0165-4356-B8AB-95AFA9172B41}" type="pres">
      <dgm:prSet presAssocID="{E097D875-07EE-4F17-9BB2-344A00CE761E}" presName="imagNode" presStyleLbl="fgImgPlace1" presStyleIdx="1" presStyleCnt="4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en-US"/>
        </a:p>
      </dgm:t>
    </dgm:pt>
    <dgm:pt modelId="{477A9FB0-E873-4A8E-9D6B-66D2E48B18B9}" type="pres">
      <dgm:prSet presAssocID="{4C259C35-10C6-438F-B802-9419FBFDF0C1}" presName="sibTrans" presStyleLbl="sibTrans2D1" presStyleIdx="0" presStyleCnt="0"/>
      <dgm:spPr/>
      <dgm:t>
        <a:bodyPr/>
        <a:lstStyle/>
        <a:p>
          <a:endParaRPr lang="en-US"/>
        </a:p>
      </dgm:t>
    </dgm:pt>
    <dgm:pt modelId="{FC8FFCA0-D3E3-4D17-838D-6C3F33896DD5}" type="pres">
      <dgm:prSet presAssocID="{43219E62-7185-4EBD-B924-DDB1AF2D0D23}" presName="compNode" presStyleCnt="0"/>
      <dgm:spPr/>
    </dgm:pt>
    <dgm:pt modelId="{6C1805C2-737A-461B-B975-726954A2086C}" type="pres">
      <dgm:prSet presAssocID="{43219E62-7185-4EBD-B924-DDB1AF2D0D23}" presName="bkgdShape" presStyleLbl="node1" presStyleIdx="2" presStyleCnt="4" custLinFactNeighborY="-228"/>
      <dgm:spPr/>
      <dgm:t>
        <a:bodyPr/>
        <a:lstStyle/>
        <a:p>
          <a:endParaRPr lang="en-US"/>
        </a:p>
      </dgm:t>
    </dgm:pt>
    <dgm:pt modelId="{30457BBF-D676-4891-B9AD-9829D4D597D2}" type="pres">
      <dgm:prSet presAssocID="{43219E62-7185-4EBD-B924-DDB1AF2D0D23}" presName="nodeTx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6777885-64F1-4A02-B9B3-1BEB4305A77C}" type="pres">
      <dgm:prSet presAssocID="{43219E62-7185-4EBD-B924-DDB1AF2D0D23}" presName="invisiNode" presStyleLbl="node1" presStyleIdx="2" presStyleCnt="4"/>
      <dgm:spPr/>
    </dgm:pt>
    <dgm:pt modelId="{A8979FE2-DC48-4D03-9618-0C725ADB7814}" type="pres">
      <dgm:prSet presAssocID="{43219E62-7185-4EBD-B924-DDB1AF2D0D23}" presName="imagNode" presStyleLbl="fgImgPlace1" presStyleIdx="2" presStyleCnt="4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endParaRPr lang="en-US"/>
        </a:p>
      </dgm:t>
    </dgm:pt>
    <dgm:pt modelId="{EE4BBC76-12FC-4A4A-A973-F4FC0CE111F3}" type="pres">
      <dgm:prSet presAssocID="{3A856D0F-E464-49C0-8F4C-26765F1D66DD}" presName="sibTrans" presStyleLbl="sibTrans2D1" presStyleIdx="0" presStyleCnt="0"/>
      <dgm:spPr/>
      <dgm:t>
        <a:bodyPr/>
        <a:lstStyle/>
        <a:p>
          <a:endParaRPr lang="en-US"/>
        </a:p>
      </dgm:t>
    </dgm:pt>
    <dgm:pt modelId="{A13FC948-E434-4F55-88AB-83FFEDB17558}" type="pres">
      <dgm:prSet presAssocID="{3F1EF019-F6EF-4A18-A795-2E7192F2BDBB}" presName="compNode" presStyleCnt="0"/>
      <dgm:spPr/>
    </dgm:pt>
    <dgm:pt modelId="{A225BE02-9889-4374-82E2-7FC0A5814A21}" type="pres">
      <dgm:prSet presAssocID="{3F1EF019-F6EF-4A18-A795-2E7192F2BDBB}" presName="bkgdShape" presStyleLbl="node1" presStyleIdx="3" presStyleCnt="4"/>
      <dgm:spPr/>
      <dgm:t>
        <a:bodyPr/>
        <a:lstStyle/>
        <a:p>
          <a:endParaRPr lang="en-US"/>
        </a:p>
      </dgm:t>
    </dgm:pt>
    <dgm:pt modelId="{E4392001-1F94-446D-9C79-7336613D69B2}" type="pres">
      <dgm:prSet presAssocID="{3F1EF019-F6EF-4A18-A795-2E7192F2BDBB}" presName="nodeTx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A393DF-9736-4A92-8141-37587BA2C2FD}" type="pres">
      <dgm:prSet presAssocID="{3F1EF019-F6EF-4A18-A795-2E7192F2BDBB}" presName="invisiNode" presStyleLbl="node1" presStyleIdx="3" presStyleCnt="4"/>
      <dgm:spPr/>
    </dgm:pt>
    <dgm:pt modelId="{5937D48A-C5BE-481E-AB8C-52C5771B0D07}" type="pres">
      <dgm:prSet presAssocID="{3F1EF019-F6EF-4A18-A795-2E7192F2BDBB}" presName="imagNode" presStyleLbl="fgImgPlace1" presStyleIdx="3" presStyleCnt="4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  <dgm:t>
        <a:bodyPr/>
        <a:lstStyle/>
        <a:p>
          <a:endParaRPr lang="en-US"/>
        </a:p>
      </dgm:t>
    </dgm:pt>
  </dgm:ptLst>
  <dgm:cxnLst>
    <dgm:cxn modelId="{3E4D6AFC-3700-4EA2-BC66-54D125058523}" type="presOf" srcId="{3A856D0F-E464-49C0-8F4C-26765F1D66DD}" destId="{EE4BBC76-12FC-4A4A-A973-F4FC0CE111F3}" srcOrd="0" destOrd="0" presId="urn:microsoft.com/office/officeart/2005/8/layout/hList7"/>
    <dgm:cxn modelId="{A814919A-D766-4154-863B-A25749F4D1DA}" srcId="{3F1EF019-F6EF-4A18-A795-2E7192F2BDBB}" destId="{0ED5EA83-4005-4C12-8756-83D1A10CED50}" srcOrd="0" destOrd="0" parTransId="{82B64EAC-D9B3-46DB-A783-99B61EEA312F}" sibTransId="{ADB85E3B-7DF8-48D8-9AC4-89FD07C2431F}"/>
    <dgm:cxn modelId="{2F623D05-750C-4B23-8E14-03A7C23B3F05}" srcId="{54E5121B-5A7F-4B95-BE40-54B10E4152CF}" destId="{00F9D3DF-5AF4-491F-9913-5712434AF72F}" srcOrd="0" destOrd="0" parTransId="{4EB8C6F2-D7B5-4F37-B2A4-204E1D0B40C5}" sibTransId="{811C25DB-33E4-4170-9D05-95B4D85C398F}"/>
    <dgm:cxn modelId="{3BDEA78D-3C65-489D-BA25-D63AB6DCA4E3}" type="presOf" srcId="{4C259C35-10C6-438F-B802-9419FBFDF0C1}" destId="{477A9FB0-E873-4A8E-9D6B-66D2E48B18B9}" srcOrd="0" destOrd="0" presId="urn:microsoft.com/office/officeart/2005/8/layout/hList7"/>
    <dgm:cxn modelId="{A7B90280-5F2E-46F4-A145-6F3BC91FB6B7}" type="presOf" srcId="{7816727C-A20B-46EF-8633-C799FC38E040}" destId="{8FF1BA91-79F0-4CBF-B1A0-AD9A6D4235D6}" srcOrd="0" destOrd="1" presId="urn:microsoft.com/office/officeart/2005/8/layout/hList7"/>
    <dgm:cxn modelId="{699118D9-2C04-4F90-9938-82962121E82B}" type="presOf" srcId="{0ED5EA83-4005-4C12-8756-83D1A10CED50}" destId="{A225BE02-9889-4374-82E2-7FC0A5814A21}" srcOrd="0" destOrd="1" presId="urn:microsoft.com/office/officeart/2005/8/layout/hList7"/>
    <dgm:cxn modelId="{6DD38B70-30AA-43C5-84F0-EBACFC81BF87}" srcId="{54E5121B-5A7F-4B95-BE40-54B10E4152CF}" destId="{3F1EF019-F6EF-4A18-A795-2E7192F2BDBB}" srcOrd="3" destOrd="0" parTransId="{BD3A82AA-89DD-4016-A30C-9C0E47B5A723}" sibTransId="{2EAE8F65-BCB7-4E0D-9D64-6BAF085950ED}"/>
    <dgm:cxn modelId="{5EE7BBAE-244F-47B6-B414-5A80FC5B2EFD}" type="presOf" srcId="{811C25DB-33E4-4170-9D05-95B4D85C398F}" destId="{32C66D34-47D3-4EDC-BAB7-787A63EBBD17}" srcOrd="0" destOrd="0" presId="urn:microsoft.com/office/officeart/2005/8/layout/hList7"/>
    <dgm:cxn modelId="{F1E1DFFD-39AE-4239-BBC3-DA0A76CCDD29}" srcId="{43219E62-7185-4EBD-B924-DDB1AF2D0D23}" destId="{5D66F96C-CB1C-4694-8F9C-3DC5EBB08EB5}" srcOrd="0" destOrd="0" parTransId="{76D3E2CD-C319-407C-97C9-6E0EAFA0A1D5}" sibTransId="{82368615-D344-424D-ADAC-787F42BA9D48}"/>
    <dgm:cxn modelId="{11B1528D-553E-4D88-B795-5A0085CF82F1}" type="presOf" srcId="{A30B3696-DA31-4310-BD8E-F5F3ADD959F6}" destId="{941AC82E-E459-4AE6-B1B7-D77188AC2195}" srcOrd="0" destOrd="1" presId="urn:microsoft.com/office/officeart/2005/8/layout/hList7"/>
    <dgm:cxn modelId="{E2DA8CA7-8871-4B0B-8FA4-53CB83948DA0}" type="presOf" srcId="{A30B3696-DA31-4310-BD8E-F5F3ADD959F6}" destId="{5484D267-7A5B-4B0A-B831-BFF98C4B9DD8}" srcOrd="1" destOrd="1" presId="urn:microsoft.com/office/officeart/2005/8/layout/hList7"/>
    <dgm:cxn modelId="{ED106117-02FF-485C-9DEA-7991D72BBF11}" srcId="{00F9D3DF-5AF4-491F-9913-5712434AF72F}" destId="{A30B3696-DA31-4310-BD8E-F5F3ADD959F6}" srcOrd="0" destOrd="0" parTransId="{77778891-AA3E-45BF-BBAF-88BAD98084B7}" sibTransId="{FBBDA23C-74DD-40C1-9CE9-945A7C44866A}"/>
    <dgm:cxn modelId="{BC65B404-FB3E-4A04-AF41-DB7AABFD14E4}" type="presOf" srcId="{7816727C-A20B-46EF-8633-C799FC38E040}" destId="{CD5B8A8B-89A7-40E9-A490-1F6688D6320D}" srcOrd="1" destOrd="1" presId="urn:microsoft.com/office/officeart/2005/8/layout/hList7"/>
    <dgm:cxn modelId="{5832ED6C-E347-4494-9301-501600ABC46F}" type="presOf" srcId="{43219E62-7185-4EBD-B924-DDB1AF2D0D23}" destId="{6C1805C2-737A-461B-B975-726954A2086C}" srcOrd="0" destOrd="0" presId="urn:microsoft.com/office/officeart/2005/8/layout/hList7"/>
    <dgm:cxn modelId="{2AE70179-B0BD-4DF7-B3A1-86ECEE14CE5E}" type="presOf" srcId="{E097D875-07EE-4F17-9BB2-344A00CE761E}" destId="{CD5B8A8B-89A7-40E9-A490-1F6688D6320D}" srcOrd="1" destOrd="0" presId="urn:microsoft.com/office/officeart/2005/8/layout/hList7"/>
    <dgm:cxn modelId="{CA626DBF-3060-4768-974D-190F7D6380C2}" srcId="{E097D875-07EE-4F17-9BB2-344A00CE761E}" destId="{7816727C-A20B-46EF-8633-C799FC38E040}" srcOrd="0" destOrd="0" parTransId="{93B4F03E-FD97-4565-B9F7-73047A44A989}" sibTransId="{E1F9989E-FF3B-4E43-BE3B-2EF59C120DB7}"/>
    <dgm:cxn modelId="{A7681F30-04F7-4FEB-9B42-BEE9322574A3}" srcId="{54E5121B-5A7F-4B95-BE40-54B10E4152CF}" destId="{E097D875-07EE-4F17-9BB2-344A00CE761E}" srcOrd="1" destOrd="0" parTransId="{ABF7DB27-49E1-4951-8416-E457AE8A75FD}" sibTransId="{4C259C35-10C6-438F-B802-9419FBFDF0C1}"/>
    <dgm:cxn modelId="{3A6D4B64-3137-4576-8689-32F82941FD37}" srcId="{54E5121B-5A7F-4B95-BE40-54B10E4152CF}" destId="{43219E62-7185-4EBD-B924-DDB1AF2D0D23}" srcOrd="2" destOrd="0" parTransId="{32FA4D55-C5E3-431A-AF81-B5FC4462B25E}" sibTransId="{3A856D0F-E464-49C0-8F4C-26765F1D66DD}"/>
    <dgm:cxn modelId="{3568DA06-EEF8-4EDD-B4B8-F950362CDC0F}" type="presOf" srcId="{00F9D3DF-5AF4-491F-9913-5712434AF72F}" destId="{5484D267-7A5B-4B0A-B831-BFF98C4B9DD8}" srcOrd="1" destOrd="0" presId="urn:microsoft.com/office/officeart/2005/8/layout/hList7"/>
    <dgm:cxn modelId="{2AC3ED4B-A347-4005-9614-CD149EAB284C}" type="presOf" srcId="{3F1EF019-F6EF-4A18-A795-2E7192F2BDBB}" destId="{E4392001-1F94-446D-9C79-7336613D69B2}" srcOrd="1" destOrd="0" presId="urn:microsoft.com/office/officeart/2005/8/layout/hList7"/>
    <dgm:cxn modelId="{65D4F3F2-5E78-4035-925F-2F036B18AD60}" type="presOf" srcId="{E097D875-07EE-4F17-9BB2-344A00CE761E}" destId="{8FF1BA91-79F0-4CBF-B1A0-AD9A6D4235D6}" srcOrd="0" destOrd="0" presId="urn:microsoft.com/office/officeart/2005/8/layout/hList7"/>
    <dgm:cxn modelId="{7C7DC7FD-561B-4E45-A7ED-0E9CB608B376}" type="presOf" srcId="{54E5121B-5A7F-4B95-BE40-54B10E4152CF}" destId="{07BF39A6-4E24-4BA8-AE6F-2F10FC34B662}" srcOrd="0" destOrd="0" presId="urn:microsoft.com/office/officeart/2005/8/layout/hList7"/>
    <dgm:cxn modelId="{64C57847-61E4-4436-9AFD-CA9E2B6DDB60}" type="presOf" srcId="{5D66F96C-CB1C-4694-8F9C-3DC5EBB08EB5}" destId="{30457BBF-D676-4891-B9AD-9829D4D597D2}" srcOrd="1" destOrd="1" presId="urn:microsoft.com/office/officeart/2005/8/layout/hList7"/>
    <dgm:cxn modelId="{6EC91C4F-2BBA-4CBB-980B-14D31DCFA178}" type="presOf" srcId="{5D66F96C-CB1C-4694-8F9C-3DC5EBB08EB5}" destId="{6C1805C2-737A-461B-B975-726954A2086C}" srcOrd="0" destOrd="1" presId="urn:microsoft.com/office/officeart/2005/8/layout/hList7"/>
    <dgm:cxn modelId="{23E1F3FC-1C2D-42D0-B964-CB59A557EC25}" type="presOf" srcId="{0ED5EA83-4005-4C12-8756-83D1A10CED50}" destId="{E4392001-1F94-446D-9C79-7336613D69B2}" srcOrd="1" destOrd="1" presId="urn:microsoft.com/office/officeart/2005/8/layout/hList7"/>
    <dgm:cxn modelId="{A110FBDF-3DF4-492B-A872-6585BAE48525}" type="presOf" srcId="{43219E62-7185-4EBD-B924-DDB1AF2D0D23}" destId="{30457BBF-D676-4891-B9AD-9829D4D597D2}" srcOrd="1" destOrd="0" presId="urn:microsoft.com/office/officeart/2005/8/layout/hList7"/>
    <dgm:cxn modelId="{8E5648F8-B1E5-484B-924D-C861045741CE}" type="presOf" srcId="{00F9D3DF-5AF4-491F-9913-5712434AF72F}" destId="{941AC82E-E459-4AE6-B1B7-D77188AC2195}" srcOrd="0" destOrd="0" presId="urn:microsoft.com/office/officeart/2005/8/layout/hList7"/>
    <dgm:cxn modelId="{AEDE8683-5898-4D83-BFC8-9A488DAB92C0}" type="presOf" srcId="{3F1EF019-F6EF-4A18-A795-2E7192F2BDBB}" destId="{A225BE02-9889-4374-82E2-7FC0A5814A21}" srcOrd="0" destOrd="0" presId="urn:microsoft.com/office/officeart/2005/8/layout/hList7"/>
    <dgm:cxn modelId="{7E58FDA1-6163-4083-AC34-27EFE424B686}" type="presParOf" srcId="{07BF39A6-4E24-4BA8-AE6F-2F10FC34B662}" destId="{B37A42E4-FA6C-453C-B00E-84ECF6DF78CE}" srcOrd="0" destOrd="0" presId="urn:microsoft.com/office/officeart/2005/8/layout/hList7"/>
    <dgm:cxn modelId="{D6F15878-155C-4F1E-9953-0CCF5D7001E0}" type="presParOf" srcId="{07BF39A6-4E24-4BA8-AE6F-2F10FC34B662}" destId="{9D90E385-FB5F-434F-885B-F2C8D751B548}" srcOrd="1" destOrd="0" presId="urn:microsoft.com/office/officeart/2005/8/layout/hList7"/>
    <dgm:cxn modelId="{9783720C-2B01-4725-89E8-1104DD1EEEDA}" type="presParOf" srcId="{9D90E385-FB5F-434F-885B-F2C8D751B548}" destId="{36E8A242-4141-41B2-BB2E-E4DF7E30F499}" srcOrd="0" destOrd="0" presId="urn:microsoft.com/office/officeart/2005/8/layout/hList7"/>
    <dgm:cxn modelId="{6B1FDD02-FE26-4B58-A532-45BE35B5EC5C}" type="presParOf" srcId="{36E8A242-4141-41B2-BB2E-E4DF7E30F499}" destId="{941AC82E-E459-4AE6-B1B7-D77188AC2195}" srcOrd="0" destOrd="0" presId="urn:microsoft.com/office/officeart/2005/8/layout/hList7"/>
    <dgm:cxn modelId="{87C5AEA2-5B27-4B5E-8FFB-FF75DEE40701}" type="presParOf" srcId="{36E8A242-4141-41B2-BB2E-E4DF7E30F499}" destId="{5484D267-7A5B-4B0A-B831-BFF98C4B9DD8}" srcOrd="1" destOrd="0" presId="urn:microsoft.com/office/officeart/2005/8/layout/hList7"/>
    <dgm:cxn modelId="{DDB0D150-B7E3-4B1C-9570-84DD148994EC}" type="presParOf" srcId="{36E8A242-4141-41B2-BB2E-E4DF7E30F499}" destId="{4F4E7E5E-0E9F-44A2-A904-9E35A232B176}" srcOrd="2" destOrd="0" presId="urn:microsoft.com/office/officeart/2005/8/layout/hList7"/>
    <dgm:cxn modelId="{D066901E-759E-4BDA-BBCE-B9890DF9265B}" type="presParOf" srcId="{36E8A242-4141-41B2-BB2E-E4DF7E30F499}" destId="{D53E910A-6A86-4A70-B4F8-9D33DED71FEC}" srcOrd="3" destOrd="0" presId="urn:microsoft.com/office/officeart/2005/8/layout/hList7"/>
    <dgm:cxn modelId="{4705C7C5-5D16-4B3E-91CE-86C525215121}" type="presParOf" srcId="{9D90E385-FB5F-434F-885B-F2C8D751B548}" destId="{32C66D34-47D3-4EDC-BAB7-787A63EBBD17}" srcOrd="1" destOrd="0" presId="urn:microsoft.com/office/officeart/2005/8/layout/hList7"/>
    <dgm:cxn modelId="{DA00ACDF-2B34-40FC-8105-B570042484FD}" type="presParOf" srcId="{9D90E385-FB5F-434F-885B-F2C8D751B548}" destId="{225678AA-56EB-4A79-A643-915FE55E4A17}" srcOrd="2" destOrd="0" presId="urn:microsoft.com/office/officeart/2005/8/layout/hList7"/>
    <dgm:cxn modelId="{21A08A9E-A00A-4919-ACB8-2527CB0AFA35}" type="presParOf" srcId="{225678AA-56EB-4A79-A643-915FE55E4A17}" destId="{8FF1BA91-79F0-4CBF-B1A0-AD9A6D4235D6}" srcOrd="0" destOrd="0" presId="urn:microsoft.com/office/officeart/2005/8/layout/hList7"/>
    <dgm:cxn modelId="{2B30580B-B510-4CED-A939-6F00F54E7E8D}" type="presParOf" srcId="{225678AA-56EB-4A79-A643-915FE55E4A17}" destId="{CD5B8A8B-89A7-40E9-A490-1F6688D6320D}" srcOrd="1" destOrd="0" presId="urn:microsoft.com/office/officeart/2005/8/layout/hList7"/>
    <dgm:cxn modelId="{2D5740DB-CB91-42D1-8403-0CD1E1E756D9}" type="presParOf" srcId="{225678AA-56EB-4A79-A643-915FE55E4A17}" destId="{CBCBDCEE-CB55-4574-B25E-9E9CB2B39F44}" srcOrd="2" destOrd="0" presId="urn:microsoft.com/office/officeart/2005/8/layout/hList7"/>
    <dgm:cxn modelId="{F18FF958-33C5-4191-BDBB-86D8A3082B2F}" type="presParOf" srcId="{225678AA-56EB-4A79-A643-915FE55E4A17}" destId="{CD41AD06-0165-4356-B8AB-95AFA9172B41}" srcOrd="3" destOrd="0" presId="urn:microsoft.com/office/officeart/2005/8/layout/hList7"/>
    <dgm:cxn modelId="{CB7757C2-7896-4887-8649-BE8A10E00B32}" type="presParOf" srcId="{9D90E385-FB5F-434F-885B-F2C8D751B548}" destId="{477A9FB0-E873-4A8E-9D6B-66D2E48B18B9}" srcOrd="3" destOrd="0" presId="urn:microsoft.com/office/officeart/2005/8/layout/hList7"/>
    <dgm:cxn modelId="{9F21D724-B26F-4CDE-8D2B-77DC8FB5200C}" type="presParOf" srcId="{9D90E385-FB5F-434F-885B-F2C8D751B548}" destId="{FC8FFCA0-D3E3-4D17-838D-6C3F33896DD5}" srcOrd="4" destOrd="0" presId="urn:microsoft.com/office/officeart/2005/8/layout/hList7"/>
    <dgm:cxn modelId="{4876EDE6-C010-4C63-B929-3127313C4789}" type="presParOf" srcId="{FC8FFCA0-D3E3-4D17-838D-6C3F33896DD5}" destId="{6C1805C2-737A-461B-B975-726954A2086C}" srcOrd="0" destOrd="0" presId="urn:microsoft.com/office/officeart/2005/8/layout/hList7"/>
    <dgm:cxn modelId="{954261CA-68E1-41F1-90EF-9CF393A3097E}" type="presParOf" srcId="{FC8FFCA0-D3E3-4D17-838D-6C3F33896DD5}" destId="{30457BBF-D676-4891-B9AD-9829D4D597D2}" srcOrd="1" destOrd="0" presId="urn:microsoft.com/office/officeart/2005/8/layout/hList7"/>
    <dgm:cxn modelId="{B88146D3-715D-4168-929D-89905AB1D2EF}" type="presParOf" srcId="{FC8FFCA0-D3E3-4D17-838D-6C3F33896DD5}" destId="{16777885-64F1-4A02-B9B3-1BEB4305A77C}" srcOrd="2" destOrd="0" presId="urn:microsoft.com/office/officeart/2005/8/layout/hList7"/>
    <dgm:cxn modelId="{47A76F8A-50E9-4FD6-BD50-18385185D24B}" type="presParOf" srcId="{FC8FFCA0-D3E3-4D17-838D-6C3F33896DD5}" destId="{A8979FE2-DC48-4D03-9618-0C725ADB7814}" srcOrd="3" destOrd="0" presId="urn:microsoft.com/office/officeart/2005/8/layout/hList7"/>
    <dgm:cxn modelId="{69A17531-D078-480A-9926-A08A4E86D26A}" type="presParOf" srcId="{9D90E385-FB5F-434F-885B-F2C8D751B548}" destId="{EE4BBC76-12FC-4A4A-A973-F4FC0CE111F3}" srcOrd="5" destOrd="0" presId="urn:microsoft.com/office/officeart/2005/8/layout/hList7"/>
    <dgm:cxn modelId="{13682C00-16D7-4AD3-A92C-289CAD6501A8}" type="presParOf" srcId="{9D90E385-FB5F-434F-885B-F2C8D751B548}" destId="{A13FC948-E434-4F55-88AB-83FFEDB17558}" srcOrd="6" destOrd="0" presId="urn:microsoft.com/office/officeart/2005/8/layout/hList7"/>
    <dgm:cxn modelId="{AB432E4E-E853-4263-83F5-E76EF78C45AF}" type="presParOf" srcId="{A13FC948-E434-4F55-88AB-83FFEDB17558}" destId="{A225BE02-9889-4374-82E2-7FC0A5814A21}" srcOrd="0" destOrd="0" presId="urn:microsoft.com/office/officeart/2005/8/layout/hList7"/>
    <dgm:cxn modelId="{05082F3F-9F5E-4E79-853D-786E88FB515D}" type="presParOf" srcId="{A13FC948-E434-4F55-88AB-83FFEDB17558}" destId="{E4392001-1F94-446D-9C79-7336613D69B2}" srcOrd="1" destOrd="0" presId="urn:microsoft.com/office/officeart/2005/8/layout/hList7"/>
    <dgm:cxn modelId="{2F9F60CB-161E-47F3-88D2-67039D562A1A}" type="presParOf" srcId="{A13FC948-E434-4F55-88AB-83FFEDB17558}" destId="{A8A393DF-9736-4A92-8141-37587BA2C2FD}" srcOrd="2" destOrd="0" presId="urn:microsoft.com/office/officeart/2005/8/layout/hList7"/>
    <dgm:cxn modelId="{395093CA-EACA-4810-8506-2FB50D9BC6DE}" type="presParOf" srcId="{A13FC948-E434-4F55-88AB-83FFEDB17558}" destId="{5937D48A-C5BE-481E-AB8C-52C5771B0D07}" srcOrd="3" destOrd="0" presId="urn:microsoft.com/office/officeart/2005/8/layout/hList7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A51F3E784C940B117AC4A87551422" ma:contentTypeVersion="0" ma:contentTypeDescription="Create a new document." ma:contentTypeScope="" ma:versionID="6b803e73f7bda2d48e71c940cd33be4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AB6AD06-EA86-43EB-AA36-BFA53F915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06A864-2BBE-4EA5-A7DB-7CF27B10C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96929-F81B-4403-9168-600609C71DF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5295</CharactersWithSpaces>
  <SharedDoc>false</SharedDoc>
  <HLinks>
    <vt:vector size="54" baseType="variant">
      <vt:variant>
        <vt:i4>8126499</vt:i4>
      </vt:variant>
      <vt:variant>
        <vt:i4>24</vt:i4>
      </vt:variant>
      <vt:variant>
        <vt:i4>0</vt:i4>
      </vt:variant>
      <vt:variant>
        <vt:i4>5</vt:i4>
      </vt:variant>
      <vt:variant>
        <vt:lpwstr>http://www.microsoft.com/licensing/resources/volbrief.mspx/</vt:lpwstr>
      </vt:variant>
      <vt:variant>
        <vt:lpwstr/>
      </vt:variant>
      <vt:variant>
        <vt:i4>393286</vt:i4>
      </vt:variant>
      <vt:variant>
        <vt:i4>21</vt:i4>
      </vt:variant>
      <vt:variant>
        <vt:i4>0</vt:i4>
      </vt:variant>
      <vt:variant>
        <vt:i4>5</vt:i4>
      </vt:variant>
      <vt:variant>
        <vt:lpwstr>http://get.live.com/getlive/overview/</vt:lpwstr>
      </vt:variant>
      <vt:variant>
        <vt:lpwstr/>
      </vt:variant>
      <vt:variant>
        <vt:i4>5111899</vt:i4>
      </vt:variant>
      <vt:variant>
        <vt:i4>18</vt:i4>
      </vt:variant>
      <vt:variant>
        <vt:i4>0</vt:i4>
      </vt:variant>
      <vt:variant>
        <vt:i4>5</vt:i4>
      </vt:variant>
      <vt:variant>
        <vt:lpwstr>https://licensing.microsoft.com/</vt:lpwstr>
      </vt:variant>
      <vt:variant>
        <vt:lpwstr/>
      </vt:variant>
      <vt:variant>
        <vt:i4>5374065</vt:i4>
      </vt:variant>
      <vt:variant>
        <vt:i4>15</vt:i4>
      </vt:variant>
      <vt:variant>
        <vt:i4>0</vt:i4>
      </vt:variant>
      <vt:variant>
        <vt:i4>5</vt:i4>
      </vt:variant>
      <vt:variant>
        <vt:lpwstr>mailto:mvlshelpa@MSDirectServices.com</vt:lpwstr>
      </vt:variant>
      <vt:variant>
        <vt:lpwstr/>
      </vt:variant>
      <vt:variant>
        <vt:i4>5374065</vt:i4>
      </vt:variant>
      <vt:variant>
        <vt:i4>12</vt:i4>
      </vt:variant>
      <vt:variant>
        <vt:i4>0</vt:i4>
      </vt:variant>
      <vt:variant>
        <vt:i4>5</vt:i4>
      </vt:variant>
      <vt:variant>
        <vt:lpwstr>mailto:mvlshelpa@MSDirectServices.com</vt:lpwstr>
      </vt:variant>
      <vt:variant>
        <vt:lpwstr/>
      </vt:variant>
      <vt:variant>
        <vt:i4>5111899</vt:i4>
      </vt:variant>
      <vt:variant>
        <vt:i4>9</vt:i4>
      </vt:variant>
      <vt:variant>
        <vt:i4>0</vt:i4>
      </vt:variant>
      <vt:variant>
        <vt:i4>5</vt:i4>
      </vt:variant>
      <vt:variant>
        <vt:lpwstr>https://licensing.microsoft.com/</vt:lpwstr>
      </vt:variant>
      <vt:variant>
        <vt:lpwstr/>
      </vt:variant>
      <vt:variant>
        <vt:i4>393286</vt:i4>
      </vt:variant>
      <vt:variant>
        <vt:i4>6</vt:i4>
      </vt:variant>
      <vt:variant>
        <vt:i4>0</vt:i4>
      </vt:variant>
      <vt:variant>
        <vt:i4>5</vt:i4>
      </vt:variant>
      <vt:variant>
        <vt:lpwstr>http://get.live.com/getlive/overview/</vt:lpwstr>
      </vt:variant>
      <vt:variant>
        <vt:lpwstr/>
      </vt:variant>
      <vt:variant>
        <vt:i4>5111899</vt:i4>
      </vt:variant>
      <vt:variant>
        <vt:i4>3</vt:i4>
      </vt:variant>
      <vt:variant>
        <vt:i4>0</vt:i4>
      </vt:variant>
      <vt:variant>
        <vt:i4>5</vt:i4>
      </vt:variant>
      <vt:variant>
        <vt:lpwstr>https://licensing.microsoft.com/</vt:lpwstr>
      </vt:variant>
      <vt:variant>
        <vt:lpwstr/>
      </vt:variant>
      <vt:variant>
        <vt:i4>5111899</vt:i4>
      </vt:variant>
      <vt:variant>
        <vt:i4>0</vt:i4>
      </vt:variant>
      <vt:variant>
        <vt:i4>0</vt:i4>
      </vt:variant>
      <vt:variant>
        <vt:i4>5</vt:i4>
      </vt:variant>
      <vt:variant>
        <vt:lpwstr>https://licensing.microsoft.com/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2009-03-03T16:24:00Z</dcterms:created>
  <dcterms:modified xsi:type="dcterms:W3CDTF">2009-03-03T16:24:00Z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0x01010073BA51F3E784C940B117AC4A87551422</vt:lpwstr>
  </property>
</Properties>
</file>