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BF" w:rsidRPr="00A32164" w:rsidRDefault="00DD75BF" w:rsidP="00B43164">
      <w:pPr>
        <w:rPr>
          <w:rFonts w:ascii="Segoe UI" w:hAnsi="Segoe UI" w:cs="Segoe UI"/>
        </w:rPr>
      </w:pPr>
      <w:bookmarkStart w:id="0" w:name="_Toc5413534"/>
      <w:bookmarkStart w:id="1" w:name="_Toc5510139"/>
      <w:bookmarkStart w:id="2" w:name="_Toc5532238"/>
      <w:bookmarkStart w:id="3" w:name="_Toc7056579"/>
      <w:bookmarkStart w:id="4" w:name="_Toc7058385"/>
      <w:bookmarkStart w:id="5" w:name="_Toc9265754"/>
      <w:bookmarkStart w:id="6" w:name="_Toc22909401"/>
      <w:bookmarkStart w:id="7" w:name="_Ref22961883"/>
      <w:bookmarkStart w:id="8" w:name="_Ref22962400"/>
      <w:bookmarkStart w:id="9" w:name="_Ref22962489"/>
      <w:bookmarkStart w:id="10" w:name="_Toc24580987"/>
      <w:bookmarkStart w:id="11" w:name="_Toc24581777"/>
      <w:bookmarkStart w:id="12" w:name="_Toc24957665"/>
      <w:bookmarkStart w:id="13" w:name="_Toc24959351"/>
    </w:p>
    <w:p w:rsidR="00DD75BF" w:rsidRPr="00A32164" w:rsidRDefault="00472CA0" w:rsidP="00B43164">
      <w:pPr>
        <w:rPr>
          <w:rFonts w:ascii="Segoe UI" w:hAnsi="Segoe UI" w:cs="Segoe UI"/>
        </w:rPr>
      </w:pPr>
      <w:r w:rsidRPr="00A32164">
        <w:rPr>
          <w:rFonts w:ascii="Segoe UI" w:eastAsia="Times New Roman" w:hAnsi="Segoe UI" w:cs="Segoe UI"/>
          <w:b/>
          <w:noProof/>
          <w:kern w:val="24"/>
          <w:sz w:val="40"/>
          <w:szCs w:val="40"/>
        </w:rPr>
        <w:drawing>
          <wp:inline distT="0" distB="0" distL="0" distR="0">
            <wp:extent cx="5029200" cy="706755"/>
            <wp:effectExtent l="19050" t="38100" r="19050" b="17145"/>
            <wp:docPr id="5" name="Picture 2" descr="C:\Users\olirist\Desktop\WS08-R2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rist\Desktop\WS08-R2_h_rgb.png"/>
                    <pic:cNvPicPr>
                      <a:picLocks noChangeAspect="1" noChangeArrowheads="1"/>
                    </pic:cNvPicPr>
                  </pic:nvPicPr>
                  <pic:blipFill>
                    <a:blip r:embed="rId13" cstate="print">
                      <a:extLst>
                        <a:ext uri="28A0092B-C50C-407e-A947-70E740481C1C">
                          <a14:useLocalDpi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val="0"/>
                        </a:ext>
                      </a:extLst>
                    </a:blip>
                    <a:srcRect/>
                    <a:stretch>
                      <a:fillRect/>
                    </a:stretch>
                  </pic:blipFill>
                  <pic:spPr bwMode="auto">
                    <a:xfrm>
                      <a:off x="0" y="0"/>
                      <a:ext cx="5029200" cy="706755"/>
                    </a:xfrm>
                    <a:prstGeom prst="rect">
                      <a:avLst/>
                    </a:prstGeom>
                    <a:extLst>
                      <a:ext uri="{909E8E84-426E-40dd-AFC4-6F175D3DCCD1}">
                        <a14:hiddenFill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a:solidFill>
                            <a:srgbClr val="FFFFFF" mc:Ignorable=""/>
                          </a:solidFill>
                        </a14:hiddenFill>
                      </a:ext>
                      <a:ext uri="{91240B29-F687-4f45-9708-019B960494DF}">
                        <a14:hiddenLine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w="9525">
                          <a:solidFill>
                            <a:srgbClr val="000000" mc:Ignorable=""/>
                          </a:solidFill>
                          <a:miter lim="800000"/>
                          <a:headEnd/>
                          <a:tailEnd/>
                        </a14:hiddenLine>
                      </a:ext>
                    </a:extLst>
                  </pic:spPr>
                </pic:pic>
              </a:graphicData>
            </a:graphic>
          </wp:inline>
        </w:drawing>
      </w:r>
    </w:p>
    <w:p w:rsidR="00DD75BF" w:rsidRPr="00A32164" w:rsidRDefault="00DD75BF" w:rsidP="00B43164">
      <w:pPr>
        <w:rPr>
          <w:rFonts w:ascii="Segoe UI" w:hAnsi="Segoe UI" w:cs="Segoe UI"/>
        </w:rPr>
      </w:pPr>
    </w:p>
    <w:p w:rsidR="00297D00" w:rsidRPr="00A32164" w:rsidRDefault="00297D00" w:rsidP="00B43164">
      <w:pPr>
        <w:rPr>
          <w:rFonts w:ascii="Segoe UI" w:hAnsi="Segoe UI" w:cs="Segoe UI"/>
        </w:rPr>
      </w:pPr>
    </w:p>
    <w:p w:rsidR="007F3582" w:rsidRPr="00A32164" w:rsidRDefault="00DF06D4" w:rsidP="007F3582">
      <w:pPr>
        <w:keepNext/>
        <w:keepLines/>
        <w:spacing w:before="480" w:after="0" w:line="276" w:lineRule="auto"/>
        <w:rPr>
          <w:rFonts w:ascii="Segoe UI" w:eastAsia="Times New Roman" w:hAnsi="Segoe UI" w:cs="Segoe UI"/>
          <w:bCs/>
          <w:sz w:val="40"/>
          <w:szCs w:val="40"/>
        </w:rPr>
      </w:pPr>
      <w:r w:rsidRPr="00A32164">
        <w:rPr>
          <w:rFonts w:ascii="Segoe UI" w:eastAsia="Times New Roman" w:hAnsi="Segoe UI" w:cs="Segoe UI"/>
          <w:bCs/>
          <w:sz w:val="40"/>
          <w:szCs w:val="40"/>
        </w:rPr>
        <w:t xml:space="preserve">How </w:t>
      </w:r>
      <w:r w:rsidR="007F3582" w:rsidRPr="00A32164">
        <w:rPr>
          <w:rFonts w:ascii="Segoe UI" w:eastAsia="Times New Roman" w:hAnsi="Segoe UI" w:cs="Segoe UI"/>
          <w:bCs/>
          <w:sz w:val="40"/>
          <w:szCs w:val="40"/>
        </w:rPr>
        <w:t>Windows Server 2008 R2</w:t>
      </w:r>
      <w:r w:rsidR="009E6C2A" w:rsidRPr="00A32164">
        <w:rPr>
          <w:rFonts w:ascii="Segoe UI" w:eastAsia="Times New Roman" w:hAnsi="Segoe UI" w:cs="Segoe UI"/>
          <w:bCs/>
          <w:sz w:val="40"/>
          <w:szCs w:val="40"/>
        </w:rPr>
        <w:t xml:space="preserve"> </w:t>
      </w:r>
      <w:r w:rsidR="00C9507D" w:rsidRPr="00A32164">
        <w:rPr>
          <w:rFonts w:ascii="Segoe UI" w:eastAsia="Times New Roman" w:hAnsi="Segoe UI" w:cs="Segoe UI"/>
          <w:bCs/>
          <w:sz w:val="40"/>
          <w:szCs w:val="40"/>
        </w:rPr>
        <w:t xml:space="preserve">Helps </w:t>
      </w:r>
      <w:r w:rsidRPr="00A32164">
        <w:rPr>
          <w:rFonts w:ascii="Segoe UI" w:eastAsia="Times New Roman" w:hAnsi="Segoe UI" w:cs="Segoe UI"/>
          <w:bCs/>
          <w:sz w:val="40"/>
          <w:szCs w:val="40"/>
        </w:rPr>
        <w:t>Optimize IT and Save You Money</w:t>
      </w:r>
    </w:p>
    <w:p w:rsidR="00DD75BF" w:rsidRPr="00A32164" w:rsidRDefault="00DD75BF" w:rsidP="00B43164">
      <w:pPr>
        <w:rPr>
          <w:rFonts w:ascii="Segoe UI" w:hAnsi="Segoe UI" w:cs="Segoe UI"/>
        </w:rPr>
      </w:pPr>
    </w:p>
    <w:p w:rsidR="002B5488" w:rsidRPr="00A32164" w:rsidRDefault="007F3582" w:rsidP="00B43164">
      <w:pPr>
        <w:rPr>
          <w:rFonts w:ascii="Segoe UI" w:hAnsi="Segoe UI" w:cs="Segoe UI"/>
        </w:rPr>
      </w:pPr>
      <w:r w:rsidRPr="00A32164">
        <w:rPr>
          <w:rFonts w:ascii="Segoe UI" w:hAnsi="Segoe UI" w:cs="Segoe UI"/>
        </w:rPr>
        <w:t>July</w:t>
      </w:r>
      <w:r w:rsidR="002B5488" w:rsidRPr="00A32164">
        <w:rPr>
          <w:rFonts w:ascii="Segoe UI" w:hAnsi="Segoe UI" w:cs="Segoe UI"/>
        </w:rPr>
        <w:t xml:space="preserve"> 2009</w:t>
      </w:r>
      <w:r w:rsidR="004F51F4" w:rsidRPr="00A32164">
        <w:rPr>
          <w:rFonts w:ascii="Segoe UI" w:hAnsi="Segoe UI" w:cs="Segoe UI"/>
        </w:rPr>
        <w:t xml:space="preserve"> </w:t>
      </w:r>
    </w:p>
    <w:p w:rsidR="00F62786" w:rsidRDefault="00DD75BF">
      <w:pPr>
        <w:rPr>
          <w:rFonts w:ascii="Segoe UI" w:hAnsi="Segoe UI" w:cs="Segoe UI"/>
        </w:rPr>
      </w:pPr>
      <w:r w:rsidRPr="00A32164">
        <w:rPr>
          <w:rFonts w:ascii="Segoe UI" w:hAnsi="Segoe UI" w:cs="Segoe UI"/>
        </w:rPr>
        <w:t>Microsoft Corporation</w:t>
      </w: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Default="006C3A43">
      <w:pPr>
        <w:rPr>
          <w:rFonts w:ascii="Segoe UI" w:hAnsi="Segoe UI" w:cs="Segoe UI"/>
        </w:rPr>
      </w:pPr>
    </w:p>
    <w:p w:rsidR="006C3A43" w:rsidRPr="00A32164" w:rsidRDefault="006C3A43">
      <w:pPr>
        <w:rPr>
          <w:rFonts w:ascii="Segoe UI" w:hAnsi="Segoe UI" w:cs="Segoe UI"/>
        </w:rPr>
      </w:pPr>
    </w:p>
    <w:p w:rsidR="006C3A43" w:rsidRPr="00A32164" w:rsidRDefault="006C3A43" w:rsidP="006C3A43">
      <w:pPr>
        <w:rPr>
          <w:rFonts w:ascii="Segoe UI" w:hAnsi="Segoe UI" w:cs="Segoe UI"/>
        </w:rPr>
      </w:pPr>
      <w:r w:rsidRPr="00A32164">
        <w:rPr>
          <w:rFonts w:ascii="Segoe UI" w:hAnsi="Segoe UI" w:cs="Segoe UI"/>
        </w:rPr>
        <w:lastRenderedPageBreak/>
        <w:t>Disclaimer</w:t>
      </w:r>
    </w:p>
    <w:p w:rsidR="006C3A43" w:rsidRPr="00A32164" w:rsidRDefault="006C3A43" w:rsidP="006C3A43">
      <w:pPr>
        <w:rPr>
          <w:rFonts w:ascii="Segoe UI" w:hAnsi="Segoe UI" w:cs="Segoe UI"/>
        </w:rPr>
      </w:pPr>
    </w:p>
    <w:p w:rsidR="006C3A43" w:rsidRPr="00A32164" w:rsidRDefault="006C3A43" w:rsidP="006C3A43">
      <w:pPr>
        <w:rPr>
          <w:rFonts w:ascii="Segoe UI" w:hAnsi="Segoe UI" w:cs="Segoe UI"/>
        </w:rPr>
      </w:pPr>
      <w:r w:rsidRPr="00A32164">
        <w:rPr>
          <w:rFonts w:ascii="Segoe UI" w:hAnsi="Segoe UI" w:cs="Segoe UI"/>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6C3A43" w:rsidRPr="00A32164" w:rsidRDefault="006C3A43" w:rsidP="006C3A43">
      <w:pPr>
        <w:rPr>
          <w:rFonts w:ascii="Segoe UI" w:hAnsi="Segoe UI" w:cs="Segoe UI"/>
        </w:rPr>
      </w:pPr>
      <w:r w:rsidRPr="00A32164">
        <w:rPr>
          <w:rFonts w:ascii="Segoe UI" w:hAnsi="Segoe UI" w:cs="Segoe UI"/>
        </w:rPr>
        <w:t>This White Paper is for informational purposes only.  MICROSOFT MAKES NO WARRANTIES, EXPRESS, IMPLIED OR STATUTORY, AS TO THE INFORMATION IN THIS DOCUMENT.</w:t>
      </w:r>
    </w:p>
    <w:p w:rsidR="006C3A43" w:rsidRPr="00A32164" w:rsidRDefault="006C3A43" w:rsidP="006C3A43">
      <w:pPr>
        <w:rPr>
          <w:rFonts w:ascii="Segoe UI" w:hAnsi="Segoe UI" w:cs="Segoe UI"/>
        </w:rPr>
      </w:pPr>
      <w:r w:rsidRPr="00A32164">
        <w:rPr>
          <w:rFonts w:ascii="Segoe UI" w:hAnsi="Segoe UI"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6C3A43" w:rsidRPr="00A32164" w:rsidRDefault="006C3A43" w:rsidP="006C3A43">
      <w:pPr>
        <w:rPr>
          <w:rFonts w:ascii="Segoe UI" w:hAnsi="Segoe UI" w:cs="Segoe UI"/>
        </w:rPr>
      </w:pPr>
      <w:r w:rsidRPr="00A32164">
        <w:rPr>
          <w:rFonts w:ascii="Segoe UI" w:hAnsi="Segoe UI" w:cs="Segoe UI"/>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6C3A43" w:rsidRPr="00A32164" w:rsidRDefault="006C3A43" w:rsidP="006C3A43">
      <w:pPr>
        <w:rPr>
          <w:rFonts w:ascii="Segoe UI" w:hAnsi="Segoe UI" w:cs="Segoe UI"/>
        </w:rPr>
      </w:pPr>
    </w:p>
    <w:p w:rsidR="006C3A43" w:rsidRPr="00A32164" w:rsidRDefault="006C3A43" w:rsidP="006C3A43">
      <w:pPr>
        <w:rPr>
          <w:rFonts w:ascii="Segoe UI" w:hAnsi="Segoe UI" w:cs="Segoe UI"/>
        </w:rPr>
      </w:pPr>
      <w:r w:rsidRPr="00A32164">
        <w:rPr>
          <w:rFonts w:ascii="Segoe UI" w:hAnsi="Segoe UI" w:cs="Segoe UI"/>
        </w:rPr>
        <w:t>©2009 Microsoft Corporation.  All rights reserved.</w:t>
      </w:r>
    </w:p>
    <w:p w:rsidR="006C3A43" w:rsidRPr="00A32164" w:rsidRDefault="006C3A43" w:rsidP="006C3A43">
      <w:pPr>
        <w:rPr>
          <w:rFonts w:ascii="Segoe UI" w:hAnsi="Segoe UI" w:cs="Segoe UI"/>
        </w:rPr>
      </w:pPr>
      <w:r w:rsidRPr="00A32164">
        <w:rPr>
          <w:rFonts w:ascii="Segoe UI" w:hAnsi="Segoe UI" w:cs="Segoe UI"/>
        </w:rPr>
        <w:t>Microsoft, SharePoint, Windows, Windows Server, and Windows Vista are either registered trademarks or trademarks of Microsoft Corporation in the United States and/or other countries.</w:t>
      </w:r>
    </w:p>
    <w:p w:rsidR="00F62786" w:rsidRPr="00A32164" w:rsidRDefault="006C3A43" w:rsidP="006C3A43">
      <w:pPr>
        <w:rPr>
          <w:rFonts w:ascii="Segoe UI" w:hAnsi="Segoe UI" w:cs="Segoe UI"/>
        </w:rPr>
      </w:pPr>
      <w:r w:rsidRPr="00A32164">
        <w:rPr>
          <w:rFonts w:ascii="Segoe UI" w:hAnsi="Segoe UI" w:cs="Segoe UI"/>
        </w:rPr>
        <w:t>The names of actual companies and products mentioned herein may be the trademarks of their respective owners.</w:t>
      </w:r>
      <w:r w:rsidRPr="00A32164">
        <w:rPr>
          <w:rFonts w:ascii="Segoe UI" w:hAnsi="Segoe UI" w:cs="Segoe UI"/>
          <w:b/>
          <w:color w:val="4F81BD" w:themeColor="accent1"/>
          <w:sz w:val="36"/>
          <w:szCs w:val="36"/>
        </w:rPr>
        <w:t xml:space="preserve"> </w:t>
      </w:r>
      <w:r w:rsidR="007F3582" w:rsidRPr="00A32164">
        <w:rPr>
          <w:rFonts w:ascii="Segoe UI" w:hAnsi="Segoe UI" w:cs="Segoe UI"/>
        </w:rPr>
        <w:br w:type="page"/>
      </w:r>
    </w:p>
    <w:sdt>
      <w:sdtPr>
        <w:rPr>
          <w:rFonts w:ascii="Calibri" w:eastAsia="Calibri" w:hAnsi="Calibri"/>
          <w:b w:val="0"/>
          <w:bCs w:val="0"/>
          <w:color w:val="auto"/>
          <w:sz w:val="22"/>
          <w:szCs w:val="24"/>
        </w:rPr>
        <w:id w:val="15315679"/>
        <w:docPartObj>
          <w:docPartGallery w:val="Table of Contents"/>
          <w:docPartUnique/>
        </w:docPartObj>
      </w:sdtPr>
      <w:sdtContent>
        <w:p w:rsidR="006C3A43" w:rsidRDefault="006C3A43">
          <w:pPr>
            <w:pStyle w:val="TOCHeading"/>
          </w:pPr>
          <w:r>
            <w:t>Table of Contents</w:t>
          </w:r>
        </w:p>
        <w:p w:rsidR="006C3A43" w:rsidRDefault="00D75FF5">
          <w:pPr>
            <w:pStyle w:val="TOC2"/>
            <w:tabs>
              <w:tab w:val="right" w:leader="dot" w:pos="9350"/>
            </w:tabs>
            <w:rPr>
              <w:rFonts w:asciiTheme="minorHAnsi" w:eastAsiaTheme="minorEastAsia" w:hAnsiTheme="minorHAnsi" w:cstheme="minorBidi"/>
              <w:noProof/>
            </w:rPr>
          </w:pPr>
          <w:r w:rsidRPr="00D75FF5">
            <w:fldChar w:fldCharType="begin"/>
          </w:r>
          <w:r w:rsidR="006C3A43">
            <w:instrText xml:space="preserve"> TOC \o "1-3" \h \z \u </w:instrText>
          </w:r>
          <w:r w:rsidRPr="00D75FF5">
            <w:fldChar w:fldCharType="separate"/>
          </w:r>
          <w:hyperlink w:anchor="_Toc237249800" w:history="1">
            <w:r w:rsidR="006C3A43" w:rsidRPr="00B2658D">
              <w:rPr>
                <w:rStyle w:val="Hyperlink"/>
                <w:rFonts w:ascii="Segoe UI" w:hAnsi="Segoe UI" w:cs="Segoe UI"/>
                <w:noProof/>
              </w:rPr>
              <w:t>Introduction</w:t>
            </w:r>
            <w:r w:rsidR="006C3A43">
              <w:rPr>
                <w:noProof/>
                <w:webHidden/>
              </w:rPr>
              <w:tab/>
            </w:r>
            <w:r>
              <w:rPr>
                <w:noProof/>
                <w:webHidden/>
              </w:rPr>
              <w:fldChar w:fldCharType="begin"/>
            </w:r>
            <w:r w:rsidR="006C3A43">
              <w:rPr>
                <w:noProof/>
                <w:webHidden/>
              </w:rPr>
              <w:instrText xml:space="preserve"> PAGEREF _Toc237249800 \h </w:instrText>
            </w:r>
            <w:r>
              <w:rPr>
                <w:noProof/>
                <w:webHidden/>
              </w:rPr>
            </w:r>
            <w:r>
              <w:rPr>
                <w:noProof/>
                <w:webHidden/>
              </w:rPr>
              <w:fldChar w:fldCharType="separate"/>
            </w:r>
            <w:r w:rsidR="006C3A43">
              <w:rPr>
                <w:noProof/>
                <w:webHidden/>
              </w:rPr>
              <w:t>4</w:t>
            </w:r>
            <w:r>
              <w:rPr>
                <w:noProof/>
                <w:webHidden/>
              </w:rPr>
              <w:fldChar w:fldCharType="end"/>
            </w:r>
          </w:hyperlink>
        </w:p>
        <w:p w:rsidR="006C3A43" w:rsidRDefault="00D75FF5">
          <w:pPr>
            <w:pStyle w:val="TOC2"/>
            <w:tabs>
              <w:tab w:val="right" w:leader="dot" w:pos="9350"/>
            </w:tabs>
            <w:rPr>
              <w:rFonts w:asciiTheme="minorHAnsi" w:eastAsiaTheme="minorEastAsia" w:hAnsiTheme="minorHAnsi" w:cstheme="minorBidi"/>
              <w:noProof/>
            </w:rPr>
          </w:pPr>
          <w:hyperlink w:anchor="_Toc237249801" w:history="1">
            <w:r w:rsidR="006C3A43" w:rsidRPr="00B2658D">
              <w:rPr>
                <w:rStyle w:val="Hyperlink"/>
                <w:rFonts w:ascii="Segoe UI" w:hAnsi="Segoe UI" w:cs="Segoe UI"/>
                <w:noProof/>
              </w:rPr>
              <w:t>In IT, Success is Measured Differently</w:t>
            </w:r>
            <w:r w:rsidR="006C3A43">
              <w:rPr>
                <w:noProof/>
                <w:webHidden/>
              </w:rPr>
              <w:tab/>
            </w:r>
            <w:r>
              <w:rPr>
                <w:noProof/>
                <w:webHidden/>
              </w:rPr>
              <w:fldChar w:fldCharType="begin"/>
            </w:r>
            <w:r w:rsidR="006C3A43">
              <w:rPr>
                <w:noProof/>
                <w:webHidden/>
              </w:rPr>
              <w:instrText xml:space="preserve"> PAGEREF _Toc237249801 \h </w:instrText>
            </w:r>
            <w:r>
              <w:rPr>
                <w:noProof/>
                <w:webHidden/>
              </w:rPr>
            </w:r>
            <w:r>
              <w:rPr>
                <w:noProof/>
                <w:webHidden/>
              </w:rPr>
              <w:fldChar w:fldCharType="separate"/>
            </w:r>
            <w:r w:rsidR="006C3A43">
              <w:rPr>
                <w:noProof/>
                <w:webHidden/>
              </w:rPr>
              <w:t>5</w:t>
            </w:r>
            <w:r>
              <w:rPr>
                <w:noProof/>
                <w:webHidden/>
              </w:rPr>
              <w:fldChar w:fldCharType="end"/>
            </w:r>
          </w:hyperlink>
        </w:p>
        <w:p w:rsidR="006C3A43" w:rsidRDefault="00D75FF5">
          <w:pPr>
            <w:pStyle w:val="TOC2"/>
            <w:tabs>
              <w:tab w:val="right" w:leader="dot" w:pos="9350"/>
            </w:tabs>
            <w:rPr>
              <w:rFonts w:asciiTheme="minorHAnsi" w:eastAsiaTheme="minorEastAsia" w:hAnsiTheme="minorHAnsi" w:cstheme="minorBidi"/>
              <w:noProof/>
            </w:rPr>
          </w:pPr>
          <w:hyperlink w:anchor="_Toc237249802" w:history="1">
            <w:r w:rsidR="006C3A43" w:rsidRPr="00B2658D">
              <w:rPr>
                <w:rStyle w:val="Hyperlink"/>
                <w:rFonts w:ascii="Segoe UI" w:hAnsi="Segoe UI" w:cs="Segoe UI"/>
                <w:noProof/>
              </w:rPr>
              <w:t>Decreasing TCO with Streamlined Management</w:t>
            </w:r>
            <w:r w:rsidR="006C3A43">
              <w:rPr>
                <w:noProof/>
                <w:webHidden/>
              </w:rPr>
              <w:tab/>
            </w:r>
            <w:r>
              <w:rPr>
                <w:noProof/>
                <w:webHidden/>
              </w:rPr>
              <w:fldChar w:fldCharType="begin"/>
            </w:r>
            <w:r w:rsidR="006C3A43">
              <w:rPr>
                <w:noProof/>
                <w:webHidden/>
              </w:rPr>
              <w:instrText xml:space="preserve"> PAGEREF _Toc237249802 \h </w:instrText>
            </w:r>
            <w:r>
              <w:rPr>
                <w:noProof/>
                <w:webHidden/>
              </w:rPr>
            </w:r>
            <w:r>
              <w:rPr>
                <w:noProof/>
                <w:webHidden/>
              </w:rPr>
              <w:fldChar w:fldCharType="separate"/>
            </w:r>
            <w:r w:rsidR="006C3A43">
              <w:rPr>
                <w:noProof/>
                <w:webHidden/>
              </w:rPr>
              <w:t>5</w:t>
            </w:r>
            <w:r>
              <w:rPr>
                <w:noProof/>
                <w:webHidden/>
              </w:rPr>
              <w:fldChar w:fldCharType="end"/>
            </w:r>
          </w:hyperlink>
        </w:p>
        <w:p w:rsidR="006C3A43" w:rsidRDefault="00D75FF5">
          <w:pPr>
            <w:pStyle w:val="TOC2"/>
            <w:tabs>
              <w:tab w:val="right" w:leader="dot" w:pos="9350"/>
            </w:tabs>
            <w:rPr>
              <w:rFonts w:asciiTheme="minorHAnsi" w:eastAsiaTheme="minorEastAsia" w:hAnsiTheme="minorHAnsi" w:cstheme="minorBidi"/>
              <w:noProof/>
            </w:rPr>
          </w:pPr>
          <w:hyperlink w:anchor="_Toc237249803" w:history="1">
            <w:r w:rsidR="006C3A43" w:rsidRPr="00B2658D">
              <w:rPr>
                <w:rStyle w:val="Hyperlink"/>
                <w:rFonts w:ascii="Segoe UI" w:hAnsi="Segoe UI" w:cs="Segoe UI"/>
                <w:noProof/>
              </w:rPr>
              <w:t>Data Center Power Management</w:t>
            </w:r>
            <w:r w:rsidR="006C3A43">
              <w:rPr>
                <w:noProof/>
                <w:webHidden/>
              </w:rPr>
              <w:tab/>
            </w:r>
            <w:r>
              <w:rPr>
                <w:noProof/>
                <w:webHidden/>
              </w:rPr>
              <w:fldChar w:fldCharType="begin"/>
            </w:r>
            <w:r w:rsidR="006C3A43">
              <w:rPr>
                <w:noProof/>
                <w:webHidden/>
              </w:rPr>
              <w:instrText xml:space="preserve"> PAGEREF _Toc237249803 \h </w:instrText>
            </w:r>
            <w:r>
              <w:rPr>
                <w:noProof/>
                <w:webHidden/>
              </w:rPr>
            </w:r>
            <w:r>
              <w:rPr>
                <w:noProof/>
                <w:webHidden/>
              </w:rPr>
              <w:fldChar w:fldCharType="separate"/>
            </w:r>
            <w:r w:rsidR="006C3A43">
              <w:rPr>
                <w:noProof/>
                <w:webHidden/>
              </w:rPr>
              <w:t>7</w:t>
            </w:r>
            <w:r>
              <w:rPr>
                <w:noProof/>
                <w:webHidden/>
              </w:rPr>
              <w:fldChar w:fldCharType="end"/>
            </w:r>
          </w:hyperlink>
        </w:p>
        <w:p w:rsidR="006C3A43" w:rsidRDefault="00D75FF5">
          <w:pPr>
            <w:pStyle w:val="TOC2"/>
            <w:tabs>
              <w:tab w:val="right" w:leader="dot" w:pos="9350"/>
            </w:tabs>
            <w:rPr>
              <w:rFonts w:asciiTheme="minorHAnsi" w:eastAsiaTheme="minorEastAsia" w:hAnsiTheme="minorHAnsi" w:cstheme="minorBidi"/>
              <w:noProof/>
            </w:rPr>
          </w:pPr>
          <w:hyperlink w:anchor="_Toc237249804" w:history="1">
            <w:r w:rsidR="006C3A43" w:rsidRPr="00B2658D">
              <w:rPr>
                <w:rStyle w:val="Hyperlink"/>
                <w:rFonts w:ascii="Segoe UI" w:hAnsi="Segoe UI" w:cs="Segoe UI"/>
                <w:noProof/>
              </w:rPr>
              <w:t>Increased Reliability Without Increased TCO</w:t>
            </w:r>
            <w:r w:rsidR="006C3A43">
              <w:rPr>
                <w:noProof/>
                <w:webHidden/>
              </w:rPr>
              <w:tab/>
            </w:r>
            <w:r>
              <w:rPr>
                <w:noProof/>
                <w:webHidden/>
              </w:rPr>
              <w:fldChar w:fldCharType="begin"/>
            </w:r>
            <w:r w:rsidR="006C3A43">
              <w:rPr>
                <w:noProof/>
                <w:webHidden/>
              </w:rPr>
              <w:instrText xml:space="preserve"> PAGEREF _Toc237249804 \h </w:instrText>
            </w:r>
            <w:r>
              <w:rPr>
                <w:noProof/>
                <w:webHidden/>
              </w:rPr>
            </w:r>
            <w:r>
              <w:rPr>
                <w:noProof/>
                <w:webHidden/>
              </w:rPr>
              <w:fldChar w:fldCharType="separate"/>
            </w:r>
            <w:r w:rsidR="006C3A43">
              <w:rPr>
                <w:noProof/>
                <w:webHidden/>
              </w:rPr>
              <w:t>8</w:t>
            </w:r>
            <w:r>
              <w:rPr>
                <w:noProof/>
                <w:webHidden/>
              </w:rPr>
              <w:fldChar w:fldCharType="end"/>
            </w:r>
          </w:hyperlink>
        </w:p>
        <w:p w:rsidR="006C3A43" w:rsidRDefault="00D75FF5">
          <w:pPr>
            <w:pStyle w:val="TOC2"/>
            <w:tabs>
              <w:tab w:val="right" w:leader="dot" w:pos="9350"/>
            </w:tabs>
            <w:rPr>
              <w:rFonts w:asciiTheme="minorHAnsi" w:eastAsiaTheme="minorEastAsia" w:hAnsiTheme="minorHAnsi" w:cstheme="minorBidi"/>
              <w:noProof/>
            </w:rPr>
          </w:pPr>
          <w:hyperlink w:anchor="_Toc237249805" w:history="1">
            <w:r w:rsidR="006C3A43" w:rsidRPr="00B2658D">
              <w:rPr>
                <w:rStyle w:val="Hyperlink"/>
                <w:rFonts w:ascii="Segoe UI" w:hAnsi="Segoe UI" w:cs="Segoe UI"/>
                <w:noProof/>
              </w:rPr>
              <w:t>Exciting New Scenarios</w:t>
            </w:r>
            <w:r w:rsidR="006C3A43">
              <w:rPr>
                <w:noProof/>
                <w:webHidden/>
              </w:rPr>
              <w:tab/>
            </w:r>
            <w:r>
              <w:rPr>
                <w:noProof/>
                <w:webHidden/>
              </w:rPr>
              <w:fldChar w:fldCharType="begin"/>
            </w:r>
            <w:r w:rsidR="006C3A43">
              <w:rPr>
                <w:noProof/>
                <w:webHidden/>
              </w:rPr>
              <w:instrText xml:space="preserve"> PAGEREF _Toc237249805 \h </w:instrText>
            </w:r>
            <w:r>
              <w:rPr>
                <w:noProof/>
                <w:webHidden/>
              </w:rPr>
            </w:r>
            <w:r>
              <w:rPr>
                <w:noProof/>
                <w:webHidden/>
              </w:rPr>
              <w:fldChar w:fldCharType="separate"/>
            </w:r>
            <w:r w:rsidR="006C3A43">
              <w:rPr>
                <w:noProof/>
                <w:webHidden/>
              </w:rPr>
              <w:t>8</w:t>
            </w:r>
            <w:r>
              <w:rPr>
                <w:noProof/>
                <w:webHidden/>
              </w:rPr>
              <w:fldChar w:fldCharType="end"/>
            </w:r>
          </w:hyperlink>
        </w:p>
        <w:p w:rsidR="006C3A43" w:rsidRDefault="00D75FF5">
          <w:pPr>
            <w:pStyle w:val="TOC2"/>
            <w:tabs>
              <w:tab w:val="right" w:leader="dot" w:pos="9350"/>
            </w:tabs>
            <w:rPr>
              <w:rFonts w:asciiTheme="minorHAnsi" w:eastAsiaTheme="minorEastAsia" w:hAnsiTheme="minorHAnsi" w:cstheme="minorBidi"/>
              <w:noProof/>
            </w:rPr>
          </w:pPr>
          <w:hyperlink w:anchor="_Toc237249806" w:history="1">
            <w:r w:rsidR="006C3A43" w:rsidRPr="00B2658D">
              <w:rPr>
                <w:rStyle w:val="Hyperlink"/>
                <w:rFonts w:ascii="Segoe UI" w:hAnsi="Segoe UI" w:cs="Segoe UI"/>
                <w:noProof/>
              </w:rPr>
              <w:t>A New Networking Experience</w:t>
            </w:r>
            <w:r w:rsidR="006C3A43">
              <w:rPr>
                <w:noProof/>
                <w:webHidden/>
              </w:rPr>
              <w:tab/>
            </w:r>
            <w:r>
              <w:rPr>
                <w:noProof/>
                <w:webHidden/>
              </w:rPr>
              <w:fldChar w:fldCharType="begin"/>
            </w:r>
            <w:r w:rsidR="006C3A43">
              <w:rPr>
                <w:noProof/>
                <w:webHidden/>
              </w:rPr>
              <w:instrText xml:space="preserve"> PAGEREF _Toc237249806 \h </w:instrText>
            </w:r>
            <w:r>
              <w:rPr>
                <w:noProof/>
                <w:webHidden/>
              </w:rPr>
            </w:r>
            <w:r>
              <w:rPr>
                <w:noProof/>
                <w:webHidden/>
              </w:rPr>
              <w:fldChar w:fldCharType="separate"/>
            </w:r>
            <w:r w:rsidR="006C3A43">
              <w:rPr>
                <w:noProof/>
                <w:webHidden/>
              </w:rPr>
              <w:t>9</w:t>
            </w:r>
            <w:r>
              <w:rPr>
                <w:noProof/>
                <w:webHidden/>
              </w:rPr>
              <w:fldChar w:fldCharType="end"/>
            </w:r>
          </w:hyperlink>
        </w:p>
        <w:p w:rsidR="006C3A43" w:rsidRDefault="00D75FF5">
          <w:pPr>
            <w:pStyle w:val="TOC2"/>
            <w:tabs>
              <w:tab w:val="right" w:leader="dot" w:pos="9350"/>
            </w:tabs>
            <w:rPr>
              <w:rFonts w:asciiTheme="minorHAnsi" w:eastAsiaTheme="minorEastAsia" w:hAnsiTheme="minorHAnsi" w:cstheme="minorBidi"/>
              <w:noProof/>
            </w:rPr>
          </w:pPr>
          <w:hyperlink w:anchor="_Toc237249807" w:history="1">
            <w:r w:rsidR="006C3A43" w:rsidRPr="00B2658D">
              <w:rPr>
                <w:rStyle w:val="Hyperlink"/>
                <w:rFonts w:ascii="Segoe UI" w:hAnsi="Segoe UI" w:cs="Segoe UI"/>
                <w:noProof/>
              </w:rPr>
              <w:t>Remote Desktop Services and VDI</w:t>
            </w:r>
            <w:r w:rsidR="006C3A43">
              <w:rPr>
                <w:noProof/>
                <w:webHidden/>
              </w:rPr>
              <w:tab/>
            </w:r>
            <w:r>
              <w:rPr>
                <w:noProof/>
                <w:webHidden/>
              </w:rPr>
              <w:fldChar w:fldCharType="begin"/>
            </w:r>
            <w:r w:rsidR="006C3A43">
              <w:rPr>
                <w:noProof/>
                <w:webHidden/>
              </w:rPr>
              <w:instrText xml:space="preserve"> PAGEREF _Toc237249807 \h </w:instrText>
            </w:r>
            <w:r>
              <w:rPr>
                <w:noProof/>
                <w:webHidden/>
              </w:rPr>
            </w:r>
            <w:r>
              <w:rPr>
                <w:noProof/>
                <w:webHidden/>
              </w:rPr>
              <w:fldChar w:fldCharType="separate"/>
            </w:r>
            <w:r w:rsidR="006C3A43">
              <w:rPr>
                <w:noProof/>
                <w:webHidden/>
              </w:rPr>
              <w:t>10</w:t>
            </w:r>
            <w:r>
              <w:rPr>
                <w:noProof/>
                <w:webHidden/>
              </w:rPr>
              <w:fldChar w:fldCharType="end"/>
            </w:r>
          </w:hyperlink>
        </w:p>
        <w:p w:rsidR="006C3A43" w:rsidRDefault="00D75FF5">
          <w:pPr>
            <w:pStyle w:val="TOC2"/>
            <w:tabs>
              <w:tab w:val="right" w:leader="dot" w:pos="9350"/>
            </w:tabs>
            <w:rPr>
              <w:rFonts w:asciiTheme="minorHAnsi" w:eastAsiaTheme="minorEastAsia" w:hAnsiTheme="minorHAnsi" w:cstheme="minorBidi"/>
              <w:noProof/>
            </w:rPr>
          </w:pPr>
          <w:hyperlink w:anchor="_Toc237249808" w:history="1">
            <w:r w:rsidR="006C3A43" w:rsidRPr="00B2658D">
              <w:rPr>
                <w:rStyle w:val="Hyperlink"/>
                <w:rFonts w:ascii="Segoe UI" w:hAnsi="Segoe UI" w:cs="Segoe UI"/>
                <w:noProof/>
              </w:rPr>
              <w:t>Conclusion</w:t>
            </w:r>
            <w:r w:rsidR="006C3A43">
              <w:rPr>
                <w:noProof/>
                <w:webHidden/>
              </w:rPr>
              <w:tab/>
            </w:r>
            <w:r>
              <w:rPr>
                <w:noProof/>
                <w:webHidden/>
              </w:rPr>
              <w:fldChar w:fldCharType="begin"/>
            </w:r>
            <w:r w:rsidR="006C3A43">
              <w:rPr>
                <w:noProof/>
                <w:webHidden/>
              </w:rPr>
              <w:instrText xml:space="preserve"> PAGEREF _Toc237249808 \h </w:instrText>
            </w:r>
            <w:r>
              <w:rPr>
                <w:noProof/>
                <w:webHidden/>
              </w:rPr>
            </w:r>
            <w:r>
              <w:rPr>
                <w:noProof/>
                <w:webHidden/>
              </w:rPr>
              <w:fldChar w:fldCharType="separate"/>
            </w:r>
            <w:r w:rsidR="006C3A43">
              <w:rPr>
                <w:noProof/>
                <w:webHidden/>
              </w:rPr>
              <w:t>10</w:t>
            </w:r>
            <w:r>
              <w:rPr>
                <w:noProof/>
                <w:webHidden/>
              </w:rPr>
              <w:fldChar w:fldCharType="end"/>
            </w:r>
          </w:hyperlink>
        </w:p>
        <w:p w:rsidR="006C3A43" w:rsidRDefault="00D75FF5">
          <w:pPr>
            <w:pStyle w:val="TOC2"/>
            <w:tabs>
              <w:tab w:val="right" w:leader="dot" w:pos="9350"/>
            </w:tabs>
            <w:rPr>
              <w:rFonts w:asciiTheme="minorHAnsi" w:eastAsiaTheme="minorEastAsia" w:hAnsiTheme="minorHAnsi" w:cstheme="minorBidi"/>
              <w:noProof/>
            </w:rPr>
          </w:pPr>
          <w:hyperlink w:anchor="_Toc237249809" w:history="1">
            <w:r w:rsidR="006C3A43" w:rsidRPr="00B2658D">
              <w:rPr>
                <w:rStyle w:val="Hyperlink"/>
                <w:rFonts w:ascii="Segoe UI" w:hAnsi="Segoe UI" w:cs="Segoe UI"/>
                <w:noProof/>
              </w:rPr>
              <w:t>Additional Resources</w:t>
            </w:r>
            <w:r w:rsidR="006C3A43">
              <w:rPr>
                <w:noProof/>
                <w:webHidden/>
              </w:rPr>
              <w:tab/>
            </w:r>
            <w:r>
              <w:rPr>
                <w:noProof/>
                <w:webHidden/>
              </w:rPr>
              <w:fldChar w:fldCharType="begin"/>
            </w:r>
            <w:r w:rsidR="006C3A43">
              <w:rPr>
                <w:noProof/>
                <w:webHidden/>
              </w:rPr>
              <w:instrText xml:space="preserve"> PAGEREF _Toc237249809 \h </w:instrText>
            </w:r>
            <w:r>
              <w:rPr>
                <w:noProof/>
                <w:webHidden/>
              </w:rPr>
            </w:r>
            <w:r>
              <w:rPr>
                <w:noProof/>
                <w:webHidden/>
              </w:rPr>
              <w:fldChar w:fldCharType="separate"/>
            </w:r>
            <w:r w:rsidR="006C3A43">
              <w:rPr>
                <w:noProof/>
                <w:webHidden/>
              </w:rPr>
              <w:t>11</w:t>
            </w:r>
            <w:r>
              <w:rPr>
                <w:noProof/>
                <w:webHidden/>
              </w:rPr>
              <w:fldChar w:fldCharType="end"/>
            </w:r>
          </w:hyperlink>
        </w:p>
        <w:p w:rsidR="006C3A43" w:rsidRDefault="00D75FF5">
          <w:r>
            <w:fldChar w:fldCharType="end"/>
          </w:r>
        </w:p>
      </w:sdtContent>
    </w:sdt>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7F3582" w:rsidRPr="00A32164" w:rsidRDefault="007F3582">
      <w:pPr>
        <w:rPr>
          <w:rFonts w:ascii="Segoe UI" w:hAnsi="Segoe UI" w:cs="Segoe UI"/>
        </w:rPr>
      </w:pPr>
    </w:p>
    <w:p w:rsidR="00F62786" w:rsidRPr="00A32164" w:rsidRDefault="00F62786">
      <w:pPr>
        <w:rPr>
          <w:rFonts w:ascii="Segoe UI" w:hAnsi="Segoe UI" w:cs="Segoe UI"/>
        </w:rPr>
      </w:pPr>
    </w:p>
    <w:p w:rsidR="002E51BE" w:rsidRPr="00A32164" w:rsidRDefault="00DD75BF" w:rsidP="007F3582">
      <w:pPr>
        <w:rPr>
          <w:rFonts w:ascii="Segoe UI" w:hAnsi="Segoe UI" w:cs="Segoe UI"/>
        </w:rPr>
      </w:pPr>
      <w:bookmarkStart w:id="14" w:name="_Toc7056580"/>
      <w:bookmarkStart w:id="15" w:name="_Toc7058386"/>
      <w:bookmarkStart w:id="16" w:name="_Toc9265755"/>
      <w:bookmarkStart w:id="17" w:name="_Toc22909402"/>
      <w:bookmarkStart w:id="18" w:name="_Toc24580988"/>
      <w:bookmarkStart w:id="19" w:name="_Toc24581778"/>
      <w:bookmarkStart w:id="20" w:name="_Toc24957666"/>
      <w:bookmarkStart w:id="21" w:name="_Toc24959352"/>
      <w:bookmarkStart w:id="22" w:name="_Toc25060550"/>
      <w:bookmarkStart w:id="23" w:name="_Toc151271531"/>
      <w:bookmarkStart w:id="24" w:name="_Toc25136553"/>
      <w:bookmarkStart w:id="25" w:name="_Toc25137392"/>
      <w:bookmarkStart w:id="26" w:name="_Toc25396471"/>
      <w:bookmarkStart w:id="27" w:name="_Toc25396680"/>
      <w:bookmarkStart w:id="28" w:name="_Toc25396943"/>
      <w:bookmarkStart w:id="29" w:name="_Toc25397320"/>
      <w:bookmarkStart w:id="30" w:name="_Toc25400700"/>
      <w:bookmarkStart w:id="31" w:name="_Toc25400968"/>
      <w:bookmarkStart w:id="32" w:name="_Toc25401236"/>
      <w:bookmarkStart w:id="33" w:name="_Toc25401504"/>
      <w:bookmarkStart w:id="34" w:name="_Toc25403906"/>
      <w:bookmarkStart w:id="35" w:name="_Toc151564711"/>
      <w:bookmarkStart w:id="36" w:name="_Toc151564792"/>
      <w:bookmarkStart w:id="37" w:name="_Toc151565060"/>
      <w:bookmarkStart w:id="38" w:name="_Toc151565328"/>
      <w:bookmarkStart w:id="39" w:name="_Toc151565596"/>
      <w:bookmarkStart w:id="40" w:name="_Toc151565864"/>
      <w:bookmarkStart w:id="41" w:name="_Toc151566132"/>
      <w:bookmarkStart w:id="42" w:name="_Toc151566400"/>
      <w:bookmarkStart w:id="43" w:name="_Toc151566941"/>
      <w:bookmarkStart w:id="44" w:name="_Toc173994469"/>
      <w:bookmarkStart w:id="45" w:name="_Toc174274063"/>
      <w:bookmarkStart w:id="46" w:name="_Toc182032680"/>
      <w:bookmarkStart w:id="47" w:name="_Toc182636499"/>
      <w:bookmarkStart w:id="48" w:name="_Toc183234343"/>
      <w:bookmarkEnd w:id="0"/>
      <w:bookmarkEnd w:id="1"/>
      <w:bookmarkEnd w:id="2"/>
      <w:bookmarkEnd w:id="3"/>
      <w:bookmarkEnd w:id="4"/>
      <w:bookmarkEnd w:id="5"/>
      <w:bookmarkEnd w:id="6"/>
      <w:bookmarkEnd w:id="7"/>
      <w:bookmarkEnd w:id="8"/>
      <w:bookmarkEnd w:id="9"/>
      <w:bookmarkEnd w:id="10"/>
      <w:bookmarkEnd w:id="11"/>
      <w:bookmarkEnd w:id="12"/>
      <w:bookmarkEnd w:id="13"/>
      <w:r w:rsidRPr="00A32164">
        <w:rPr>
          <w:rFonts w:ascii="Segoe UI" w:hAnsi="Segoe UI" w:cs="Segoe UI"/>
        </w:rPr>
        <w:br w:type="page"/>
      </w:r>
      <w:bookmarkStart w:id="49" w:name="_Toc22499047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E3CA9" w:rsidRPr="00A32164" w:rsidRDefault="00553E71" w:rsidP="0013122C">
      <w:pPr>
        <w:pStyle w:val="Heading2"/>
        <w:rPr>
          <w:rFonts w:ascii="Segoe UI" w:hAnsi="Segoe UI" w:cs="Segoe UI"/>
        </w:rPr>
      </w:pPr>
      <w:bookmarkStart w:id="50" w:name="_Toc228636654"/>
      <w:bookmarkStart w:id="51" w:name="_Toc237249800"/>
      <w:bookmarkEnd w:id="49"/>
      <w:r w:rsidRPr="00A32164">
        <w:rPr>
          <w:rFonts w:ascii="Segoe UI" w:hAnsi="Segoe UI" w:cs="Segoe UI"/>
        </w:rPr>
        <w:t>I</w:t>
      </w:r>
      <w:bookmarkEnd w:id="50"/>
      <w:r w:rsidR="00715061" w:rsidRPr="00A32164">
        <w:rPr>
          <w:rFonts w:ascii="Segoe UI" w:hAnsi="Segoe UI" w:cs="Segoe UI"/>
        </w:rPr>
        <w:t>ntroduction</w:t>
      </w:r>
      <w:bookmarkEnd w:id="51"/>
    </w:p>
    <w:p w:rsidR="00DF06D4" w:rsidRPr="00A32164" w:rsidRDefault="00D75FF5" w:rsidP="00B43164">
      <w:pPr>
        <w:rPr>
          <w:rFonts w:ascii="Segoe UI" w:hAnsi="Segoe UI" w:cs="Segoe UI"/>
        </w:rPr>
      </w:pPr>
      <w:r>
        <w:rPr>
          <w:rFonts w:ascii="Segoe UI" w:hAnsi="Segoe UI" w:cs="Segoe UI"/>
          <w:noProof/>
        </w:rPr>
        <w:pict>
          <v:rect id="Rectangle 2" o:spid="_x0000_s1026" style="position:absolute;margin-left:261.55pt;margin-top:19.65pt;width:185pt;height:209.5pt;flip:x;z-index:251656192;visibility:visible;mso-wrap-distance-top:7.2pt;mso-wrap-distance-bottom:7.2pt;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" o:allowincell="f" filled="f" fillcolor="black" strokeweight="1.5pt">
            <v:shadow color="#f79646" opacity=".5" offset="-15pt,0"/>
            <v:textbox style="mso-fit-shape-to-text:t" inset="21.6pt,21.6pt,21.6pt,21.6pt">
              <w:txbxContent>
                <w:p w:rsidR="00F538DF" w:rsidRPr="00715061" w:rsidRDefault="00F538DF" w:rsidP="00715061">
                  <w:pPr>
                    <w:autoSpaceDE w:val="0"/>
                    <w:autoSpaceDN w:val="0"/>
                    <w:adjustRightInd w:val="0"/>
                    <w:spacing w:before="120" w:after="0" w:line="161" w:lineRule="atLeast"/>
                    <w:rPr>
                      <w:rFonts w:ascii="Segoe UI" w:hAnsi="Segoe UI" w:cs="Segoe UI"/>
                      <w:sz w:val="23"/>
                      <w:szCs w:val="23"/>
                    </w:rPr>
                  </w:pPr>
                  <w:r w:rsidRPr="00715061">
                    <w:rPr>
                      <w:rFonts w:ascii="Segoe UI" w:hAnsi="Segoe UI" w:cs="Segoe UI"/>
                      <w:i/>
                      <w:iCs/>
                      <w:sz w:val="23"/>
                      <w:szCs w:val="23"/>
                    </w:rPr>
                    <w:t>“Windows Server 2008 R2 with the improved Hyper-V can support more than 30 [workloads]. From a fixed capital asset perspective alone, that’s a savings of $60,000 to $80,000 per Hyper-V server.”</w:t>
                  </w:r>
                </w:p>
                <w:p w:rsidR="00F538DF" w:rsidRPr="00715061" w:rsidRDefault="00F538DF" w:rsidP="00715061">
                  <w:pPr>
                    <w:autoSpaceDE w:val="0"/>
                    <w:autoSpaceDN w:val="0"/>
                    <w:adjustRightInd w:val="0"/>
                    <w:spacing w:after="0" w:line="161" w:lineRule="atLeast"/>
                    <w:jc w:val="right"/>
                    <w:rPr>
                      <w:rFonts w:ascii="Segoe UI Semibold" w:hAnsi="Segoe UI Semibold" w:cs="Segoe UI Semibold"/>
                      <w:sz w:val="16"/>
                      <w:szCs w:val="16"/>
                    </w:rPr>
                  </w:pPr>
                  <w:r w:rsidRPr="00715061">
                    <w:rPr>
                      <w:rFonts w:ascii="Segoe UI Semibold" w:hAnsi="Segoe UI Semibold" w:cs="Segoe UI Semibold"/>
                      <w:b/>
                      <w:bCs/>
                      <w:sz w:val="16"/>
                      <w:szCs w:val="16"/>
                    </w:rPr>
                    <w:t>- Jason Foster, Systems Architect an</w:t>
                  </w:r>
                  <w:r>
                    <w:rPr>
                      <w:rFonts w:ascii="Segoe UI Semibold" w:hAnsi="Segoe UI Semibold" w:cs="Segoe UI Semibold"/>
                      <w:b/>
                      <w:bCs/>
                      <w:sz w:val="16"/>
                      <w:szCs w:val="16"/>
                    </w:rPr>
                    <w:t xml:space="preserve">d </w:t>
                  </w:r>
                  <w:r w:rsidRPr="00715061">
                    <w:rPr>
                      <w:rFonts w:ascii="Segoe UI Semibold" w:hAnsi="Segoe UI Semibold" w:cs="Segoe UI Semibold"/>
                      <w:b/>
                      <w:bCs/>
                      <w:sz w:val="16"/>
                      <w:szCs w:val="16"/>
                    </w:rPr>
                    <w:t>Director of Technology,</w:t>
                  </w:r>
                </w:p>
                <w:p w:rsidR="00F538DF" w:rsidRPr="00D162F9" w:rsidRDefault="00F538DF" w:rsidP="00715061">
                  <w:r>
                    <w:rPr>
                      <w:rFonts w:ascii="Segoe UI Semibold" w:hAnsi="Segoe UI Semibold" w:cs="Segoe UI Semibold"/>
                      <w:b/>
                      <w:bCs/>
                      <w:sz w:val="16"/>
                      <w:szCs w:val="16"/>
                    </w:rPr>
                    <w:t xml:space="preserve">                        </w:t>
                  </w:r>
                  <w:r w:rsidRPr="00715061">
                    <w:rPr>
                      <w:rFonts w:ascii="Segoe UI Semibold" w:hAnsi="Segoe UI Semibold" w:cs="Segoe UI Semibold"/>
                      <w:b/>
                      <w:bCs/>
                      <w:sz w:val="16"/>
                      <w:szCs w:val="16"/>
                    </w:rPr>
                    <w:t>Continental Airlines</w:t>
                  </w:r>
                </w:p>
              </w:txbxContent>
            </v:textbox>
            <w10:wrap type="square" anchorx="margin" anchory="margin"/>
          </v:rect>
        </w:pict>
      </w:r>
      <w:r w:rsidR="00C9507D" w:rsidRPr="00A32164">
        <w:rPr>
          <w:rFonts w:ascii="Segoe UI" w:hAnsi="Segoe UI" w:cs="Segoe UI"/>
        </w:rPr>
        <w:t>C</w:t>
      </w:r>
      <w:r w:rsidR="00DF06D4" w:rsidRPr="00A32164">
        <w:rPr>
          <w:rFonts w:ascii="Segoe UI" w:hAnsi="Segoe UI" w:cs="Segoe UI"/>
        </w:rPr>
        <w:t xml:space="preserve">ustomer feedback is clear: A key goal for the next several years will be </w:t>
      </w:r>
      <w:r w:rsidR="00C9507D" w:rsidRPr="00A32164">
        <w:rPr>
          <w:rFonts w:ascii="Segoe UI" w:hAnsi="Segoe UI" w:cs="Segoe UI"/>
        </w:rPr>
        <w:t xml:space="preserve">to reduce technology </w:t>
      </w:r>
      <w:r w:rsidR="00DF06D4" w:rsidRPr="00A32164">
        <w:rPr>
          <w:rFonts w:ascii="Segoe UI" w:hAnsi="Segoe UI" w:cs="Segoe UI"/>
        </w:rPr>
        <w:t xml:space="preserve">costs. At the same time, however, IT technology has become a competitive cornerstone </w:t>
      </w:r>
      <w:r w:rsidR="00A93154" w:rsidRPr="00A32164">
        <w:rPr>
          <w:rFonts w:ascii="Segoe UI" w:hAnsi="Segoe UI" w:cs="Segoe UI"/>
        </w:rPr>
        <w:t xml:space="preserve">for </w:t>
      </w:r>
      <w:r w:rsidR="00DF06D4" w:rsidRPr="00A32164">
        <w:rPr>
          <w:rFonts w:ascii="Segoe UI" w:hAnsi="Segoe UI" w:cs="Segoe UI"/>
        </w:rPr>
        <w:t xml:space="preserve">a broad swath of </w:t>
      </w:r>
      <w:r w:rsidR="008C4B1D" w:rsidRPr="00A32164">
        <w:rPr>
          <w:rFonts w:ascii="Segoe UI" w:hAnsi="Segoe UI" w:cs="Segoe UI"/>
        </w:rPr>
        <w:t xml:space="preserve">commercial and non-commercial </w:t>
      </w:r>
      <w:r w:rsidR="00DF06D4" w:rsidRPr="00A32164">
        <w:rPr>
          <w:rFonts w:ascii="Segoe UI" w:hAnsi="Segoe UI" w:cs="Segoe UI"/>
        </w:rPr>
        <w:t xml:space="preserve">industries </w:t>
      </w:r>
      <w:r w:rsidR="008C4B1D" w:rsidRPr="00A32164">
        <w:rPr>
          <w:rFonts w:ascii="Segoe UI" w:hAnsi="Segoe UI" w:cs="Segoe UI"/>
        </w:rPr>
        <w:t>alike</w:t>
      </w:r>
      <w:r w:rsidR="00DF06D4" w:rsidRPr="00A32164">
        <w:rPr>
          <w:rFonts w:ascii="Segoe UI" w:hAnsi="Segoe UI" w:cs="Segoe UI"/>
        </w:rPr>
        <w:t xml:space="preserve">. </w:t>
      </w:r>
      <w:r w:rsidR="008C4B1D" w:rsidRPr="00A32164">
        <w:rPr>
          <w:rFonts w:ascii="Segoe UI" w:hAnsi="Segoe UI" w:cs="Segoe UI"/>
        </w:rPr>
        <w:t xml:space="preserve">Maintaining </w:t>
      </w:r>
      <w:r w:rsidR="00DF06D4" w:rsidRPr="00A32164">
        <w:rPr>
          <w:rFonts w:ascii="Segoe UI" w:hAnsi="Segoe UI" w:cs="Segoe UI"/>
        </w:rPr>
        <w:t xml:space="preserve">that </w:t>
      </w:r>
      <w:r w:rsidR="008C4B1D" w:rsidRPr="00A32164">
        <w:rPr>
          <w:rFonts w:ascii="Segoe UI" w:hAnsi="Segoe UI" w:cs="Segoe UI"/>
        </w:rPr>
        <w:t xml:space="preserve">competitive </w:t>
      </w:r>
      <w:r w:rsidR="00DF06D4" w:rsidRPr="00A32164">
        <w:rPr>
          <w:rFonts w:ascii="Segoe UI" w:hAnsi="Segoe UI" w:cs="Segoe UI"/>
        </w:rPr>
        <w:t>edge in a fast changing business landscape is also a requirement. These goals require a new approach to IT and data</w:t>
      </w:r>
      <w:r w:rsidR="00984AA5" w:rsidRPr="00A32164">
        <w:rPr>
          <w:rFonts w:ascii="Segoe UI" w:hAnsi="Segoe UI" w:cs="Segoe UI"/>
        </w:rPr>
        <w:t xml:space="preserve"> </w:t>
      </w:r>
      <w:r w:rsidR="00DF06D4" w:rsidRPr="00A32164">
        <w:rPr>
          <w:rFonts w:ascii="Segoe UI" w:hAnsi="Segoe UI" w:cs="Segoe UI"/>
        </w:rPr>
        <w:t xml:space="preserve">center management emphasizing automation and optimization. </w:t>
      </w:r>
      <w:r w:rsidR="004D5FC0" w:rsidRPr="00A32164">
        <w:rPr>
          <w:rFonts w:ascii="Segoe UI" w:hAnsi="Segoe UI" w:cs="Segoe UI"/>
        </w:rPr>
        <w:t>Windows Server 2008 R2</w:t>
      </w:r>
      <w:r w:rsidR="00DF06D4" w:rsidRPr="00A32164">
        <w:rPr>
          <w:rFonts w:ascii="Segoe UI" w:hAnsi="Segoe UI" w:cs="Segoe UI"/>
        </w:rPr>
        <w:t xml:space="preserve"> was</w:t>
      </w:r>
      <w:r w:rsidR="008C4B1D" w:rsidRPr="00A32164">
        <w:rPr>
          <w:rFonts w:ascii="Segoe UI" w:hAnsi="Segoe UI" w:cs="Segoe UI"/>
        </w:rPr>
        <w:t xml:space="preserve"> designed and</w:t>
      </w:r>
      <w:r w:rsidR="00DF06D4" w:rsidRPr="00A32164">
        <w:rPr>
          <w:rFonts w:ascii="Segoe UI" w:hAnsi="Segoe UI" w:cs="Segoe UI"/>
        </w:rPr>
        <w:t xml:space="preserve"> built with these goals in mind. </w:t>
      </w:r>
    </w:p>
    <w:p w:rsidR="00DF06D4" w:rsidRPr="00A32164" w:rsidRDefault="00DF06D4" w:rsidP="00B43164">
      <w:pPr>
        <w:rPr>
          <w:rFonts w:ascii="Segoe UI" w:hAnsi="Segoe UI" w:cs="Segoe UI"/>
        </w:rPr>
      </w:pPr>
      <w:r w:rsidRPr="00A32164">
        <w:rPr>
          <w:rFonts w:ascii="Segoe UI" w:hAnsi="Segoe UI" w:cs="Segoe UI"/>
        </w:rPr>
        <w:t xml:space="preserve">Windows Server 2008 R2 addresses cost savings across a </w:t>
      </w:r>
      <w:r w:rsidR="008C4B1D" w:rsidRPr="00A32164">
        <w:rPr>
          <w:rFonts w:ascii="Segoe UI" w:hAnsi="Segoe UI" w:cs="Segoe UI"/>
        </w:rPr>
        <w:t>number</w:t>
      </w:r>
      <w:r w:rsidRPr="00A32164">
        <w:rPr>
          <w:rFonts w:ascii="Segoe UI" w:hAnsi="Segoe UI" w:cs="Segoe UI"/>
        </w:rPr>
        <w:t xml:space="preserve"> of </w:t>
      </w:r>
      <w:r w:rsidR="00A93154" w:rsidRPr="00A32164">
        <w:rPr>
          <w:rFonts w:ascii="Segoe UI" w:hAnsi="Segoe UI" w:cs="Segoe UI"/>
        </w:rPr>
        <w:t>areas</w:t>
      </w:r>
      <w:r w:rsidRPr="00A32164">
        <w:rPr>
          <w:rFonts w:ascii="Segoe UI" w:hAnsi="Segoe UI" w:cs="Segoe UI"/>
        </w:rPr>
        <w:t xml:space="preserve">, including streamlined management, </w:t>
      </w:r>
      <w:r w:rsidR="008C4B1D" w:rsidRPr="00A32164">
        <w:rPr>
          <w:rFonts w:ascii="Segoe UI" w:hAnsi="Segoe UI" w:cs="Segoe UI"/>
        </w:rPr>
        <w:t xml:space="preserve">less </w:t>
      </w:r>
      <w:r w:rsidRPr="00A32164">
        <w:rPr>
          <w:rFonts w:ascii="Segoe UI" w:hAnsi="Segoe UI" w:cs="Segoe UI"/>
        </w:rPr>
        <w:t>reliance on expensive third-party software</w:t>
      </w:r>
      <w:r w:rsidR="00650C57" w:rsidRPr="00A32164">
        <w:rPr>
          <w:rFonts w:ascii="Segoe UI" w:hAnsi="Segoe UI" w:cs="Segoe UI"/>
        </w:rPr>
        <w:t>,</w:t>
      </w:r>
      <w:r w:rsidRPr="00A32164">
        <w:rPr>
          <w:rFonts w:ascii="Segoe UI" w:hAnsi="Segoe UI" w:cs="Segoe UI"/>
        </w:rPr>
        <w:t xml:space="preserve"> </w:t>
      </w:r>
      <w:r w:rsidR="008C4B1D" w:rsidRPr="00A32164">
        <w:rPr>
          <w:rFonts w:ascii="Segoe UI" w:hAnsi="Segoe UI" w:cs="Segoe UI"/>
        </w:rPr>
        <w:t xml:space="preserve">more scalable </w:t>
      </w:r>
      <w:r w:rsidRPr="00A32164">
        <w:rPr>
          <w:rFonts w:ascii="Segoe UI" w:hAnsi="Segoe UI" w:cs="Segoe UI"/>
        </w:rPr>
        <w:t xml:space="preserve">application serving and </w:t>
      </w:r>
      <w:r w:rsidR="008C4B1D" w:rsidRPr="00A32164">
        <w:rPr>
          <w:rFonts w:ascii="Segoe UI" w:hAnsi="Segoe UI" w:cs="Segoe UI"/>
        </w:rPr>
        <w:t xml:space="preserve">lowered </w:t>
      </w:r>
      <w:r w:rsidRPr="00A32164">
        <w:rPr>
          <w:rFonts w:ascii="Segoe UI" w:hAnsi="Segoe UI" w:cs="Segoe UI"/>
        </w:rPr>
        <w:t xml:space="preserve">WAN bandwidth costs. </w:t>
      </w:r>
      <w:r w:rsidR="00F538DF" w:rsidRPr="00A32164">
        <w:rPr>
          <w:rFonts w:ascii="Segoe UI" w:hAnsi="Segoe UI" w:cs="Segoe UI"/>
        </w:rPr>
        <w:t xml:space="preserve">Customers have seen server consolidation rates up to 3-to-1 as well as up to an 80% decrease in IT man-hours spent on rote administrative tasks like file system management. </w:t>
      </w:r>
      <w:r w:rsidRPr="00A32164">
        <w:rPr>
          <w:rFonts w:ascii="Segoe UI" w:hAnsi="Segoe UI" w:cs="Segoe UI"/>
        </w:rPr>
        <w:t xml:space="preserve">Power </w:t>
      </w:r>
      <w:r w:rsidR="00650C57" w:rsidRPr="00A32164">
        <w:rPr>
          <w:rFonts w:ascii="Segoe UI" w:hAnsi="Segoe UI" w:cs="Segoe UI"/>
        </w:rPr>
        <w:t xml:space="preserve">efficiency is </w:t>
      </w:r>
      <w:r w:rsidR="00F538DF" w:rsidRPr="00A32164">
        <w:rPr>
          <w:rFonts w:ascii="Segoe UI" w:hAnsi="Segoe UI" w:cs="Segoe UI"/>
        </w:rPr>
        <w:t xml:space="preserve">also </w:t>
      </w:r>
      <w:r w:rsidR="00650C57" w:rsidRPr="00A32164">
        <w:rPr>
          <w:rFonts w:ascii="Segoe UI" w:hAnsi="Segoe UI" w:cs="Segoe UI"/>
        </w:rPr>
        <w:t>improved over</w:t>
      </w:r>
      <w:r w:rsidRPr="00A32164">
        <w:rPr>
          <w:rFonts w:ascii="Segoe UI" w:hAnsi="Segoe UI" w:cs="Segoe UI"/>
        </w:rPr>
        <w:t xml:space="preserve"> Windows Server 2008 and </w:t>
      </w:r>
      <w:r w:rsidR="008C4B1D" w:rsidRPr="00A32164">
        <w:rPr>
          <w:rFonts w:ascii="Segoe UI" w:hAnsi="Segoe UI" w:cs="Segoe UI"/>
        </w:rPr>
        <w:t>again</w:t>
      </w:r>
      <w:r w:rsidR="00650C57" w:rsidRPr="00A32164">
        <w:rPr>
          <w:rFonts w:ascii="Segoe UI" w:hAnsi="Segoe UI" w:cs="Segoe UI"/>
        </w:rPr>
        <w:t xml:space="preserve"> over </w:t>
      </w:r>
      <w:r w:rsidRPr="00A32164">
        <w:rPr>
          <w:rFonts w:ascii="Segoe UI" w:hAnsi="Segoe UI" w:cs="Segoe UI"/>
        </w:rPr>
        <w:t xml:space="preserve">Windows Server 2003 R2. </w:t>
      </w:r>
      <w:r w:rsidR="00204D01" w:rsidRPr="00A32164">
        <w:rPr>
          <w:rFonts w:ascii="Segoe UI" w:hAnsi="Segoe UI" w:cs="Segoe UI"/>
        </w:rPr>
        <w:t>Early adopters of Windows Server 2008 R2 have documented significant savings in this regard, up to 18% over Windows Server 2003 R2.</w:t>
      </w:r>
    </w:p>
    <w:p w:rsidR="002B5488" w:rsidRPr="00A32164" w:rsidRDefault="00DF06D4" w:rsidP="00B43164">
      <w:pPr>
        <w:rPr>
          <w:rFonts w:ascii="Segoe UI" w:hAnsi="Segoe UI" w:cs="Segoe UI"/>
        </w:rPr>
      </w:pPr>
      <w:r w:rsidRPr="00A32164">
        <w:rPr>
          <w:rFonts w:ascii="Segoe UI" w:hAnsi="Segoe UI" w:cs="Segoe UI"/>
        </w:rPr>
        <w:t xml:space="preserve">IT managers are also provided with new tools to more quickly and easily respond to changing front-line business requirements. </w:t>
      </w:r>
      <w:r w:rsidR="00F538DF" w:rsidRPr="00A32164">
        <w:rPr>
          <w:rFonts w:ascii="Segoe UI" w:hAnsi="Segoe UI" w:cs="Segoe UI"/>
        </w:rPr>
        <w:t xml:space="preserve">Customers have reported software deployment operations using Terminal Server that used to take weeks, can now be performed in less than 30 minutes using the new Remote Desktop Services and Virtual Desktop Infrastructure technologies in Windows Server 2008 R2. </w:t>
      </w:r>
      <w:r w:rsidRPr="00A32164">
        <w:rPr>
          <w:rFonts w:ascii="Segoe UI" w:hAnsi="Segoe UI" w:cs="Segoe UI"/>
        </w:rPr>
        <w:t xml:space="preserve">New </w:t>
      </w:r>
      <w:r w:rsidR="008C4B1D" w:rsidRPr="00A32164">
        <w:rPr>
          <w:rFonts w:ascii="Segoe UI" w:hAnsi="Segoe UI" w:cs="Segoe UI"/>
        </w:rPr>
        <w:t xml:space="preserve">administration </w:t>
      </w:r>
      <w:r w:rsidRPr="00A32164">
        <w:rPr>
          <w:rFonts w:ascii="Segoe UI" w:hAnsi="Segoe UI" w:cs="Segoe UI"/>
        </w:rPr>
        <w:t xml:space="preserve">tools address ease of management and custom automation of common tasks. Powerful new virtualization capabilities </w:t>
      </w:r>
      <w:r w:rsidR="008C4B1D" w:rsidRPr="00A32164">
        <w:rPr>
          <w:rFonts w:ascii="Segoe UI" w:hAnsi="Segoe UI" w:cs="Segoe UI"/>
        </w:rPr>
        <w:t xml:space="preserve">enable </w:t>
      </w:r>
      <w:r w:rsidR="000232DE" w:rsidRPr="00A32164">
        <w:rPr>
          <w:rFonts w:ascii="Segoe UI" w:hAnsi="Segoe UI" w:cs="Segoe UI"/>
        </w:rPr>
        <w:t>rapid</w:t>
      </w:r>
      <w:r w:rsidRPr="00A32164">
        <w:rPr>
          <w:rFonts w:ascii="Segoe UI" w:hAnsi="Segoe UI" w:cs="Segoe UI"/>
        </w:rPr>
        <w:t xml:space="preserve"> response to changes</w:t>
      </w:r>
      <w:r w:rsidR="000232DE" w:rsidRPr="00A32164">
        <w:rPr>
          <w:rFonts w:ascii="Segoe UI" w:hAnsi="Segoe UI" w:cs="Segoe UI"/>
        </w:rPr>
        <w:t xml:space="preserve"> in demand for virtualized workloads</w:t>
      </w:r>
      <w:r w:rsidRPr="00A32164">
        <w:rPr>
          <w:rFonts w:ascii="Segoe UI" w:hAnsi="Segoe UI" w:cs="Segoe UI"/>
        </w:rPr>
        <w:t>—without interruption of service.</w:t>
      </w:r>
      <w:r w:rsidR="00F538DF" w:rsidRPr="00A32164">
        <w:rPr>
          <w:rFonts w:ascii="Segoe UI" w:hAnsi="Segoe UI" w:cs="Segoe UI"/>
        </w:rPr>
        <w:t xml:space="preserve"> With R2, virtual servers have been deployed from scratch in under 15 minutes</w:t>
      </w:r>
      <w:r w:rsidRPr="00A32164">
        <w:rPr>
          <w:rFonts w:ascii="Segoe UI" w:hAnsi="Segoe UI" w:cs="Segoe UI"/>
        </w:rPr>
        <w:t xml:space="preserve"> </w:t>
      </w:r>
      <w:r w:rsidR="00F538DF" w:rsidRPr="00A32164">
        <w:rPr>
          <w:rFonts w:ascii="Segoe UI" w:hAnsi="Segoe UI" w:cs="Segoe UI"/>
        </w:rPr>
        <w:t xml:space="preserve">in early customer deployments. </w:t>
      </w:r>
      <w:r w:rsidR="008C4B1D" w:rsidRPr="00A32164">
        <w:rPr>
          <w:rFonts w:ascii="Segoe UI" w:hAnsi="Segoe UI" w:cs="Segoe UI"/>
        </w:rPr>
        <w:t xml:space="preserve">In addition, </w:t>
      </w:r>
      <w:r w:rsidRPr="00A32164">
        <w:rPr>
          <w:rFonts w:ascii="Segoe UI" w:hAnsi="Segoe UI" w:cs="Segoe UI"/>
        </w:rPr>
        <w:t xml:space="preserve">the extension of </w:t>
      </w:r>
      <w:r w:rsidR="008C4B1D" w:rsidRPr="00A32164">
        <w:rPr>
          <w:rFonts w:ascii="Segoe UI" w:hAnsi="Segoe UI" w:cs="Segoe UI"/>
        </w:rPr>
        <w:t xml:space="preserve">this </w:t>
      </w:r>
      <w:r w:rsidRPr="00A32164">
        <w:rPr>
          <w:rFonts w:ascii="Segoe UI" w:hAnsi="Segoe UI" w:cs="Segoe UI"/>
        </w:rPr>
        <w:t>virtualization vision to the desktop and individual applications allow</w:t>
      </w:r>
      <w:r w:rsidR="00984F90" w:rsidRPr="00A32164">
        <w:rPr>
          <w:rFonts w:ascii="Segoe UI" w:hAnsi="Segoe UI" w:cs="Segoe UI"/>
        </w:rPr>
        <w:t>s</w:t>
      </w:r>
      <w:r w:rsidRPr="00A32164">
        <w:rPr>
          <w:rFonts w:ascii="Segoe UI" w:hAnsi="Segoe UI" w:cs="Segoe UI"/>
        </w:rPr>
        <w:t xml:space="preserve"> even small IT departments to </w:t>
      </w:r>
      <w:r w:rsidR="00984F90" w:rsidRPr="00A32164">
        <w:rPr>
          <w:rFonts w:ascii="Segoe UI" w:hAnsi="Segoe UI" w:cs="Segoe UI"/>
        </w:rPr>
        <w:t>more</w:t>
      </w:r>
      <w:r w:rsidRPr="00A32164">
        <w:rPr>
          <w:rFonts w:ascii="Segoe UI" w:hAnsi="Segoe UI" w:cs="Segoe UI"/>
        </w:rPr>
        <w:t xml:space="preserve"> efficiently roll out entire new application toolkits in a fraction of the time it takes to deploy such suites on every local desktop.</w:t>
      </w:r>
    </w:p>
    <w:p w:rsidR="00DF06D4" w:rsidRPr="00A32164" w:rsidRDefault="00DF06D4" w:rsidP="00B43164">
      <w:pPr>
        <w:rPr>
          <w:rFonts w:ascii="Segoe UI" w:hAnsi="Segoe UI" w:cs="Segoe UI"/>
        </w:rPr>
      </w:pPr>
      <w:r w:rsidRPr="00A32164">
        <w:rPr>
          <w:rFonts w:ascii="Segoe UI" w:hAnsi="Segoe UI" w:cs="Segoe UI"/>
        </w:rPr>
        <w:t>Combining cost savings and increased IT agility means optimizing your IT infrastructure and data</w:t>
      </w:r>
      <w:r w:rsidR="00984AA5" w:rsidRPr="00A32164">
        <w:rPr>
          <w:rFonts w:ascii="Segoe UI" w:hAnsi="Segoe UI" w:cs="Segoe UI"/>
        </w:rPr>
        <w:t xml:space="preserve"> </w:t>
      </w:r>
      <w:r w:rsidRPr="00A32164">
        <w:rPr>
          <w:rFonts w:ascii="Segoe UI" w:hAnsi="Segoe UI" w:cs="Segoe UI"/>
        </w:rPr>
        <w:t xml:space="preserve">center. Windows Server 2008 R2 addresses those needs directly and can quickly set customers on the right path to a competitive IT environment and a streamlined IT budget. </w:t>
      </w:r>
    </w:p>
    <w:p w:rsidR="00DF06D4" w:rsidRPr="00A32164" w:rsidRDefault="00DF06D4" w:rsidP="00B43164">
      <w:pPr>
        <w:rPr>
          <w:rFonts w:ascii="Segoe UI" w:hAnsi="Segoe UI" w:cs="Segoe UI"/>
        </w:rPr>
      </w:pPr>
    </w:p>
    <w:p w:rsidR="00DF06D4" w:rsidRPr="00A32164" w:rsidRDefault="00FA48DA" w:rsidP="00DF06D4">
      <w:pPr>
        <w:pStyle w:val="Heading2"/>
        <w:rPr>
          <w:rFonts w:ascii="Segoe UI" w:hAnsi="Segoe UI" w:cs="Segoe UI"/>
        </w:rPr>
      </w:pPr>
      <w:bookmarkStart w:id="52" w:name="_Toc237249801"/>
      <w:r w:rsidRPr="00A32164">
        <w:rPr>
          <w:rFonts w:ascii="Segoe UI" w:hAnsi="Segoe UI" w:cs="Segoe UI"/>
        </w:rPr>
        <w:t xml:space="preserve">In </w:t>
      </w:r>
      <w:r w:rsidR="00DF06D4" w:rsidRPr="00A32164">
        <w:rPr>
          <w:rFonts w:ascii="Segoe UI" w:hAnsi="Segoe UI" w:cs="Segoe UI"/>
        </w:rPr>
        <w:t>IT</w:t>
      </w:r>
      <w:r w:rsidRPr="00A32164">
        <w:rPr>
          <w:rFonts w:ascii="Segoe UI" w:hAnsi="Segoe UI" w:cs="Segoe UI"/>
        </w:rPr>
        <w:t>,</w:t>
      </w:r>
      <w:r w:rsidR="00DF06D4" w:rsidRPr="00A32164">
        <w:rPr>
          <w:rFonts w:ascii="Segoe UI" w:hAnsi="Segoe UI" w:cs="Segoe UI"/>
        </w:rPr>
        <w:t xml:space="preserve"> Success is </w:t>
      </w:r>
      <w:r w:rsidRPr="00A32164">
        <w:rPr>
          <w:rFonts w:ascii="Segoe UI" w:hAnsi="Segoe UI" w:cs="Segoe UI"/>
        </w:rPr>
        <w:t>Measured Differently</w:t>
      </w:r>
      <w:bookmarkEnd w:id="52"/>
    </w:p>
    <w:p w:rsidR="00DF06D4" w:rsidRPr="00A32164" w:rsidRDefault="00DF06D4" w:rsidP="00DF06D4">
      <w:pPr>
        <w:rPr>
          <w:rFonts w:ascii="Segoe UI" w:hAnsi="Segoe UI" w:cs="Segoe UI"/>
        </w:rPr>
      </w:pPr>
      <w:r w:rsidRPr="00A32164">
        <w:rPr>
          <w:rFonts w:ascii="Segoe UI" w:hAnsi="Segoe UI" w:cs="Segoe UI"/>
        </w:rPr>
        <w:t xml:space="preserve">IT priorites are changing fast, and not simply because of a challenging economy. </w:t>
      </w:r>
      <w:r w:rsidR="00FA48DA" w:rsidRPr="00A32164">
        <w:rPr>
          <w:rFonts w:ascii="Segoe UI" w:hAnsi="Segoe UI" w:cs="Segoe UI"/>
        </w:rPr>
        <w:t>M</w:t>
      </w:r>
      <w:r w:rsidRPr="00A32164">
        <w:rPr>
          <w:rFonts w:ascii="Segoe UI" w:hAnsi="Segoe UI" w:cs="Segoe UI"/>
        </w:rPr>
        <w:t xml:space="preserve">ore attention </w:t>
      </w:r>
      <w:r w:rsidR="00FA48DA" w:rsidRPr="00A32164">
        <w:rPr>
          <w:rFonts w:ascii="Segoe UI" w:hAnsi="Segoe UI" w:cs="Segoe UI"/>
        </w:rPr>
        <w:t xml:space="preserve">must </w:t>
      </w:r>
      <w:r w:rsidRPr="00A32164">
        <w:rPr>
          <w:rFonts w:ascii="Segoe UI" w:hAnsi="Segoe UI" w:cs="Segoe UI"/>
        </w:rPr>
        <w:t>be paid to IT expenditures</w:t>
      </w:r>
      <w:r w:rsidR="00FA48DA" w:rsidRPr="00A32164">
        <w:rPr>
          <w:rFonts w:ascii="Segoe UI" w:hAnsi="Segoe UI" w:cs="Segoe UI"/>
        </w:rPr>
        <w:t xml:space="preserve"> in this economic climate</w:t>
      </w:r>
      <w:r w:rsidRPr="00A32164">
        <w:rPr>
          <w:rFonts w:ascii="Segoe UI" w:hAnsi="Segoe UI" w:cs="Segoe UI"/>
        </w:rPr>
        <w:t xml:space="preserve">, but cost savings across the IT budget </w:t>
      </w:r>
      <w:r w:rsidR="00FA48DA" w:rsidRPr="00A32164">
        <w:rPr>
          <w:rFonts w:ascii="Segoe UI" w:hAnsi="Segoe UI" w:cs="Segoe UI"/>
        </w:rPr>
        <w:t xml:space="preserve">have </w:t>
      </w:r>
      <w:r w:rsidRPr="00A32164">
        <w:rPr>
          <w:rFonts w:ascii="Segoe UI" w:hAnsi="Segoe UI" w:cs="Segoe UI"/>
        </w:rPr>
        <w:t xml:space="preserve">long been a concern to customers. What makes this goal </w:t>
      </w:r>
      <w:r w:rsidR="00FA48DA" w:rsidRPr="00A32164">
        <w:rPr>
          <w:rFonts w:ascii="Segoe UI" w:hAnsi="Segoe UI" w:cs="Segoe UI"/>
        </w:rPr>
        <w:t xml:space="preserve">more </w:t>
      </w:r>
      <w:r w:rsidRPr="00A32164">
        <w:rPr>
          <w:rFonts w:ascii="Segoe UI" w:hAnsi="Segoe UI" w:cs="Segoe UI"/>
        </w:rPr>
        <w:t>challenging is that while boardroom business management demands cost savings, they</w:t>
      </w:r>
      <w:r w:rsidR="00FA48DA" w:rsidRPr="00A32164">
        <w:rPr>
          <w:rFonts w:ascii="Segoe UI" w:hAnsi="Segoe UI" w:cs="Segoe UI"/>
        </w:rPr>
        <w:t xml:space="preserve"> ha</w:t>
      </w:r>
      <w:r w:rsidRPr="00A32164">
        <w:rPr>
          <w:rFonts w:ascii="Segoe UI" w:hAnsi="Segoe UI" w:cs="Segoe UI"/>
        </w:rPr>
        <w:t xml:space="preserve">ve also grown increasingly </w:t>
      </w:r>
      <w:r w:rsidR="00647EC0" w:rsidRPr="00A32164">
        <w:rPr>
          <w:rFonts w:ascii="Segoe UI" w:hAnsi="Segoe UI" w:cs="Segoe UI"/>
        </w:rPr>
        <w:t xml:space="preserve">dependent </w:t>
      </w:r>
      <w:r w:rsidRPr="00A32164">
        <w:rPr>
          <w:rFonts w:ascii="Segoe UI" w:hAnsi="Segoe UI" w:cs="Segoe UI"/>
        </w:rPr>
        <w:t xml:space="preserve">on IT infrastrucutre </w:t>
      </w:r>
      <w:r w:rsidR="00647EC0" w:rsidRPr="00A32164">
        <w:rPr>
          <w:rFonts w:ascii="Segoe UI" w:hAnsi="Segoe UI" w:cs="Segoe UI"/>
        </w:rPr>
        <w:t xml:space="preserve">for </w:t>
      </w:r>
      <w:r w:rsidRPr="00A32164">
        <w:rPr>
          <w:rFonts w:ascii="Segoe UI" w:hAnsi="Segoe UI" w:cs="Segoe UI"/>
        </w:rPr>
        <w:t>both day-to-day operations as well as competitive response. Instead of being merely a support technology for back-end operation</w:t>
      </w:r>
      <w:r w:rsidR="00FA48DA" w:rsidRPr="00A32164">
        <w:rPr>
          <w:rFonts w:ascii="Segoe UI" w:hAnsi="Segoe UI" w:cs="Segoe UI"/>
        </w:rPr>
        <w:t>s</w:t>
      </w:r>
      <w:r w:rsidRPr="00A32164">
        <w:rPr>
          <w:rFonts w:ascii="Segoe UI" w:hAnsi="Segoe UI" w:cs="Segoe UI"/>
        </w:rPr>
        <w:t xml:space="preserve">, IT has evolved in the last ten years to be a crucial factor </w:t>
      </w:r>
      <w:r w:rsidR="00FA48DA" w:rsidRPr="00A32164">
        <w:rPr>
          <w:rFonts w:ascii="Segoe UI" w:hAnsi="Segoe UI" w:cs="Segoe UI"/>
        </w:rPr>
        <w:t xml:space="preserve">across </w:t>
      </w:r>
      <w:r w:rsidRPr="00A32164">
        <w:rPr>
          <w:rFonts w:ascii="Segoe UI" w:hAnsi="Segoe UI" w:cs="Segoe UI"/>
        </w:rPr>
        <w:t xml:space="preserve">a variety of core business scenarios, including servicing increased customer demand, competitive marketing, reacting to mergers </w:t>
      </w:r>
      <w:r w:rsidR="00FA48DA" w:rsidRPr="00A32164">
        <w:rPr>
          <w:rFonts w:ascii="Segoe UI" w:hAnsi="Segoe UI" w:cs="Segoe UI"/>
        </w:rPr>
        <w:t xml:space="preserve">and </w:t>
      </w:r>
      <w:r w:rsidRPr="00A32164">
        <w:rPr>
          <w:rFonts w:ascii="Segoe UI" w:hAnsi="Segoe UI" w:cs="Segoe UI"/>
        </w:rPr>
        <w:t>acquisitions</w:t>
      </w:r>
      <w:r w:rsidR="00FA48DA" w:rsidRPr="00A32164">
        <w:rPr>
          <w:rFonts w:ascii="Segoe UI" w:hAnsi="Segoe UI" w:cs="Segoe UI"/>
        </w:rPr>
        <w:t>,</w:t>
      </w:r>
      <w:r w:rsidRPr="00A32164">
        <w:rPr>
          <w:rFonts w:ascii="Segoe UI" w:hAnsi="Segoe UI" w:cs="Segoe UI"/>
        </w:rPr>
        <w:t xml:space="preserve"> and more. </w:t>
      </w:r>
      <w:r w:rsidR="00647EC0" w:rsidRPr="00A32164">
        <w:rPr>
          <w:rFonts w:ascii="Segoe UI" w:hAnsi="Segoe UI" w:cs="Segoe UI"/>
        </w:rPr>
        <w:t>A</w:t>
      </w:r>
      <w:r w:rsidRPr="00A32164">
        <w:rPr>
          <w:rFonts w:ascii="Segoe UI" w:hAnsi="Segoe UI" w:cs="Segoe UI"/>
        </w:rPr>
        <w:t xml:space="preserve">t the same time that IT managers are tasked with decreasing their expenditures, the successful IT executive is also looking for ways to increase agility and </w:t>
      </w:r>
      <w:r w:rsidR="00FA48DA" w:rsidRPr="00A32164">
        <w:rPr>
          <w:rFonts w:ascii="Segoe UI" w:hAnsi="Segoe UI" w:cs="Segoe UI"/>
        </w:rPr>
        <w:t xml:space="preserve">improve </w:t>
      </w:r>
      <w:r w:rsidRPr="00A32164">
        <w:rPr>
          <w:rFonts w:ascii="Segoe UI" w:hAnsi="Segoe UI" w:cs="Segoe UI"/>
        </w:rPr>
        <w:t>response times to better react to changing business needs. Decreasing costs is certainly one priority, but increasing value is just as important.</w:t>
      </w:r>
    </w:p>
    <w:p w:rsidR="00DF06D4" w:rsidRPr="00A32164" w:rsidRDefault="00DF06D4" w:rsidP="00DF06D4">
      <w:pPr>
        <w:rPr>
          <w:rFonts w:ascii="Segoe UI" w:hAnsi="Segoe UI" w:cs="Segoe UI"/>
        </w:rPr>
      </w:pPr>
      <w:r w:rsidRPr="00A32164">
        <w:rPr>
          <w:rFonts w:ascii="Segoe UI" w:hAnsi="Segoe UI" w:cs="Segoe UI"/>
        </w:rPr>
        <w:t xml:space="preserve">Windows Server 2008 R2 helps enterprise customers achieve these seemingly conflicting initiatives </w:t>
      </w:r>
      <w:r w:rsidR="00FA48DA" w:rsidRPr="00A32164">
        <w:rPr>
          <w:rFonts w:ascii="Segoe UI" w:hAnsi="Segoe UI" w:cs="Segoe UI"/>
        </w:rPr>
        <w:t xml:space="preserve">through </w:t>
      </w:r>
      <w:r w:rsidRPr="00A32164">
        <w:rPr>
          <w:rFonts w:ascii="Segoe UI" w:hAnsi="Segoe UI" w:cs="Segoe UI"/>
        </w:rPr>
        <w:t xml:space="preserve">new </w:t>
      </w:r>
      <w:r w:rsidR="00FA48DA" w:rsidRPr="00A32164">
        <w:rPr>
          <w:rFonts w:ascii="Segoe UI" w:hAnsi="Segoe UI" w:cs="Segoe UI"/>
        </w:rPr>
        <w:t xml:space="preserve">and enhanced </w:t>
      </w:r>
      <w:r w:rsidRPr="00A32164">
        <w:rPr>
          <w:rFonts w:ascii="Segoe UI" w:hAnsi="Segoe UI" w:cs="Segoe UI"/>
        </w:rPr>
        <w:t>features</w:t>
      </w:r>
      <w:r w:rsidR="00FA48DA" w:rsidRPr="00A32164">
        <w:rPr>
          <w:rFonts w:ascii="Segoe UI" w:hAnsi="Segoe UI" w:cs="Segoe UI"/>
        </w:rPr>
        <w:t>,</w:t>
      </w:r>
      <w:r w:rsidRPr="00A32164">
        <w:rPr>
          <w:rFonts w:ascii="Segoe UI" w:hAnsi="Segoe UI" w:cs="Segoe UI"/>
        </w:rPr>
        <w:t xml:space="preserve"> </w:t>
      </w:r>
      <w:r w:rsidR="00FA48DA" w:rsidRPr="00A32164">
        <w:rPr>
          <w:rFonts w:ascii="Segoe UI" w:hAnsi="Segoe UI" w:cs="Segoe UI"/>
        </w:rPr>
        <w:t xml:space="preserve">with </w:t>
      </w:r>
      <w:r w:rsidRPr="00A32164">
        <w:rPr>
          <w:rFonts w:ascii="Segoe UI" w:hAnsi="Segoe UI" w:cs="Segoe UI"/>
        </w:rPr>
        <w:t>special attention paid to addressing three key IT priorities:</w:t>
      </w:r>
    </w:p>
    <w:p w:rsidR="00DF06D4" w:rsidRPr="00A32164" w:rsidRDefault="00DF06D4" w:rsidP="00DF06D4">
      <w:pPr>
        <w:pStyle w:val="ListParagraph"/>
        <w:numPr>
          <w:ilvl w:val="0"/>
          <w:numId w:val="18"/>
        </w:numPr>
        <w:rPr>
          <w:rFonts w:ascii="Segoe UI" w:hAnsi="Segoe UI" w:cs="Segoe UI"/>
        </w:rPr>
      </w:pPr>
      <w:r w:rsidRPr="00A32164">
        <w:rPr>
          <w:rFonts w:ascii="Segoe UI" w:hAnsi="Segoe UI" w:cs="Segoe UI"/>
          <w:b/>
        </w:rPr>
        <w:t>Reducing costs</w:t>
      </w:r>
      <w:r w:rsidRPr="00A32164">
        <w:rPr>
          <w:rFonts w:ascii="Segoe UI" w:hAnsi="Segoe UI" w:cs="Segoe UI"/>
        </w:rPr>
        <w:t>: Windows Server 2008 R2 addresses cost savings across the gamut of standard IT expenses, including management, server consolidation, power</w:t>
      </w:r>
      <w:r w:rsidR="00FA48DA" w:rsidRPr="00A32164">
        <w:rPr>
          <w:rFonts w:ascii="Segoe UI" w:hAnsi="Segoe UI" w:cs="Segoe UI"/>
        </w:rPr>
        <w:t xml:space="preserve"> consumption,</w:t>
      </w:r>
      <w:r w:rsidRPr="00A32164">
        <w:rPr>
          <w:rFonts w:ascii="Segoe UI" w:hAnsi="Segoe UI" w:cs="Segoe UI"/>
        </w:rPr>
        <w:t xml:space="preserve"> and WAN bandwidth.</w:t>
      </w:r>
    </w:p>
    <w:p w:rsidR="00DF06D4" w:rsidRPr="00A32164" w:rsidRDefault="00DF06D4" w:rsidP="00DF06D4">
      <w:pPr>
        <w:pStyle w:val="ListParagraph"/>
        <w:numPr>
          <w:ilvl w:val="0"/>
          <w:numId w:val="18"/>
        </w:numPr>
        <w:rPr>
          <w:rFonts w:ascii="Segoe UI" w:hAnsi="Segoe UI" w:cs="Segoe UI"/>
        </w:rPr>
      </w:pPr>
      <w:r w:rsidRPr="00A32164">
        <w:rPr>
          <w:rFonts w:ascii="Segoe UI" w:hAnsi="Segoe UI" w:cs="Segoe UI"/>
          <w:b/>
        </w:rPr>
        <w:t>Improved IT Service Levels</w:t>
      </w:r>
      <w:r w:rsidRPr="00A32164">
        <w:rPr>
          <w:rFonts w:ascii="Segoe UI" w:hAnsi="Segoe UI" w:cs="Segoe UI"/>
        </w:rPr>
        <w:t xml:space="preserve">: The new server platform also allows IT administrators to increase the reliability of server-based resources by adding new </w:t>
      </w:r>
      <w:r w:rsidR="000015D3" w:rsidRPr="00A32164">
        <w:rPr>
          <w:rFonts w:ascii="Segoe UI" w:hAnsi="Segoe UI" w:cs="Segoe UI"/>
        </w:rPr>
        <w:t xml:space="preserve">capabilities </w:t>
      </w:r>
      <w:r w:rsidRPr="00A32164">
        <w:rPr>
          <w:rFonts w:ascii="Segoe UI" w:hAnsi="Segoe UI" w:cs="Segoe UI"/>
        </w:rPr>
        <w:t xml:space="preserve">to </w:t>
      </w:r>
      <w:r w:rsidR="000015D3" w:rsidRPr="00A32164">
        <w:rPr>
          <w:rFonts w:ascii="Segoe UI" w:hAnsi="Segoe UI" w:cs="Segoe UI"/>
        </w:rPr>
        <w:t xml:space="preserve">features </w:t>
      </w:r>
      <w:r w:rsidR="00FA48DA" w:rsidRPr="00A32164">
        <w:rPr>
          <w:rFonts w:ascii="Segoe UI" w:hAnsi="Segoe UI" w:cs="Segoe UI"/>
        </w:rPr>
        <w:t xml:space="preserve">such as </w:t>
      </w:r>
      <w:r w:rsidR="000015D3" w:rsidRPr="00A32164">
        <w:rPr>
          <w:rFonts w:ascii="Segoe UI" w:hAnsi="Segoe UI" w:cs="Segoe UI"/>
        </w:rPr>
        <w:t>Failover Clustering</w:t>
      </w:r>
      <w:r w:rsidRPr="00A32164">
        <w:rPr>
          <w:rFonts w:ascii="Segoe UI" w:hAnsi="Segoe UI" w:cs="Segoe UI"/>
        </w:rPr>
        <w:t xml:space="preserve">, </w:t>
      </w:r>
      <w:r w:rsidR="00FA48DA" w:rsidRPr="00A32164">
        <w:rPr>
          <w:rFonts w:ascii="Segoe UI" w:hAnsi="Segoe UI" w:cs="Segoe UI"/>
        </w:rPr>
        <w:t>, Server Core, and Active Directory</w:t>
      </w:r>
      <w:r w:rsidRPr="00A32164">
        <w:rPr>
          <w:rFonts w:ascii="Segoe UI" w:hAnsi="Segoe UI" w:cs="Segoe UI"/>
        </w:rPr>
        <w:t>.</w:t>
      </w:r>
    </w:p>
    <w:p w:rsidR="00DF06D4" w:rsidRPr="00A32164" w:rsidRDefault="00DF06D4" w:rsidP="00DF06D4">
      <w:pPr>
        <w:pStyle w:val="ListParagraph"/>
        <w:numPr>
          <w:ilvl w:val="0"/>
          <w:numId w:val="18"/>
        </w:numPr>
        <w:rPr>
          <w:rFonts w:ascii="Segoe UI" w:hAnsi="Segoe UI" w:cs="Segoe UI"/>
        </w:rPr>
      </w:pPr>
      <w:r w:rsidRPr="00A32164">
        <w:rPr>
          <w:rFonts w:ascii="Segoe UI" w:hAnsi="Segoe UI" w:cs="Segoe UI"/>
          <w:b/>
        </w:rPr>
        <w:t>Enabling new Business Scenarios</w:t>
      </w:r>
      <w:r w:rsidRPr="00A32164">
        <w:rPr>
          <w:rFonts w:ascii="Segoe UI" w:hAnsi="Segoe UI" w:cs="Segoe UI"/>
        </w:rPr>
        <w:t xml:space="preserve">: Perhaps the most exciting thing about Windows Server 2008 R2 </w:t>
      </w:r>
      <w:r w:rsidR="004F0B21" w:rsidRPr="00A32164">
        <w:rPr>
          <w:rFonts w:ascii="Segoe UI" w:hAnsi="Segoe UI" w:cs="Segoe UI"/>
        </w:rPr>
        <w:t>is</w:t>
      </w:r>
      <w:r w:rsidRPr="00A32164">
        <w:rPr>
          <w:rFonts w:ascii="Segoe UI" w:hAnsi="Segoe UI" w:cs="Segoe UI"/>
        </w:rPr>
        <w:t xml:space="preserve"> the host of new </w:t>
      </w:r>
      <w:r w:rsidR="00FA48DA" w:rsidRPr="00A32164">
        <w:rPr>
          <w:rFonts w:ascii="Segoe UI" w:hAnsi="Segoe UI" w:cs="Segoe UI"/>
        </w:rPr>
        <w:t>scenarios</w:t>
      </w:r>
      <w:r w:rsidRPr="00A32164">
        <w:rPr>
          <w:rFonts w:ascii="Segoe UI" w:hAnsi="Segoe UI" w:cs="Segoe UI"/>
        </w:rPr>
        <w:t xml:space="preserve"> </w:t>
      </w:r>
      <w:r w:rsidR="00FA48DA" w:rsidRPr="00A32164">
        <w:rPr>
          <w:rFonts w:ascii="Segoe UI" w:hAnsi="Segoe UI" w:cs="Segoe UI"/>
        </w:rPr>
        <w:t xml:space="preserve">it enables for </w:t>
      </w:r>
      <w:r w:rsidRPr="00A32164">
        <w:rPr>
          <w:rFonts w:ascii="Segoe UI" w:hAnsi="Segoe UI" w:cs="Segoe UI"/>
        </w:rPr>
        <w:t xml:space="preserve">IT administrators </w:t>
      </w:r>
      <w:r w:rsidR="00FA48DA" w:rsidRPr="00A32164">
        <w:rPr>
          <w:rFonts w:ascii="Segoe UI" w:hAnsi="Segoe UI" w:cs="Segoe UI"/>
        </w:rPr>
        <w:t>so that</w:t>
      </w:r>
      <w:r w:rsidRPr="00A32164">
        <w:rPr>
          <w:rFonts w:ascii="Segoe UI" w:hAnsi="Segoe UI" w:cs="Segoe UI"/>
        </w:rPr>
        <w:t xml:space="preserve"> they can offer all-new resources and productivity tools in response to new business requirements. </w:t>
      </w:r>
    </w:p>
    <w:p w:rsidR="00DF06D4" w:rsidRPr="00A32164" w:rsidRDefault="00DF06D4" w:rsidP="00DF06D4">
      <w:pPr>
        <w:rPr>
          <w:rFonts w:ascii="Segoe UI" w:hAnsi="Segoe UI" w:cs="Segoe UI"/>
        </w:rPr>
      </w:pPr>
      <w:r w:rsidRPr="00A32164">
        <w:rPr>
          <w:rFonts w:ascii="Segoe UI" w:hAnsi="Segoe UI" w:cs="Segoe UI"/>
        </w:rPr>
        <w:t xml:space="preserve">Faced with the </w:t>
      </w:r>
      <w:r w:rsidR="000015D3" w:rsidRPr="00A32164">
        <w:rPr>
          <w:rFonts w:ascii="Segoe UI" w:hAnsi="Segoe UI" w:cs="Segoe UI"/>
        </w:rPr>
        <w:t>double</w:t>
      </w:r>
      <w:r w:rsidRPr="00A32164">
        <w:rPr>
          <w:rFonts w:ascii="Segoe UI" w:hAnsi="Segoe UI" w:cs="Segoe UI"/>
        </w:rPr>
        <w:t>-edged sword of cost savings and increased functionality, many IT managers might throw up their hands in frustration. But implementing Windows Server 2008 R2 will take customers a long way towards achieving this difficult balance</w:t>
      </w:r>
      <w:r w:rsidR="00FA48DA" w:rsidRPr="00A32164">
        <w:rPr>
          <w:rFonts w:ascii="Segoe UI" w:hAnsi="Segoe UI" w:cs="Segoe UI"/>
        </w:rPr>
        <w:t>;</w:t>
      </w:r>
      <w:r w:rsidRPr="00A32164">
        <w:rPr>
          <w:rFonts w:ascii="Segoe UI" w:hAnsi="Segoe UI" w:cs="Segoe UI"/>
        </w:rPr>
        <w:t xml:space="preserve"> reliably</w:t>
      </w:r>
      <w:r w:rsidR="00E47899" w:rsidRPr="00A32164">
        <w:rPr>
          <w:rFonts w:ascii="Segoe UI" w:hAnsi="Segoe UI" w:cs="Segoe UI"/>
        </w:rPr>
        <w:t>,</w:t>
      </w:r>
      <w:r w:rsidRPr="00A32164">
        <w:rPr>
          <w:rFonts w:ascii="Segoe UI" w:hAnsi="Segoe UI" w:cs="Segoe UI"/>
        </w:rPr>
        <w:t xml:space="preserve"> and with the same platform </w:t>
      </w:r>
      <w:r w:rsidR="00E47899" w:rsidRPr="00A32164">
        <w:rPr>
          <w:rFonts w:ascii="Segoe UI" w:hAnsi="Segoe UI" w:cs="Segoe UI"/>
        </w:rPr>
        <w:t xml:space="preserve">their </w:t>
      </w:r>
      <w:r w:rsidRPr="00A32164">
        <w:rPr>
          <w:rFonts w:ascii="Segoe UI" w:hAnsi="Segoe UI" w:cs="Segoe UI"/>
        </w:rPr>
        <w:t>IT workers have been using for years.</w:t>
      </w:r>
    </w:p>
    <w:p w:rsidR="00DF06D4" w:rsidRPr="00A32164" w:rsidRDefault="00D75FF5" w:rsidP="00DF06D4">
      <w:pPr>
        <w:pStyle w:val="Heading2"/>
        <w:rPr>
          <w:rFonts w:ascii="Segoe UI" w:hAnsi="Segoe UI" w:cs="Segoe UI"/>
        </w:rPr>
      </w:pPr>
      <w:r>
        <w:rPr>
          <w:rFonts w:ascii="Segoe UI" w:hAnsi="Segoe UI" w:cs="Segoe UI"/>
          <w:noProof/>
        </w:rPr>
        <w:pict>
          <v:rect id="Rectangle 8" o:spid="_x0000_s1027" style="position:absolute;margin-left:277.15pt;margin-top:233.45pt;width:185.3pt;height:131.65pt;flip:x;z-index:251664384;visibility:visible;mso-wrap-distance-top:7.2pt;mso-wrap-distance-bottom:7.2pt;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" o:allowincell="f" filled="f" fillcolor="black" strokeweight="1.5pt">
            <v:shadow color="#f79646" opacity=".5" offset="-15pt,0"/>
            <v:textbox style="mso-fit-shape-to-text:t" inset="21.6pt,21.6pt,21.6pt,21.6pt">
              <w:txbxContent>
                <w:p w:rsidR="00F538DF" w:rsidRPr="0088057B" w:rsidRDefault="00F538DF" w:rsidP="00DF06D4">
                  <w:pPr>
                    <w:autoSpaceDE w:val="0"/>
                    <w:autoSpaceDN w:val="0"/>
                    <w:adjustRightInd w:val="0"/>
                    <w:spacing w:before="120" w:after="0" w:line="161" w:lineRule="atLeast"/>
                    <w:rPr>
                      <w:rFonts w:ascii="Segoe UI" w:hAnsi="Segoe UI" w:cs="Segoe UI"/>
                      <w:sz w:val="23"/>
                      <w:szCs w:val="23"/>
                    </w:rPr>
                  </w:pPr>
                  <w:r w:rsidRPr="0088057B">
                    <w:rPr>
                      <w:rFonts w:ascii="Segoe UI" w:hAnsi="Segoe UI" w:cs="Segoe UI"/>
                      <w:i/>
                      <w:iCs/>
                      <w:sz w:val="23"/>
                      <w:szCs w:val="23"/>
                    </w:rPr>
                    <w:t>“With virtualization, we will save about 50 percent of our annual energy budget for cooling and electricity”</w:t>
                  </w:r>
                </w:p>
                <w:p w:rsidR="00F538DF" w:rsidRPr="00544E67" w:rsidRDefault="00F538DF" w:rsidP="00DF06D4">
                  <w:pPr>
                    <w:pStyle w:val="Default"/>
                    <w:spacing w:line="161" w:lineRule="atLeast"/>
                    <w:rPr>
                      <w:color w:val="4F81BD"/>
                      <w:sz w:val="20"/>
                      <w:szCs w:val="20"/>
                    </w:rPr>
                  </w:pPr>
                  <w:r w:rsidRPr="0088057B">
                    <w:rPr>
                      <w:rFonts w:ascii="Segoe UI Semibold" w:hAnsi="Segoe UI Semibold" w:cs="Segoe UI Semibold"/>
                      <w:b/>
                      <w:bCs/>
                      <w:color w:val="auto"/>
                      <w:sz w:val="16"/>
                      <w:szCs w:val="16"/>
                    </w:rPr>
                    <w:t>- Lukáš Kučera, IT Services Manager LukOil Oil Company</w:t>
                  </w:r>
                </w:p>
              </w:txbxContent>
            </v:textbox>
            <w10:wrap type="square" anchorx="margin" anchory="margin"/>
          </v:rect>
        </w:pict>
      </w:r>
      <w:bookmarkStart w:id="53" w:name="_Toc237249802"/>
      <w:r w:rsidR="00DF06D4" w:rsidRPr="00A32164">
        <w:rPr>
          <w:rFonts w:ascii="Segoe UI" w:hAnsi="Segoe UI" w:cs="Segoe UI"/>
        </w:rPr>
        <w:t>Decreasing TCO with Streamlined Management</w:t>
      </w:r>
      <w:bookmarkEnd w:id="53"/>
    </w:p>
    <w:p w:rsidR="00C6757F" w:rsidRPr="00A32164" w:rsidRDefault="00C6757F" w:rsidP="00DF06D4">
      <w:pPr>
        <w:rPr>
          <w:rFonts w:ascii="Segoe UI" w:hAnsi="Segoe UI" w:cs="Segoe UI"/>
        </w:rPr>
      </w:pPr>
      <w:r w:rsidRPr="00A32164">
        <w:rPr>
          <w:rFonts w:ascii="Segoe UI" w:hAnsi="Segoe UI" w:cs="Segoe UI"/>
        </w:rPr>
        <w:t>IT agility is certainly one half of the new optimized data</w:t>
      </w:r>
      <w:r w:rsidR="00984AA5" w:rsidRPr="00A32164">
        <w:rPr>
          <w:rFonts w:ascii="Segoe UI" w:hAnsi="Segoe UI" w:cs="Segoe UI"/>
        </w:rPr>
        <w:t xml:space="preserve"> </w:t>
      </w:r>
      <w:r w:rsidRPr="00A32164">
        <w:rPr>
          <w:rFonts w:ascii="Segoe UI" w:hAnsi="Segoe UI" w:cs="Segoe UI"/>
        </w:rPr>
        <w:t xml:space="preserve">center vision. However, with today’s challenging economy weighing heavily on the minds of all senior business executives, cost savings can be said to have a slight edge in priority, at least in the short term. A recent IDC study of top CIOs and other senior IT managers found a “significant shift toward cost reduction rather than revenue </w:t>
      </w:r>
      <w:r w:rsidR="004C68C1" w:rsidRPr="00A32164">
        <w:rPr>
          <w:rFonts w:ascii="Segoe UI" w:hAnsi="Segoe UI" w:cs="Segoe UI"/>
        </w:rPr>
        <w:t>generation”</w:t>
      </w:r>
      <w:r w:rsidR="002C19DE">
        <w:rPr>
          <w:rStyle w:val="FootnoteReference"/>
          <w:rFonts w:ascii="Segoe UI" w:hAnsi="Segoe UI" w:cs="Segoe UI"/>
        </w:rPr>
        <w:footnoteReference w:id="1"/>
      </w:r>
      <w:r w:rsidR="004C68C1" w:rsidRPr="00A32164">
        <w:rPr>
          <w:rFonts w:ascii="Segoe UI" w:hAnsi="Segoe UI" w:cs="Segoe UI"/>
        </w:rPr>
        <w:t xml:space="preserve"> </w:t>
      </w:r>
      <w:r w:rsidRPr="00A32164">
        <w:rPr>
          <w:rFonts w:ascii="Segoe UI" w:hAnsi="Segoe UI" w:cs="Segoe UI"/>
        </w:rPr>
        <w:t>across enterprise data</w:t>
      </w:r>
      <w:r w:rsidR="00984AA5" w:rsidRPr="00A32164">
        <w:rPr>
          <w:rFonts w:ascii="Segoe UI" w:hAnsi="Segoe UI" w:cs="Segoe UI"/>
        </w:rPr>
        <w:t xml:space="preserve"> </w:t>
      </w:r>
      <w:r w:rsidRPr="00A32164">
        <w:rPr>
          <w:rFonts w:ascii="Segoe UI" w:hAnsi="Segoe UI" w:cs="Segoe UI"/>
        </w:rPr>
        <w:t xml:space="preserve">center expectations. </w:t>
      </w:r>
      <w:r w:rsidR="00DF06D4" w:rsidRPr="00A32164">
        <w:rPr>
          <w:rFonts w:ascii="Segoe UI" w:hAnsi="Segoe UI" w:cs="Segoe UI"/>
        </w:rPr>
        <w:t>Windows Server 2008 R2 focuses heavily on</w:t>
      </w:r>
      <w:r w:rsidRPr="00A32164">
        <w:rPr>
          <w:rFonts w:ascii="Segoe UI" w:hAnsi="Segoe UI" w:cs="Segoe UI"/>
        </w:rPr>
        <w:t xml:space="preserve"> helping customers achieve </w:t>
      </w:r>
      <w:r w:rsidR="00E47899" w:rsidRPr="00A32164">
        <w:rPr>
          <w:rFonts w:ascii="Segoe UI" w:hAnsi="Segoe UI" w:cs="Segoe UI"/>
        </w:rPr>
        <w:t xml:space="preserve">real </w:t>
      </w:r>
      <w:r w:rsidRPr="00A32164">
        <w:rPr>
          <w:rFonts w:ascii="Segoe UI" w:hAnsi="Segoe UI" w:cs="Segoe UI"/>
        </w:rPr>
        <w:t xml:space="preserve">costs savings not just with new features, but also </w:t>
      </w:r>
      <w:r w:rsidR="00E47899" w:rsidRPr="00A32164">
        <w:rPr>
          <w:rFonts w:ascii="Segoe UI" w:hAnsi="Segoe UI" w:cs="Segoe UI"/>
        </w:rPr>
        <w:t xml:space="preserve">through </w:t>
      </w:r>
      <w:r w:rsidRPr="00A32164">
        <w:rPr>
          <w:rFonts w:ascii="Segoe UI" w:hAnsi="Segoe UI" w:cs="Segoe UI"/>
        </w:rPr>
        <w:t>best practice implementation, guidance</w:t>
      </w:r>
      <w:r w:rsidR="00E47899" w:rsidRPr="00A32164">
        <w:rPr>
          <w:rFonts w:ascii="Segoe UI" w:hAnsi="Segoe UI" w:cs="Segoe UI"/>
        </w:rPr>
        <w:t>,</w:t>
      </w:r>
      <w:r w:rsidRPr="00A32164">
        <w:rPr>
          <w:rFonts w:ascii="Segoe UI" w:hAnsi="Segoe UI" w:cs="Segoe UI"/>
        </w:rPr>
        <w:t xml:space="preserve"> and tight synergies with other Microsoft product</w:t>
      </w:r>
      <w:r w:rsidR="00E47899" w:rsidRPr="00A32164">
        <w:rPr>
          <w:rFonts w:ascii="Segoe UI" w:hAnsi="Segoe UI" w:cs="Segoe UI"/>
        </w:rPr>
        <w:t>s</w:t>
      </w:r>
      <w:r w:rsidRPr="00A32164">
        <w:rPr>
          <w:rFonts w:ascii="Segoe UI" w:hAnsi="Segoe UI" w:cs="Segoe UI"/>
        </w:rPr>
        <w:t xml:space="preserve"> </w:t>
      </w:r>
      <w:r w:rsidR="00E47899" w:rsidRPr="00A32164">
        <w:rPr>
          <w:rFonts w:ascii="Segoe UI" w:hAnsi="Segoe UI" w:cs="Segoe UI"/>
        </w:rPr>
        <w:t>and technologies</w:t>
      </w:r>
      <w:r w:rsidRPr="00A32164">
        <w:rPr>
          <w:rFonts w:ascii="Segoe UI" w:hAnsi="Segoe UI" w:cs="Segoe UI"/>
        </w:rPr>
        <w:t>.</w:t>
      </w:r>
    </w:p>
    <w:p w:rsidR="00C6757F" w:rsidRPr="00A32164" w:rsidRDefault="00C6757F" w:rsidP="00DF06D4">
      <w:pPr>
        <w:rPr>
          <w:rFonts w:ascii="Segoe UI" w:hAnsi="Segoe UI" w:cs="Segoe UI"/>
        </w:rPr>
      </w:pPr>
      <w:r w:rsidRPr="00A32164">
        <w:rPr>
          <w:rFonts w:ascii="Segoe UI" w:hAnsi="Segoe UI" w:cs="Segoe UI"/>
        </w:rPr>
        <w:t xml:space="preserve">Simplifying server management is an important first step in lowering </w:t>
      </w:r>
      <w:r w:rsidR="00E47899" w:rsidRPr="00A32164">
        <w:rPr>
          <w:rFonts w:ascii="Segoe UI" w:hAnsi="Segoe UI" w:cs="Segoe UI"/>
        </w:rPr>
        <w:t xml:space="preserve">the total cost of ownership (TC) in the </w:t>
      </w:r>
      <w:r w:rsidRPr="00A32164">
        <w:rPr>
          <w:rFonts w:ascii="Segoe UI" w:hAnsi="Segoe UI" w:cs="Segoe UI"/>
        </w:rPr>
        <w:t>data</w:t>
      </w:r>
      <w:r w:rsidR="00984AA5" w:rsidRPr="00A32164">
        <w:rPr>
          <w:rFonts w:ascii="Segoe UI" w:hAnsi="Segoe UI" w:cs="Segoe UI"/>
        </w:rPr>
        <w:t xml:space="preserve"> </w:t>
      </w:r>
      <w:r w:rsidRPr="00A32164">
        <w:rPr>
          <w:rFonts w:ascii="Segoe UI" w:hAnsi="Segoe UI" w:cs="Segoe UI"/>
        </w:rPr>
        <w:t xml:space="preserve">center. Creating a </w:t>
      </w:r>
      <w:r w:rsidR="00E47899" w:rsidRPr="00A32164">
        <w:rPr>
          <w:rFonts w:ascii="Segoe UI" w:hAnsi="Segoe UI" w:cs="Segoe UI"/>
        </w:rPr>
        <w:t xml:space="preserve">more </w:t>
      </w:r>
      <w:r w:rsidRPr="00A32164">
        <w:rPr>
          <w:rFonts w:ascii="Segoe UI" w:hAnsi="Segoe UI" w:cs="Segoe UI"/>
        </w:rPr>
        <w:t>simplified environment, however, requires several key steps:</w:t>
      </w:r>
    </w:p>
    <w:p w:rsidR="0013122C" w:rsidRPr="00A32164" w:rsidRDefault="00C6757F" w:rsidP="00DF06D4">
      <w:pPr>
        <w:pStyle w:val="ListParagraph"/>
        <w:numPr>
          <w:ilvl w:val="0"/>
          <w:numId w:val="19"/>
        </w:numPr>
        <w:rPr>
          <w:rFonts w:ascii="Segoe UI" w:hAnsi="Segoe UI" w:cs="Segoe UI"/>
        </w:rPr>
      </w:pPr>
      <w:r w:rsidRPr="00A32164">
        <w:rPr>
          <w:rFonts w:ascii="Segoe UI" w:hAnsi="Segoe UI" w:cs="Segoe UI"/>
        </w:rPr>
        <w:t>Centralized management</w:t>
      </w:r>
      <w:r w:rsidR="00E47899" w:rsidRPr="00A32164">
        <w:rPr>
          <w:rFonts w:ascii="Segoe UI" w:hAnsi="Segoe UI" w:cs="Segoe UI"/>
        </w:rPr>
        <w:t xml:space="preserve"> and automation tools</w:t>
      </w:r>
      <w:r w:rsidRPr="00A32164">
        <w:rPr>
          <w:rFonts w:ascii="Segoe UI" w:hAnsi="Segoe UI" w:cs="Segoe UI"/>
        </w:rPr>
        <w:t xml:space="preserve"> that cover both physical and virtual server infrastructures</w:t>
      </w:r>
      <w:r w:rsidR="0013122C" w:rsidRPr="00A32164">
        <w:rPr>
          <w:rFonts w:ascii="Segoe UI" w:hAnsi="Segoe UI" w:cs="Segoe UI"/>
        </w:rPr>
        <w:t>,</w:t>
      </w:r>
    </w:p>
    <w:p w:rsidR="0013122C" w:rsidRPr="00A32164" w:rsidRDefault="0013122C" w:rsidP="00DF06D4">
      <w:pPr>
        <w:pStyle w:val="ListParagraph"/>
        <w:numPr>
          <w:ilvl w:val="0"/>
          <w:numId w:val="19"/>
        </w:numPr>
        <w:rPr>
          <w:rFonts w:ascii="Segoe UI" w:hAnsi="Segoe UI" w:cs="Segoe UI"/>
        </w:rPr>
      </w:pPr>
      <w:r w:rsidRPr="00A32164">
        <w:rPr>
          <w:rFonts w:ascii="Segoe UI" w:hAnsi="Segoe UI" w:cs="Segoe UI"/>
        </w:rPr>
        <w:t>Management consoles that can monitor and diagnose problems across multiple server platforms,</w:t>
      </w:r>
    </w:p>
    <w:p w:rsidR="0013122C" w:rsidRPr="00A32164" w:rsidRDefault="0013122C" w:rsidP="00DF06D4">
      <w:pPr>
        <w:pStyle w:val="ListParagraph"/>
        <w:numPr>
          <w:ilvl w:val="0"/>
          <w:numId w:val="19"/>
        </w:numPr>
        <w:rPr>
          <w:rFonts w:ascii="Segoe UI" w:hAnsi="Segoe UI" w:cs="Segoe UI"/>
        </w:rPr>
      </w:pPr>
      <w:r w:rsidRPr="00A32164">
        <w:rPr>
          <w:rFonts w:ascii="Segoe UI" w:hAnsi="Segoe UI" w:cs="Segoe UI"/>
        </w:rPr>
        <w:t>Integrated and granular desktop management,</w:t>
      </w:r>
    </w:p>
    <w:p w:rsidR="0013122C" w:rsidRPr="00A32164" w:rsidRDefault="00E47899" w:rsidP="00DF06D4">
      <w:pPr>
        <w:pStyle w:val="ListParagraph"/>
        <w:numPr>
          <w:ilvl w:val="0"/>
          <w:numId w:val="19"/>
        </w:numPr>
        <w:rPr>
          <w:rFonts w:ascii="Segoe UI" w:hAnsi="Segoe UI" w:cs="Segoe UI"/>
        </w:rPr>
      </w:pPr>
      <w:r w:rsidRPr="00A32164">
        <w:rPr>
          <w:rFonts w:ascii="Segoe UI" w:hAnsi="Segoe UI" w:cs="Segoe UI"/>
        </w:rPr>
        <w:t>More s</w:t>
      </w:r>
      <w:r w:rsidR="0013122C" w:rsidRPr="00A32164">
        <w:rPr>
          <w:rFonts w:ascii="Segoe UI" w:hAnsi="Segoe UI" w:cs="Segoe UI"/>
        </w:rPr>
        <w:t>ecure and flexible remote access management, and</w:t>
      </w:r>
    </w:p>
    <w:p w:rsidR="0013122C" w:rsidRPr="00A32164" w:rsidRDefault="0013122C" w:rsidP="00DF06D4">
      <w:pPr>
        <w:pStyle w:val="ListParagraph"/>
        <w:numPr>
          <w:ilvl w:val="0"/>
          <w:numId w:val="19"/>
        </w:numPr>
        <w:rPr>
          <w:rFonts w:ascii="Segoe UI" w:hAnsi="Segoe UI" w:cs="Segoe UI"/>
        </w:rPr>
      </w:pPr>
      <w:r w:rsidRPr="00A32164">
        <w:rPr>
          <w:rFonts w:ascii="Segoe UI" w:hAnsi="Segoe UI" w:cs="Segoe UI"/>
        </w:rPr>
        <w:t>Built-in identity and access capabilities accessed and monitored by the same management tool set.</w:t>
      </w:r>
    </w:p>
    <w:p w:rsidR="00DF06D4" w:rsidRPr="00A32164" w:rsidRDefault="0013122C" w:rsidP="00DF06D4">
      <w:pPr>
        <w:rPr>
          <w:rFonts w:ascii="Segoe UI" w:hAnsi="Segoe UI" w:cs="Segoe UI"/>
        </w:rPr>
      </w:pPr>
      <w:r w:rsidRPr="00A32164">
        <w:rPr>
          <w:rFonts w:ascii="Segoe UI" w:hAnsi="Segoe UI" w:cs="Segoe UI"/>
        </w:rPr>
        <w:t xml:space="preserve">Windows Server 2008 R2 addresses all these needs directly. </w:t>
      </w:r>
      <w:r w:rsidR="00DF06D4" w:rsidRPr="00A32164">
        <w:rPr>
          <w:rFonts w:ascii="Segoe UI" w:hAnsi="Segoe UI" w:cs="Segoe UI"/>
        </w:rPr>
        <w:t xml:space="preserve">Hyper-V, for example, has an updated management interface </w:t>
      </w:r>
      <w:r w:rsidR="00FD60E1" w:rsidRPr="00A32164">
        <w:rPr>
          <w:rFonts w:ascii="Segoe UI" w:hAnsi="Segoe UI" w:cs="Segoe UI"/>
        </w:rPr>
        <w:t>and</w:t>
      </w:r>
      <w:r w:rsidR="00DF06D4" w:rsidRPr="00A32164">
        <w:rPr>
          <w:rFonts w:ascii="Segoe UI" w:hAnsi="Segoe UI" w:cs="Segoe UI"/>
        </w:rPr>
        <w:t xml:space="preserve"> includes </w:t>
      </w:r>
      <w:r w:rsidR="00FD60E1" w:rsidRPr="00A32164">
        <w:rPr>
          <w:rFonts w:ascii="Segoe UI" w:hAnsi="Segoe UI" w:cs="Segoe UI"/>
        </w:rPr>
        <w:t xml:space="preserve">powerful </w:t>
      </w:r>
      <w:r w:rsidR="00DF06D4" w:rsidRPr="00A32164">
        <w:rPr>
          <w:rFonts w:ascii="Segoe UI" w:hAnsi="Segoe UI" w:cs="Segoe UI"/>
        </w:rPr>
        <w:t>new features</w:t>
      </w:r>
      <w:r w:rsidRPr="00A32164">
        <w:rPr>
          <w:rFonts w:ascii="Segoe UI" w:hAnsi="Segoe UI" w:cs="Segoe UI"/>
        </w:rPr>
        <w:t xml:space="preserve">, </w:t>
      </w:r>
      <w:r w:rsidR="00FD60E1" w:rsidRPr="00A32164">
        <w:rPr>
          <w:rFonts w:ascii="Segoe UI" w:hAnsi="Segoe UI" w:cs="Segoe UI"/>
        </w:rPr>
        <w:t xml:space="preserve">in particular, </w:t>
      </w:r>
      <w:r w:rsidRPr="00A32164">
        <w:rPr>
          <w:rFonts w:ascii="Segoe UI" w:hAnsi="Segoe UI" w:cs="Segoe UI"/>
        </w:rPr>
        <w:t>Li</w:t>
      </w:r>
      <w:r w:rsidR="00DF06D4" w:rsidRPr="00A32164">
        <w:rPr>
          <w:rFonts w:ascii="Segoe UI" w:hAnsi="Segoe UI" w:cs="Segoe UI"/>
        </w:rPr>
        <w:t>ve Migration</w:t>
      </w:r>
      <w:r w:rsidRPr="00A32164">
        <w:rPr>
          <w:rFonts w:ascii="Segoe UI" w:hAnsi="Segoe UI" w:cs="Segoe UI"/>
        </w:rPr>
        <w:t>, which allows IT managers to move server workloads to different physical hosts in seconds and without interruption of service. Hyper-V also has</w:t>
      </w:r>
      <w:r w:rsidR="00DF06D4" w:rsidRPr="00A32164">
        <w:rPr>
          <w:rFonts w:ascii="Segoe UI" w:hAnsi="Segoe UI" w:cs="Segoe UI"/>
        </w:rPr>
        <w:t xml:space="preserve"> </w:t>
      </w:r>
      <w:r w:rsidR="00FD60E1" w:rsidRPr="00A32164">
        <w:rPr>
          <w:rFonts w:ascii="Segoe UI" w:hAnsi="Segoe UI" w:cs="Segoe UI"/>
        </w:rPr>
        <w:t xml:space="preserve">improved </w:t>
      </w:r>
      <w:r w:rsidR="00DF06D4" w:rsidRPr="00A32164">
        <w:rPr>
          <w:rFonts w:ascii="Segoe UI" w:hAnsi="Segoe UI" w:cs="Segoe UI"/>
        </w:rPr>
        <w:t>support for PowerShell</w:t>
      </w:r>
      <w:r w:rsidRPr="00A32164">
        <w:rPr>
          <w:rFonts w:ascii="Segoe UI" w:hAnsi="Segoe UI" w:cs="Segoe UI"/>
        </w:rPr>
        <w:t xml:space="preserve">, </w:t>
      </w:r>
      <w:r w:rsidR="00FD60E1" w:rsidRPr="00A32164">
        <w:rPr>
          <w:rFonts w:ascii="Segoe UI" w:hAnsi="Segoe UI" w:cs="Segoe UI"/>
        </w:rPr>
        <w:t>which</w:t>
      </w:r>
      <w:r w:rsidRPr="00A32164">
        <w:rPr>
          <w:rFonts w:ascii="Segoe UI" w:hAnsi="Segoe UI" w:cs="Segoe UI"/>
        </w:rPr>
        <w:t xml:space="preserve"> </w:t>
      </w:r>
      <w:r w:rsidR="00FD60E1" w:rsidRPr="00A32164">
        <w:rPr>
          <w:rFonts w:ascii="Segoe UI" w:hAnsi="Segoe UI" w:cs="Segoe UI"/>
        </w:rPr>
        <w:t>helps simplify</w:t>
      </w:r>
      <w:r w:rsidRPr="00A32164">
        <w:rPr>
          <w:rFonts w:ascii="Segoe UI" w:hAnsi="Segoe UI" w:cs="Segoe UI"/>
        </w:rPr>
        <w:t xml:space="preserve"> remote management of virtual servers as well as </w:t>
      </w:r>
      <w:r w:rsidR="00FD60E1" w:rsidRPr="00A32164">
        <w:rPr>
          <w:rFonts w:ascii="Segoe UI" w:hAnsi="Segoe UI" w:cs="Segoe UI"/>
        </w:rPr>
        <w:t xml:space="preserve">enable </w:t>
      </w:r>
      <w:r w:rsidRPr="00A32164">
        <w:rPr>
          <w:rFonts w:ascii="Segoe UI" w:hAnsi="Segoe UI" w:cs="Segoe UI"/>
        </w:rPr>
        <w:t>custom automation of management tasks specific to your business workflow</w:t>
      </w:r>
      <w:r w:rsidR="00DF06D4" w:rsidRPr="00A32164">
        <w:rPr>
          <w:rFonts w:ascii="Segoe UI" w:hAnsi="Segoe UI" w:cs="Segoe UI"/>
        </w:rPr>
        <w:t xml:space="preserve">. Additionally, support for </w:t>
      </w:r>
      <w:r w:rsidR="00FD60E1" w:rsidRPr="00A32164">
        <w:rPr>
          <w:rFonts w:ascii="Segoe UI" w:hAnsi="Segoe UI" w:cs="Segoe UI"/>
        </w:rPr>
        <w:t>the</w:t>
      </w:r>
      <w:r w:rsidR="00DF06D4" w:rsidRPr="00A32164">
        <w:rPr>
          <w:rFonts w:ascii="Segoe UI" w:hAnsi="Segoe UI" w:cs="Segoe UI"/>
        </w:rPr>
        <w:t xml:space="preserve"> new </w:t>
      </w:r>
      <w:r w:rsidR="00FD60E1" w:rsidRPr="00A32164">
        <w:rPr>
          <w:rFonts w:ascii="Segoe UI" w:hAnsi="Segoe UI" w:cs="Segoe UI"/>
        </w:rPr>
        <w:t xml:space="preserve">Hyper-V </w:t>
      </w:r>
      <w:r w:rsidR="00DF06D4" w:rsidRPr="00A32164">
        <w:rPr>
          <w:rFonts w:ascii="Segoe UI" w:hAnsi="Segoe UI" w:cs="Segoe UI"/>
        </w:rPr>
        <w:t xml:space="preserve">capabilities </w:t>
      </w:r>
      <w:r w:rsidR="00E27567" w:rsidRPr="00A32164">
        <w:rPr>
          <w:rFonts w:ascii="Segoe UI" w:hAnsi="Segoe UI" w:cs="Segoe UI"/>
        </w:rPr>
        <w:t>has been integrated into</w:t>
      </w:r>
      <w:r w:rsidR="00DF06D4" w:rsidRPr="00A32164">
        <w:rPr>
          <w:rFonts w:ascii="Segoe UI" w:hAnsi="Segoe UI" w:cs="Segoe UI"/>
        </w:rPr>
        <w:t xml:space="preserve"> System Center Virtual Machine Manager.</w:t>
      </w:r>
      <w:r w:rsidR="004C68C1" w:rsidRPr="00A32164">
        <w:rPr>
          <w:rFonts w:ascii="Segoe UI" w:hAnsi="Segoe UI" w:cs="Segoe UI"/>
        </w:rPr>
        <w:t xml:space="preserve"> This combination has allowed early adopter to reduce overall server footprint in their datacenters by an average 3-to-1 ratio, with associated cost savings across power management and reduced IT man-hours.</w:t>
      </w:r>
      <w:r w:rsidR="00380815">
        <w:rPr>
          <w:rFonts w:ascii="Segoe UI" w:hAnsi="Segoe UI" w:cs="Segoe UI"/>
        </w:rPr>
        <w:t xml:space="preserve"> </w:t>
      </w:r>
      <w:r w:rsidR="002C19DE">
        <w:rPr>
          <w:rFonts w:ascii="Segoe UI" w:hAnsi="Segoe UI" w:cs="Segoe UI"/>
        </w:rPr>
        <w:t xml:space="preserve"> I</w:t>
      </w:r>
      <w:r w:rsidR="00380815">
        <w:rPr>
          <w:rFonts w:ascii="Segoe UI" w:hAnsi="Segoe UI" w:cs="Segoe UI"/>
        </w:rPr>
        <w:t xml:space="preserve">n fact, Hyper-V and System Center Virtual Machine Manager put </w:t>
      </w:r>
      <w:r w:rsidR="002C19DE">
        <w:rPr>
          <w:rFonts w:ascii="Segoe UI" w:hAnsi="Segoe UI" w:cs="Segoe UI"/>
        </w:rPr>
        <w:t>Microsoft at feature parity with VMWare at 1/3 the cost.</w:t>
      </w:r>
      <w:r w:rsidR="002C19DE">
        <w:rPr>
          <w:rStyle w:val="FootnoteReference"/>
          <w:rFonts w:ascii="Segoe UI" w:hAnsi="Segoe UI" w:cs="Segoe UI"/>
        </w:rPr>
        <w:footnoteReference w:id="2"/>
      </w:r>
      <w:r w:rsidR="002C19DE">
        <w:rPr>
          <w:rFonts w:ascii="Segoe UI" w:hAnsi="Segoe UI" w:cs="Segoe UI"/>
        </w:rPr>
        <w:t xml:space="preserve"> </w:t>
      </w:r>
      <w:r w:rsidR="00380815">
        <w:rPr>
          <w:rFonts w:ascii="Segoe UI" w:hAnsi="Segoe UI" w:cs="Segoe UI"/>
        </w:rPr>
        <w:t xml:space="preserve"> </w:t>
      </w:r>
    </w:p>
    <w:p w:rsidR="00DF06D4" w:rsidRPr="00A32164" w:rsidRDefault="00DF06D4" w:rsidP="00DF06D4">
      <w:pPr>
        <w:rPr>
          <w:rFonts w:ascii="Segoe UI" w:hAnsi="Segoe UI" w:cs="Segoe UI"/>
        </w:rPr>
      </w:pPr>
      <w:r w:rsidRPr="00A32164">
        <w:rPr>
          <w:rFonts w:ascii="Segoe UI" w:hAnsi="Segoe UI" w:cs="Segoe UI"/>
        </w:rPr>
        <w:t>Active Directory, still one of Windows Server</w:t>
      </w:r>
      <w:r w:rsidR="0013122C" w:rsidRPr="00A32164">
        <w:rPr>
          <w:rFonts w:ascii="Segoe UI" w:hAnsi="Segoe UI" w:cs="Segoe UI"/>
        </w:rPr>
        <w:t xml:space="preserve"> customers</w:t>
      </w:r>
      <w:r w:rsidRPr="00A32164">
        <w:rPr>
          <w:rFonts w:ascii="Segoe UI" w:hAnsi="Segoe UI" w:cs="Segoe UI"/>
        </w:rPr>
        <w:t xml:space="preserve">’ most </w:t>
      </w:r>
      <w:r w:rsidR="00FD60E1" w:rsidRPr="00A32164">
        <w:rPr>
          <w:rFonts w:ascii="Segoe UI" w:hAnsi="Segoe UI" w:cs="Segoe UI"/>
        </w:rPr>
        <w:t xml:space="preserve">mission-critical </w:t>
      </w:r>
      <w:r w:rsidRPr="00A32164">
        <w:rPr>
          <w:rFonts w:ascii="Segoe UI" w:hAnsi="Segoe UI" w:cs="Segoe UI"/>
        </w:rPr>
        <w:t>features, also sees management updates in Windows Server 2008 R2</w:t>
      </w:r>
      <w:r w:rsidR="0013122C" w:rsidRPr="00A32164">
        <w:rPr>
          <w:rFonts w:ascii="Segoe UI" w:hAnsi="Segoe UI" w:cs="Segoe UI"/>
        </w:rPr>
        <w:t>, while continuing to provide unparalleled identity and access management</w:t>
      </w:r>
      <w:r w:rsidRPr="00A32164">
        <w:rPr>
          <w:rFonts w:ascii="Segoe UI" w:hAnsi="Segoe UI" w:cs="Segoe UI"/>
        </w:rPr>
        <w:t xml:space="preserve">. New Active Directory Group Policy </w:t>
      </w:r>
      <w:r w:rsidR="00FD60E1" w:rsidRPr="00A32164">
        <w:rPr>
          <w:rFonts w:ascii="Segoe UI" w:hAnsi="Segoe UI" w:cs="Segoe UI"/>
        </w:rPr>
        <w:t>O</w:t>
      </w:r>
      <w:r w:rsidRPr="00A32164">
        <w:rPr>
          <w:rFonts w:ascii="Segoe UI" w:hAnsi="Segoe UI" w:cs="Segoe UI"/>
        </w:rPr>
        <w:t xml:space="preserve">bjects </w:t>
      </w:r>
      <w:r w:rsidR="00FD60E1" w:rsidRPr="00A32164">
        <w:rPr>
          <w:rFonts w:ascii="Segoe UI" w:hAnsi="Segoe UI" w:cs="Segoe UI"/>
        </w:rPr>
        <w:t>enables</w:t>
      </w:r>
      <w:r w:rsidRPr="00A32164">
        <w:rPr>
          <w:rFonts w:ascii="Segoe UI" w:hAnsi="Segoe UI" w:cs="Segoe UI"/>
        </w:rPr>
        <w:t xml:space="preserve"> </w:t>
      </w:r>
      <w:r w:rsidR="00FD60E1" w:rsidRPr="00A32164">
        <w:rPr>
          <w:rFonts w:ascii="Segoe UI" w:hAnsi="Segoe UI" w:cs="Segoe UI"/>
        </w:rPr>
        <w:t xml:space="preserve">greater </w:t>
      </w:r>
      <w:r w:rsidRPr="00A32164">
        <w:rPr>
          <w:rFonts w:ascii="Segoe UI" w:hAnsi="Segoe UI" w:cs="Segoe UI"/>
        </w:rPr>
        <w:t>control over Windows servers and desktops</w:t>
      </w:r>
      <w:r w:rsidR="00FD60E1" w:rsidRPr="00A32164">
        <w:rPr>
          <w:rFonts w:ascii="Segoe UI" w:hAnsi="Segoe UI" w:cs="Segoe UI"/>
        </w:rPr>
        <w:t>, while offering</w:t>
      </w:r>
      <w:r w:rsidRPr="00A32164">
        <w:rPr>
          <w:rFonts w:ascii="Segoe UI" w:hAnsi="Segoe UI" w:cs="Segoe UI"/>
        </w:rPr>
        <w:t xml:space="preserve"> new power management capabilities as well. To make these features as easy as possible for IT mangers to </w:t>
      </w:r>
      <w:r w:rsidR="00FD60E1" w:rsidRPr="00A32164">
        <w:rPr>
          <w:rFonts w:ascii="Segoe UI" w:hAnsi="Segoe UI" w:cs="Segoe UI"/>
        </w:rPr>
        <w:t>implement</w:t>
      </w:r>
      <w:r w:rsidRPr="00A32164">
        <w:rPr>
          <w:rFonts w:ascii="Segoe UI" w:hAnsi="Segoe UI" w:cs="Segoe UI"/>
        </w:rPr>
        <w:t xml:space="preserve">, </w:t>
      </w:r>
      <w:r w:rsidR="00FD60E1" w:rsidRPr="00A32164">
        <w:rPr>
          <w:rFonts w:ascii="Segoe UI" w:hAnsi="Segoe UI" w:cs="Segoe UI"/>
        </w:rPr>
        <w:t xml:space="preserve">Windows Server 2008 </w:t>
      </w:r>
      <w:r w:rsidRPr="00A32164">
        <w:rPr>
          <w:rFonts w:ascii="Segoe UI" w:hAnsi="Segoe UI" w:cs="Segoe UI"/>
        </w:rPr>
        <w:t xml:space="preserve">R2 includes </w:t>
      </w:r>
      <w:r w:rsidR="00867200" w:rsidRPr="00A32164">
        <w:rPr>
          <w:rFonts w:ascii="Segoe UI" w:hAnsi="Segoe UI" w:cs="Segoe UI"/>
        </w:rPr>
        <w:t>the</w:t>
      </w:r>
      <w:r w:rsidRPr="00A32164">
        <w:rPr>
          <w:rFonts w:ascii="Segoe UI" w:hAnsi="Segoe UI" w:cs="Segoe UI"/>
        </w:rPr>
        <w:t xml:space="preserve"> new Active Directory Administrative Center, which is built in the familiar Windows Server </w:t>
      </w:r>
      <w:r w:rsidR="00FD60E1" w:rsidRPr="00A32164">
        <w:rPr>
          <w:rFonts w:ascii="Segoe UI" w:hAnsi="Segoe UI" w:cs="Segoe UI"/>
        </w:rPr>
        <w:t>Microsoft Management C</w:t>
      </w:r>
      <w:r w:rsidRPr="00A32164">
        <w:rPr>
          <w:rFonts w:ascii="Segoe UI" w:hAnsi="Segoe UI" w:cs="Segoe UI"/>
        </w:rPr>
        <w:t xml:space="preserve">onsole </w:t>
      </w:r>
      <w:r w:rsidR="00FD60E1" w:rsidRPr="00A32164">
        <w:rPr>
          <w:rFonts w:ascii="Segoe UI" w:hAnsi="Segoe UI" w:cs="Segoe UI"/>
        </w:rPr>
        <w:t>interface</w:t>
      </w:r>
      <w:r w:rsidRPr="00A32164">
        <w:rPr>
          <w:rFonts w:ascii="Segoe UI" w:hAnsi="Segoe UI" w:cs="Segoe UI"/>
        </w:rPr>
        <w:t>,</w:t>
      </w:r>
      <w:r w:rsidR="00FD60E1" w:rsidRPr="00A32164">
        <w:rPr>
          <w:rFonts w:ascii="Segoe UI" w:hAnsi="Segoe UI" w:cs="Segoe UI"/>
        </w:rPr>
        <w:t xml:space="preserve"> and which</w:t>
      </w:r>
      <w:r w:rsidRPr="00A32164">
        <w:rPr>
          <w:rFonts w:ascii="Segoe UI" w:hAnsi="Segoe UI" w:cs="Segoe UI"/>
        </w:rPr>
        <w:t xml:space="preserve"> consolidates many of the </w:t>
      </w:r>
      <w:r w:rsidR="00867200" w:rsidRPr="00A32164">
        <w:rPr>
          <w:rFonts w:ascii="Segoe UI" w:hAnsi="Segoe UI" w:cs="Segoe UI"/>
        </w:rPr>
        <w:t xml:space="preserve"> more critical </w:t>
      </w:r>
      <w:r w:rsidRPr="00A32164">
        <w:rPr>
          <w:rFonts w:ascii="Segoe UI" w:hAnsi="Segoe UI" w:cs="Segoe UI"/>
        </w:rPr>
        <w:t>Active Directory consoles and wizards in a single place</w:t>
      </w:r>
      <w:r w:rsidR="00867200" w:rsidRPr="00A32164">
        <w:rPr>
          <w:rFonts w:ascii="Segoe UI" w:hAnsi="Segoe UI" w:cs="Segoe UI"/>
        </w:rPr>
        <w:t>. Active Directory Administrative Center also includes</w:t>
      </w:r>
      <w:r w:rsidR="00DB742C" w:rsidRPr="00A32164">
        <w:rPr>
          <w:rFonts w:ascii="Segoe UI" w:hAnsi="Segoe UI" w:cs="Segoe UI"/>
        </w:rPr>
        <w:t xml:space="preserve"> </w:t>
      </w:r>
      <w:r w:rsidRPr="00A32164">
        <w:rPr>
          <w:rFonts w:ascii="Segoe UI" w:hAnsi="Segoe UI" w:cs="Segoe UI"/>
        </w:rPr>
        <w:t xml:space="preserve">some new management </w:t>
      </w:r>
      <w:r w:rsidR="00867200" w:rsidRPr="00A32164">
        <w:rPr>
          <w:rFonts w:ascii="Segoe UI" w:hAnsi="Segoe UI" w:cs="Segoe UI"/>
        </w:rPr>
        <w:t>features</w:t>
      </w:r>
      <w:r w:rsidRPr="00A32164">
        <w:rPr>
          <w:rFonts w:ascii="Segoe UI" w:hAnsi="Segoe UI" w:cs="Segoe UI"/>
        </w:rPr>
        <w:t xml:space="preserve">, </w:t>
      </w:r>
      <w:r w:rsidR="00867200" w:rsidRPr="00A32164">
        <w:rPr>
          <w:rFonts w:ascii="Segoe UI" w:hAnsi="Segoe UI" w:cs="Segoe UI"/>
        </w:rPr>
        <w:t xml:space="preserve">such as </w:t>
      </w:r>
      <w:r w:rsidRPr="00A32164">
        <w:rPr>
          <w:rFonts w:ascii="Segoe UI" w:hAnsi="Segoe UI" w:cs="Segoe UI"/>
        </w:rPr>
        <w:t>the Active Directory Recycle Bin</w:t>
      </w:r>
      <w:r w:rsidR="00867200" w:rsidRPr="00A32164">
        <w:rPr>
          <w:rFonts w:ascii="Segoe UI" w:hAnsi="Segoe UI" w:cs="Segoe UI"/>
        </w:rPr>
        <w:t>, which allows an administrator to easily recover from accidental objection deletions</w:t>
      </w:r>
      <w:r w:rsidRPr="00A32164">
        <w:rPr>
          <w:rFonts w:ascii="Segoe UI" w:hAnsi="Segoe UI" w:cs="Segoe UI"/>
        </w:rPr>
        <w:t xml:space="preserve">. Like many of Windows Server 2008 R2’s new management consoles, </w:t>
      </w:r>
      <w:r w:rsidR="00867200" w:rsidRPr="00A32164">
        <w:rPr>
          <w:rFonts w:ascii="Segoe UI" w:hAnsi="Segoe UI" w:cs="Segoe UI"/>
        </w:rPr>
        <w:t xml:space="preserve">Active Directory Administrative Center is </w:t>
      </w:r>
      <w:r w:rsidRPr="00A32164">
        <w:rPr>
          <w:rFonts w:ascii="Segoe UI" w:hAnsi="Segoe UI" w:cs="Segoe UI"/>
        </w:rPr>
        <w:t xml:space="preserve">also built entirely on top of the updated </w:t>
      </w:r>
      <w:r w:rsidR="00BA1B59" w:rsidRPr="00A32164">
        <w:rPr>
          <w:rFonts w:ascii="Segoe UI" w:hAnsi="Segoe UI" w:cs="Segoe UI"/>
        </w:rPr>
        <w:t xml:space="preserve">Windows </w:t>
      </w:r>
      <w:r w:rsidRPr="00A32164">
        <w:rPr>
          <w:rFonts w:ascii="Segoe UI" w:hAnsi="Segoe UI" w:cs="Segoe UI"/>
        </w:rPr>
        <w:t>PowerShell.</w:t>
      </w:r>
    </w:p>
    <w:p w:rsidR="0046709B" w:rsidRPr="00A32164" w:rsidRDefault="00867200" w:rsidP="00DF06D4">
      <w:pPr>
        <w:rPr>
          <w:rFonts w:ascii="Segoe UI" w:hAnsi="Segoe UI" w:cs="Segoe UI"/>
        </w:rPr>
      </w:pPr>
      <w:r w:rsidRPr="00A32164">
        <w:rPr>
          <w:rFonts w:ascii="Segoe UI" w:hAnsi="Segoe UI" w:cs="Segoe UI"/>
        </w:rPr>
        <w:t>Windows</w:t>
      </w:r>
      <w:r w:rsidR="00DF06D4" w:rsidRPr="00A32164">
        <w:rPr>
          <w:rFonts w:ascii="Segoe UI" w:hAnsi="Segoe UI" w:cs="Segoe UI"/>
        </w:rPr>
        <w:t xml:space="preserve"> PowerShell</w:t>
      </w:r>
      <w:r w:rsidRPr="00A32164">
        <w:rPr>
          <w:rFonts w:ascii="Segoe UI" w:hAnsi="Segoe UI" w:cs="Segoe UI"/>
        </w:rPr>
        <w:t xml:space="preserve"> </w:t>
      </w:r>
      <w:r w:rsidR="00DF06D4" w:rsidRPr="00A32164">
        <w:rPr>
          <w:rFonts w:ascii="Segoe UI" w:hAnsi="Segoe UI" w:cs="Segoe UI"/>
        </w:rPr>
        <w:t xml:space="preserve">is another management feature introduced in Windows Server 2008 </w:t>
      </w:r>
      <w:r w:rsidRPr="00A32164">
        <w:rPr>
          <w:rFonts w:ascii="Segoe UI" w:hAnsi="Segoe UI" w:cs="Segoe UI"/>
        </w:rPr>
        <w:t xml:space="preserve">that is </w:t>
      </w:r>
      <w:r w:rsidR="00DF06D4" w:rsidRPr="00A32164">
        <w:rPr>
          <w:rFonts w:ascii="Segoe UI" w:hAnsi="Segoe UI" w:cs="Segoe UI"/>
        </w:rPr>
        <w:t xml:space="preserve">significantly </w:t>
      </w:r>
      <w:r w:rsidRPr="00A32164">
        <w:rPr>
          <w:rFonts w:ascii="Segoe UI" w:hAnsi="Segoe UI" w:cs="Segoe UI"/>
        </w:rPr>
        <w:t xml:space="preserve">enhanced </w:t>
      </w:r>
      <w:r w:rsidR="00DF06D4" w:rsidRPr="00A32164">
        <w:rPr>
          <w:rFonts w:ascii="Segoe UI" w:hAnsi="Segoe UI" w:cs="Segoe UI"/>
        </w:rPr>
        <w:t xml:space="preserve">in </w:t>
      </w:r>
      <w:r w:rsidRPr="00A32164">
        <w:rPr>
          <w:rFonts w:ascii="Segoe UI" w:hAnsi="Segoe UI" w:cs="Segoe UI"/>
        </w:rPr>
        <w:t xml:space="preserve">Windows Server 2008 </w:t>
      </w:r>
      <w:r w:rsidR="00DF06D4" w:rsidRPr="00A32164">
        <w:rPr>
          <w:rFonts w:ascii="Segoe UI" w:hAnsi="Segoe UI" w:cs="Segoe UI"/>
        </w:rPr>
        <w:t>R2</w:t>
      </w:r>
      <w:r w:rsidRPr="00A32164">
        <w:rPr>
          <w:rFonts w:ascii="Segoe UI" w:hAnsi="Segoe UI" w:cs="Segoe UI"/>
        </w:rPr>
        <w:t>, with new functionality added based on customer feedback</w:t>
      </w:r>
      <w:r w:rsidR="00DF06D4" w:rsidRPr="00A32164">
        <w:rPr>
          <w:rFonts w:ascii="Segoe UI" w:hAnsi="Segoe UI" w:cs="Segoe UI"/>
        </w:rPr>
        <w:t xml:space="preserve">. </w:t>
      </w:r>
      <w:r w:rsidRPr="00A32164">
        <w:rPr>
          <w:rFonts w:ascii="Segoe UI" w:hAnsi="Segoe UI" w:cs="Segoe UI"/>
        </w:rPr>
        <w:t xml:space="preserve">Windows </w:t>
      </w:r>
      <w:r w:rsidR="00DF06D4" w:rsidRPr="00A32164">
        <w:rPr>
          <w:rFonts w:ascii="Segoe UI" w:hAnsi="Segoe UI" w:cs="Segoe UI"/>
        </w:rPr>
        <w:t xml:space="preserve">PowerShell is a flexible </w:t>
      </w:r>
      <w:r w:rsidR="006C5E40" w:rsidRPr="00A32164">
        <w:rPr>
          <w:rFonts w:ascii="Segoe UI" w:hAnsi="Segoe UI" w:cs="Segoe UI"/>
        </w:rPr>
        <w:t xml:space="preserve">command line shell and </w:t>
      </w:r>
      <w:r w:rsidR="00DF06D4" w:rsidRPr="00A32164">
        <w:rPr>
          <w:rFonts w:ascii="Segoe UI" w:hAnsi="Segoe UI" w:cs="Segoe UI"/>
        </w:rPr>
        <w:t xml:space="preserve">scripting language, that allows for customized and automated management of Windows </w:t>
      </w:r>
      <w:r w:rsidRPr="00A32164">
        <w:rPr>
          <w:rFonts w:ascii="Segoe UI" w:hAnsi="Segoe UI" w:cs="Segoe UI"/>
        </w:rPr>
        <w:t xml:space="preserve">Server </w:t>
      </w:r>
      <w:r w:rsidR="00DF06D4" w:rsidRPr="00A32164">
        <w:rPr>
          <w:rFonts w:ascii="Segoe UI" w:hAnsi="Segoe UI" w:cs="Segoe UI"/>
        </w:rPr>
        <w:t>in the data</w:t>
      </w:r>
      <w:r w:rsidRPr="00A32164">
        <w:rPr>
          <w:rFonts w:ascii="Segoe UI" w:hAnsi="Segoe UI" w:cs="Segoe UI"/>
        </w:rPr>
        <w:t xml:space="preserve"> </w:t>
      </w:r>
      <w:r w:rsidR="00DF06D4" w:rsidRPr="00A32164">
        <w:rPr>
          <w:rFonts w:ascii="Segoe UI" w:hAnsi="Segoe UI" w:cs="Segoe UI"/>
        </w:rPr>
        <w:t xml:space="preserve">center. With </w:t>
      </w:r>
      <w:r w:rsidRPr="00A32164">
        <w:rPr>
          <w:rFonts w:ascii="Segoe UI" w:hAnsi="Segoe UI" w:cs="Segoe UI"/>
        </w:rPr>
        <w:t xml:space="preserve">Windows Server 2008 </w:t>
      </w:r>
      <w:r w:rsidR="00DF06D4" w:rsidRPr="00A32164">
        <w:rPr>
          <w:rFonts w:ascii="Segoe UI" w:hAnsi="Segoe UI" w:cs="Segoe UI"/>
        </w:rPr>
        <w:t xml:space="preserve">R2, </w:t>
      </w:r>
      <w:r w:rsidRPr="00A32164">
        <w:rPr>
          <w:rFonts w:ascii="Segoe UI" w:hAnsi="Segoe UI" w:cs="Segoe UI"/>
        </w:rPr>
        <w:t xml:space="preserve">Windows </w:t>
      </w:r>
      <w:r w:rsidR="00DF06D4" w:rsidRPr="00A32164">
        <w:rPr>
          <w:rFonts w:ascii="Segoe UI" w:hAnsi="Segoe UI" w:cs="Segoe UI"/>
        </w:rPr>
        <w:t xml:space="preserve">PowerShell has been enhanced with </w:t>
      </w:r>
      <w:r w:rsidR="006C5E40" w:rsidRPr="00A32164">
        <w:rPr>
          <w:rFonts w:ascii="Segoe UI" w:hAnsi="Segoe UI" w:cs="Segoe UI"/>
        </w:rPr>
        <w:t xml:space="preserve">a graphical interface, remoting capabilities, and </w:t>
      </w:r>
      <w:r w:rsidR="00DF06D4" w:rsidRPr="00A32164">
        <w:rPr>
          <w:rFonts w:ascii="Segoe UI" w:hAnsi="Segoe UI" w:cs="Segoe UI"/>
        </w:rPr>
        <w:t xml:space="preserve">more than 240 new </w:t>
      </w:r>
      <w:r w:rsidR="00864A6F" w:rsidRPr="00A32164">
        <w:rPr>
          <w:rFonts w:ascii="Segoe UI" w:hAnsi="Segoe UI" w:cs="Segoe UI"/>
        </w:rPr>
        <w:t xml:space="preserve">cmdlets aimed at </w:t>
      </w:r>
      <w:r w:rsidRPr="00A32164">
        <w:rPr>
          <w:rFonts w:ascii="Segoe UI" w:hAnsi="Segoe UI" w:cs="Segoe UI"/>
        </w:rPr>
        <w:t xml:space="preserve">simplifying </w:t>
      </w:r>
      <w:r w:rsidR="00864A6F" w:rsidRPr="00A32164">
        <w:rPr>
          <w:rFonts w:ascii="Segoe UI" w:hAnsi="Segoe UI" w:cs="Segoe UI"/>
        </w:rPr>
        <w:t xml:space="preserve">common management </w:t>
      </w:r>
      <w:r w:rsidRPr="00A32164">
        <w:rPr>
          <w:rFonts w:ascii="Segoe UI" w:hAnsi="Segoe UI" w:cs="Segoe UI"/>
        </w:rPr>
        <w:t>tasks</w:t>
      </w:r>
      <w:r w:rsidR="00864A6F" w:rsidRPr="00A32164">
        <w:rPr>
          <w:rFonts w:ascii="Segoe UI" w:hAnsi="Segoe UI" w:cs="Segoe UI"/>
        </w:rPr>
        <w:t>.</w:t>
      </w:r>
    </w:p>
    <w:p w:rsidR="002268AE" w:rsidRPr="00A32164" w:rsidRDefault="00955745">
      <w:pPr>
        <w:pStyle w:val="Heading2"/>
        <w:rPr>
          <w:rFonts w:ascii="Segoe UI" w:hAnsi="Segoe UI" w:cs="Segoe UI"/>
        </w:rPr>
      </w:pPr>
      <w:bookmarkStart w:id="54" w:name="_Toc237249803"/>
      <w:r w:rsidRPr="00A32164" w:rsidDel="008E5634">
        <w:rPr>
          <w:rFonts w:ascii="Segoe UI" w:hAnsi="Segoe UI" w:cs="Segoe UI"/>
        </w:rPr>
        <w:t>Data</w:t>
      </w:r>
      <w:r w:rsidR="00867200" w:rsidRPr="00A32164">
        <w:rPr>
          <w:rFonts w:ascii="Segoe UI" w:hAnsi="Segoe UI" w:cs="Segoe UI"/>
        </w:rPr>
        <w:t xml:space="preserve"> C</w:t>
      </w:r>
      <w:r w:rsidRPr="00A32164" w:rsidDel="008E5634">
        <w:rPr>
          <w:rFonts w:ascii="Segoe UI" w:hAnsi="Segoe UI" w:cs="Segoe UI"/>
        </w:rPr>
        <w:t>enter Power Management</w:t>
      </w:r>
      <w:bookmarkEnd w:id="54"/>
    </w:p>
    <w:p w:rsidR="00955745" w:rsidRPr="00A32164" w:rsidDel="008E5634" w:rsidRDefault="00867200" w:rsidP="00955745">
      <w:pPr>
        <w:rPr>
          <w:rFonts w:ascii="Segoe UI" w:hAnsi="Segoe UI" w:cs="Segoe UI"/>
        </w:rPr>
      </w:pPr>
      <w:r w:rsidRPr="00A32164">
        <w:rPr>
          <w:rFonts w:ascii="Segoe UI" w:hAnsi="Segoe UI" w:cs="Segoe UI"/>
        </w:rPr>
        <w:t xml:space="preserve">Windows Server 2008 </w:t>
      </w:r>
      <w:r w:rsidR="00955745" w:rsidRPr="00A32164" w:rsidDel="008E5634">
        <w:rPr>
          <w:rFonts w:ascii="Segoe UI" w:hAnsi="Segoe UI" w:cs="Segoe UI"/>
        </w:rPr>
        <w:t xml:space="preserve">R2 includes several new features designed to </w:t>
      </w:r>
      <w:r w:rsidR="00BD15B5" w:rsidRPr="00A32164">
        <w:rPr>
          <w:rFonts w:ascii="Segoe UI" w:hAnsi="Segoe UI" w:cs="Segoe UI"/>
        </w:rPr>
        <w:t xml:space="preserve">help </w:t>
      </w:r>
      <w:r w:rsidRPr="00A32164">
        <w:rPr>
          <w:rFonts w:ascii="Segoe UI" w:hAnsi="Segoe UI" w:cs="Segoe UI"/>
        </w:rPr>
        <w:t>reduce</w:t>
      </w:r>
      <w:r w:rsidRPr="00A32164" w:rsidDel="008E5634">
        <w:rPr>
          <w:rFonts w:ascii="Segoe UI" w:hAnsi="Segoe UI" w:cs="Segoe UI"/>
        </w:rPr>
        <w:t xml:space="preserve"> </w:t>
      </w:r>
      <w:r w:rsidR="00955745" w:rsidRPr="00A32164" w:rsidDel="008E5634">
        <w:rPr>
          <w:rFonts w:ascii="Segoe UI" w:hAnsi="Segoe UI" w:cs="Segoe UI"/>
        </w:rPr>
        <w:t>customers power</w:t>
      </w:r>
      <w:r w:rsidRPr="00A32164">
        <w:rPr>
          <w:rFonts w:ascii="Segoe UI" w:hAnsi="Segoe UI" w:cs="Segoe UI"/>
        </w:rPr>
        <w:t xml:space="preserve"> costs</w:t>
      </w:r>
      <w:r w:rsidR="00955745" w:rsidRPr="00A32164" w:rsidDel="008E5634">
        <w:rPr>
          <w:rFonts w:ascii="Segoe UI" w:hAnsi="Segoe UI" w:cs="Segoe UI"/>
        </w:rPr>
        <w:t xml:space="preserve">.  Microsoft has </w:t>
      </w:r>
      <w:r w:rsidR="00BD15B5" w:rsidRPr="00A32164">
        <w:rPr>
          <w:rFonts w:ascii="Segoe UI" w:hAnsi="Segoe UI" w:cs="Segoe UI"/>
        </w:rPr>
        <w:t>improved the</w:t>
      </w:r>
      <w:r w:rsidR="00955745" w:rsidRPr="00A32164" w:rsidDel="008E5634">
        <w:rPr>
          <w:rFonts w:ascii="Segoe UI" w:hAnsi="Segoe UI" w:cs="Segoe UI"/>
        </w:rPr>
        <w:t xml:space="preserve"> processor power management engine</w:t>
      </w:r>
      <w:r w:rsidR="00BD15B5" w:rsidRPr="00A32164">
        <w:rPr>
          <w:rFonts w:ascii="Segoe UI" w:hAnsi="Segoe UI" w:cs="Segoe UI"/>
        </w:rPr>
        <w:t xml:space="preserve">, </w:t>
      </w:r>
      <w:r w:rsidRPr="00A32164">
        <w:rPr>
          <w:rFonts w:ascii="Segoe UI" w:hAnsi="Segoe UI" w:cs="Segoe UI"/>
        </w:rPr>
        <w:t xml:space="preserve">introduced new </w:t>
      </w:r>
      <w:r w:rsidR="00BD15B5" w:rsidRPr="00A32164">
        <w:rPr>
          <w:rFonts w:ascii="Segoe UI" w:hAnsi="Segoe UI" w:cs="Segoe UI"/>
        </w:rPr>
        <w:t xml:space="preserve">storage power management features, and </w:t>
      </w:r>
      <w:r w:rsidRPr="00A32164">
        <w:rPr>
          <w:rFonts w:ascii="Segoe UI" w:hAnsi="Segoe UI" w:cs="Segoe UI"/>
        </w:rPr>
        <w:t xml:space="preserve">implemented </w:t>
      </w:r>
      <w:r w:rsidR="00BD15B5" w:rsidRPr="00A32164">
        <w:rPr>
          <w:rFonts w:ascii="Segoe UI" w:hAnsi="Segoe UI" w:cs="Segoe UI"/>
        </w:rPr>
        <w:t>other processor-level enhancements</w:t>
      </w:r>
      <w:r w:rsidRPr="00A32164">
        <w:rPr>
          <w:rFonts w:ascii="Segoe UI" w:hAnsi="Segoe UI" w:cs="Segoe UI"/>
        </w:rPr>
        <w:t>,</w:t>
      </w:r>
      <w:r w:rsidR="00BD15B5" w:rsidRPr="00A32164">
        <w:rPr>
          <w:rFonts w:ascii="Segoe UI" w:hAnsi="Segoe UI" w:cs="Segoe UI"/>
        </w:rPr>
        <w:t xml:space="preserve"> which improve power efficiency out-of-the-box without the need for </w:t>
      </w:r>
      <w:r w:rsidRPr="00A32164">
        <w:rPr>
          <w:rFonts w:ascii="Segoe UI" w:hAnsi="Segoe UI" w:cs="Segoe UI"/>
        </w:rPr>
        <w:t xml:space="preserve">administrator </w:t>
      </w:r>
      <w:r w:rsidR="00BD15B5" w:rsidRPr="00A32164">
        <w:rPr>
          <w:rFonts w:ascii="Segoe UI" w:hAnsi="Segoe UI" w:cs="Segoe UI"/>
        </w:rPr>
        <w:t>configuration</w:t>
      </w:r>
      <w:r w:rsidR="00955745" w:rsidRPr="00A32164" w:rsidDel="008E5634">
        <w:rPr>
          <w:rFonts w:ascii="Segoe UI" w:hAnsi="Segoe UI" w:cs="Segoe UI"/>
        </w:rPr>
        <w:t xml:space="preserve">. Windows Server 2008 R2 also includes new </w:t>
      </w:r>
      <w:r w:rsidR="00310273" w:rsidRPr="00A32164">
        <w:rPr>
          <w:rFonts w:ascii="Segoe UI" w:hAnsi="Segoe UI" w:cs="Segoe UI"/>
        </w:rPr>
        <w:t>power measurement and management capabilities</w:t>
      </w:r>
      <w:r w:rsidR="00955745" w:rsidRPr="00A32164" w:rsidDel="008E5634">
        <w:rPr>
          <w:rFonts w:ascii="Segoe UI" w:hAnsi="Segoe UI" w:cs="Segoe UI"/>
        </w:rPr>
        <w:t xml:space="preserve"> to </w:t>
      </w:r>
      <w:r w:rsidR="00B67A75" w:rsidRPr="00A32164">
        <w:rPr>
          <w:rFonts w:ascii="Segoe UI" w:hAnsi="Segoe UI" w:cs="Segoe UI"/>
        </w:rPr>
        <w:t>offer</w:t>
      </w:r>
      <w:r w:rsidR="00B67A75" w:rsidRPr="00A32164" w:rsidDel="008E5634">
        <w:rPr>
          <w:rFonts w:ascii="Segoe UI" w:hAnsi="Segoe UI" w:cs="Segoe UI"/>
        </w:rPr>
        <w:t xml:space="preserve"> </w:t>
      </w:r>
      <w:r w:rsidR="00955745" w:rsidRPr="00A32164" w:rsidDel="008E5634">
        <w:rPr>
          <w:rFonts w:ascii="Segoe UI" w:hAnsi="Segoe UI" w:cs="Segoe UI"/>
        </w:rPr>
        <w:t>a deep</w:t>
      </w:r>
      <w:r w:rsidRPr="00A32164">
        <w:rPr>
          <w:rFonts w:ascii="Segoe UI" w:hAnsi="Segoe UI" w:cs="Segoe UI"/>
        </w:rPr>
        <w:t>er</w:t>
      </w:r>
      <w:r w:rsidR="00955745" w:rsidRPr="00A32164" w:rsidDel="008E5634">
        <w:rPr>
          <w:rFonts w:ascii="Segoe UI" w:hAnsi="Segoe UI" w:cs="Segoe UI"/>
        </w:rPr>
        <w:t xml:space="preserve"> view into server power usage. Administrators will be able to collect power consumption data via </w:t>
      </w:r>
      <w:r w:rsidR="00955745" w:rsidRPr="00A32164">
        <w:rPr>
          <w:rFonts w:ascii="Segoe UI" w:hAnsi="Segoe UI" w:cs="Segoe UI"/>
        </w:rPr>
        <w:t xml:space="preserve">familiar </w:t>
      </w:r>
      <w:r w:rsidR="00B67A75" w:rsidRPr="00A32164">
        <w:rPr>
          <w:rFonts w:ascii="Segoe UI" w:hAnsi="Segoe UI" w:cs="Segoe UI"/>
        </w:rPr>
        <w:t>technologies</w:t>
      </w:r>
      <w:r w:rsidR="00955745" w:rsidRPr="00A32164">
        <w:rPr>
          <w:rFonts w:ascii="Segoe UI" w:hAnsi="Segoe UI" w:cs="Segoe UI"/>
        </w:rPr>
        <w:t xml:space="preserve">, including </w:t>
      </w:r>
      <w:r w:rsidR="00B67A75" w:rsidRPr="00A32164">
        <w:rPr>
          <w:rFonts w:ascii="Segoe UI" w:hAnsi="Segoe UI" w:cs="Segoe UI"/>
        </w:rPr>
        <w:t xml:space="preserve">the </w:t>
      </w:r>
      <w:r w:rsidR="00955745" w:rsidRPr="00A32164" w:rsidDel="008E5634">
        <w:rPr>
          <w:rFonts w:ascii="Segoe UI" w:hAnsi="Segoe UI" w:cs="Segoe UI"/>
        </w:rPr>
        <w:t>System Center</w:t>
      </w:r>
      <w:r w:rsidR="00B67A75" w:rsidRPr="00A32164">
        <w:rPr>
          <w:rFonts w:ascii="Segoe UI" w:hAnsi="Segoe UI" w:cs="Segoe UI"/>
        </w:rPr>
        <w:t xml:space="preserve"> suite of products</w:t>
      </w:r>
      <w:r w:rsidR="00310273" w:rsidRPr="00A32164">
        <w:rPr>
          <w:rFonts w:ascii="Segoe UI" w:hAnsi="Segoe UI" w:cs="Segoe UI"/>
        </w:rPr>
        <w:t xml:space="preserve">, </w:t>
      </w:r>
      <w:r w:rsidR="00B67A75" w:rsidRPr="00A32164">
        <w:rPr>
          <w:rFonts w:ascii="Segoe UI" w:hAnsi="Segoe UI" w:cs="Segoe UI"/>
        </w:rPr>
        <w:t>Windows</w:t>
      </w:r>
      <w:r w:rsidR="00B67A75" w:rsidRPr="00A32164" w:rsidDel="008E5634">
        <w:rPr>
          <w:rFonts w:ascii="Segoe UI" w:hAnsi="Segoe UI" w:cs="Segoe UI"/>
        </w:rPr>
        <w:t xml:space="preserve"> </w:t>
      </w:r>
      <w:r w:rsidR="00955745" w:rsidRPr="00A32164" w:rsidDel="008E5634">
        <w:rPr>
          <w:rFonts w:ascii="Segoe UI" w:hAnsi="Segoe UI" w:cs="Segoe UI"/>
        </w:rPr>
        <w:t>PowerShell scripts</w:t>
      </w:r>
      <w:r w:rsidR="00B67A75" w:rsidRPr="00A32164">
        <w:rPr>
          <w:rFonts w:ascii="Segoe UI" w:hAnsi="Segoe UI" w:cs="Segoe UI"/>
        </w:rPr>
        <w:t>, and also third party tools</w:t>
      </w:r>
      <w:r w:rsidR="00955745" w:rsidRPr="00A32164" w:rsidDel="008E5634">
        <w:rPr>
          <w:rFonts w:ascii="Segoe UI" w:hAnsi="Segoe UI" w:cs="Segoe UI"/>
        </w:rPr>
        <w:t xml:space="preserve">. Working together, these features </w:t>
      </w:r>
      <w:r w:rsidR="00BA2186" w:rsidRPr="00A32164">
        <w:rPr>
          <w:rFonts w:ascii="Segoe UI" w:hAnsi="Segoe UI" w:cs="Segoe UI"/>
        </w:rPr>
        <w:t>can help improve power efficiency by up to 18%</w:t>
      </w:r>
      <w:r w:rsidR="00955745" w:rsidRPr="00A32164" w:rsidDel="008E5634">
        <w:rPr>
          <w:rFonts w:ascii="Segoe UI" w:hAnsi="Segoe UI" w:cs="Segoe UI"/>
        </w:rPr>
        <w:t xml:space="preserve"> over Windows Server 2003 R2. </w:t>
      </w:r>
    </w:p>
    <w:p w:rsidR="00955745" w:rsidRPr="00A32164" w:rsidRDefault="00955745" w:rsidP="00955745">
      <w:pPr>
        <w:rPr>
          <w:rFonts w:ascii="Segoe UI" w:hAnsi="Segoe UI" w:cs="Segoe UI"/>
        </w:rPr>
      </w:pPr>
    </w:p>
    <w:p w:rsidR="00955745" w:rsidRPr="00A32164" w:rsidRDefault="00472CA0" w:rsidP="00955745">
      <w:pPr>
        <w:jc w:val="center"/>
        <w:rPr>
          <w:rFonts w:ascii="Segoe UI" w:hAnsi="Segoe UI" w:cs="Segoe UI"/>
        </w:rPr>
      </w:pPr>
      <w:r w:rsidRPr="00A32164">
        <w:rPr>
          <w:rFonts w:ascii="Segoe UI" w:hAnsi="Segoe UI" w:cs="Segoe UI"/>
          <w:noProof/>
        </w:rPr>
        <w:drawing>
          <wp:inline distT="0" distB="0" distL="0" distR="0">
            <wp:extent cx="4465320" cy="253746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val="0"/>
                        </a:ext>
                      </a:extLst>
                    </a:blip>
                    <a:srcRect/>
                    <a:stretch>
                      <a:fillRect/>
                    </a:stretch>
                  </pic:blipFill>
                  <pic:spPr bwMode="auto">
                    <a:xfrm>
                      <a:off x="0" y="0"/>
                      <a:ext cx="4465320" cy="2537460"/>
                    </a:xfrm>
                    <a:prstGeom prst="rect">
                      <a:avLst/>
                    </a:prstGeom>
                    <a:extLst>
                      <a:ext uri="{909E8E84-426E-40dd-AFC4-6F175D3DCCD1}">
                        <a14:hiddenFill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a:solidFill>
                            <a:srgbClr val="FFFFFF" mc:Ignorable=""/>
                          </a:solidFill>
                        </a14:hiddenFill>
                      </a:ext>
                      <a:ext uri="{91240B29-F687-4f45-9708-019B960494DF}">
                        <a14:hiddenLine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w="9525">
                          <a:solidFill>
                            <a:srgbClr val="000000" mc:Ignorable=""/>
                          </a:solidFill>
                          <a:miter lim="800000"/>
                          <a:headEnd/>
                          <a:tailEnd/>
                        </a14:hiddenLine>
                      </a:ext>
                    </a:extLst>
                  </pic:spPr>
                </pic:pic>
              </a:graphicData>
            </a:graphic>
          </wp:inline>
        </w:drawing>
      </w:r>
    </w:p>
    <w:p w:rsidR="00955745" w:rsidRPr="00A32164" w:rsidRDefault="00B67A75" w:rsidP="00955745">
      <w:pPr>
        <w:rPr>
          <w:rFonts w:ascii="Segoe UI" w:hAnsi="Segoe UI" w:cs="Segoe UI"/>
        </w:rPr>
      </w:pPr>
      <w:r w:rsidRPr="00A32164">
        <w:rPr>
          <w:rFonts w:ascii="Segoe UI" w:hAnsi="Segoe UI" w:cs="Segoe UI"/>
        </w:rPr>
        <w:t>W</w:t>
      </w:r>
      <w:r w:rsidR="00955745" w:rsidRPr="00A32164">
        <w:rPr>
          <w:rFonts w:ascii="Segoe UI" w:hAnsi="Segoe UI" w:cs="Segoe UI"/>
        </w:rPr>
        <w:t>ith Windows 7, Windows Server 2008 R2 can extend these power savings out of the data</w:t>
      </w:r>
      <w:r w:rsidR="00984AA5" w:rsidRPr="00A32164">
        <w:rPr>
          <w:rFonts w:ascii="Segoe UI" w:hAnsi="Segoe UI" w:cs="Segoe UI"/>
        </w:rPr>
        <w:t xml:space="preserve"> </w:t>
      </w:r>
      <w:r w:rsidR="00955745" w:rsidRPr="00A32164">
        <w:rPr>
          <w:rFonts w:ascii="Segoe UI" w:hAnsi="Segoe UI" w:cs="Segoe UI"/>
        </w:rPr>
        <w:t>center and all the way to the desktop. Windows Server 2008 introduced this capability with Windows Vista</w:t>
      </w:r>
      <w:r w:rsidRPr="00A32164">
        <w:rPr>
          <w:rFonts w:ascii="Segoe UI" w:hAnsi="Segoe UI" w:cs="Segoe UI"/>
        </w:rPr>
        <w:t xml:space="preserve">, and </w:t>
      </w:r>
      <w:r w:rsidR="00955745" w:rsidRPr="00A32164">
        <w:rPr>
          <w:rFonts w:ascii="Segoe UI" w:hAnsi="Segoe UI" w:cs="Segoe UI"/>
        </w:rPr>
        <w:t>Windows Server 2008 R2 includes new Active Directory Group Policy Objects that enable even more granular control over Windows 7 desktop power consumption.</w:t>
      </w:r>
    </w:p>
    <w:p w:rsidR="00955745" w:rsidRPr="00A32164" w:rsidRDefault="00955745" w:rsidP="00DF06D4">
      <w:pPr>
        <w:rPr>
          <w:rFonts w:ascii="Segoe UI" w:hAnsi="Segoe UI" w:cs="Segoe UI"/>
        </w:rPr>
      </w:pPr>
    </w:p>
    <w:p w:rsidR="00864A6F" w:rsidRPr="00A32164" w:rsidRDefault="00B67A75" w:rsidP="00864A6F">
      <w:pPr>
        <w:pStyle w:val="Heading2"/>
        <w:rPr>
          <w:rFonts w:ascii="Segoe UI" w:hAnsi="Segoe UI" w:cs="Segoe UI"/>
        </w:rPr>
      </w:pPr>
      <w:bookmarkStart w:id="55" w:name="_Toc237249804"/>
      <w:r w:rsidRPr="00A32164">
        <w:rPr>
          <w:rFonts w:ascii="Segoe UI" w:hAnsi="Segoe UI" w:cs="Segoe UI"/>
        </w:rPr>
        <w:t xml:space="preserve">Increased </w:t>
      </w:r>
      <w:r w:rsidR="00864A6F" w:rsidRPr="00A32164">
        <w:rPr>
          <w:rFonts w:ascii="Segoe UI" w:hAnsi="Segoe UI" w:cs="Segoe UI"/>
        </w:rPr>
        <w:t>Reliability Without Increased TCO</w:t>
      </w:r>
      <w:bookmarkEnd w:id="55"/>
    </w:p>
    <w:p w:rsidR="0046709B" w:rsidRPr="00A32164" w:rsidRDefault="00955745" w:rsidP="00DF0192">
      <w:pPr>
        <w:rPr>
          <w:rFonts w:ascii="Segoe UI" w:hAnsi="Segoe UI" w:cs="Segoe UI"/>
        </w:rPr>
      </w:pPr>
      <w:r w:rsidRPr="00A32164">
        <w:rPr>
          <w:rFonts w:ascii="Segoe UI" w:hAnsi="Segoe UI" w:cs="Segoe UI"/>
        </w:rPr>
        <w:t xml:space="preserve">Cost savings </w:t>
      </w:r>
      <w:r w:rsidR="00B67A75" w:rsidRPr="00A32164">
        <w:rPr>
          <w:rFonts w:ascii="Segoe UI" w:hAnsi="Segoe UI" w:cs="Segoe UI"/>
        </w:rPr>
        <w:t xml:space="preserve">are </w:t>
      </w:r>
      <w:r w:rsidRPr="00A32164">
        <w:rPr>
          <w:rFonts w:ascii="Segoe UI" w:hAnsi="Segoe UI" w:cs="Segoe UI"/>
        </w:rPr>
        <w:t>important to the new optimized data</w:t>
      </w:r>
      <w:r w:rsidR="00B67A75" w:rsidRPr="00A32164">
        <w:rPr>
          <w:rFonts w:ascii="Segoe UI" w:hAnsi="Segoe UI" w:cs="Segoe UI"/>
        </w:rPr>
        <w:t xml:space="preserve"> </w:t>
      </w:r>
      <w:r w:rsidRPr="00A32164">
        <w:rPr>
          <w:rFonts w:ascii="Segoe UI" w:hAnsi="Segoe UI" w:cs="Segoe UI"/>
        </w:rPr>
        <w:t xml:space="preserve">center vision, but a big part part of </w:t>
      </w:r>
      <w:r w:rsidR="00B67A75" w:rsidRPr="00A32164">
        <w:rPr>
          <w:rFonts w:ascii="Segoe UI" w:hAnsi="Segoe UI" w:cs="Segoe UI"/>
        </w:rPr>
        <w:t xml:space="preserve">reducing </w:t>
      </w:r>
      <w:r w:rsidRPr="00A32164">
        <w:rPr>
          <w:rFonts w:ascii="Segoe UI" w:hAnsi="Segoe UI" w:cs="Segoe UI"/>
        </w:rPr>
        <w:t xml:space="preserve">costs is </w:t>
      </w:r>
      <w:r w:rsidR="00B67A75" w:rsidRPr="00A32164">
        <w:rPr>
          <w:rFonts w:ascii="Segoe UI" w:hAnsi="Segoe UI" w:cs="Segoe UI"/>
        </w:rPr>
        <w:t xml:space="preserve">the prevention of </w:t>
      </w:r>
      <w:r w:rsidRPr="00A32164">
        <w:rPr>
          <w:rFonts w:ascii="Segoe UI" w:hAnsi="Segoe UI" w:cs="Segoe UI"/>
        </w:rPr>
        <w:t xml:space="preserve">expensive problems. Increasing uptime and IT infrastructure reliability </w:t>
      </w:r>
      <w:r w:rsidR="00B67A75" w:rsidRPr="00A32164">
        <w:rPr>
          <w:rFonts w:ascii="Segoe UI" w:hAnsi="Segoe UI" w:cs="Segoe UI"/>
        </w:rPr>
        <w:t>will be</w:t>
      </w:r>
      <w:r w:rsidRPr="00A32164">
        <w:rPr>
          <w:rFonts w:ascii="Segoe UI" w:hAnsi="Segoe UI" w:cs="Segoe UI"/>
        </w:rPr>
        <w:t xml:space="preserve"> a key concern for IT managers in the coming year. Windows Server 2008 R2 help</w:t>
      </w:r>
      <w:r w:rsidR="00B67A75" w:rsidRPr="00A32164">
        <w:rPr>
          <w:rFonts w:ascii="Segoe UI" w:hAnsi="Segoe UI" w:cs="Segoe UI"/>
        </w:rPr>
        <w:t>s</w:t>
      </w:r>
      <w:r w:rsidRPr="00A32164">
        <w:rPr>
          <w:rFonts w:ascii="Segoe UI" w:hAnsi="Segoe UI" w:cs="Segoe UI"/>
        </w:rPr>
        <w:t xml:space="preserve"> </w:t>
      </w:r>
      <w:r w:rsidR="00B67A75" w:rsidRPr="00A32164">
        <w:rPr>
          <w:rFonts w:ascii="Segoe UI" w:hAnsi="Segoe UI" w:cs="Segoe UI"/>
        </w:rPr>
        <w:t xml:space="preserve">by including </w:t>
      </w:r>
      <w:r w:rsidRPr="00A32164">
        <w:rPr>
          <w:rFonts w:ascii="Segoe UI" w:hAnsi="Segoe UI" w:cs="Segoe UI"/>
        </w:rPr>
        <w:t xml:space="preserve">several features aimed at this requirement. </w:t>
      </w:r>
      <w:r w:rsidR="00B67A75" w:rsidRPr="00A32164">
        <w:rPr>
          <w:rFonts w:ascii="Segoe UI" w:hAnsi="Segoe UI" w:cs="Segoe UI"/>
        </w:rPr>
        <w:t xml:space="preserve">Windows </w:t>
      </w:r>
      <w:r w:rsidR="00864A6F" w:rsidRPr="00A32164">
        <w:rPr>
          <w:rFonts w:ascii="Segoe UI" w:hAnsi="Segoe UI" w:cs="Segoe UI"/>
        </w:rPr>
        <w:t xml:space="preserve">PowerShell is a key enabler for IT managers looking to </w:t>
      </w:r>
      <w:r w:rsidR="00B67A75" w:rsidRPr="00A32164">
        <w:rPr>
          <w:rFonts w:ascii="Segoe UI" w:hAnsi="Segoe UI" w:cs="Segoe UI"/>
        </w:rPr>
        <w:t xml:space="preserve">improve </w:t>
      </w:r>
      <w:r w:rsidR="00864A6F" w:rsidRPr="00A32164">
        <w:rPr>
          <w:rFonts w:ascii="Segoe UI" w:hAnsi="Segoe UI" w:cs="Segoe UI"/>
        </w:rPr>
        <w:t xml:space="preserve">the service level agreements (SLA) they can offer to their businesses. </w:t>
      </w:r>
      <w:r w:rsidR="00DF0192" w:rsidRPr="00A32164">
        <w:rPr>
          <w:rFonts w:ascii="Segoe UI" w:hAnsi="Segoe UI" w:cs="Segoe UI"/>
        </w:rPr>
        <w:t xml:space="preserve">With </w:t>
      </w:r>
      <w:r w:rsidR="00864A6F" w:rsidRPr="00A32164">
        <w:rPr>
          <w:rFonts w:ascii="Segoe UI" w:hAnsi="Segoe UI" w:cs="Segoe UI"/>
        </w:rPr>
        <w:t xml:space="preserve">240 </w:t>
      </w:r>
      <w:r w:rsidR="00DF0192" w:rsidRPr="00A32164">
        <w:rPr>
          <w:rFonts w:ascii="Segoe UI" w:hAnsi="Segoe UI" w:cs="Segoe UI"/>
        </w:rPr>
        <w:t xml:space="preserve">additional built-in </w:t>
      </w:r>
      <w:r w:rsidR="00864A6F" w:rsidRPr="00A32164">
        <w:rPr>
          <w:rFonts w:ascii="Segoe UI" w:hAnsi="Segoe UI" w:cs="Segoe UI"/>
        </w:rPr>
        <w:t>cmdlets</w:t>
      </w:r>
      <w:r w:rsidR="00DF0192" w:rsidRPr="00A32164">
        <w:rPr>
          <w:rFonts w:ascii="Segoe UI" w:hAnsi="Segoe UI" w:cs="Segoe UI"/>
        </w:rPr>
        <w:t>,</w:t>
      </w:r>
      <w:r w:rsidR="00864A6F" w:rsidRPr="00A32164">
        <w:rPr>
          <w:rFonts w:ascii="Segoe UI" w:hAnsi="Segoe UI" w:cs="Segoe UI"/>
        </w:rPr>
        <w:t xml:space="preserve"> </w:t>
      </w:r>
      <w:r w:rsidR="00DF0192" w:rsidRPr="00A32164">
        <w:rPr>
          <w:rFonts w:ascii="Segoe UI" w:hAnsi="Segoe UI" w:cs="Segoe UI"/>
        </w:rPr>
        <w:t xml:space="preserve">the </w:t>
      </w:r>
      <w:r w:rsidR="00DF06D4" w:rsidRPr="00A32164">
        <w:rPr>
          <w:rFonts w:ascii="Segoe UI" w:hAnsi="Segoe UI" w:cs="Segoe UI"/>
        </w:rPr>
        <w:t xml:space="preserve">new </w:t>
      </w:r>
      <w:r w:rsidR="00DF0192" w:rsidRPr="00A32164">
        <w:rPr>
          <w:rFonts w:ascii="Segoe UI" w:hAnsi="Segoe UI" w:cs="Segoe UI"/>
        </w:rPr>
        <w:t xml:space="preserve">Windows </w:t>
      </w:r>
      <w:r w:rsidR="00DF06D4" w:rsidRPr="00A32164">
        <w:rPr>
          <w:rFonts w:ascii="Segoe UI" w:hAnsi="Segoe UI" w:cs="Segoe UI"/>
        </w:rPr>
        <w:t xml:space="preserve">PowerShell </w:t>
      </w:r>
      <w:r w:rsidR="00A035DC" w:rsidRPr="00A32164">
        <w:rPr>
          <w:rFonts w:ascii="Segoe UI" w:hAnsi="Segoe UI" w:cs="Segoe UI"/>
        </w:rPr>
        <w:t xml:space="preserve">Integrated Scripting Environment (ISE) </w:t>
      </w:r>
      <w:r w:rsidR="00DF0192" w:rsidRPr="00A32164">
        <w:rPr>
          <w:rFonts w:ascii="Segoe UI" w:hAnsi="Segoe UI" w:cs="Segoe UI"/>
        </w:rPr>
        <w:t xml:space="preserve">, and </w:t>
      </w:r>
      <w:r w:rsidR="00DF06D4" w:rsidRPr="00A32164">
        <w:rPr>
          <w:rFonts w:ascii="Segoe UI" w:hAnsi="Segoe UI" w:cs="Segoe UI"/>
        </w:rPr>
        <w:t xml:space="preserve"> remote </w:t>
      </w:r>
      <w:r w:rsidR="00DF0192" w:rsidRPr="00A32164">
        <w:rPr>
          <w:rFonts w:ascii="Segoe UI" w:hAnsi="Segoe UI" w:cs="Segoe UI"/>
        </w:rPr>
        <w:t xml:space="preserve">Windows </w:t>
      </w:r>
      <w:r w:rsidR="00DF06D4" w:rsidRPr="00A32164">
        <w:rPr>
          <w:rFonts w:ascii="Segoe UI" w:hAnsi="Segoe UI" w:cs="Segoe UI"/>
        </w:rPr>
        <w:t>PowerShell</w:t>
      </w:r>
      <w:r w:rsidR="00DF0192" w:rsidRPr="00A32164">
        <w:rPr>
          <w:rFonts w:ascii="Segoe UI" w:hAnsi="Segoe UI" w:cs="Segoe UI"/>
        </w:rPr>
        <w:t xml:space="preserve"> capabilities, a</w:t>
      </w:r>
      <w:r w:rsidR="007911B8" w:rsidRPr="00A32164">
        <w:rPr>
          <w:rFonts w:ascii="Segoe UI" w:hAnsi="Segoe UI" w:cs="Segoe UI"/>
        </w:rPr>
        <w:t xml:space="preserve">dministrators can now </w:t>
      </w:r>
      <w:r w:rsidR="00DF0192" w:rsidRPr="00A32164">
        <w:rPr>
          <w:rFonts w:ascii="Segoe UI" w:hAnsi="Segoe UI" w:cs="Segoe UI"/>
        </w:rPr>
        <w:t>manage and troubleshoot multiple servers</w:t>
      </w:r>
      <w:r w:rsidR="007911B8" w:rsidRPr="00A32164">
        <w:rPr>
          <w:rFonts w:ascii="Segoe UI" w:hAnsi="Segoe UI" w:cs="Segoe UI"/>
        </w:rPr>
        <w:t xml:space="preserve"> remotely – without the need to visit </w:t>
      </w:r>
      <w:r w:rsidR="00DF0192" w:rsidRPr="00A32164">
        <w:rPr>
          <w:rFonts w:ascii="Segoe UI" w:hAnsi="Segoe UI" w:cs="Segoe UI"/>
        </w:rPr>
        <w:t>those</w:t>
      </w:r>
      <w:r w:rsidR="007911B8" w:rsidRPr="00A32164">
        <w:rPr>
          <w:rFonts w:ascii="Segoe UI" w:hAnsi="Segoe UI" w:cs="Segoe UI"/>
        </w:rPr>
        <w:t xml:space="preserve"> servers or establish </w:t>
      </w:r>
      <w:r w:rsidR="00DF0192" w:rsidRPr="00A32164">
        <w:rPr>
          <w:rFonts w:ascii="Segoe UI" w:hAnsi="Segoe UI" w:cs="Segoe UI"/>
        </w:rPr>
        <w:t xml:space="preserve">separate remote </w:t>
      </w:r>
      <w:r w:rsidR="007911B8" w:rsidRPr="00A32164">
        <w:rPr>
          <w:rFonts w:ascii="Segoe UI" w:hAnsi="Segoe UI" w:cs="Segoe UI"/>
        </w:rPr>
        <w:t>connections</w:t>
      </w:r>
      <w:r w:rsidR="00DF06D4" w:rsidRPr="00A32164">
        <w:rPr>
          <w:rFonts w:ascii="Segoe UI" w:hAnsi="Segoe UI" w:cs="Segoe UI"/>
        </w:rPr>
        <w:t xml:space="preserve">. </w:t>
      </w:r>
      <w:r w:rsidR="00DF0192" w:rsidRPr="00A32164">
        <w:rPr>
          <w:rFonts w:ascii="Segoe UI" w:hAnsi="Segoe UI" w:cs="Segoe UI"/>
        </w:rPr>
        <w:t>This means less</w:t>
      </w:r>
      <w:r w:rsidR="00DF06D4" w:rsidRPr="00A32164">
        <w:rPr>
          <w:rFonts w:ascii="Segoe UI" w:hAnsi="Segoe UI" w:cs="Segoe UI"/>
        </w:rPr>
        <w:t xml:space="preserve"> effor</w:t>
      </w:r>
      <w:r w:rsidR="00864A6F" w:rsidRPr="00A32164">
        <w:rPr>
          <w:rFonts w:ascii="Segoe UI" w:hAnsi="Segoe UI" w:cs="Segoe UI"/>
        </w:rPr>
        <w:t>t required to manage</w:t>
      </w:r>
      <w:r w:rsidR="00DF0192" w:rsidRPr="00A32164">
        <w:rPr>
          <w:rFonts w:ascii="Segoe UI" w:hAnsi="Segoe UI" w:cs="Segoe UI"/>
        </w:rPr>
        <w:t>and maintain</w:t>
      </w:r>
      <w:r w:rsidR="00864A6F" w:rsidRPr="00A32164">
        <w:rPr>
          <w:rFonts w:ascii="Segoe UI" w:hAnsi="Segoe UI" w:cs="Segoe UI"/>
        </w:rPr>
        <w:t xml:space="preserve"> servers,</w:t>
      </w:r>
      <w:r w:rsidR="00DF06D4" w:rsidRPr="00A32164">
        <w:rPr>
          <w:rFonts w:ascii="Segoe UI" w:hAnsi="Segoe UI" w:cs="Segoe UI"/>
        </w:rPr>
        <w:t xml:space="preserve"> </w:t>
      </w:r>
      <w:r w:rsidR="00864A6F" w:rsidRPr="00A32164">
        <w:rPr>
          <w:rFonts w:ascii="Segoe UI" w:hAnsi="Segoe UI" w:cs="Segoe UI"/>
        </w:rPr>
        <w:t>and better overall server performance and reliability</w:t>
      </w:r>
      <w:r w:rsidR="00DF06D4" w:rsidRPr="00A32164">
        <w:rPr>
          <w:rFonts w:ascii="Segoe UI" w:hAnsi="Segoe UI" w:cs="Segoe UI"/>
        </w:rPr>
        <w:t>.</w:t>
      </w:r>
    </w:p>
    <w:p w:rsidR="00864A6F" w:rsidRPr="00A32164" w:rsidRDefault="00864A6F" w:rsidP="00DF06D4">
      <w:pPr>
        <w:rPr>
          <w:rFonts w:ascii="Segoe UI" w:hAnsi="Segoe UI" w:cs="Segoe UI"/>
        </w:rPr>
      </w:pPr>
      <w:r w:rsidRPr="00A32164">
        <w:rPr>
          <w:rFonts w:ascii="Segoe UI" w:hAnsi="Segoe UI" w:cs="Segoe UI"/>
        </w:rPr>
        <w:t xml:space="preserve">Tight integration with the Microsoft System Center </w:t>
      </w:r>
      <w:r w:rsidR="00DF0192" w:rsidRPr="00A32164">
        <w:rPr>
          <w:rFonts w:ascii="Segoe UI" w:hAnsi="Segoe UI" w:cs="Segoe UI"/>
        </w:rPr>
        <w:t xml:space="preserve">suite of </w:t>
      </w:r>
      <w:r w:rsidRPr="00A32164">
        <w:rPr>
          <w:rFonts w:ascii="Segoe UI" w:hAnsi="Segoe UI" w:cs="Segoe UI"/>
        </w:rPr>
        <w:t xml:space="preserve">management </w:t>
      </w:r>
      <w:r w:rsidR="00DF0192" w:rsidRPr="00A32164">
        <w:rPr>
          <w:rFonts w:ascii="Segoe UI" w:hAnsi="Segoe UI" w:cs="Segoe UI"/>
        </w:rPr>
        <w:t xml:space="preserve">products </w:t>
      </w:r>
      <w:r w:rsidRPr="00A32164">
        <w:rPr>
          <w:rFonts w:ascii="Segoe UI" w:hAnsi="Segoe UI" w:cs="Segoe UI"/>
        </w:rPr>
        <w:t xml:space="preserve">further extends </w:t>
      </w:r>
      <w:r w:rsidR="00DF0192" w:rsidRPr="00A32164">
        <w:rPr>
          <w:rFonts w:ascii="Segoe UI" w:hAnsi="Segoe UI" w:cs="Segoe UI"/>
        </w:rPr>
        <w:t xml:space="preserve">an administrator’s </w:t>
      </w:r>
      <w:r w:rsidRPr="00A32164">
        <w:rPr>
          <w:rFonts w:ascii="Segoe UI" w:hAnsi="Segoe UI" w:cs="Segoe UI"/>
        </w:rPr>
        <w:t xml:space="preserve">ability to offer improved IT performance levels. </w:t>
      </w:r>
      <w:r w:rsidR="00DF0192" w:rsidRPr="00A32164">
        <w:rPr>
          <w:rFonts w:ascii="Segoe UI" w:hAnsi="Segoe UI" w:cs="Segoe UI"/>
        </w:rPr>
        <w:t>First</w:t>
      </w:r>
      <w:r w:rsidRPr="00A32164">
        <w:rPr>
          <w:rFonts w:ascii="Segoe UI" w:hAnsi="Segoe UI" w:cs="Segoe UI"/>
        </w:rPr>
        <w:t xml:space="preserve">, it means </w:t>
      </w:r>
      <w:r w:rsidR="00DF0192" w:rsidRPr="00A32164">
        <w:rPr>
          <w:rFonts w:ascii="Segoe UI" w:hAnsi="Segoe UI" w:cs="Segoe UI"/>
        </w:rPr>
        <w:t xml:space="preserve">shallower </w:t>
      </w:r>
      <w:r w:rsidRPr="00A32164">
        <w:rPr>
          <w:rFonts w:ascii="Segoe UI" w:hAnsi="Segoe UI" w:cs="Segoe UI"/>
        </w:rPr>
        <w:t xml:space="preserve">learning curves for IT staff and improved analysis and reporting across disparate server platforms. That decreases implementation and day-to-day operation cost, </w:t>
      </w:r>
      <w:r w:rsidR="00DF0192" w:rsidRPr="00A32164">
        <w:rPr>
          <w:rFonts w:ascii="Segoe UI" w:hAnsi="Segoe UI" w:cs="Segoe UI"/>
        </w:rPr>
        <w:t xml:space="preserve">and </w:t>
      </w:r>
      <w:r w:rsidRPr="00A32164">
        <w:rPr>
          <w:rFonts w:ascii="Segoe UI" w:hAnsi="Segoe UI" w:cs="Segoe UI"/>
        </w:rPr>
        <w:t xml:space="preserve">also </w:t>
      </w:r>
      <w:r w:rsidR="00DF0192" w:rsidRPr="00A32164">
        <w:rPr>
          <w:rFonts w:ascii="Segoe UI" w:hAnsi="Segoe UI" w:cs="Segoe UI"/>
        </w:rPr>
        <w:t>ensures your existing IT administration resources can</w:t>
      </w:r>
      <w:r w:rsidRPr="00A32164">
        <w:rPr>
          <w:rFonts w:ascii="Segoe UI" w:hAnsi="Segoe UI" w:cs="Segoe UI"/>
        </w:rPr>
        <w:t xml:space="preserve"> offer better up-time and reliability SLAs than ever before. </w:t>
      </w:r>
      <w:r w:rsidR="00DF0192" w:rsidRPr="00A32164">
        <w:rPr>
          <w:rFonts w:ascii="Segoe UI" w:hAnsi="Segoe UI" w:cs="Segoe UI"/>
        </w:rPr>
        <w:t>Second</w:t>
      </w:r>
      <w:r w:rsidRPr="00A32164">
        <w:rPr>
          <w:rFonts w:ascii="Segoe UI" w:hAnsi="Segoe UI" w:cs="Segoe UI"/>
        </w:rPr>
        <w:t>, the new reporting and analysis tools in System Center mean IT administrators are forewarned earlier and with more detail on potential problems.</w:t>
      </w:r>
    </w:p>
    <w:p w:rsidR="00864A6F" w:rsidRPr="00A32164" w:rsidRDefault="00DF0192" w:rsidP="00DF06D4">
      <w:pPr>
        <w:rPr>
          <w:rFonts w:ascii="Segoe UI" w:hAnsi="Segoe UI" w:cs="Segoe UI"/>
        </w:rPr>
      </w:pPr>
      <w:r w:rsidRPr="00A32164">
        <w:rPr>
          <w:rFonts w:ascii="Segoe UI" w:hAnsi="Segoe UI" w:cs="Segoe UI"/>
        </w:rPr>
        <w:t>Third</w:t>
      </w:r>
      <w:r w:rsidR="00864A6F" w:rsidRPr="00A32164">
        <w:rPr>
          <w:rFonts w:ascii="Segoe UI" w:hAnsi="Segoe UI" w:cs="Segoe UI"/>
        </w:rPr>
        <w:t xml:space="preserve">, Windows Server 2008 R2 has new features that offer guidance on management and implementation, so </w:t>
      </w:r>
      <w:r w:rsidRPr="00A32164">
        <w:rPr>
          <w:rFonts w:ascii="Segoe UI" w:hAnsi="Segoe UI" w:cs="Segoe UI"/>
        </w:rPr>
        <w:t xml:space="preserve">IT administrators </w:t>
      </w:r>
      <w:r w:rsidR="00864A6F" w:rsidRPr="00A32164">
        <w:rPr>
          <w:rFonts w:ascii="Segoe UI" w:hAnsi="Segoe UI" w:cs="Segoe UI"/>
        </w:rPr>
        <w:t xml:space="preserve">can optimize new server infrastructures and deployments </w:t>
      </w:r>
      <w:r w:rsidRPr="00A32164">
        <w:rPr>
          <w:rFonts w:ascii="Segoe UI" w:hAnsi="Segoe UI" w:cs="Segoe UI"/>
        </w:rPr>
        <w:t>more efficiently</w:t>
      </w:r>
      <w:r w:rsidR="00864A6F" w:rsidRPr="00A32164">
        <w:rPr>
          <w:rFonts w:ascii="Segoe UI" w:hAnsi="Segoe UI" w:cs="Segoe UI"/>
        </w:rPr>
        <w:t>. Microsoft introduced Best Practice</w:t>
      </w:r>
      <w:r w:rsidR="007911B8" w:rsidRPr="00A32164">
        <w:rPr>
          <w:rFonts w:ascii="Segoe UI" w:hAnsi="Segoe UI" w:cs="Segoe UI"/>
        </w:rPr>
        <w:t>s</w:t>
      </w:r>
      <w:r w:rsidR="00864A6F" w:rsidRPr="00A32164">
        <w:rPr>
          <w:rFonts w:ascii="Segoe UI" w:hAnsi="Segoe UI" w:cs="Segoe UI"/>
        </w:rPr>
        <w:t xml:space="preserve"> Analyzer</w:t>
      </w:r>
      <w:r w:rsidRPr="00A32164">
        <w:rPr>
          <w:rFonts w:ascii="Segoe UI" w:hAnsi="Segoe UI" w:cs="Segoe UI"/>
        </w:rPr>
        <w:t>s</w:t>
      </w:r>
      <w:r w:rsidR="00864A6F" w:rsidRPr="00A32164">
        <w:rPr>
          <w:rFonts w:ascii="Segoe UI" w:hAnsi="Segoe UI" w:cs="Segoe UI"/>
        </w:rPr>
        <w:t xml:space="preserve"> (BPAs) in Windows Server 2008</w:t>
      </w:r>
      <w:r w:rsidR="00DB742C" w:rsidRPr="00A32164">
        <w:rPr>
          <w:rFonts w:ascii="Segoe UI" w:hAnsi="Segoe UI" w:cs="Segoe UI"/>
        </w:rPr>
        <w:t xml:space="preserve"> timeframe</w:t>
      </w:r>
      <w:r w:rsidR="00864A6F" w:rsidRPr="00A32164">
        <w:rPr>
          <w:rFonts w:ascii="Segoe UI" w:hAnsi="Segoe UI" w:cs="Segoe UI"/>
        </w:rPr>
        <w:t xml:space="preserve">. This </w:t>
      </w:r>
      <w:r w:rsidRPr="00A32164">
        <w:rPr>
          <w:rFonts w:ascii="Segoe UI" w:hAnsi="Segoe UI" w:cs="Segoe UI"/>
        </w:rPr>
        <w:t>guidance</w:t>
      </w:r>
      <w:r w:rsidR="00864A6F" w:rsidRPr="00A32164">
        <w:rPr>
          <w:rFonts w:ascii="Segoe UI" w:hAnsi="Segoe UI" w:cs="Segoe UI"/>
        </w:rPr>
        <w:t xml:space="preserve"> tool automatically analyzed specific features in Windows Server 2008 and compared the </w:t>
      </w:r>
      <w:r w:rsidRPr="00A32164">
        <w:rPr>
          <w:rFonts w:ascii="Segoe UI" w:hAnsi="Segoe UI" w:cs="Segoe UI"/>
        </w:rPr>
        <w:t xml:space="preserve">server </w:t>
      </w:r>
      <w:r w:rsidR="00864A6F" w:rsidRPr="00A32164">
        <w:rPr>
          <w:rFonts w:ascii="Segoe UI" w:hAnsi="Segoe UI" w:cs="Segoe UI"/>
        </w:rPr>
        <w:t xml:space="preserve">configuration with </w:t>
      </w:r>
      <w:r w:rsidRPr="00A32164">
        <w:rPr>
          <w:rFonts w:ascii="Segoe UI" w:hAnsi="Segoe UI" w:cs="Segoe UI"/>
        </w:rPr>
        <w:t>a Microsoft</w:t>
      </w:r>
      <w:r w:rsidR="00864A6F" w:rsidRPr="00A32164">
        <w:rPr>
          <w:rFonts w:ascii="Segoe UI" w:hAnsi="Segoe UI" w:cs="Segoe UI"/>
        </w:rPr>
        <w:t xml:space="preserve"> knowledge</w:t>
      </w:r>
      <w:r w:rsidRPr="00A32164">
        <w:rPr>
          <w:rFonts w:ascii="Segoe UI" w:hAnsi="Segoe UI" w:cs="Segoe UI"/>
        </w:rPr>
        <w:t xml:space="preserve"> </w:t>
      </w:r>
      <w:r w:rsidR="00864A6F" w:rsidRPr="00A32164">
        <w:rPr>
          <w:rFonts w:ascii="Segoe UI" w:hAnsi="Segoe UI" w:cs="Segoe UI"/>
        </w:rPr>
        <w:t xml:space="preserve">base </w:t>
      </w:r>
      <w:r w:rsidRPr="00A32164">
        <w:rPr>
          <w:rFonts w:ascii="Segoe UI" w:hAnsi="Segoe UI" w:cs="Segoe UI"/>
        </w:rPr>
        <w:t xml:space="preserve">related to </w:t>
      </w:r>
      <w:r w:rsidR="00864A6F" w:rsidRPr="00A32164">
        <w:rPr>
          <w:rFonts w:ascii="Segoe UI" w:hAnsi="Segoe UI" w:cs="Segoe UI"/>
        </w:rPr>
        <w:t>the subject. The resulting report clearly define</w:t>
      </w:r>
      <w:r w:rsidRPr="00A32164">
        <w:rPr>
          <w:rFonts w:ascii="Segoe UI" w:hAnsi="Segoe UI" w:cs="Segoe UI"/>
        </w:rPr>
        <w:t>d</w:t>
      </w:r>
      <w:r w:rsidR="00864A6F" w:rsidRPr="00A32164">
        <w:rPr>
          <w:rFonts w:ascii="Segoe UI" w:hAnsi="Segoe UI" w:cs="Segoe UI"/>
        </w:rPr>
        <w:t xml:space="preserve"> problem areas and suggested fixes to </w:t>
      </w:r>
      <w:r w:rsidRPr="00A32164">
        <w:rPr>
          <w:rFonts w:ascii="Segoe UI" w:hAnsi="Segoe UI" w:cs="Segoe UI"/>
        </w:rPr>
        <w:t xml:space="preserve">help </w:t>
      </w:r>
      <w:r w:rsidR="00864A6F" w:rsidRPr="00A32164">
        <w:rPr>
          <w:rFonts w:ascii="Segoe UI" w:hAnsi="Segoe UI" w:cs="Segoe UI"/>
        </w:rPr>
        <w:t xml:space="preserve">keep </w:t>
      </w:r>
      <w:r w:rsidRPr="00A32164">
        <w:rPr>
          <w:rFonts w:ascii="Segoe UI" w:hAnsi="Segoe UI" w:cs="Segoe UI"/>
        </w:rPr>
        <w:t xml:space="preserve">the </w:t>
      </w:r>
      <w:r w:rsidR="00864A6F" w:rsidRPr="00A32164">
        <w:rPr>
          <w:rFonts w:ascii="Segoe UI" w:hAnsi="Segoe UI" w:cs="Segoe UI"/>
        </w:rPr>
        <w:t>infrastructure running with up-to-the-minute expertise. Windows Server 2008 R2 has added BPAs across all server roles for the best possible guidance on</w:t>
      </w:r>
      <w:r w:rsidRPr="00A32164">
        <w:rPr>
          <w:rFonts w:ascii="Segoe UI" w:hAnsi="Segoe UI" w:cs="Segoe UI"/>
        </w:rPr>
        <w:t xml:space="preserve"> Windows Server 2008</w:t>
      </w:r>
      <w:r w:rsidR="00864A6F" w:rsidRPr="00A32164">
        <w:rPr>
          <w:rFonts w:ascii="Segoe UI" w:hAnsi="Segoe UI" w:cs="Segoe UI"/>
        </w:rPr>
        <w:t xml:space="preserve"> R2 best practices and configuration. </w:t>
      </w:r>
      <w:r w:rsidR="00B17D8E" w:rsidRPr="00A32164">
        <w:rPr>
          <w:rFonts w:ascii="Segoe UI" w:hAnsi="Segoe UI" w:cs="Segoe UI"/>
        </w:rPr>
        <w:t xml:space="preserve">Microsoft </w:t>
      </w:r>
      <w:r w:rsidR="00551CC7" w:rsidRPr="00A32164">
        <w:rPr>
          <w:rFonts w:ascii="Segoe UI" w:hAnsi="Segoe UI" w:cs="Segoe UI"/>
        </w:rPr>
        <w:t xml:space="preserve">is </w:t>
      </w:r>
      <w:r w:rsidR="00B17D8E" w:rsidRPr="00A32164">
        <w:rPr>
          <w:rFonts w:ascii="Segoe UI" w:hAnsi="Segoe UI" w:cs="Segoe UI"/>
        </w:rPr>
        <w:t xml:space="preserve"> also </w:t>
      </w:r>
      <w:r w:rsidR="00551CC7" w:rsidRPr="00A32164">
        <w:rPr>
          <w:rFonts w:ascii="Segoe UI" w:hAnsi="Segoe UI" w:cs="Segoe UI"/>
        </w:rPr>
        <w:t xml:space="preserve">planning to </w:t>
      </w:r>
      <w:r w:rsidR="00B17D8E" w:rsidRPr="00A32164">
        <w:rPr>
          <w:rFonts w:ascii="Segoe UI" w:hAnsi="Segoe UI" w:cs="Segoe UI"/>
        </w:rPr>
        <w:t>introduce</w:t>
      </w:r>
      <w:r w:rsidR="00864A6F" w:rsidRPr="00A32164">
        <w:rPr>
          <w:rFonts w:ascii="Segoe UI" w:hAnsi="Segoe UI" w:cs="Segoe UI"/>
        </w:rPr>
        <w:t xml:space="preserve"> new BPAs in other Microsoft enterprise </w:t>
      </w:r>
      <w:r w:rsidR="00551CC7" w:rsidRPr="00A32164">
        <w:rPr>
          <w:rFonts w:ascii="Segoe UI" w:hAnsi="Segoe UI" w:cs="Segoe UI"/>
        </w:rPr>
        <w:t>products</w:t>
      </w:r>
      <w:r w:rsidR="00864A6F" w:rsidRPr="00A32164">
        <w:rPr>
          <w:rFonts w:ascii="Segoe UI" w:hAnsi="Segoe UI" w:cs="Segoe UI"/>
        </w:rPr>
        <w:t xml:space="preserve">, </w:t>
      </w:r>
      <w:r w:rsidR="00551CC7" w:rsidRPr="00A32164">
        <w:rPr>
          <w:rFonts w:ascii="Segoe UI" w:hAnsi="Segoe UI" w:cs="Segoe UI"/>
        </w:rPr>
        <w:t xml:space="preserve">such as </w:t>
      </w:r>
      <w:r w:rsidR="00864A6F" w:rsidRPr="00A32164">
        <w:rPr>
          <w:rFonts w:ascii="Segoe UI" w:hAnsi="Segoe UI" w:cs="Segoe UI"/>
        </w:rPr>
        <w:t xml:space="preserve">Exchange Server 2010 and SQL Server </w:t>
      </w:r>
      <w:r w:rsidR="00551CC7" w:rsidRPr="00A32164">
        <w:rPr>
          <w:rFonts w:ascii="Segoe UI" w:hAnsi="Segoe UI" w:cs="Segoe UI"/>
        </w:rPr>
        <w:t>2008 R2</w:t>
      </w:r>
      <w:r w:rsidR="00864A6F" w:rsidRPr="00A32164">
        <w:rPr>
          <w:rFonts w:ascii="Segoe UI" w:hAnsi="Segoe UI" w:cs="Segoe UI"/>
        </w:rPr>
        <w:t>.</w:t>
      </w:r>
    </w:p>
    <w:p w:rsidR="00955745" w:rsidRPr="00A32164" w:rsidRDefault="00955745" w:rsidP="00955745">
      <w:pPr>
        <w:pStyle w:val="Heading2"/>
        <w:rPr>
          <w:rFonts w:ascii="Segoe UI" w:hAnsi="Segoe UI" w:cs="Segoe UI"/>
        </w:rPr>
      </w:pPr>
      <w:bookmarkStart w:id="56" w:name="_Toc237249805"/>
      <w:r w:rsidRPr="00A32164">
        <w:rPr>
          <w:rFonts w:ascii="Segoe UI" w:hAnsi="Segoe UI" w:cs="Segoe UI"/>
        </w:rPr>
        <w:t>Exciting New Scenarios</w:t>
      </w:r>
      <w:bookmarkEnd w:id="56"/>
    </w:p>
    <w:p w:rsidR="00955745" w:rsidRPr="00A32164" w:rsidRDefault="00955745" w:rsidP="00955745">
      <w:pPr>
        <w:rPr>
          <w:rFonts w:ascii="Segoe UI" w:hAnsi="Segoe UI" w:cs="Segoe UI"/>
        </w:rPr>
      </w:pPr>
      <w:r w:rsidRPr="00A32164">
        <w:rPr>
          <w:rFonts w:ascii="Segoe UI" w:hAnsi="Segoe UI" w:cs="Segoe UI"/>
        </w:rPr>
        <w:t xml:space="preserve">Windows Server 2008 R2 gives customers flexible and robust new tools to manage and control their IT infrastructure. This enables not just cost savings and increased reliability, but also enables IT administrators to quickly and reliably offer brand new tools and resources in response to new business requirements. In short, </w:t>
      </w:r>
      <w:r w:rsidR="00551CC7" w:rsidRPr="00A32164">
        <w:rPr>
          <w:rFonts w:ascii="Segoe UI" w:hAnsi="Segoe UI" w:cs="Segoe UI"/>
        </w:rPr>
        <w:t xml:space="preserve">Windows Server 2008 </w:t>
      </w:r>
      <w:r w:rsidRPr="00A32164">
        <w:rPr>
          <w:rFonts w:ascii="Segoe UI" w:hAnsi="Segoe UI" w:cs="Segoe UI"/>
        </w:rPr>
        <w:t xml:space="preserve">R2 offers more IT agility than any previous Windows Server platform. </w:t>
      </w:r>
    </w:p>
    <w:p w:rsidR="00955745" w:rsidRPr="00A32164" w:rsidRDefault="00955745" w:rsidP="00955745">
      <w:pPr>
        <w:rPr>
          <w:rFonts w:ascii="Segoe UI" w:hAnsi="Segoe UI" w:cs="Segoe UI"/>
        </w:rPr>
      </w:pPr>
      <w:r w:rsidRPr="00A32164">
        <w:rPr>
          <w:rFonts w:ascii="Segoe UI" w:hAnsi="Segoe UI" w:cs="Segoe UI"/>
        </w:rPr>
        <w:t xml:space="preserve">New virtualization tools, Web resources and management enhancements </w:t>
      </w:r>
      <w:r w:rsidR="00551CC7" w:rsidRPr="00A32164">
        <w:rPr>
          <w:rFonts w:ascii="Segoe UI" w:hAnsi="Segoe UI" w:cs="Segoe UI"/>
        </w:rPr>
        <w:t>can</w:t>
      </w:r>
      <w:r w:rsidRPr="00A32164">
        <w:rPr>
          <w:rFonts w:ascii="Segoe UI" w:hAnsi="Segoe UI" w:cs="Segoe UI"/>
        </w:rPr>
        <w:t xml:space="preserve"> help save time, reduce costs, and provide a platform for a dynamic and </w:t>
      </w:r>
      <w:r w:rsidR="00551CC7" w:rsidRPr="00A32164">
        <w:rPr>
          <w:rFonts w:ascii="Segoe UI" w:hAnsi="Segoe UI" w:cs="Segoe UI"/>
        </w:rPr>
        <w:t xml:space="preserve">more </w:t>
      </w:r>
      <w:r w:rsidRPr="00A32164">
        <w:rPr>
          <w:rFonts w:ascii="Segoe UI" w:hAnsi="Segoe UI" w:cs="Segoe UI"/>
        </w:rPr>
        <w:t>efficiently</w:t>
      </w:r>
      <w:r w:rsidR="00551CC7" w:rsidRPr="00A32164">
        <w:rPr>
          <w:rFonts w:ascii="Segoe UI" w:hAnsi="Segoe UI" w:cs="Segoe UI"/>
        </w:rPr>
        <w:t>-</w:t>
      </w:r>
      <w:r w:rsidRPr="00A32164">
        <w:rPr>
          <w:rFonts w:ascii="Segoe UI" w:hAnsi="Segoe UI" w:cs="Segoe UI"/>
        </w:rPr>
        <w:t>managed data</w:t>
      </w:r>
      <w:r w:rsidR="00984AA5" w:rsidRPr="00A32164">
        <w:rPr>
          <w:rFonts w:ascii="Segoe UI" w:hAnsi="Segoe UI" w:cs="Segoe UI"/>
        </w:rPr>
        <w:t xml:space="preserve"> </w:t>
      </w:r>
      <w:r w:rsidRPr="00A32164">
        <w:rPr>
          <w:rFonts w:ascii="Segoe UI" w:hAnsi="Segoe UI" w:cs="Segoe UI"/>
        </w:rPr>
        <w:t xml:space="preserve">center. </w:t>
      </w:r>
      <w:r w:rsidR="00DB742C" w:rsidRPr="00A32164">
        <w:rPr>
          <w:rFonts w:ascii="Segoe UI" w:hAnsi="Segoe UI" w:cs="Segoe UI"/>
        </w:rPr>
        <w:t>The new IIS 7.5, for example, includes a streamlined new management interface as well as support for PHP and .NET applications on Server Core. This lets IT managers run a single, simplified Web server across multiple app platforms. The</w:t>
      </w:r>
      <w:r w:rsidR="00551CC7" w:rsidRPr="00A32164">
        <w:rPr>
          <w:rFonts w:ascii="Segoe UI" w:hAnsi="Segoe UI" w:cs="Segoe UI"/>
        </w:rPr>
        <w:t xml:space="preserve"> </w:t>
      </w:r>
      <w:r w:rsidRPr="00A32164">
        <w:rPr>
          <w:rFonts w:ascii="Segoe UI" w:hAnsi="Segoe UI" w:cs="Segoe UI"/>
        </w:rPr>
        <w:t xml:space="preserve">updated Server Manager </w:t>
      </w:r>
      <w:r w:rsidR="00551CC7" w:rsidRPr="00A32164">
        <w:rPr>
          <w:rFonts w:ascii="Segoe UI" w:hAnsi="Segoe UI" w:cs="Segoe UI"/>
        </w:rPr>
        <w:t xml:space="preserve">console </w:t>
      </w:r>
      <w:r w:rsidRPr="00A32164">
        <w:rPr>
          <w:rFonts w:ascii="Segoe UI" w:hAnsi="Segoe UI" w:cs="Segoe UI"/>
        </w:rPr>
        <w:t>and Windows PowerShell 2.0</w:t>
      </w:r>
      <w:r w:rsidR="00551CC7" w:rsidRPr="00A32164">
        <w:rPr>
          <w:rFonts w:ascii="Segoe UI" w:hAnsi="Segoe UI" w:cs="Segoe UI"/>
        </w:rPr>
        <w:t>,</w:t>
      </w:r>
      <w:r w:rsidRPr="00A32164">
        <w:rPr>
          <w:rFonts w:ascii="Segoe UI" w:hAnsi="Segoe UI" w:cs="Segoe UI"/>
        </w:rPr>
        <w:t xml:space="preserve"> </w:t>
      </w:r>
      <w:r w:rsidR="00DB742C" w:rsidRPr="00A32164">
        <w:rPr>
          <w:rFonts w:ascii="Segoe UI" w:hAnsi="Segoe UI" w:cs="Segoe UI"/>
        </w:rPr>
        <w:t xml:space="preserve">work on top of these new feature platforms to </w:t>
      </w:r>
      <w:r w:rsidRPr="00A32164">
        <w:rPr>
          <w:rFonts w:ascii="Segoe UI" w:hAnsi="Segoe UI" w:cs="Segoe UI"/>
        </w:rPr>
        <w:t xml:space="preserve"> give customers greater control, increased efficiency and the ability to react to front-line business needs faster than ever before.</w:t>
      </w:r>
    </w:p>
    <w:p w:rsidR="00955745" w:rsidRPr="00A32164" w:rsidRDefault="00551CC7" w:rsidP="00955745">
      <w:pPr>
        <w:rPr>
          <w:rFonts w:ascii="Segoe UI" w:hAnsi="Segoe UI" w:cs="Segoe UI"/>
        </w:rPr>
      </w:pPr>
      <w:r w:rsidRPr="00A32164">
        <w:rPr>
          <w:rFonts w:ascii="Segoe UI" w:hAnsi="Segoe UI" w:cs="Segoe UI"/>
        </w:rPr>
        <w:t xml:space="preserve">Windows Server 2008 </w:t>
      </w:r>
      <w:r w:rsidR="00955745" w:rsidRPr="00A32164">
        <w:rPr>
          <w:rFonts w:ascii="Segoe UI" w:hAnsi="Segoe UI" w:cs="Segoe UI"/>
        </w:rPr>
        <w:t xml:space="preserve">R2 </w:t>
      </w:r>
      <w:r w:rsidRPr="00A32164">
        <w:rPr>
          <w:rFonts w:ascii="Segoe UI" w:hAnsi="Segoe UI" w:cs="Segoe UI"/>
        </w:rPr>
        <w:t xml:space="preserve">also </w:t>
      </w:r>
      <w:r w:rsidR="00955745" w:rsidRPr="00A32164">
        <w:rPr>
          <w:rFonts w:ascii="Segoe UI" w:hAnsi="Segoe UI" w:cs="Segoe UI"/>
        </w:rPr>
        <w:t xml:space="preserve">adds powerful enhancements to Hyper-V, Microsoft’s in-box virtualization platform introduced in Windows Server 2008 and already one of our customers’ most popular new features. With </w:t>
      </w:r>
      <w:r w:rsidRPr="00A32164">
        <w:rPr>
          <w:rFonts w:ascii="Segoe UI" w:hAnsi="Segoe UI" w:cs="Segoe UI"/>
        </w:rPr>
        <w:t xml:space="preserve">Windows Server 2008 </w:t>
      </w:r>
      <w:r w:rsidR="00955745" w:rsidRPr="00A32164">
        <w:rPr>
          <w:rFonts w:ascii="Segoe UI" w:hAnsi="Segoe UI" w:cs="Segoe UI"/>
        </w:rPr>
        <w:t>R2, Hyper-V includes Live Migration – the ability to move virtual servers across physical hosts in the data</w:t>
      </w:r>
      <w:r w:rsidR="00984AA5" w:rsidRPr="00A32164">
        <w:rPr>
          <w:rFonts w:ascii="Segoe UI" w:hAnsi="Segoe UI" w:cs="Segoe UI"/>
        </w:rPr>
        <w:t xml:space="preserve"> </w:t>
      </w:r>
      <w:r w:rsidR="00955745" w:rsidRPr="00A32164">
        <w:rPr>
          <w:rFonts w:ascii="Segoe UI" w:hAnsi="Segoe UI" w:cs="Segoe UI"/>
        </w:rPr>
        <w:t>center with no perceived down-time for users, so IT can restructure the data</w:t>
      </w:r>
      <w:r w:rsidR="00984AA5" w:rsidRPr="00A32164">
        <w:rPr>
          <w:rFonts w:ascii="Segoe UI" w:hAnsi="Segoe UI" w:cs="Segoe UI"/>
        </w:rPr>
        <w:t xml:space="preserve"> </w:t>
      </w:r>
      <w:r w:rsidR="00955745" w:rsidRPr="00A32164">
        <w:rPr>
          <w:rFonts w:ascii="Segoe UI" w:hAnsi="Segoe UI" w:cs="Segoe UI"/>
        </w:rPr>
        <w:t xml:space="preserve">center as business needs demand without stopping important work streams. That’s a huge benefit to </w:t>
      </w:r>
      <w:r w:rsidRPr="00A32164">
        <w:rPr>
          <w:rFonts w:ascii="Segoe UI" w:hAnsi="Segoe UI" w:cs="Segoe UI"/>
        </w:rPr>
        <w:t>under-resource</w:t>
      </w:r>
      <w:r w:rsidR="00A32164" w:rsidRPr="00A32164">
        <w:rPr>
          <w:rFonts w:ascii="Segoe UI" w:hAnsi="Segoe UI" w:cs="Segoe UI"/>
        </w:rPr>
        <w:t>d</w:t>
      </w:r>
      <w:r w:rsidRPr="00A32164">
        <w:rPr>
          <w:rFonts w:ascii="Segoe UI" w:hAnsi="Segoe UI" w:cs="Segoe UI"/>
        </w:rPr>
        <w:t xml:space="preserve"> </w:t>
      </w:r>
      <w:r w:rsidR="00955745" w:rsidRPr="00A32164">
        <w:rPr>
          <w:rFonts w:ascii="Segoe UI" w:hAnsi="Segoe UI" w:cs="Segoe UI"/>
        </w:rPr>
        <w:t xml:space="preserve">IT departments, </w:t>
      </w:r>
      <w:r w:rsidRPr="00A32164">
        <w:rPr>
          <w:rFonts w:ascii="Segoe UI" w:hAnsi="Segoe UI" w:cs="Segoe UI"/>
        </w:rPr>
        <w:t>given that it is included as one of the readily available roles</w:t>
      </w:r>
      <w:r w:rsidR="00DB742C" w:rsidRPr="00A32164">
        <w:rPr>
          <w:rFonts w:ascii="Segoe UI" w:hAnsi="Segoe UI" w:cs="Segoe UI"/>
        </w:rPr>
        <w:t xml:space="preserve"> </w:t>
      </w:r>
      <w:r w:rsidR="00955745" w:rsidRPr="00A32164">
        <w:rPr>
          <w:rFonts w:ascii="Segoe UI" w:hAnsi="Segoe UI" w:cs="Segoe UI"/>
        </w:rPr>
        <w:t>with Windows Server 2008 R2.</w:t>
      </w:r>
      <w:r w:rsidR="00A32164" w:rsidRPr="00A32164">
        <w:rPr>
          <w:rFonts w:ascii="Segoe UI" w:hAnsi="Segoe UI" w:cs="Segoe UI"/>
        </w:rPr>
        <w:t xml:space="preserve"> Using Hyper-V in R2, early adopters like Lionbridge Technologies have decreased virtual server management time from hours to minutes, while simultaneously saving server space and power costs.</w:t>
      </w:r>
    </w:p>
    <w:p w:rsidR="0046709B" w:rsidRPr="00A32164" w:rsidRDefault="0046709B" w:rsidP="0046709B">
      <w:pPr>
        <w:pStyle w:val="Heading2"/>
        <w:rPr>
          <w:rFonts w:ascii="Segoe UI" w:hAnsi="Segoe UI" w:cs="Segoe UI"/>
        </w:rPr>
      </w:pPr>
      <w:bookmarkStart w:id="57" w:name="_Toc237249806"/>
      <w:r w:rsidRPr="00A32164">
        <w:rPr>
          <w:rFonts w:ascii="Segoe UI" w:hAnsi="Segoe UI" w:cs="Segoe UI"/>
        </w:rPr>
        <w:t>A New Networking Experience</w:t>
      </w:r>
      <w:bookmarkEnd w:id="57"/>
    </w:p>
    <w:p w:rsidR="0046709B" w:rsidRPr="00A32164" w:rsidRDefault="0046709B" w:rsidP="0046709B">
      <w:pPr>
        <w:rPr>
          <w:rFonts w:ascii="Segoe UI" w:hAnsi="Segoe UI" w:cs="Segoe UI"/>
        </w:rPr>
      </w:pPr>
      <w:r w:rsidRPr="00A32164">
        <w:rPr>
          <w:rFonts w:ascii="Segoe UI" w:hAnsi="Segoe UI" w:cs="Segoe UI"/>
        </w:rPr>
        <w:t>Networking also has seen exceptional improvements in Windows Server 2008 R2, with the result that IT managers are now much better able to offer</w:t>
      </w:r>
      <w:r w:rsidR="002D02D0" w:rsidRPr="00A32164">
        <w:rPr>
          <w:rFonts w:ascii="Segoe UI" w:hAnsi="Segoe UI" w:cs="Segoe UI"/>
        </w:rPr>
        <w:t xml:space="preserve"> more</w:t>
      </w:r>
      <w:r w:rsidRPr="00A32164">
        <w:rPr>
          <w:rFonts w:ascii="Segoe UI" w:hAnsi="Segoe UI" w:cs="Segoe UI"/>
        </w:rPr>
        <w:t xml:space="preserve"> flexible, streamlined and secure connections to remote workers and branch offices. Much of this is due to the tight synergy between Windows Server 2008 R2 and the new client operating </w:t>
      </w:r>
      <w:r w:rsidR="002D02D0" w:rsidRPr="00A32164">
        <w:rPr>
          <w:rFonts w:ascii="Segoe UI" w:hAnsi="Segoe UI" w:cs="Segoe UI"/>
        </w:rPr>
        <w:t>system</w:t>
      </w:r>
      <w:r w:rsidRPr="00A32164">
        <w:rPr>
          <w:rFonts w:ascii="Segoe UI" w:hAnsi="Segoe UI" w:cs="Segoe UI"/>
        </w:rPr>
        <w:t xml:space="preserve">, Windows 7. With these two platforms working better together, Microsoft is able to offer exciting new features that expand the IT </w:t>
      </w:r>
      <w:r w:rsidR="002D02D0" w:rsidRPr="00A32164">
        <w:rPr>
          <w:rFonts w:ascii="Segoe UI" w:hAnsi="Segoe UI" w:cs="Segoe UI"/>
        </w:rPr>
        <w:t xml:space="preserve">administrator’s </w:t>
      </w:r>
      <w:r w:rsidRPr="00A32164">
        <w:rPr>
          <w:rFonts w:ascii="Segoe UI" w:hAnsi="Segoe UI" w:cs="Segoe UI"/>
        </w:rPr>
        <w:t xml:space="preserve">arsenal, while </w:t>
      </w:r>
      <w:r w:rsidR="002D02D0" w:rsidRPr="00A32164">
        <w:rPr>
          <w:rFonts w:ascii="Segoe UI" w:hAnsi="Segoe UI" w:cs="Segoe UI"/>
        </w:rPr>
        <w:t xml:space="preserve">reducing the organization’s </w:t>
      </w:r>
      <w:r w:rsidRPr="00A32164">
        <w:rPr>
          <w:rFonts w:ascii="Segoe UI" w:hAnsi="Segoe UI" w:cs="Segoe UI"/>
        </w:rPr>
        <w:t xml:space="preserve">bottom line. </w:t>
      </w:r>
    </w:p>
    <w:p w:rsidR="0046709B" w:rsidRPr="00A32164" w:rsidRDefault="0046709B" w:rsidP="0046709B">
      <w:pPr>
        <w:rPr>
          <w:rFonts w:ascii="Segoe UI" w:hAnsi="Segoe UI" w:cs="Segoe UI"/>
        </w:rPr>
      </w:pPr>
      <w:r w:rsidRPr="00A32164">
        <w:rPr>
          <w:rFonts w:ascii="Segoe UI" w:hAnsi="Segoe UI" w:cs="Segoe UI"/>
        </w:rPr>
        <w:t xml:space="preserve">DirectAccess is is a robust new networking technology that automatically provides users with a </w:t>
      </w:r>
      <w:r w:rsidR="002D02D0" w:rsidRPr="00A32164">
        <w:rPr>
          <w:rFonts w:ascii="Segoe UI" w:hAnsi="Segoe UI" w:cs="Segoe UI"/>
        </w:rPr>
        <w:t xml:space="preserve">security-enhanced </w:t>
      </w:r>
      <w:r w:rsidRPr="00A32164">
        <w:rPr>
          <w:rFonts w:ascii="Segoe UI" w:hAnsi="Segoe UI" w:cs="Segoe UI"/>
        </w:rPr>
        <w:t xml:space="preserve">connection to the corporate network </w:t>
      </w:r>
      <w:r w:rsidR="002D02D0" w:rsidRPr="00A32164">
        <w:rPr>
          <w:rFonts w:ascii="Segoe UI" w:hAnsi="Segoe UI" w:cs="Segoe UI"/>
        </w:rPr>
        <w:t>regardless of which</w:t>
      </w:r>
      <w:r w:rsidRPr="00A32164">
        <w:rPr>
          <w:rFonts w:ascii="Segoe UI" w:hAnsi="Segoe UI" w:cs="Segoe UI"/>
        </w:rPr>
        <w:t xml:space="preserve"> network they’re currently connected</w:t>
      </w:r>
      <w:r w:rsidR="002D02D0" w:rsidRPr="00A32164">
        <w:rPr>
          <w:rFonts w:ascii="Segoe UI" w:hAnsi="Segoe UI" w:cs="Segoe UI"/>
        </w:rPr>
        <w:t xml:space="preserve"> to</w:t>
      </w:r>
      <w:r w:rsidRPr="00A32164">
        <w:rPr>
          <w:rFonts w:ascii="Segoe UI" w:hAnsi="Segoe UI" w:cs="Segoe UI"/>
        </w:rPr>
        <w:t xml:space="preserve">. That means that </w:t>
      </w:r>
      <w:r w:rsidR="009D6D49" w:rsidRPr="00A32164">
        <w:rPr>
          <w:rFonts w:ascii="Segoe UI" w:hAnsi="Segoe UI" w:cs="Segoe UI"/>
        </w:rPr>
        <w:t xml:space="preserve">the corporate network </w:t>
      </w:r>
      <w:r w:rsidRPr="00A32164">
        <w:rPr>
          <w:rFonts w:ascii="Segoe UI" w:hAnsi="Segoe UI" w:cs="Segoe UI"/>
        </w:rPr>
        <w:t xml:space="preserve">and the intranet </w:t>
      </w:r>
      <w:r w:rsidR="009D6D49" w:rsidRPr="00A32164">
        <w:rPr>
          <w:rFonts w:ascii="Segoe UI" w:hAnsi="Segoe UI" w:cs="Segoe UI"/>
        </w:rPr>
        <w:t xml:space="preserve">can </w:t>
      </w:r>
      <w:r w:rsidRPr="00A32164">
        <w:rPr>
          <w:rFonts w:ascii="Segoe UI" w:hAnsi="Segoe UI" w:cs="Segoe UI"/>
        </w:rPr>
        <w:t>follow users no matter where they go—</w:t>
      </w:r>
      <w:r w:rsidR="009D6D49" w:rsidRPr="00A32164">
        <w:rPr>
          <w:rFonts w:ascii="Segoe UI" w:hAnsi="Segoe UI" w:cs="Segoe UI"/>
        </w:rPr>
        <w:t xml:space="preserve">to their </w:t>
      </w:r>
      <w:r w:rsidRPr="00A32164">
        <w:rPr>
          <w:rFonts w:ascii="Segoe UI" w:hAnsi="Segoe UI" w:cs="Segoe UI"/>
        </w:rPr>
        <w:t xml:space="preserve">home, </w:t>
      </w:r>
      <w:r w:rsidR="009D6D49" w:rsidRPr="00A32164">
        <w:rPr>
          <w:rFonts w:ascii="Segoe UI" w:hAnsi="Segoe UI" w:cs="Segoe UI"/>
        </w:rPr>
        <w:t xml:space="preserve">to </w:t>
      </w:r>
      <w:r w:rsidRPr="00A32164">
        <w:rPr>
          <w:rFonts w:ascii="Segoe UI" w:hAnsi="Segoe UI" w:cs="Segoe UI"/>
        </w:rPr>
        <w:t xml:space="preserve">a coffee shop or </w:t>
      </w:r>
      <w:r w:rsidR="009D6D49" w:rsidRPr="00A32164">
        <w:rPr>
          <w:rFonts w:ascii="Segoe UI" w:hAnsi="Segoe UI" w:cs="Segoe UI"/>
        </w:rPr>
        <w:t xml:space="preserve">an </w:t>
      </w:r>
      <w:r w:rsidRPr="00A32164">
        <w:rPr>
          <w:rFonts w:ascii="Segoe UI" w:hAnsi="Segoe UI" w:cs="Segoe UI"/>
        </w:rPr>
        <w:t xml:space="preserve">airport, or </w:t>
      </w:r>
      <w:r w:rsidR="009D6D49" w:rsidRPr="00A32164">
        <w:rPr>
          <w:rFonts w:ascii="Segoe UI" w:hAnsi="Segoe UI" w:cs="Segoe UI"/>
        </w:rPr>
        <w:t xml:space="preserve">even to </w:t>
      </w:r>
      <w:r w:rsidRPr="00A32164">
        <w:rPr>
          <w:rFonts w:ascii="Segoe UI" w:hAnsi="Segoe UI" w:cs="Segoe UI"/>
        </w:rPr>
        <w:t>a customer’s network—automatically . With</w:t>
      </w:r>
      <w:r w:rsidR="009D6D49" w:rsidRPr="00A32164">
        <w:rPr>
          <w:rFonts w:ascii="Segoe UI" w:hAnsi="Segoe UI" w:cs="Segoe UI"/>
        </w:rPr>
        <w:t xml:space="preserve"> Windows Server 2008</w:t>
      </w:r>
      <w:r w:rsidRPr="00A32164">
        <w:rPr>
          <w:rFonts w:ascii="Segoe UI" w:hAnsi="Segoe UI" w:cs="Segoe UI"/>
        </w:rPr>
        <w:t xml:space="preserve"> R2 and Windows 7</w:t>
      </w:r>
      <w:r w:rsidR="009D6D49" w:rsidRPr="00A32164">
        <w:rPr>
          <w:rFonts w:ascii="Segoe UI" w:hAnsi="Segoe UI" w:cs="Segoe UI"/>
        </w:rPr>
        <w:t>,</w:t>
      </w:r>
      <w:r w:rsidRPr="00A32164">
        <w:rPr>
          <w:rFonts w:ascii="Segoe UI" w:hAnsi="Segoe UI" w:cs="Segoe UI"/>
        </w:rPr>
        <w:t xml:space="preserve"> </w:t>
      </w:r>
      <w:r w:rsidR="009D6D49" w:rsidRPr="00A32164">
        <w:rPr>
          <w:rFonts w:ascii="Segoe UI" w:hAnsi="Segoe UI" w:cs="Segoe UI"/>
        </w:rPr>
        <w:t xml:space="preserve">there may be </w:t>
      </w:r>
      <w:r w:rsidRPr="00A32164">
        <w:rPr>
          <w:rFonts w:ascii="Segoe UI" w:hAnsi="Segoe UI" w:cs="Segoe UI"/>
        </w:rPr>
        <w:t xml:space="preserve"> no longer any need for </w:t>
      </w:r>
      <w:r w:rsidR="009D6D49" w:rsidRPr="00A32164">
        <w:rPr>
          <w:rFonts w:ascii="Segoe UI" w:hAnsi="Segoe UI" w:cs="Segoe UI"/>
        </w:rPr>
        <w:t xml:space="preserve">an organization to implement a potentially </w:t>
      </w:r>
      <w:r w:rsidRPr="00A32164">
        <w:rPr>
          <w:rFonts w:ascii="Segoe UI" w:hAnsi="Segoe UI" w:cs="Segoe UI"/>
        </w:rPr>
        <w:t xml:space="preserve">expensive </w:t>
      </w:r>
      <w:r w:rsidR="009D6D49" w:rsidRPr="00A32164">
        <w:rPr>
          <w:rFonts w:ascii="Segoe UI" w:hAnsi="Segoe UI" w:cs="Segoe UI"/>
        </w:rPr>
        <w:t>virtual private network (</w:t>
      </w:r>
      <w:r w:rsidRPr="00A32164">
        <w:rPr>
          <w:rFonts w:ascii="Segoe UI" w:hAnsi="Segoe UI" w:cs="Segoe UI"/>
        </w:rPr>
        <w:t>VPN</w:t>
      </w:r>
      <w:r w:rsidR="009D6D49" w:rsidRPr="00A32164">
        <w:rPr>
          <w:rFonts w:ascii="Segoe UI" w:hAnsi="Segoe UI" w:cs="Segoe UI"/>
        </w:rPr>
        <w:t>)</w:t>
      </w:r>
      <w:r w:rsidRPr="00A32164">
        <w:rPr>
          <w:rFonts w:ascii="Segoe UI" w:hAnsi="Segoe UI" w:cs="Segoe UI"/>
        </w:rPr>
        <w:t xml:space="preserve">. </w:t>
      </w:r>
      <w:r w:rsidR="009D6D49" w:rsidRPr="00A32164">
        <w:rPr>
          <w:rFonts w:ascii="Segoe UI" w:hAnsi="Segoe UI" w:cs="Segoe UI"/>
        </w:rPr>
        <w:t>Furthermore</w:t>
      </w:r>
      <w:r w:rsidRPr="00A32164">
        <w:rPr>
          <w:rFonts w:ascii="Segoe UI" w:hAnsi="Segoe UI" w:cs="Segoe UI"/>
        </w:rPr>
        <w:t xml:space="preserve">, this technology is bi-directional, which means not only do users see </w:t>
      </w:r>
      <w:r w:rsidR="009D6D49" w:rsidRPr="00A32164">
        <w:rPr>
          <w:rFonts w:ascii="Segoe UI" w:hAnsi="Segoe UI" w:cs="Segoe UI"/>
        </w:rPr>
        <w:t>the corporate network without any additional connection required</w:t>
      </w:r>
      <w:r w:rsidRPr="00A32164">
        <w:rPr>
          <w:rFonts w:ascii="Segoe UI" w:hAnsi="Segoe UI" w:cs="Segoe UI"/>
        </w:rPr>
        <w:t xml:space="preserve">, but administrators </w:t>
      </w:r>
      <w:r w:rsidR="009D6D49" w:rsidRPr="00A32164">
        <w:rPr>
          <w:rFonts w:ascii="Segoe UI" w:hAnsi="Segoe UI" w:cs="Segoe UI"/>
        </w:rPr>
        <w:t xml:space="preserve">can </w:t>
      </w:r>
      <w:r w:rsidRPr="00A32164">
        <w:rPr>
          <w:rFonts w:ascii="Segoe UI" w:hAnsi="Segoe UI" w:cs="Segoe UI"/>
        </w:rPr>
        <w:t xml:space="preserve">see </w:t>
      </w:r>
      <w:r w:rsidR="009D6D49" w:rsidRPr="00A32164">
        <w:rPr>
          <w:rFonts w:ascii="Segoe UI" w:hAnsi="Segoe UI" w:cs="Segoe UI"/>
        </w:rPr>
        <w:t xml:space="preserve">and manage </w:t>
      </w:r>
      <w:r w:rsidRPr="00A32164">
        <w:rPr>
          <w:rFonts w:ascii="Segoe UI" w:hAnsi="Segoe UI" w:cs="Segoe UI"/>
        </w:rPr>
        <w:t>these remote users…</w:t>
      </w:r>
      <w:r w:rsidRPr="00A32164">
        <w:rPr>
          <w:rFonts w:ascii="Segoe UI" w:hAnsi="Segoe UI" w:cs="Segoe UI"/>
          <w:i/>
        </w:rPr>
        <w:t>as if they were local clients</w:t>
      </w:r>
      <w:r w:rsidRPr="00A32164">
        <w:rPr>
          <w:rFonts w:ascii="Segoe UI" w:hAnsi="Segoe UI" w:cs="Segoe UI"/>
        </w:rPr>
        <w:t xml:space="preserve">. This </w:t>
      </w:r>
      <w:r w:rsidR="009D6D49" w:rsidRPr="00A32164">
        <w:rPr>
          <w:rFonts w:ascii="Segoe UI" w:hAnsi="Segoe UI" w:cs="Segoe UI"/>
        </w:rPr>
        <w:t>can reduce the need for</w:t>
      </w:r>
      <w:r w:rsidRPr="00A32164">
        <w:rPr>
          <w:rFonts w:ascii="Segoe UI" w:hAnsi="Segoe UI" w:cs="Segoe UI"/>
        </w:rPr>
        <w:t xml:space="preserve"> additional management cycles </w:t>
      </w:r>
      <w:r w:rsidR="009D6D49" w:rsidRPr="00A32164">
        <w:rPr>
          <w:rFonts w:ascii="Segoe UI" w:hAnsi="Segoe UI" w:cs="Segoe UI"/>
        </w:rPr>
        <w:t xml:space="preserve">and </w:t>
      </w:r>
      <w:r w:rsidRPr="00A32164">
        <w:rPr>
          <w:rFonts w:ascii="Segoe UI" w:hAnsi="Segoe UI" w:cs="Segoe UI"/>
        </w:rPr>
        <w:t xml:space="preserve">dollars spent on managing remote users </w:t>
      </w:r>
      <w:r w:rsidR="009D6D49" w:rsidRPr="00A32164">
        <w:rPr>
          <w:rFonts w:ascii="Segoe UI" w:hAnsi="Segoe UI" w:cs="Segoe UI"/>
        </w:rPr>
        <w:t xml:space="preserve">and </w:t>
      </w:r>
      <w:r w:rsidRPr="00A32164">
        <w:rPr>
          <w:rFonts w:ascii="Segoe UI" w:hAnsi="Segoe UI" w:cs="Segoe UI"/>
        </w:rPr>
        <w:t>local users</w:t>
      </w:r>
      <w:r w:rsidR="009D6D49" w:rsidRPr="00A32164">
        <w:rPr>
          <w:rFonts w:ascii="Segoe UI" w:hAnsi="Segoe UI" w:cs="Segoe UI"/>
        </w:rPr>
        <w:t xml:space="preserve"> differently</w:t>
      </w:r>
      <w:r w:rsidRPr="00A32164">
        <w:rPr>
          <w:rFonts w:ascii="Segoe UI" w:hAnsi="Segoe UI" w:cs="Segoe UI"/>
        </w:rPr>
        <w:t xml:space="preserve">—drafting remote management policies, architecting remote </w:t>
      </w:r>
      <w:r w:rsidR="00EF373D" w:rsidRPr="00A32164">
        <w:rPr>
          <w:rFonts w:ascii="Segoe UI" w:hAnsi="Segoe UI" w:cs="Segoe UI"/>
        </w:rPr>
        <w:t>software deployment or patching</w:t>
      </w:r>
      <w:r w:rsidRPr="00A32164">
        <w:rPr>
          <w:rFonts w:ascii="Segoe UI" w:hAnsi="Segoe UI" w:cs="Segoe UI"/>
        </w:rPr>
        <w:t xml:space="preserve"> scenarios</w:t>
      </w:r>
      <w:r w:rsidR="009D6D49" w:rsidRPr="00A32164">
        <w:rPr>
          <w:rFonts w:ascii="Segoe UI" w:hAnsi="Segoe UI" w:cs="Segoe UI"/>
        </w:rPr>
        <w:t>,</w:t>
      </w:r>
      <w:r w:rsidR="00EF373D" w:rsidRPr="00A32164">
        <w:rPr>
          <w:rFonts w:ascii="Segoe UI" w:hAnsi="Segoe UI" w:cs="Segoe UI"/>
        </w:rPr>
        <w:t xml:space="preserve"> and more</w:t>
      </w:r>
      <w:r w:rsidRPr="00A32164">
        <w:rPr>
          <w:rFonts w:ascii="Segoe UI" w:hAnsi="Segoe UI" w:cs="Segoe UI"/>
        </w:rPr>
        <w:t xml:space="preserve">. Clients are simply clients and Windows Server 2008 R2 can manage them no matter where they’re connected. </w:t>
      </w:r>
    </w:p>
    <w:p w:rsidR="002B0DB6" w:rsidRPr="00A32164" w:rsidRDefault="0046709B">
      <w:pPr>
        <w:rPr>
          <w:rFonts w:ascii="Segoe UI" w:hAnsi="Segoe UI" w:cs="Segoe UI"/>
        </w:rPr>
      </w:pPr>
      <w:r w:rsidRPr="00A32164">
        <w:rPr>
          <w:rFonts w:ascii="Segoe UI" w:hAnsi="Segoe UI" w:cs="Segoe UI"/>
        </w:rPr>
        <w:t xml:space="preserve">BranchCache is another </w:t>
      </w:r>
      <w:r w:rsidR="009D6D49" w:rsidRPr="00A32164">
        <w:rPr>
          <w:rFonts w:ascii="Segoe UI" w:hAnsi="Segoe UI" w:cs="Segoe UI"/>
        </w:rPr>
        <w:t>“</w:t>
      </w:r>
      <w:r w:rsidRPr="00A32164">
        <w:rPr>
          <w:rFonts w:ascii="Segoe UI" w:hAnsi="Segoe UI" w:cs="Segoe UI"/>
        </w:rPr>
        <w:t>Better Together</w:t>
      </w:r>
      <w:r w:rsidR="009D6D49" w:rsidRPr="00A32164">
        <w:rPr>
          <w:rFonts w:ascii="Segoe UI" w:hAnsi="Segoe UI" w:cs="Segoe UI"/>
        </w:rPr>
        <w:t>”</w:t>
      </w:r>
      <w:r w:rsidRPr="00A32164">
        <w:rPr>
          <w:rFonts w:ascii="Segoe UI" w:hAnsi="Segoe UI" w:cs="Segoe UI"/>
        </w:rPr>
        <w:t xml:space="preserve"> networking technology. This feature allows Windows 7 clients in branch offices to access loca</w:t>
      </w:r>
      <w:r w:rsidR="009D6D49" w:rsidRPr="00A32164">
        <w:rPr>
          <w:rFonts w:ascii="Segoe UI" w:hAnsi="Segoe UI" w:cs="Segoe UI"/>
        </w:rPr>
        <w:t>l</w:t>
      </w:r>
      <w:r w:rsidRPr="00A32164">
        <w:rPr>
          <w:rFonts w:ascii="Segoe UI" w:hAnsi="Segoe UI" w:cs="Segoe UI"/>
        </w:rPr>
        <w:t>l</w:t>
      </w:r>
      <w:r w:rsidR="009D6D49" w:rsidRPr="00A32164">
        <w:rPr>
          <w:rFonts w:ascii="Segoe UI" w:hAnsi="Segoe UI" w:cs="Segoe UI"/>
        </w:rPr>
        <w:t>y</w:t>
      </w:r>
      <w:r w:rsidRPr="00A32164">
        <w:rPr>
          <w:rFonts w:ascii="Segoe UI" w:hAnsi="Segoe UI" w:cs="Segoe UI"/>
        </w:rPr>
        <w:t xml:space="preserve"> cache</w:t>
      </w:r>
      <w:r w:rsidR="009D6D49" w:rsidRPr="00A32164">
        <w:rPr>
          <w:rFonts w:ascii="Segoe UI" w:hAnsi="Segoe UI" w:cs="Segoe UI"/>
        </w:rPr>
        <w:t>d</w:t>
      </w:r>
      <w:r w:rsidRPr="00A32164">
        <w:rPr>
          <w:rFonts w:ascii="Segoe UI" w:hAnsi="Segoe UI" w:cs="Segoe UI"/>
        </w:rPr>
        <w:t xml:space="preserve"> data from the corporate network. This data can be stored across a number of Windows 7 desktops at the branch (distributed mode) or on a Windows Server 2008 R2 server located at the branch (hosted mode). Either configuration provides users much faster access to data since it’s cached locally </w:t>
      </w:r>
      <w:r w:rsidR="00160D00" w:rsidRPr="00A32164">
        <w:rPr>
          <w:rFonts w:ascii="Segoe UI" w:hAnsi="Segoe UI" w:cs="Segoe UI"/>
        </w:rPr>
        <w:t xml:space="preserve">while maintaining security </w:t>
      </w:r>
      <w:r w:rsidRPr="00A32164">
        <w:rPr>
          <w:rFonts w:ascii="Segoe UI" w:hAnsi="Segoe UI" w:cs="Segoe UI"/>
        </w:rPr>
        <w:t xml:space="preserve">and also </w:t>
      </w:r>
      <w:r w:rsidR="00160D00" w:rsidRPr="00A32164">
        <w:rPr>
          <w:rFonts w:ascii="Segoe UI" w:hAnsi="Segoe UI" w:cs="Segoe UI"/>
        </w:rPr>
        <w:t xml:space="preserve">minimizing </w:t>
      </w:r>
      <w:r w:rsidRPr="00A32164">
        <w:rPr>
          <w:rFonts w:ascii="Segoe UI" w:hAnsi="Segoe UI" w:cs="Segoe UI"/>
        </w:rPr>
        <w:t xml:space="preserve">the amount of traffic traveling across </w:t>
      </w:r>
      <w:r w:rsidR="009D6D49" w:rsidRPr="00A32164">
        <w:rPr>
          <w:rFonts w:ascii="Segoe UI" w:hAnsi="Segoe UI" w:cs="Segoe UI"/>
        </w:rPr>
        <w:t xml:space="preserve">potentially </w:t>
      </w:r>
      <w:r w:rsidRPr="00A32164">
        <w:rPr>
          <w:rFonts w:ascii="Segoe UI" w:hAnsi="Segoe UI" w:cs="Segoe UI"/>
        </w:rPr>
        <w:t xml:space="preserve">expensive WAN links, </w:t>
      </w:r>
      <w:r w:rsidR="009D6D49" w:rsidRPr="00A32164">
        <w:rPr>
          <w:rFonts w:ascii="Segoe UI" w:hAnsi="Segoe UI" w:cs="Segoe UI"/>
        </w:rPr>
        <w:t xml:space="preserve">resulting in </w:t>
      </w:r>
      <w:r w:rsidRPr="00A32164">
        <w:rPr>
          <w:rFonts w:ascii="Segoe UI" w:hAnsi="Segoe UI" w:cs="Segoe UI"/>
        </w:rPr>
        <w:t>significant cost savings of up to 40% in early customer deployments.</w:t>
      </w:r>
      <w:r w:rsidR="00A32164" w:rsidRPr="00A32164">
        <w:rPr>
          <w:rFonts w:ascii="Segoe UI" w:hAnsi="Segoe UI" w:cs="Segoe UI"/>
        </w:rPr>
        <w:t xml:space="preserve"> Using both BranchCache and DirectAccess companies like Convergent Computing have reduced weekly IT management time by 60% or more, while simultaneously saving up to $40,000 in bandwidth costs per year.</w:t>
      </w:r>
    </w:p>
    <w:p w:rsidR="00815120" w:rsidRPr="00A32164" w:rsidRDefault="00977F02" w:rsidP="00955745">
      <w:pPr>
        <w:pStyle w:val="Heading2"/>
        <w:rPr>
          <w:rFonts w:ascii="Segoe UI" w:hAnsi="Segoe UI" w:cs="Segoe UI"/>
        </w:rPr>
      </w:pPr>
      <w:bookmarkStart w:id="58" w:name="_Toc237249807"/>
      <w:r w:rsidRPr="00A32164">
        <w:rPr>
          <w:rFonts w:ascii="Segoe UI" w:hAnsi="Segoe UI" w:cs="Segoe UI"/>
        </w:rPr>
        <w:t>Remote Desktop Services and VDI</w:t>
      </w:r>
      <w:bookmarkEnd w:id="58"/>
      <w:r w:rsidRPr="00A32164">
        <w:rPr>
          <w:rFonts w:ascii="Segoe UI" w:hAnsi="Segoe UI" w:cs="Segoe UI"/>
        </w:rPr>
        <w:t xml:space="preserve"> </w:t>
      </w:r>
    </w:p>
    <w:p w:rsidR="00815120" w:rsidRPr="00A32164" w:rsidRDefault="009D6D49" w:rsidP="00B43164">
      <w:pPr>
        <w:rPr>
          <w:rFonts w:ascii="Segoe UI" w:hAnsi="Segoe UI" w:cs="Segoe UI"/>
        </w:rPr>
      </w:pPr>
      <w:r w:rsidRPr="00A32164">
        <w:rPr>
          <w:rFonts w:ascii="Segoe UI" w:hAnsi="Segoe UI" w:cs="Segoe UI"/>
        </w:rPr>
        <w:t>O</w:t>
      </w:r>
      <w:r w:rsidR="00955745" w:rsidRPr="00A32164">
        <w:rPr>
          <w:rFonts w:ascii="Segoe UI" w:hAnsi="Segoe UI" w:cs="Segoe UI"/>
        </w:rPr>
        <w:t xml:space="preserve">ne of the most exciting new features in both </w:t>
      </w:r>
      <w:r w:rsidR="00977F02" w:rsidRPr="00A32164">
        <w:rPr>
          <w:rFonts w:ascii="Segoe UI" w:hAnsi="Segoe UI" w:cs="Segoe UI"/>
        </w:rPr>
        <w:t>Windows Server 2008</w:t>
      </w:r>
      <w:r w:rsidR="00955745" w:rsidRPr="00A32164">
        <w:rPr>
          <w:rFonts w:ascii="Segoe UI" w:hAnsi="Segoe UI" w:cs="Segoe UI"/>
        </w:rPr>
        <w:t xml:space="preserve"> R2 and Windows 7 is the evolution of </w:t>
      </w:r>
      <w:r w:rsidR="00977F02" w:rsidRPr="00A32164">
        <w:rPr>
          <w:rFonts w:ascii="Segoe UI" w:hAnsi="Segoe UI" w:cs="Segoe UI"/>
        </w:rPr>
        <w:t xml:space="preserve">Terminal Services </w:t>
      </w:r>
      <w:r w:rsidR="00955745" w:rsidRPr="00A32164">
        <w:rPr>
          <w:rFonts w:ascii="Segoe UI" w:hAnsi="Segoe UI" w:cs="Segoe UI"/>
        </w:rPr>
        <w:t xml:space="preserve">into </w:t>
      </w:r>
      <w:r w:rsidR="00977F02" w:rsidRPr="00A32164">
        <w:rPr>
          <w:rFonts w:ascii="Segoe UI" w:hAnsi="Segoe UI" w:cs="Segoe UI"/>
        </w:rPr>
        <w:t>Remote Desktop Services (RDS)</w:t>
      </w:r>
      <w:r w:rsidR="00955745" w:rsidRPr="00A32164">
        <w:rPr>
          <w:rFonts w:ascii="Segoe UI" w:hAnsi="Segoe UI" w:cs="Segoe UI"/>
        </w:rPr>
        <w:t xml:space="preserve"> and </w:t>
      </w:r>
      <w:r w:rsidRPr="00A32164">
        <w:rPr>
          <w:rFonts w:ascii="Segoe UI" w:hAnsi="Segoe UI" w:cs="Segoe UI"/>
        </w:rPr>
        <w:t>how it takes advantage</w:t>
      </w:r>
      <w:r w:rsidR="00955745" w:rsidRPr="00A32164">
        <w:rPr>
          <w:rFonts w:ascii="Segoe UI" w:hAnsi="Segoe UI" w:cs="Segoe UI"/>
        </w:rPr>
        <w:t xml:space="preserve"> of the virtual desktop infrastructure (VDI) suite of technologies</w:t>
      </w:r>
      <w:r w:rsidRPr="00A32164">
        <w:rPr>
          <w:rFonts w:ascii="Segoe UI" w:hAnsi="Segoe UI" w:cs="Segoe UI"/>
        </w:rPr>
        <w:t>, including</w:t>
      </w:r>
      <w:r w:rsidR="00A32164" w:rsidRPr="00A32164">
        <w:rPr>
          <w:rFonts w:ascii="Segoe UI" w:hAnsi="Segoe UI" w:cs="Segoe UI"/>
        </w:rPr>
        <w:t xml:space="preserve"> </w:t>
      </w:r>
      <w:r w:rsidR="00955745" w:rsidRPr="00A32164">
        <w:rPr>
          <w:rFonts w:ascii="Segoe UI" w:hAnsi="Segoe UI" w:cs="Segoe UI"/>
        </w:rPr>
        <w:t>Microsoft App-V</w:t>
      </w:r>
      <w:r w:rsidRPr="00A32164">
        <w:rPr>
          <w:rFonts w:ascii="Segoe UI" w:hAnsi="Segoe UI" w:cs="Segoe UI"/>
        </w:rPr>
        <w:t>, which offers</w:t>
      </w:r>
      <w:r w:rsidR="00955745" w:rsidRPr="00A32164">
        <w:rPr>
          <w:rFonts w:ascii="Segoe UI" w:hAnsi="Segoe UI" w:cs="Segoe UI"/>
        </w:rPr>
        <w:t xml:space="preserve"> </w:t>
      </w:r>
      <w:r w:rsidRPr="00A32164">
        <w:rPr>
          <w:rFonts w:ascii="Segoe UI" w:hAnsi="Segoe UI" w:cs="Segoe UI"/>
        </w:rPr>
        <w:t>application virtualization</w:t>
      </w:r>
      <w:r w:rsidR="00955745" w:rsidRPr="00A32164">
        <w:rPr>
          <w:rFonts w:ascii="Segoe UI" w:hAnsi="Segoe UI" w:cs="Segoe UI"/>
        </w:rPr>
        <w:t>. The combination has become</w:t>
      </w:r>
      <w:r w:rsidR="00977F02" w:rsidRPr="00A32164">
        <w:rPr>
          <w:rFonts w:ascii="Segoe UI" w:hAnsi="Segoe UI" w:cs="Segoe UI"/>
        </w:rPr>
        <w:t xml:space="preserve"> </w:t>
      </w:r>
      <w:r w:rsidRPr="00A32164">
        <w:rPr>
          <w:rFonts w:ascii="Segoe UI" w:hAnsi="Segoe UI" w:cs="Segoe UI"/>
        </w:rPr>
        <w:t xml:space="preserve">central to the Microsoft virtualization vision, and </w:t>
      </w:r>
      <w:r w:rsidR="00955745" w:rsidRPr="00A32164">
        <w:rPr>
          <w:rFonts w:ascii="Segoe UI" w:hAnsi="Segoe UI" w:cs="Segoe UI"/>
        </w:rPr>
        <w:t>enable</w:t>
      </w:r>
      <w:r w:rsidRPr="00A32164">
        <w:rPr>
          <w:rFonts w:ascii="Segoe UI" w:hAnsi="Segoe UI" w:cs="Segoe UI"/>
        </w:rPr>
        <w:t>s</w:t>
      </w:r>
      <w:r w:rsidR="00955745" w:rsidRPr="00A32164">
        <w:rPr>
          <w:rFonts w:ascii="Segoe UI" w:hAnsi="Segoe UI" w:cs="Segoe UI"/>
        </w:rPr>
        <w:t xml:space="preserve"> IT administrators to offer virtualized resources, applications and even entire desktops to users across </w:t>
      </w:r>
      <w:r w:rsidRPr="00A32164">
        <w:rPr>
          <w:rFonts w:ascii="Segoe UI" w:hAnsi="Segoe UI" w:cs="Segoe UI"/>
        </w:rPr>
        <w:t>local or wide area networks</w:t>
      </w:r>
      <w:r w:rsidR="00984AA5" w:rsidRPr="00A32164">
        <w:rPr>
          <w:rFonts w:ascii="Segoe UI" w:hAnsi="Segoe UI" w:cs="Segoe UI"/>
        </w:rPr>
        <w:t>,</w:t>
      </w:r>
      <w:r w:rsidR="00955745" w:rsidRPr="00A32164">
        <w:rPr>
          <w:rFonts w:ascii="Segoe UI" w:hAnsi="Segoe UI" w:cs="Segoe UI"/>
        </w:rPr>
        <w:t xml:space="preserve"> and with new protocol improvements </w:t>
      </w:r>
      <w:r w:rsidR="00984AA5" w:rsidRPr="00A32164">
        <w:rPr>
          <w:rFonts w:ascii="Segoe UI" w:hAnsi="Segoe UI" w:cs="Segoe UI"/>
        </w:rPr>
        <w:t>such</w:t>
      </w:r>
      <w:r w:rsidR="00955745" w:rsidRPr="00A32164">
        <w:rPr>
          <w:rFonts w:ascii="Segoe UI" w:hAnsi="Segoe UI" w:cs="Segoe UI"/>
        </w:rPr>
        <w:t xml:space="preserve"> that users </w:t>
      </w:r>
      <w:r w:rsidR="00984AA5" w:rsidRPr="00A32164">
        <w:rPr>
          <w:rFonts w:ascii="Segoe UI" w:hAnsi="Segoe UI" w:cs="Segoe UI"/>
        </w:rPr>
        <w:t xml:space="preserve">may not </w:t>
      </w:r>
      <w:r w:rsidR="00955745" w:rsidRPr="00A32164">
        <w:rPr>
          <w:rFonts w:ascii="Segoe UI" w:hAnsi="Segoe UI" w:cs="Segoe UI"/>
        </w:rPr>
        <w:t xml:space="preserve">be able to tell whether their applications are running locally or </w:t>
      </w:r>
      <w:r w:rsidR="00566CE1" w:rsidRPr="00A32164">
        <w:rPr>
          <w:rFonts w:ascii="Segoe UI" w:hAnsi="Segoe UI" w:cs="Segoe UI"/>
        </w:rPr>
        <w:t xml:space="preserve">in </w:t>
      </w:r>
      <w:r w:rsidR="00955745" w:rsidRPr="00A32164">
        <w:rPr>
          <w:rFonts w:ascii="Segoe UI" w:hAnsi="Segoe UI" w:cs="Segoe UI"/>
        </w:rPr>
        <w:t>the data</w:t>
      </w:r>
      <w:r w:rsidR="00984AA5" w:rsidRPr="00A32164">
        <w:rPr>
          <w:rFonts w:ascii="Segoe UI" w:hAnsi="Segoe UI" w:cs="Segoe UI"/>
        </w:rPr>
        <w:t xml:space="preserve"> </w:t>
      </w:r>
      <w:r w:rsidR="00955745" w:rsidRPr="00A32164">
        <w:rPr>
          <w:rFonts w:ascii="Segoe UI" w:hAnsi="Segoe UI" w:cs="Segoe UI"/>
        </w:rPr>
        <w:t>center</w:t>
      </w:r>
      <w:r w:rsidR="00977F02" w:rsidRPr="00A32164">
        <w:rPr>
          <w:rFonts w:ascii="Segoe UI" w:hAnsi="Segoe UI" w:cs="Segoe UI"/>
        </w:rPr>
        <w:t xml:space="preserve">. </w:t>
      </w:r>
    </w:p>
    <w:p w:rsidR="008E5634" w:rsidRPr="00A32164" w:rsidRDefault="00977F02" w:rsidP="005067F7">
      <w:pPr>
        <w:rPr>
          <w:rFonts w:ascii="Segoe UI" w:hAnsi="Segoe UI" w:cs="Segoe UI"/>
        </w:rPr>
      </w:pPr>
      <w:r w:rsidRPr="00A32164">
        <w:rPr>
          <w:rFonts w:ascii="Segoe UI" w:hAnsi="Segoe UI" w:cs="Segoe UI"/>
        </w:rPr>
        <w:t>Administrators host specific applications or entire desktop environments on a server and provide access to these resources to specific users or groups of users. Improvements in the protocol architecture around RDS and VDI mean that users will have a much-improved experience with remote applications</w:t>
      </w:r>
      <w:r w:rsidR="00984AA5" w:rsidRPr="00A32164">
        <w:rPr>
          <w:rFonts w:ascii="Segoe UI" w:hAnsi="Segoe UI" w:cs="Segoe UI"/>
        </w:rPr>
        <w:t>, including</w:t>
      </w:r>
      <w:r w:rsidRPr="00A32164">
        <w:rPr>
          <w:rFonts w:ascii="Segoe UI" w:hAnsi="Segoe UI" w:cs="Segoe UI"/>
        </w:rPr>
        <w:t xml:space="preserve">support for high-end graphics and sound, multiple displays and more. Tight integration with Windows 7 means these applications and desktops will simply show up in each user’s Start </w:t>
      </w:r>
      <w:r w:rsidR="00984AA5" w:rsidRPr="00A32164">
        <w:rPr>
          <w:rFonts w:ascii="Segoe UI" w:hAnsi="Segoe UI" w:cs="Segoe UI"/>
        </w:rPr>
        <w:t>M</w:t>
      </w:r>
      <w:r w:rsidRPr="00A32164">
        <w:rPr>
          <w:rFonts w:ascii="Segoe UI" w:hAnsi="Segoe UI" w:cs="Segoe UI"/>
        </w:rPr>
        <w:t xml:space="preserve">enu, </w:t>
      </w:r>
      <w:r w:rsidR="00984AA5" w:rsidRPr="00A32164">
        <w:rPr>
          <w:rFonts w:ascii="Segoe UI" w:hAnsi="Segoe UI" w:cs="Segoe UI"/>
        </w:rPr>
        <w:t xml:space="preserve">and will </w:t>
      </w:r>
      <w:r w:rsidRPr="00A32164">
        <w:rPr>
          <w:rFonts w:ascii="Segoe UI" w:hAnsi="Segoe UI" w:cs="Segoe UI"/>
        </w:rPr>
        <w:t xml:space="preserve">often </w:t>
      </w:r>
      <w:r w:rsidR="00984AA5" w:rsidRPr="00A32164">
        <w:rPr>
          <w:rFonts w:ascii="Segoe UI" w:hAnsi="Segoe UI" w:cs="Segoe UI"/>
        </w:rPr>
        <w:t xml:space="preserve">run </w:t>
      </w:r>
      <w:r w:rsidRPr="00A32164">
        <w:rPr>
          <w:rFonts w:ascii="Segoe UI" w:hAnsi="Segoe UI" w:cs="Segoe UI"/>
        </w:rPr>
        <w:t xml:space="preserve">as fast as locally installed applications – that adds up to faster and </w:t>
      </w:r>
      <w:r w:rsidR="00984AA5" w:rsidRPr="00A32164">
        <w:rPr>
          <w:rFonts w:ascii="Segoe UI" w:hAnsi="Segoe UI" w:cs="Segoe UI"/>
        </w:rPr>
        <w:t xml:space="preserve">simpler application </w:t>
      </w:r>
      <w:r w:rsidRPr="00A32164">
        <w:rPr>
          <w:rFonts w:ascii="Segoe UI" w:hAnsi="Segoe UI" w:cs="Segoe UI"/>
        </w:rPr>
        <w:t xml:space="preserve">deployment for IT administrators and </w:t>
      </w:r>
      <w:r w:rsidR="00984AA5" w:rsidRPr="00A32164">
        <w:rPr>
          <w:rFonts w:ascii="Segoe UI" w:hAnsi="Segoe UI" w:cs="Segoe UI"/>
        </w:rPr>
        <w:t>a better experience</w:t>
      </w:r>
      <w:r w:rsidRPr="00A32164">
        <w:rPr>
          <w:rFonts w:ascii="Segoe UI" w:hAnsi="Segoe UI" w:cs="Segoe UI"/>
        </w:rPr>
        <w:t xml:space="preserve"> for end users.  </w:t>
      </w:r>
    </w:p>
    <w:p w:rsidR="0088057B" w:rsidRPr="00A32164" w:rsidDel="008E5634" w:rsidRDefault="0088057B" w:rsidP="0088057B">
      <w:pPr>
        <w:jc w:val="center"/>
        <w:rPr>
          <w:rFonts w:ascii="Segoe UI" w:hAnsi="Segoe UI" w:cs="Segoe UI"/>
        </w:rPr>
      </w:pPr>
    </w:p>
    <w:p w:rsidR="00E33065" w:rsidRPr="00A32164" w:rsidDel="008E5634" w:rsidRDefault="00E00461" w:rsidP="00E33065">
      <w:pPr>
        <w:pStyle w:val="Heading2"/>
        <w:rPr>
          <w:rFonts w:ascii="Segoe UI" w:hAnsi="Segoe UI" w:cs="Segoe UI"/>
        </w:rPr>
      </w:pPr>
      <w:bookmarkStart w:id="59" w:name="_Toc237249808"/>
      <w:r w:rsidRPr="00A32164" w:rsidDel="008E5634">
        <w:rPr>
          <w:rFonts w:ascii="Segoe UI" w:hAnsi="Segoe UI" w:cs="Segoe UI"/>
        </w:rPr>
        <w:t>Conclusion</w:t>
      </w:r>
      <w:bookmarkEnd w:id="59"/>
    </w:p>
    <w:p w:rsidR="005067F7" w:rsidRPr="00A32164" w:rsidRDefault="00E00461" w:rsidP="00E33065">
      <w:pPr>
        <w:rPr>
          <w:rFonts w:ascii="Segoe UI" w:hAnsi="Segoe UI" w:cs="Segoe UI"/>
        </w:rPr>
      </w:pPr>
      <w:r w:rsidRPr="00A32164">
        <w:rPr>
          <w:rFonts w:ascii="Segoe UI" w:hAnsi="Segoe UI" w:cs="Segoe UI"/>
        </w:rPr>
        <w:t xml:space="preserve">Windows Server 2008 R2 is the right server platform for today’s </w:t>
      </w:r>
      <w:r w:rsidR="00984AA5" w:rsidRPr="00A32164">
        <w:rPr>
          <w:rFonts w:ascii="Segoe UI" w:hAnsi="Segoe UI" w:cs="Segoe UI"/>
        </w:rPr>
        <w:t>resource-constrained</w:t>
      </w:r>
      <w:r w:rsidR="005067F7" w:rsidRPr="00A32164">
        <w:rPr>
          <w:rFonts w:ascii="Segoe UI" w:hAnsi="Segoe UI" w:cs="Segoe UI"/>
        </w:rPr>
        <w:t xml:space="preserve"> enterprises as well as small and medium-sized businesses</w:t>
      </w:r>
      <w:r w:rsidR="00E33065" w:rsidRPr="00A32164">
        <w:rPr>
          <w:rFonts w:ascii="Segoe UI" w:hAnsi="Segoe UI" w:cs="Segoe UI"/>
        </w:rPr>
        <w:t>.</w:t>
      </w:r>
      <w:r w:rsidRPr="00A32164">
        <w:rPr>
          <w:rFonts w:ascii="Segoe UI" w:hAnsi="Segoe UI" w:cs="Segoe UI"/>
        </w:rPr>
        <w:t xml:space="preserve"> It combines tools and features made familiar in </w:t>
      </w:r>
      <w:r w:rsidR="005067F7" w:rsidRPr="00A32164">
        <w:rPr>
          <w:rFonts w:ascii="Segoe UI" w:hAnsi="Segoe UI" w:cs="Segoe UI"/>
        </w:rPr>
        <w:t>Windows Server 2008 with new,</w:t>
      </w:r>
      <w:r w:rsidRPr="00A32164">
        <w:rPr>
          <w:rFonts w:ascii="Segoe UI" w:hAnsi="Segoe UI" w:cs="Segoe UI"/>
        </w:rPr>
        <w:t xml:space="preserve"> powerful features</w:t>
      </w:r>
      <w:r w:rsidR="00002350" w:rsidRPr="00A32164">
        <w:rPr>
          <w:rFonts w:ascii="Segoe UI" w:hAnsi="Segoe UI" w:cs="Segoe UI"/>
        </w:rPr>
        <w:t xml:space="preserve"> and </w:t>
      </w:r>
      <w:r w:rsidR="00984AA5" w:rsidRPr="00A32164">
        <w:rPr>
          <w:rFonts w:ascii="Segoe UI" w:hAnsi="Segoe UI" w:cs="Segoe UI"/>
        </w:rPr>
        <w:t xml:space="preserve">easier </w:t>
      </w:r>
      <w:r w:rsidR="00002350" w:rsidRPr="00A32164">
        <w:rPr>
          <w:rFonts w:ascii="Segoe UI" w:hAnsi="Segoe UI" w:cs="Segoe UI"/>
        </w:rPr>
        <w:t>implementation.</w:t>
      </w:r>
      <w:r w:rsidRPr="00A32164">
        <w:rPr>
          <w:rFonts w:ascii="Segoe UI" w:hAnsi="Segoe UI" w:cs="Segoe UI"/>
        </w:rPr>
        <w:t xml:space="preserve"> It leverages technologies like Hyper-V and Remote Desktop Services to provide new productivity tools for end users, while simultaneously consolidating software and hardware expenditures to save IT budgets. </w:t>
      </w:r>
      <w:r w:rsidR="00984AA5" w:rsidRPr="00A32164">
        <w:rPr>
          <w:rFonts w:ascii="Segoe UI" w:hAnsi="Segoe UI" w:cs="Segoe UI"/>
        </w:rPr>
        <w:t xml:space="preserve">Windows Server 2008 </w:t>
      </w:r>
      <w:r w:rsidRPr="00A32164">
        <w:rPr>
          <w:rFonts w:ascii="Segoe UI" w:hAnsi="Segoe UI" w:cs="Segoe UI"/>
        </w:rPr>
        <w:t xml:space="preserve">R2 also includes numerous power saving features designed to </w:t>
      </w:r>
      <w:r w:rsidR="00002350" w:rsidRPr="00A32164">
        <w:rPr>
          <w:rFonts w:ascii="Segoe UI" w:hAnsi="Segoe UI" w:cs="Segoe UI"/>
        </w:rPr>
        <w:t>increase efficiency and decrease costs.</w:t>
      </w:r>
      <w:r w:rsidR="005067F7" w:rsidRPr="00A32164">
        <w:rPr>
          <w:rFonts w:ascii="Segoe UI" w:hAnsi="Segoe UI" w:cs="Segoe UI"/>
        </w:rPr>
        <w:t xml:space="preserve"> </w:t>
      </w:r>
      <w:r w:rsidR="00984AA5" w:rsidRPr="00A32164">
        <w:rPr>
          <w:rFonts w:ascii="Segoe UI" w:hAnsi="Segoe UI" w:cs="Segoe UI"/>
        </w:rPr>
        <w:t>In addition</w:t>
      </w:r>
      <w:r w:rsidRPr="00A32164">
        <w:rPr>
          <w:rFonts w:ascii="Segoe UI" w:hAnsi="Segoe UI" w:cs="Segoe UI"/>
        </w:rPr>
        <w:t>, Windows Server 2008 R2 provides a tight synergy</w:t>
      </w:r>
      <w:r w:rsidR="007F3582" w:rsidRPr="00A32164">
        <w:rPr>
          <w:rFonts w:ascii="Segoe UI" w:hAnsi="Segoe UI" w:cs="Segoe UI"/>
        </w:rPr>
        <w:t xml:space="preserve"> with Windows 7. This means IT administrators can offer users new work enhancements and resources, while using those features to decrease TCO at the same time.</w:t>
      </w:r>
    </w:p>
    <w:p w:rsidR="00E00461" w:rsidRDefault="005067F7" w:rsidP="00E33065">
      <w:pPr>
        <w:rPr>
          <w:rFonts w:ascii="Segoe UI" w:hAnsi="Segoe UI" w:cs="Segoe UI"/>
        </w:rPr>
      </w:pPr>
      <w:r w:rsidRPr="00A32164">
        <w:rPr>
          <w:rFonts w:ascii="Segoe UI" w:hAnsi="Segoe UI" w:cs="Segoe UI"/>
        </w:rPr>
        <w:t>The synergy of these new capabilities help make Windows Server 2008 R2 the best platform for enterprises looking to streamline IT costs while simultaneously increasing IT flexibility, response time and reliability. Windows Server 2008 R2 is truly the beating heart of the new optimized data</w:t>
      </w:r>
      <w:r w:rsidR="00984AA5" w:rsidRPr="00A32164">
        <w:rPr>
          <w:rFonts w:ascii="Segoe UI" w:hAnsi="Segoe UI" w:cs="Segoe UI"/>
        </w:rPr>
        <w:t xml:space="preserve"> </w:t>
      </w:r>
      <w:r w:rsidRPr="00A32164">
        <w:rPr>
          <w:rFonts w:ascii="Segoe UI" w:hAnsi="Segoe UI" w:cs="Segoe UI"/>
        </w:rPr>
        <w:t>center.</w:t>
      </w:r>
      <w:r w:rsidR="007F3582" w:rsidRPr="00A32164">
        <w:rPr>
          <w:rFonts w:ascii="Segoe UI" w:hAnsi="Segoe UI" w:cs="Segoe UI"/>
        </w:rPr>
        <w:t xml:space="preserve"> </w:t>
      </w:r>
    </w:p>
    <w:p w:rsidR="00A32164" w:rsidRPr="00A32164" w:rsidRDefault="00A32164" w:rsidP="00E33065">
      <w:pPr>
        <w:rPr>
          <w:rFonts w:ascii="Segoe UI" w:hAnsi="Segoe UI" w:cs="Segoe UI"/>
        </w:rPr>
      </w:pPr>
    </w:p>
    <w:p w:rsidR="00C12AD6" w:rsidRPr="00A32164" w:rsidRDefault="005067F7" w:rsidP="00480CCF">
      <w:pPr>
        <w:pStyle w:val="Heading2"/>
        <w:rPr>
          <w:rFonts w:ascii="Segoe UI" w:hAnsi="Segoe UI" w:cs="Segoe UI"/>
        </w:rPr>
      </w:pPr>
      <w:bookmarkStart w:id="60" w:name="_Toc237249809"/>
      <w:r w:rsidRPr="00A32164">
        <w:rPr>
          <w:rFonts w:ascii="Segoe UI" w:hAnsi="Segoe UI" w:cs="Segoe UI"/>
        </w:rPr>
        <w:t>Additional Resources</w:t>
      </w:r>
      <w:bookmarkEnd w:id="60"/>
    </w:p>
    <w:p w:rsidR="00480CCF" w:rsidRPr="00A32164" w:rsidRDefault="00480CCF" w:rsidP="00B43164">
      <w:pPr>
        <w:rPr>
          <w:rFonts w:ascii="Segoe UI" w:hAnsi="Segoe UI" w:cs="Segoe UI"/>
          <w:b/>
        </w:rPr>
      </w:pPr>
    </w:p>
    <w:p w:rsidR="005067F7" w:rsidRPr="00A32164" w:rsidRDefault="005067F7" w:rsidP="00B43164">
      <w:pPr>
        <w:rPr>
          <w:rFonts w:ascii="Segoe UI" w:hAnsi="Segoe UI" w:cs="Segoe UI"/>
          <w:b/>
        </w:rPr>
      </w:pPr>
      <w:r w:rsidRPr="00A32164">
        <w:rPr>
          <w:rFonts w:ascii="Segoe UI" w:hAnsi="Segoe UI" w:cs="Segoe UI"/>
          <w:b/>
        </w:rPr>
        <w:t>Windows Server 2008 R2</w:t>
      </w:r>
    </w:p>
    <w:p w:rsidR="005067F7" w:rsidRPr="00A32164" w:rsidRDefault="005067F7" w:rsidP="00B43164">
      <w:pPr>
        <w:rPr>
          <w:rFonts w:ascii="Segoe UI" w:hAnsi="Segoe UI" w:cs="Segoe UI"/>
        </w:rPr>
      </w:pPr>
      <w:r w:rsidRPr="00A32164">
        <w:rPr>
          <w:rFonts w:ascii="Segoe UI" w:hAnsi="Segoe UI" w:cs="Segoe UI"/>
        </w:rPr>
        <w:t xml:space="preserve">Windows Server 2008 R2 offers a host of new management and productivity features. Learn more at </w:t>
      </w:r>
      <w:hyperlink r:id="rId15" w:history="1">
        <w:r w:rsidRPr="00A32164">
          <w:rPr>
            <w:rStyle w:val="Hyperlink"/>
            <w:rFonts w:ascii="Segoe UI" w:hAnsi="Segoe UI" w:cs="Segoe UI"/>
          </w:rPr>
          <w:t>www.microsoft.com/windowsserver2008</w:t>
        </w:r>
      </w:hyperlink>
      <w:r w:rsidRPr="00A32164">
        <w:rPr>
          <w:rFonts w:ascii="Segoe UI" w:hAnsi="Segoe UI" w:cs="Segoe UI"/>
        </w:rPr>
        <w:t xml:space="preserve">. </w:t>
      </w:r>
    </w:p>
    <w:p w:rsidR="00480CCF" w:rsidRPr="00A32164" w:rsidRDefault="00480CCF" w:rsidP="00B43164">
      <w:pPr>
        <w:rPr>
          <w:rFonts w:ascii="Segoe UI" w:hAnsi="Segoe UI" w:cs="Segoe UI"/>
          <w:b/>
        </w:rPr>
      </w:pPr>
    </w:p>
    <w:p w:rsidR="005067F7" w:rsidRPr="00A32164" w:rsidRDefault="005067F7" w:rsidP="00B43164">
      <w:pPr>
        <w:rPr>
          <w:rFonts w:ascii="Segoe UI" w:hAnsi="Segoe UI" w:cs="Segoe UI"/>
          <w:b/>
        </w:rPr>
      </w:pPr>
      <w:r w:rsidRPr="00A32164">
        <w:rPr>
          <w:rFonts w:ascii="Segoe UI" w:hAnsi="Segoe UI" w:cs="Segoe UI"/>
          <w:b/>
        </w:rPr>
        <w:t>System Center</w:t>
      </w:r>
    </w:p>
    <w:p w:rsidR="005067F7" w:rsidRPr="00A32164" w:rsidRDefault="005067F7" w:rsidP="00B43164">
      <w:pPr>
        <w:rPr>
          <w:rFonts w:ascii="Segoe UI" w:hAnsi="Segoe UI" w:cs="Segoe UI"/>
        </w:rPr>
      </w:pPr>
      <w:r w:rsidRPr="00A32164">
        <w:rPr>
          <w:rFonts w:ascii="Segoe UI" w:hAnsi="Segoe UI" w:cs="Segoe UI"/>
        </w:rPr>
        <w:t>System Center solutions help IT professionals manage the physical and virtual IT environments across data</w:t>
      </w:r>
      <w:r w:rsidR="00984AA5" w:rsidRPr="00A32164">
        <w:rPr>
          <w:rFonts w:ascii="Segoe UI" w:hAnsi="Segoe UI" w:cs="Segoe UI"/>
        </w:rPr>
        <w:t xml:space="preserve"> </w:t>
      </w:r>
      <w:r w:rsidRPr="00A32164">
        <w:rPr>
          <w:rFonts w:ascii="Segoe UI" w:hAnsi="Segoe UI" w:cs="Segoe UI"/>
        </w:rPr>
        <w:t xml:space="preserve">centers, client computers, and devices. Learn more at </w:t>
      </w:r>
      <w:hyperlink r:id="rId16" w:history="1">
        <w:r w:rsidRPr="00A32164">
          <w:rPr>
            <w:rStyle w:val="Hyperlink"/>
            <w:rFonts w:ascii="Segoe UI" w:hAnsi="Segoe UI" w:cs="Segoe UI"/>
          </w:rPr>
          <w:t>www.microsoft.com/systemcenter</w:t>
        </w:r>
      </w:hyperlink>
      <w:r w:rsidRPr="00A32164">
        <w:rPr>
          <w:rFonts w:ascii="Segoe UI" w:hAnsi="Segoe UI" w:cs="Segoe UI"/>
        </w:rPr>
        <w:t>.</w:t>
      </w:r>
    </w:p>
    <w:p w:rsidR="00480CCF" w:rsidRPr="00A32164" w:rsidRDefault="00480CCF" w:rsidP="00B43164">
      <w:pPr>
        <w:rPr>
          <w:rFonts w:ascii="Segoe UI" w:hAnsi="Segoe UI" w:cs="Segoe UI"/>
          <w:b/>
        </w:rPr>
      </w:pPr>
    </w:p>
    <w:p w:rsidR="005067F7" w:rsidRPr="00A32164" w:rsidRDefault="005067F7" w:rsidP="00B43164">
      <w:pPr>
        <w:rPr>
          <w:rFonts w:ascii="Segoe UI" w:hAnsi="Segoe UI" w:cs="Segoe UI"/>
          <w:b/>
        </w:rPr>
      </w:pPr>
      <w:r w:rsidRPr="00A32164">
        <w:rPr>
          <w:rFonts w:ascii="Segoe UI" w:hAnsi="Segoe UI" w:cs="Segoe UI"/>
          <w:b/>
        </w:rPr>
        <w:t>Solution Accelerators</w:t>
      </w:r>
    </w:p>
    <w:p w:rsidR="005067F7" w:rsidRPr="00A32164" w:rsidRDefault="005067F7" w:rsidP="005067F7">
      <w:pPr>
        <w:rPr>
          <w:rFonts w:ascii="Segoe UI" w:hAnsi="Segoe UI" w:cs="Segoe UI"/>
          <w:color w:val="0000FF"/>
          <w:u w:val="single"/>
        </w:rPr>
      </w:pPr>
      <w:r w:rsidRPr="00A32164">
        <w:rPr>
          <w:rFonts w:ascii="Segoe UI" w:hAnsi="Segoe UI" w:cs="Segoe UI"/>
        </w:rPr>
        <w:t xml:space="preserve">Solution Accelerators are free, authoritative resources to help IT professionals proactively plan, integrate, and operate IT systems. In particular, the server suite of solution accelerators provides guidance and automated tools to assess your hardware and to plan, deploy and securely operate Windows-based servers. Learn more at </w:t>
      </w:r>
      <w:hyperlink r:id="rId17" w:history="1">
        <w:r w:rsidRPr="00A32164">
          <w:rPr>
            <w:rStyle w:val="Hyperlink"/>
            <w:rFonts w:ascii="Segoe UI" w:hAnsi="Segoe UI" w:cs="Segoe UI"/>
          </w:rPr>
          <w:t>technet.microsoft.com/en-us/solutionaccelerators</w:t>
        </w:r>
      </w:hyperlink>
      <w:r w:rsidRPr="00A32164">
        <w:rPr>
          <w:rStyle w:val="Hyperlink"/>
          <w:rFonts w:ascii="Segoe UI" w:hAnsi="Segoe UI" w:cs="Segoe UI"/>
        </w:rPr>
        <w:t>.</w:t>
      </w:r>
    </w:p>
    <w:p w:rsidR="004C68C1" w:rsidRPr="00A32164" w:rsidRDefault="004C68C1" w:rsidP="00B43164">
      <w:pPr>
        <w:rPr>
          <w:rFonts w:ascii="Segoe UI" w:hAnsi="Segoe UI" w:cs="Segoe UI"/>
        </w:rPr>
      </w:pPr>
    </w:p>
    <w:p w:rsidR="004C68C1" w:rsidRPr="00A32164" w:rsidRDefault="004C68C1" w:rsidP="00B43164">
      <w:pPr>
        <w:rPr>
          <w:rFonts w:ascii="Segoe UI" w:hAnsi="Segoe UI" w:cs="Segoe UI"/>
        </w:rPr>
      </w:pPr>
    </w:p>
    <w:p w:rsidR="004C68C1" w:rsidRPr="00A32164" w:rsidRDefault="004C68C1" w:rsidP="00B43164">
      <w:pPr>
        <w:rPr>
          <w:rFonts w:ascii="Segoe UI" w:hAnsi="Segoe UI" w:cs="Segoe UI"/>
        </w:rPr>
      </w:pPr>
    </w:p>
    <w:sectPr w:rsidR="004C68C1" w:rsidRPr="00A32164" w:rsidSect="00C12AD6">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21" w:rsidRDefault="00674421" w:rsidP="00B43164">
      <w:r>
        <w:separator/>
      </w:r>
    </w:p>
    <w:p w:rsidR="00674421" w:rsidRDefault="00674421"/>
    <w:p w:rsidR="00674421" w:rsidRDefault="00674421"/>
  </w:endnote>
  <w:endnote w:type="continuationSeparator" w:id="0">
    <w:p w:rsidR="00674421" w:rsidRDefault="00674421" w:rsidP="00B43164">
      <w:r>
        <w:continuationSeparator/>
      </w:r>
    </w:p>
    <w:p w:rsidR="00674421" w:rsidRDefault="00674421"/>
    <w:p w:rsidR="00674421" w:rsidRDefault="0067442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Segoe UI Semibold">
    <w:altName w:val="Segoe UI"/>
    <w:charset w:val="00"/>
    <w:family w:val="swiss"/>
    <w:pitch w:val="variable"/>
    <w:sig w:usb0="E00002FF" w:usb1="4000A47B"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082938"/>
      <w:docPartObj>
        <w:docPartGallery w:val="Page Numbers (Bottom of Page)"/>
        <w:docPartUnique/>
      </w:docPartObj>
    </w:sdtPr>
    <w:sdtEndPr>
      <w:rPr>
        <w:noProof/>
      </w:rPr>
    </w:sdtEndPr>
    <w:sdtContent>
      <w:p w:rsidR="00F538DF" w:rsidRDefault="00D75FF5">
        <w:pPr>
          <w:pStyle w:val="Footer"/>
          <w:jc w:val="right"/>
        </w:pPr>
        <w:r>
          <w:fldChar w:fldCharType="begin"/>
        </w:r>
        <w:r w:rsidR="00F538DF">
          <w:instrText xml:space="preserve"> PAGE   \* MERGEFORMAT </w:instrText>
        </w:r>
        <w:r>
          <w:fldChar w:fldCharType="separate"/>
        </w:r>
        <w:r w:rsidR="003E66D9">
          <w:rPr>
            <w:noProof/>
          </w:rPr>
          <w:t>1</w:t>
        </w:r>
        <w:r>
          <w:rPr>
            <w:noProof/>
          </w:rPr>
          <w:fldChar w:fldCharType="end"/>
        </w:r>
      </w:p>
    </w:sdtContent>
  </w:sdt>
  <w:p w:rsidR="00F538DF" w:rsidRDefault="00F538DF">
    <w:pPr>
      <w:pStyle w:val="Footer"/>
    </w:pPr>
  </w:p>
  <w:p w:rsidR="00F538DF" w:rsidRDefault="00F538DF"/>
  <w:p w:rsidR="00F538DF" w:rsidRDefault="00F538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21" w:rsidRDefault="00674421" w:rsidP="00B43164">
      <w:r>
        <w:separator/>
      </w:r>
    </w:p>
    <w:p w:rsidR="00674421" w:rsidRDefault="00674421"/>
    <w:p w:rsidR="00674421" w:rsidRDefault="00674421"/>
  </w:footnote>
  <w:footnote w:type="continuationSeparator" w:id="0">
    <w:p w:rsidR="00674421" w:rsidRDefault="00674421" w:rsidP="00B43164">
      <w:r>
        <w:continuationSeparator/>
      </w:r>
    </w:p>
    <w:p w:rsidR="00674421" w:rsidRDefault="00674421"/>
    <w:p w:rsidR="00674421" w:rsidRDefault="00674421"/>
  </w:footnote>
  <w:footnote w:id="1">
    <w:p w:rsidR="002C19DE" w:rsidRDefault="002C19DE">
      <w:pPr>
        <w:pStyle w:val="FootnoteText"/>
      </w:pPr>
      <w:r>
        <w:rPr>
          <w:rStyle w:val="FootnoteReference"/>
        </w:rPr>
        <w:footnoteRef/>
      </w:r>
      <w:r>
        <w:t xml:space="preserve"> A Survey of IT Fundamentals:  Six Quarters into the Recession, by:  Anna Toncheva; IDC, July 2009</w:t>
      </w:r>
    </w:p>
  </w:footnote>
  <w:footnote w:id="2">
    <w:p w:rsidR="002C19DE" w:rsidRPr="002C19DE" w:rsidRDefault="002C19DE" w:rsidP="002C19DE">
      <w:pPr>
        <w:pStyle w:val="FootnoteText"/>
      </w:pPr>
      <w:r>
        <w:rPr>
          <w:rStyle w:val="FootnoteReference"/>
        </w:rPr>
        <w:footnoteRef/>
      </w:r>
      <w:r>
        <w:t xml:space="preserve"> </w:t>
      </w:r>
      <w:r w:rsidRPr="002C19DE">
        <w:t>Costs are based on a comparison of Windows Server® 2008 Enterprise with Hyper-V™and Microsoft® System Center Server Management Suite Enterprise with VMware’s VMware Infrastructure Enterprise with VMware vCenter Server. Includes 2 years support costs for both. Based on Microsoft estimated retail prices and published VMware prices available at www.vmware.com/vmwarestore as of 02/04/2009. Actual reseller prices may vary.</w:t>
      </w:r>
      <w:r w:rsidR="0033770C">
        <w:t xml:space="preserve"> Additional comparison information is available at </w:t>
      </w:r>
      <w:r w:rsidR="0033770C" w:rsidRPr="0033770C">
        <w:t>http://www.microsoft.com/virtualization/compare/vmware-cost-comparisons.mspx</w:t>
      </w:r>
    </w:p>
    <w:p w:rsidR="002C19DE" w:rsidRDefault="002C19D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37A0"/>
    <w:multiLevelType w:val="hybridMultilevel"/>
    <w:tmpl w:val="56F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07CDC"/>
    <w:multiLevelType w:val="hybridMultilevel"/>
    <w:tmpl w:val="CEFC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D3FA2"/>
    <w:multiLevelType w:val="hybridMultilevel"/>
    <w:tmpl w:val="6D3AE0BC"/>
    <w:lvl w:ilvl="0" w:tplc="2AEAD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424D8"/>
    <w:multiLevelType w:val="hybridMultilevel"/>
    <w:tmpl w:val="45E6E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75C7B"/>
    <w:multiLevelType w:val="hybridMultilevel"/>
    <w:tmpl w:val="423C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1571A"/>
    <w:multiLevelType w:val="hybridMultilevel"/>
    <w:tmpl w:val="79949D1A"/>
    <w:lvl w:ilvl="0" w:tplc="87E0FB8A">
      <w:start w:val="1"/>
      <w:numFmt w:val="bullet"/>
      <w:lvlText w:val="•"/>
      <w:lvlJc w:val="left"/>
      <w:pPr>
        <w:tabs>
          <w:tab w:val="num" w:pos="720"/>
        </w:tabs>
        <w:ind w:left="720" w:hanging="360"/>
      </w:pPr>
      <w:rPr>
        <w:rFonts w:ascii="Arial" w:hAnsi="Arial" w:hint="default"/>
      </w:rPr>
    </w:lvl>
    <w:lvl w:ilvl="1" w:tplc="60B0B292">
      <w:start w:val="1"/>
      <w:numFmt w:val="bullet"/>
      <w:lvlText w:val="•"/>
      <w:lvlJc w:val="left"/>
      <w:pPr>
        <w:tabs>
          <w:tab w:val="num" w:pos="1440"/>
        </w:tabs>
        <w:ind w:left="1440" w:hanging="360"/>
      </w:pPr>
      <w:rPr>
        <w:rFonts w:ascii="Arial" w:hAnsi="Arial" w:hint="default"/>
      </w:rPr>
    </w:lvl>
    <w:lvl w:ilvl="2" w:tplc="163073F4" w:tentative="1">
      <w:start w:val="1"/>
      <w:numFmt w:val="bullet"/>
      <w:lvlText w:val="•"/>
      <w:lvlJc w:val="left"/>
      <w:pPr>
        <w:tabs>
          <w:tab w:val="num" w:pos="2160"/>
        </w:tabs>
        <w:ind w:left="2160" w:hanging="360"/>
      </w:pPr>
      <w:rPr>
        <w:rFonts w:ascii="Arial" w:hAnsi="Arial" w:hint="default"/>
      </w:rPr>
    </w:lvl>
    <w:lvl w:ilvl="3" w:tplc="EBFCBAF2" w:tentative="1">
      <w:start w:val="1"/>
      <w:numFmt w:val="bullet"/>
      <w:lvlText w:val="•"/>
      <w:lvlJc w:val="left"/>
      <w:pPr>
        <w:tabs>
          <w:tab w:val="num" w:pos="2880"/>
        </w:tabs>
        <w:ind w:left="2880" w:hanging="360"/>
      </w:pPr>
      <w:rPr>
        <w:rFonts w:ascii="Arial" w:hAnsi="Arial" w:hint="default"/>
      </w:rPr>
    </w:lvl>
    <w:lvl w:ilvl="4" w:tplc="8660B16A" w:tentative="1">
      <w:start w:val="1"/>
      <w:numFmt w:val="bullet"/>
      <w:lvlText w:val="•"/>
      <w:lvlJc w:val="left"/>
      <w:pPr>
        <w:tabs>
          <w:tab w:val="num" w:pos="3600"/>
        </w:tabs>
        <w:ind w:left="3600" w:hanging="360"/>
      </w:pPr>
      <w:rPr>
        <w:rFonts w:ascii="Arial" w:hAnsi="Arial" w:hint="default"/>
      </w:rPr>
    </w:lvl>
    <w:lvl w:ilvl="5" w:tplc="C01CADE4" w:tentative="1">
      <w:start w:val="1"/>
      <w:numFmt w:val="bullet"/>
      <w:lvlText w:val="•"/>
      <w:lvlJc w:val="left"/>
      <w:pPr>
        <w:tabs>
          <w:tab w:val="num" w:pos="4320"/>
        </w:tabs>
        <w:ind w:left="4320" w:hanging="360"/>
      </w:pPr>
      <w:rPr>
        <w:rFonts w:ascii="Arial" w:hAnsi="Arial" w:hint="default"/>
      </w:rPr>
    </w:lvl>
    <w:lvl w:ilvl="6" w:tplc="8110D42E" w:tentative="1">
      <w:start w:val="1"/>
      <w:numFmt w:val="bullet"/>
      <w:lvlText w:val="•"/>
      <w:lvlJc w:val="left"/>
      <w:pPr>
        <w:tabs>
          <w:tab w:val="num" w:pos="5040"/>
        </w:tabs>
        <w:ind w:left="5040" w:hanging="360"/>
      </w:pPr>
      <w:rPr>
        <w:rFonts w:ascii="Arial" w:hAnsi="Arial" w:hint="default"/>
      </w:rPr>
    </w:lvl>
    <w:lvl w:ilvl="7" w:tplc="88187398" w:tentative="1">
      <w:start w:val="1"/>
      <w:numFmt w:val="bullet"/>
      <w:lvlText w:val="•"/>
      <w:lvlJc w:val="left"/>
      <w:pPr>
        <w:tabs>
          <w:tab w:val="num" w:pos="5760"/>
        </w:tabs>
        <w:ind w:left="5760" w:hanging="360"/>
      </w:pPr>
      <w:rPr>
        <w:rFonts w:ascii="Arial" w:hAnsi="Arial" w:hint="default"/>
      </w:rPr>
    </w:lvl>
    <w:lvl w:ilvl="8" w:tplc="E95AD564" w:tentative="1">
      <w:start w:val="1"/>
      <w:numFmt w:val="bullet"/>
      <w:lvlText w:val="•"/>
      <w:lvlJc w:val="left"/>
      <w:pPr>
        <w:tabs>
          <w:tab w:val="num" w:pos="6480"/>
        </w:tabs>
        <w:ind w:left="6480" w:hanging="360"/>
      </w:pPr>
      <w:rPr>
        <w:rFonts w:ascii="Arial" w:hAnsi="Arial" w:hint="default"/>
      </w:rPr>
    </w:lvl>
  </w:abstractNum>
  <w:abstractNum w:abstractNumId="6">
    <w:nsid w:val="2F4A65DB"/>
    <w:multiLevelType w:val="hybridMultilevel"/>
    <w:tmpl w:val="802C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B05A9"/>
    <w:multiLevelType w:val="hybridMultilevel"/>
    <w:tmpl w:val="ABBE3578"/>
    <w:lvl w:ilvl="0" w:tplc="A0A4357E">
      <w:start w:val="1"/>
      <w:numFmt w:val="decimal"/>
      <w:lvlText w:val="%1)"/>
      <w:lvlJc w:val="left"/>
      <w:pPr>
        <w:tabs>
          <w:tab w:val="num" w:pos="720"/>
        </w:tabs>
        <w:ind w:left="720" w:hanging="360"/>
      </w:pPr>
    </w:lvl>
    <w:lvl w:ilvl="1" w:tplc="721C0132">
      <w:start w:val="1"/>
      <w:numFmt w:val="decimal"/>
      <w:lvlText w:val="%2)"/>
      <w:lvlJc w:val="left"/>
      <w:pPr>
        <w:tabs>
          <w:tab w:val="num" w:pos="1440"/>
        </w:tabs>
        <w:ind w:left="1440" w:hanging="360"/>
      </w:pPr>
    </w:lvl>
    <w:lvl w:ilvl="2" w:tplc="2B888884" w:tentative="1">
      <w:start w:val="1"/>
      <w:numFmt w:val="decimal"/>
      <w:lvlText w:val="%3)"/>
      <w:lvlJc w:val="left"/>
      <w:pPr>
        <w:tabs>
          <w:tab w:val="num" w:pos="2160"/>
        </w:tabs>
        <w:ind w:left="2160" w:hanging="360"/>
      </w:pPr>
    </w:lvl>
    <w:lvl w:ilvl="3" w:tplc="D6F4F586" w:tentative="1">
      <w:start w:val="1"/>
      <w:numFmt w:val="decimal"/>
      <w:lvlText w:val="%4)"/>
      <w:lvlJc w:val="left"/>
      <w:pPr>
        <w:tabs>
          <w:tab w:val="num" w:pos="2880"/>
        </w:tabs>
        <w:ind w:left="2880" w:hanging="360"/>
      </w:pPr>
    </w:lvl>
    <w:lvl w:ilvl="4" w:tplc="ADFAEA72" w:tentative="1">
      <w:start w:val="1"/>
      <w:numFmt w:val="decimal"/>
      <w:lvlText w:val="%5)"/>
      <w:lvlJc w:val="left"/>
      <w:pPr>
        <w:tabs>
          <w:tab w:val="num" w:pos="3600"/>
        </w:tabs>
        <w:ind w:left="3600" w:hanging="360"/>
      </w:pPr>
    </w:lvl>
    <w:lvl w:ilvl="5" w:tplc="D8E09390" w:tentative="1">
      <w:start w:val="1"/>
      <w:numFmt w:val="decimal"/>
      <w:lvlText w:val="%6)"/>
      <w:lvlJc w:val="left"/>
      <w:pPr>
        <w:tabs>
          <w:tab w:val="num" w:pos="4320"/>
        </w:tabs>
        <w:ind w:left="4320" w:hanging="360"/>
      </w:pPr>
    </w:lvl>
    <w:lvl w:ilvl="6" w:tplc="8160E36C" w:tentative="1">
      <w:start w:val="1"/>
      <w:numFmt w:val="decimal"/>
      <w:lvlText w:val="%7)"/>
      <w:lvlJc w:val="left"/>
      <w:pPr>
        <w:tabs>
          <w:tab w:val="num" w:pos="5040"/>
        </w:tabs>
        <w:ind w:left="5040" w:hanging="360"/>
      </w:pPr>
    </w:lvl>
    <w:lvl w:ilvl="7" w:tplc="5636DA90" w:tentative="1">
      <w:start w:val="1"/>
      <w:numFmt w:val="decimal"/>
      <w:lvlText w:val="%8)"/>
      <w:lvlJc w:val="left"/>
      <w:pPr>
        <w:tabs>
          <w:tab w:val="num" w:pos="5760"/>
        </w:tabs>
        <w:ind w:left="5760" w:hanging="360"/>
      </w:pPr>
    </w:lvl>
    <w:lvl w:ilvl="8" w:tplc="4DECEF60" w:tentative="1">
      <w:start w:val="1"/>
      <w:numFmt w:val="decimal"/>
      <w:lvlText w:val="%9)"/>
      <w:lvlJc w:val="left"/>
      <w:pPr>
        <w:tabs>
          <w:tab w:val="num" w:pos="6480"/>
        </w:tabs>
        <w:ind w:left="6480" w:hanging="360"/>
      </w:pPr>
    </w:lvl>
  </w:abstractNum>
  <w:abstractNum w:abstractNumId="8">
    <w:nsid w:val="3B7662E7"/>
    <w:multiLevelType w:val="hybridMultilevel"/>
    <w:tmpl w:val="1946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D70D5"/>
    <w:multiLevelType w:val="singleLevel"/>
    <w:tmpl w:val="A7FACB46"/>
    <w:lvl w:ilvl="0">
      <w:start w:val="1"/>
      <w:numFmt w:val="bullet"/>
      <w:lvlText w:val=""/>
      <w:lvlJc w:val="left"/>
      <w:pPr>
        <w:tabs>
          <w:tab w:val="num" w:pos="360"/>
        </w:tabs>
        <w:ind w:left="360" w:hanging="360"/>
      </w:pPr>
      <w:rPr>
        <w:rFonts w:ascii="Symbol" w:hAnsi="Symbol" w:hint="default"/>
      </w:rPr>
    </w:lvl>
  </w:abstractNum>
  <w:abstractNum w:abstractNumId="10">
    <w:nsid w:val="4BE84CE8"/>
    <w:multiLevelType w:val="hybridMultilevel"/>
    <w:tmpl w:val="5344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4D66A3"/>
    <w:multiLevelType w:val="hybridMultilevel"/>
    <w:tmpl w:val="8A0206BA"/>
    <w:lvl w:ilvl="0" w:tplc="6090DB8E">
      <w:start w:val="1"/>
      <w:numFmt w:val="bullet"/>
      <w:lvlText w:val="•"/>
      <w:lvlJc w:val="left"/>
      <w:pPr>
        <w:tabs>
          <w:tab w:val="num" w:pos="720"/>
        </w:tabs>
        <w:ind w:left="720" w:hanging="360"/>
      </w:pPr>
      <w:rPr>
        <w:rFonts w:ascii="Times New Roman" w:hAnsi="Times New Roman" w:hint="default"/>
      </w:rPr>
    </w:lvl>
    <w:lvl w:ilvl="1" w:tplc="5B72B700" w:tentative="1">
      <w:start w:val="1"/>
      <w:numFmt w:val="bullet"/>
      <w:lvlText w:val="•"/>
      <w:lvlJc w:val="left"/>
      <w:pPr>
        <w:tabs>
          <w:tab w:val="num" w:pos="1440"/>
        </w:tabs>
        <w:ind w:left="1440" w:hanging="360"/>
      </w:pPr>
      <w:rPr>
        <w:rFonts w:ascii="Times New Roman" w:hAnsi="Times New Roman" w:hint="default"/>
      </w:rPr>
    </w:lvl>
    <w:lvl w:ilvl="2" w:tplc="EC760FD2" w:tentative="1">
      <w:start w:val="1"/>
      <w:numFmt w:val="bullet"/>
      <w:lvlText w:val="•"/>
      <w:lvlJc w:val="left"/>
      <w:pPr>
        <w:tabs>
          <w:tab w:val="num" w:pos="2160"/>
        </w:tabs>
        <w:ind w:left="2160" w:hanging="360"/>
      </w:pPr>
      <w:rPr>
        <w:rFonts w:ascii="Times New Roman" w:hAnsi="Times New Roman" w:hint="default"/>
      </w:rPr>
    </w:lvl>
    <w:lvl w:ilvl="3" w:tplc="2B80290C" w:tentative="1">
      <w:start w:val="1"/>
      <w:numFmt w:val="bullet"/>
      <w:lvlText w:val="•"/>
      <w:lvlJc w:val="left"/>
      <w:pPr>
        <w:tabs>
          <w:tab w:val="num" w:pos="2880"/>
        </w:tabs>
        <w:ind w:left="2880" w:hanging="360"/>
      </w:pPr>
      <w:rPr>
        <w:rFonts w:ascii="Times New Roman" w:hAnsi="Times New Roman" w:hint="default"/>
      </w:rPr>
    </w:lvl>
    <w:lvl w:ilvl="4" w:tplc="3A82E3DC" w:tentative="1">
      <w:start w:val="1"/>
      <w:numFmt w:val="bullet"/>
      <w:lvlText w:val="•"/>
      <w:lvlJc w:val="left"/>
      <w:pPr>
        <w:tabs>
          <w:tab w:val="num" w:pos="3600"/>
        </w:tabs>
        <w:ind w:left="3600" w:hanging="360"/>
      </w:pPr>
      <w:rPr>
        <w:rFonts w:ascii="Times New Roman" w:hAnsi="Times New Roman" w:hint="default"/>
      </w:rPr>
    </w:lvl>
    <w:lvl w:ilvl="5" w:tplc="F5A0C174" w:tentative="1">
      <w:start w:val="1"/>
      <w:numFmt w:val="bullet"/>
      <w:lvlText w:val="•"/>
      <w:lvlJc w:val="left"/>
      <w:pPr>
        <w:tabs>
          <w:tab w:val="num" w:pos="4320"/>
        </w:tabs>
        <w:ind w:left="4320" w:hanging="360"/>
      </w:pPr>
      <w:rPr>
        <w:rFonts w:ascii="Times New Roman" w:hAnsi="Times New Roman" w:hint="default"/>
      </w:rPr>
    </w:lvl>
    <w:lvl w:ilvl="6" w:tplc="2A3A8002" w:tentative="1">
      <w:start w:val="1"/>
      <w:numFmt w:val="bullet"/>
      <w:lvlText w:val="•"/>
      <w:lvlJc w:val="left"/>
      <w:pPr>
        <w:tabs>
          <w:tab w:val="num" w:pos="5040"/>
        </w:tabs>
        <w:ind w:left="5040" w:hanging="360"/>
      </w:pPr>
      <w:rPr>
        <w:rFonts w:ascii="Times New Roman" w:hAnsi="Times New Roman" w:hint="default"/>
      </w:rPr>
    </w:lvl>
    <w:lvl w:ilvl="7" w:tplc="4476C4F4" w:tentative="1">
      <w:start w:val="1"/>
      <w:numFmt w:val="bullet"/>
      <w:lvlText w:val="•"/>
      <w:lvlJc w:val="left"/>
      <w:pPr>
        <w:tabs>
          <w:tab w:val="num" w:pos="5760"/>
        </w:tabs>
        <w:ind w:left="5760" w:hanging="360"/>
      </w:pPr>
      <w:rPr>
        <w:rFonts w:ascii="Times New Roman" w:hAnsi="Times New Roman" w:hint="default"/>
      </w:rPr>
    </w:lvl>
    <w:lvl w:ilvl="8" w:tplc="70A03EC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0C30BA0"/>
    <w:multiLevelType w:val="hybridMultilevel"/>
    <w:tmpl w:val="5F745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E7A9E"/>
    <w:multiLevelType w:val="hybridMultilevel"/>
    <w:tmpl w:val="ADF65EC8"/>
    <w:lvl w:ilvl="0" w:tplc="AC7A3DA2">
      <w:start w:val="1"/>
      <w:numFmt w:val="bullet"/>
      <w:lvlText w:val="•"/>
      <w:lvlJc w:val="left"/>
      <w:pPr>
        <w:tabs>
          <w:tab w:val="num" w:pos="720"/>
        </w:tabs>
        <w:ind w:left="720" w:hanging="360"/>
      </w:pPr>
      <w:rPr>
        <w:rFonts w:ascii="Arial" w:hAnsi="Arial" w:hint="default"/>
      </w:rPr>
    </w:lvl>
    <w:lvl w:ilvl="1" w:tplc="B92A11E0">
      <w:start w:val="1"/>
      <w:numFmt w:val="bullet"/>
      <w:lvlText w:val="•"/>
      <w:lvlJc w:val="left"/>
      <w:pPr>
        <w:tabs>
          <w:tab w:val="num" w:pos="1440"/>
        </w:tabs>
        <w:ind w:left="1440" w:hanging="360"/>
      </w:pPr>
      <w:rPr>
        <w:rFonts w:ascii="Arial" w:hAnsi="Arial" w:hint="default"/>
      </w:rPr>
    </w:lvl>
    <w:lvl w:ilvl="2" w:tplc="2AB004DC" w:tentative="1">
      <w:start w:val="1"/>
      <w:numFmt w:val="bullet"/>
      <w:lvlText w:val="•"/>
      <w:lvlJc w:val="left"/>
      <w:pPr>
        <w:tabs>
          <w:tab w:val="num" w:pos="2160"/>
        </w:tabs>
        <w:ind w:left="2160" w:hanging="360"/>
      </w:pPr>
      <w:rPr>
        <w:rFonts w:ascii="Arial" w:hAnsi="Arial" w:hint="default"/>
      </w:rPr>
    </w:lvl>
    <w:lvl w:ilvl="3" w:tplc="A5B6A658" w:tentative="1">
      <w:start w:val="1"/>
      <w:numFmt w:val="bullet"/>
      <w:lvlText w:val="•"/>
      <w:lvlJc w:val="left"/>
      <w:pPr>
        <w:tabs>
          <w:tab w:val="num" w:pos="2880"/>
        </w:tabs>
        <w:ind w:left="2880" w:hanging="360"/>
      </w:pPr>
      <w:rPr>
        <w:rFonts w:ascii="Arial" w:hAnsi="Arial" w:hint="default"/>
      </w:rPr>
    </w:lvl>
    <w:lvl w:ilvl="4" w:tplc="29AC0E0A" w:tentative="1">
      <w:start w:val="1"/>
      <w:numFmt w:val="bullet"/>
      <w:lvlText w:val="•"/>
      <w:lvlJc w:val="left"/>
      <w:pPr>
        <w:tabs>
          <w:tab w:val="num" w:pos="3600"/>
        </w:tabs>
        <w:ind w:left="3600" w:hanging="360"/>
      </w:pPr>
      <w:rPr>
        <w:rFonts w:ascii="Arial" w:hAnsi="Arial" w:hint="default"/>
      </w:rPr>
    </w:lvl>
    <w:lvl w:ilvl="5" w:tplc="EEA8625C" w:tentative="1">
      <w:start w:val="1"/>
      <w:numFmt w:val="bullet"/>
      <w:lvlText w:val="•"/>
      <w:lvlJc w:val="left"/>
      <w:pPr>
        <w:tabs>
          <w:tab w:val="num" w:pos="4320"/>
        </w:tabs>
        <w:ind w:left="4320" w:hanging="360"/>
      </w:pPr>
      <w:rPr>
        <w:rFonts w:ascii="Arial" w:hAnsi="Arial" w:hint="default"/>
      </w:rPr>
    </w:lvl>
    <w:lvl w:ilvl="6" w:tplc="FF4CC9F4" w:tentative="1">
      <w:start w:val="1"/>
      <w:numFmt w:val="bullet"/>
      <w:lvlText w:val="•"/>
      <w:lvlJc w:val="left"/>
      <w:pPr>
        <w:tabs>
          <w:tab w:val="num" w:pos="5040"/>
        </w:tabs>
        <w:ind w:left="5040" w:hanging="360"/>
      </w:pPr>
      <w:rPr>
        <w:rFonts w:ascii="Arial" w:hAnsi="Arial" w:hint="default"/>
      </w:rPr>
    </w:lvl>
    <w:lvl w:ilvl="7" w:tplc="36B8B876" w:tentative="1">
      <w:start w:val="1"/>
      <w:numFmt w:val="bullet"/>
      <w:lvlText w:val="•"/>
      <w:lvlJc w:val="left"/>
      <w:pPr>
        <w:tabs>
          <w:tab w:val="num" w:pos="5760"/>
        </w:tabs>
        <w:ind w:left="5760" w:hanging="360"/>
      </w:pPr>
      <w:rPr>
        <w:rFonts w:ascii="Arial" w:hAnsi="Arial" w:hint="default"/>
      </w:rPr>
    </w:lvl>
    <w:lvl w:ilvl="8" w:tplc="F4983704" w:tentative="1">
      <w:start w:val="1"/>
      <w:numFmt w:val="bullet"/>
      <w:lvlText w:val="•"/>
      <w:lvlJc w:val="left"/>
      <w:pPr>
        <w:tabs>
          <w:tab w:val="num" w:pos="6480"/>
        </w:tabs>
        <w:ind w:left="6480" w:hanging="360"/>
      </w:pPr>
      <w:rPr>
        <w:rFonts w:ascii="Arial" w:hAnsi="Arial" w:hint="default"/>
      </w:rPr>
    </w:lvl>
  </w:abstractNum>
  <w:abstractNum w:abstractNumId="14">
    <w:nsid w:val="5A650BF6"/>
    <w:multiLevelType w:val="hybridMultilevel"/>
    <w:tmpl w:val="A3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982181"/>
    <w:multiLevelType w:val="hybridMultilevel"/>
    <w:tmpl w:val="2EEC64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66B62D0"/>
    <w:multiLevelType w:val="multilevel"/>
    <w:tmpl w:val="1C762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68B354D"/>
    <w:multiLevelType w:val="hybridMultilevel"/>
    <w:tmpl w:val="1E58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F45B0F"/>
    <w:multiLevelType w:val="hybridMultilevel"/>
    <w:tmpl w:val="44EE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E3568"/>
    <w:multiLevelType w:val="hybridMultilevel"/>
    <w:tmpl w:val="485C6E78"/>
    <w:lvl w:ilvl="0" w:tplc="04090001">
      <w:start w:val="1"/>
      <w:numFmt w:val="bullet"/>
      <w:lvlText w:val=""/>
      <w:lvlJc w:val="left"/>
      <w:pPr>
        <w:tabs>
          <w:tab w:val="num" w:pos="1778"/>
        </w:tabs>
        <w:ind w:left="1778" w:hanging="360"/>
      </w:pPr>
      <w:rPr>
        <w:rFonts w:ascii="Symbol" w:hAnsi="Symbol" w:hint="default"/>
      </w:rPr>
    </w:lvl>
    <w:lvl w:ilvl="1" w:tplc="04090019">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num w:numId="1">
    <w:abstractNumId w:val="16"/>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2">
    <w:abstractNumId w:val="19"/>
  </w:num>
  <w:num w:numId="3">
    <w:abstractNumId w:val="11"/>
  </w:num>
  <w:num w:numId="4">
    <w:abstractNumId w:val="5"/>
  </w:num>
  <w:num w:numId="5">
    <w:abstractNumId w:val="2"/>
  </w:num>
  <w:num w:numId="6">
    <w:abstractNumId w:val="15"/>
  </w:num>
  <w:num w:numId="7">
    <w:abstractNumId w:val="9"/>
  </w:num>
  <w:num w:numId="8">
    <w:abstractNumId w:val="7"/>
  </w:num>
  <w:num w:numId="9">
    <w:abstractNumId w:val="13"/>
  </w:num>
  <w:num w:numId="10">
    <w:abstractNumId w:val="14"/>
  </w:num>
  <w:num w:numId="11">
    <w:abstractNumId w:val="1"/>
  </w:num>
  <w:num w:numId="12">
    <w:abstractNumId w:val="12"/>
  </w:num>
  <w:num w:numId="13">
    <w:abstractNumId w:val="10"/>
  </w:num>
  <w:num w:numId="14">
    <w:abstractNumId w:val="6"/>
  </w:num>
  <w:num w:numId="15">
    <w:abstractNumId w:val="8"/>
  </w:num>
  <w:num w:numId="16">
    <w:abstractNumId w:val="17"/>
  </w:num>
  <w:num w:numId="17">
    <w:abstractNumId w:val="4"/>
  </w:num>
  <w:num w:numId="18">
    <w:abstractNumId w:val="18"/>
  </w:num>
  <w:num w:numId="19">
    <w:abstractNumId w:val="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characterSpacingControl w:val="doNotCompress"/>
  <w:footnotePr>
    <w:footnote w:id="-1"/>
    <w:footnote w:id="0"/>
  </w:footnotePr>
  <w:endnotePr>
    <w:endnote w:id="-1"/>
    <w:endnote w:id="0"/>
  </w:endnotePr>
  <w:compat/>
  <w:rsids>
    <w:rsidRoot w:val="00D57255"/>
    <w:rsid w:val="00000941"/>
    <w:rsid w:val="000009BA"/>
    <w:rsid w:val="000015D3"/>
    <w:rsid w:val="00002350"/>
    <w:rsid w:val="0001081F"/>
    <w:rsid w:val="00010C92"/>
    <w:rsid w:val="000116BD"/>
    <w:rsid w:val="00012924"/>
    <w:rsid w:val="00012970"/>
    <w:rsid w:val="0001364E"/>
    <w:rsid w:val="00015947"/>
    <w:rsid w:val="000232DE"/>
    <w:rsid w:val="0002787B"/>
    <w:rsid w:val="00030F42"/>
    <w:rsid w:val="0003147C"/>
    <w:rsid w:val="00032567"/>
    <w:rsid w:val="0003324A"/>
    <w:rsid w:val="000334FB"/>
    <w:rsid w:val="000343FB"/>
    <w:rsid w:val="00037335"/>
    <w:rsid w:val="00037A5D"/>
    <w:rsid w:val="000400D6"/>
    <w:rsid w:val="000407AA"/>
    <w:rsid w:val="000411CC"/>
    <w:rsid w:val="000413DC"/>
    <w:rsid w:val="000415AD"/>
    <w:rsid w:val="00042BE3"/>
    <w:rsid w:val="00042E5B"/>
    <w:rsid w:val="00044507"/>
    <w:rsid w:val="00055971"/>
    <w:rsid w:val="00057FA5"/>
    <w:rsid w:val="00062327"/>
    <w:rsid w:val="00066BE1"/>
    <w:rsid w:val="00067BB2"/>
    <w:rsid w:val="0007127F"/>
    <w:rsid w:val="00074230"/>
    <w:rsid w:val="00077D7E"/>
    <w:rsid w:val="0008335D"/>
    <w:rsid w:val="00084F69"/>
    <w:rsid w:val="000914E0"/>
    <w:rsid w:val="000921AA"/>
    <w:rsid w:val="0009496B"/>
    <w:rsid w:val="000A6B7D"/>
    <w:rsid w:val="000B3C13"/>
    <w:rsid w:val="000B4BF3"/>
    <w:rsid w:val="000B7E28"/>
    <w:rsid w:val="000C042E"/>
    <w:rsid w:val="000C0BE5"/>
    <w:rsid w:val="000C21F0"/>
    <w:rsid w:val="000D32CB"/>
    <w:rsid w:val="000D50DA"/>
    <w:rsid w:val="000D5CCC"/>
    <w:rsid w:val="000D7D07"/>
    <w:rsid w:val="000E238E"/>
    <w:rsid w:val="000E4C07"/>
    <w:rsid w:val="000E6274"/>
    <w:rsid w:val="000F5B61"/>
    <w:rsid w:val="0010775F"/>
    <w:rsid w:val="00112B0E"/>
    <w:rsid w:val="00113611"/>
    <w:rsid w:val="00115084"/>
    <w:rsid w:val="001201AD"/>
    <w:rsid w:val="00121B62"/>
    <w:rsid w:val="00127046"/>
    <w:rsid w:val="001276FA"/>
    <w:rsid w:val="0013122C"/>
    <w:rsid w:val="001361B1"/>
    <w:rsid w:val="00143C1F"/>
    <w:rsid w:val="001447A1"/>
    <w:rsid w:val="00145724"/>
    <w:rsid w:val="001474D5"/>
    <w:rsid w:val="00150943"/>
    <w:rsid w:val="00150DA8"/>
    <w:rsid w:val="00154286"/>
    <w:rsid w:val="001571C6"/>
    <w:rsid w:val="00160D00"/>
    <w:rsid w:val="001709A7"/>
    <w:rsid w:val="001745A8"/>
    <w:rsid w:val="00176242"/>
    <w:rsid w:val="00180C2B"/>
    <w:rsid w:val="00196C14"/>
    <w:rsid w:val="001A1211"/>
    <w:rsid w:val="001A1D68"/>
    <w:rsid w:val="001A7B01"/>
    <w:rsid w:val="001C07D5"/>
    <w:rsid w:val="001C12B1"/>
    <w:rsid w:val="001C261C"/>
    <w:rsid w:val="001C2A59"/>
    <w:rsid w:val="001C4AF5"/>
    <w:rsid w:val="001C6D48"/>
    <w:rsid w:val="001C75AE"/>
    <w:rsid w:val="001D3548"/>
    <w:rsid w:val="001E29E9"/>
    <w:rsid w:val="001E38BF"/>
    <w:rsid w:val="001E6CBE"/>
    <w:rsid w:val="001E7917"/>
    <w:rsid w:val="001F0EB0"/>
    <w:rsid w:val="001F18B6"/>
    <w:rsid w:val="001F21FD"/>
    <w:rsid w:val="001F2ADE"/>
    <w:rsid w:val="001F7F03"/>
    <w:rsid w:val="00200DED"/>
    <w:rsid w:val="00204D01"/>
    <w:rsid w:val="00205D83"/>
    <w:rsid w:val="002141E1"/>
    <w:rsid w:val="00220BA8"/>
    <w:rsid w:val="00220C13"/>
    <w:rsid w:val="002213C0"/>
    <w:rsid w:val="002268AE"/>
    <w:rsid w:val="00227A62"/>
    <w:rsid w:val="002359E8"/>
    <w:rsid w:val="002371D4"/>
    <w:rsid w:val="002407DE"/>
    <w:rsid w:val="00240A12"/>
    <w:rsid w:val="00245395"/>
    <w:rsid w:val="00247E7F"/>
    <w:rsid w:val="00251328"/>
    <w:rsid w:val="00251D14"/>
    <w:rsid w:val="00252219"/>
    <w:rsid w:val="00257AC0"/>
    <w:rsid w:val="00263B68"/>
    <w:rsid w:val="002645D8"/>
    <w:rsid w:val="002673A4"/>
    <w:rsid w:val="00281E7C"/>
    <w:rsid w:val="002842AD"/>
    <w:rsid w:val="0028551B"/>
    <w:rsid w:val="002855AC"/>
    <w:rsid w:val="00290DE7"/>
    <w:rsid w:val="002917E5"/>
    <w:rsid w:val="00292B17"/>
    <w:rsid w:val="002931FF"/>
    <w:rsid w:val="00297D00"/>
    <w:rsid w:val="002A1948"/>
    <w:rsid w:val="002A29EA"/>
    <w:rsid w:val="002A7DAB"/>
    <w:rsid w:val="002B0990"/>
    <w:rsid w:val="002B0DB6"/>
    <w:rsid w:val="002B5488"/>
    <w:rsid w:val="002C19DE"/>
    <w:rsid w:val="002C5936"/>
    <w:rsid w:val="002D02D0"/>
    <w:rsid w:val="002D11FE"/>
    <w:rsid w:val="002D126F"/>
    <w:rsid w:val="002E2F7C"/>
    <w:rsid w:val="002E43B8"/>
    <w:rsid w:val="002E51BE"/>
    <w:rsid w:val="002E58BD"/>
    <w:rsid w:val="002F507A"/>
    <w:rsid w:val="00302094"/>
    <w:rsid w:val="00302B56"/>
    <w:rsid w:val="00305AD5"/>
    <w:rsid w:val="00310253"/>
    <w:rsid w:val="00310273"/>
    <w:rsid w:val="00312765"/>
    <w:rsid w:val="00312FFB"/>
    <w:rsid w:val="003207A7"/>
    <w:rsid w:val="00320A97"/>
    <w:rsid w:val="00320F9A"/>
    <w:rsid w:val="00322B09"/>
    <w:rsid w:val="00323D66"/>
    <w:rsid w:val="0033327B"/>
    <w:rsid w:val="0033770C"/>
    <w:rsid w:val="00342CBF"/>
    <w:rsid w:val="0034482F"/>
    <w:rsid w:val="003531BB"/>
    <w:rsid w:val="00355BC7"/>
    <w:rsid w:val="00356146"/>
    <w:rsid w:val="00360614"/>
    <w:rsid w:val="00361406"/>
    <w:rsid w:val="0036235E"/>
    <w:rsid w:val="00362393"/>
    <w:rsid w:val="00364BCE"/>
    <w:rsid w:val="00370A27"/>
    <w:rsid w:val="00380815"/>
    <w:rsid w:val="003861BC"/>
    <w:rsid w:val="00386567"/>
    <w:rsid w:val="0038735C"/>
    <w:rsid w:val="00392979"/>
    <w:rsid w:val="003A1148"/>
    <w:rsid w:val="003A188B"/>
    <w:rsid w:val="003B735F"/>
    <w:rsid w:val="003B7624"/>
    <w:rsid w:val="003C5116"/>
    <w:rsid w:val="003C53B6"/>
    <w:rsid w:val="003C68C0"/>
    <w:rsid w:val="003D1599"/>
    <w:rsid w:val="003D20FC"/>
    <w:rsid w:val="003D355A"/>
    <w:rsid w:val="003D5F1E"/>
    <w:rsid w:val="003D6414"/>
    <w:rsid w:val="003E3CA9"/>
    <w:rsid w:val="003E4B7E"/>
    <w:rsid w:val="003E66D9"/>
    <w:rsid w:val="003F1236"/>
    <w:rsid w:val="00402588"/>
    <w:rsid w:val="00403484"/>
    <w:rsid w:val="0042703D"/>
    <w:rsid w:val="0043229A"/>
    <w:rsid w:val="004329FD"/>
    <w:rsid w:val="00432AEE"/>
    <w:rsid w:val="00435E36"/>
    <w:rsid w:val="00442435"/>
    <w:rsid w:val="0044740C"/>
    <w:rsid w:val="00450394"/>
    <w:rsid w:val="00450FEA"/>
    <w:rsid w:val="00454FDB"/>
    <w:rsid w:val="0046273D"/>
    <w:rsid w:val="00462B46"/>
    <w:rsid w:val="00462C67"/>
    <w:rsid w:val="004662DB"/>
    <w:rsid w:val="0046709B"/>
    <w:rsid w:val="0047082D"/>
    <w:rsid w:val="0047209A"/>
    <w:rsid w:val="00472CA0"/>
    <w:rsid w:val="004808EE"/>
    <w:rsid w:val="00480CCF"/>
    <w:rsid w:val="004820B8"/>
    <w:rsid w:val="004840E7"/>
    <w:rsid w:val="004864E4"/>
    <w:rsid w:val="004879FF"/>
    <w:rsid w:val="00490332"/>
    <w:rsid w:val="0049778C"/>
    <w:rsid w:val="004A09D3"/>
    <w:rsid w:val="004A306A"/>
    <w:rsid w:val="004A4E28"/>
    <w:rsid w:val="004A78F4"/>
    <w:rsid w:val="004C1310"/>
    <w:rsid w:val="004C68C1"/>
    <w:rsid w:val="004C78A3"/>
    <w:rsid w:val="004D5FC0"/>
    <w:rsid w:val="004D62D1"/>
    <w:rsid w:val="004D6310"/>
    <w:rsid w:val="004E09D8"/>
    <w:rsid w:val="004E114B"/>
    <w:rsid w:val="004F0B21"/>
    <w:rsid w:val="004F380D"/>
    <w:rsid w:val="004F4BE0"/>
    <w:rsid w:val="004F51F4"/>
    <w:rsid w:val="004F63F8"/>
    <w:rsid w:val="0050118E"/>
    <w:rsid w:val="005023AB"/>
    <w:rsid w:val="005067F7"/>
    <w:rsid w:val="005079BE"/>
    <w:rsid w:val="00517706"/>
    <w:rsid w:val="00517806"/>
    <w:rsid w:val="00524D15"/>
    <w:rsid w:val="005258D9"/>
    <w:rsid w:val="005317F3"/>
    <w:rsid w:val="005335DD"/>
    <w:rsid w:val="00533C45"/>
    <w:rsid w:val="00543821"/>
    <w:rsid w:val="00544E67"/>
    <w:rsid w:val="0055030B"/>
    <w:rsid w:val="00551CC7"/>
    <w:rsid w:val="00553BC1"/>
    <w:rsid w:val="00553E71"/>
    <w:rsid w:val="00554E00"/>
    <w:rsid w:val="0055754C"/>
    <w:rsid w:val="00566CE1"/>
    <w:rsid w:val="00572A38"/>
    <w:rsid w:val="00583BCC"/>
    <w:rsid w:val="005878B2"/>
    <w:rsid w:val="00591DD1"/>
    <w:rsid w:val="005A04E5"/>
    <w:rsid w:val="005A2188"/>
    <w:rsid w:val="005A3B9F"/>
    <w:rsid w:val="005A5177"/>
    <w:rsid w:val="005A5250"/>
    <w:rsid w:val="005B2AC7"/>
    <w:rsid w:val="005B6030"/>
    <w:rsid w:val="005B7542"/>
    <w:rsid w:val="005B7BCC"/>
    <w:rsid w:val="005D03BA"/>
    <w:rsid w:val="005D1D16"/>
    <w:rsid w:val="005D238C"/>
    <w:rsid w:val="005D583F"/>
    <w:rsid w:val="005D6D6F"/>
    <w:rsid w:val="005D724B"/>
    <w:rsid w:val="005E2425"/>
    <w:rsid w:val="005E3B6E"/>
    <w:rsid w:val="005E518C"/>
    <w:rsid w:val="005F2B71"/>
    <w:rsid w:val="005F3186"/>
    <w:rsid w:val="005F778A"/>
    <w:rsid w:val="006059E7"/>
    <w:rsid w:val="006119C2"/>
    <w:rsid w:val="0061778C"/>
    <w:rsid w:val="006207AB"/>
    <w:rsid w:val="00624DD7"/>
    <w:rsid w:val="00640255"/>
    <w:rsid w:val="00642C71"/>
    <w:rsid w:val="00643C79"/>
    <w:rsid w:val="00644D78"/>
    <w:rsid w:val="00646FAC"/>
    <w:rsid w:val="006473CD"/>
    <w:rsid w:val="00647EC0"/>
    <w:rsid w:val="00650C57"/>
    <w:rsid w:val="00653DFA"/>
    <w:rsid w:val="00660DBF"/>
    <w:rsid w:val="0066423A"/>
    <w:rsid w:val="006658FD"/>
    <w:rsid w:val="00665B15"/>
    <w:rsid w:val="00667AB5"/>
    <w:rsid w:val="00674421"/>
    <w:rsid w:val="00681334"/>
    <w:rsid w:val="0068299D"/>
    <w:rsid w:val="00685BA3"/>
    <w:rsid w:val="00693687"/>
    <w:rsid w:val="006949FF"/>
    <w:rsid w:val="0069545B"/>
    <w:rsid w:val="006A7093"/>
    <w:rsid w:val="006B2190"/>
    <w:rsid w:val="006B27DD"/>
    <w:rsid w:val="006C1163"/>
    <w:rsid w:val="006C3A43"/>
    <w:rsid w:val="006C5E40"/>
    <w:rsid w:val="006C6EC3"/>
    <w:rsid w:val="006E7AB5"/>
    <w:rsid w:val="006F4719"/>
    <w:rsid w:val="00706ABC"/>
    <w:rsid w:val="00706B5B"/>
    <w:rsid w:val="00710734"/>
    <w:rsid w:val="00710F5F"/>
    <w:rsid w:val="00715061"/>
    <w:rsid w:val="0071694A"/>
    <w:rsid w:val="007257D6"/>
    <w:rsid w:val="00726D42"/>
    <w:rsid w:val="00727B51"/>
    <w:rsid w:val="007376D0"/>
    <w:rsid w:val="00737994"/>
    <w:rsid w:val="00742319"/>
    <w:rsid w:val="007429FC"/>
    <w:rsid w:val="00745528"/>
    <w:rsid w:val="007511FA"/>
    <w:rsid w:val="00751481"/>
    <w:rsid w:val="0075204D"/>
    <w:rsid w:val="0075211F"/>
    <w:rsid w:val="0075463B"/>
    <w:rsid w:val="0075539D"/>
    <w:rsid w:val="0075592E"/>
    <w:rsid w:val="00755E9F"/>
    <w:rsid w:val="00761BD0"/>
    <w:rsid w:val="00762AA5"/>
    <w:rsid w:val="0076328D"/>
    <w:rsid w:val="00765F25"/>
    <w:rsid w:val="00771414"/>
    <w:rsid w:val="00773311"/>
    <w:rsid w:val="00776A16"/>
    <w:rsid w:val="00782716"/>
    <w:rsid w:val="00786BCA"/>
    <w:rsid w:val="007911B8"/>
    <w:rsid w:val="0079275D"/>
    <w:rsid w:val="00793FA5"/>
    <w:rsid w:val="007A0006"/>
    <w:rsid w:val="007A1C92"/>
    <w:rsid w:val="007A36F1"/>
    <w:rsid w:val="007A57FE"/>
    <w:rsid w:val="007B472A"/>
    <w:rsid w:val="007C44CC"/>
    <w:rsid w:val="007C4C70"/>
    <w:rsid w:val="007D1C96"/>
    <w:rsid w:val="007D29CE"/>
    <w:rsid w:val="007D7ABD"/>
    <w:rsid w:val="007E0498"/>
    <w:rsid w:val="007E0BEC"/>
    <w:rsid w:val="007E1459"/>
    <w:rsid w:val="007E1C41"/>
    <w:rsid w:val="007E1FFA"/>
    <w:rsid w:val="007E416D"/>
    <w:rsid w:val="007E7E37"/>
    <w:rsid w:val="007F3582"/>
    <w:rsid w:val="007F3AAE"/>
    <w:rsid w:val="007F5F9A"/>
    <w:rsid w:val="00801AA3"/>
    <w:rsid w:val="00802698"/>
    <w:rsid w:val="008033EF"/>
    <w:rsid w:val="00807413"/>
    <w:rsid w:val="00807F8D"/>
    <w:rsid w:val="008129A1"/>
    <w:rsid w:val="00814A8A"/>
    <w:rsid w:val="00815120"/>
    <w:rsid w:val="008159E4"/>
    <w:rsid w:val="00816210"/>
    <w:rsid w:val="008178E1"/>
    <w:rsid w:val="00820A69"/>
    <w:rsid w:val="00821B0F"/>
    <w:rsid w:val="008255BE"/>
    <w:rsid w:val="0083091F"/>
    <w:rsid w:val="008315EA"/>
    <w:rsid w:val="00832F61"/>
    <w:rsid w:val="0083324B"/>
    <w:rsid w:val="00834FF9"/>
    <w:rsid w:val="008409E6"/>
    <w:rsid w:val="00846DD9"/>
    <w:rsid w:val="00856396"/>
    <w:rsid w:val="0085714C"/>
    <w:rsid w:val="00857492"/>
    <w:rsid w:val="00857736"/>
    <w:rsid w:val="00861CAC"/>
    <w:rsid w:val="00864A6F"/>
    <w:rsid w:val="00866C26"/>
    <w:rsid w:val="00867200"/>
    <w:rsid w:val="00874098"/>
    <w:rsid w:val="00876F92"/>
    <w:rsid w:val="0088057B"/>
    <w:rsid w:val="008812E1"/>
    <w:rsid w:val="0088260F"/>
    <w:rsid w:val="00882E96"/>
    <w:rsid w:val="00897DE5"/>
    <w:rsid w:val="008A0FF6"/>
    <w:rsid w:val="008B1B29"/>
    <w:rsid w:val="008B1F4B"/>
    <w:rsid w:val="008B4C56"/>
    <w:rsid w:val="008B63D2"/>
    <w:rsid w:val="008C0901"/>
    <w:rsid w:val="008C1AF1"/>
    <w:rsid w:val="008C20E9"/>
    <w:rsid w:val="008C4B1D"/>
    <w:rsid w:val="008C6F77"/>
    <w:rsid w:val="008C7284"/>
    <w:rsid w:val="008C7EEE"/>
    <w:rsid w:val="008D16FB"/>
    <w:rsid w:val="008D55FF"/>
    <w:rsid w:val="008D78EA"/>
    <w:rsid w:val="008E2910"/>
    <w:rsid w:val="008E3099"/>
    <w:rsid w:val="008E5634"/>
    <w:rsid w:val="008E570F"/>
    <w:rsid w:val="008E5C5B"/>
    <w:rsid w:val="008F1583"/>
    <w:rsid w:val="008F2CD8"/>
    <w:rsid w:val="008F2D55"/>
    <w:rsid w:val="008F3D9F"/>
    <w:rsid w:val="00906C8D"/>
    <w:rsid w:val="00910A6C"/>
    <w:rsid w:val="00924216"/>
    <w:rsid w:val="009255F4"/>
    <w:rsid w:val="00926783"/>
    <w:rsid w:val="009331F5"/>
    <w:rsid w:val="00933EBF"/>
    <w:rsid w:val="009450A1"/>
    <w:rsid w:val="009456C4"/>
    <w:rsid w:val="009537F5"/>
    <w:rsid w:val="0095545D"/>
    <w:rsid w:val="00955745"/>
    <w:rsid w:val="00962192"/>
    <w:rsid w:val="00962727"/>
    <w:rsid w:val="009638ED"/>
    <w:rsid w:val="00963EB1"/>
    <w:rsid w:val="00964110"/>
    <w:rsid w:val="00965DF7"/>
    <w:rsid w:val="00967725"/>
    <w:rsid w:val="00971151"/>
    <w:rsid w:val="00973622"/>
    <w:rsid w:val="00977F02"/>
    <w:rsid w:val="00980C65"/>
    <w:rsid w:val="00982E23"/>
    <w:rsid w:val="00984AA5"/>
    <w:rsid w:val="00984F90"/>
    <w:rsid w:val="00985714"/>
    <w:rsid w:val="00985DD8"/>
    <w:rsid w:val="009909CF"/>
    <w:rsid w:val="00992ECB"/>
    <w:rsid w:val="00993D9D"/>
    <w:rsid w:val="00995540"/>
    <w:rsid w:val="00995B5A"/>
    <w:rsid w:val="00996D80"/>
    <w:rsid w:val="009A0A6B"/>
    <w:rsid w:val="009A5B86"/>
    <w:rsid w:val="009B1BC6"/>
    <w:rsid w:val="009B59DD"/>
    <w:rsid w:val="009B65EA"/>
    <w:rsid w:val="009B66AF"/>
    <w:rsid w:val="009C0CDF"/>
    <w:rsid w:val="009C2A59"/>
    <w:rsid w:val="009C650F"/>
    <w:rsid w:val="009C6F5C"/>
    <w:rsid w:val="009D112D"/>
    <w:rsid w:val="009D6D49"/>
    <w:rsid w:val="009E6C2A"/>
    <w:rsid w:val="009F0380"/>
    <w:rsid w:val="009F3BEC"/>
    <w:rsid w:val="009F4CF7"/>
    <w:rsid w:val="009F6586"/>
    <w:rsid w:val="009F7B5E"/>
    <w:rsid w:val="00A0102D"/>
    <w:rsid w:val="00A035DC"/>
    <w:rsid w:val="00A03D5F"/>
    <w:rsid w:val="00A078A4"/>
    <w:rsid w:val="00A07CAD"/>
    <w:rsid w:val="00A139F8"/>
    <w:rsid w:val="00A15530"/>
    <w:rsid w:val="00A1685D"/>
    <w:rsid w:val="00A21E07"/>
    <w:rsid w:val="00A24BB7"/>
    <w:rsid w:val="00A25C73"/>
    <w:rsid w:val="00A26232"/>
    <w:rsid w:val="00A32164"/>
    <w:rsid w:val="00A3251F"/>
    <w:rsid w:val="00A40564"/>
    <w:rsid w:val="00A45B4D"/>
    <w:rsid w:val="00A531B4"/>
    <w:rsid w:val="00A5423F"/>
    <w:rsid w:val="00A56436"/>
    <w:rsid w:val="00A56491"/>
    <w:rsid w:val="00A56518"/>
    <w:rsid w:val="00A60621"/>
    <w:rsid w:val="00A63838"/>
    <w:rsid w:val="00A63BAD"/>
    <w:rsid w:val="00A76583"/>
    <w:rsid w:val="00A93154"/>
    <w:rsid w:val="00AA0725"/>
    <w:rsid w:val="00AB33C4"/>
    <w:rsid w:val="00AB7B18"/>
    <w:rsid w:val="00AB7BB2"/>
    <w:rsid w:val="00AC0021"/>
    <w:rsid w:val="00AC02B9"/>
    <w:rsid w:val="00AC0B10"/>
    <w:rsid w:val="00AC1444"/>
    <w:rsid w:val="00AC2039"/>
    <w:rsid w:val="00AC260E"/>
    <w:rsid w:val="00AC44ED"/>
    <w:rsid w:val="00AD6B6F"/>
    <w:rsid w:val="00AE01D5"/>
    <w:rsid w:val="00AF070D"/>
    <w:rsid w:val="00AF35A7"/>
    <w:rsid w:val="00AF42F7"/>
    <w:rsid w:val="00B03E00"/>
    <w:rsid w:val="00B04727"/>
    <w:rsid w:val="00B113F4"/>
    <w:rsid w:val="00B16AF1"/>
    <w:rsid w:val="00B17D8E"/>
    <w:rsid w:val="00B215A4"/>
    <w:rsid w:val="00B22F44"/>
    <w:rsid w:val="00B246EA"/>
    <w:rsid w:val="00B25D74"/>
    <w:rsid w:val="00B2707D"/>
    <w:rsid w:val="00B31E5E"/>
    <w:rsid w:val="00B34FC2"/>
    <w:rsid w:val="00B37A43"/>
    <w:rsid w:val="00B43164"/>
    <w:rsid w:val="00B4358C"/>
    <w:rsid w:val="00B47038"/>
    <w:rsid w:val="00B473E1"/>
    <w:rsid w:val="00B6159D"/>
    <w:rsid w:val="00B6668F"/>
    <w:rsid w:val="00B67355"/>
    <w:rsid w:val="00B67A75"/>
    <w:rsid w:val="00B73979"/>
    <w:rsid w:val="00B73FAF"/>
    <w:rsid w:val="00B830EA"/>
    <w:rsid w:val="00B85B16"/>
    <w:rsid w:val="00B91AB9"/>
    <w:rsid w:val="00B92818"/>
    <w:rsid w:val="00B93EEA"/>
    <w:rsid w:val="00B9672C"/>
    <w:rsid w:val="00BA0363"/>
    <w:rsid w:val="00BA0D50"/>
    <w:rsid w:val="00BA1B59"/>
    <w:rsid w:val="00BA2186"/>
    <w:rsid w:val="00BA3F67"/>
    <w:rsid w:val="00BB12CE"/>
    <w:rsid w:val="00BB1B10"/>
    <w:rsid w:val="00BB1C74"/>
    <w:rsid w:val="00BB5AF3"/>
    <w:rsid w:val="00BC0EF9"/>
    <w:rsid w:val="00BD15B5"/>
    <w:rsid w:val="00BD1E18"/>
    <w:rsid w:val="00BD3C37"/>
    <w:rsid w:val="00BD4932"/>
    <w:rsid w:val="00BD54A5"/>
    <w:rsid w:val="00BD62E9"/>
    <w:rsid w:val="00BD7255"/>
    <w:rsid w:val="00BE104C"/>
    <w:rsid w:val="00BE1D02"/>
    <w:rsid w:val="00BE4028"/>
    <w:rsid w:val="00BF6433"/>
    <w:rsid w:val="00BF70B5"/>
    <w:rsid w:val="00C07C70"/>
    <w:rsid w:val="00C11F83"/>
    <w:rsid w:val="00C12AD6"/>
    <w:rsid w:val="00C2142F"/>
    <w:rsid w:val="00C219DB"/>
    <w:rsid w:val="00C2533C"/>
    <w:rsid w:val="00C2794B"/>
    <w:rsid w:val="00C40095"/>
    <w:rsid w:val="00C565E1"/>
    <w:rsid w:val="00C5689B"/>
    <w:rsid w:val="00C6755C"/>
    <w:rsid w:val="00C6757F"/>
    <w:rsid w:val="00C70E79"/>
    <w:rsid w:val="00C7168F"/>
    <w:rsid w:val="00C71CDC"/>
    <w:rsid w:val="00C72A4F"/>
    <w:rsid w:val="00C73E8C"/>
    <w:rsid w:val="00C763AA"/>
    <w:rsid w:val="00C87451"/>
    <w:rsid w:val="00C9507D"/>
    <w:rsid w:val="00C970BD"/>
    <w:rsid w:val="00CA048E"/>
    <w:rsid w:val="00CA0753"/>
    <w:rsid w:val="00CA12AA"/>
    <w:rsid w:val="00CA1BE5"/>
    <w:rsid w:val="00CA3183"/>
    <w:rsid w:val="00CA372A"/>
    <w:rsid w:val="00CA5098"/>
    <w:rsid w:val="00CA5DEE"/>
    <w:rsid w:val="00CB0E01"/>
    <w:rsid w:val="00CB109E"/>
    <w:rsid w:val="00CB35F1"/>
    <w:rsid w:val="00CB38B8"/>
    <w:rsid w:val="00CB6BC2"/>
    <w:rsid w:val="00CC34DD"/>
    <w:rsid w:val="00CC6A3C"/>
    <w:rsid w:val="00CD374E"/>
    <w:rsid w:val="00CE133B"/>
    <w:rsid w:val="00CE3C1E"/>
    <w:rsid w:val="00CE5C5E"/>
    <w:rsid w:val="00CF6C9F"/>
    <w:rsid w:val="00CF6CDF"/>
    <w:rsid w:val="00D06A68"/>
    <w:rsid w:val="00D116C5"/>
    <w:rsid w:val="00D13A48"/>
    <w:rsid w:val="00D13F80"/>
    <w:rsid w:val="00D162F9"/>
    <w:rsid w:val="00D16A63"/>
    <w:rsid w:val="00D17070"/>
    <w:rsid w:val="00D30A52"/>
    <w:rsid w:val="00D32351"/>
    <w:rsid w:val="00D34FD5"/>
    <w:rsid w:val="00D35171"/>
    <w:rsid w:val="00D35CE5"/>
    <w:rsid w:val="00D4486D"/>
    <w:rsid w:val="00D458FF"/>
    <w:rsid w:val="00D46F65"/>
    <w:rsid w:val="00D5479C"/>
    <w:rsid w:val="00D5602F"/>
    <w:rsid w:val="00D57255"/>
    <w:rsid w:val="00D64722"/>
    <w:rsid w:val="00D65E2C"/>
    <w:rsid w:val="00D66371"/>
    <w:rsid w:val="00D703A1"/>
    <w:rsid w:val="00D720B1"/>
    <w:rsid w:val="00D75FF5"/>
    <w:rsid w:val="00D76361"/>
    <w:rsid w:val="00D8335B"/>
    <w:rsid w:val="00D846B7"/>
    <w:rsid w:val="00D84A93"/>
    <w:rsid w:val="00D869A7"/>
    <w:rsid w:val="00DA4830"/>
    <w:rsid w:val="00DA49A1"/>
    <w:rsid w:val="00DA501A"/>
    <w:rsid w:val="00DA58DA"/>
    <w:rsid w:val="00DB315C"/>
    <w:rsid w:val="00DB7182"/>
    <w:rsid w:val="00DB742C"/>
    <w:rsid w:val="00DC61FF"/>
    <w:rsid w:val="00DD1D89"/>
    <w:rsid w:val="00DD2160"/>
    <w:rsid w:val="00DD647B"/>
    <w:rsid w:val="00DD75BF"/>
    <w:rsid w:val="00DE423E"/>
    <w:rsid w:val="00DE5582"/>
    <w:rsid w:val="00DF0192"/>
    <w:rsid w:val="00DF06D4"/>
    <w:rsid w:val="00DF198A"/>
    <w:rsid w:val="00DF46F4"/>
    <w:rsid w:val="00DF5F62"/>
    <w:rsid w:val="00E00461"/>
    <w:rsid w:val="00E06A8B"/>
    <w:rsid w:val="00E07F63"/>
    <w:rsid w:val="00E103CC"/>
    <w:rsid w:val="00E11937"/>
    <w:rsid w:val="00E16EA8"/>
    <w:rsid w:val="00E17509"/>
    <w:rsid w:val="00E22B00"/>
    <w:rsid w:val="00E23C5D"/>
    <w:rsid w:val="00E2458F"/>
    <w:rsid w:val="00E26F4B"/>
    <w:rsid w:val="00E27567"/>
    <w:rsid w:val="00E33065"/>
    <w:rsid w:val="00E3727E"/>
    <w:rsid w:val="00E37FC3"/>
    <w:rsid w:val="00E472B8"/>
    <w:rsid w:val="00E47899"/>
    <w:rsid w:val="00E57077"/>
    <w:rsid w:val="00E60E0F"/>
    <w:rsid w:val="00E61946"/>
    <w:rsid w:val="00E70BEA"/>
    <w:rsid w:val="00E74621"/>
    <w:rsid w:val="00E75781"/>
    <w:rsid w:val="00E8510C"/>
    <w:rsid w:val="00E8577B"/>
    <w:rsid w:val="00E86E98"/>
    <w:rsid w:val="00E95F2E"/>
    <w:rsid w:val="00EA3FF9"/>
    <w:rsid w:val="00EA4867"/>
    <w:rsid w:val="00EA66A6"/>
    <w:rsid w:val="00EA6BD0"/>
    <w:rsid w:val="00EA6D5F"/>
    <w:rsid w:val="00EB21A4"/>
    <w:rsid w:val="00EB4AB3"/>
    <w:rsid w:val="00EC0178"/>
    <w:rsid w:val="00EC3D64"/>
    <w:rsid w:val="00EC50BC"/>
    <w:rsid w:val="00EC56C3"/>
    <w:rsid w:val="00EC592B"/>
    <w:rsid w:val="00EE16F1"/>
    <w:rsid w:val="00EE2312"/>
    <w:rsid w:val="00EE2AFD"/>
    <w:rsid w:val="00EE3100"/>
    <w:rsid w:val="00EE56D1"/>
    <w:rsid w:val="00EE63DD"/>
    <w:rsid w:val="00EF00BA"/>
    <w:rsid w:val="00EF0CB2"/>
    <w:rsid w:val="00EF103C"/>
    <w:rsid w:val="00EF2158"/>
    <w:rsid w:val="00EF2732"/>
    <w:rsid w:val="00EF2F15"/>
    <w:rsid w:val="00EF3076"/>
    <w:rsid w:val="00EF373D"/>
    <w:rsid w:val="00EF5C01"/>
    <w:rsid w:val="00EF6AC8"/>
    <w:rsid w:val="00F04ACA"/>
    <w:rsid w:val="00F063DE"/>
    <w:rsid w:val="00F10A5A"/>
    <w:rsid w:val="00F12CBA"/>
    <w:rsid w:val="00F153BC"/>
    <w:rsid w:val="00F15810"/>
    <w:rsid w:val="00F16DA5"/>
    <w:rsid w:val="00F275C3"/>
    <w:rsid w:val="00F31F91"/>
    <w:rsid w:val="00F353F7"/>
    <w:rsid w:val="00F43E4E"/>
    <w:rsid w:val="00F47AF0"/>
    <w:rsid w:val="00F538DF"/>
    <w:rsid w:val="00F55039"/>
    <w:rsid w:val="00F6061C"/>
    <w:rsid w:val="00F62786"/>
    <w:rsid w:val="00F6419D"/>
    <w:rsid w:val="00F66D1C"/>
    <w:rsid w:val="00F72673"/>
    <w:rsid w:val="00F76B7A"/>
    <w:rsid w:val="00F77E04"/>
    <w:rsid w:val="00F77F84"/>
    <w:rsid w:val="00F813A5"/>
    <w:rsid w:val="00FA019A"/>
    <w:rsid w:val="00FA0910"/>
    <w:rsid w:val="00FA48DA"/>
    <w:rsid w:val="00FA56C5"/>
    <w:rsid w:val="00FB1818"/>
    <w:rsid w:val="00FC0C47"/>
    <w:rsid w:val="00FC3402"/>
    <w:rsid w:val="00FC4511"/>
    <w:rsid w:val="00FC4612"/>
    <w:rsid w:val="00FD508A"/>
    <w:rsid w:val="00FD60E1"/>
    <w:rsid w:val="00FE2F3C"/>
    <w:rsid w:val="00FE6BE5"/>
    <w:rsid w:val="00FE7EB7"/>
    <w:rsid w:val="00FF0765"/>
    <w:rsid w:val="00FF0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64"/>
    <w:pPr>
      <w:spacing w:after="120"/>
    </w:pPr>
    <w:rPr>
      <w:sz w:val="22"/>
      <w:szCs w:val="24"/>
    </w:rPr>
  </w:style>
  <w:style w:type="paragraph" w:styleId="Heading1">
    <w:name w:val="heading 1"/>
    <w:basedOn w:val="Normal"/>
    <w:next w:val="Normal"/>
    <w:link w:val="Heading1Char"/>
    <w:uiPriority w:val="9"/>
    <w:qFormat/>
    <w:rsid w:val="003207A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E3CA9"/>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B5488"/>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255"/>
    <w:pPr>
      <w:spacing w:before="100" w:beforeAutospacing="1" w:after="100" w:afterAutospacing="1"/>
    </w:pPr>
  </w:style>
  <w:style w:type="paragraph" w:styleId="BalloonText">
    <w:name w:val="Balloon Text"/>
    <w:basedOn w:val="Normal"/>
    <w:link w:val="BalloonTextChar"/>
    <w:uiPriority w:val="99"/>
    <w:semiHidden/>
    <w:unhideWhenUsed/>
    <w:rsid w:val="00D57255"/>
    <w:rPr>
      <w:rFonts w:ascii="Tahoma" w:hAnsi="Tahoma" w:cs="Tahoma"/>
      <w:sz w:val="16"/>
      <w:szCs w:val="16"/>
    </w:rPr>
  </w:style>
  <w:style w:type="character" w:customStyle="1" w:styleId="BalloonTextChar">
    <w:name w:val="Balloon Text Char"/>
    <w:basedOn w:val="DefaultParagraphFont"/>
    <w:link w:val="BalloonText"/>
    <w:uiPriority w:val="99"/>
    <w:semiHidden/>
    <w:rsid w:val="00D57255"/>
    <w:rPr>
      <w:rFonts w:ascii="Tahoma" w:hAnsi="Tahoma" w:cs="Tahoma"/>
      <w:sz w:val="16"/>
      <w:szCs w:val="16"/>
    </w:rPr>
  </w:style>
  <w:style w:type="character" w:customStyle="1" w:styleId="Heading2Char">
    <w:name w:val="Heading 2 Char"/>
    <w:basedOn w:val="DefaultParagraphFont"/>
    <w:link w:val="Heading2"/>
    <w:uiPriority w:val="9"/>
    <w:rsid w:val="003E3CA9"/>
    <w:rPr>
      <w:rFonts w:ascii="Cambria" w:eastAsia="Times New Roman" w:hAnsi="Cambria" w:cs="Times New Roman"/>
      <w:b/>
      <w:bCs/>
      <w:color w:val="4F81BD"/>
      <w:sz w:val="26"/>
      <w:szCs w:val="26"/>
    </w:rPr>
  </w:style>
  <w:style w:type="paragraph" w:styleId="ListParagraph">
    <w:name w:val="List Paragraph"/>
    <w:basedOn w:val="Normal"/>
    <w:uiPriority w:val="99"/>
    <w:qFormat/>
    <w:rsid w:val="00821B0F"/>
    <w:pPr>
      <w:ind w:left="720"/>
      <w:contextualSpacing/>
    </w:pPr>
  </w:style>
  <w:style w:type="paragraph" w:styleId="TOC1">
    <w:name w:val="toc 1"/>
    <w:basedOn w:val="Normal"/>
    <w:next w:val="Normal"/>
    <w:autoRedefine/>
    <w:uiPriority w:val="39"/>
    <w:unhideWhenUsed/>
    <w:qFormat/>
    <w:rsid w:val="00DD75BF"/>
    <w:pPr>
      <w:spacing w:after="100" w:line="276" w:lineRule="auto"/>
    </w:pPr>
    <w:rPr>
      <w:szCs w:val="22"/>
    </w:rPr>
  </w:style>
  <w:style w:type="character" w:styleId="Hyperlink">
    <w:name w:val="Hyperlink"/>
    <w:basedOn w:val="DefaultParagraphFont"/>
    <w:uiPriority w:val="99"/>
    <w:unhideWhenUsed/>
    <w:rsid w:val="00DD75BF"/>
    <w:rPr>
      <w:color w:val="0000FF"/>
      <w:u w:val="single"/>
    </w:rPr>
  </w:style>
  <w:style w:type="paragraph" w:styleId="TOC2">
    <w:name w:val="toc 2"/>
    <w:basedOn w:val="Normal"/>
    <w:next w:val="Normal"/>
    <w:autoRedefine/>
    <w:uiPriority w:val="39"/>
    <w:unhideWhenUsed/>
    <w:qFormat/>
    <w:rsid w:val="00DD75BF"/>
    <w:pPr>
      <w:spacing w:after="100" w:line="276" w:lineRule="auto"/>
      <w:ind w:left="220"/>
    </w:pPr>
    <w:rPr>
      <w:szCs w:val="22"/>
    </w:rPr>
  </w:style>
  <w:style w:type="character" w:styleId="CommentReference">
    <w:name w:val="annotation reference"/>
    <w:aliases w:val="cr,Used by Word to flag author queries"/>
    <w:basedOn w:val="DefaultParagraphFont"/>
    <w:uiPriority w:val="99"/>
    <w:semiHidden/>
    <w:rsid w:val="002B5488"/>
    <w:rPr>
      <w:szCs w:val="16"/>
    </w:rPr>
  </w:style>
  <w:style w:type="paragraph" w:styleId="CommentText">
    <w:name w:val="annotation text"/>
    <w:aliases w:val="ct,Used by Word for text of author queries"/>
    <w:basedOn w:val="Normal"/>
    <w:link w:val="CommentTextChar"/>
    <w:uiPriority w:val="99"/>
    <w:semiHidden/>
    <w:rsid w:val="002B5488"/>
    <w:pPr>
      <w:spacing w:before="60" w:after="60" w:line="280" w:lineRule="exact"/>
    </w:pPr>
    <w:rPr>
      <w:rFonts w:ascii="Arial" w:eastAsia="Times New Roman" w:hAnsi="Arial"/>
      <w:kern w:val="24"/>
      <w:sz w:val="20"/>
      <w:szCs w:val="20"/>
    </w:rPr>
  </w:style>
  <w:style w:type="character" w:customStyle="1" w:styleId="CommentTextChar">
    <w:name w:val="Comment Text Char"/>
    <w:aliases w:val="ct Char,Used by Word for text of author queries Char"/>
    <w:basedOn w:val="DefaultParagraphFont"/>
    <w:link w:val="CommentText"/>
    <w:uiPriority w:val="99"/>
    <w:semiHidden/>
    <w:rsid w:val="002B5488"/>
    <w:rPr>
      <w:rFonts w:ascii="Arial" w:eastAsia="Times New Roman" w:hAnsi="Arial" w:cs="Times New Roman"/>
      <w:kern w:val="24"/>
      <w:sz w:val="20"/>
      <w:szCs w:val="20"/>
    </w:rPr>
  </w:style>
  <w:style w:type="character" w:customStyle="1" w:styleId="Heading3Char">
    <w:name w:val="Heading 3 Char"/>
    <w:basedOn w:val="DefaultParagraphFont"/>
    <w:link w:val="Heading3"/>
    <w:uiPriority w:val="9"/>
    <w:rsid w:val="002B5488"/>
    <w:rPr>
      <w:rFonts w:ascii="Cambria" w:eastAsia="Times New Roman" w:hAnsi="Cambria" w:cs="Times New Roman"/>
      <w:b/>
      <w:bCs/>
      <w:color w:val="4F81BD"/>
      <w:sz w:val="24"/>
      <w:szCs w:val="24"/>
    </w:rPr>
  </w:style>
  <w:style w:type="character" w:customStyle="1" w:styleId="Heading1Char">
    <w:name w:val="Heading 1 Char"/>
    <w:basedOn w:val="DefaultParagraphFont"/>
    <w:link w:val="Heading1"/>
    <w:uiPriority w:val="9"/>
    <w:rsid w:val="003207A7"/>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3207A7"/>
    <w:pPr>
      <w:spacing w:line="276" w:lineRule="auto"/>
      <w:outlineLvl w:val="9"/>
    </w:pPr>
  </w:style>
  <w:style w:type="paragraph" w:styleId="TOC3">
    <w:name w:val="toc 3"/>
    <w:basedOn w:val="Normal"/>
    <w:next w:val="Normal"/>
    <w:autoRedefine/>
    <w:uiPriority w:val="39"/>
    <w:unhideWhenUsed/>
    <w:rsid w:val="003207A7"/>
    <w:pPr>
      <w:spacing w:after="100"/>
      <w:ind w:left="480"/>
    </w:pPr>
  </w:style>
  <w:style w:type="paragraph" w:styleId="CommentSubject">
    <w:name w:val="annotation subject"/>
    <w:basedOn w:val="CommentText"/>
    <w:next w:val="CommentText"/>
    <w:link w:val="CommentSubjectChar"/>
    <w:uiPriority w:val="99"/>
    <w:semiHidden/>
    <w:unhideWhenUsed/>
    <w:rsid w:val="008B63D2"/>
    <w:pPr>
      <w:spacing w:before="0" w:after="0" w:line="240" w:lineRule="auto"/>
    </w:pPr>
    <w:rPr>
      <w:rFonts w:ascii="Times New Roman" w:eastAsia="Calibri" w:hAnsi="Times New Roman"/>
      <w:b/>
      <w:bCs/>
      <w:kern w:val="0"/>
    </w:rPr>
  </w:style>
  <w:style w:type="character" w:customStyle="1" w:styleId="CommentSubjectChar">
    <w:name w:val="Comment Subject Char"/>
    <w:basedOn w:val="CommentTextChar"/>
    <w:link w:val="CommentSubject"/>
    <w:uiPriority w:val="99"/>
    <w:semiHidden/>
    <w:rsid w:val="008B63D2"/>
    <w:rPr>
      <w:rFonts w:ascii="Times New Roman" w:eastAsia="Times New Roman" w:hAnsi="Times New Roman" w:cs="Times New Roman"/>
      <w:b/>
      <w:bCs/>
      <w:kern w:val="24"/>
      <w:sz w:val="20"/>
      <w:szCs w:val="20"/>
    </w:rPr>
  </w:style>
  <w:style w:type="paragraph" w:styleId="Revision">
    <w:name w:val="Revision"/>
    <w:hidden/>
    <w:uiPriority w:val="99"/>
    <w:semiHidden/>
    <w:rsid w:val="002E58BD"/>
    <w:rPr>
      <w:rFonts w:ascii="Times New Roman" w:hAnsi="Times New Roman"/>
      <w:sz w:val="24"/>
      <w:szCs w:val="24"/>
    </w:rPr>
  </w:style>
  <w:style w:type="paragraph" w:customStyle="1" w:styleId="BulletedList1">
    <w:name w:val="Bulleted List 1"/>
    <w:aliases w:val="bl1"/>
    <w:basedOn w:val="ListBullet"/>
    <w:link w:val="BulletedList1Char"/>
    <w:rsid w:val="00FF0FF2"/>
    <w:pPr>
      <w:spacing w:before="60" w:after="60" w:line="280" w:lineRule="exact"/>
      <w:contextualSpacing w:val="0"/>
    </w:pPr>
    <w:rPr>
      <w:rFonts w:ascii="Arial" w:eastAsia="Times New Roman" w:hAnsi="Arial"/>
      <w:kern w:val="24"/>
      <w:sz w:val="20"/>
      <w:szCs w:val="20"/>
    </w:rPr>
  </w:style>
  <w:style w:type="character" w:customStyle="1" w:styleId="BulletedList1Char">
    <w:name w:val="Bulleted List 1 Char"/>
    <w:aliases w:val="bl1 Char"/>
    <w:basedOn w:val="DefaultParagraphFont"/>
    <w:link w:val="BulletedList1"/>
    <w:rsid w:val="00FF0FF2"/>
    <w:rPr>
      <w:rFonts w:ascii="Arial" w:eastAsia="Times New Roman" w:hAnsi="Arial" w:cs="Times New Roman"/>
      <w:kern w:val="24"/>
      <w:sz w:val="20"/>
      <w:szCs w:val="20"/>
    </w:rPr>
  </w:style>
  <w:style w:type="paragraph" w:styleId="ListBullet">
    <w:name w:val="List Bullet"/>
    <w:basedOn w:val="Normal"/>
    <w:uiPriority w:val="99"/>
    <w:semiHidden/>
    <w:unhideWhenUsed/>
    <w:rsid w:val="00FF0FF2"/>
    <w:pPr>
      <w:tabs>
        <w:tab w:val="num" w:pos="360"/>
      </w:tabs>
      <w:ind w:left="360" w:hanging="360"/>
      <w:contextualSpacing/>
    </w:pPr>
  </w:style>
  <w:style w:type="paragraph" w:styleId="Header">
    <w:name w:val="header"/>
    <w:basedOn w:val="Normal"/>
    <w:link w:val="HeaderChar"/>
    <w:uiPriority w:val="99"/>
    <w:semiHidden/>
    <w:unhideWhenUsed/>
    <w:rsid w:val="00982E23"/>
    <w:pPr>
      <w:tabs>
        <w:tab w:val="center" w:pos="4680"/>
        <w:tab w:val="right" w:pos="9360"/>
      </w:tabs>
      <w:spacing w:after="0"/>
    </w:pPr>
  </w:style>
  <w:style w:type="character" w:customStyle="1" w:styleId="HeaderChar">
    <w:name w:val="Header Char"/>
    <w:basedOn w:val="DefaultParagraphFont"/>
    <w:link w:val="Header"/>
    <w:uiPriority w:val="99"/>
    <w:semiHidden/>
    <w:rsid w:val="00982E23"/>
    <w:rPr>
      <w:rFonts w:ascii="Times New Roman" w:hAnsi="Times New Roman" w:cs="Times New Roman"/>
      <w:sz w:val="24"/>
      <w:szCs w:val="24"/>
    </w:rPr>
  </w:style>
  <w:style w:type="paragraph" w:styleId="Footer">
    <w:name w:val="footer"/>
    <w:basedOn w:val="Normal"/>
    <w:link w:val="FooterChar"/>
    <w:uiPriority w:val="99"/>
    <w:semiHidden/>
    <w:unhideWhenUsed/>
    <w:rsid w:val="00982E23"/>
    <w:pPr>
      <w:tabs>
        <w:tab w:val="center" w:pos="4680"/>
        <w:tab w:val="right" w:pos="9360"/>
      </w:tabs>
      <w:spacing w:after="0"/>
    </w:pPr>
  </w:style>
  <w:style w:type="character" w:customStyle="1" w:styleId="FooterChar">
    <w:name w:val="Footer Char"/>
    <w:basedOn w:val="DefaultParagraphFont"/>
    <w:link w:val="Footer"/>
    <w:uiPriority w:val="99"/>
    <w:semiHidden/>
    <w:rsid w:val="00982E2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61946"/>
    <w:rPr>
      <w:sz w:val="20"/>
      <w:szCs w:val="20"/>
    </w:rPr>
  </w:style>
  <w:style w:type="character" w:customStyle="1" w:styleId="FootnoteTextChar">
    <w:name w:val="Footnote Text Char"/>
    <w:basedOn w:val="DefaultParagraphFont"/>
    <w:link w:val="FootnoteText"/>
    <w:uiPriority w:val="99"/>
    <w:semiHidden/>
    <w:rsid w:val="00E61946"/>
  </w:style>
  <w:style w:type="character" w:styleId="FootnoteReference">
    <w:name w:val="footnote reference"/>
    <w:basedOn w:val="DefaultParagraphFont"/>
    <w:uiPriority w:val="99"/>
    <w:semiHidden/>
    <w:unhideWhenUsed/>
    <w:rsid w:val="00E61946"/>
    <w:rPr>
      <w:vertAlign w:val="superscript"/>
    </w:rPr>
  </w:style>
  <w:style w:type="character" w:customStyle="1" w:styleId="UI">
    <w:name w:val="UI"/>
    <w:aliases w:val="ui"/>
    <w:basedOn w:val="DefaultParagraphFont"/>
    <w:rsid w:val="001709A7"/>
    <w:rPr>
      <w:b/>
      <w:color w:val="auto"/>
      <w:szCs w:val="18"/>
      <w:u w:val="none"/>
    </w:rPr>
  </w:style>
  <w:style w:type="character" w:styleId="FollowedHyperlink">
    <w:name w:val="FollowedHyperlink"/>
    <w:basedOn w:val="DefaultParagraphFont"/>
    <w:uiPriority w:val="99"/>
    <w:semiHidden/>
    <w:unhideWhenUsed/>
    <w:rsid w:val="00543821"/>
    <w:rPr>
      <w:color w:val="800080"/>
      <w:u w:val="single"/>
    </w:rPr>
  </w:style>
  <w:style w:type="paragraph" w:customStyle="1" w:styleId="Default">
    <w:name w:val="Default"/>
    <w:rsid w:val="0088057B"/>
    <w:pPr>
      <w:autoSpaceDE w:val="0"/>
      <w:autoSpaceDN w:val="0"/>
      <w:adjustRightInd w:val="0"/>
    </w:pPr>
    <w:rPr>
      <w:rFonts w:ascii="Segoe UI" w:hAnsi="Segoe UI" w:cs="Segoe UI"/>
      <w:color w:val="000000"/>
      <w:sz w:val="24"/>
      <w:szCs w:val="24"/>
    </w:rPr>
  </w:style>
  <w:style w:type="character" w:customStyle="1" w:styleId="A6">
    <w:name w:val="A6"/>
    <w:uiPriority w:val="99"/>
    <w:rsid w:val="0088057B"/>
    <w:rPr>
      <w:i/>
      <w:iCs/>
      <w:color w:val="000000"/>
    </w:rPr>
  </w:style>
  <w:style w:type="paragraph" w:styleId="EndnoteText">
    <w:name w:val="endnote text"/>
    <w:basedOn w:val="Normal"/>
    <w:link w:val="EndnoteTextChar"/>
    <w:uiPriority w:val="99"/>
    <w:semiHidden/>
    <w:unhideWhenUsed/>
    <w:rsid w:val="002C19DE"/>
    <w:pPr>
      <w:spacing w:after="0"/>
    </w:pPr>
    <w:rPr>
      <w:sz w:val="20"/>
      <w:szCs w:val="20"/>
    </w:rPr>
  </w:style>
  <w:style w:type="character" w:customStyle="1" w:styleId="EndnoteTextChar">
    <w:name w:val="Endnote Text Char"/>
    <w:basedOn w:val="DefaultParagraphFont"/>
    <w:link w:val="EndnoteText"/>
    <w:uiPriority w:val="99"/>
    <w:semiHidden/>
    <w:rsid w:val="002C19DE"/>
  </w:style>
  <w:style w:type="character" w:styleId="EndnoteReference">
    <w:name w:val="endnote reference"/>
    <w:basedOn w:val="DefaultParagraphFont"/>
    <w:uiPriority w:val="99"/>
    <w:semiHidden/>
    <w:unhideWhenUsed/>
    <w:rsid w:val="002C19DE"/>
    <w:rPr>
      <w:vertAlign w:val="superscript"/>
    </w:rPr>
  </w:style>
</w:styles>
</file>

<file path=word/webSettings.xml><?xml version="1.0" encoding="utf-8"?>
<w:webSettings xmlns:r="http://schemas.openxmlformats.org/officeDocument/2006/relationships" xmlns:w="http://schemas.openxmlformats.org/wordprocessingml/2006/main">
  <w:divs>
    <w:div w:id="303127381">
      <w:bodyDiv w:val="1"/>
      <w:marLeft w:val="0"/>
      <w:marRight w:val="0"/>
      <w:marTop w:val="0"/>
      <w:marBottom w:val="0"/>
      <w:divBdr>
        <w:top w:val="none" w:sz="0" w:space="0" w:color="auto"/>
        <w:left w:val="none" w:sz="0" w:space="0" w:color="auto"/>
        <w:bottom w:val="none" w:sz="0" w:space="0" w:color="auto"/>
        <w:right w:val="none" w:sz="0" w:space="0" w:color="auto"/>
      </w:divBdr>
      <w:divsChild>
        <w:div w:id="1533109517">
          <w:marLeft w:val="331"/>
          <w:marRight w:val="0"/>
          <w:marTop w:val="0"/>
          <w:marBottom w:val="67"/>
          <w:divBdr>
            <w:top w:val="none" w:sz="0" w:space="0" w:color="auto"/>
            <w:left w:val="none" w:sz="0" w:space="0" w:color="auto"/>
            <w:bottom w:val="none" w:sz="0" w:space="0" w:color="auto"/>
            <w:right w:val="none" w:sz="0" w:space="0" w:color="auto"/>
          </w:divBdr>
        </w:div>
        <w:div w:id="1243368677">
          <w:marLeft w:val="331"/>
          <w:marRight w:val="0"/>
          <w:marTop w:val="0"/>
          <w:marBottom w:val="67"/>
          <w:divBdr>
            <w:top w:val="none" w:sz="0" w:space="0" w:color="auto"/>
            <w:left w:val="none" w:sz="0" w:space="0" w:color="auto"/>
            <w:bottom w:val="none" w:sz="0" w:space="0" w:color="auto"/>
            <w:right w:val="none" w:sz="0" w:space="0" w:color="auto"/>
          </w:divBdr>
        </w:div>
        <w:div w:id="2085908957">
          <w:marLeft w:val="331"/>
          <w:marRight w:val="0"/>
          <w:marTop w:val="0"/>
          <w:marBottom w:val="67"/>
          <w:divBdr>
            <w:top w:val="none" w:sz="0" w:space="0" w:color="auto"/>
            <w:left w:val="none" w:sz="0" w:space="0" w:color="auto"/>
            <w:bottom w:val="none" w:sz="0" w:space="0" w:color="auto"/>
            <w:right w:val="none" w:sz="0" w:space="0" w:color="auto"/>
          </w:divBdr>
        </w:div>
        <w:div w:id="1531147395">
          <w:marLeft w:val="331"/>
          <w:marRight w:val="0"/>
          <w:marTop w:val="0"/>
          <w:marBottom w:val="67"/>
          <w:divBdr>
            <w:top w:val="none" w:sz="0" w:space="0" w:color="auto"/>
            <w:left w:val="none" w:sz="0" w:space="0" w:color="auto"/>
            <w:bottom w:val="none" w:sz="0" w:space="0" w:color="auto"/>
            <w:right w:val="none" w:sz="0" w:space="0" w:color="auto"/>
          </w:divBdr>
        </w:div>
        <w:div w:id="1667245542">
          <w:marLeft w:val="331"/>
          <w:marRight w:val="0"/>
          <w:marTop w:val="0"/>
          <w:marBottom w:val="67"/>
          <w:divBdr>
            <w:top w:val="none" w:sz="0" w:space="0" w:color="auto"/>
            <w:left w:val="none" w:sz="0" w:space="0" w:color="auto"/>
            <w:bottom w:val="none" w:sz="0" w:space="0" w:color="auto"/>
            <w:right w:val="none" w:sz="0" w:space="0" w:color="auto"/>
          </w:divBdr>
        </w:div>
        <w:div w:id="2103914600">
          <w:marLeft w:val="331"/>
          <w:marRight w:val="0"/>
          <w:marTop w:val="0"/>
          <w:marBottom w:val="67"/>
          <w:divBdr>
            <w:top w:val="none" w:sz="0" w:space="0" w:color="auto"/>
            <w:left w:val="none" w:sz="0" w:space="0" w:color="auto"/>
            <w:bottom w:val="none" w:sz="0" w:space="0" w:color="auto"/>
            <w:right w:val="none" w:sz="0" w:space="0" w:color="auto"/>
          </w:divBdr>
        </w:div>
        <w:div w:id="471558122">
          <w:marLeft w:val="331"/>
          <w:marRight w:val="0"/>
          <w:marTop w:val="0"/>
          <w:marBottom w:val="67"/>
          <w:divBdr>
            <w:top w:val="none" w:sz="0" w:space="0" w:color="auto"/>
            <w:left w:val="none" w:sz="0" w:space="0" w:color="auto"/>
            <w:bottom w:val="none" w:sz="0" w:space="0" w:color="auto"/>
            <w:right w:val="none" w:sz="0" w:space="0" w:color="auto"/>
          </w:divBdr>
        </w:div>
      </w:divsChild>
    </w:div>
    <w:div w:id="463890435">
      <w:bodyDiv w:val="1"/>
      <w:marLeft w:val="0"/>
      <w:marRight w:val="0"/>
      <w:marTop w:val="0"/>
      <w:marBottom w:val="0"/>
      <w:divBdr>
        <w:top w:val="none" w:sz="0" w:space="0" w:color="auto"/>
        <w:left w:val="none" w:sz="0" w:space="0" w:color="auto"/>
        <w:bottom w:val="none" w:sz="0" w:space="0" w:color="auto"/>
        <w:right w:val="none" w:sz="0" w:space="0" w:color="auto"/>
      </w:divBdr>
      <w:divsChild>
        <w:div w:id="1925071566">
          <w:marLeft w:val="331"/>
          <w:marRight w:val="0"/>
          <w:marTop w:val="0"/>
          <w:marBottom w:val="67"/>
          <w:divBdr>
            <w:top w:val="none" w:sz="0" w:space="0" w:color="auto"/>
            <w:left w:val="none" w:sz="0" w:space="0" w:color="auto"/>
            <w:bottom w:val="none" w:sz="0" w:space="0" w:color="auto"/>
            <w:right w:val="none" w:sz="0" w:space="0" w:color="auto"/>
          </w:divBdr>
        </w:div>
        <w:div w:id="48922609">
          <w:marLeft w:val="331"/>
          <w:marRight w:val="0"/>
          <w:marTop w:val="0"/>
          <w:marBottom w:val="67"/>
          <w:divBdr>
            <w:top w:val="none" w:sz="0" w:space="0" w:color="auto"/>
            <w:left w:val="none" w:sz="0" w:space="0" w:color="auto"/>
            <w:bottom w:val="none" w:sz="0" w:space="0" w:color="auto"/>
            <w:right w:val="none" w:sz="0" w:space="0" w:color="auto"/>
          </w:divBdr>
        </w:div>
        <w:div w:id="1565334703">
          <w:marLeft w:val="331"/>
          <w:marRight w:val="0"/>
          <w:marTop w:val="0"/>
          <w:marBottom w:val="67"/>
          <w:divBdr>
            <w:top w:val="none" w:sz="0" w:space="0" w:color="auto"/>
            <w:left w:val="none" w:sz="0" w:space="0" w:color="auto"/>
            <w:bottom w:val="none" w:sz="0" w:space="0" w:color="auto"/>
            <w:right w:val="none" w:sz="0" w:space="0" w:color="auto"/>
          </w:divBdr>
        </w:div>
        <w:div w:id="39785048">
          <w:marLeft w:val="331"/>
          <w:marRight w:val="0"/>
          <w:marTop w:val="0"/>
          <w:marBottom w:val="67"/>
          <w:divBdr>
            <w:top w:val="none" w:sz="0" w:space="0" w:color="auto"/>
            <w:left w:val="none" w:sz="0" w:space="0" w:color="auto"/>
            <w:bottom w:val="none" w:sz="0" w:space="0" w:color="auto"/>
            <w:right w:val="none" w:sz="0" w:space="0" w:color="auto"/>
          </w:divBdr>
        </w:div>
        <w:div w:id="900484029">
          <w:marLeft w:val="331"/>
          <w:marRight w:val="0"/>
          <w:marTop w:val="0"/>
          <w:marBottom w:val="67"/>
          <w:divBdr>
            <w:top w:val="none" w:sz="0" w:space="0" w:color="auto"/>
            <w:left w:val="none" w:sz="0" w:space="0" w:color="auto"/>
            <w:bottom w:val="none" w:sz="0" w:space="0" w:color="auto"/>
            <w:right w:val="none" w:sz="0" w:space="0" w:color="auto"/>
          </w:divBdr>
        </w:div>
        <w:div w:id="644818703">
          <w:marLeft w:val="331"/>
          <w:marRight w:val="0"/>
          <w:marTop w:val="0"/>
          <w:marBottom w:val="67"/>
          <w:divBdr>
            <w:top w:val="none" w:sz="0" w:space="0" w:color="auto"/>
            <w:left w:val="none" w:sz="0" w:space="0" w:color="auto"/>
            <w:bottom w:val="none" w:sz="0" w:space="0" w:color="auto"/>
            <w:right w:val="none" w:sz="0" w:space="0" w:color="auto"/>
          </w:divBdr>
        </w:div>
        <w:div w:id="2105758817">
          <w:marLeft w:val="331"/>
          <w:marRight w:val="0"/>
          <w:marTop w:val="0"/>
          <w:marBottom w:val="67"/>
          <w:divBdr>
            <w:top w:val="none" w:sz="0" w:space="0" w:color="auto"/>
            <w:left w:val="none" w:sz="0" w:space="0" w:color="auto"/>
            <w:bottom w:val="none" w:sz="0" w:space="0" w:color="auto"/>
            <w:right w:val="none" w:sz="0" w:space="0" w:color="auto"/>
          </w:divBdr>
        </w:div>
      </w:divsChild>
    </w:div>
    <w:div w:id="755130542">
      <w:bodyDiv w:val="1"/>
      <w:marLeft w:val="0"/>
      <w:marRight w:val="0"/>
      <w:marTop w:val="0"/>
      <w:marBottom w:val="0"/>
      <w:divBdr>
        <w:top w:val="none" w:sz="0" w:space="0" w:color="auto"/>
        <w:left w:val="none" w:sz="0" w:space="0" w:color="auto"/>
        <w:bottom w:val="none" w:sz="0" w:space="0" w:color="auto"/>
        <w:right w:val="none" w:sz="0" w:space="0" w:color="auto"/>
      </w:divBdr>
      <w:divsChild>
        <w:div w:id="954142085">
          <w:marLeft w:val="0"/>
          <w:marRight w:val="0"/>
          <w:marTop w:val="0"/>
          <w:marBottom w:val="0"/>
          <w:divBdr>
            <w:top w:val="none" w:sz="0" w:space="0" w:color="auto"/>
            <w:left w:val="none" w:sz="0" w:space="0" w:color="auto"/>
            <w:bottom w:val="none" w:sz="0" w:space="0" w:color="auto"/>
            <w:right w:val="none" w:sz="0" w:space="0" w:color="auto"/>
          </w:divBdr>
          <w:divsChild>
            <w:div w:id="1550411518">
              <w:marLeft w:val="0"/>
              <w:marRight w:val="0"/>
              <w:marTop w:val="0"/>
              <w:marBottom w:val="0"/>
              <w:divBdr>
                <w:top w:val="none" w:sz="0" w:space="0" w:color="auto"/>
                <w:left w:val="none" w:sz="0" w:space="0" w:color="auto"/>
                <w:bottom w:val="none" w:sz="0" w:space="0" w:color="auto"/>
                <w:right w:val="none" w:sz="0" w:space="0" w:color="auto"/>
              </w:divBdr>
              <w:divsChild>
                <w:div w:id="1669283787">
                  <w:marLeft w:val="0"/>
                  <w:marRight w:val="0"/>
                  <w:marTop w:val="0"/>
                  <w:marBottom w:val="0"/>
                  <w:divBdr>
                    <w:top w:val="none" w:sz="0" w:space="0" w:color="auto"/>
                    <w:left w:val="none" w:sz="0" w:space="0" w:color="auto"/>
                    <w:bottom w:val="none" w:sz="0" w:space="0" w:color="auto"/>
                    <w:right w:val="none" w:sz="0" w:space="0" w:color="auto"/>
                  </w:divBdr>
                  <w:divsChild>
                    <w:div w:id="208805789">
                      <w:marLeft w:val="0"/>
                      <w:marRight w:val="0"/>
                      <w:marTop w:val="0"/>
                      <w:marBottom w:val="0"/>
                      <w:divBdr>
                        <w:top w:val="none" w:sz="0" w:space="0" w:color="auto"/>
                        <w:left w:val="none" w:sz="0" w:space="0" w:color="auto"/>
                        <w:bottom w:val="none" w:sz="0" w:space="0" w:color="auto"/>
                        <w:right w:val="none" w:sz="0" w:space="0" w:color="auto"/>
                      </w:divBdr>
                      <w:divsChild>
                        <w:div w:id="2027755532">
                          <w:marLeft w:val="0"/>
                          <w:marRight w:val="0"/>
                          <w:marTop w:val="0"/>
                          <w:marBottom w:val="0"/>
                          <w:divBdr>
                            <w:top w:val="none" w:sz="0" w:space="0" w:color="auto"/>
                            <w:left w:val="none" w:sz="0" w:space="0" w:color="auto"/>
                            <w:bottom w:val="none" w:sz="0" w:space="0" w:color="auto"/>
                            <w:right w:val="none" w:sz="0" w:space="0" w:color="auto"/>
                          </w:divBdr>
                          <w:divsChild>
                            <w:div w:id="1711028711">
                              <w:marLeft w:val="0"/>
                              <w:marRight w:val="0"/>
                              <w:marTop w:val="0"/>
                              <w:marBottom w:val="0"/>
                              <w:divBdr>
                                <w:top w:val="none" w:sz="0" w:space="0" w:color="auto"/>
                                <w:left w:val="none" w:sz="0" w:space="0" w:color="auto"/>
                                <w:bottom w:val="none" w:sz="0" w:space="0" w:color="auto"/>
                                <w:right w:val="none" w:sz="0" w:space="0" w:color="auto"/>
                              </w:divBdr>
                              <w:divsChild>
                                <w:div w:id="107820919">
                                  <w:marLeft w:val="0"/>
                                  <w:marRight w:val="0"/>
                                  <w:marTop w:val="0"/>
                                  <w:marBottom w:val="0"/>
                                  <w:divBdr>
                                    <w:top w:val="none" w:sz="0" w:space="0" w:color="auto"/>
                                    <w:left w:val="none" w:sz="0" w:space="0" w:color="auto"/>
                                    <w:bottom w:val="none" w:sz="0" w:space="0" w:color="auto"/>
                                    <w:right w:val="none" w:sz="0" w:space="0" w:color="auto"/>
                                  </w:divBdr>
                                  <w:divsChild>
                                    <w:div w:id="4808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576157">
      <w:bodyDiv w:val="1"/>
      <w:marLeft w:val="0"/>
      <w:marRight w:val="0"/>
      <w:marTop w:val="0"/>
      <w:marBottom w:val="0"/>
      <w:divBdr>
        <w:top w:val="none" w:sz="0" w:space="0" w:color="auto"/>
        <w:left w:val="none" w:sz="0" w:space="0" w:color="auto"/>
        <w:bottom w:val="none" w:sz="0" w:space="0" w:color="auto"/>
        <w:right w:val="none" w:sz="0" w:space="0" w:color="auto"/>
      </w:divBdr>
    </w:div>
    <w:div w:id="1444881584">
      <w:bodyDiv w:val="1"/>
      <w:marLeft w:val="0"/>
      <w:marRight w:val="0"/>
      <w:marTop w:val="0"/>
      <w:marBottom w:val="0"/>
      <w:divBdr>
        <w:top w:val="none" w:sz="0" w:space="0" w:color="auto"/>
        <w:left w:val="none" w:sz="0" w:space="0" w:color="auto"/>
        <w:bottom w:val="none" w:sz="0" w:space="0" w:color="auto"/>
        <w:right w:val="none" w:sz="0" w:space="0" w:color="auto"/>
      </w:divBdr>
      <w:divsChild>
        <w:div w:id="1524856542">
          <w:marLeft w:val="360"/>
          <w:marRight w:val="0"/>
          <w:marTop w:val="38"/>
          <w:marBottom w:val="0"/>
          <w:divBdr>
            <w:top w:val="none" w:sz="0" w:space="0" w:color="auto"/>
            <w:left w:val="none" w:sz="0" w:space="0" w:color="auto"/>
            <w:bottom w:val="none" w:sz="0" w:space="0" w:color="auto"/>
            <w:right w:val="none" w:sz="0" w:space="0" w:color="auto"/>
          </w:divBdr>
        </w:div>
        <w:div w:id="1553954752">
          <w:marLeft w:val="619"/>
          <w:marRight w:val="0"/>
          <w:marTop w:val="38"/>
          <w:marBottom w:val="0"/>
          <w:divBdr>
            <w:top w:val="none" w:sz="0" w:space="0" w:color="auto"/>
            <w:left w:val="none" w:sz="0" w:space="0" w:color="auto"/>
            <w:bottom w:val="none" w:sz="0" w:space="0" w:color="auto"/>
            <w:right w:val="none" w:sz="0" w:space="0" w:color="auto"/>
          </w:divBdr>
        </w:div>
        <w:div w:id="760875438">
          <w:marLeft w:val="619"/>
          <w:marRight w:val="0"/>
          <w:marTop w:val="38"/>
          <w:marBottom w:val="0"/>
          <w:divBdr>
            <w:top w:val="none" w:sz="0" w:space="0" w:color="auto"/>
            <w:left w:val="none" w:sz="0" w:space="0" w:color="auto"/>
            <w:bottom w:val="none" w:sz="0" w:space="0" w:color="auto"/>
            <w:right w:val="none" w:sz="0" w:space="0" w:color="auto"/>
          </w:divBdr>
        </w:div>
        <w:div w:id="1431587193">
          <w:marLeft w:val="360"/>
          <w:marRight w:val="0"/>
          <w:marTop w:val="38"/>
          <w:marBottom w:val="0"/>
          <w:divBdr>
            <w:top w:val="none" w:sz="0" w:space="0" w:color="auto"/>
            <w:left w:val="none" w:sz="0" w:space="0" w:color="auto"/>
            <w:bottom w:val="none" w:sz="0" w:space="0" w:color="auto"/>
            <w:right w:val="none" w:sz="0" w:space="0" w:color="auto"/>
          </w:divBdr>
        </w:div>
        <w:div w:id="1473984789">
          <w:marLeft w:val="360"/>
          <w:marRight w:val="0"/>
          <w:marTop w:val="38"/>
          <w:marBottom w:val="0"/>
          <w:divBdr>
            <w:top w:val="none" w:sz="0" w:space="0" w:color="auto"/>
            <w:left w:val="none" w:sz="0" w:space="0" w:color="auto"/>
            <w:bottom w:val="none" w:sz="0" w:space="0" w:color="auto"/>
            <w:right w:val="none" w:sz="0" w:space="0" w:color="auto"/>
          </w:divBdr>
        </w:div>
        <w:div w:id="1826432612">
          <w:marLeft w:val="360"/>
          <w:marRight w:val="0"/>
          <w:marTop w:val="38"/>
          <w:marBottom w:val="0"/>
          <w:divBdr>
            <w:top w:val="none" w:sz="0" w:space="0" w:color="auto"/>
            <w:left w:val="none" w:sz="0" w:space="0" w:color="auto"/>
            <w:bottom w:val="none" w:sz="0" w:space="0" w:color="auto"/>
            <w:right w:val="none" w:sz="0" w:space="0" w:color="auto"/>
          </w:divBdr>
        </w:div>
      </w:divsChild>
    </w:div>
    <w:div w:id="1793092434">
      <w:bodyDiv w:val="1"/>
      <w:marLeft w:val="0"/>
      <w:marRight w:val="0"/>
      <w:marTop w:val="0"/>
      <w:marBottom w:val="0"/>
      <w:divBdr>
        <w:top w:val="none" w:sz="0" w:space="0" w:color="auto"/>
        <w:left w:val="none" w:sz="0" w:space="0" w:color="auto"/>
        <w:bottom w:val="none" w:sz="0" w:space="0" w:color="auto"/>
        <w:right w:val="none" w:sz="0" w:space="0" w:color="auto"/>
      </w:divBdr>
      <w:divsChild>
        <w:div w:id="1716737189">
          <w:marLeft w:val="0"/>
          <w:marRight w:val="0"/>
          <w:marTop w:val="0"/>
          <w:marBottom w:val="0"/>
          <w:divBdr>
            <w:top w:val="none" w:sz="0" w:space="0" w:color="auto"/>
            <w:left w:val="none" w:sz="0" w:space="0" w:color="auto"/>
            <w:bottom w:val="none" w:sz="0" w:space="0" w:color="auto"/>
            <w:right w:val="none" w:sz="0" w:space="0" w:color="auto"/>
          </w:divBdr>
          <w:divsChild>
            <w:div w:id="1436751169">
              <w:marLeft w:val="0"/>
              <w:marRight w:val="0"/>
              <w:marTop w:val="0"/>
              <w:marBottom w:val="0"/>
              <w:divBdr>
                <w:top w:val="none" w:sz="0" w:space="0" w:color="auto"/>
                <w:left w:val="none" w:sz="0" w:space="0" w:color="auto"/>
                <w:bottom w:val="none" w:sz="0" w:space="0" w:color="auto"/>
                <w:right w:val="none" w:sz="0" w:space="0" w:color="auto"/>
              </w:divBdr>
              <w:divsChild>
                <w:div w:id="65763185">
                  <w:marLeft w:val="0"/>
                  <w:marRight w:val="0"/>
                  <w:marTop w:val="0"/>
                  <w:marBottom w:val="0"/>
                  <w:divBdr>
                    <w:top w:val="none" w:sz="0" w:space="0" w:color="auto"/>
                    <w:left w:val="none" w:sz="0" w:space="0" w:color="auto"/>
                    <w:bottom w:val="none" w:sz="0" w:space="0" w:color="auto"/>
                    <w:right w:val="none" w:sz="0" w:space="0" w:color="auto"/>
                  </w:divBdr>
                  <w:divsChild>
                    <w:div w:id="1307273694">
                      <w:marLeft w:val="0"/>
                      <w:marRight w:val="0"/>
                      <w:marTop w:val="0"/>
                      <w:marBottom w:val="0"/>
                      <w:divBdr>
                        <w:top w:val="none" w:sz="0" w:space="0" w:color="auto"/>
                        <w:left w:val="none" w:sz="0" w:space="0" w:color="auto"/>
                        <w:bottom w:val="none" w:sz="0" w:space="0" w:color="auto"/>
                        <w:right w:val="none" w:sz="0" w:space="0" w:color="auto"/>
                      </w:divBdr>
                      <w:divsChild>
                        <w:div w:id="738672676">
                          <w:marLeft w:val="0"/>
                          <w:marRight w:val="0"/>
                          <w:marTop w:val="0"/>
                          <w:marBottom w:val="0"/>
                          <w:divBdr>
                            <w:top w:val="none" w:sz="0" w:space="0" w:color="auto"/>
                            <w:left w:val="none" w:sz="0" w:space="0" w:color="auto"/>
                            <w:bottom w:val="none" w:sz="0" w:space="0" w:color="auto"/>
                            <w:right w:val="none" w:sz="0" w:space="0" w:color="auto"/>
                          </w:divBdr>
                          <w:divsChild>
                            <w:div w:id="1773864141">
                              <w:marLeft w:val="0"/>
                              <w:marRight w:val="0"/>
                              <w:marTop w:val="0"/>
                              <w:marBottom w:val="0"/>
                              <w:divBdr>
                                <w:top w:val="none" w:sz="0" w:space="0" w:color="auto"/>
                                <w:left w:val="none" w:sz="0" w:space="0" w:color="auto"/>
                                <w:bottom w:val="none" w:sz="0" w:space="0" w:color="auto"/>
                                <w:right w:val="none" w:sz="0" w:space="0" w:color="auto"/>
                              </w:divBdr>
                              <w:divsChild>
                                <w:div w:id="2271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571076">
      <w:bodyDiv w:val="1"/>
      <w:marLeft w:val="0"/>
      <w:marRight w:val="0"/>
      <w:marTop w:val="0"/>
      <w:marBottom w:val="0"/>
      <w:divBdr>
        <w:top w:val="none" w:sz="0" w:space="0" w:color="auto"/>
        <w:left w:val="none" w:sz="0" w:space="0" w:color="auto"/>
        <w:bottom w:val="none" w:sz="0" w:space="0" w:color="auto"/>
        <w:right w:val="none" w:sz="0" w:space="0" w:color="auto"/>
      </w:divBdr>
    </w:div>
    <w:div w:id="1910993937">
      <w:bodyDiv w:val="1"/>
      <w:marLeft w:val="0"/>
      <w:marRight w:val="0"/>
      <w:marTop w:val="0"/>
      <w:marBottom w:val="0"/>
      <w:divBdr>
        <w:top w:val="none" w:sz="0" w:space="0" w:color="auto"/>
        <w:left w:val="none" w:sz="0" w:space="0" w:color="auto"/>
        <w:bottom w:val="none" w:sz="0" w:space="0" w:color="auto"/>
        <w:right w:val="none" w:sz="0" w:space="0" w:color="auto"/>
      </w:divBdr>
    </w:div>
    <w:div w:id="1993562748">
      <w:bodyDiv w:val="1"/>
      <w:marLeft w:val="0"/>
      <w:marRight w:val="0"/>
      <w:marTop w:val="0"/>
      <w:marBottom w:val="0"/>
      <w:divBdr>
        <w:top w:val="none" w:sz="0" w:space="0" w:color="auto"/>
        <w:left w:val="none" w:sz="0" w:space="0" w:color="auto"/>
        <w:bottom w:val="none" w:sz="0" w:space="0" w:color="auto"/>
        <w:right w:val="none" w:sz="0" w:space="0" w:color="auto"/>
      </w:divBdr>
      <w:divsChild>
        <w:div w:id="674916398">
          <w:marLeft w:val="547"/>
          <w:marRight w:val="0"/>
          <w:marTop w:val="0"/>
          <w:marBottom w:val="0"/>
          <w:divBdr>
            <w:top w:val="none" w:sz="0" w:space="0" w:color="auto"/>
            <w:left w:val="none" w:sz="0" w:space="0" w:color="auto"/>
            <w:bottom w:val="none" w:sz="0" w:space="0" w:color="auto"/>
            <w:right w:val="none" w:sz="0" w:space="0" w:color="auto"/>
          </w:divBdr>
        </w:div>
        <w:div w:id="1373965045">
          <w:marLeft w:val="547"/>
          <w:marRight w:val="0"/>
          <w:marTop w:val="0"/>
          <w:marBottom w:val="0"/>
          <w:divBdr>
            <w:top w:val="none" w:sz="0" w:space="0" w:color="auto"/>
            <w:left w:val="none" w:sz="0" w:space="0" w:color="auto"/>
            <w:bottom w:val="none" w:sz="0" w:space="0" w:color="auto"/>
            <w:right w:val="none" w:sz="0" w:space="0" w:color="auto"/>
          </w:divBdr>
        </w:div>
        <w:div w:id="1557274029">
          <w:marLeft w:val="547"/>
          <w:marRight w:val="0"/>
          <w:marTop w:val="0"/>
          <w:marBottom w:val="0"/>
          <w:divBdr>
            <w:top w:val="none" w:sz="0" w:space="0" w:color="auto"/>
            <w:left w:val="none" w:sz="0" w:space="0" w:color="auto"/>
            <w:bottom w:val="none" w:sz="0" w:space="0" w:color="auto"/>
            <w:right w:val="none" w:sz="0" w:space="0" w:color="auto"/>
          </w:divBdr>
        </w:div>
        <w:div w:id="2088720503">
          <w:marLeft w:val="547"/>
          <w:marRight w:val="0"/>
          <w:marTop w:val="0"/>
          <w:marBottom w:val="0"/>
          <w:divBdr>
            <w:top w:val="none" w:sz="0" w:space="0" w:color="auto"/>
            <w:left w:val="none" w:sz="0" w:space="0" w:color="auto"/>
            <w:bottom w:val="none" w:sz="0" w:space="0" w:color="auto"/>
            <w:right w:val="none" w:sz="0" w:space="0" w:color="auto"/>
          </w:divBdr>
        </w:div>
      </w:divsChild>
    </w:div>
    <w:div w:id="20443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technet.microsoft.com/en-us/solutionaccelerators/default.aspx" TargetMode="External"/><Relationship Id="rId2" Type="http://schemas.openxmlformats.org/officeDocument/2006/relationships/customXml" Target="../customXml/item2.xml"/><Relationship Id="rId16" Type="http://schemas.openxmlformats.org/officeDocument/2006/relationships/hyperlink" Target="http://www.microsoft.com/systemcen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icrosoft.com/windowsserver2008"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EA86C353F8140ACB226A9C16A1D7D" ma:contentTypeVersion="0" ma:contentTypeDescription="Create a new document." ma:contentTypeScope="" ma:versionID="89a61ec96500981652d9294f92f7428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outs:outSpaceData xmlns:outs="http://schemas.microsoft.com/office/2009/outspace/metadata">
  <outs:relatedDates>
    <outs:relatedDate>
      <outs:type>3</outs:type>
      <outs:displayName>Last Modified</outs:displayName>
      <outs:dateTime>2009-08-05T20:57:00Z</outs:dateTime>
      <outs:isPinned>true</outs:isPinned>
    </outs:relatedDate>
    <outs:relatedDate>
      <outs:type>2</outs:type>
      <outs:displayName>Created</outs:displayName>
      <outs:dateTime>2009-08-05T20:57:00Z</outs:dateTime>
      <outs:isPinned>true</outs:isPinned>
    </outs:relatedDate>
    <outs:relatedDate>
      <outs:type>4</outs:type>
      <outs:displayName>Last Printed</outs:displayName>
      <outs:dateTime>2009-07-21T22:26:00Z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mukul.vyas</outs:displayName>
          <outs:accountName/>
        </outs:relatedPerson>
      </outs:people>
      <outs:source>0</outs:source>
      <outs:isPinned>true</outs:isPinned>
    </outs:relatedPeopleItem>
    <outs:relatedPeopleItem>
      <outs:category>Last modified by</outs:category>
      <outs:people>
        <outs:relatedPerson>
          <outs:displayName>Elisa Willman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05CB-AD75-4667-9A18-9552F6CDA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D1A2E5-E1CD-433F-870D-CF7CBEA4FA2D}">
  <ds:schemaRefs>
    <ds:schemaRef ds:uri="http://schemas.microsoft.com/sharepoint/v3/contenttype/forms"/>
  </ds:schemaRefs>
</ds:datastoreItem>
</file>

<file path=customXml/itemProps3.xml><?xml version="1.0" encoding="utf-8"?>
<ds:datastoreItem xmlns:ds="http://schemas.openxmlformats.org/officeDocument/2006/customXml" ds:itemID="{3D4F8391-E020-47A9-A345-0D893E71C1B3}">
  <ds:schemaRefs>
    <ds:schemaRef ds:uri="http://schemas.microsoft.com/office/2006/metadata/properties"/>
  </ds:schemaRefs>
</ds:datastoreItem>
</file>

<file path=customXml/itemProps4.xml><?xml version="1.0" encoding="utf-8"?>
<ds:datastoreItem xmlns:ds="http://schemas.openxmlformats.org/officeDocument/2006/customXml" ds:itemID="{90B8DC3A-A24A-46C4-A232-FA752B9D2882}">
  <ds:schemaRefs>
    <ds:schemaRef ds:uri="http://schemas.microsoft.com/office/2009/outspace/metadata"/>
  </ds:schemaRefs>
</ds:datastoreItem>
</file>

<file path=customXml/itemProps5.xml><?xml version="1.0" encoding="utf-8"?>
<ds:datastoreItem xmlns:ds="http://schemas.openxmlformats.org/officeDocument/2006/customXml" ds:itemID="{9432C07C-49FE-43A2-BCC2-6F6CDB32CA96}">
  <ds:schemaRefs>
    <ds:schemaRef ds:uri="http://schemas.openxmlformats.org/officeDocument/2006/bibliography"/>
  </ds:schemaRefs>
</ds:datastoreItem>
</file>

<file path=customXml/itemProps6.xml><?xml version="1.0" encoding="utf-8"?>
<ds:datastoreItem xmlns:ds="http://schemas.openxmlformats.org/officeDocument/2006/customXml" ds:itemID="{ED195A70-D82B-4356-902E-5F46E4DB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mukul.vyas</dc:creator>
  <cp:lastModifiedBy>Elisa Willman</cp:lastModifiedBy>
  <cp:revision>2</cp:revision>
  <cp:lastPrinted>2009-07-21T22:26:00Z</cp:lastPrinted>
  <dcterms:created xsi:type="dcterms:W3CDTF">2009-08-12T19:25:00Z</dcterms:created>
  <dcterms:modified xsi:type="dcterms:W3CDTF">2009-08-12T19:25:00Z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0x01010072EEA86C353F8140ACB226A9C16A1D7D</vt:lpwstr>
  </property>
</Properties>
</file>