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FE" w:rsidRPr="00E700A6" w:rsidRDefault="00FD0AC6" w:rsidP="000F7072">
      <w:pPr>
        <w:spacing w:line="240" w:lineRule="auto"/>
        <w:rPr>
          <w:rFonts w:ascii="Segoe" w:hAnsi="Segoe"/>
          <w:sz w:val="10"/>
        </w:rPr>
      </w:pPr>
      <w:r w:rsidRPr="00FD0AC6">
        <w:rPr>
          <w:noProof/>
          <w:lang w:bidi="ne-NP"/>
        </w:rPr>
        <w:pict>
          <v:shapetype id="_x0000_t202" coordsize="21600,21600" o:spt="202" path="m,l,21600r21600,l21600,xe">
            <v:stroke joinstyle="miter"/>
            <v:path gradientshapeok="t" o:connecttype="rect"/>
          </v:shapetype>
          <v:shape id="_x0000_s1026" type="#_x0000_t202" style="position:absolute;margin-left:243.75pt;margin-top:-26.35pt;width:323.1pt;height:109.8pt;z-index:251658240" filled="f" stroked="f">
            <v:textbox style="mso-next-textbox:#_x0000_s1026;mso-fit-shape-to-text:t">
              <w:txbxContent>
                <w:p w:rsidR="006A74FE" w:rsidRDefault="006A74FE" w:rsidP="008B048F">
                  <w:pPr>
                    <w:rPr>
                      <w:rFonts w:ascii="Segoe" w:hAnsi="Segoe"/>
                      <w:sz w:val="36"/>
                    </w:rPr>
                  </w:pPr>
                  <w:r>
                    <w:rPr>
                      <w:rFonts w:ascii="Segoe" w:hAnsi="Segoe"/>
                      <w:sz w:val="36"/>
                    </w:rPr>
                    <w:t>Windows Server</w:t>
                  </w:r>
                  <w:r w:rsidR="008B048F">
                    <w:rPr>
                      <w:rFonts w:ascii="Segoe" w:hAnsi="Segoe"/>
                      <w:sz w:val="36"/>
                    </w:rPr>
                    <w:t xml:space="preserve"> 2008 R2 File Services</w:t>
                  </w:r>
                </w:p>
                <w:p w:rsidR="006A74FE" w:rsidRPr="006828BB" w:rsidRDefault="006A74FE" w:rsidP="00CA1A5F">
                  <w:pPr>
                    <w:jc w:val="right"/>
                    <w:rPr>
                      <w:rFonts w:ascii="Segoe" w:hAnsi="Segoe"/>
                      <w:sz w:val="36"/>
                    </w:rPr>
                  </w:pPr>
                </w:p>
              </w:txbxContent>
            </v:textbox>
          </v:shape>
        </w:pict>
      </w:r>
      <w:r w:rsidR="00DA4AE2">
        <w:rPr>
          <w:noProof/>
          <w:lang w:val="en-AU" w:eastAsia="en-AU"/>
        </w:rPr>
        <w:drawing>
          <wp:anchor distT="0" distB="0" distL="114300" distR="114300" simplePos="0" relativeHeight="251657216" behindDoc="1" locked="0" layoutInCell="1" allowOverlap="1">
            <wp:simplePos x="0" y="0"/>
            <wp:positionH relativeFrom="column">
              <wp:posOffset>-451485</wp:posOffset>
            </wp:positionH>
            <wp:positionV relativeFrom="paragraph">
              <wp:posOffset>-470535</wp:posOffset>
            </wp:positionV>
            <wp:extent cx="7773035" cy="1762760"/>
            <wp:effectExtent l="19050" t="0" r="0" b="0"/>
            <wp:wrapNone/>
            <wp:docPr id="3" name="Picture 0" descr="DS_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S_Masthead.jpg"/>
                    <pic:cNvPicPr>
                      <a:picLocks noChangeAspect="1" noChangeArrowheads="1"/>
                    </pic:cNvPicPr>
                  </pic:nvPicPr>
                  <pic:blipFill>
                    <a:blip r:embed="rId7" cstate="print"/>
                    <a:srcRect/>
                    <a:stretch>
                      <a:fillRect/>
                    </a:stretch>
                  </pic:blipFill>
                  <pic:spPr bwMode="auto">
                    <a:xfrm>
                      <a:off x="0" y="0"/>
                      <a:ext cx="7773035" cy="1762760"/>
                    </a:xfrm>
                    <a:prstGeom prst="rect">
                      <a:avLst/>
                    </a:prstGeom>
                    <a:noFill/>
                    <a:ln w="9525">
                      <a:noFill/>
                      <a:miter lim="800000"/>
                      <a:headEnd/>
                      <a:tailEnd/>
                    </a:ln>
                  </pic:spPr>
                </pic:pic>
              </a:graphicData>
            </a:graphic>
          </wp:anchor>
        </w:drawing>
      </w:r>
    </w:p>
    <w:p w:rsidR="006A74FE" w:rsidRPr="00E700A6" w:rsidRDefault="006A74FE" w:rsidP="000F7072">
      <w:pPr>
        <w:spacing w:line="240" w:lineRule="auto"/>
        <w:ind w:right="-1260"/>
        <w:rPr>
          <w:rFonts w:ascii="Segoe" w:hAnsi="Segoe"/>
          <w:sz w:val="32"/>
        </w:rPr>
      </w:pPr>
    </w:p>
    <w:p w:rsidR="006A74FE" w:rsidRPr="00E700A6" w:rsidRDefault="006A74FE" w:rsidP="000F7072">
      <w:pPr>
        <w:spacing w:line="240" w:lineRule="auto"/>
        <w:rPr>
          <w:rFonts w:ascii="Segoe" w:hAnsi="Segoe"/>
        </w:rPr>
      </w:pPr>
    </w:p>
    <w:p w:rsidR="006A74FE" w:rsidRPr="00E700A6" w:rsidRDefault="006A74FE" w:rsidP="000F7072">
      <w:pPr>
        <w:autoSpaceDE w:val="0"/>
        <w:autoSpaceDN w:val="0"/>
        <w:adjustRightInd w:val="0"/>
        <w:spacing w:after="0" w:line="240" w:lineRule="auto"/>
        <w:rPr>
          <w:rFonts w:ascii="Segoe" w:hAnsi="Segoe" w:cs="Segoe-Bold"/>
          <w:b/>
          <w:bCs/>
          <w:color w:val="F07634"/>
          <w:sz w:val="28"/>
          <w:szCs w:val="28"/>
        </w:rPr>
      </w:pPr>
    </w:p>
    <w:p w:rsidR="006A74FE" w:rsidRPr="00E700A6" w:rsidRDefault="00ED723C" w:rsidP="000F7072">
      <w:pPr>
        <w:autoSpaceDE w:val="0"/>
        <w:autoSpaceDN w:val="0"/>
        <w:adjustRightInd w:val="0"/>
        <w:spacing w:after="0" w:line="240" w:lineRule="auto"/>
        <w:rPr>
          <w:rFonts w:ascii="Segoe" w:hAnsi="Segoe" w:cs="Segoe-Bold"/>
          <w:b/>
          <w:bCs/>
          <w:color w:val="F07634"/>
          <w:sz w:val="40"/>
          <w:szCs w:val="28"/>
        </w:rPr>
      </w:pPr>
      <w:r>
        <w:rPr>
          <w:rFonts w:ascii="Segoe" w:hAnsi="Segoe" w:cs="Segoe-Bold"/>
          <w:b/>
          <w:bCs/>
          <w:noProof/>
          <w:color w:val="F07634"/>
          <w:sz w:val="40"/>
          <w:szCs w:val="28"/>
          <w:lang w:val="en-AU" w:eastAsia="en-AU"/>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302260</wp:posOffset>
            </wp:positionV>
            <wp:extent cx="2952750" cy="419100"/>
            <wp:effectExtent l="19050" t="0" r="0" b="0"/>
            <wp:wrapTight wrapText="bothSides">
              <wp:wrapPolygon edited="0">
                <wp:start x="-139" y="0"/>
                <wp:lineTo x="-139" y="20618"/>
                <wp:lineTo x="21600" y="20618"/>
                <wp:lineTo x="21600" y="0"/>
                <wp:lineTo x="-139" y="0"/>
              </wp:wrapPolygon>
            </wp:wrapTight>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952750" cy="419100"/>
                    </a:xfrm>
                    <a:prstGeom prst="rect">
                      <a:avLst/>
                    </a:prstGeom>
                    <a:noFill/>
                    <a:ln w="9525">
                      <a:noFill/>
                      <a:miter lim="800000"/>
                      <a:headEnd/>
                      <a:tailEnd/>
                    </a:ln>
                  </pic:spPr>
                </pic:pic>
              </a:graphicData>
            </a:graphic>
          </wp:anchor>
        </w:drawing>
      </w:r>
      <w:r>
        <w:rPr>
          <w:rFonts w:ascii="Segoe" w:hAnsi="Segoe" w:cs="Segoe-Bold"/>
          <w:b/>
          <w:bCs/>
          <w:noProof/>
          <w:color w:val="F07634"/>
          <w:sz w:val="40"/>
          <w:szCs w:val="28"/>
          <w:lang w:val="en-AU" w:eastAsia="en-AU"/>
        </w:rPr>
        <w:drawing>
          <wp:anchor distT="0" distB="0" distL="114300" distR="114300" simplePos="0" relativeHeight="251659264" behindDoc="1" locked="0" layoutInCell="1" allowOverlap="1">
            <wp:simplePos x="0" y="0"/>
            <wp:positionH relativeFrom="column">
              <wp:posOffset>4210050</wp:posOffset>
            </wp:positionH>
            <wp:positionV relativeFrom="paragraph">
              <wp:posOffset>816610</wp:posOffset>
            </wp:positionV>
            <wp:extent cx="2973070" cy="3538220"/>
            <wp:effectExtent l="19050" t="19050" r="17780" b="24130"/>
            <wp:wrapTight wrapText="bothSides">
              <wp:wrapPolygon edited="0">
                <wp:start x="-138" y="-116"/>
                <wp:lineTo x="-138" y="21747"/>
                <wp:lineTo x="21729" y="21747"/>
                <wp:lineTo x="21729" y="-116"/>
                <wp:lineTo x="-138" y="-11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21000"/>
                    </a:blip>
                    <a:srcRect/>
                    <a:stretch>
                      <a:fillRect/>
                    </a:stretch>
                  </pic:blipFill>
                  <pic:spPr bwMode="auto">
                    <a:xfrm>
                      <a:off x="0" y="0"/>
                      <a:ext cx="2973070" cy="3538220"/>
                    </a:xfrm>
                    <a:prstGeom prst="rect">
                      <a:avLst/>
                    </a:prstGeom>
                    <a:noFill/>
                    <a:ln w="9525">
                      <a:solidFill>
                        <a:schemeClr val="accent1"/>
                      </a:solidFill>
                      <a:miter lim="800000"/>
                      <a:headEnd/>
                      <a:tailEnd/>
                    </a:ln>
                  </pic:spPr>
                </pic:pic>
              </a:graphicData>
            </a:graphic>
          </wp:anchor>
        </w:drawing>
      </w:r>
    </w:p>
    <w:p w:rsidR="006A74FE" w:rsidRPr="00E700A6" w:rsidRDefault="006A74FE" w:rsidP="000F7072">
      <w:pPr>
        <w:autoSpaceDE w:val="0"/>
        <w:autoSpaceDN w:val="0"/>
        <w:adjustRightInd w:val="0"/>
        <w:spacing w:after="0" w:line="240" w:lineRule="auto"/>
        <w:rPr>
          <w:rFonts w:ascii="Segoe" w:hAnsi="Segoe" w:cs="Segoe-Bold"/>
          <w:b/>
          <w:bCs/>
          <w:color w:val="F07634"/>
          <w:sz w:val="28"/>
          <w:szCs w:val="28"/>
        </w:rPr>
      </w:pPr>
      <w:r>
        <w:rPr>
          <w:rFonts w:ascii="Segoe" w:hAnsi="Segoe" w:cs="Segoe-Bold"/>
          <w:b/>
          <w:bCs/>
          <w:color w:val="F07634"/>
          <w:sz w:val="28"/>
          <w:szCs w:val="28"/>
        </w:rPr>
        <w:t>Windows Server for File Serving Needs</w:t>
      </w:r>
      <w:r w:rsidR="00C67A29" w:rsidRPr="00C67A29">
        <w:rPr>
          <w:rFonts w:ascii="Segoe" w:hAnsi="Segoe" w:cs="Segoe-Bold"/>
          <w:b/>
          <w:bCs/>
          <w:noProof/>
          <w:color w:val="F07634"/>
          <w:sz w:val="28"/>
          <w:szCs w:val="28"/>
        </w:rPr>
        <w:t xml:space="preserve"> </w:t>
      </w:r>
    </w:p>
    <w:p w:rsidR="00D37240" w:rsidRDefault="00D37240" w:rsidP="00BF15CC">
      <w:pPr>
        <w:autoSpaceDE w:val="0"/>
        <w:autoSpaceDN w:val="0"/>
        <w:adjustRightInd w:val="0"/>
        <w:spacing w:after="0" w:line="240" w:lineRule="auto"/>
        <w:rPr>
          <w:rFonts w:ascii="Segoe" w:hAnsi="Segoe" w:cs="Segoe"/>
          <w:color w:val="000000"/>
          <w:sz w:val="19"/>
          <w:szCs w:val="19"/>
        </w:rPr>
      </w:pPr>
    </w:p>
    <w:p w:rsidR="0049388C" w:rsidRDefault="00D37240" w:rsidP="00D37240">
      <w:pPr>
        <w:autoSpaceDE w:val="0"/>
        <w:autoSpaceDN w:val="0"/>
        <w:adjustRightInd w:val="0"/>
        <w:spacing w:after="0" w:line="240" w:lineRule="auto"/>
        <w:rPr>
          <w:rFonts w:ascii="Segoe" w:hAnsi="Segoe" w:cs="Segoe"/>
          <w:color w:val="000000"/>
          <w:sz w:val="19"/>
          <w:szCs w:val="19"/>
        </w:rPr>
      </w:pPr>
      <w:r w:rsidRPr="00D37240">
        <w:rPr>
          <w:rFonts w:ascii="Segoe" w:hAnsi="Segoe" w:cs="Segoe"/>
          <w:color w:val="000000"/>
          <w:sz w:val="19"/>
          <w:szCs w:val="19"/>
        </w:rPr>
        <w:t xml:space="preserve">One of the biggest challenges that IT </w:t>
      </w:r>
      <w:proofErr w:type="spellStart"/>
      <w:r w:rsidRPr="00D37240">
        <w:rPr>
          <w:rFonts w:ascii="Segoe" w:hAnsi="Segoe" w:cs="Segoe"/>
          <w:color w:val="000000"/>
          <w:sz w:val="19"/>
          <w:szCs w:val="19"/>
        </w:rPr>
        <w:t>admins</w:t>
      </w:r>
      <w:proofErr w:type="spellEnd"/>
      <w:r w:rsidRPr="00D37240">
        <w:rPr>
          <w:rFonts w:ascii="Segoe" w:hAnsi="Segoe" w:cs="Segoe"/>
          <w:color w:val="000000"/>
          <w:sz w:val="19"/>
          <w:szCs w:val="19"/>
        </w:rPr>
        <w:t xml:space="preserve"> face today is the exponential growth in file storage needs. This trend is the result of numerous business drivers such as regulatory requirements to retain data and increased levels of digitization of content. </w:t>
      </w:r>
      <w:r>
        <w:rPr>
          <w:rFonts w:ascii="Segoe" w:hAnsi="Segoe" w:cs="Segoe"/>
          <w:color w:val="000000"/>
          <w:sz w:val="19"/>
          <w:szCs w:val="19"/>
        </w:rPr>
        <w:t xml:space="preserve"> </w:t>
      </w:r>
      <w:r w:rsidRPr="00D37240">
        <w:rPr>
          <w:rFonts w:ascii="Segoe" w:hAnsi="Segoe" w:cs="Segoe"/>
          <w:color w:val="000000"/>
          <w:sz w:val="19"/>
          <w:szCs w:val="19"/>
        </w:rPr>
        <w:t xml:space="preserve">IT budget cuts have forced CIOs and system </w:t>
      </w:r>
      <w:proofErr w:type="spellStart"/>
      <w:r w:rsidRPr="00D37240">
        <w:rPr>
          <w:rFonts w:ascii="Segoe" w:hAnsi="Segoe" w:cs="Segoe"/>
          <w:color w:val="000000"/>
          <w:sz w:val="19"/>
          <w:szCs w:val="19"/>
        </w:rPr>
        <w:t>admins</w:t>
      </w:r>
      <w:proofErr w:type="spellEnd"/>
      <w:r w:rsidRPr="00D37240">
        <w:rPr>
          <w:rFonts w:ascii="Segoe" w:hAnsi="Segoe" w:cs="Segoe"/>
          <w:color w:val="000000"/>
          <w:sz w:val="19"/>
          <w:szCs w:val="19"/>
        </w:rPr>
        <w:t xml:space="preserve"> </w:t>
      </w:r>
      <w:r>
        <w:rPr>
          <w:rFonts w:ascii="Segoe" w:hAnsi="Segoe" w:cs="Segoe"/>
          <w:color w:val="000000"/>
          <w:sz w:val="19"/>
          <w:szCs w:val="19"/>
        </w:rPr>
        <w:t>to manage and deal with this data growth</w:t>
      </w:r>
      <w:r w:rsidRPr="00D37240">
        <w:rPr>
          <w:rFonts w:ascii="Segoe" w:hAnsi="Segoe" w:cs="Segoe"/>
          <w:color w:val="000000"/>
          <w:sz w:val="19"/>
          <w:szCs w:val="19"/>
        </w:rPr>
        <w:t xml:space="preserve"> with reduced staff. Enterprises are looking for new and additional ways to cut costs.</w:t>
      </w:r>
      <w:r>
        <w:rPr>
          <w:rFonts w:ascii="Segoe" w:hAnsi="Segoe" w:cs="Segoe"/>
          <w:color w:val="000000"/>
          <w:sz w:val="19"/>
          <w:szCs w:val="19"/>
        </w:rPr>
        <w:t xml:space="preserve">  </w:t>
      </w:r>
    </w:p>
    <w:p w:rsidR="0049388C" w:rsidRDefault="0049388C" w:rsidP="00D37240">
      <w:pPr>
        <w:autoSpaceDE w:val="0"/>
        <w:autoSpaceDN w:val="0"/>
        <w:adjustRightInd w:val="0"/>
        <w:spacing w:after="0" w:line="240" w:lineRule="auto"/>
        <w:rPr>
          <w:rFonts w:ascii="Segoe" w:hAnsi="Segoe" w:cs="Segoe"/>
          <w:color w:val="000000"/>
          <w:sz w:val="19"/>
          <w:szCs w:val="19"/>
        </w:rPr>
      </w:pPr>
    </w:p>
    <w:p w:rsidR="0049388C" w:rsidRPr="00D37240" w:rsidRDefault="00D37240" w:rsidP="0049388C">
      <w:pPr>
        <w:autoSpaceDE w:val="0"/>
        <w:autoSpaceDN w:val="0"/>
        <w:adjustRightInd w:val="0"/>
        <w:spacing w:after="0" w:line="240" w:lineRule="auto"/>
        <w:rPr>
          <w:rFonts w:ascii="Segoe" w:hAnsi="Segoe" w:cs="Segoe"/>
          <w:color w:val="000000"/>
          <w:sz w:val="19"/>
          <w:szCs w:val="19"/>
        </w:rPr>
      </w:pPr>
      <w:r w:rsidRPr="00D37240">
        <w:rPr>
          <w:rFonts w:ascii="Segoe" w:hAnsi="Segoe" w:cs="Segoe"/>
          <w:color w:val="000000"/>
          <w:sz w:val="19"/>
          <w:szCs w:val="19"/>
        </w:rPr>
        <w:t xml:space="preserve">Windows Server 2008 </w:t>
      </w:r>
      <w:r w:rsidR="0049388C">
        <w:rPr>
          <w:rFonts w:ascii="Segoe" w:hAnsi="Segoe" w:cs="Segoe"/>
          <w:color w:val="000000"/>
          <w:sz w:val="19"/>
          <w:szCs w:val="19"/>
        </w:rPr>
        <w:t xml:space="preserve">R2 </w:t>
      </w:r>
      <w:r w:rsidRPr="00D37240">
        <w:rPr>
          <w:rFonts w:ascii="Segoe" w:hAnsi="Segoe" w:cs="Segoe"/>
          <w:color w:val="000000"/>
          <w:sz w:val="19"/>
          <w:szCs w:val="19"/>
        </w:rPr>
        <w:t>offers a cost effective</w:t>
      </w:r>
      <w:r w:rsidR="0049388C">
        <w:rPr>
          <w:rFonts w:ascii="Segoe" w:hAnsi="Segoe" w:cs="Segoe"/>
          <w:color w:val="000000"/>
          <w:sz w:val="19"/>
          <w:szCs w:val="19"/>
        </w:rPr>
        <w:t>, enterprise ready file serving platform for Windows and mixed environments. It offers an abundance of capabilities that have been requested over the years by IT organizations. Organizations can leverage the extensive file-serving, data management and data protection capabilities found in Windows Server 2008 R2.</w:t>
      </w:r>
      <w:r w:rsidR="0049388C" w:rsidRPr="00D37240">
        <w:rPr>
          <w:rFonts w:ascii="Segoe" w:hAnsi="Segoe" w:cs="Segoe"/>
          <w:color w:val="000000"/>
          <w:sz w:val="19"/>
          <w:szCs w:val="19"/>
        </w:rPr>
        <w:t>By adopting Windows Server 2008 enterprises can achieve significant savings on Management, Operations and acquisition costs.  This results in the total cost of ownership of the entire file infrastructure.</w:t>
      </w:r>
    </w:p>
    <w:p w:rsidR="00D37240" w:rsidRDefault="00D37240" w:rsidP="00BF15CC">
      <w:pPr>
        <w:autoSpaceDE w:val="0"/>
        <w:autoSpaceDN w:val="0"/>
        <w:adjustRightInd w:val="0"/>
        <w:spacing w:after="0" w:line="240" w:lineRule="auto"/>
        <w:rPr>
          <w:rFonts w:ascii="Segoe" w:hAnsi="Segoe" w:cs="Segoe"/>
          <w:color w:val="000000"/>
          <w:sz w:val="19"/>
          <w:szCs w:val="19"/>
        </w:rPr>
      </w:pPr>
    </w:p>
    <w:p w:rsidR="006A74FE" w:rsidRDefault="006A74FE" w:rsidP="00BF15CC">
      <w:pPr>
        <w:autoSpaceDE w:val="0"/>
        <w:autoSpaceDN w:val="0"/>
        <w:adjustRightInd w:val="0"/>
        <w:spacing w:after="0" w:line="240" w:lineRule="auto"/>
        <w:rPr>
          <w:rFonts w:ascii="Segoe" w:hAnsi="Segoe" w:cs="Segoe"/>
          <w:color w:val="000000"/>
          <w:sz w:val="19"/>
          <w:szCs w:val="19"/>
        </w:rPr>
      </w:pPr>
      <w:r w:rsidRPr="00BF15CC">
        <w:rPr>
          <w:rFonts w:ascii="Segoe" w:hAnsi="Segoe" w:cs="Segoe"/>
          <w:color w:val="000000"/>
          <w:sz w:val="19"/>
          <w:szCs w:val="19"/>
        </w:rPr>
        <w:t xml:space="preserve">In </w:t>
      </w:r>
      <w:r>
        <w:rPr>
          <w:rFonts w:ascii="Segoe" w:hAnsi="Segoe" w:cs="Segoe"/>
          <w:color w:val="000000"/>
          <w:sz w:val="19"/>
          <w:szCs w:val="19"/>
        </w:rPr>
        <w:t>some of these cases</w:t>
      </w:r>
      <w:r w:rsidRPr="00BF15CC">
        <w:rPr>
          <w:rFonts w:ascii="Segoe" w:hAnsi="Segoe" w:cs="Segoe"/>
          <w:color w:val="000000"/>
          <w:sz w:val="19"/>
          <w:szCs w:val="19"/>
        </w:rPr>
        <w:t xml:space="preserve">, IT organizations </w:t>
      </w:r>
      <w:r>
        <w:rPr>
          <w:rFonts w:ascii="Segoe" w:hAnsi="Segoe" w:cs="Segoe"/>
          <w:color w:val="000000"/>
          <w:sz w:val="19"/>
          <w:szCs w:val="19"/>
        </w:rPr>
        <w:t>may look to</w:t>
      </w:r>
      <w:r w:rsidR="00FD4468">
        <w:rPr>
          <w:rFonts w:ascii="Segoe" w:hAnsi="Segoe" w:cs="Segoe"/>
          <w:color w:val="000000"/>
          <w:sz w:val="19"/>
          <w:szCs w:val="19"/>
        </w:rPr>
        <w:t xml:space="preserve"> proprietary</w:t>
      </w:r>
      <w:r w:rsidRPr="00BF15CC">
        <w:rPr>
          <w:rFonts w:ascii="Segoe" w:hAnsi="Segoe" w:cs="Segoe"/>
          <w:color w:val="000000"/>
          <w:sz w:val="19"/>
          <w:szCs w:val="19"/>
        </w:rPr>
        <w:t xml:space="preserve"> NAS solutions</w:t>
      </w:r>
      <w:r>
        <w:rPr>
          <w:rFonts w:ascii="Segoe" w:hAnsi="Segoe" w:cs="Segoe"/>
          <w:color w:val="000000"/>
          <w:sz w:val="19"/>
          <w:szCs w:val="19"/>
        </w:rPr>
        <w:t xml:space="preserve"> targeted at a small or medium business</w:t>
      </w:r>
      <w:r w:rsidRPr="00BF15CC">
        <w:rPr>
          <w:rFonts w:ascii="Segoe" w:hAnsi="Segoe" w:cs="Segoe"/>
          <w:color w:val="000000"/>
          <w:sz w:val="19"/>
          <w:szCs w:val="19"/>
        </w:rPr>
        <w:t>.</w:t>
      </w:r>
      <w:r>
        <w:rPr>
          <w:rFonts w:ascii="Segoe" w:hAnsi="Segoe" w:cs="Segoe"/>
          <w:color w:val="000000"/>
          <w:sz w:val="19"/>
          <w:szCs w:val="19"/>
        </w:rPr>
        <w:t xml:space="preserve"> </w:t>
      </w:r>
      <w:r w:rsidR="00AE068B">
        <w:rPr>
          <w:rFonts w:ascii="Segoe" w:hAnsi="Segoe" w:cs="Segoe"/>
          <w:color w:val="000000"/>
          <w:sz w:val="19"/>
          <w:szCs w:val="19"/>
        </w:rPr>
        <w:t>Instead of</w:t>
      </w:r>
      <w:r>
        <w:rPr>
          <w:rFonts w:ascii="Segoe" w:hAnsi="Segoe" w:cs="Segoe"/>
          <w:color w:val="000000"/>
          <w:sz w:val="19"/>
          <w:szCs w:val="19"/>
        </w:rPr>
        <w:t xml:space="preserve"> deploying these types of solutions</w:t>
      </w:r>
      <w:r w:rsidR="00AE068B">
        <w:rPr>
          <w:rFonts w:ascii="Segoe" w:hAnsi="Segoe" w:cs="Segoe"/>
          <w:color w:val="000000"/>
          <w:sz w:val="19"/>
          <w:szCs w:val="19"/>
        </w:rPr>
        <w:t>,</w:t>
      </w:r>
      <w:r>
        <w:rPr>
          <w:rFonts w:ascii="Segoe" w:hAnsi="Segoe" w:cs="Segoe"/>
          <w:color w:val="000000"/>
          <w:sz w:val="19"/>
          <w:szCs w:val="19"/>
        </w:rPr>
        <w:t xml:space="preserve"> these organizations would be </w:t>
      </w:r>
      <w:r w:rsidR="00AE068B">
        <w:rPr>
          <w:rFonts w:ascii="Segoe" w:hAnsi="Segoe" w:cs="Segoe"/>
          <w:color w:val="000000"/>
          <w:sz w:val="19"/>
          <w:szCs w:val="19"/>
        </w:rPr>
        <w:t xml:space="preserve">better </w:t>
      </w:r>
      <w:r>
        <w:rPr>
          <w:rFonts w:ascii="Segoe" w:hAnsi="Segoe" w:cs="Segoe"/>
          <w:color w:val="000000"/>
          <w:sz w:val="19"/>
          <w:szCs w:val="19"/>
        </w:rPr>
        <w:t>served by leveraging the extensive file</w:t>
      </w:r>
      <w:r w:rsidR="00AE068B">
        <w:rPr>
          <w:rFonts w:ascii="Segoe" w:hAnsi="Segoe" w:cs="Segoe"/>
          <w:color w:val="000000"/>
          <w:sz w:val="19"/>
          <w:szCs w:val="19"/>
        </w:rPr>
        <w:t>-</w:t>
      </w:r>
      <w:r>
        <w:rPr>
          <w:rFonts w:ascii="Segoe" w:hAnsi="Segoe" w:cs="Segoe"/>
          <w:color w:val="000000"/>
          <w:sz w:val="19"/>
          <w:szCs w:val="19"/>
        </w:rPr>
        <w:t>serving</w:t>
      </w:r>
      <w:r w:rsidR="006F7008">
        <w:rPr>
          <w:rFonts w:ascii="Segoe" w:hAnsi="Segoe" w:cs="Segoe"/>
          <w:color w:val="000000"/>
          <w:sz w:val="19"/>
          <w:szCs w:val="19"/>
        </w:rPr>
        <w:t>, data management and data protection</w:t>
      </w:r>
      <w:r>
        <w:rPr>
          <w:rFonts w:ascii="Segoe" w:hAnsi="Segoe" w:cs="Segoe"/>
          <w:color w:val="000000"/>
          <w:sz w:val="19"/>
          <w:szCs w:val="19"/>
        </w:rPr>
        <w:t xml:space="preserve"> capabilities found in Windows Server 2008</w:t>
      </w:r>
      <w:r w:rsidR="001A7695">
        <w:rPr>
          <w:rFonts w:ascii="Segoe" w:hAnsi="Segoe" w:cs="Segoe"/>
          <w:color w:val="000000"/>
          <w:sz w:val="19"/>
          <w:szCs w:val="19"/>
        </w:rPr>
        <w:t xml:space="preserve"> R2. Windows </w:t>
      </w:r>
    </w:p>
    <w:p w:rsidR="006A74FE" w:rsidRPr="00CA1A5F" w:rsidRDefault="006A74FE" w:rsidP="00CA1A5F">
      <w:pPr>
        <w:autoSpaceDE w:val="0"/>
        <w:autoSpaceDN w:val="0"/>
        <w:adjustRightInd w:val="0"/>
        <w:spacing w:after="0" w:line="240" w:lineRule="auto"/>
        <w:rPr>
          <w:rFonts w:ascii="Segoe" w:hAnsi="Segoe" w:cs="Segoe"/>
          <w:color w:val="000000"/>
          <w:sz w:val="19"/>
          <w:szCs w:val="19"/>
        </w:rPr>
      </w:pPr>
    </w:p>
    <w:p w:rsidR="006A74FE" w:rsidRDefault="006A74FE" w:rsidP="00876744">
      <w:pPr>
        <w:autoSpaceDE w:val="0"/>
        <w:autoSpaceDN w:val="0"/>
        <w:adjustRightInd w:val="0"/>
        <w:spacing w:after="0" w:line="240" w:lineRule="auto"/>
        <w:rPr>
          <w:rFonts w:ascii="Segoe" w:hAnsi="Segoe" w:cs="Segoe-Bold"/>
          <w:b/>
          <w:bCs/>
          <w:color w:val="F07634"/>
          <w:sz w:val="28"/>
          <w:szCs w:val="28"/>
        </w:rPr>
      </w:pPr>
      <w:r>
        <w:rPr>
          <w:rFonts w:ascii="Segoe" w:hAnsi="Segoe" w:cs="Segoe-Bold"/>
          <w:b/>
          <w:bCs/>
          <w:color w:val="F07634"/>
          <w:sz w:val="28"/>
          <w:szCs w:val="28"/>
        </w:rPr>
        <w:t xml:space="preserve">File Serving with Windows Server 2008 </w:t>
      </w:r>
      <w:r w:rsidR="008B048F">
        <w:rPr>
          <w:rFonts w:ascii="Segoe" w:hAnsi="Segoe" w:cs="Segoe-Bold"/>
          <w:b/>
          <w:bCs/>
          <w:color w:val="F07634"/>
          <w:sz w:val="28"/>
          <w:szCs w:val="28"/>
        </w:rPr>
        <w:t>R2</w:t>
      </w:r>
    </w:p>
    <w:p w:rsidR="0083721E" w:rsidRPr="00E700A6" w:rsidRDefault="0083721E" w:rsidP="00876744">
      <w:pPr>
        <w:autoSpaceDE w:val="0"/>
        <w:autoSpaceDN w:val="0"/>
        <w:adjustRightInd w:val="0"/>
        <w:spacing w:after="0" w:line="240" w:lineRule="auto"/>
        <w:rPr>
          <w:rFonts w:ascii="Segoe" w:hAnsi="Segoe" w:cs="Segoe-Bold"/>
          <w:b/>
          <w:bCs/>
          <w:color w:val="F07634"/>
          <w:sz w:val="28"/>
          <w:szCs w:val="28"/>
        </w:rPr>
      </w:pPr>
    </w:p>
    <w:p w:rsidR="006A74FE" w:rsidRDefault="006A74FE" w:rsidP="00876744">
      <w:pPr>
        <w:autoSpaceDE w:val="0"/>
        <w:autoSpaceDN w:val="0"/>
        <w:adjustRightInd w:val="0"/>
        <w:spacing w:after="0" w:line="240" w:lineRule="auto"/>
        <w:rPr>
          <w:rFonts w:ascii="Segoe" w:hAnsi="Segoe" w:cs="Segoe"/>
          <w:color w:val="000000"/>
          <w:sz w:val="19"/>
          <w:szCs w:val="19"/>
        </w:rPr>
      </w:pPr>
      <w:r>
        <w:rPr>
          <w:rFonts w:ascii="Segoe" w:hAnsi="Segoe" w:cs="Segoe"/>
          <w:color w:val="000000"/>
          <w:sz w:val="19"/>
          <w:szCs w:val="19"/>
        </w:rPr>
        <w:t>Windows Server 2008</w:t>
      </w:r>
      <w:r w:rsidR="001A7695">
        <w:rPr>
          <w:rFonts w:ascii="Segoe" w:hAnsi="Segoe" w:cs="Segoe"/>
          <w:color w:val="000000"/>
          <w:sz w:val="19"/>
          <w:szCs w:val="19"/>
        </w:rPr>
        <w:t xml:space="preserve"> R2 includes</w:t>
      </w:r>
      <w:r>
        <w:rPr>
          <w:rFonts w:ascii="Segoe" w:hAnsi="Segoe" w:cs="Segoe"/>
          <w:color w:val="000000"/>
          <w:sz w:val="19"/>
          <w:szCs w:val="19"/>
        </w:rPr>
        <w:t xml:space="preserve"> numerous enhancements that are directly targeted at increasing the performance, reliability, security, and usability of file serving.</w:t>
      </w:r>
      <w:r w:rsidR="00AC6DE0">
        <w:rPr>
          <w:rFonts w:ascii="Segoe" w:hAnsi="Segoe" w:cs="Segoe"/>
          <w:color w:val="000000"/>
          <w:sz w:val="19"/>
          <w:szCs w:val="19"/>
        </w:rPr>
        <w:t xml:space="preserve"> </w:t>
      </w:r>
      <w:r>
        <w:rPr>
          <w:rFonts w:ascii="Segoe" w:hAnsi="Segoe" w:cs="Segoe"/>
          <w:color w:val="000000"/>
          <w:sz w:val="19"/>
          <w:szCs w:val="19"/>
        </w:rPr>
        <w:t>Some of the examples include:</w:t>
      </w:r>
    </w:p>
    <w:p w:rsidR="006A74FE" w:rsidRDefault="006A74FE" w:rsidP="00876744">
      <w:pPr>
        <w:autoSpaceDE w:val="0"/>
        <w:autoSpaceDN w:val="0"/>
        <w:adjustRightInd w:val="0"/>
        <w:spacing w:after="0" w:line="240" w:lineRule="auto"/>
        <w:rPr>
          <w:rFonts w:ascii="Segoe" w:hAnsi="Segoe" w:cs="Segoe"/>
          <w:color w:val="000000"/>
          <w:sz w:val="19"/>
          <w:szCs w:val="19"/>
        </w:rPr>
      </w:pPr>
    </w:p>
    <w:p w:rsidR="00166780" w:rsidRPr="000B4DC6" w:rsidRDefault="00166780" w:rsidP="0055439A">
      <w:pPr>
        <w:autoSpaceDE w:val="0"/>
        <w:autoSpaceDN w:val="0"/>
        <w:adjustRightInd w:val="0"/>
        <w:spacing w:after="0" w:line="240" w:lineRule="auto"/>
        <w:rPr>
          <w:rFonts w:ascii="Segoe" w:hAnsi="Segoe" w:cs="Segoe"/>
          <w:b/>
          <w:color w:val="000000"/>
          <w:sz w:val="19"/>
          <w:szCs w:val="19"/>
        </w:rPr>
      </w:pPr>
      <w:r>
        <w:rPr>
          <w:rFonts w:ascii="Segoe" w:hAnsi="Segoe" w:cs="Segoe"/>
          <w:b/>
          <w:color w:val="000000"/>
          <w:sz w:val="19"/>
          <w:szCs w:val="19"/>
        </w:rPr>
        <w:t>SMB 2.1</w:t>
      </w:r>
    </w:p>
    <w:p w:rsidR="00000909" w:rsidRPr="00A740E7" w:rsidRDefault="00000909" w:rsidP="00A740E7">
      <w:pPr>
        <w:widowControl w:val="0"/>
        <w:autoSpaceDE w:val="0"/>
        <w:autoSpaceDN w:val="0"/>
        <w:adjustRightInd w:val="0"/>
        <w:spacing w:after="0" w:line="240" w:lineRule="auto"/>
        <w:rPr>
          <w:rFonts w:asciiTheme="minorHAnsi" w:hAnsiTheme="minorHAnsi" w:cs="Arial"/>
        </w:rPr>
      </w:pPr>
      <w:r w:rsidRPr="00201AAF">
        <w:rPr>
          <w:rFonts w:asciiTheme="minorHAnsi" w:hAnsiTheme="minorHAnsi" w:cs="Arial"/>
        </w:rPr>
        <w:t xml:space="preserve">Computers running Windows </w:t>
      </w:r>
      <w:r>
        <w:rPr>
          <w:rFonts w:asciiTheme="minorHAnsi" w:hAnsiTheme="minorHAnsi" w:cs="Arial"/>
        </w:rPr>
        <w:t>use</w:t>
      </w:r>
      <w:r w:rsidRPr="00201AAF">
        <w:rPr>
          <w:rFonts w:asciiTheme="minorHAnsi" w:hAnsiTheme="minorHAnsi" w:cs="Arial"/>
        </w:rPr>
        <w:t xml:space="preserve"> a protocol called Server Message Bloc</w:t>
      </w:r>
      <w:r>
        <w:rPr>
          <w:rFonts w:asciiTheme="minorHAnsi" w:hAnsiTheme="minorHAnsi" w:cs="Arial"/>
        </w:rPr>
        <w:t>k</w:t>
      </w:r>
      <w:r w:rsidRPr="00201AAF">
        <w:rPr>
          <w:rFonts w:asciiTheme="minorHAnsi" w:hAnsiTheme="minorHAnsi" w:cs="Arial"/>
        </w:rPr>
        <w:t xml:space="preserve"> or</w:t>
      </w:r>
      <w:r>
        <w:rPr>
          <w:rFonts w:asciiTheme="minorHAnsi" w:hAnsiTheme="minorHAnsi" w:cs="Arial"/>
        </w:rPr>
        <w:t xml:space="preserve"> (</w:t>
      </w:r>
      <w:r w:rsidRPr="00201AAF">
        <w:rPr>
          <w:rFonts w:asciiTheme="minorHAnsi" w:hAnsiTheme="minorHAnsi" w:cs="Arial"/>
        </w:rPr>
        <w:t>SMB</w:t>
      </w:r>
      <w:r>
        <w:rPr>
          <w:rFonts w:asciiTheme="minorHAnsi" w:hAnsiTheme="minorHAnsi" w:cs="Arial"/>
        </w:rPr>
        <w:t>), to share files.  (T</w:t>
      </w:r>
      <w:r w:rsidRPr="00201AAF">
        <w:rPr>
          <w:rFonts w:asciiTheme="minorHAnsi" w:hAnsiTheme="minorHAnsi" w:cs="Arial"/>
        </w:rPr>
        <w:t>his is also ca</w:t>
      </w:r>
      <w:r>
        <w:rPr>
          <w:rFonts w:asciiTheme="minorHAnsi" w:hAnsiTheme="minorHAnsi" w:cs="Arial"/>
        </w:rPr>
        <w:t>l</w:t>
      </w:r>
      <w:r w:rsidRPr="00201AAF">
        <w:rPr>
          <w:rFonts w:asciiTheme="minorHAnsi" w:hAnsiTheme="minorHAnsi" w:cs="Arial"/>
        </w:rPr>
        <w:t xml:space="preserve">led Common Internet File </w:t>
      </w:r>
      <w:r>
        <w:rPr>
          <w:rFonts w:asciiTheme="minorHAnsi" w:hAnsiTheme="minorHAnsi" w:cs="Arial"/>
        </w:rPr>
        <w:t xml:space="preserve">System </w:t>
      </w:r>
      <w:r w:rsidRPr="00201AAF">
        <w:rPr>
          <w:rFonts w:asciiTheme="minorHAnsi" w:hAnsiTheme="minorHAnsi" w:cs="Arial"/>
        </w:rPr>
        <w:t xml:space="preserve">or CIFS).  </w:t>
      </w:r>
      <w:r w:rsidR="00166780">
        <w:rPr>
          <w:rFonts w:ascii="Segoe" w:hAnsi="Segoe" w:cs="Segoe"/>
          <w:color w:val="000000"/>
          <w:sz w:val="19"/>
          <w:szCs w:val="19"/>
        </w:rPr>
        <w:t xml:space="preserve">SMB 2.1 is the new version of the Server Message Block protocol that ships with Windows Server 2008 R2 and Windows 7. </w:t>
      </w:r>
      <w:r>
        <w:rPr>
          <w:rFonts w:ascii="Segoe" w:hAnsi="Segoe" w:cs="Segoe"/>
          <w:color w:val="000000"/>
          <w:sz w:val="19"/>
          <w:szCs w:val="19"/>
        </w:rPr>
        <w:t xml:space="preserve"> SMB 2.1 further enhances the SMB 2.0 protocol, which was introduced in Windows Server 2008. </w:t>
      </w:r>
    </w:p>
    <w:p w:rsidR="00000909" w:rsidRDefault="00000909" w:rsidP="00000909">
      <w:pPr>
        <w:widowControl w:val="0"/>
        <w:autoSpaceDE w:val="0"/>
        <w:autoSpaceDN w:val="0"/>
        <w:adjustRightInd w:val="0"/>
        <w:spacing w:after="0" w:line="240" w:lineRule="auto"/>
        <w:rPr>
          <w:rFonts w:ascii="Segoe" w:hAnsi="Segoe" w:cs="Segoe"/>
          <w:color w:val="000000"/>
          <w:sz w:val="19"/>
          <w:szCs w:val="19"/>
        </w:rPr>
      </w:pPr>
    </w:p>
    <w:p w:rsidR="0049388C" w:rsidRDefault="0049388C" w:rsidP="00000909">
      <w:pPr>
        <w:widowControl w:val="0"/>
        <w:autoSpaceDE w:val="0"/>
        <w:autoSpaceDN w:val="0"/>
        <w:adjustRightInd w:val="0"/>
        <w:spacing w:after="0" w:line="240" w:lineRule="auto"/>
        <w:rPr>
          <w:rFonts w:asciiTheme="minorHAnsi" w:hAnsiTheme="minorHAnsi" w:cs="Arial"/>
        </w:rPr>
      </w:pPr>
      <w:r>
        <w:rPr>
          <w:rFonts w:asciiTheme="minorHAnsi" w:hAnsiTheme="minorHAnsi" w:cs="Arial"/>
        </w:rPr>
        <w:t>Improvements in SMB 2.1 include</w:t>
      </w:r>
    </w:p>
    <w:p w:rsidR="0049388C" w:rsidRPr="009B1C8B" w:rsidRDefault="0049388C" w:rsidP="009B1C8B">
      <w:pPr>
        <w:pStyle w:val="ListParagraph"/>
        <w:widowControl w:val="0"/>
        <w:numPr>
          <w:ilvl w:val="0"/>
          <w:numId w:val="14"/>
        </w:numPr>
        <w:autoSpaceDE w:val="0"/>
        <w:autoSpaceDN w:val="0"/>
        <w:adjustRightInd w:val="0"/>
        <w:spacing w:after="0" w:line="240" w:lineRule="auto"/>
        <w:rPr>
          <w:rFonts w:asciiTheme="minorHAnsi" w:hAnsiTheme="minorHAnsi" w:cs="Arial"/>
        </w:rPr>
      </w:pPr>
      <w:r w:rsidRPr="009B1C8B">
        <w:rPr>
          <w:rFonts w:asciiTheme="minorHAnsi" w:hAnsiTheme="minorHAnsi" w:cs="Arial"/>
        </w:rPr>
        <w:t>A</w:t>
      </w:r>
      <w:r w:rsidR="00000909" w:rsidRPr="009B1C8B">
        <w:rPr>
          <w:rFonts w:asciiTheme="minorHAnsi" w:hAnsiTheme="minorHAnsi" w:cs="Arial"/>
        </w:rPr>
        <w:t xml:space="preserve"> larg</w:t>
      </w:r>
      <w:r w:rsidR="00CE2C79" w:rsidRPr="009B1C8B">
        <w:rPr>
          <w:rFonts w:asciiTheme="minorHAnsi" w:hAnsiTheme="minorHAnsi" w:cs="Arial"/>
        </w:rPr>
        <w:t xml:space="preserve">er buffer size that can greatly </w:t>
      </w:r>
      <w:r w:rsidR="00000909" w:rsidRPr="009B1C8B">
        <w:rPr>
          <w:rFonts w:asciiTheme="minorHAnsi" w:hAnsiTheme="minorHAnsi" w:cs="Arial"/>
        </w:rPr>
        <w:t>increase file transfer speeds</w:t>
      </w:r>
      <w:r w:rsidR="00CE2C79" w:rsidRPr="009B1C8B">
        <w:rPr>
          <w:rFonts w:asciiTheme="minorHAnsi" w:hAnsiTheme="minorHAnsi" w:cs="Arial"/>
        </w:rPr>
        <w:t xml:space="preserve"> thereby offering improved performance</w:t>
      </w:r>
      <w:r w:rsidR="00000909" w:rsidRPr="009B1C8B">
        <w:rPr>
          <w:rFonts w:asciiTheme="minorHAnsi" w:hAnsiTheme="minorHAnsi" w:cs="Arial"/>
        </w:rPr>
        <w:t xml:space="preserve">.  </w:t>
      </w:r>
    </w:p>
    <w:p w:rsidR="009B1C8B" w:rsidRPr="009B1C8B" w:rsidRDefault="0049388C" w:rsidP="009B1C8B">
      <w:pPr>
        <w:pStyle w:val="ListParagraph"/>
        <w:widowControl w:val="0"/>
        <w:numPr>
          <w:ilvl w:val="0"/>
          <w:numId w:val="14"/>
        </w:numPr>
        <w:autoSpaceDE w:val="0"/>
        <w:autoSpaceDN w:val="0"/>
        <w:adjustRightInd w:val="0"/>
        <w:spacing w:after="0" w:line="240" w:lineRule="auto"/>
        <w:rPr>
          <w:rFonts w:asciiTheme="minorHAnsi" w:hAnsiTheme="minorHAnsi" w:cs="Arial"/>
        </w:rPr>
      </w:pPr>
      <w:r w:rsidRPr="009B1C8B">
        <w:rPr>
          <w:rFonts w:asciiTheme="minorHAnsi" w:hAnsiTheme="minorHAnsi" w:cs="Arial"/>
        </w:rPr>
        <w:t>Utilizing</w:t>
      </w:r>
      <w:r w:rsidR="00000909" w:rsidRPr="009B1C8B">
        <w:rPr>
          <w:rFonts w:asciiTheme="minorHAnsi" w:hAnsiTheme="minorHAnsi" w:cs="Arial"/>
        </w:rPr>
        <w:t xml:space="preserve"> network resources more efficient</w:t>
      </w:r>
      <w:r w:rsidR="00CE2C79" w:rsidRPr="009B1C8B">
        <w:rPr>
          <w:rFonts w:asciiTheme="minorHAnsi" w:hAnsiTheme="minorHAnsi" w:cs="Arial"/>
        </w:rPr>
        <w:t>ly</w:t>
      </w:r>
      <w:r w:rsidRPr="009B1C8B">
        <w:rPr>
          <w:rFonts w:asciiTheme="minorHAnsi" w:hAnsiTheme="minorHAnsi" w:cs="Arial"/>
        </w:rPr>
        <w:t xml:space="preserve"> </w:t>
      </w:r>
      <w:r w:rsidR="009B1C8B" w:rsidRPr="009B1C8B">
        <w:rPr>
          <w:rFonts w:asciiTheme="minorHAnsi" w:hAnsiTheme="minorHAnsi" w:cs="Arial"/>
        </w:rPr>
        <w:t xml:space="preserve">compared to SMB 1 protocol </w:t>
      </w:r>
      <w:r w:rsidRPr="009B1C8B">
        <w:rPr>
          <w:rFonts w:asciiTheme="minorHAnsi" w:hAnsiTheme="minorHAnsi" w:cs="Arial"/>
        </w:rPr>
        <w:t>by reducing the number of roundt</w:t>
      </w:r>
      <w:r w:rsidR="009B1C8B" w:rsidRPr="009B1C8B">
        <w:rPr>
          <w:rFonts w:asciiTheme="minorHAnsi" w:hAnsiTheme="minorHAnsi" w:cs="Arial"/>
        </w:rPr>
        <w:t>rips required to service a request</w:t>
      </w:r>
    </w:p>
    <w:p w:rsidR="009B1C8B" w:rsidRPr="009B1C8B" w:rsidRDefault="009B1C8B" w:rsidP="009B1C8B">
      <w:pPr>
        <w:pStyle w:val="ListParagraph"/>
        <w:widowControl w:val="0"/>
        <w:numPr>
          <w:ilvl w:val="0"/>
          <w:numId w:val="14"/>
        </w:numPr>
        <w:autoSpaceDE w:val="0"/>
        <w:autoSpaceDN w:val="0"/>
        <w:adjustRightInd w:val="0"/>
        <w:spacing w:after="0" w:line="240" w:lineRule="auto"/>
        <w:rPr>
          <w:rFonts w:asciiTheme="minorHAnsi" w:hAnsiTheme="minorHAnsi" w:cs="Arial"/>
        </w:rPr>
      </w:pPr>
      <w:r w:rsidRPr="009B1C8B">
        <w:rPr>
          <w:rFonts w:asciiTheme="minorHAnsi" w:hAnsiTheme="minorHAnsi" w:cs="Arial"/>
        </w:rPr>
        <w:t>A</w:t>
      </w:r>
      <w:r w:rsidR="00000909" w:rsidRPr="009B1C8B">
        <w:rPr>
          <w:rFonts w:asciiTheme="minorHAnsi" w:hAnsiTheme="minorHAnsi" w:cs="Arial"/>
        </w:rPr>
        <w:t>bility to “pipeline” (con</w:t>
      </w:r>
      <w:r w:rsidRPr="009B1C8B">
        <w:rPr>
          <w:rFonts w:asciiTheme="minorHAnsi" w:hAnsiTheme="minorHAnsi" w:cs="Arial"/>
        </w:rPr>
        <w:t>current I/Os) allowing to</w:t>
      </w:r>
      <w:r w:rsidR="00000909" w:rsidRPr="009B1C8B">
        <w:rPr>
          <w:rFonts w:asciiTheme="minorHAnsi" w:hAnsiTheme="minorHAnsi" w:cs="Arial"/>
        </w:rPr>
        <w:t xml:space="preserve"> perform better over slower WAN connections.</w:t>
      </w:r>
    </w:p>
    <w:p w:rsidR="00FD4468" w:rsidRDefault="001B7226" w:rsidP="009B1C8B">
      <w:pPr>
        <w:pStyle w:val="ListParagraph"/>
        <w:widowControl w:val="0"/>
        <w:numPr>
          <w:ilvl w:val="0"/>
          <w:numId w:val="14"/>
        </w:numPr>
        <w:autoSpaceDE w:val="0"/>
        <w:autoSpaceDN w:val="0"/>
        <w:adjustRightInd w:val="0"/>
        <w:spacing w:after="0" w:line="240" w:lineRule="auto"/>
        <w:rPr>
          <w:rFonts w:asciiTheme="minorHAnsi" w:hAnsiTheme="minorHAnsi" w:cs="Arial"/>
        </w:rPr>
      </w:pPr>
      <w:r>
        <w:rPr>
          <w:rFonts w:asciiTheme="minorHAnsi" w:hAnsiTheme="minorHAnsi" w:cs="Arial"/>
        </w:rPr>
        <w:t>Caching</w:t>
      </w:r>
      <w:r w:rsidR="00FD4468">
        <w:rPr>
          <w:rFonts w:asciiTheme="minorHAnsi" w:hAnsiTheme="minorHAnsi" w:cs="Arial"/>
        </w:rPr>
        <w:t xml:space="preserve"> </w:t>
      </w:r>
      <w:r>
        <w:rPr>
          <w:rFonts w:asciiTheme="minorHAnsi" w:hAnsiTheme="minorHAnsi" w:cs="Arial"/>
        </w:rPr>
        <w:t>file data on clien</w:t>
      </w:r>
      <w:r w:rsidR="006D2C3D">
        <w:rPr>
          <w:rFonts w:asciiTheme="minorHAnsi" w:hAnsiTheme="minorHAnsi" w:cs="Arial"/>
        </w:rPr>
        <w:t xml:space="preserve">t even if the file is opened by </w:t>
      </w:r>
      <w:r>
        <w:rPr>
          <w:rFonts w:asciiTheme="minorHAnsi" w:hAnsiTheme="minorHAnsi" w:cs="Arial"/>
        </w:rPr>
        <w:t>multiple applications enabling clients to hold on to cache data</w:t>
      </w:r>
    </w:p>
    <w:p w:rsidR="00000909" w:rsidRPr="009B1C8B" w:rsidRDefault="009B1C8B" w:rsidP="009B1C8B">
      <w:pPr>
        <w:pStyle w:val="ListParagraph"/>
        <w:widowControl w:val="0"/>
        <w:numPr>
          <w:ilvl w:val="0"/>
          <w:numId w:val="14"/>
        </w:numPr>
        <w:autoSpaceDE w:val="0"/>
        <w:autoSpaceDN w:val="0"/>
        <w:adjustRightInd w:val="0"/>
        <w:spacing w:after="0" w:line="240" w:lineRule="auto"/>
        <w:rPr>
          <w:rFonts w:asciiTheme="minorHAnsi" w:hAnsiTheme="minorHAnsi" w:cs="Arial"/>
        </w:rPr>
      </w:pPr>
      <w:r w:rsidRPr="009B1C8B">
        <w:rPr>
          <w:rFonts w:asciiTheme="minorHAnsi" w:hAnsiTheme="minorHAnsi" w:cs="Arial"/>
        </w:rPr>
        <w:t>H</w:t>
      </w:r>
      <w:r w:rsidR="00000909" w:rsidRPr="009B1C8B">
        <w:rPr>
          <w:rFonts w:asciiTheme="minorHAnsi" w:hAnsiTheme="minorHAnsi" w:cs="Arial"/>
        </w:rPr>
        <w:t xml:space="preserve">andles brief network interruptions better than previous versions using a new feature called “durable file </w:t>
      </w:r>
      <w:r w:rsidR="00000909" w:rsidRPr="009B1C8B">
        <w:rPr>
          <w:rFonts w:asciiTheme="minorHAnsi" w:hAnsiTheme="minorHAnsi" w:cs="Arial"/>
        </w:rPr>
        <w:lastRenderedPageBreak/>
        <w:t xml:space="preserve">handles” that are designed to sustain short network disconnects.  </w:t>
      </w:r>
    </w:p>
    <w:p w:rsidR="009B1C8B" w:rsidRPr="000B4DC6" w:rsidRDefault="00AC6DE0" w:rsidP="0055439A">
      <w:pPr>
        <w:autoSpaceDE w:val="0"/>
        <w:autoSpaceDN w:val="0"/>
        <w:adjustRightInd w:val="0"/>
        <w:spacing w:after="0" w:line="240" w:lineRule="auto"/>
        <w:rPr>
          <w:rFonts w:ascii="Segoe" w:hAnsi="Segoe" w:cs="Segoe"/>
          <w:b/>
          <w:color w:val="000000"/>
          <w:sz w:val="19"/>
          <w:szCs w:val="19"/>
        </w:rPr>
      </w:pPr>
      <w:r>
        <w:rPr>
          <w:rFonts w:ascii="Segoe" w:hAnsi="Segoe" w:cs="Segoe"/>
          <w:noProof/>
          <w:color w:val="000000"/>
          <w:sz w:val="19"/>
          <w:szCs w:val="19"/>
          <w:lang w:val="en-AU" w:eastAsia="en-AU"/>
        </w:rPr>
        <w:drawing>
          <wp:anchor distT="0" distB="0" distL="114300" distR="114300" simplePos="0" relativeHeight="251662336" behindDoc="1" locked="0" layoutInCell="1" allowOverlap="1">
            <wp:simplePos x="0" y="0"/>
            <wp:positionH relativeFrom="column">
              <wp:posOffset>4854575</wp:posOffset>
            </wp:positionH>
            <wp:positionV relativeFrom="paragraph">
              <wp:posOffset>140970</wp:posOffset>
            </wp:positionV>
            <wp:extent cx="1948180" cy="2100580"/>
            <wp:effectExtent l="19050" t="0" r="0" b="0"/>
            <wp:wrapTight wrapText="bothSides">
              <wp:wrapPolygon edited="0">
                <wp:start x="-211" y="0"/>
                <wp:lineTo x="-211" y="21352"/>
                <wp:lineTo x="21544" y="21352"/>
                <wp:lineTo x="21544" y="0"/>
                <wp:lineTo x="-211" y="0"/>
              </wp:wrapPolygon>
            </wp:wrapTight>
            <wp:docPr id="14" name="Picture 4"/>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48180" cy="2100580"/>
                    </a:xfrm>
                    <a:prstGeom prst="rect">
                      <a:avLst/>
                    </a:prstGeom>
                    <a:noFill/>
                    <a:ln w="9525">
                      <a:noFill/>
                      <a:miter lim="800000"/>
                      <a:headEnd/>
                      <a:tailEnd/>
                    </a:ln>
                  </pic:spPr>
                </pic:pic>
              </a:graphicData>
            </a:graphic>
          </wp:anchor>
        </w:drawing>
      </w:r>
      <w:r w:rsidR="006A74FE" w:rsidRPr="0055439A">
        <w:rPr>
          <w:rFonts w:ascii="Segoe" w:hAnsi="Segoe" w:cs="Segoe"/>
          <w:b/>
          <w:color w:val="000000"/>
          <w:sz w:val="19"/>
          <w:szCs w:val="19"/>
        </w:rPr>
        <w:t>Distributed File System (DFS</w:t>
      </w:r>
      <w:r w:rsidR="006D2C3D">
        <w:rPr>
          <w:rFonts w:ascii="Segoe" w:hAnsi="Segoe" w:cs="Segoe"/>
          <w:b/>
          <w:color w:val="000000"/>
          <w:sz w:val="19"/>
          <w:szCs w:val="19"/>
        </w:rPr>
        <w:t>-N and DFS-R</w:t>
      </w:r>
      <w:r w:rsidR="006A74FE" w:rsidRPr="0055439A">
        <w:rPr>
          <w:rFonts w:ascii="Segoe" w:hAnsi="Segoe" w:cs="Segoe"/>
          <w:b/>
          <w:color w:val="000000"/>
          <w:sz w:val="19"/>
          <w:szCs w:val="19"/>
        </w:rPr>
        <w:t>) Improvements</w:t>
      </w:r>
    </w:p>
    <w:p w:rsidR="00ED370D" w:rsidRDefault="00ED370D" w:rsidP="0055439A">
      <w:pPr>
        <w:autoSpaceDE w:val="0"/>
        <w:autoSpaceDN w:val="0"/>
        <w:adjustRightInd w:val="0"/>
        <w:spacing w:after="0" w:line="240" w:lineRule="auto"/>
        <w:rPr>
          <w:rFonts w:ascii="Segoe" w:hAnsi="Segoe" w:cs="Segoe"/>
          <w:color w:val="000000"/>
          <w:sz w:val="19"/>
          <w:szCs w:val="19"/>
        </w:rPr>
      </w:pPr>
      <w:r>
        <w:rPr>
          <w:rFonts w:ascii="Segoe" w:hAnsi="Segoe" w:cs="Segoe"/>
          <w:color w:val="000000"/>
          <w:sz w:val="19"/>
          <w:szCs w:val="19"/>
        </w:rPr>
        <w:t>DFS</w:t>
      </w:r>
      <w:r w:rsidR="006D2C3D">
        <w:rPr>
          <w:rFonts w:ascii="Segoe" w:hAnsi="Segoe" w:cs="Segoe"/>
          <w:color w:val="000000"/>
          <w:sz w:val="19"/>
          <w:szCs w:val="19"/>
        </w:rPr>
        <w:t>-N</w:t>
      </w:r>
      <w:r>
        <w:rPr>
          <w:rFonts w:ascii="Segoe" w:hAnsi="Segoe" w:cs="Segoe"/>
          <w:color w:val="000000"/>
          <w:sz w:val="19"/>
          <w:szCs w:val="19"/>
        </w:rPr>
        <w:t xml:space="preserve"> simplifies</w:t>
      </w:r>
      <w:r w:rsidRPr="0055439A">
        <w:rPr>
          <w:rFonts w:ascii="Segoe" w:hAnsi="Segoe" w:cs="Segoe"/>
          <w:color w:val="000000"/>
          <w:sz w:val="19"/>
          <w:szCs w:val="19"/>
        </w:rPr>
        <w:t xml:space="preserve"> the management of multiple </w:t>
      </w:r>
      <w:r>
        <w:rPr>
          <w:rFonts w:ascii="Segoe" w:hAnsi="Segoe" w:cs="Segoe"/>
          <w:color w:val="000000"/>
          <w:sz w:val="19"/>
          <w:szCs w:val="19"/>
        </w:rPr>
        <w:t xml:space="preserve">file </w:t>
      </w:r>
      <w:r w:rsidR="00AC6DE0">
        <w:rPr>
          <w:rFonts w:ascii="Segoe" w:hAnsi="Segoe" w:cs="Segoe"/>
          <w:color w:val="000000"/>
          <w:sz w:val="19"/>
          <w:szCs w:val="19"/>
        </w:rPr>
        <w:t xml:space="preserve">servers by aggregating </w:t>
      </w:r>
      <w:r>
        <w:rPr>
          <w:rFonts w:ascii="Segoe" w:hAnsi="Segoe" w:cs="Segoe"/>
          <w:color w:val="000000"/>
          <w:sz w:val="19"/>
          <w:szCs w:val="19"/>
        </w:rPr>
        <w:t>file shares located in different file servers under a single logical folder</w:t>
      </w:r>
      <w:r w:rsidRPr="0055439A">
        <w:rPr>
          <w:rFonts w:ascii="Segoe" w:hAnsi="Segoe" w:cs="Segoe"/>
          <w:color w:val="000000"/>
          <w:sz w:val="19"/>
          <w:szCs w:val="19"/>
        </w:rPr>
        <w:t xml:space="preserve">. </w:t>
      </w:r>
      <w:r>
        <w:t>DFS</w:t>
      </w:r>
      <w:r w:rsidR="006D2C3D">
        <w:t>-N</w:t>
      </w:r>
      <w:r>
        <w:t xml:space="preserve"> provides location transparency and redundancy to improve data availability during failure or heavy load scenarios by allowing shares in multiple different locations to be logically group</w:t>
      </w:r>
      <w:r w:rsidR="00AC6DE0">
        <w:t>ed under one folder</w:t>
      </w:r>
      <w:r>
        <w:t xml:space="preserve">. </w:t>
      </w:r>
      <w:r w:rsidRPr="0055439A">
        <w:rPr>
          <w:rFonts w:ascii="Segoe" w:hAnsi="Segoe" w:cs="Segoe"/>
          <w:color w:val="000000"/>
          <w:sz w:val="19"/>
          <w:szCs w:val="19"/>
        </w:rPr>
        <w:t xml:space="preserve">DFS-R </w:t>
      </w:r>
      <w:r w:rsidR="00AC6DE0">
        <w:rPr>
          <w:rFonts w:ascii="Segoe" w:hAnsi="Segoe" w:cs="Segoe"/>
          <w:color w:val="000000"/>
          <w:sz w:val="19"/>
          <w:szCs w:val="19"/>
        </w:rPr>
        <w:t xml:space="preserve">offers file replication capabilities that </w:t>
      </w:r>
      <w:r w:rsidR="00AC6DE0" w:rsidRPr="0055439A">
        <w:rPr>
          <w:rFonts w:ascii="Segoe" w:hAnsi="Segoe" w:cs="Segoe"/>
          <w:color w:val="000000"/>
          <w:sz w:val="19"/>
          <w:szCs w:val="19"/>
        </w:rPr>
        <w:t>support</w:t>
      </w:r>
      <w:r w:rsidRPr="0055439A">
        <w:rPr>
          <w:rFonts w:ascii="Segoe" w:hAnsi="Segoe" w:cs="Segoe"/>
          <w:color w:val="000000"/>
          <w:sz w:val="19"/>
          <w:szCs w:val="19"/>
        </w:rPr>
        <w:t xml:space="preserve"> remote differential compressio</w:t>
      </w:r>
      <w:r w:rsidR="00AC6DE0">
        <w:rPr>
          <w:rFonts w:ascii="Segoe" w:hAnsi="Segoe" w:cs="Segoe"/>
          <w:color w:val="000000"/>
          <w:sz w:val="19"/>
          <w:szCs w:val="19"/>
        </w:rPr>
        <w:t>n to minimize network bandwidth.</w:t>
      </w:r>
    </w:p>
    <w:p w:rsidR="003A0092" w:rsidRDefault="003A0092" w:rsidP="0055439A">
      <w:pPr>
        <w:autoSpaceDE w:val="0"/>
        <w:autoSpaceDN w:val="0"/>
        <w:adjustRightInd w:val="0"/>
        <w:spacing w:after="0" w:line="240" w:lineRule="auto"/>
        <w:rPr>
          <w:rFonts w:ascii="Segoe" w:hAnsi="Segoe" w:cs="Segoe"/>
          <w:color w:val="000000"/>
          <w:sz w:val="19"/>
          <w:szCs w:val="19"/>
        </w:rPr>
      </w:pPr>
    </w:p>
    <w:p w:rsidR="00CE2C79" w:rsidRDefault="006A74FE" w:rsidP="0055439A">
      <w:pPr>
        <w:autoSpaceDE w:val="0"/>
        <w:autoSpaceDN w:val="0"/>
        <w:adjustRightInd w:val="0"/>
        <w:spacing w:after="0" w:line="240" w:lineRule="auto"/>
        <w:rPr>
          <w:rFonts w:ascii="Segoe" w:hAnsi="Segoe" w:cs="Segoe"/>
          <w:color w:val="000000"/>
          <w:sz w:val="19"/>
          <w:szCs w:val="19"/>
        </w:rPr>
      </w:pPr>
      <w:r w:rsidRPr="0055439A">
        <w:rPr>
          <w:rFonts w:ascii="Segoe" w:hAnsi="Segoe" w:cs="Segoe"/>
          <w:color w:val="000000"/>
          <w:sz w:val="19"/>
          <w:szCs w:val="19"/>
        </w:rPr>
        <w:t xml:space="preserve">Windows Server 2008 includes several </w:t>
      </w:r>
      <w:r w:rsidRPr="008C2AB1">
        <w:rPr>
          <w:rFonts w:ascii="Segoe" w:hAnsi="Segoe" w:cs="Segoe"/>
          <w:sz w:val="19"/>
          <w:szCs w:val="19"/>
        </w:rPr>
        <w:t>new</w:t>
      </w:r>
      <w:r w:rsidR="008C2AB1">
        <w:rPr>
          <w:rFonts w:ascii="Segoe" w:hAnsi="Segoe" w:cs="Segoe"/>
          <w:color w:val="000000"/>
          <w:sz w:val="19"/>
          <w:szCs w:val="19"/>
        </w:rPr>
        <w:t xml:space="preserve"> </w:t>
      </w:r>
      <w:r w:rsidRPr="0055439A">
        <w:rPr>
          <w:rFonts w:ascii="Segoe" w:hAnsi="Segoe" w:cs="Segoe"/>
          <w:color w:val="000000"/>
          <w:sz w:val="19"/>
          <w:szCs w:val="19"/>
        </w:rPr>
        <w:t>benefits for DFS</w:t>
      </w:r>
      <w:r w:rsidR="006D2C3D">
        <w:rPr>
          <w:rFonts w:ascii="Segoe" w:hAnsi="Segoe" w:cs="Segoe"/>
          <w:color w:val="000000"/>
          <w:sz w:val="19"/>
          <w:szCs w:val="19"/>
        </w:rPr>
        <w:t>-R</w:t>
      </w:r>
      <w:r w:rsidRPr="0055439A">
        <w:rPr>
          <w:rFonts w:ascii="Segoe" w:hAnsi="Segoe" w:cs="Segoe"/>
          <w:color w:val="000000"/>
          <w:sz w:val="19"/>
          <w:szCs w:val="19"/>
        </w:rPr>
        <w:t xml:space="preserve"> implementations, including an increase </w:t>
      </w:r>
      <w:r w:rsidR="00AE068B">
        <w:rPr>
          <w:rFonts w:ascii="Segoe" w:hAnsi="Segoe" w:cs="Segoe"/>
          <w:color w:val="000000"/>
          <w:sz w:val="19"/>
          <w:szCs w:val="19"/>
        </w:rPr>
        <w:t xml:space="preserve">from 4 to 16 </w:t>
      </w:r>
      <w:r w:rsidRPr="0055439A">
        <w:rPr>
          <w:rFonts w:ascii="Segoe" w:hAnsi="Segoe" w:cs="Segoe"/>
          <w:color w:val="000000"/>
          <w:sz w:val="19"/>
          <w:szCs w:val="19"/>
        </w:rPr>
        <w:t>in the limit of co</w:t>
      </w:r>
      <w:r w:rsidR="00AC6DE0">
        <w:rPr>
          <w:rFonts w:ascii="Segoe" w:hAnsi="Segoe" w:cs="Segoe"/>
          <w:color w:val="000000"/>
          <w:sz w:val="19"/>
          <w:szCs w:val="19"/>
        </w:rPr>
        <w:t xml:space="preserve">ncurrent transfers, as well as </w:t>
      </w:r>
      <w:proofErr w:type="gramStart"/>
      <w:r w:rsidR="00AC6DE0">
        <w:rPr>
          <w:rFonts w:ascii="Segoe" w:hAnsi="Segoe" w:cs="Segoe"/>
          <w:color w:val="000000"/>
          <w:sz w:val="19"/>
          <w:szCs w:val="19"/>
        </w:rPr>
        <w:t xml:space="preserve">asynchronous </w:t>
      </w:r>
      <w:r w:rsidRPr="0055439A">
        <w:rPr>
          <w:rFonts w:ascii="Segoe" w:hAnsi="Segoe" w:cs="Segoe"/>
          <w:color w:val="000000"/>
          <w:sz w:val="19"/>
          <w:szCs w:val="19"/>
        </w:rPr>
        <w:t xml:space="preserve"> I</w:t>
      </w:r>
      <w:proofErr w:type="gramEnd"/>
      <w:r w:rsidR="00AE068B">
        <w:rPr>
          <w:rFonts w:ascii="Segoe" w:hAnsi="Segoe" w:cs="Segoe"/>
          <w:color w:val="000000"/>
          <w:sz w:val="19"/>
          <w:szCs w:val="19"/>
        </w:rPr>
        <w:t>/</w:t>
      </w:r>
      <w:r w:rsidRPr="0055439A">
        <w:rPr>
          <w:rFonts w:ascii="Segoe" w:hAnsi="Segoe" w:cs="Segoe"/>
          <w:color w:val="000000"/>
          <w:sz w:val="19"/>
          <w:szCs w:val="19"/>
        </w:rPr>
        <w:t xml:space="preserve">O and improvements to shutdown procedures. </w:t>
      </w:r>
      <w:r>
        <w:rPr>
          <w:rFonts w:ascii="Segoe" w:hAnsi="Segoe" w:cs="Segoe"/>
          <w:color w:val="000000"/>
          <w:sz w:val="19"/>
          <w:szCs w:val="19"/>
        </w:rPr>
        <w:t xml:space="preserve"> </w:t>
      </w:r>
      <w:r w:rsidRPr="0055439A">
        <w:rPr>
          <w:rFonts w:ascii="Segoe" w:hAnsi="Segoe" w:cs="Segoe"/>
          <w:color w:val="000000"/>
          <w:sz w:val="19"/>
          <w:szCs w:val="19"/>
        </w:rPr>
        <w:t xml:space="preserve">Windows Server 2008 also includes additional replication-specific features including performance enhancements and the ability to force a replication to occur immediately. </w:t>
      </w:r>
      <w:r w:rsidR="00984CAD">
        <w:rPr>
          <w:rFonts w:ascii="Segoe" w:hAnsi="Segoe" w:cs="Segoe"/>
          <w:color w:val="000000"/>
          <w:sz w:val="19"/>
          <w:szCs w:val="19"/>
        </w:rPr>
        <w:t xml:space="preserve">DFS solution in </w:t>
      </w:r>
      <w:r w:rsidR="0073585A">
        <w:rPr>
          <w:rFonts w:ascii="Segoe" w:hAnsi="Segoe" w:cs="Segoe"/>
          <w:color w:val="000000"/>
          <w:sz w:val="19"/>
          <w:szCs w:val="19"/>
        </w:rPr>
        <w:t xml:space="preserve">Windows Server 2008 R2 further builds on the enhancements in Windows Server 2008 by </w:t>
      </w:r>
      <w:r w:rsidR="00984CAD">
        <w:rPr>
          <w:rFonts w:ascii="Segoe" w:hAnsi="Segoe" w:cs="Segoe"/>
          <w:color w:val="000000"/>
          <w:sz w:val="19"/>
          <w:szCs w:val="19"/>
        </w:rPr>
        <w:t>enabling support</w:t>
      </w:r>
      <w:r w:rsidR="0073585A">
        <w:rPr>
          <w:rFonts w:ascii="Segoe" w:hAnsi="Segoe" w:cs="Segoe"/>
          <w:color w:val="000000"/>
          <w:sz w:val="19"/>
          <w:szCs w:val="19"/>
        </w:rPr>
        <w:t xml:space="preserve"> </w:t>
      </w:r>
      <w:r w:rsidR="00984CAD">
        <w:rPr>
          <w:rFonts w:ascii="Segoe" w:hAnsi="Segoe" w:cs="Segoe"/>
          <w:color w:val="000000"/>
          <w:sz w:val="19"/>
          <w:szCs w:val="19"/>
        </w:rPr>
        <w:t xml:space="preserve">for </w:t>
      </w:r>
      <w:r w:rsidR="0073585A">
        <w:rPr>
          <w:rFonts w:ascii="Segoe" w:hAnsi="Segoe" w:cs="Segoe"/>
          <w:color w:val="000000"/>
          <w:sz w:val="19"/>
          <w:szCs w:val="19"/>
        </w:rPr>
        <w:t>read only replicas and replication in clustered environments</w:t>
      </w:r>
      <w:r w:rsidR="00984CAD">
        <w:rPr>
          <w:rFonts w:ascii="Segoe" w:hAnsi="Segoe" w:cs="Segoe"/>
          <w:color w:val="000000"/>
          <w:sz w:val="19"/>
          <w:szCs w:val="19"/>
        </w:rPr>
        <w:t xml:space="preserve">. </w:t>
      </w:r>
    </w:p>
    <w:p w:rsidR="006A74FE" w:rsidRDefault="006A74FE" w:rsidP="00876744">
      <w:pPr>
        <w:autoSpaceDE w:val="0"/>
        <w:autoSpaceDN w:val="0"/>
        <w:adjustRightInd w:val="0"/>
        <w:spacing w:after="0" w:line="240" w:lineRule="auto"/>
        <w:rPr>
          <w:rFonts w:ascii="Segoe" w:hAnsi="Segoe" w:cs="Segoe"/>
          <w:color w:val="000000"/>
          <w:sz w:val="19"/>
          <w:szCs w:val="19"/>
        </w:rPr>
      </w:pPr>
    </w:p>
    <w:p w:rsidR="00AC6DE0" w:rsidRPr="00AC6DE0" w:rsidRDefault="00AC6DE0" w:rsidP="00AC6DE0">
      <w:pPr>
        <w:autoSpaceDE w:val="0"/>
        <w:autoSpaceDN w:val="0"/>
        <w:adjustRightInd w:val="0"/>
        <w:spacing w:after="0" w:line="240" w:lineRule="auto"/>
        <w:rPr>
          <w:rFonts w:ascii="Segoe" w:hAnsi="Segoe" w:cs="Segoe"/>
          <w:b/>
          <w:color w:val="000000"/>
          <w:sz w:val="19"/>
          <w:szCs w:val="19"/>
        </w:rPr>
      </w:pPr>
      <w:r w:rsidRPr="00AC6DE0">
        <w:rPr>
          <w:rFonts w:ascii="Segoe" w:hAnsi="Segoe" w:cs="Segoe"/>
          <w:b/>
          <w:color w:val="000000"/>
          <w:sz w:val="19"/>
          <w:szCs w:val="19"/>
        </w:rPr>
        <w:t xml:space="preserve">Network File System (NFS)  </w:t>
      </w:r>
    </w:p>
    <w:p w:rsidR="0042092D" w:rsidRDefault="00AC6DE0" w:rsidP="001B7226">
      <w:pPr>
        <w:autoSpaceDE w:val="0"/>
        <w:autoSpaceDN w:val="0"/>
        <w:adjustRightInd w:val="0"/>
        <w:spacing w:after="0" w:line="240" w:lineRule="auto"/>
        <w:rPr>
          <w:rFonts w:ascii="Segoe" w:hAnsi="Segoe" w:cs="Segoe"/>
          <w:color w:val="000000"/>
          <w:sz w:val="19"/>
          <w:szCs w:val="19"/>
        </w:rPr>
      </w:pPr>
      <w:r w:rsidRPr="00AC6DE0">
        <w:rPr>
          <w:rFonts w:ascii="Segoe" w:hAnsi="Segoe" w:cs="Segoe"/>
          <w:color w:val="000000"/>
          <w:sz w:val="19"/>
          <w:szCs w:val="19"/>
        </w:rPr>
        <w:t xml:space="preserve">Windows Server 2008 R2 </w:t>
      </w:r>
      <w:r>
        <w:rPr>
          <w:rFonts w:ascii="Segoe" w:hAnsi="Segoe" w:cs="Segoe"/>
          <w:color w:val="000000"/>
          <w:sz w:val="19"/>
          <w:szCs w:val="19"/>
        </w:rPr>
        <w:t>offers NFS capabilities that provide a simple and easy-to-use file serving solution for mixed environments. Improvements</w:t>
      </w:r>
      <w:r w:rsidR="00ED723C">
        <w:rPr>
          <w:rFonts w:ascii="Segoe" w:hAnsi="Segoe" w:cs="Segoe"/>
          <w:color w:val="000000"/>
          <w:sz w:val="19"/>
          <w:szCs w:val="19"/>
        </w:rPr>
        <w:t xml:space="preserve"> in Windows Server 2008 R2</w:t>
      </w:r>
      <w:r>
        <w:rPr>
          <w:rFonts w:ascii="Segoe" w:hAnsi="Segoe" w:cs="Segoe"/>
          <w:color w:val="000000"/>
          <w:sz w:val="19"/>
          <w:szCs w:val="19"/>
        </w:rPr>
        <w:t xml:space="preserve"> include</w:t>
      </w:r>
      <w:r w:rsidR="001B7226">
        <w:rPr>
          <w:rFonts w:ascii="Segoe" w:hAnsi="Segoe" w:cs="Segoe"/>
          <w:color w:val="000000"/>
          <w:sz w:val="19"/>
          <w:szCs w:val="19"/>
        </w:rPr>
        <w:t xml:space="preserve"> </w:t>
      </w:r>
    </w:p>
    <w:p w:rsidR="001B7226" w:rsidRDefault="001B7226" w:rsidP="001B7226">
      <w:pPr>
        <w:autoSpaceDE w:val="0"/>
        <w:autoSpaceDN w:val="0"/>
        <w:adjustRightInd w:val="0"/>
        <w:spacing w:after="0" w:line="240" w:lineRule="auto"/>
        <w:rPr>
          <w:rFonts w:ascii="Segoe" w:hAnsi="Segoe" w:cs="Segoe"/>
          <w:color w:val="000000"/>
          <w:sz w:val="19"/>
          <w:szCs w:val="19"/>
        </w:rPr>
      </w:pPr>
      <w:proofErr w:type="gramStart"/>
      <w:r>
        <w:rPr>
          <w:rFonts w:ascii="Segoe" w:hAnsi="Segoe" w:cs="Segoe"/>
          <w:color w:val="000000"/>
          <w:sz w:val="19"/>
          <w:szCs w:val="19"/>
        </w:rPr>
        <w:t>unm</w:t>
      </w:r>
      <w:r w:rsidR="0042092D">
        <w:rPr>
          <w:rFonts w:ascii="Segoe" w:hAnsi="Segoe" w:cs="Segoe"/>
          <w:color w:val="000000"/>
          <w:sz w:val="19"/>
          <w:szCs w:val="19"/>
        </w:rPr>
        <w:t>apped</w:t>
      </w:r>
      <w:proofErr w:type="gramEnd"/>
      <w:r w:rsidR="0042092D">
        <w:rPr>
          <w:rFonts w:ascii="Segoe" w:hAnsi="Segoe" w:cs="Segoe"/>
          <w:color w:val="000000"/>
          <w:sz w:val="19"/>
          <w:szCs w:val="19"/>
        </w:rPr>
        <w:t xml:space="preserve"> user name mapping that eliminates need</w:t>
      </w:r>
      <w:r w:rsidR="00AC6DE0">
        <w:rPr>
          <w:rFonts w:ascii="Segoe" w:hAnsi="Segoe" w:cs="Segoe"/>
          <w:color w:val="000000"/>
          <w:sz w:val="19"/>
          <w:szCs w:val="19"/>
        </w:rPr>
        <w:t xml:space="preserve"> </w:t>
      </w:r>
      <w:r>
        <w:rPr>
          <w:rFonts w:ascii="Segoe" w:hAnsi="Segoe" w:cs="Segoe"/>
          <w:color w:val="000000"/>
          <w:sz w:val="19"/>
          <w:szCs w:val="19"/>
        </w:rPr>
        <w:t xml:space="preserve">to configure Unix-to-Windows </w:t>
      </w:r>
      <w:r w:rsidR="0042092D">
        <w:rPr>
          <w:rFonts w:ascii="Segoe" w:hAnsi="Segoe" w:cs="Segoe"/>
          <w:color w:val="000000"/>
          <w:sz w:val="19"/>
          <w:szCs w:val="19"/>
        </w:rPr>
        <w:t>account mappings for Unix user access</w:t>
      </w:r>
    </w:p>
    <w:p w:rsidR="0042092D" w:rsidRDefault="0042092D" w:rsidP="001B7226">
      <w:pPr>
        <w:autoSpaceDE w:val="0"/>
        <w:autoSpaceDN w:val="0"/>
        <w:adjustRightInd w:val="0"/>
        <w:spacing w:after="0" w:line="240" w:lineRule="auto"/>
        <w:rPr>
          <w:rFonts w:ascii="Segoe" w:hAnsi="Segoe" w:cs="Segoe"/>
          <w:color w:val="000000"/>
          <w:sz w:val="19"/>
          <w:szCs w:val="19"/>
        </w:rPr>
      </w:pPr>
      <w:r>
        <w:rPr>
          <w:rFonts w:ascii="Segoe" w:hAnsi="Segoe" w:cs="Segoe"/>
          <w:color w:val="000000"/>
          <w:sz w:val="19"/>
          <w:szCs w:val="19"/>
        </w:rPr>
        <w:t>Enhanced sec</w:t>
      </w:r>
      <w:r w:rsidR="00D105AB">
        <w:rPr>
          <w:rFonts w:ascii="Segoe" w:hAnsi="Segoe" w:cs="Segoe"/>
          <w:color w:val="000000"/>
          <w:sz w:val="19"/>
          <w:szCs w:val="19"/>
        </w:rPr>
        <w:tab/>
      </w:r>
    </w:p>
    <w:p w:rsidR="00ED723C" w:rsidRDefault="00AC6DE0" w:rsidP="00876744">
      <w:pPr>
        <w:autoSpaceDE w:val="0"/>
        <w:autoSpaceDN w:val="0"/>
        <w:adjustRightInd w:val="0"/>
        <w:spacing w:after="0" w:line="240" w:lineRule="auto"/>
        <w:rPr>
          <w:rFonts w:ascii="Segoe" w:hAnsi="Segoe" w:cs="Segoe"/>
          <w:color w:val="000000"/>
          <w:sz w:val="19"/>
          <w:szCs w:val="19"/>
        </w:rPr>
      </w:pPr>
      <w:r w:rsidRPr="00AC6DE0">
        <w:rPr>
          <w:rFonts w:ascii="Segoe" w:hAnsi="Segoe" w:cs="Segoe"/>
          <w:color w:val="000000"/>
          <w:sz w:val="19"/>
          <w:szCs w:val="19"/>
        </w:rPr>
        <w:t xml:space="preserve">Windows Server 2008 R2 </w:t>
      </w:r>
      <w:r w:rsidR="00ED723C">
        <w:rPr>
          <w:rFonts w:ascii="Segoe" w:hAnsi="Segoe" w:cs="Segoe"/>
          <w:color w:val="000000"/>
          <w:sz w:val="19"/>
          <w:szCs w:val="19"/>
        </w:rPr>
        <w:t xml:space="preserve">also </w:t>
      </w:r>
      <w:r>
        <w:rPr>
          <w:rFonts w:ascii="Segoe" w:hAnsi="Segoe" w:cs="Segoe"/>
          <w:color w:val="000000"/>
          <w:sz w:val="19"/>
          <w:szCs w:val="19"/>
        </w:rPr>
        <w:t>offers enhanced flexibility</w:t>
      </w:r>
      <w:r w:rsidR="00AA44A8">
        <w:rPr>
          <w:rFonts w:ascii="Segoe" w:hAnsi="Segoe" w:cs="Segoe"/>
          <w:color w:val="000000"/>
          <w:sz w:val="19"/>
          <w:szCs w:val="19"/>
        </w:rPr>
        <w:t xml:space="preserve"> by </w:t>
      </w:r>
      <w:r w:rsidRPr="00AC6DE0">
        <w:rPr>
          <w:rFonts w:ascii="Segoe" w:hAnsi="Segoe" w:cs="Segoe"/>
          <w:color w:val="000000"/>
          <w:sz w:val="19"/>
          <w:szCs w:val="19"/>
        </w:rPr>
        <w:t xml:space="preserve">providing more than one native method to access the same data - either through SMB for Windows Clients, and NFS for Unix Clients. </w:t>
      </w:r>
    </w:p>
    <w:p w:rsidR="001B7226" w:rsidRDefault="001B7226" w:rsidP="00876744">
      <w:pPr>
        <w:autoSpaceDE w:val="0"/>
        <w:autoSpaceDN w:val="0"/>
        <w:adjustRightInd w:val="0"/>
        <w:spacing w:after="0" w:line="240" w:lineRule="auto"/>
        <w:rPr>
          <w:rFonts w:ascii="Segoe" w:hAnsi="Segoe" w:cs="Segoe"/>
          <w:color w:val="000000"/>
          <w:sz w:val="19"/>
          <w:szCs w:val="19"/>
        </w:rPr>
      </w:pPr>
    </w:p>
    <w:p w:rsidR="0073585A" w:rsidRPr="0073585A" w:rsidRDefault="008B048F" w:rsidP="0073585A">
      <w:pPr>
        <w:autoSpaceDE w:val="0"/>
        <w:autoSpaceDN w:val="0"/>
        <w:adjustRightInd w:val="0"/>
        <w:spacing w:after="0" w:line="240" w:lineRule="auto"/>
        <w:rPr>
          <w:rFonts w:ascii="Segoe" w:hAnsi="Segoe" w:cs="Segoe"/>
          <w:b/>
          <w:color w:val="00B050"/>
          <w:sz w:val="19"/>
          <w:szCs w:val="19"/>
          <w:vertAlign w:val="superscript"/>
        </w:rPr>
      </w:pPr>
      <w:r>
        <w:rPr>
          <w:rFonts w:ascii="Segoe" w:hAnsi="Segoe" w:cs="Segoe"/>
          <w:b/>
          <w:color w:val="000000"/>
          <w:sz w:val="19"/>
          <w:szCs w:val="19"/>
        </w:rPr>
        <w:t>File Classification Infrastructure (FCI)</w:t>
      </w:r>
      <w:r w:rsidR="00142B9B">
        <w:rPr>
          <w:rFonts w:ascii="Segoe" w:hAnsi="Segoe" w:cs="Segoe"/>
          <w:b/>
          <w:color w:val="000000"/>
          <w:sz w:val="19"/>
          <w:szCs w:val="19"/>
        </w:rPr>
        <w:t xml:space="preserve"> </w:t>
      </w:r>
      <w:r w:rsidRPr="008B048F">
        <w:rPr>
          <w:rFonts w:ascii="Segoe" w:hAnsi="Segoe" w:cs="Segoe"/>
          <w:b/>
          <w:color w:val="00B050"/>
          <w:sz w:val="19"/>
          <w:szCs w:val="19"/>
          <w:vertAlign w:val="superscript"/>
        </w:rPr>
        <w:t>New!</w:t>
      </w:r>
      <w:r w:rsidR="0073585A">
        <w:rPr>
          <w:rFonts w:ascii="Segoe" w:hAnsi="Segoe" w:cs="Segoe"/>
          <w:b/>
          <w:color w:val="00B050"/>
          <w:sz w:val="19"/>
          <w:szCs w:val="19"/>
          <w:vertAlign w:val="superscript"/>
        </w:rPr>
        <w:tab/>
      </w:r>
    </w:p>
    <w:p w:rsidR="006C1B7F" w:rsidRPr="003A0092" w:rsidRDefault="006C1B7F" w:rsidP="003A0092">
      <w:pPr>
        <w:pStyle w:val="ListBulletedItem1"/>
        <w:spacing w:after="0" w:line="240" w:lineRule="auto"/>
        <w:ind w:left="0" w:firstLine="0"/>
        <w:rPr>
          <w:rFonts w:asciiTheme="minorHAnsi" w:hAnsiTheme="minorHAnsi"/>
          <w:sz w:val="22"/>
          <w:szCs w:val="22"/>
        </w:rPr>
      </w:pPr>
      <w:r w:rsidRPr="006C1B7F">
        <w:rPr>
          <w:rFonts w:asciiTheme="minorHAnsi" w:hAnsiTheme="minorHAnsi"/>
          <w:sz w:val="22"/>
          <w:szCs w:val="22"/>
        </w:rPr>
        <w:t>CIOs are facing increased regulations and data leakage concerns</w:t>
      </w:r>
      <w:r w:rsidR="00ED723C">
        <w:rPr>
          <w:rFonts w:asciiTheme="minorHAnsi" w:hAnsiTheme="minorHAnsi"/>
          <w:sz w:val="22"/>
          <w:szCs w:val="22"/>
        </w:rPr>
        <w:t>.</w:t>
      </w:r>
      <w:r w:rsidRPr="006C1B7F">
        <w:rPr>
          <w:rFonts w:asciiTheme="minorHAnsi" w:hAnsiTheme="minorHAnsi"/>
          <w:sz w:val="22"/>
          <w:szCs w:val="22"/>
        </w:rPr>
        <w:t xml:space="preserve"> Manag</w:t>
      </w:r>
      <w:r>
        <w:rPr>
          <w:rFonts w:asciiTheme="minorHAnsi" w:hAnsiTheme="minorHAnsi"/>
          <w:sz w:val="22"/>
          <w:szCs w:val="22"/>
        </w:rPr>
        <w:t>ing storage resources is no longer just</w:t>
      </w:r>
      <w:r w:rsidRPr="006C1B7F">
        <w:rPr>
          <w:rFonts w:asciiTheme="minorHAnsi" w:hAnsiTheme="minorHAnsi"/>
          <w:sz w:val="22"/>
          <w:szCs w:val="22"/>
        </w:rPr>
        <w:t xml:space="preserve"> about the volume or availability of data anymore—it’s also about the enforcement of company policies and knowing how storage is utilized to enable efficient utilization and mitigate risk. </w:t>
      </w:r>
    </w:p>
    <w:p w:rsidR="006C1B7F" w:rsidRPr="006C1B7F" w:rsidRDefault="00A740E7" w:rsidP="006C1B7F">
      <w:pPr>
        <w:spacing w:after="0" w:line="240" w:lineRule="auto"/>
        <w:rPr>
          <w:rFonts w:asciiTheme="minorHAnsi" w:hAnsiTheme="minorHAnsi"/>
        </w:rPr>
      </w:pPr>
      <w:r>
        <w:rPr>
          <w:rFonts w:asciiTheme="minorHAnsi" w:hAnsiTheme="minorHAnsi"/>
        </w:rPr>
        <w:t>With</w:t>
      </w:r>
      <w:r w:rsidR="0073585A" w:rsidRPr="00E052AF">
        <w:rPr>
          <w:rFonts w:asciiTheme="minorHAnsi" w:hAnsiTheme="minorHAnsi"/>
        </w:rPr>
        <w:t xml:space="preserve"> </w:t>
      </w:r>
      <w:r w:rsidR="003A0092">
        <w:rPr>
          <w:rFonts w:asciiTheme="minorHAnsi" w:hAnsiTheme="minorHAnsi"/>
        </w:rPr>
        <w:t>the introduction of FCI</w:t>
      </w:r>
      <w:r w:rsidR="0073585A" w:rsidRPr="00E052AF">
        <w:rPr>
          <w:rFonts w:asciiTheme="minorHAnsi" w:hAnsiTheme="minorHAnsi"/>
        </w:rPr>
        <w:t xml:space="preserve"> feature in Windows Server 2008 R2</w:t>
      </w:r>
      <w:r w:rsidR="008C2AB1">
        <w:rPr>
          <w:rFonts w:asciiTheme="minorHAnsi" w:hAnsiTheme="minorHAnsi"/>
        </w:rPr>
        <w:t xml:space="preserve"> administrators will be able</w:t>
      </w:r>
      <w:r w:rsidR="0073585A" w:rsidRPr="00E052AF">
        <w:rPr>
          <w:rFonts w:asciiTheme="minorHAnsi" w:hAnsiTheme="minorHAnsi"/>
        </w:rPr>
        <w:t xml:space="preserve"> </w:t>
      </w:r>
      <w:r>
        <w:t>get</w:t>
      </w:r>
      <w:r w:rsidR="0073585A">
        <w:t xml:space="preserve"> to the heart of the</w:t>
      </w:r>
      <w:r w:rsidR="006C1B7F">
        <w:t>se challenges with</w:t>
      </w:r>
      <w:r w:rsidR="0073585A">
        <w:t xml:space="preserve"> </w:t>
      </w:r>
      <w:r w:rsidR="0073585A" w:rsidRPr="00E052AF">
        <w:rPr>
          <w:rFonts w:asciiTheme="minorHAnsi" w:hAnsiTheme="minorHAnsi"/>
        </w:rPr>
        <w:t>built-in, end-to-end data management</w:t>
      </w:r>
      <w:r w:rsidR="006C1B7F">
        <w:rPr>
          <w:rFonts w:asciiTheme="minorHAnsi" w:hAnsiTheme="minorHAnsi"/>
        </w:rPr>
        <w:t xml:space="preserve"> solution</w:t>
      </w:r>
      <w:r w:rsidR="0073585A" w:rsidRPr="00E052AF">
        <w:rPr>
          <w:rFonts w:asciiTheme="minorHAnsi" w:hAnsiTheme="minorHAnsi"/>
        </w:rPr>
        <w:t xml:space="preserve">. </w:t>
      </w:r>
      <w:r w:rsidR="003A0092">
        <w:rPr>
          <w:rFonts w:asciiTheme="minorHAnsi" w:hAnsiTheme="minorHAnsi"/>
        </w:rPr>
        <w:t xml:space="preserve">FCI </w:t>
      </w:r>
      <w:r w:rsidR="006C1B7F" w:rsidRPr="006C1B7F">
        <w:rPr>
          <w:rFonts w:asciiTheme="minorHAnsi" w:hAnsiTheme="minorHAnsi"/>
        </w:rPr>
        <w:t>provides</w:t>
      </w:r>
      <w:r w:rsidR="00ED723C">
        <w:rPr>
          <w:rFonts w:asciiTheme="minorHAnsi" w:hAnsiTheme="minorHAnsi"/>
        </w:rPr>
        <w:t xml:space="preserve"> </w:t>
      </w:r>
      <w:r w:rsidR="006C1B7F" w:rsidRPr="006C1B7F">
        <w:rPr>
          <w:rFonts w:asciiTheme="minorHAnsi" w:hAnsiTheme="minorHAnsi"/>
        </w:rPr>
        <w:t>insight</w:t>
      </w:r>
      <w:r w:rsidR="00ED723C">
        <w:rPr>
          <w:rFonts w:asciiTheme="minorHAnsi" w:hAnsiTheme="minorHAnsi"/>
        </w:rPr>
        <w:t xml:space="preserve">s into your data and helps </w:t>
      </w:r>
      <w:r w:rsidR="006C1B7F" w:rsidRPr="006C1B7F">
        <w:rPr>
          <w:rFonts w:asciiTheme="minorHAnsi" w:hAnsiTheme="minorHAnsi"/>
        </w:rPr>
        <w:t>manage your data more effective</w:t>
      </w:r>
      <w:r w:rsidR="003A0092">
        <w:rPr>
          <w:rFonts w:asciiTheme="minorHAnsi" w:hAnsiTheme="minorHAnsi"/>
        </w:rPr>
        <w:t xml:space="preserve">ly </w:t>
      </w:r>
      <w:r w:rsidR="006C1B7F" w:rsidRPr="006C1B7F">
        <w:rPr>
          <w:rFonts w:asciiTheme="minorHAnsi" w:hAnsiTheme="minorHAnsi"/>
        </w:rPr>
        <w:t>by</w:t>
      </w:r>
      <w:r w:rsidR="00ED723C">
        <w:rPr>
          <w:rFonts w:asciiTheme="minorHAnsi" w:hAnsiTheme="minorHAnsi"/>
        </w:rPr>
        <w:t xml:space="preserve"> automating</w:t>
      </w:r>
      <w:r w:rsidR="006C1B7F" w:rsidRPr="006C1B7F">
        <w:rPr>
          <w:rFonts w:asciiTheme="minorHAnsi" w:hAnsiTheme="minorHAnsi"/>
        </w:rPr>
        <w:t xml:space="preserve"> manual processes with predefined policies based on the data’s business value. </w:t>
      </w:r>
    </w:p>
    <w:p w:rsidR="008B048F" w:rsidRDefault="008B048F" w:rsidP="008B048F">
      <w:pPr>
        <w:autoSpaceDE w:val="0"/>
        <w:autoSpaceDN w:val="0"/>
        <w:adjustRightInd w:val="0"/>
        <w:spacing w:after="0" w:line="240" w:lineRule="auto"/>
        <w:rPr>
          <w:rFonts w:ascii="Segoe" w:hAnsi="Segoe" w:cs="Segoe"/>
          <w:b/>
          <w:color w:val="000000"/>
          <w:sz w:val="19"/>
          <w:szCs w:val="19"/>
        </w:rPr>
      </w:pPr>
    </w:p>
    <w:p w:rsidR="008B048F" w:rsidRPr="0055439A" w:rsidRDefault="008B048F" w:rsidP="008B048F">
      <w:pPr>
        <w:autoSpaceDE w:val="0"/>
        <w:autoSpaceDN w:val="0"/>
        <w:adjustRightInd w:val="0"/>
        <w:spacing w:after="0" w:line="240" w:lineRule="auto"/>
        <w:rPr>
          <w:rFonts w:ascii="Segoe" w:hAnsi="Segoe" w:cs="Segoe"/>
          <w:color w:val="000000"/>
          <w:sz w:val="19"/>
          <w:szCs w:val="19"/>
        </w:rPr>
      </w:pPr>
      <w:r w:rsidRPr="0055439A">
        <w:rPr>
          <w:rFonts w:ascii="Segoe" w:hAnsi="Segoe" w:cs="Segoe"/>
          <w:b/>
          <w:color w:val="000000"/>
          <w:sz w:val="19"/>
          <w:szCs w:val="19"/>
        </w:rPr>
        <w:t>File Server Resource Management Tools</w:t>
      </w:r>
      <w:r>
        <w:rPr>
          <w:rFonts w:ascii="Segoe" w:hAnsi="Segoe" w:cs="Segoe"/>
          <w:b/>
          <w:color w:val="000000"/>
          <w:sz w:val="19"/>
          <w:szCs w:val="19"/>
        </w:rPr>
        <w:t xml:space="preserve"> (FSRM)</w:t>
      </w:r>
    </w:p>
    <w:p w:rsidR="008B048F" w:rsidRDefault="008B048F" w:rsidP="008B048F">
      <w:pPr>
        <w:autoSpaceDE w:val="0"/>
        <w:autoSpaceDN w:val="0"/>
        <w:adjustRightInd w:val="0"/>
        <w:spacing w:after="0" w:line="240" w:lineRule="auto"/>
        <w:rPr>
          <w:rFonts w:ascii="Segoe" w:hAnsi="Segoe" w:cs="Segoe"/>
          <w:color w:val="000000"/>
          <w:sz w:val="19"/>
          <w:szCs w:val="19"/>
        </w:rPr>
      </w:pPr>
      <w:r w:rsidRPr="0055439A">
        <w:rPr>
          <w:rFonts w:ascii="Segoe" w:hAnsi="Segoe" w:cs="Segoe"/>
          <w:color w:val="000000"/>
          <w:sz w:val="19"/>
          <w:szCs w:val="19"/>
        </w:rPr>
        <w:t>Windows Server 2008</w:t>
      </w:r>
      <w:r w:rsidR="00984CAD">
        <w:rPr>
          <w:rFonts w:ascii="Segoe" w:hAnsi="Segoe" w:cs="Segoe"/>
          <w:color w:val="000000"/>
          <w:sz w:val="19"/>
          <w:szCs w:val="19"/>
        </w:rPr>
        <w:t xml:space="preserve"> R2</w:t>
      </w:r>
      <w:r w:rsidR="008C2AB1">
        <w:rPr>
          <w:rFonts w:ascii="Segoe" w:hAnsi="Segoe" w:cs="Segoe"/>
          <w:color w:val="000000"/>
          <w:sz w:val="19"/>
          <w:szCs w:val="19"/>
        </w:rPr>
        <w:t xml:space="preserve"> also includes a set of t</w:t>
      </w:r>
      <w:r w:rsidRPr="0055439A">
        <w:rPr>
          <w:rFonts w:ascii="Segoe" w:hAnsi="Segoe" w:cs="Segoe"/>
          <w:color w:val="000000"/>
          <w:sz w:val="19"/>
          <w:szCs w:val="19"/>
        </w:rPr>
        <w:t>ools</w:t>
      </w:r>
      <w:r w:rsidR="008C2AB1">
        <w:rPr>
          <w:rFonts w:ascii="Segoe" w:hAnsi="Segoe" w:cs="Segoe"/>
          <w:color w:val="000000"/>
          <w:sz w:val="19"/>
          <w:szCs w:val="19"/>
        </w:rPr>
        <w:t xml:space="preserve"> that offer quota, file screen and report management</w:t>
      </w:r>
      <w:r w:rsidRPr="0055439A">
        <w:rPr>
          <w:rFonts w:ascii="Segoe" w:hAnsi="Segoe" w:cs="Segoe"/>
          <w:color w:val="000000"/>
          <w:sz w:val="19"/>
          <w:szCs w:val="19"/>
        </w:rPr>
        <w:t>.</w:t>
      </w:r>
      <w:r w:rsidR="008C2AB1">
        <w:rPr>
          <w:rFonts w:ascii="Segoe" w:hAnsi="Segoe" w:cs="Segoe"/>
          <w:color w:val="000000"/>
          <w:sz w:val="19"/>
          <w:szCs w:val="19"/>
        </w:rPr>
        <w:t xml:space="preserve"> </w:t>
      </w:r>
      <w:r w:rsidRPr="0055439A">
        <w:rPr>
          <w:rFonts w:ascii="Segoe" w:hAnsi="Segoe" w:cs="Segoe"/>
          <w:color w:val="000000"/>
          <w:sz w:val="19"/>
          <w:szCs w:val="19"/>
        </w:rPr>
        <w:t xml:space="preserve"> These tools can generate a variety of reports on utilized storage, such as the number of duplicate files that are stored and a report</w:t>
      </w:r>
      <w:r>
        <w:rPr>
          <w:rFonts w:ascii="Segoe" w:hAnsi="Segoe" w:cs="Segoe"/>
          <w:color w:val="000000"/>
          <w:sz w:val="19"/>
          <w:szCs w:val="19"/>
        </w:rPr>
        <w:t xml:space="preserve"> of large files</w:t>
      </w:r>
      <w:r w:rsidRPr="0055439A">
        <w:rPr>
          <w:rFonts w:ascii="Segoe" w:hAnsi="Segoe" w:cs="Segoe"/>
          <w:color w:val="000000"/>
          <w:sz w:val="19"/>
          <w:szCs w:val="19"/>
        </w:rPr>
        <w:t>. There is also support quota management and real-time file screening to halt the storage of illegal content.</w:t>
      </w:r>
    </w:p>
    <w:p w:rsidR="006C1B7F" w:rsidRDefault="006C1B7F" w:rsidP="0055439A">
      <w:pPr>
        <w:autoSpaceDE w:val="0"/>
        <w:autoSpaceDN w:val="0"/>
        <w:adjustRightInd w:val="0"/>
        <w:spacing w:after="0" w:line="240" w:lineRule="auto"/>
        <w:rPr>
          <w:rFonts w:ascii="Segoe" w:hAnsi="Segoe" w:cs="Segoe"/>
          <w:b/>
          <w:color w:val="000000"/>
          <w:sz w:val="19"/>
          <w:szCs w:val="19"/>
        </w:rPr>
      </w:pPr>
    </w:p>
    <w:p w:rsidR="008B048F" w:rsidRPr="008B048F" w:rsidRDefault="008B048F" w:rsidP="0055439A">
      <w:pPr>
        <w:autoSpaceDE w:val="0"/>
        <w:autoSpaceDN w:val="0"/>
        <w:adjustRightInd w:val="0"/>
        <w:spacing w:after="0" w:line="240" w:lineRule="auto"/>
        <w:rPr>
          <w:rFonts w:ascii="Segoe" w:hAnsi="Segoe" w:cs="Segoe"/>
          <w:b/>
          <w:color w:val="000000"/>
          <w:sz w:val="19"/>
          <w:szCs w:val="19"/>
          <w:vertAlign w:val="superscript"/>
        </w:rPr>
      </w:pPr>
      <w:proofErr w:type="spellStart"/>
      <w:r>
        <w:rPr>
          <w:rFonts w:ascii="Segoe" w:hAnsi="Segoe" w:cs="Segoe"/>
          <w:b/>
          <w:color w:val="000000"/>
          <w:sz w:val="19"/>
          <w:szCs w:val="19"/>
        </w:rPr>
        <w:t>BranchCache</w:t>
      </w:r>
      <w:r>
        <w:rPr>
          <w:rFonts w:ascii="Segoe" w:hAnsi="Segoe" w:cs="Segoe"/>
          <w:b/>
          <w:color w:val="000000"/>
          <w:sz w:val="19"/>
          <w:szCs w:val="19"/>
          <w:vertAlign w:val="superscript"/>
        </w:rPr>
        <w:t>TM</w:t>
      </w:r>
      <w:proofErr w:type="spellEnd"/>
      <w:r>
        <w:rPr>
          <w:rFonts w:ascii="Segoe" w:hAnsi="Segoe" w:cs="Segoe"/>
          <w:b/>
          <w:color w:val="000000"/>
          <w:sz w:val="19"/>
          <w:szCs w:val="19"/>
          <w:vertAlign w:val="superscript"/>
        </w:rPr>
        <w:t xml:space="preserve"> </w:t>
      </w:r>
      <w:r w:rsidRPr="008B048F">
        <w:rPr>
          <w:rFonts w:ascii="Segoe" w:hAnsi="Segoe" w:cs="Segoe"/>
          <w:b/>
          <w:color w:val="00B050"/>
          <w:sz w:val="19"/>
          <w:szCs w:val="19"/>
          <w:vertAlign w:val="superscript"/>
        </w:rPr>
        <w:t>New!</w:t>
      </w:r>
    </w:p>
    <w:p w:rsidR="00984CAD" w:rsidRPr="00984CAD" w:rsidRDefault="00ED723C" w:rsidP="00984CAD">
      <w:pPr>
        <w:autoSpaceDE w:val="0"/>
        <w:autoSpaceDN w:val="0"/>
        <w:adjustRightInd w:val="0"/>
        <w:spacing w:after="0" w:line="240" w:lineRule="auto"/>
        <w:rPr>
          <w:rFonts w:ascii="Segoe" w:hAnsi="Segoe" w:cs="Segoe"/>
          <w:color w:val="000000"/>
          <w:sz w:val="19"/>
          <w:szCs w:val="19"/>
        </w:rPr>
      </w:pPr>
      <w:r>
        <w:rPr>
          <w:rFonts w:ascii="Segoe" w:hAnsi="Segoe" w:cs="Segoe"/>
          <w:noProof/>
          <w:color w:val="000000"/>
          <w:sz w:val="19"/>
          <w:szCs w:val="19"/>
          <w:lang w:val="en-AU" w:eastAsia="en-AU"/>
        </w:rPr>
        <w:drawing>
          <wp:anchor distT="0" distB="0" distL="114300" distR="114300" simplePos="0" relativeHeight="251661312" behindDoc="0" locked="0" layoutInCell="1" allowOverlap="1">
            <wp:simplePos x="0" y="0"/>
            <wp:positionH relativeFrom="column">
              <wp:posOffset>5060950</wp:posOffset>
            </wp:positionH>
            <wp:positionV relativeFrom="paragraph">
              <wp:posOffset>-5080</wp:posOffset>
            </wp:positionV>
            <wp:extent cx="2178050" cy="1816100"/>
            <wp:effectExtent l="19050" t="0" r="0" b="0"/>
            <wp:wrapSquare wrapText="bothSides"/>
            <wp:docPr id="12" name="Picture 2" descr="dd755969_96a443d0-3bc3-4d45-ad74-9d287773d5d2(en-us).jpg"/>
            <wp:cNvGraphicFramePr/>
            <a:graphic xmlns:a="http://schemas.openxmlformats.org/drawingml/2006/main">
              <a:graphicData uri="http://schemas.openxmlformats.org/drawingml/2006/picture">
                <pic:pic xmlns:pic="http://schemas.openxmlformats.org/drawingml/2006/picture">
                  <pic:nvPicPr>
                    <pic:cNvPr id="0" name="dd755969_96a443d0-3bc3-4d45-ad74-9d287773d5d2(en-us).jpg"/>
                    <pic:cNvPicPr/>
                  </pic:nvPicPr>
                  <pic:blipFill>
                    <a:blip r:embed="rId11" cstate="print"/>
                    <a:stretch>
                      <a:fillRect/>
                    </a:stretch>
                  </pic:blipFill>
                  <pic:spPr>
                    <a:xfrm>
                      <a:off x="0" y="0"/>
                      <a:ext cx="2178050" cy="1816100"/>
                    </a:xfrm>
                    <a:prstGeom prst="rect">
                      <a:avLst/>
                    </a:prstGeom>
                  </pic:spPr>
                </pic:pic>
              </a:graphicData>
            </a:graphic>
          </wp:anchor>
        </w:drawing>
      </w:r>
      <w:r w:rsidR="00984CAD" w:rsidRPr="00984CAD">
        <w:rPr>
          <w:rFonts w:ascii="Segoe" w:hAnsi="Segoe" w:cs="Segoe"/>
          <w:color w:val="000000"/>
          <w:sz w:val="19"/>
          <w:szCs w:val="19"/>
        </w:rPr>
        <w:t xml:space="preserve">Driven by challenges of reducing cost and complexity of Branch IT, organizations are seeking to centralize applications. A direct result of centralization is the increased utilization of the WAN link, and the degradation of application performance. The </w:t>
      </w:r>
      <w:proofErr w:type="spellStart"/>
      <w:r w:rsidR="00984CAD" w:rsidRPr="00984CAD">
        <w:rPr>
          <w:rFonts w:ascii="Segoe" w:hAnsi="Segoe" w:cs="Segoe"/>
          <w:color w:val="000000"/>
          <w:sz w:val="19"/>
          <w:szCs w:val="19"/>
        </w:rPr>
        <w:t>BranchCache</w:t>
      </w:r>
      <w:proofErr w:type="spellEnd"/>
      <w:r w:rsidR="00984CAD" w:rsidRPr="00984CAD">
        <w:rPr>
          <w:rFonts w:ascii="Segoe" w:hAnsi="Segoe" w:cs="Segoe"/>
          <w:color w:val="000000"/>
          <w:sz w:val="19"/>
          <w:szCs w:val="19"/>
        </w:rPr>
        <w:t xml:space="preserve"> feature in Windows Server 2008 R2 and Windows 7 Client reduces the network utilization on WAN links that connect branch offices and improve end user experience at branch locations, by locally caching frequently used content on the branch office network.  As remote branch clients attempt to retrieve data from servers located in the corporate data center, they store a copy of the retrieved content on the local branch office network. Subsequent requests for the same content are served from this local cache in the branch office, thereby improving access </w:t>
      </w:r>
      <w:proofErr w:type="gramStart"/>
      <w:r w:rsidR="00984CAD" w:rsidRPr="00984CAD">
        <w:rPr>
          <w:rFonts w:ascii="Segoe" w:hAnsi="Segoe" w:cs="Segoe"/>
          <w:color w:val="000000"/>
          <w:sz w:val="19"/>
          <w:szCs w:val="19"/>
        </w:rPr>
        <w:t>times</w:t>
      </w:r>
      <w:proofErr w:type="gramEnd"/>
      <w:r w:rsidR="00984CAD" w:rsidRPr="00984CAD">
        <w:rPr>
          <w:rFonts w:ascii="Segoe" w:hAnsi="Segoe" w:cs="Segoe"/>
          <w:color w:val="000000"/>
          <w:sz w:val="19"/>
          <w:szCs w:val="19"/>
        </w:rPr>
        <w:t xml:space="preserve"> locally and reducing WAN bandwidth utilization between the branch and corpnet. </w:t>
      </w:r>
    </w:p>
    <w:p w:rsidR="008B048F" w:rsidRDefault="008B048F" w:rsidP="0055439A">
      <w:pPr>
        <w:autoSpaceDE w:val="0"/>
        <w:autoSpaceDN w:val="0"/>
        <w:adjustRightInd w:val="0"/>
        <w:spacing w:after="0" w:line="240" w:lineRule="auto"/>
        <w:rPr>
          <w:rFonts w:ascii="Segoe" w:hAnsi="Segoe" w:cs="Segoe"/>
          <w:b/>
          <w:color w:val="000000"/>
          <w:sz w:val="19"/>
          <w:szCs w:val="19"/>
        </w:rPr>
      </w:pPr>
    </w:p>
    <w:p w:rsidR="006A74FE" w:rsidRPr="0055439A" w:rsidRDefault="006A74FE" w:rsidP="0055439A">
      <w:pPr>
        <w:autoSpaceDE w:val="0"/>
        <w:autoSpaceDN w:val="0"/>
        <w:adjustRightInd w:val="0"/>
        <w:spacing w:after="0" w:line="240" w:lineRule="auto"/>
        <w:rPr>
          <w:rFonts w:ascii="Segoe" w:hAnsi="Segoe" w:cs="Segoe"/>
          <w:color w:val="000000"/>
          <w:sz w:val="19"/>
          <w:szCs w:val="19"/>
        </w:rPr>
      </w:pPr>
      <w:r w:rsidRPr="0055439A">
        <w:rPr>
          <w:rFonts w:ascii="Segoe" w:hAnsi="Segoe" w:cs="Segoe"/>
          <w:b/>
          <w:color w:val="000000"/>
          <w:sz w:val="19"/>
          <w:szCs w:val="19"/>
        </w:rPr>
        <w:t>Offline Files</w:t>
      </w:r>
    </w:p>
    <w:p w:rsidR="006A74FE" w:rsidRPr="008C2AB1" w:rsidRDefault="006A74FE" w:rsidP="00636131">
      <w:pPr>
        <w:autoSpaceDE w:val="0"/>
        <w:autoSpaceDN w:val="0"/>
        <w:adjustRightInd w:val="0"/>
        <w:spacing w:after="0" w:line="240" w:lineRule="auto"/>
        <w:rPr>
          <w:rFonts w:ascii="Segoe" w:hAnsi="Segoe" w:cs="Segoe"/>
          <w:color w:val="000000"/>
          <w:sz w:val="19"/>
          <w:szCs w:val="19"/>
        </w:rPr>
      </w:pPr>
      <w:r w:rsidRPr="0055439A">
        <w:rPr>
          <w:rFonts w:ascii="Segoe" w:hAnsi="Segoe" w:cs="Segoe"/>
          <w:color w:val="000000"/>
          <w:sz w:val="19"/>
          <w:szCs w:val="19"/>
        </w:rPr>
        <w:t>This feature, in previous releases of Windows, was known as Offline Folders</w:t>
      </w:r>
      <w:r>
        <w:rPr>
          <w:rFonts w:ascii="Segoe" w:hAnsi="Segoe" w:cs="Segoe"/>
          <w:color w:val="000000"/>
          <w:sz w:val="19"/>
          <w:szCs w:val="19"/>
        </w:rPr>
        <w:t xml:space="preserve"> or</w:t>
      </w:r>
      <w:r w:rsidRPr="0055439A">
        <w:rPr>
          <w:rFonts w:ascii="Segoe" w:hAnsi="Segoe" w:cs="Segoe"/>
          <w:color w:val="000000"/>
          <w:sz w:val="19"/>
          <w:szCs w:val="19"/>
        </w:rPr>
        <w:t xml:space="preserve"> </w:t>
      </w:r>
      <w:proofErr w:type="spellStart"/>
      <w:r w:rsidRPr="0055439A">
        <w:rPr>
          <w:rFonts w:ascii="Segoe" w:hAnsi="Segoe" w:cs="Segoe"/>
          <w:color w:val="000000"/>
          <w:sz w:val="19"/>
          <w:szCs w:val="19"/>
        </w:rPr>
        <w:t>Intellimirror</w:t>
      </w:r>
      <w:proofErr w:type="spellEnd"/>
      <w:r w:rsidRPr="0055439A">
        <w:rPr>
          <w:rFonts w:ascii="Segoe" w:hAnsi="Segoe" w:cs="Segoe"/>
          <w:color w:val="000000"/>
          <w:sz w:val="19"/>
          <w:szCs w:val="19"/>
        </w:rPr>
        <w:t xml:space="preserve">. Windows Server 2008 </w:t>
      </w:r>
      <w:r w:rsidR="003A0092">
        <w:rPr>
          <w:rFonts w:ascii="Segoe" w:hAnsi="Segoe" w:cs="Segoe"/>
          <w:color w:val="000000"/>
          <w:sz w:val="19"/>
          <w:szCs w:val="19"/>
        </w:rPr>
        <w:t xml:space="preserve">R2 </w:t>
      </w:r>
      <w:r w:rsidRPr="0055439A">
        <w:rPr>
          <w:rFonts w:ascii="Segoe" w:hAnsi="Segoe" w:cs="Segoe"/>
          <w:color w:val="000000"/>
          <w:sz w:val="19"/>
          <w:szCs w:val="19"/>
        </w:rPr>
        <w:t xml:space="preserve">significantly improves </w:t>
      </w:r>
      <w:r>
        <w:rPr>
          <w:rFonts w:ascii="Segoe" w:hAnsi="Segoe" w:cs="Segoe"/>
          <w:color w:val="000000"/>
          <w:sz w:val="19"/>
          <w:szCs w:val="19"/>
        </w:rPr>
        <w:t xml:space="preserve">offline file </w:t>
      </w:r>
      <w:r w:rsidRPr="0055439A">
        <w:rPr>
          <w:rFonts w:ascii="Segoe" w:hAnsi="Segoe" w:cs="Segoe"/>
          <w:color w:val="000000"/>
          <w:sz w:val="19"/>
          <w:szCs w:val="19"/>
        </w:rPr>
        <w:t xml:space="preserve">support with features such as a cached online mode, whereby read operations go to the local cache and write </w:t>
      </w:r>
      <w:r w:rsidRPr="0055439A">
        <w:rPr>
          <w:rFonts w:ascii="Segoe" w:hAnsi="Segoe" w:cs="Segoe"/>
          <w:color w:val="000000"/>
          <w:sz w:val="19"/>
          <w:szCs w:val="19"/>
        </w:rPr>
        <w:lastRenderedPageBreak/>
        <w:t>operations go to the cache and the server endpoint. Other changes include better handling of per-user encryption and synchronization, support for differential transfers of large files such as PSTs, and seamless offline and online transitions.</w:t>
      </w:r>
    </w:p>
    <w:p w:rsidR="006A74FE" w:rsidRDefault="006A74FE" w:rsidP="0007546C">
      <w:pPr>
        <w:autoSpaceDE w:val="0"/>
        <w:autoSpaceDN w:val="0"/>
        <w:adjustRightInd w:val="0"/>
        <w:spacing w:after="0" w:line="240" w:lineRule="auto"/>
        <w:jc w:val="center"/>
        <w:rPr>
          <w:rFonts w:ascii="Segoe" w:hAnsi="Segoe" w:cs="Segoe-Bold"/>
          <w:b/>
          <w:bCs/>
          <w:color w:val="F07634"/>
          <w:sz w:val="28"/>
          <w:szCs w:val="28"/>
        </w:rPr>
      </w:pPr>
      <w:r w:rsidRPr="00636131">
        <w:rPr>
          <w:rFonts w:ascii="Segoe" w:hAnsi="Segoe" w:cs="Segoe-Bold"/>
          <w:b/>
          <w:bCs/>
          <w:color w:val="000000"/>
        </w:rPr>
        <w:t xml:space="preserve">To learn more about how </w:t>
      </w:r>
      <w:r>
        <w:rPr>
          <w:rFonts w:ascii="Segoe" w:hAnsi="Segoe" w:cs="Segoe-Bold"/>
          <w:b/>
          <w:bCs/>
          <w:color w:val="000000"/>
        </w:rPr>
        <w:t xml:space="preserve">Windows Server 2008 </w:t>
      </w:r>
      <w:r w:rsidR="008B048F">
        <w:rPr>
          <w:rFonts w:ascii="Segoe" w:hAnsi="Segoe" w:cs="Segoe-Bold"/>
          <w:b/>
          <w:bCs/>
          <w:color w:val="000000"/>
        </w:rPr>
        <w:t xml:space="preserve">R2 </w:t>
      </w:r>
      <w:r>
        <w:rPr>
          <w:rFonts w:ascii="Segoe" w:hAnsi="Segoe" w:cs="Segoe-Bold"/>
          <w:b/>
          <w:bCs/>
          <w:color w:val="000000"/>
        </w:rPr>
        <w:t xml:space="preserve">help </w:t>
      </w:r>
      <w:r>
        <w:rPr>
          <w:rFonts w:ascii="Segoe" w:hAnsi="Segoe" w:cs="Segoe-Bold"/>
          <w:b/>
          <w:bCs/>
          <w:color w:val="000000"/>
        </w:rPr>
        <w:br/>
        <w:t>meet your file serving needs</w:t>
      </w:r>
      <w:r w:rsidR="00491E85">
        <w:rPr>
          <w:rFonts w:ascii="Segoe" w:hAnsi="Segoe" w:cs="Segoe-Bold"/>
          <w:b/>
          <w:bCs/>
          <w:color w:val="000000"/>
        </w:rPr>
        <w:t>,</w:t>
      </w:r>
      <w:r>
        <w:rPr>
          <w:rFonts w:ascii="Segoe" w:hAnsi="Segoe" w:cs="Segoe-Bold"/>
          <w:b/>
          <w:bCs/>
          <w:color w:val="000000"/>
        </w:rPr>
        <w:t xml:space="preserve"> visit</w:t>
      </w:r>
      <w:r w:rsidRPr="00636131">
        <w:rPr>
          <w:rFonts w:ascii="Segoe" w:hAnsi="Segoe" w:cs="Segoe-Bold"/>
          <w:b/>
          <w:bCs/>
          <w:color w:val="000000"/>
        </w:rPr>
        <w:t xml:space="preserve"> </w:t>
      </w:r>
      <w:hyperlink r:id="rId12" w:history="1">
        <w:r w:rsidRPr="00357F72">
          <w:rPr>
            <w:rStyle w:val="Hyperlink"/>
            <w:rFonts w:ascii="Segoe" w:hAnsi="Segoe" w:cs="Segoe"/>
            <w:sz w:val="19"/>
            <w:szCs w:val="19"/>
          </w:rPr>
          <w:t>www.microsoft.com/windowsserver.</w:t>
        </w:r>
      </w:hyperlink>
    </w:p>
    <w:sectPr w:rsidR="006A74FE" w:rsidSect="000F7072">
      <w:footerReference w:type="default" r:id="rId13"/>
      <w:pgSz w:w="12240" w:h="15840"/>
      <w:pgMar w:top="720" w:right="720" w:bottom="630" w:left="720" w:header="720" w:footer="29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66D" w:rsidRDefault="009F566D" w:rsidP="00814DE1">
      <w:pPr>
        <w:spacing w:after="0" w:line="240" w:lineRule="auto"/>
      </w:pPr>
      <w:r>
        <w:separator/>
      </w:r>
    </w:p>
  </w:endnote>
  <w:endnote w:type="continuationSeparator" w:id="0">
    <w:p w:rsidR="009F566D" w:rsidRDefault="009F566D" w:rsidP="00814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w:altName w:val="Segoe UI"/>
    <w:panose1 w:val="020B0502040200020203"/>
    <w:charset w:val="00"/>
    <w:family w:val="swiss"/>
    <w:pitch w:val="variable"/>
    <w:sig w:usb0="00000087" w:usb1="00000000" w:usb2="00000000" w:usb3="00000000" w:csb0="0000009B" w:csb1="00000000"/>
  </w:font>
  <w:font w:name="Segoe-Bold">
    <w:panose1 w:val="00000000000000000000"/>
    <w:charset w:val="00"/>
    <w:family w:val="swiss"/>
    <w:notTrueType/>
    <w:pitch w:val="default"/>
    <w:sig w:usb0="00000003" w:usb1="00000000" w:usb2="00000000" w:usb3="00000000" w:csb0="00000001" w:csb1="00000000"/>
  </w:font>
  <w:font w:name="Segoe-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FE" w:rsidRPr="004865A8" w:rsidRDefault="006A74FE" w:rsidP="00814DE1">
    <w:pPr>
      <w:pBdr>
        <w:bottom w:val="single" w:sz="6" w:space="1" w:color="auto"/>
      </w:pBdr>
      <w:tabs>
        <w:tab w:val="right" w:pos="10800"/>
      </w:tabs>
      <w:autoSpaceDE w:val="0"/>
      <w:autoSpaceDN w:val="0"/>
      <w:adjustRightInd w:val="0"/>
      <w:spacing w:after="0"/>
      <w:rPr>
        <w:rFonts w:ascii="Segoe-Semibold" w:hAnsi="Segoe-Semibold" w:cs="Segoe-Semibold"/>
        <w:color w:val="F07634"/>
        <w:sz w:val="8"/>
      </w:rPr>
    </w:pPr>
  </w:p>
  <w:p w:rsidR="006A74FE" w:rsidRPr="00814DE1" w:rsidRDefault="006A74FE" w:rsidP="00814DE1">
    <w:pPr>
      <w:tabs>
        <w:tab w:val="right" w:pos="10800"/>
      </w:tabs>
      <w:autoSpaceDE w:val="0"/>
      <w:autoSpaceDN w:val="0"/>
      <w:adjustRightInd w:val="0"/>
      <w:spacing w:after="0"/>
      <w:rPr>
        <w:rFonts w:ascii="Segoe-Semibold" w:hAnsi="Segoe-Semibold" w:cs="Segoe-Semibold"/>
        <w:color w:val="F07634"/>
        <w:sz w:val="8"/>
      </w:rPr>
    </w:pPr>
  </w:p>
  <w:p w:rsidR="006A74FE" w:rsidRPr="00814DE1" w:rsidRDefault="006A74FE" w:rsidP="00814DE1">
    <w:pPr>
      <w:tabs>
        <w:tab w:val="right" w:pos="10800"/>
      </w:tabs>
      <w:autoSpaceDE w:val="0"/>
      <w:autoSpaceDN w:val="0"/>
      <w:adjustRightInd w:val="0"/>
      <w:spacing w:after="0"/>
      <w:rPr>
        <w:rFonts w:ascii="Segoe-Semibold" w:hAnsi="Segoe-Semibold" w:cs="Segoe-Semibold"/>
        <w:color w:val="F07634"/>
        <w:sz w:val="18"/>
      </w:rPr>
    </w:pPr>
    <w:r w:rsidRPr="00814DE1">
      <w:rPr>
        <w:rFonts w:ascii="Segoe-Semibold" w:hAnsi="Segoe-Semibold" w:cs="Segoe-Semibold"/>
        <w:color w:val="F07634"/>
        <w:sz w:val="18"/>
      </w:rPr>
      <w:t xml:space="preserve">Where to go for more information </w:t>
    </w:r>
    <w:r w:rsidRPr="00814DE1">
      <w:rPr>
        <w:rFonts w:ascii="Segoe-Semibold" w:hAnsi="Segoe-Semibold" w:cs="Segoe-Semibold"/>
        <w:color w:val="F07634"/>
        <w:sz w:val="18"/>
      </w:rPr>
      <w:tab/>
      <w:t>Contact information</w:t>
    </w:r>
  </w:p>
  <w:p w:rsidR="006A74FE" w:rsidRPr="00814DE1" w:rsidRDefault="006A74FE" w:rsidP="00814DE1">
    <w:pPr>
      <w:tabs>
        <w:tab w:val="right" w:pos="10800"/>
      </w:tabs>
      <w:autoSpaceDE w:val="0"/>
      <w:autoSpaceDN w:val="0"/>
      <w:adjustRightInd w:val="0"/>
      <w:spacing w:after="0"/>
      <w:rPr>
        <w:sz w:val="18"/>
      </w:rPr>
    </w:pPr>
    <w:r>
      <w:rPr>
        <w:rFonts w:ascii="Segoe-Semibold" w:hAnsi="Segoe-Semibold" w:cs="Segoe-Semibold"/>
        <w:color w:val="000000"/>
        <w:sz w:val="14"/>
        <w:szCs w:val="18"/>
      </w:rPr>
      <w:t>www.microsoft.com/&lt;&gt;</w:t>
    </w:r>
    <w:r w:rsidRPr="00814DE1">
      <w:rPr>
        <w:rFonts w:ascii="Segoe-Semibold" w:hAnsi="Segoe-Semibold" w:cs="Segoe-Semibold"/>
        <w:color w:val="000000"/>
        <w:sz w:val="14"/>
        <w:szCs w:val="18"/>
      </w:rPr>
      <w:tab/>
    </w:r>
    <w:r>
      <w:rPr>
        <w:rFonts w:ascii="Segoe-Semibold" w:hAnsi="Segoe-Semibold" w:cs="Segoe-Semibold"/>
        <w:color w:val="000000"/>
        <w:sz w:val="14"/>
        <w:szCs w:val="18"/>
      </w:rPr>
      <w:t>&lt;&gt;</w:t>
    </w:r>
    <w:r w:rsidRPr="00814DE1">
      <w:rPr>
        <w:rFonts w:ascii="Segoe-Semibold" w:hAnsi="Segoe-Semibold" w:cs="Segoe-Semibold"/>
        <w:color w:val="000000"/>
        <w:sz w:val="14"/>
        <w:szCs w:val="18"/>
      </w:rPr>
      <w:t>@microsoft.com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66D" w:rsidRDefault="009F566D" w:rsidP="00814DE1">
      <w:pPr>
        <w:spacing w:after="0" w:line="240" w:lineRule="auto"/>
      </w:pPr>
      <w:r>
        <w:separator/>
      </w:r>
    </w:p>
  </w:footnote>
  <w:footnote w:type="continuationSeparator" w:id="0">
    <w:p w:rsidR="009F566D" w:rsidRDefault="009F566D" w:rsidP="00814D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B4F"/>
    <w:multiLevelType w:val="hybridMultilevel"/>
    <w:tmpl w:val="7370F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B67562"/>
    <w:multiLevelType w:val="hybridMultilevel"/>
    <w:tmpl w:val="22C8D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E3777A"/>
    <w:multiLevelType w:val="hybridMultilevel"/>
    <w:tmpl w:val="9976D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5D6A5C"/>
    <w:multiLevelType w:val="hybridMultilevel"/>
    <w:tmpl w:val="3C0635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7047657"/>
    <w:multiLevelType w:val="hybridMultilevel"/>
    <w:tmpl w:val="39B665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D0F4D1F"/>
    <w:multiLevelType w:val="hybridMultilevel"/>
    <w:tmpl w:val="B9CE9F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0A90F3D"/>
    <w:multiLevelType w:val="hybridMultilevel"/>
    <w:tmpl w:val="AA74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4F2C53"/>
    <w:multiLevelType w:val="hybridMultilevel"/>
    <w:tmpl w:val="4B50B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C691CF5"/>
    <w:multiLevelType w:val="hybridMultilevel"/>
    <w:tmpl w:val="5A2E2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CC8666D"/>
    <w:multiLevelType w:val="hybridMultilevel"/>
    <w:tmpl w:val="D2664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5BA0A1F"/>
    <w:multiLevelType w:val="hybridMultilevel"/>
    <w:tmpl w:val="FC88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6B7514D"/>
    <w:multiLevelType w:val="hybridMultilevel"/>
    <w:tmpl w:val="9412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F9270C9"/>
    <w:multiLevelType w:val="multilevel"/>
    <w:tmpl w:val="2F44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433F21"/>
    <w:multiLevelType w:val="hybridMultilevel"/>
    <w:tmpl w:val="56428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9"/>
  </w:num>
  <w:num w:numId="5">
    <w:abstractNumId w:val="1"/>
  </w:num>
  <w:num w:numId="6">
    <w:abstractNumId w:val="3"/>
  </w:num>
  <w:num w:numId="7">
    <w:abstractNumId w:val="10"/>
  </w:num>
  <w:num w:numId="8">
    <w:abstractNumId w:val="8"/>
  </w:num>
  <w:num w:numId="9">
    <w:abstractNumId w:val="2"/>
  </w:num>
  <w:num w:numId="10">
    <w:abstractNumId w:val="0"/>
  </w:num>
  <w:num w:numId="11">
    <w:abstractNumId w:val="7"/>
  </w:num>
  <w:num w:numId="12">
    <w:abstractNumId w:val="11"/>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F21DFA"/>
    <w:rsid w:val="00000909"/>
    <w:rsid w:val="00007BA8"/>
    <w:rsid w:val="000252FD"/>
    <w:rsid w:val="00036B06"/>
    <w:rsid w:val="0007546C"/>
    <w:rsid w:val="00095663"/>
    <w:rsid w:val="000B4DC6"/>
    <w:rsid w:val="000C659C"/>
    <w:rsid w:val="000D6F35"/>
    <w:rsid w:val="000E122C"/>
    <w:rsid w:val="000F3A07"/>
    <w:rsid w:val="000F7072"/>
    <w:rsid w:val="00102E5E"/>
    <w:rsid w:val="00112778"/>
    <w:rsid w:val="00135DE5"/>
    <w:rsid w:val="00141A9E"/>
    <w:rsid w:val="00142B9B"/>
    <w:rsid w:val="00157A6D"/>
    <w:rsid w:val="0016304C"/>
    <w:rsid w:val="00166780"/>
    <w:rsid w:val="00184156"/>
    <w:rsid w:val="001A7695"/>
    <w:rsid w:val="001B2C92"/>
    <w:rsid w:val="001B7226"/>
    <w:rsid w:val="001C51C9"/>
    <w:rsid w:val="001D0139"/>
    <w:rsid w:val="001E6198"/>
    <w:rsid w:val="00216D4B"/>
    <w:rsid w:val="0024530C"/>
    <w:rsid w:val="0025138D"/>
    <w:rsid w:val="0025787C"/>
    <w:rsid w:val="002B7FBA"/>
    <w:rsid w:val="002E345F"/>
    <w:rsid w:val="002F0EEC"/>
    <w:rsid w:val="002F3A44"/>
    <w:rsid w:val="00357157"/>
    <w:rsid w:val="00357F72"/>
    <w:rsid w:val="00375DAB"/>
    <w:rsid w:val="003A0092"/>
    <w:rsid w:val="0042092D"/>
    <w:rsid w:val="004865A8"/>
    <w:rsid w:val="00491E85"/>
    <w:rsid w:val="0049388C"/>
    <w:rsid w:val="00494E68"/>
    <w:rsid w:val="004C6D69"/>
    <w:rsid w:val="004D3114"/>
    <w:rsid w:val="004E4C07"/>
    <w:rsid w:val="0050165B"/>
    <w:rsid w:val="00523102"/>
    <w:rsid w:val="005272AF"/>
    <w:rsid w:val="0053244B"/>
    <w:rsid w:val="0055439A"/>
    <w:rsid w:val="005841F5"/>
    <w:rsid w:val="00591374"/>
    <w:rsid w:val="005954AC"/>
    <w:rsid w:val="005A09DE"/>
    <w:rsid w:val="005A2C37"/>
    <w:rsid w:val="005A6BB7"/>
    <w:rsid w:val="005F0972"/>
    <w:rsid w:val="006133BE"/>
    <w:rsid w:val="00636131"/>
    <w:rsid w:val="0066617D"/>
    <w:rsid w:val="006828BB"/>
    <w:rsid w:val="006A74FE"/>
    <w:rsid w:val="006C1B7F"/>
    <w:rsid w:val="006D2C3D"/>
    <w:rsid w:val="006D7ED4"/>
    <w:rsid w:val="006F7008"/>
    <w:rsid w:val="007014ED"/>
    <w:rsid w:val="00733467"/>
    <w:rsid w:val="0073585A"/>
    <w:rsid w:val="00760D53"/>
    <w:rsid w:val="00780DD5"/>
    <w:rsid w:val="00814DE1"/>
    <w:rsid w:val="00825264"/>
    <w:rsid w:val="00831BFF"/>
    <w:rsid w:val="00835F6A"/>
    <w:rsid w:val="0083721E"/>
    <w:rsid w:val="008602A1"/>
    <w:rsid w:val="008643D5"/>
    <w:rsid w:val="0086566D"/>
    <w:rsid w:val="008715C3"/>
    <w:rsid w:val="00876744"/>
    <w:rsid w:val="008B048F"/>
    <w:rsid w:val="008C2AB1"/>
    <w:rsid w:val="008E04B1"/>
    <w:rsid w:val="00922B83"/>
    <w:rsid w:val="0092454D"/>
    <w:rsid w:val="009637C5"/>
    <w:rsid w:val="00975861"/>
    <w:rsid w:val="0098263E"/>
    <w:rsid w:val="009832FE"/>
    <w:rsid w:val="00984CAD"/>
    <w:rsid w:val="009A6A57"/>
    <w:rsid w:val="009B1C8B"/>
    <w:rsid w:val="009D212C"/>
    <w:rsid w:val="009E0333"/>
    <w:rsid w:val="009E2A74"/>
    <w:rsid w:val="009E5195"/>
    <w:rsid w:val="009F14E5"/>
    <w:rsid w:val="009F566D"/>
    <w:rsid w:val="009F6509"/>
    <w:rsid w:val="00A33164"/>
    <w:rsid w:val="00A43DBD"/>
    <w:rsid w:val="00A65D5B"/>
    <w:rsid w:val="00A740E7"/>
    <w:rsid w:val="00A83401"/>
    <w:rsid w:val="00AA0A2A"/>
    <w:rsid w:val="00AA44A8"/>
    <w:rsid w:val="00AB77F6"/>
    <w:rsid w:val="00AC24A9"/>
    <w:rsid w:val="00AC6DE0"/>
    <w:rsid w:val="00AE068B"/>
    <w:rsid w:val="00AE74F4"/>
    <w:rsid w:val="00BF15CC"/>
    <w:rsid w:val="00C14F98"/>
    <w:rsid w:val="00C40FF0"/>
    <w:rsid w:val="00C4470C"/>
    <w:rsid w:val="00C67A29"/>
    <w:rsid w:val="00C74162"/>
    <w:rsid w:val="00CA1A5F"/>
    <w:rsid w:val="00CB62DC"/>
    <w:rsid w:val="00CE2C79"/>
    <w:rsid w:val="00D06A0E"/>
    <w:rsid w:val="00D105AB"/>
    <w:rsid w:val="00D115DC"/>
    <w:rsid w:val="00D3480D"/>
    <w:rsid w:val="00D37240"/>
    <w:rsid w:val="00D66BEE"/>
    <w:rsid w:val="00D822AE"/>
    <w:rsid w:val="00DA4AE2"/>
    <w:rsid w:val="00DC20BD"/>
    <w:rsid w:val="00DD1D0D"/>
    <w:rsid w:val="00DE73B1"/>
    <w:rsid w:val="00DF719D"/>
    <w:rsid w:val="00E11417"/>
    <w:rsid w:val="00E246B6"/>
    <w:rsid w:val="00E5750E"/>
    <w:rsid w:val="00E57CD5"/>
    <w:rsid w:val="00E700A6"/>
    <w:rsid w:val="00E87894"/>
    <w:rsid w:val="00EA0202"/>
    <w:rsid w:val="00EB3A7B"/>
    <w:rsid w:val="00EC3926"/>
    <w:rsid w:val="00ED370D"/>
    <w:rsid w:val="00ED723C"/>
    <w:rsid w:val="00EE7F21"/>
    <w:rsid w:val="00F05F43"/>
    <w:rsid w:val="00F21DFA"/>
    <w:rsid w:val="00F51237"/>
    <w:rsid w:val="00F7218C"/>
    <w:rsid w:val="00FD0AC6"/>
    <w:rsid w:val="00FD4468"/>
    <w:rsid w:val="00FD6ED9"/>
    <w:rsid w:val="00FE5C32"/>
    <w:rsid w:val="00FE6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uiPriority="99"/>
    <w:lsdException w:name="caption" w:locked="1" w:semiHidden="1" w:unhideWhenUsed="1" w:qFormat="1"/>
    <w:lsdException w:name="footnote reference" w:locked="1"/>
    <w:lsdException w:name="annotation reference" w:uiPriority="99"/>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6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21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F21DFA"/>
    <w:rPr>
      <w:rFonts w:ascii="Tahoma" w:hAnsi="Tahoma" w:cs="Tahoma"/>
      <w:sz w:val="16"/>
      <w:szCs w:val="16"/>
    </w:rPr>
  </w:style>
  <w:style w:type="character" w:styleId="CommentReference">
    <w:name w:val="annotation reference"/>
    <w:basedOn w:val="DefaultParagraphFont"/>
    <w:uiPriority w:val="99"/>
    <w:semiHidden/>
    <w:rsid w:val="00F21DFA"/>
    <w:rPr>
      <w:rFonts w:cs="Times New Roman"/>
      <w:sz w:val="16"/>
      <w:szCs w:val="16"/>
    </w:rPr>
  </w:style>
  <w:style w:type="paragraph" w:styleId="CommentText">
    <w:name w:val="annotation text"/>
    <w:basedOn w:val="Normal"/>
    <w:link w:val="CommentTextChar"/>
    <w:uiPriority w:val="99"/>
    <w:rsid w:val="00F21DFA"/>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F21DFA"/>
    <w:rPr>
      <w:rFonts w:ascii="Times New Roman" w:hAnsi="Times New Roman" w:cs="Times New Roman"/>
      <w:sz w:val="20"/>
      <w:szCs w:val="20"/>
    </w:rPr>
  </w:style>
  <w:style w:type="paragraph" w:styleId="Header">
    <w:name w:val="header"/>
    <w:basedOn w:val="Normal"/>
    <w:link w:val="HeaderChar"/>
    <w:semiHidden/>
    <w:rsid w:val="00814DE1"/>
    <w:pPr>
      <w:tabs>
        <w:tab w:val="center" w:pos="4680"/>
        <w:tab w:val="right" w:pos="9360"/>
      </w:tabs>
      <w:spacing w:after="0" w:line="240" w:lineRule="auto"/>
    </w:pPr>
  </w:style>
  <w:style w:type="character" w:customStyle="1" w:styleId="HeaderChar">
    <w:name w:val="Header Char"/>
    <w:basedOn w:val="DefaultParagraphFont"/>
    <w:link w:val="Header"/>
    <w:semiHidden/>
    <w:locked/>
    <w:rsid w:val="00814DE1"/>
    <w:rPr>
      <w:rFonts w:cs="Times New Roman"/>
    </w:rPr>
  </w:style>
  <w:style w:type="paragraph" w:styleId="Footer">
    <w:name w:val="footer"/>
    <w:basedOn w:val="Normal"/>
    <w:link w:val="FooterChar"/>
    <w:rsid w:val="00814DE1"/>
    <w:pPr>
      <w:tabs>
        <w:tab w:val="center" w:pos="4680"/>
        <w:tab w:val="right" w:pos="9360"/>
      </w:tabs>
      <w:spacing w:after="0" w:line="240" w:lineRule="auto"/>
    </w:pPr>
  </w:style>
  <w:style w:type="character" w:customStyle="1" w:styleId="FooterChar">
    <w:name w:val="Footer Char"/>
    <w:basedOn w:val="DefaultParagraphFont"/>
    <w:link w:val="Footer"/>
    <w:locked/>
    <w:rsid w:val="00814DE1"/>
    <w:rPr>
      <w:rFonts w:cs="Times New Roman"/>
    </w:rPr>
  </w:style>
  <w:style w:type="character" w:styleId="Hyperlink">
    <w:name w:val="Hyperlink"/>
    <w:basedOn w:val="DefaultParagraphFont"/>
    <w:rsid w:val="00814DE1"/>
    <w:rPr>
      <w:rFonts w:cs="Times New Roman"/>
      <w:color w:val="0000FF"/>
      <w:u w:val="single"/>
    </w:rPr>
  </w:style>
  <w:style w:type="paragraph" w:styleId="FootnoteText">
    <w:name w:val="footnote text"/>
    <w:basedOn w:val="Normal"/>
    <w:link w:val="FootnoteTextChar"/>
    <w:semiHidden/>
    <w:rsid w:val="000E122C"/>
    <w:pPr>
      <w:spacing w:after="0" w:line="240" w:lineRule="auto"/>
    </w:pPr>
    <w:rPr>
      <w:rFonts w:ascii="Times New Roman" w:eastAsia="SimSun" w:hAnsi="Times New Roman"/>
      <w:sz w:val="20"/>
      <w:szCs w:val="20"/>
    </w:rPr>
  </w:style>
  <w:style w:type="character" w:customStyle="1" w:styleId="FootnoteTextChar">
    <w:name w:val="Footnote Text Char"/>
    <w:basedOn w:val="DefaultParagraphFont"/>
    <w:link w:val="FootnoteText"/>
    <w:semiHidden/>
    <w:locked/>
    <w:rsid w:val="000E122C"/>
    <w:rPr>
      <w:rFonts w:ascii="Times New Roman" w:eastAsia="SimSun" w:hAnsi="Times New Roman" w:cs="Times New Roman"/>
    </w:rPr>
  </w:style>
  <w:style w:type="character" w:styleId="FootnoteReference">
    <w:name w:val="footnote reference"/>
    <w:basedOn w:val="DefaultParagraphFont"/>
    <w:semiHidden/>
    <w:rsid w:val="000E122C"/>
    <w:rPr>
      <w:rFonts w:cs="Times New Roman"/>
      <w:vertAlign w:val="superscript"/>
    </w:rPr>
  </w:style>
  <w:style w:type="paragraph" w:styleId="ListParagraph">
    <w:name w:val="List Paragraph"/>
    <w:basedOn w:val="Normal"/>
    <w:qFormat/>
    <w:rsid w:val="000E122C"/>
    <w:pPr>
      <w:ind w:left="720"/>
    </w:pPr>
  </w:style>
  <w:style w:type="paragraph" w:styleId="CommentSubject">
    <w:name w:val="annotation subject"/>
    <w:basedOn w:val="CommentText"/>
    <w:next w:val="CommentText"/>
    <w:semiHidden/>
    <w:rsid w:val="00491E85"/>
    <w:pPr>
      <w:spacing w:after="200" w:line="276" w:lineRule="auto"/>
    </w:pPr>
    <w:rPr>
      <w:rFonts w:ascii="Calibri" w:hAnsi="Calibri"/>
      <w:b/>
      <w:bCs/>
    </w:rPr>
  </w:style>
  <w:style w:type="table" w:styleId="TableGrid">
    <w:name w:val="Table Grid"/>
    <w:basedOn w:val="TableNormal"/>
    <w:locked/>
    <w:rsid w:val="008B04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73585A"/>
    <w:pPr>
      <w:spacing w:after="120" w:line="240" w:lineRule="auto"/>
    </w:pPr>
    <w:rPr>
      <w:rFonts w:ascii="Arial" w:hAnsi="Arial"/>
      <w:sz w:val="20"/>
      <w:szCs w:val="20"/>
    </w:rPr>
  </w:style>
  <w:style w:type="character" w:customStyle="1" w:styleId="BodyTextChar">
    <w:name w:val="Body Text Char"/>
    <w:basedOn w:val="DefaultParagraphFont"/>
    <w:link w:val="BodyText"/>
    <w:uiPriority w:val="99"/>
    <w:rsid w:val="0073585A"/>
    <w:rPr>
      <w:rFonts w:ascii="Arial" w:hAnsi="Arial"/>
    </w:rPr>
  </w:style>
  <w:style w:type="paragraph" w:customStyle="1" w:styleId="ListBulletedItem1">
    <w:name w:val="List Bulleted Item 1"/>
    <w:uiPriority w:val="99"/>
    <w:rsid w:val="0073585A"/>
    <w:pPr>
      <w:spacing w:after="120" w:line="240" w:lineRule="exact"/>
      <w:ind w:left="360" w:hanging="360"/>
    </w:pPr>
    <w:rPr>
      <w:rFonts w:ascii="Arial" w:hAnsi="Arial"/>
    </w:rPr>
  </w:style>
</w:styles>
</file>

<file path=word/webSettings.xml><?xml version="1.0" encoding="utf-8"?>
<w:webSettings xmlns:r="http://schemas.openxmlformats.org/officeDocument/2006/relationships" xmlns:w="http://schemas.openxmlformats.org/wordprocessingml/2006/main">
  <w:divs>
    <w:div w:id="69355832">
      <w:bodyDiv w:val="1"/>
      <w:marLeft w:val="0"/>
      <w:marRight w:val="0"/>
      <w:marTop w:val="0"/>
      <w:marBottom w:val="0"/>
      <w:divBdr>
        <w:top w:val="none" w:sz="0" w:space="0" w:color="auto"/>
        <w:left w:val="none" w:sz="0" w:space="0" w:color="auto"/>
        <w:bottom w:val="none" w:sz="0" w:space="0" w:color="auto"/>
        <w:right w:val="none" w:sz="0" w:space="0" w:color="auto"/>
      </w:divBdr>
      <w:divsChild>
        <w:div w:id="1191918396">
          <w:marLeft w:val="0"/>
          <w:marRight w:val="0"/>
          <w:marTop w:val="300"/>
          <w:marBottom w:val="300"/>
          <w:divBdr>
            <w:top w:val="none" w:sz="0" w:space="0" w:color="auto"/>
            <w:left w:val="none" w:sz="0" w:space="0" w:color="auto"/>
            <w:bottom w:val="none" w:sz="0" w:space="0" w:color="auto"/>
            <w:right w:val="none" w:sz="0" w:space="0" w:color="auto"/>
          </w:divBdr>
          <w:divsChild>
            <w:div w:id="1930894276">
              <w:marLeft w:val="0"/>
              <w:marRight w:val="0"/>
              <w:marTop w:val="0"/>
              <w:marBottom w:val="0"/>
              <w:divBdr>
                <w:top w:val="none" w:sz="0" w:space="0" w:color="auto"/>
                <w:left w:val="none" w:sz="0" w:space="0" w:color="auto"/>
                <w:bottom w:val="none" w:sz="0" w:space="0" w:color="auto"/>
                <w:right w:val="none" w:sz="0" w:space="0" w:color="auto"/>
              </w:divBdr>
              <w:divsChild>
                <w:div w:id="833685631">
                  <w:marLeft w:val="150"/>
                  <w:marRight w:val="150"/>
                  <w:marTop w:val="0"/>
                  <w:marBottom w:val="0"/>
                  <w:divBdr>
                    <w:top w:val="none" w:sz="0" w:space="0" w:color="auto"/>
                    <w:left w:val="none" w:sz="0" w:space="0" w:color="auto"/>
                    <w:bottom w:val="none" w:sz="0" w:space="0" w:color="auto"/>
                    <w:right w:val="none" w:sz="0" w:space="0" w:color="auto"/>
                  </w:divBdr>
                  <w:divsChild>
                    <w:div w:id="781147694">
                      <w:marLeft w:val="0"/>
                      <w:marRight w:val="0"/>
                      <w:marTop w:val="0"/>
                      <w:marBottom w:val="0"/>
                      <w:divBdr>
                        <w:top w:val="none" w:sz="0" w:space="0" w:color="auto"/>
                        <w:left w:val="none" w:sz="0" w:space="0" w:color="auto"/>
                        <w:bottom w:val="none" w:sz="0" w:space="0" w:color="auto"/>
                        <w:right w:val="none" w:sz="0" w:space="0" w:color="auto"/>
                      </w:divBdr>
                      <w:divsChild>
                        <w:div w:id="835531437">
                          <w:marLeft w:val="0"/>
                          <w:marRight w:val="0"/>
                          <w:marTop w:val="0"/>
                          <w:marBottom w:val="0"/>
                          <w:divBdr>
                            <w:top w:val="none" w:sz="0" w:space="0" w:color="auto"/>
                            <w:left w:val="none" w:sz="0" w:space="0" w:color="auto"/>
                            <w:bottom w:val="none" w:sz="0" w:space="0" w:color="auto"/>
                            <w:right w:val="none" w:sz="0" w:space="0" w:color="auto"/>
                          </w:divBdr>
                          <w:divsChild>
                            <w:div w:id="1084687925">
                              <w:marLeft w:val="0"/>
                              <w:marRight w:val="0"/>
                              <w:marTop w:val="0"/>
                              <w:marBottom w:val="0"/>
                              <w:divBdr>
                                <w:top w:val="none" w:sz="0" w:space="0" w:color="auto"/>
                                <w:left w:val="none" w:sz="0" w:space="0" w:color="auto"/>
                                <w:bottom w:val="none" w:sz="0" w:space="0" w:color="auto"/>
                                <w:right w:val="none" w:sz="0" w:space="0" w:color="auto"/>
                              </w:divBdr>
                              <w:divsChild>
                                <w:div w:id="1041398818">
                                  <w:marLeft w:val="75"/>
                                  <w:marRight w:val="75"/>
                                  <w:marTop w:val="75"/>
                                  <w:marBottom w:val="75"/>
                                  <w:divBdr>
                                    <w:top w:val="none" w:sz="0" w:space="0" w:color="auto"/>
                                    <w:left w:val="none" w:sz="0" w:space="0" w:color="auto"/>
                                    <w:bottom w:val="none" w:sz="0" w:space="0" w:color="auto"/>
                                    <w:right w:val="none" w:sz="0" w:space="0" w:color="auto"/>
                                  </w:divBdr>
                                  <w:divsChild>
                                    <w:div w:id="302807534">
                                      <w:marLeft w:val="0"/>
                                      <w:marRight w:val="0"/>
                                      <w:marTop w:val="0"/>
                                      <w:marBottom w:val="0"/>
                                      <w:divBdr>
                                        <w:top w:val="none" w:sz="0" w:space="0" w:color="auto"/>
                                        <w:left w:val="none" w:sz="0" w:space="0" w:color="auto"/>
                                        <w:bottom w:val="none" w:sz="0" w:space="0" w:color="auto"/>
                                        <w:right w:val="none" w:sz="0" w:space="0" w:color="auto"/>
                                      </w:divBdr>
                                      <w:divsChild>
                                        <w:div w:id="1912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15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8305">
          <w:marLeft w:val="0"/>
          <w:marRight w:val="0"/>
          <w:marTop w:val="300"/>
          <w:marBottom w:val="300"/>
          <w:divBdr>
            <w:top w:val="none" w:sz="0" w:space="0" w:color="auto"/>
            <w:left w:val="none" w:sz="0" w:space="0" w:color="auto"/>
            <w:bottom w:val="none" w:sz="0" w:space="0" w:color="auto"/>
            <w:right w:val="none" w:sz="0" w:space="0" w:color="auto"/>
          </w:divBdr>
          <w:divsChild>
            <w:div w:id="1902252214">
              <w:marLeft w:val="0"/>
              <w:marRight w:val="0"/>
              <w:marTop w:val="0"/>
              <w:marBottom w:val="0"/>
              <w:divBdr>
                <w:top w:val="none" w:sz="0" w:space="0" w:color="auto"/>
                <w:left w:val="none" w:sz="0" w:space="0" w:color="auto"/>
                <w:bottom w:val="none" w:sz="0" w:space="0" w:color="auto"/>
                <w:right w:val="none" w:sz="0" w:space="0" w:color="auto"/>
              </w:divBdr>
              <w:divsChild>
                <w:div w:id="1310747982">
                  <w:marLeft w:val="150"/>
                  <w:marRight w:val="150"/>
                  <w:marTop w:val="0"/>
                  <w:marBottom w:val="0"/>
                  <w:divBdr>
                    <w:top w:val="none" w:sz="0" w:space="0" w:color="auto"/>
                    <w:left w:val="none" w:sz="0" w:space="0" w:color="auto"/>
                    <w:bottom w:val="none" w:sz="0" w:space="0" w:color="auto"/>
                    <w:right w:val="none" w:sz="0" w:space="0" w:color="auto"/>
                  </w:divBdr>
                  <w:divsChild>
                    <w:div w:id="965352876">
                      <w:marLeft w:val="0"/>
                      <w:marRight w:val="0"/>
                      <w:marTop w:val="0"/>
                      <w:marBottom w:val="0"/>
                      <w:divBdr>
                        <w:top w:val="none" w:sz="0" w:space="0" w:color="auto"/>
                        <w:left w:val="none" w:sz="0" w:space="0" w:color="auto"/>
                        <w:bottom w:val="none" w:sz="0" w:space="0" w:color="auto"/>
                        <w:right w:val="none" w:sz="0" w:space="0" w:color="auto"/>
                      </w:divBdr>
                      <w:divsChild>
                        <w:div w:id="1971593376">
                          <w:marLeft w:val="0"/>
                          <w:marRight w:val="0"/>
                          <w:marTop w:val="0"/>
                          <w:marBottom w:val="0"/>
                          <w:divBdr>
                            <w:top w:val="none" w:sz="0" w:space="0" w:color="auto"/>
                            <w:left w:val="none" w:sz="0" w:space="0" w:color="auto"/>
                            <w:bottom w:val="none" w:sz="0" w:space="0" w:color="auto"/>
                            <w:right w:val="none" w:sz="0" w:space="0" w:color="auto"/>
                          </w:divBdr>
                          <w:divsChild>
                            <w:div w:id="1413090945">
                              <w:marLeft w:val="0"/>
                              <w:marRight w:val="0"/>
                              <w:marTop w:val="0"/>
                              <w:marBottom w:val="0"/>
                              <w:divBdr>
                                <w:top w:val="none" w:sz="0" w:space="0" w:color="auto"/>
                                <w:left w:val="none" w:sz="0" w:space="0" w:color="auto"/>
                                <w:bottom w:val="none" w:sz="0" w:space="0" w:color="auto"/>
                                <w:right w:val="none" w:sz="0" w:space="0" w:color="auto"/>
                              </w:divBdr>
                              <w:divsChild>
                                <w:div w:id="288168777">
                                  <w:marLeft w:val="75"/>
                                  <w:marRight w:val="75"/>
                                  <w:marTop w:val="75"/>
                                  <w:marBottom w:val="75"/>
                                  <w:divBdr>
                                    <w:top w:val="none" w:sz="0" w:space="0" w:color="auto"/>
                                    <w:left w:val="none" w:sz="0" w:space="0" w:color="auto"/>
                                    <w:bottom w:val="none" w:sz="0" w:space="0" w:color="auto"/>
                                    <w:right w:val="none" w:sz="0" w:space="0" w:color="auto"/>
                                  </w:divBdr>
                                  <w:divsChild>
                                    <w:div w:id="2106613163">
                                      <w:marLeft w:val="0"/>
                                      <w:marRight w:val="0"/>
                                      <w:marTop w:val="0"/>
                                      <w:marBottom w:val="0"/>
                                      <w:divBdr>
                                        <w:top w:val="none" w:sz="0" w:space="0" w:color="auto"/>
                                        <w:left w:val="none" w:sz="0" w:space="0" w:color="auto"/>
                                        <w:bottom w:val="none" w:sz="0" w:space="0" w:color="auto"/>
                                        <w:right w:val="none" w:sz="0" w:space="0" w:color="auto"/>
                                      </w:divBdr>
                                      <w:divsChild>
                                        <w:div w:id="939483513">
                                          <w:marLeft w:val="0"/>
                                          <w:marRight w:val="0"/>
                                          <w:marTop w:val="0"/>
                                          <w:marBottom w:val="0"/>
                                          <w:divBdr>
                                            <w:top w:val="none" w:sz="0" w:space="0" w:color="auto"/>
                                            <w:left w:val="none" w:sz="0" w:space="0" w:color="auto"/>
                                            <w:bottom w:val="none" w:sz="0" w:space="0" w:color="auto"/>
                                            <w:right w:val="none" w:sz="0" w:space="0" w:color="auto"/>
                                          </w:divBdr>
                                          <w:divsChild>
                                            <w:div w:id="1264917394">
                                              <w:marLeft w:val="0"/>
                                              <w:marRight w:val="0"/>
                                              <w:marTop w:val="0"/>
                                              <w:marBottom w:val="0"/>
                                              <w:divBdr>
                                                <w:top w:val="none" w:sz="0" w:space="0" w:color="auto"/>
                                                <w:left w:val="none" w:sz="0" w:space="0" w:color="auto"/>
                                                <w:bottom w:val="none" w:sz="0" w:space="0" w:color="auto"/>
                                                <w:right w:val="none" w:sz="0" w:space="0" w:color="auto"/>
                                              </w:divBdr>
                                              <w:divsChild>
                                                <w:div w:id="18911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643019">
      <w:bodyDiv w:val="1"/>
      <w:marLeft w:val="0"/>
      <w:marRight w:val="0"/>
      <w:marTop w:val="0"/>
      <w:marBottom w:val="0"/>
      <w:divBdr>
        <w:top w:val="none" w:sz="0" w:space="0" w:color="auto"/>
        <w:left w:val="none" w:sz="0" w:space="0" w:color="auto"/>
        <w:bottom w:val="none" w:sz="0" w:space="0" w:color="auto"/>
        <w:right w:val="none" w:sz="0" w:space="0" w:color="auto"/>
      </w:divBdr>
      <w:divsChild>
        <w:div w:id="1297026763">
          <w:marLeft w:val="0"/>
          <w:marRight w:val="0"/>
          <w:marTop w:val="300"/>
          <w:marBottom w:val="300"/>
          <w:divBdr>
            <w:top w:val="none" w:sz="0" w:space="0" w:color="auto"/>
            <w:left w:val="none" w:sz="0" w:space="0" w:color="auto"/>
            <w:bottom w:val="none" w:sz="0" w:space="0" w:color="auto"/>
            <w:right w:val="none" w:sz="0" w:space="0" w:color="auto"/>
          </w:divBdr>
          <w:divsChild>
            <w:div w:id="654141192">
              <w:marLeft w:val="0"/>
              <w:marRight w:val="0"/>
              <w:marTop w:val="0"/>
              <w:marBottom w:val="0"/>
              <w:divBdr>
                <w:top w:val="none" w:sz="0" w:space="0" w:color="auto"/>
                <w:left w:val="none" w:sz="0" w:space="0" w:color="auto"/>
                <w:bottom w:val="none" w:sz="0" w:space="0" w:color="auto"/>
                <w:right w:val="none" w:sz="0" w:space="0" w:color="auto"/>
              </w:divBdr>
              <w:divsChild>
                <w:div w:id="22220298">
                  <w:marLeft w:val="150"/>
                  <w:marRight w:val="150"/>
                  <w:marTop w:val="0"/>
                  <w:marBottom w:val="0"/>
                  <w:divBdr>
                    <w:top w:val="none" w:sz="0" w:space="0" w:color="auto"/>
                    <w:left w:val="none" w:sz="0" w:space="0" w:color="auto"/>
                    <w:bottom w:val="none" w:sz="0" w:space="0" w:color="auto"/>
                    <w:right w:val="none" w:sz="0" w:space="0" w:color="auto"/>
                  </w:divBdr>
                  <w:divsChild>
                    <w:div w:id="722797214">
                      <w:marLeft w:val="0"/>
                      <w:marRight w:val="0"/>
                      <w:marTop w:val="0"/>
                      <w:marBottom w:val="0"/>
                      <w:divBdr>
                        <w:top w:val="none" w:sz="0" w:space="0" w:color="auto"/>
                        <w:left w:val="none" w:sz="0" w:space="0" w:color="auto"/>
                        <w:bottom w:val="none" w:sz="0" w:space="0" w:color="auto"/>
                        <w:right w:val="none" w:sz="0" w:space="0" w:color="auto"/>
                      </w:divBdr>
                      <w:divsChild>
                        <w:div w:id="1058165623">
                          <w:marLeft w:val="0"/>
                          <w:marRight w:val="0"/>
                          <w:marTop w:val="0"/>
                          <w:marBottom w:val="0"/>
                          <w:divBdr>
                            <w:top w:val="none" w:sz="0" w:space="0" w:color="auto"/>
                            <w:left w:val="none" w:sz="0" w:space="0" w:color="auto"/>
                            <w:bottom w:val="none" w:sz="0" w:space="0" w:color="auto"/>
                            <w:right w:val="none" w:sz="0" w:space="0" w:color="auto"/>
                          </w:divBdr>
                          <w:divsChild>
                            <w:div w:id="136842472">
                              <w:marLeft w:val="0"/>
                              <w:marRight w:val="0"/>
                              <w:marTop w:val="0"/>
                              <w:marBottom w:val="0"/>
                              <w:divBdr>
                                <w:top w:val="none" w:sz="0" w:space="0" w:color="auto"/>
                                <w:left w:val="none" w:sz="0" w:space="0" w:color="auto"/>
                                <w:bottom w:val="none" w:sz="0" w:space="0" w:color="auto"/>
                                <w:right w:val="none" w:sz="0" w:space="0" w:color="auto"/>
                              </w:divBdr>
                              <w:divsChild>
                                <w:div w:id="119418023">
                                  <w:marLeft w:val="75"/>
                                  <w:marRight w:val="75"/>
                                  <w:marTop w:val="75"/>
                                  <w:marBottom w:val="75"/>
                                  <w:divBdr>
                                    <w:top w:val="none" w:sz="0" w:space="0" w:color="auto"/>
                                    <w:left w:val="none" w:sz="0" w:space="0" w:color="auto"/>
                                    <w:bottom w:val="none" w:sz="0" w:space="0" w:color="auto"/>
                                    <w:right w:val="none" w:sz="0" w:space="0" w:color="auto"/>
                                  </w:divBdr>
                                  <w:divsChild>
                                    <w:div w:id="358747174">
                                      <w:marLeft w:val="0"/>
                                      <w:marRight w:val="0"/>
                                      <w:marTop w:val="0"/>
                                      <w:marBottom w:val="0"/>
                                      <w:divBdr>
                                        <w:top w:val="none" w:sz="0" w:space="0" w:color="auto"/>
                                        <w:left w:val="none" w:sz="0" w:space="0" w:color="auto"/>
                                        <w:bottom w:val="none" w:sz="0" w:space="0" w:color="auto"/>
                                        <w:right w:val="none" w:sz="0" w:space="0" w:color="auto"/>
                                      </w:divBdr>
                                      <w:divsChild>
                                        <w:div w:id="1841700910">
                                          <w:marLeft w:val="0"/>
                                          <w:marRight w:val="0"/>
                                          <w:marTop w:val="0"/>
                                          <w:marBottom w:val="0"/>
                                          <w:divBdr>
                                            <w:top w:val="none" w:sz="0" w:space="0" w:color="auto"/>
                                            <w:left w:val="none" w:sz="0" w:space="0" w:color="auto"/>
                                            <w:bottom w:val="none" w:sz="0" w:space="0" w:color="auto"/>
                                            <w:right w:val="none" w:sz="0" w:space="0" w:color="auto"/>
                                          </w:divBdr>
                                          <w:divsChild>
                                            <w:div w:id="92631821">
                                              <w:marLeft w:val="0"/>
                                              <w:marRight w:val="0"/>
                                              <w:marTop w:val="0"/>
                                              <w:marBottom w:val="0"/>
                                              <w:divBdr>
                                                <w:top w:val="none" w:sz="0" w:space="0" w:color="auto"/>
                                                <w:left w:val="none" w:sz="0" w:space="0" w:color="auto"/>
                                                <w:bottom w:val="none" w:sz="0" w:space="0" w:color="auto"/>
                                                <w:right w:val="none" w:sz="0" w:space="0" w:color="auto"/>
                                              </w:divBdr>
                                              <w:divsChild>
                                                <w:div w:id="8627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193440">
      <w:bodyDiv w:val="1"/>
      <w:marLeft w:val="0"/>
      <w:marRight w:val="0"/>
      <w:marTop w:val="0"/>
      <w:marBottom w:val="0"/>
      <w:divBdr>
        <w:top w:val="none" w:sz="0" w:space="0" w:color="auto"/>
        <w:left w:val="none" w:sz="0" w:space="0" w:color="auto"/>
        <w:bottom w:val="none" w:sz="0" w:space="0" w:color="auto"/>
        <w:right w:val="none" w:sz="0" w:space="0" w:color="auto"/>
      </w:divBdr>
    </w:div>
    <w:div w:id="476074394">
      <w:bodyDiv w:val="1"/>
      <w:marLeft w:val="0"/>
      <w:marRight w:val="0"/>
      <w:marTop w:val="0"/>
      <w:marBottom w:val="0"/>
      <w:divBdr>
        <w:top w:val="none" w:sz="0" w:space="0" w:color="auto"/>
        <w:left w:val="none" w:sz="0" w:space="0" w:color="auto"/>
        <w:bottom w:val="none" w:sz="0" w:space="0" w:color="auto"/>
        <w:right w:val="none" w:sz="0" w:space="0" w:color="auto"/>
      </w:divBdr>
    </w:div>
    <w:div w:id="554894276">
      <w:bodyDiv w:val="1"/>
      <w:marLeft w:val="0"/>
      <w:marRight w:val="0"/>
      <w:marTop w:val="0"/>
      <w:marBottom w:val="0"/>
      <w:divBdr>
        <w:top w:val="none" w:sz="0" w:space="0" w:color="auto"/>
        <w:left w:val="none" w:sz="0" w:space="0" w:color="auto"/>
        <w:bottom w:val="none" w:sz="0" w:space="0" w:color="auto"/>
        <w:right w:val="none" w:sz="0" w:space="0" w:color="auto"/>
      </w:divBdr>
      <w:divsChild>
        <w:div w:id="78454223">
          <w:marLeft w:val="0"/>
          <w:marRight w:val="0"/>
          <w:marTop w:val="300"/>
          <w:marBottom w:val="300"/>
          <w:divBdr>
            <w:top w:val="none" w:sz="0" w:space="0" w:color="auto"/>
            <w:left w:val="none" w:sz="0" w:space="0" w:color="auto"/>
            <w:bottom w:val="none" w:sz="0" w:space="0" w:color="auto"/>
            <w:right w:val="none" w:sz="0" w:space="0" w:color="auto"/>
          </w:divBdr>
          <w:divsChild>
            <w:div w:id="1539974820">
              <w:marLeft w:val="0"/>
              <w:marRight w:val="0"/>
              <w:marTop w:val="0"/>
              <w:marBottom w:val="0"/>
              <w:divBdr>
                <w:top w:val="none" w:sz="0" w:space="0" w:color="auto"/>
                <w:left w:val="none" w:sz="0" w:space="0" w:color="auto"/>
                <w:bottom w:val="none" w:sz="0" w:space="0" w:color="auto"/>
                <w:right w:val="none" w:sz="0" w:space="0" w:color="auto"/>
              </w:divBdr>
              <w:divsChild>
                <w:div w:id="507598082">
                  <w:marLeft w:val="150"/>
                  <w:marRight w:val="150"/>
                  <w:marTop w:val="0"/>
                  <w:marBottom w:val="0"/>
                  <w:divBdr>
                    <w:top w:val="none" w:sz="0" w:space="0" w:color="auto"/>
                    <w:left w:val="none" w:sz="0" w:space="0" w:color="auto"/>
                    <w:bottom w:val="none" w:sz="0" w:space="0" w:color="auto"/>
                    <w:right w:val="none" w:sz="0" w:space="0" w:color="auto"/>
                  </w:divBdr>
                  <w:divsChild>
                    <w:div w:id="512305332">
                      <w:marLeft w:val="0"/>
                      <w:marRight w:val="0"/>
                      <w:marTop w:val="0"/>
                      <w:marBottom w:val="0"/>
                      <w:divBdr>
                        <w:top w:val="none" w:sz="0" w:space="0" w:color="auto"/>
                        <w:left w:val="none" w:sz="0" w:space="0" w:color="auto"/>
                        <w:bottom w:val="none" w:sz="0" w:space="0" w:color="auto"/>
                        <w:right w:val="none" w:sz="0" w:space="0" w:color="auto"/>
                      </w:divBdr>
                      <w:divsChild>
                        <w:div w:id="1883857767">
                          <w:marLeft w:val="0"/>
                          <w:marRight w:val="0"/>
                          <w:marTop w:val="0"/>
                          <w:marBottom w:val="0"/>
                          <w:divBdr>
                            <w:top w:val="none" w:sz="0" w:space="0" w:color="auto"/>
                            <w:left w:val="none" w:sz="0" w:space="0" w:color="auto"/>
                            <w:bottom w:val="none" w:sz="0" w:space="0" w:color="auto"/>
                            <w:right w:val="none" w:sz="0" w:space="0" w:color="auto"/>
                          </w:divBdr>
                          <w:divsChild>
                            <w:div w:id="1644264743">
                              <w:marLeft w:val="0"/>
                              <w:marRight w:val="0"/>
                              <w:marTop w:val="0"/>
                              <w:marBottom w:val="0"/>
                              <w:divBdr>
                                <w:top w:val="none" w:sz="0" w:space="0" w:color="auto"/>
                                <w:left w:val="none" w:sz="0" w:space="0" w:color="auto"/>
                                <w:bottom w:val="none" w:sz="0" w:space="0" w:color="auto"/>
                                <w:right w:val="none" w:sz="0" w:space="0" w:color="auto"/>
                              </w:divBdr>
                              <w:divsChild>
                                <w:div w:id="916016670">
                                  <w:marLeft w:val="75"/>
                                  <w:marRight w:val="75"/>
                                  <w:marTop w:val="75"/>
                                  <w:marBottom w:val="75"/>
                                  <w:divBdr>
                                    <w:top w:val="none" w:sz="0" w:space="0" w:color="auto"/>
                                    <w:left w:val="none" w:sz="0" w:space="0" w:color="auto"/>
                                    <w:bottom w:val="none" w:sz="0" w:space="0" w:color="auto"/>
                                    <w:right w:val="none" w:sz="0" w:space="0" w:color="auto"/>
                                  </w:divBdr>
                                  <w:divsChild>
                                    <w:div w:id="1130593880">
                                      <w:marLeft w:val="0"/>
                                      <w:marRight w:val="0"/>
                                      <w:marTop w:val="0"/>
                                      <w:marBottom w:val="0"/>
                                      <w:divBdr>
                                        <w:top w:val="none" w:sz="0" w:space="0" w:color="auto"/>
                                        <w:left w:val="none" w:sz="0" w:space="0" w:color="auto"/>
                                        <w:bottom w:val="none" w:sz="0" w:space="0" w:color="auto"/>
                                        <w:right w:val="none" w:sz="0" w:space="0" w:color="auto"/>
                                      </w:divBdr>
                                      <w:divsChild>
                                        <w:div w:id="1466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510261">
      <w:bodyDiv w:val="1"/>
      <w:marLeft w:val="0"/>
      <w:marRight w:val="0"/>
      <w:marTop w:val="0"/>
      <w:marBottom w:val="0"/>
      <w:divBdr>
        <w:top w:val="none" w:sz="0" w:space="0" w:color="auto"/>
        <w:left w:val="none" w:sz="0" w:space="0" w:color="auto"/>
        <w:bottom w:val="none" w:sz="0" w:space="0" w:color="auto"/>
        <w:right w:val="none" w:sz="0" w:space="0" w:color="auto"/>
      </w:divBdr>
      <w:divsChild>
        <w:div w:id="1099178704">
          <w:marLeft w:val="0"/>
          <w:marRight w:val="0"/>
          <w:marTop w:val="300"/>
          <w:marBottom w:val="300"/>
          <w:divBdr>
            <w:top w:val="none" w:sz="0" w:space="0" w:color="auto"/>
            <w:left w:val="none" w:sz="0" w:space="0" w:color="auto"/>
            <w:bottom w:val="none" w:sz="0" w:space="0" w:color="auto"/>
            <w:right w:val="none" w:sz="0" w:space="0" w:color="auto"/>
          </w:divBdr>
          <w:divsChild>
            <w:div w:id="274100987">
              <w:marLeft w:val="0"/>
              <w:marRight w:val="0"/>
              <w:marTop w:val="0"/>
              <w:marBottom w:val="0"/>
              <w:divBdr>
                <w:top w:val="none" w:sz="0" w:space="0" w:color="auto"/>
                <w:left w:val="none" w:sz="0" w:space="0" w:color="auto"/>
                <w:bottom w:val="none" w:sz="0" w:space="0" w:color="auto"/>
                <w:right w:val="none" w:sz="0" w:space="0" w:color="auto"/>
              </w:divBdr>
              <w:divsChild>
                <w:div w:id="917206675">
                  <w:marLeft w:val="150"/>
                  <w:marRight w:val="150"/>
                  <w:marTop w:val="0"/>
                  <w:marBottom w:val="0"/>
                  <w:divBdr>
                    <w:top w:val="none" w:sz="0" w:space="0" w:color="auto"/>
                    <w:left w:val="none" w:sz="0" w:space="0" w:color="auto"/>
                    <w:bottom w:val="none" w:sz="0" w:space="0" w:color="auto"/>
                    <w:right w:val="none" w:sz="0" w:space="0" w:color="auto"/>
                  </w:divBdr>
                  <w:divsChild>
                    <w:div w:id="1919291821">
                      <w:marLeft w:val="0"/>
                      <w:marRight w:val="0"/>
                      <w:marTop w:val="0"/>
                      <w:marBottom w:val="0"/>
                      <w:divBdr>
                        <w:top w:val="none" w:sz="0" w:space="0" w:color="auto"/>
                        <w:left w:val="none" w:sz="0" w:space="0" w:color="auto"/>
                        <w:bottom w:val="none" w:sz="0" w:space="0" w:color="auto"/>
                        <w:right w:val="none" w:sz="0" w:space="0" w:color="auto"/>
                      </w:divBdr>
                      <w:divsChild>
                        <w:div w:id="280191523">
                          <w:marLeft w:val="0"/>
                          <w:marRight w:val="0"/>
                          <w:marTop w:val="0"/>
                          <w:marBottom w:val="0"/>
                          <w:divBdr>
                            <w:top w:val="none" w:sz="0" w:space="0" w:color="auto"/>
                            <w:left w:val="none" w:sz="0" w:space="0" w:color="auto"/>
                            <w:bottom w:val="none" w:sz="0" w:space="0" w:color="auto"/>
                            <w:right w:val="none" w:sz="0" w:space="0" w:color="auto"/>
                          </w:divBdr>
                          <w:divsChild>
                            <w:div w:id="1027831917">
                              <w:marLeft w:val="0"/>
                              <w:marRight w:val="0"/>
                              <w:marTop w:val="0"/>
                              <w:marBottom w:val="0"/>
                              <w:divBdr>
                                <w:top w:val="none" w:sz="0" w:space="0" w:color="auto"/>
                                <w:left w:val="none" w:sz="0" w:space="0" w:color="auto"/>
                                <w:bottom w:val="none" w:sz="0" w:space="0" w:color="auto"/>
                                <w:right w:val="none" w:sz="0" w:space="0" w:color="auto"/>
                              </w:divBdr>
                              <w:divsChild>
                                <w:div w:id="1414857750">
                                  <w:marLeft w:val="75"/>
                                  <w:marRight w:val="75"/>
                                  <w:marTop w:val="75"/>
                                  <w:marBottom w:val="75"/>
                                  <w:divBdr>
                                    <w:top w:val="none" w:sz="0" w:space="0" w:color="auto"/>
                                    <w:left w:val="none" w:sz="0" w:space="0" w:color="auto"/>
                                    <w:bottom w:val="none" w:sz="0" w:space="0" w:color="auto"/>
                                    <w:right w:val="none" w:sz="0" w:space="0" w:color="auto"/>
                                  </w:divBdr>
                                  <w:divsChild>
                                    <w:div w:id="580721745">
                                      <w:marLeft w:val="0"/>
                                      <w:marRight w:val="0"/>
                                      <w:marTop w:val="0"/>
                                      <w:marBottom w:val="0"/>
                                      <w:divBdr>
                                        <w:top w:val="none" w:sz="0" w:space="0" w:color="auto"/>
                                        <w:left w:val="none" w:sz="0" w:space="0" w:color="auto"/>
                                        <w:bottom w:val="none" w:sz="0" w:space="0" w:color="auto"/>
                                        <w:right w:val="none" w:sz="0" w:space="0" w:color="auto"/>
                                      </w:divBdr>
                                      <w:divsChild>
                                        <w:div w:id="1544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697500">
      <w:bodyDiv w:val="1"/>
      <w:marLeft w:val="0"/>
      <w:marRight w:val="0"/>
      <w:marTop w:val="0"/>
      <w:marBottom w:val="0"/>
      <w:divBdr>
        <w:top w:val="none" w:sz="0" w:space="0" w:color="auto"/>
        <w:left w:val="none" w:sz="0" w:space="0" w:color="auto"/>
        <w:bottom w:val="none" w:sz="0" w:space="0" w:color="auto"/>
        <w:right w:val="none" w:sz="0" w:space="0" w:color="auto"/>
      </w:divBdr>
      <w:divsChild>
        <w:div w:id="1700275430">
          <w:marLeft w:val="0"/>
          <w:marRight w:val="0"/>
          <w:marTop w:val="0"/>
          <w:marBottom w:val="0"/>
          <w:divBdr>
            <w:top w:val="none" w:sz="0" w:space="0" w:color="auto"/>
            <w:left w:val="none" w:sz="0" w:space="0" w:color="auto"/>
            <w:bottom w:val="none" w:sz="0" w:space="0" w:color="auto"/>
            <w:right w:val="none" w:sz="0" w:space="0" w:color="auto"/>
          </w:divBdr>
          <w:divsChild>
            <w:div w:id="2043900992">
              <w:marLeft w:val="0"/>
              <w:marRight w:val="0"/>
              <w:marTop w:val="0"/>
              <w:marBottom w:val="0"/>
              <w:divBdr>
                <w:top w:val="none" w:sz="0" w:space="0" w:color="auto"/>
                <w:left w:val="none" w:sz="0" w:space="0" w:color="auto"/>
                <w:bottom w:val="none" w:sz="0" w:space="0" w:color="auto"/>
                <w:right w:val="none" w:sz="0" w:space="0" w:color="auto"/>
              </w:divBdr>
              <w:divsChild>
                <w:div w:id="1307390953">
                  <w:marLeft w:val="0"/>
                  <w:marRight w:val="0"/>
                  <w:marTop w:val="0"/>
                  <w:marBottom w:val="0"/>
                  <w:divBdr>
                    <w:top w:val="none" w:sz="0" w:space="0" w:color="auto"/>
                    <w:left w:val="none" w:sz="0" w:space="0" w:color="auto"/>
                    <w:bottom w:val="none" w:sz="0" w:space="0" w:color="auto"/>
                    <w:right w:val="none" w:sz="0" w:space="0" w:color="auto"/>
                  </w:divBdr>
                  <w:divsChild>
                    <w:div w:id="6068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16112">
      <w:bodyDiv w:val="1"/>
      <w:marLeft w:val="0"/>
      <w:marRight w:val="0"/>
      <w:marTop w:val="0"/>
      <w:marBottom w:val="0"/>
      <w:divBdr>
        <w:top w:val="none" w:sz="0" w:space="0" w:color="auto"/>
        <w:left w:val="none" w:sz="0" w:space="0" w:color="auto"/>
        <w:bottom w:val="none" w:sz="0" w:space="0" w:color="auto"/>
        <w:right w:val="none" w:sz="0" w:space="0" w:color="auto"/>
      </w:divBdr>
      <w:divsChild>
        <w:div w:id="1378704602">
          <w:marLeft w:val="0"/>
          <w:marRight w:val="0"/>
          <w:marTop w:val="300"/>
          <w:marBottom w:val="300"/>
          <w:divBdr>
            <w:top w:val="none" w:sz="0" w:space="0" w:color="auto"/>
            <w:left w:val="none" w:sz="0" w:space="0" w:color="auto"/>
            <w:bottom w:val="none" w:sz="0" w:space="0" w:color="auto"/>
            <w:right w:val="none" w:sz="0" w:space="0" w:color="auto"/>
          </w:divBdr>
          <w:divsChild>
            <w:div w:id="874005704">
              <w:marLeft w:val="0"/>
              <w:marRight w:val="0"/>
              <w:marTop w:val="0"/>
              <w:marBottom w:val="0"/>
              <w:divBdr>
                <w:top w:val="none" w:sz="0" w:space="0" w:color="auto"/>
                <w:left w:val="none" w:sz="0" w:space="0" w:color="auto"/>
                <w:bottom w:val="none" w:sz="0" w:space="0" w:color="auto"/>
                <w:right w:val="none" w:sz="0" w:space="0" w:color="auto"/>
              </w:divBdr>
              <w:divsChild>
                <w:div w:id="1550414033">
                  <w:marLeft w:val="150"/>
                  <w:marRight w:val="150"/>
                  <w:marTop w:val="0"/>
                  <w:marBottom w:val="0"/>
                  <w:divBdr>
                    <w:top w:val="none" w:sz="0" w:space="0" w:color="auto"/>
                    <w:left w:val="none" w:sz="0" w:space="0" w:color="auto"/>
                    <w:bottom w:val="none" w:sz="0" w:space="0" w:color="auto"/>
                    <w:right w:val="none" w:sz="0" w:space="0" w:color="auto"/>
                  </w:divBdr>
                  <w:divsChild>
                    <w:div w:id="1346859252">
                      <w:marLeft w:val="0"/>
                      <w:marRight w:val="0"/>
                      <w:marTop w:val="0"/>
                      <w:marBottom w:val="0"/>
                      <w:divBdr>
                        <w:top w:val="none" w:sz="0" w:space="0" w:color="auto"/>
                        <w:left w:val="none" w:sz="0" w:space="0" w:color="auto"/>
                        <w:bottom w:val="none" w:sz="0" w:space="0" w:color="auto"/>
                        <w:right w:val="none" w:sz="0" w:space="0" w:color="auto"/>
                      </w:divBdr>
                      <w:divsChild>
                        <w:div w:id="1548031263">
                          <w:marLeft w:val="0"/>
                          <w:marRight w:val="0"/>
                          <w:marTop w:val="0"/>
                          <w:marBottom w:val="0"/>
                          <w:divBdr>
                            <w:top w:val="none" w:sz="0" w:space="0" w:color="auto"/>
                            <w:left w:val="none" w:sz="0" w:space="0" w:color="auto"/>
                            <w:bottom w:val="none" w:sz="0" w:space="0" w:color="auto"/>
                            <w:right w:val="none" w:sz="0" w:space="0" w:color="auto"/>
                          </w:divBdr>
                          <w:divsChild>
                            <w:div w:id="512232891">
                              <w:marLeft w:val="0"/>
                              <w:marRight w:val="0"/>
                              <w:marTop w:val="0"/>
                              <w:marBottom w:val="0"/>
                              <w:divBdr>
                                <w:top w:val="none" w:sz="0" w:space="0" w:color="auto"/>
                                <w:left w:val="none" w:sz="0" w:space="0" w:color="auto"/>
                                <w:bottom w:val="none" w:sz="0" w:space="0" w:color="auto"/>
                                <w:right w:val="none" w:sz="0" w:space="0" w:color="auto"/>
                              </w:divBdr>
                              <w:divsChild>
                                <w:div w:id="602108316">
                                  <w:marLeft w:val="75"/>
                                  <w:marRight w:val="75"/>
                                  <w:marTop w:val="75"/>
                                  <w:marBottom w:val="75"/>
                                  <w:divBdr>
                                    <w:top w:val="none" w:sz="0" w:space="0" w:color="auto"/>
                                    <w:left w:val="none" w:sz="0" w:space="0" w:color="auto"/>
                                    <w:bottom w:val="none" w:sz="0" w:space="0" w:color="auto"/>
                                    <w:right w:val="none" w:sz="0" w:space="0" w:color="auto"/>
                                  </w:divBdr>
                                  <w:divsChild>
                                    <w:div w:id="541749977">
                                      <w:marLeft w:val="0"/>
                                      <w:marRight w:val="0"/>
                                      <w:marTop w:val="0"/>
                                      <w:marBottom w:val="0"/>
                                      <w:divBdr>
                                        <w:top w:val="none" w:sz="0" w:space="0" w:color="auto"/>
                                        <w:left w:val="none" w:sz="0" w:space="0" w:color="auto"/>
                                        <w:bottom w:val="none" w:sz="0" w:space="0" w:color="auto"/>
                                        <w:right w:val="none" w:sz="0" w:space="0" w:color="auto"/>
                                      </w:divBdr>
                                      <w:divsChild>
                                        <w:div w:id="4364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391979">
      <w:bodyDiv w:val="1"/>
      <w:marLeft w:val="0"/>
      <w:marRight w:val="0"/>
      <w:marTop w:val="0"/>
      <w:marBottom w:val="0"/>
      <w:divBdr>
        <w:top w:val="none" w:sz="0" w:space="0" w:color="auto"/>
        <w:left w:val="none" w:sz="0" w:space="0" w:color="auto"/>
        <w:bottom w:val="none" w:sz="0" w:space="0" w:color="auto"/>
        <w:right w:val="none" w:sz="0" w:space="0" w:color="auto"/>
      </w:divBdr>
    </w:div>
    <w:div w:id="914975500">
      <w:bodyDiv w:val="1"/>
      <w:marLeft w:val="0"/>
      <w:marRight w:val="0"/>
      <w:marTop w:val="0"/>
      <w:marBottom w:val="0"/>
      <w:divBdr>
        <w:top w:val="none" w:sz="0" w:space="0" w:color="auto"/>
        <w:left w:val="none" w:sz="0" w:space="0" w:color="auto"/>
        <w:bottom w:val="none" w:sz="0" w:space="0" w:color="auto"/>
        <w:right w:val="none" w:sz="0" w:space="0" w:color="auto"/>
      </w:divBdr>
    </w:div>
    <w:div w:id="966742059">
      <w:bodyDiv w:val="1"/>
      <w:marLeft w:val="0"/>
      <w:marRight w:val="0"/>
      <w:marTop w:val="0"/>
      <w:marBottom w:val="0"/>
      <w:divBdr>
        <w:top w:val="none" w:sz="0" w:space="0" w:color="auto"/>
        <w:left w:val="none" w:sz="0" w:space="0" w:color="auto"/>
        <w:bottom w:val="none" w:sz="0" w:space="0" w:color="auto"/>
        <w:right w:val="none" w:sz="0" w:space="0" w:color="auto"/>
      </w:divBdr>
    </w:div>
    <w:div w:id="1070955719">
      <w:bodyDiv w:val="1"/>
      <w:marLeft w:val="0"/>
      <w:marRight w:val="0"/>
      <w:marTop w:val="0"/>
      <w:marBottom w:val="0"/>
      <w:divBdr>
        <w:top w:val="none" w:sz="0" w:space="0" w:color="auto"/>
        <w:left w:val="none" w:sz="0" w:space="0" w:color="auto"/>
        <w:bottom w:val="none" w:sz="0" w:space="0" w:color="auto"/>
        <w:right w:val="none" w:sz="0" w:space="0" w:color="auto"/>
      </w:divBdr>
    </w:div>
    <w:div w:id="1080982237">
      <w:bodyDiv w:val="1"/>
      <w:marLeft w:val="0"/>
      <w:marRight w:val="0"/>
      <w:marTop w:val="0"/>
      <w:marBottom w:val="0"/>
      <w:divBdr>
        <w:top w:val="none" w:sz="0" w:space="0" w:color="auto"/>
        <w:left w:val="none" w:sz="0" w:space="0" w:color="auto"/>
        <w:bottom w:val="none" w:sz="0" w:space="0" w:color="auto"/>
        <w:right w:val="none" w:sz="0" w:space="0" w:color="auto"/>
      </w:divBdr>
    </w:div>
    <w:div w:id="1150252995">
      <w:bodyDiv w:val="1"/>
      <w:marLeft w:val="0"/>
      <w:marRight w:val="0"/>
      <w:marTop w:val="0"/>
      <w:marBottom w:val="0"/>
      <w:divBdr>
        <w:top w:val="none" w:sz="0" w:space="0" w:color="auto"/>
        <w:left w:val="none" w:sz="0" w:space="0" w:color="auto"/>
        <w:bottom w:val="none" w:sz="0" w:space="0" w:color="auto"/>
        <w:right w:val="none" w:sz="0" w:space="0" w:color="auto"/>
      </w:divBdr>
    </w:div>
    <w:div w:id="1636713086">
      <w:bodyDiv w:val="1"/>
      <w:marLeft w:val="0"/>
      <w:marRight w:val="0"/>
      <w:marTop w:val="0"/>
      <w:marBottom w:val="0"/>
      <w:divBdr>
        <w:top w:val="none" w:sz="0" w:space="0" w:color="auto"/>
        <w:left w:val="none" w:sz="0" w:space="0" w:color="auto"/>
        <w:bottom w:val="none" w:sz="0" w:space="0" w:color="auto"/>
        <w:right w:val="none" w:sz="0" w:space="0" w:color="auto"/>
      </w:divBdr>
      <w:divsChild>
        <w:div w:id="717508976">
          <w:marLeft w:val="0"/>
          <w:marRight w:val="0"/>
          <w:marTop w:val="300"/>
          <w:marBottom w:val="300"/>
          <w:divBdr>
            <w:top w:val="none" w:sz="0" w:space="0" w:color="auto"/>
            <w:left w:val="none" w:sz="0" w:space="0" w:color="auto"/>
            <w:bottom w:val="none" w:sz="0" w:space="0" w:color="auto"/>
            <w:right w:val="none" w:sz="0" w:space="0" w:color="auto"/>
          </w:divBdr>
          <w:divsChild>
            <w:div w:id="1052264731">
              <w:marLeft w:val="0"/>
              <w:marRight w:val="0"/>
              <w:marTop w:val="0"/>
              <w:marBottom w:val="0"/>
              <w:divBdr>
                <w:top w:val="none" w:sz="0" w:space="0" w:color="auto"/>
                <w:left w:val="none" w:sz="0" w:space="0" w:color="auto"/>
                <w:bottom w:val="none" w:sz="0" w:space="0" w:color="auto"/>
                <w:right w:val="none" w:sz="0" w:space="0" w:color="auto"/>
              </w:divBdr>
              <w:divsChild>
                <w:div w:id="557711752">
                  <w:marLeft w:val="150"/>
                  <w:marRight w:val="150"/>
                  <w:marTop w:val="0"/>
                  <w:marBottom w:val="0"/>
                  <w:divBdr>
                    <w:top w:val="none" w:sz="0" w:space="0" w:color="auto"/>
                    <w:left w:val="none" w:sz="0" w:space="0" w:color="auto"/>
                    <w:bottom w:val="none" w:sz="0" w:space="0" w:color="auto"/>
                    <w:right w:val="none" w:sz="0" w:space="0" w:color="auto"/>
                  </w:divBdr>
                  <w:divsChild>
                    <w:div w:id="1525442348">
                      <w:marLeft w:val="0"/>
                      <w:marRight w:val="0"/>
                      <w:marTop w:val="0"/>
                      <w:marBottom w:val="0"/>
                      <w:divBdr>
                        <w:top w:val="none" w:sz="0" w:space="0" w:color="auto"/>
                        <w:left w:val="none" w:sz="0" w:space="0" w:color="auto"/>
                        <w:bottom w:val="none" w:sz="0" w:space="0" w:color="auto"/>
                        <w:right w:val="none" w:sz="0" w:space="0" w:color="auto"/>
                      </w:divBdr>
                      <w:divsChild>
                        <w:div w:id="202063905">
                          <w:marLeft w:val="0"/>
                          <w:marRight w:val="0"/>
                          <w:marTop w:val="0"/>
                          <w:marBottom w:val="0"/>
                          <w:divBdr>
                            <w:top w:val="none" w:sz="0" w:space="0" w:color="auto"/>
                            <w:left w:val="none" w:sz="0" w:space="0" w:color="auto"/>
                            <w:bottom w:val="none" w:sz="0" w:space="0" w:color="auto"/>
                            <w:right w:val="none" w:sz="0" w:space="0" w:color="auto"/>
                          </w:divBdr>
                          <w:divsChild>
                            <w:div w:id="315569069">
                              <w:marLeft w:val="0"/>
                              <w:marRight w:val="0"/>
                              <w:marTop w:val="0"/>
                              <w:marBottom w:val="0"/>
                              <w:divBdr>
                                <w:top w:val="none" w:sz="0" w:space="0" w:color="auto"/>
                                <w:left w:val="none" w:sz="0" w:space="0" w:color="auto"/>
                                <w:bottom w:val="none" w:sz="0" w:space="0" w:color="auto"/>
                                <w:right w:val="none" w:sz="0" w:space="0" w:color="auto"/>
                              </w:divBdr>
                              <w:divsChild>
                                <w:div w:id="1635526019">
                                  <w:marLeft w:val="75"/>
                                  <w:marRight w:val="75"/>
                                  <w:marTop w:val="75"/>
                                  <w:marBottom w:val="75"/>
                                  <w:divBdr>
                                    <w:top w:val="none" w:sz="0" w:space="0" w:color="auto"/>
                                    <w:left w:val="none" w:sz="0" w:space="0" w:color="auto"/>
                                    <w:bottom w:val="none" w:sz="0" w:space="0" w:color="auto"/>
                                    <w:right w:val="none" w:sz="0" w:space="0" w:color="auto"/>
                                  </w:divBdr>
                                  <w:divsChild>
                                    <w:div w:id="1284531540">
                                      <w:marLeft w:val="0"/>
                                      <w:marRight w:val="0"/>
                                      <w:marTop w:val="0"/>
                                      <w:marBottom w:val="0"/>
                                      <w:divBdr>
                                        <w:top w:val="none" w:sz="0" w:space="0" w:color="auto"/>
                                        <w:left w:val="none" w:sz="0" w:space="0" w:color="auto"/>
                                        <w:bottom w:val="none" w:sz="0" w:space="0" w:color="auto"/>
                                        <w:right w:val="none" w:sz="0" w:space="0" w:color="auto"/>
                                      </w:divBdr>
                                      <w:divsChild>
                                        <w:div w:id="17053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635428">
      <w:bodyDiv w:val="1"/>
      <w:marLeft w:val="0"/>
      <w:marRight w:val="0"/>
      <w:marTop w:val="0"/>
      <w:marBottom w:val="0"/>
      <w:divBdr>
        <w:top w:val="none" w:sz="0" w:space="0" w:color="auto"/>
        <w:left w:val="none" w:sz="0" w:space="0" w:color="auto"/>
        <w:bottom w:val="none" w:sz="0" w:space="0" w:color="auto"/>
        <w:right w:val="none" w:sz="0" w:space="0" w:color="auto"/>
      </w:divBdr>
      <w:divsChild>
        <w:div w:id="1235818954">
          <w:marLeft w:val="0"/>
          <w:marRight w:val="0"/>
          <w:marTop w:val="300"/>
          <w:marBottom w:val="300"/>
          <w:divBdr>
            <w:top w:val="none" w:sz="0" w:space="0" w:color="auto"/>
            <w:left w:val="none" w:sz="0" w:space="0" w:color="auto"/>
            <w:bottom w:val="none" w:sz="0" w:space="0" w:color="auto"/>
            <w:right w:val="none" w:sz="0" w:space="0" w:color="auto"/>
          </w:divBdr>
          <w:divsChild>
            <w:div w:id="217595340">
              <w:marLeft w:val="0"/>
              <w:marRight w:val="0"/>
              <w:marTop w:val="0"/>
              <w:marBottom w:val="0"/>
              <w:divBdr>
                <w:top w:val="none" w:sz="0" w:space="0" w:color="auto"/>
                <w:left w:val="none" w:sz="0" w:space="0" w:color="auto"/>
                <w:bottom w:val="none" w:sz="0" w:space="0" w:color="auto"/>
                <w:right w:val="none" w:sz="0" w:space="0" w:color="auto"/>
              </w:divBdr>
              <w:divsChild>
                <w:div w:id="51195864">
                  <w:marLeft w:val="150"/>
                  <w:marRight w:val="150"/>
                  <w:marTop w:val="0"/>
                  <w:marBottom w:val="0"/>
                  <w:divBdr>
                    <w:top w:val="none" w:sz="0" w:space="0" w:color="auto"/>
                    <w:left w:val="none" w:sz="0" w:space="0" w:color="auto"/>
                    <w:bottom w:val="none" w:sz="0" w:space="0" w:color="auto"/>
                    <w:right w:val="none" w:sz="0" w:space="0" w:color="auto"/>
                  </w:divBdr>
                  <w:divsChild>
                    <w:div w:id="1791246087">
                      <w:marLeft w:val="0"/>
                      <w:marRight w:val="0"/>
                      <w:marTop w:val="0"/>
                      <w:marBottom w:val="0"/>
                      <w:divBdr>
                        <w:top w:val="none" w:sz="0" w:space="0" w:color="auto"/>
                        <w:left w:val="none" w:sz="0" w:space="0" w:color="auto"/>
                        <w:bottom w:val="none" w:sz="0" w:space="0" w:color="auto"/>
                        <w:right w:val="none" w:sz="0" w:space="0" w:color="auto"/>
                      </w:divBdr>
                      <w:divsChild>
                        <w:div w:id="2040429035">
                          <w:marLeft w:val="0"/>
                          <w:marRight w:val="0"/>
                          <w:marTop w:val="0"/>
                          <w:marBottom w:val="0"/>
                          <w:divBdr>
                            <w:top w:val="none" w:sz="0" w:space="0" w:color="auto"/>
                            <w:left w:val="none" w:sz="0" w:space="0" w:color="auto"/>
                            <w:bottom w:val="none" w:sz="0" w:space="0" w:color="auto"/>
                            <w:right w:val="none" w:sz="0" w:space="0" w:color="auto"/>
                          </w:divBdr>
                          <w:divsChild>
                            <w:div w:id="1152598834">
                              <w:marLeft w:val="0"/>
                              <w:marRight w:val="0"/>
                              <w:marTop w:val="0"/>
                              <w:marBottom w:val="0"/>
                              <w:divBdr>
                                <w:top w:val="none" w:sz="0" w:space="0" w:color="auto"/>
                                <w:left w:val="none" w:sz="0" w:space="0" w:color="auto"/>
                                <w:bottom w:val="none" w:sz="0" w:space="0" w:color="auto"/>
                                <w:right w:val="none" w:sz="0" w:space="0" w:color="auto"/>
                              </w:divBdr>
                              <w:divsChild>
                                <w:div w:id="1926451601">
                                  <w:marLeft w:val="75"/>
                                  <w:marRight w:val="75"/>
                                  <w:marTop w:val="75"/>
                                  <w:marBottom w:val="75"/>
                                  <w:divBdr>
                                    <w:top w:val="none" w:sz="0" w:space="0" w:color="auto"/>
                                    <w:left w:val="none" w:sz="0" w:space="0" w:color="auto"/>
                                    <w:bottom w:val="none" w:sz="0" w:space="0" w:color="auto"/>
                                    <w:right w:val="none" w:sz="0" w:space="0" w:color="auto"/>
                                  </w:divBdr>
                                  <w:divsChild>
                                    <w:div w:id="1893036944">
                                      <w:marLeft w:val="0"/>
                                      <w:marRight w:val="0"/>
                                      <w:marTop w:val="0"/>
                                      <w:marBottom w:val="0"/>
                                      <w:divBdr>
                                        <w:top w:val="none" w:sz="0" w:space="0" w:color="auto"/>
                                        <w:left w:val="none" w:sz="0" w:space="0" w:color="auto"/>
                                        <w:bottom w:val="none" w:sz="0" w:space="0" w:color="auto"/>
                                        <w:right w:val="none" w:sz="0" w:space="0" w:color="auto"/>
                                      </w:divBdr>
                                      <w:divsChild>
                                        <w:div w:id="1132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874209">
      <w:bodyDiv w:val="1"/>
      <w:marLeft w:val="0"/>
      <w:marRight w:val="0"/>
      <w:marTop w:val="0"/>
      <w:marBottom w:val="0"/>
      <w:divBdr>
        <w:top w:val="none" w:sz="0" w:space="0" w:color="auto"/>
        <w:left w:val="none" w:sz="0" w:space="0" w:color="auto"/>
        <w:bottom w:val="none" w:sz="0" w:space="0" w:color="auto"/>
        <w:right w:val="none" w:sz="0" w:space="0" w:color="auto"/>
      </w:divBdr>
      <w:divsChild>
        <w:div w:id="1661696044">
          <w:marLeft w:val="0"/>
          <w:marRight w:val="0"/>
          <w:marTop w:val="300"/>
          <w:marBottom w:val="300"/>
          <w:divBdr>
            <w:top w:val="none" w:sz="0" w:space="0" w:color="auto"/>
            <w:left w:val="none" w:sz="0" w:space="0" w:color="auto"/>
            <w:bottom w:val="none" w:sz="0" w:space="0" w:color="auto"/>
            <w:right w:val="none" w:sz="0" w:space="0" w:color="auto"/>
          </w:divBdr>
          <w:divsChild>
            <w:div w:id="1229534368">
              <w:marLeft w:val="0"/>
              <w:marRight w:val="0"/>
              <w:marTop w:val="0"/>
              <w:marBottom w:val="0"/>
              <w:divBdr>
                <w:top w:val="none" w:sz="0" w:space="0" w:color="auto"/>
                <w:left w:val="none" w:sz="0" w:space="0" w:color="auto"/>
                <w:bottom w:val="none" w:sz="0" w:space="0" w:color="auto"/>
                <w:right w:val="none" w:sz="0" w:space="0" w:color="auto"/>
              </w:divBdr>
              <w:divsChild>
                <w:div w:id="750349415">
                  <w:marLeft w:val="150"/>
                  <w:marRight w:val="150"/>
                  <w:marTop w:val="0"/>
                  <w:marBottom w:val="0"/>
                  <w:divBdr>
                    <w:top w:val="none" w:sz="0" w:space="0" w:color="auto"/>
                    <w:left w:val="none" w:sz="0" w:space="0" w:color="auto"/>
                    <w:bottom w:val="none" w:sz="0" w:space="0" w:color="auto"/>
                    <w:right w:val="none" w:sz="0" w:space="0" w:color="auto"/>
                  </w:divBdr>
                  <w:divsChild>
                    <w:div w:id="539049409">
                      <w:marLeft w:val="0"/>
                      <w:marRight w:val="0"/>
                      <w:marTop w:val="0"/>
                      <w:marBottom w:val="0"/>
                      <w:divBdr>
                        <w:top w:val="none" w:sz="0" w:space="0" w:color="auto"/>
                        <w:left w:val="none" w:sz="0" w:space="0" w:color="auto"/>
                        <w:bottom w:val="none" w:sz="0" w:space="0" w:color="auto"/>
                        <w:right w:val="none" w:sz="0" w:space="0" w:color="auto"/>
                      </w:divBdr>
                      <w:divsChild>
                        <w:div w:id="1475414251">
                          <w:marLeft w:val="0"/>
                          <w:marRight w:val="0"/>
                          <w:marTop w:val="0"/>
                          <w:marBottom w:val="0"/>
                          <w:divBdr>
                            <w:top w:val="none" w:sz="0" w:space="0" w:color="auto"/>
                            <w:left w:val="none" w:sz="0" w:space="0" w:color="auto"/>
                            <w:bottom w:val="none" w:sz="0" w:space="0" w:color="auto"/>
                            <w:right w:val="none" w:sz="0" w:space="0" w:color="auto"/>
                          </w:divBdr>
                          <w:divsChild>
                            <w:div w:id="778573314">
                              <w:marLeft w:val="0"/>
                              <w:marRight w:val="0"/>
                              <w:marTop w:val="0"/>
                              <w:marBottom w:val="0"/>
                              <w:divBdr>
                                <w:top w:val="none" w:sz="0" w:space="0" w:color="auto"/>
                                <w:left w:val="none" w:sz="0" w:space="0" w:color="auto"/>
                                <w:bottom w:val="none" w:sz="0" w:space="0" w:color="auto"/>
                                <w:right w:val="none" w:sz="0" w:space="0" w:color="auto"/>
                              </w:divBdr>
                              <w:divsChild>
                                <w:div w:id="1423450335">
                                  <w:marLeft w:val="75"/>
                                  <w:marRight w:val="75"/>
                                  <w:marTop w:val="75"/>
                                  <w:marBottom w:val="75"/>
                                  <w:divBdr>
                                    <w:top w:val="none" w:sz="0" w:space="0" w:color="auto"/>
                                    <w:left w:val="none" w:sz="0" w:space="0" w:color="auto"/>
                                    <w:bottom w:val="none" w:sz="0" w:space="0" w:color="auto"/>
                                    <w:right w:val="none" w:sz="0" w:space="0" w:color="auto"/>
                                  </w:divBdr>
                                  <w:divsChild>
                                    <w:div w:id="870073041">
                                      <w:marLeft w:val="0"/>
                                      <w:marRight w:val="0"/>
                                      <w:marTop w:val="0"/>
                                      <w:marBottom w:val="0"/>
                                      <w:divBdr>
                                        <w:top w:val="none" w:sz="0" w:space="0" w:color="auto"/>
                                        <w:left w:val="none" w:sz="0" w:space="0" w:color="auto"/>
                                        <w:bottom w:val="none" w:sz="0" w:space="0" w:color="auto"/>
                                        <w:right w:val="none" w:sz="0" w:space="0" w:color="auto"/>
                                      </w:divBdr>
                                      <w:divsChild>
                                        <w:div w:id="1764185742">
                                          <w:marLeft w:val="0"/>
                                          <w:marRight w:val="0"/>
                                          <w:marTop w:val="0"/>
                                          <w:marBottom w:val="0"/>
                                          <w:divBdr>
                                            <w:top w:val="none" w:sz="0" w:space="0" w:color="auto"/>
                                            <w:left w:val="none" w:sz="0" w:space="0" w:color="auto"/>
                                            <w:bottom w:val="none" w:sz="0" w:space="0" w:color="auto"/>
                                            <w:right w:val="none" w:sz="0" w:space="0" w:color="auto"/>
                                          </w:divBdr>
                                          <w:divsChild>
                                            <w:div w:id="857889998">
                                              <w:marLeft w:val="0"/>
                                              <w:marRight w:val="0"/>
                                              <w:marTop w:val="0"/>
                                              <w:marBottom w:val="0"/>
                                              <w:divBdr>
                                                <w:top w:val="none" w:sz="0" w:space="0" w:color="auto"/>
                                                <w:left w:val="none" w:sz="0" w:space="0" w:color="auto"/>
                                                <w:bottom w:val="none" w:sz="0" w:space="0" w:color="auto"/>
                                                <w:right w:val="none" w:sz="0" w:space="0" w:color="auto"/>
                                              </w:divBdr>
                                              <w:divsChild>
                                                <w:div w:id="1374382639">
                                                  <w:marLeft w:val="0"/>
                                                  <w:marRight w:val="0"/>
                                                  <w:marTop w:val="0"/>
                                                  <w:marBottom w:val="0"/>
                                                  <w:divBdr>
                                                    <w:top w:val="none" w:sz="0" w:space="0" w:color="auto"/>
                                                    <w:left w:val="none" w:sz="0" w:space="0" w:color="auto"/>
                                                    <w:bottom w:val="none" w:sz="0" w:space="0" w:color="auto"/>
                                                    <w:right w:val="none" w:sz="0" w:space="0" w:color="auto"/>
                                                  </w:divBdr>
                                                  <w:divsChild>
                                                    <w:div w:id="1558004379">
                                                      <w:marLeft w:val="0"/>
                                                      <w:marRight w:val="0"/>
                                                      <w:marTop w:val="0"/>
                                                      <w:marBottom w:val="0"/>
                                                      <w:divBdr>
                                                        <w:top w:val="none" w:sz="0" w:space="0" w:color="auto"/>
                                                        <w:left w:val="none" w:sz="0" w:space="0" w:color="auto"/>
                                                        <w:bottom w:val="none" w:sz="0" w:space="0" w:color="auto"/>
                                                        <w:right w:val="none" w:sz="0" w:space="0" w:color="auto"/>
                                                      </w:divBdr>
                                                      <w:divsChild>
                                                        <w:div w:id="9340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585813">
      <w:bodyDiv w:val="1"/>
      <w:marLeft w:val="0"/>
      <w:marRight w:val="0"/>
      <w:marTop w:val="0"/>
      <w:marBottom w:val="0"/>
      <w:divBdr>
        <w:top w:val="none" w:sz="0" w:space="0" w:color="auto"/>
        <w:left w:val="none" w:sz="0" w:space="0" w:color="auto"/>
        <w:bottom w:val="none" w:sz="0" w:space="0" w:color="auto"/>
        <w:right w:val="none" w:sz="0" w:space="0" w:color="auto"/>
      </w:divBdr>
    </w:div>
    <w:div w:id="1997494614">
      <w:bodyDiv w:val="1"/>
      <w:marLeft w:val="0"/>
      <w:marRight w:val="0"/>
      <w:marTop w:val="0"/>
      <w:marBottom w:val="0"/>
      <w:divBdr>
        <w:top w:val="none" w:sz="0" w:space="0" w:color="auto"/>
        <w:left w:val="none" w:sz="0" w:space="0" w:color="auto"/>
        <w:bottom w:val="none" w:sz="0" w:space="0" w:color="auto"/>
        <w:right w:val="none" w:sz="0" w:space="0" w:color="auto"/>
      </w:divBdr>
      <w:divsChild>
        <w:div w:id="1814329092">
          <w:marLeft w:val="0"/>
          <w:marRight w:val="0"/>
          <w:marTop w:val="0"/>
          <w:marBottom w:val="0"/>
          <w:divBdr>
            <w:top w:val="none" w:sz="0" w:space="0" w:color="auto"/>
            <w:left w:val="none" w:sz="0" w:space="0" w:color="auto"/>
            <w:bottom w:val="none" w:sz="0" w:space="0" w:color="auto"/>
            <w:right w:val="none" w:sz="0" w:space="0" w:color="auto"/>
          </w:divBdr>
          <w:divsChild>
            <w:div w:id="689842435">
              <w:marLeft w:val="0"/>
              <w:marRight w:val="0"/>
              <w:marTop w:val="0"/>
              <w:marBottom w:val="0"/>
              <w:divBdr>
                <w:top w:val="none" w:sz="0" w:space="0" w:color="auto"/>
                <w:left w:val="none" w:sz="0" w:space="0" w:color="auto"/>
                <w:bottom w:val="none" w:sz="0" w:space="0" w:color="auto"/>
                <w:right w:val="none" w:sz="0" w:space="0" w:color="auto"/>
              </w:divBdr>
              <w:divsChild>
                <w:div w:id="2116243035">
                  <w:marLeft w:val="0"/>
                  <w:marRight w:val="0"/>
                  <w:marTop w:val="0"/>
                  <w:marBottom w:val="0"/>
                  <w:divBdr>
                    <w:top w:val="none" w:sz="0" w:space="0" w:color="auto"/>
                    <w:left w:val="none" w:sz="0" w:space="0" w:color="auto"/>
                    <w:bottom w:val="none" w:sz="0" w:space="0" w:color="auto"/>
                    <w:right w:val="none" w:sz="0" w:space="0" w:color="auto"/>
                  </w:divBdr>
                  <w:divsChild>
                    <w:div w:id="3891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0240">
      <w:bodyDiv w:val="1"/>
      <w:marLeft w:val="0"/>
      <w:marRight w:val="0"/>
      <w:marTop w:val="0"/>
      <w:marBottom w:val="0"/>
      <w:divBdr>
        <w:top w:val="none" w:sz="0" w:space="0" w:color="auto"/>
        <w:left w:val="none" w:sz="0" w:space="0" w:color="auto"/>
        <w:bottom w:val="none" w:sz="0" w:space="0" w:color="auto"/>
        <w:right w:val="none" w:sz="0" w:space="0" w:color="auto"/>
      </w:divBdr>
      <w:divsChild>
        <w:div w:id="1587573084">
          <w:marLeft w:val="0"/>
          <w:marRight w:val="0"/>
          <w:marTop w:val="300"/>
          <w:marBottom w:val="300"/>
          <w:divBdr>
            <w:top w:val="none" w:sz="0" w:space="0" w:color="auto"/>
            <w:left w:val="none" w:sz="0" w:space="0" w:color="auto"/>
            <w:bottom w:val="none" w:sz="0" w:space="0" w:color="auto"/>
            <w:right w:val="none" w:sz="0" w:space="0" w:color="auto"/>
          </w:divBdr>
          <w:divsChild>
            <w:div w:id="499661637">
              <w:marLeft w:val="0"/>
              <w:marRight w:val="0"/>
              <w:marTop w:val="0"/>
              <w:marBottom w:val="0"/>
              <w:divBdr>
                <w:top w:val="none" w:sz="0" w:space="0" w:color="auto"/>
                <w:left w:val="none" w:sz="0" w:space="0" w:color="auto"/>
                <w:bottom w:val="none" w:sz="0" w:space="0" w:color="auto"/>
                <w:right w:val="none" w:sz="0" w:space="0" w:color="auto"/>
              </w:divBdr>
              <w:divsChild>
                <w:div w:id="1817843010">
                  <w:marLeft w:val="150"/>
                  <w:marRight w:val="150"/>
                  <w:marTop w:val="0"/>
                  <w:marBottom w:val="0"/>
                  <w:divBdr>
                    <w:top w:val="none" w:sz="0" w:space="0" w:color="auto"/>
                    <w:left w:val="none" w:sz="0" w:space="0" w:color="auto"/>
                    <w:bottom w:val="none" w:sz="0" w:space="0" w:color="auto"/>
                    <w:right w:val="none" w:sz="0" w:space="0" w:color="auto"/>
                  </w:divBdr>
                  <w:divsChild>
                    <w:div w:id="1581913993">
                      <w:marLeft w:val="0"/>
                      <w:marRight w:val="0"/>
                      <w:marTop w:val="0"/>
                      <w:marBottom w:val="0"/>
                      <w:divBdr>
                        <w:top w:val="none" w:sz="0" w:space="0" w:color="auto"/>
                        <w:left w:val="none" w:sz="0" w:space="0" w:color="auto"/>
                        <w:bottom w:val="none" w:sz="0" w:space="0" w:color="auto"/>
                        <w:right w:val="none" w:sz="0" w:space="0" w:color="auto"/>
                      </w:divBdr>
                      <w:divsChild>
                        <w:div w:id="1422918438">
                          <w:marLeft w:val="0"/>
                          <w:marRight w:val="0"/>
                          <w:marTop w:val="0"/>
                          <w:marBottom w:val="0"/>
                          <w:divBdr>
                            <w:top w:val="none" w:sz="0" w:space="0" w:color="auto"/>
                            <w:left w:val="none" w:sz="0" w:space="0" w:color="auto"/>
                            <w:bottom w:val="none" w:sz="0" w:space="0" w:color="auto"/>
                            <w:right w:val="none" w:sz="0" w:space="0" w:color="auto"/>
                          </w:divBdr>
                          <w:divsChild>
                            <w:div w:id="2022853209">
                              <w:marLeft w:val="0"/>
                              <w:marRight w:val="0"/>
                              <w:marTop w:val="0"/>
                              <w:marBottom w:val="0"/>
                              <w:divBdr>
                                <w:top w:val="none" w:sz="0" w:space="0" w:color="auto"/>
                                <w:left w:val="none" w:sz="0" w:space="0" w:color="auto"/>
                                <w:bottom w:val="none" w:sz="0" w:space="0" w:color="auto"/>
                                <w:right w:val="none" w:sz="0" w:space="0" w:color="auto"/>
                              </w:divBdr>
                              <w:divsChild>
                                <w:div w:id="802191665">
                                  <w:marLeft w:val="75"/>
                                  <w:marRight w:val="75"/>
                                  <w:marTop w:val="75"/>
                                  <w:marBottom w:val="75"/>
                                  <w:divBdr>
                                    <w:top w:val="none" w:sz="0" w:space="0" w:color="auto"/>
                                    <w:left w:val="none" w:sz="0" w:space="0" w:color="auto"/>
                                    <w:bottom w:val="none" w:sz="0" w:space="0" w:color="auto"/>
                                    <w:right w:val="none" w:sz="0" w:space="0" w:color="auto"/>
                                  </w:divBdr>
                                  <w:divsChild>
                                    <w:div w:id="1271820550">
                                      <w:marLeft w:val="0"/>
                                      <w:marRight w:val="0"/>
                                      <w:marTop w:val="0"/>
                                      <w:marBottom w:val="0"/>
                                      <w:divBdr>
                                        <w:top w:val="none" w:sz="0" w:space="0" w:color="auto"/>
                                        <w:left w:val="none" w:sz="0" w:space="0" w:color="auto"/>
                                        <w:bottom w:val="none" w:sz="0" w:space="0" w:color="auto"/>
                                        <w:right w:val="none" w:sz="0" w:space="0" w:color="auto"/>
                                      </w:divBdr>
                                      <w:divsChild>
                                        <w:div w:id="1403024054">
                                          <w:marLeft w:val="0"/>
                                          <w:marRight w:val="0"/>
                                          <w:marTop w:val="0"/>
                                          <w:marBottom w:val="0"/>
                                          <w:divBdr>
                                            <w:top w:val="none" w:sz="0" w:space="0" w:color="auto"/>
                                            <w:left w:val="none" w:sz="0" w:space="0" w:color="auto"/>
                                            <w:bottom w:val="none" w:sz="0" w:space="0" w:color="auto"/>
                                            <w:right w:val="none" w:sz="0" w:space="0" w:color="auto"/>
                                          </w:divBdr>
                                          <w:divsChild>
                                            <w:div w:id="1410273443">
                                              <w:marLeft w:val="0"/>
                                              <w:marRight w:val="0"/>
                                              <w:marTop w:val="0"/>
                                              <w:marBottom w:val="0"/>
                                              <w:divBdr>
                                                <w:top w:val="none" w:sz="0" w:space="0" w:color="auto"/>
                                                <w:left w:val="none" w:sz="0" w:space="0" w:color="auto"/>
                                                <w:bottom w:val="none" w:sz="0" w:space="0" w:color="auto"/>
                                                <w:right w:val="none" w:sz="0" w:space="0" w:color="auto"/>
                                              </w:divBdr>
                                              <w:divsChild>
                                                <w:div w:id="1192106949">
                                                  <w:marLeft w:val="0"/>
                                                  <w:marRight w:val="0"/>
                                                  <w:marTop w:val="0"/>
                                                  <w:marBottom w:val="0"/>
                                                  <w:divBdr>
                                                    <w:top w:val="none" w:sz="0" w:space="0" w:color="auto"/>
                                                    <w:left w:val="none" w:sz="0" w:space="0" w:color="auto"/>
                                                    <w:bottom w:val="none" w:sz="0" w:space="0" w:color="auto"/>
                                                    <w:right w:val="none" w:sz="0" w:space="0" w:color="auto"/>
                                                  </w:divBdr>
                                                  <w:divsChild>
                                                    <w:div w:id="291600234">
                                                      <w:marLeft w:val="0"/>
                                                      <w:marRight w:val="0"/>
                                                      <w:marTop w:val="0"/>
                                                      <w:marBottom w:val="0"/>
                                                      <w:divBdr>
                                                        <w:top w:val="none" w:sz="0" w:space="0" w:color="auto"/>
                                                        <w:left w:val="none" w:sz="0" w:space="0" w:color="auto"/>
                                                        <w:bottom w:val="none" w:sz="0" w:space="0" w:color="auto"/>
                                                        <w:right w:val="none" w:sz="0" w:space="0" w:color="auto"/>
                                                      </w:divBdr>
                                                      <w:divsChild>
                                                        <w:div w:id="17992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crosoft.com/windowsser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7042</CharactersWithSpaces>
  <SharedDoc>false</SharedDoc>
  <HLinks>
    <vt:vector size="30" baseType="variant">
      <vt:variant>
        <vt:i4>3866670</vt:i4>
      </vt:variant>
      <vt:variant>
        <vt:i4>12</vt:i4>
      </vt:variant>
      <vt:variant>
        <vt:i4>0</vt:i4>
      </vt:variant>
      <vt:variant>
        <vt:i4>5</vt:i4>
      </vt:variant>
      <vt:variant>
        <vt:lpwstr>http://www.microsoft.com/windowsserver.</vt:lpwstr>
      </vt:variant>
      <vt:variant>
        <vt:lpwstr/>
      </vt:variant>
      <vt:variant>
        <vt:i4>7143524</vt:i4>
      </vt:variant>
      <vt:variant>
        <vt:i4>9</vt:i4>
      </vt:variant>
      <vt:variant>
        <vt:i4>0</vt:i4>
      </vt:variant>
      <vt:variant>
        <vt:i4>5</vt:i4>
      </vt:variant>
      <vt:variant>
        <vt:lpwstr>http://server/admin</vt:lpwstr>
      </vt:variant>
      <vt:variant>
        <vt:lpwstr/>
      </vt:variant>
      <vt:variant>
        <vt:i4>983056</vt:i4>
      </vt:variant>
      <vt:variant>
        <vt:i4>6</vt:i4>
      </vt:variant>
      <vt:variant>
        <vt:i4>0</vt:i4>
      </vt:variant>
      <vt:variant>
        <vt:i4>5</vt:i4>
      </vt:variant>
      <vt:variant>
        <vt:lpwstr>http://technet.microsoft.com/en-us/library/bb726965.aspx</vt:lpwstr>
      </vt:variant>
      <vt:variant>
        <vt:lpwstr/>
      </vt:variant>
      <vt:variant>
        <vt:i4>1048603</vt:i4>
      </vt:variant>
      <vt:variant>
        <vt:i4>3</vt:i4>
      </vt:variant>
      <vt:variant>
        <vt:i4>0</vt:i4>
      </vt:variant>
      <vt:variant>
        <vt:i4>5</vt:i4>
      </vt:variant>
      <vt:variant>
        <vt:lpwstr>http://technet.microsoft.com/en-us/magazine/cc162519.aspx</vt:lpwstr>
      </vt:variant>
      <vt:variant>
        <vt:lpwstr/>
      </vt:variant>
      <vt:variant>
        <vt:i4>1638473</vt:i4>
      </vt:variant>
      <vt:variant>
        <vt:i4>0</vt:i4>
      </vt:variant>
      <vt:variant>
        <vt:i4>0</vt:i4>
      </vt:variant>
      <vt:variant>
        <vt:i4>5</vt:i4>
      </vt:variant>
      <vt:variant>
        <vt:lpwstr>http://technet2.microsoft.com/windowsserver2008/en/library/1f0d326d-35af-4193-bda3-0d1688f90ea71033.mspx?mfr=true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Buffington / JBUFF / 425-707-0792</dc:creator>
  <cp:lastModifiedBy>Michael Leworthy</cp:lastModifiedBy>
  <cp:revision>2</cp:revision>
  <cp:lastPrinted>2007-08-03T23:43:00Z</cp:lastPrinted>
  <dcterms:created xsi:type="dcterms:W3CDTF">2009-11-19T03:10:00Z</dcterms:created>
  <dcterms:modified xsi:type="dcterms:W3CDTF">2009-11-19T03:10:00Z</dcterms:modified>
</cp:coreProperties>
</file>