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5D101A" w:rsidRDefault="00D53BF0" w:rsidP="005E3F0D">
      <w:pPr>
        <w:spacing w:before="0" w:after="0" w:line="240" w:lineRule="auto"/>
        <w:rPr>
          <w:rFonts w:cs="Arial"/>
          <w:sz w:val="44"/>
          <w:szCs w:val="44"/>
          <w:lang w:eastAsia="ja-JP"/>
        </w:rPr>
      </w:pPr>
      <w:bookmarkStart w:id="0" w:name="_Toc165457893"/>
      <w:bookmarkStart w:id="1" w:name="_Toc103152182"/>
      <w:bookmarkStart w:id="2" w:name="_Toc159653440"/>
      <w:bookmarkStart w:id="3" w:name="_Toc152651612"/>
      <w:bookmarkStart w:id="4" w:name="_Toc152650935"/>
      <w:r w:rsidRPr="00AF5334">
        <w:rPr>
          <w:rFonts w:cs="Arial"/>
          <w:b/>
          <w:sz w:val="48"/>
          <w:szCs w:val="48"/>
          <w:lang w:eastAsia="ja-JP"/>
        </w:rPr>
        <w:br/>
      </w:r>
      <w:r w:rsidR="007626D0" w:rsidRPr="00AF5334">
        <w:rPr>
          <w:rFonts w:cs="Arial"/>
          <w:b/>
          <w:sz w:val="48"/>
          <w:szCs w:val="48"/>
          <w:lang w:eastAsia="ja-JP"/>
        </w:rPr>
        <w:br/>
      </w:r>
      <w:r w:rsidR="007626D0" w:rsidRPr="00AF5334">
        <w:rPr>
          <w:rFonts w:cs="Arial"/>
          <w:b/>
          <w:sz w:val="48"/>
          <w:szCs w:val="48"/>
          <w:lang w:eastAsia="ja-JP"/>
        </w:rPr>
        <w:br/>
      </w:r>
      <w:r w:rsidR="007626D0" w:rsidRPr="00AF5334">
        <w:rPr>
          <w:rFonts w:cs="Arial"/>
          <w:b/>
          <w:sz w:val="48"/>
          <w:szCs w:val="48"/>
          <w:lang w:eastAsia="ja-JP"/>
        </w:rPr>
        <w:br/>
      </w:r>
      <w:r w:rsidR="007626D0" w:rsidRPr="00AF5334">
        <w:rPr>
          <w:rFonts w:cs="Arial"/>
          <w:b/>
          <w:sz w:val="48"/>
          <w:szCs w:val="48"/>
          <w:lang w:eastAsia="ja-JP"/>
        </w:rPr>
        <w:br/>
      </w:r>
      <w:r w:rsidRPr="005D101A">
        <w:rPr>
          <w:rFonts w:hAnsi="Verdana" w:cs="Arial"/>
          <w:sz w:val="44"/>
          <w:szCs w:val="44"/>
          <w:lang w:eastAsia="ja-JP"/>
        </w:rPr>
        <w:t>ボ</w:t>
      </w:r>
      <w:r w:rsidRPr="005D101A">
        <w:rPr>
          <w:rFonts w:cs="Arial"/>
          <w:sz w:val="44"/>
          <w:szCs w:val="44"/>
          <w:lang w:eastAsia="ja-JP"/>
        </w:rPr>
        <w:t>リューム</w:t>
      </w:r>
      <w:r w:rsidRPr="005D101A">
        <w:rPr>
          <w:rFonts w:cs="Arial"/>
          <w:sz w:val="44"/>
          <w:szCs w:val="44"/>
          <w:lang w:eastAsia="ja-JP"/>
        </w:rPr>
        <w:t xml:space="preserve"> </w:t>
      </w:r>
      <w:r w:rsidRPr="005D101A">
        <w:rPr>
          <w:rFonts w:cs="Arial"/>
          <w:sz w:val="44"/>
          <w:szCs w:val="44"/>
          <w:lang w:eastAsia="ja-JP"/>
        </w:rPr>
        <w:t>アクティベーション</w:t>
      </w:r>
      <w:r w:rsidRPr="005D101A">
        <w:rPr>
          <w:rFonts w:cs="Arial"/>
          <w:sz w:val="44"/>
          <w:szCs w:val="44"/>
          <w:lang w:eastAsia="ja-JP"/>
        </w:rPr>
        <w:t xml:space="preserve"> </w:t>
      </w:r>
      <w:r w:rsidRPr="005D101A">
        <w:rPr>
          <w:rFonts w:cs="Arial"/>
          <w:sz w:val="44"/>
          <w:szCs w:val="44"/>
          <w:lang w:eastAsia="ja-JP"/>
        </w:rPr>
        <w:t>計画ガイド</w:t>
      </w:r>
    </w:p>
    <w:p w:rsidR="005E3F0D" w:rsidRPr="005D101A" w:rsidRDefault="00D64F11" w:rsidP="005E3F0D">
      <w:pPr>
        <w:spacing w:before="0" w:after="0" w:line="240" w:lineRule="auto"/>
        <w:rPr>
          <w:rFonts w:cs="Arial"/>
          <w:sz w:val="26"/>
          <w:szCs w:val="32"/>
          <w:lang w:eastAsia="ja-JP"/>
        </w:rPr>
      </w:pPr>
      <w:r w:rsidRPr="005D101A">
        <w:rPr>
          <w:rFonts w:cs="Arial"/>
          <w:sz w:val="26"/>
          <w:szCs w:val="32"/>
          <w:lang w:eastAsia="ja-JP"/>
        </w:rPr>
        <w:t xml:space="preserve">Windows 7 </w:t>
      </w:r>
      <w:r w:rsidRPr="005D101A">
        <w:rPr>
          <w:rFonts w:cs="Arial"/>
          <w:sz w:val="26"/>
          <w:szCs w:val="32"/>
          <w:lang w:eastAsia="ja-JP"/>
        </w:rPr>
        <w:t>および</w:t>
      </w:r>
      <w:r w:rsidRPr="005D101A">
        <w:rPr>
          <w:rFonts w:cs="Arial"/>
          <w:sz w:val="26"/>
          <w:szCs w:val="32"/>
          <w:lang w:eastAsia="ja-JP"/>
        </w:rPr>
        <w:t xml:space="preserve"> Windows Server 2008 R2</w:t>
      </w:r>
    </w:p>
    <w:bookmarkEnd w:id="0"/>
    <w:bookmarkEnd w:id="1"/>
    <w:bookmarkEnd w:id="2"/>
    <w:bookmarkEnd w:id="3"/>
    <w:bookmarkEnd w:id="4"/>
    <w:p w:rsidR="005E3F0D" w:rsidRPr="00D00550" w:rsidRDefault="005E3F0D" w:rsidP="00512470">
      <w:pPr>
        <w:spacing w:before="720"/>
        <w:rPr>
          <w:rFonts w:asciiTheme="minorHAnsi" w:eastAsiaTheme="minorEastAsia" w:hAnsiTheme="minorHAnsi" w:cs="Times New Roman"/>
          <w:sz w:val="18"/>
          <w:szCs w:val="18"/>
          <w:lang w:eastAsia="ja-JP"/>
        </w:rPr>
      </w:pPr>
      <w:r w:rsidRPr="00D00550">
        <w:rPr>
          <w:rFonts w:asciiTheme="minorHAnsi" w:eastAsiaTheme="minorEastAsia" w:hAnsiTheme="minorHAnsi" w:cs="Times New Roman"/>
          <w:sz w:val="18"/>
          <w:szCs w:val="18"/>
          <w:lang w:eastAsia="ja-JP"/>
        </w:rPr>
        <w:t>Microsoft Corporation</w:t>
      </w:r>
    </w:p>
    <w:p w:rsidR="005E3F0D" w:rsidRPr="00D00550" w:rsidRDefault="005E3F0D" w:rsidP="00512470">
      <w:pPr>
        <w:spacing w:after="2160"/>
        <w:rPr>
          <w:rFonts w:asciiTheme="minorHAnsi" w:eastAsiaTheme="minorEastAsia" w:hAnsiTheme="minorHAnsi" w:cs="Times New Roman"/>
          <w:sz w:val="18"/>
          <w:szCs w:val="18"/>
          <w:lang w:eastAsia="ja-JP"/>
        </w:rPr>
      </w:pPr>
      <w:r w:rsidRPr="00D00550">
        <w:rPr>
          <w:rFonts w:asciiTheme="minorHAnsi" w:eastAsiaTheme="minorEastAsia" w:hAnsiTheme="minorHAnsi" w:cs="Times New Roman"/>
          <w:sz w:val="18"/>
          <w:szCs w:val="18"/>
          <w:lang w:eastAsia="ja-JP"/>
        </w:rPr>
        <w:t>公開</w:t>
      </w:r>
      <w:r w:rsidR="00A54F60">
        <w:rPr>
          <w:rFonts w:asciiTheme="minorHAnsi" w:eastAsiaTheme="minorEastAsia" w:hAnsiTheme="minorHAnsi" w:cs="Times New Roman"/>
          <w:sz w:val="18"/>
          <w:szCs w:val="18"/>
          <w:lang w:eastAsia="ja-JP"/>
        </w:rPr>
        <w:t xml:space="preserve">: </w:t>
      </w:r>
      <w:r w:rsidRPr="00D00550">
        <w:rPr>
          <w:rFonts w:asciiTheme="minorHAnsi" w:eastAsiaTheme="minorEastAsia" w:hAnsiTheme="minorHAnsi" w:cs="Times New Roman"/>
          <w:sz w:val="18"/>
          <w:szCs w:val="18"/>
          <w:lang w:eastAsia="ja-JP"/>
        </w:rPr>
        <w:t xml:space="preserve">2009 </w:t>
      </w:r>
      <w:r w:rsidRPr="00D00550">
        <w:rPr>
          <w:rFonts w:asciiTheme="minorHAnsi" w:eastAsiaTheme="minorEastAsia" w:hAnsiTheme="minorHAnsi" w:cs="Times New Roman"/>
          <w:sz w:val="18"/>
          <w:szCs w:val="18"/>
          <w:lang w:eastAsia="ja-JP"/>
        </w:rPr>
        <w:t>年</w:t>
      </w:r>
      <w:r w:rsidRPr="00D00550">
        <w:rPr>
          <w:rFonts w:asciiTheme="minorHAnsi" w:eastAsiaTheme="minorEastAsia" w:hAnsiTheme="minorHAnsi" w:cs="Times New Roman"/>
          <w:sz w:val="18"/>
          <w:szCs w:val="18"/>
          <w:lang w:eastAsia="ja-JP"/>
        </w:rPr>
        <w:t xml:space="preserve"> 6 </w:t>
      </w:r>
      <w:r w:rsidRPr="00D00550">
        <w:rPr>
          <w:rFonts w:asciiTheme="minorHAnsi" w:eastAsiaTheme="minorEastAsia" w:hAnsiTheme="minorHAnsi" w:cs="Times New Roman"/>
          <w:sz w:val="18"/>
          <w:szCs w:val="18"/>
          <w:lang w:eastAsia="ja-JP"/>
        </w:rPr>
        <w:t>月</w:t>
      </w:r>
    </w:p>
    <w:p w:rsidR="005E3F0D" w:rsidRPr="005D101A" w:rsidRDefault="005E3F0D" w:rsidP="005D101A">
      <w:pPr>
        <w:pStyle w:val="SolutionDescriptor"/>
        <w:rPr>
          <w:lang w:eastAsia="ja-JP"/>
        </w:rPr>
      </w:pPr>
      <w:r w:rsidRPr="005D101A">
        <w:rPr>
          <w:lang w:eastAsia="ja-JP"/>
        </w:rPr>
        <w:t>要約</w:t>
      </w:r>
    </w:p>
    <w:p w:rsidR="00C63FEB" w:rsidRPr="00D00550" w:rsidRDefault="00E45788" w:rsidP="005E3F0D">
      <w:pPr>
        <w:rPr>
          <w:rFonts w:asciiTheme="minorHAnsi" w:eastAsiaTheme="minorEastAsia" w:hAnsiTheme="minorHAnsi"/>
          <w:sz w:val="20"/>
          <w:lang w:eastAsia="ja-JP"/>
        </w:rPr>
      </w:pPr>
      <w:r w:rsidRPr="00D00550">
        <w:rPr>
          <w:rFonts w:asciiTheme="minorHAnsi" w:eastAsiaTheme="minorEastAsia" w:hAnsiTheme="minorHAnsi"/>
          <w:sz w:val="20"/>
          <w:lang w:eastAsia="ja-JP"/>
        </w:rPr>
        <w:t>ボリューム</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アクティベーションは、ボリューム</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ライセンスを購入されたお客様が、ボリューム</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ライセンス</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メディアのライセンス認証プロセスを自動化し管理するのに役立ちます。ボリューム</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ライセンスを購入されたお客様およびマイクロソフト</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パートナー</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プログラム、</w:t>
      </w:r>
      <w:r w:rsidRPr="00D00550">
        <w:rPr>
          <w:rFonts w:asciiTheme="minorHAnsi" w:eastAsiaTheme="minorEastAsia" w:hAnsiTheme="minorHAnsi"/>
          <w:sz w:val="20"/>
          <w:lang w:eastAsia="ja-JP"/>
        </w:rPr>
        <w:t>MSDN®</w:t>
      </w:r>
      <w:r w:rsidRPr="00D00550">
        <w:rPr>
          <w:rFonts w:asciiTheme="minorHAnsi" w:eastAsiaTheme="minorEastAsia" w:hAnsiTheme="minorHAnsi"/>
          <w:sz w:val="20"/>
          <w:lang w:eastAsia="ja-JP"/>
        </w:rPr>
        <w:t>、</w:t>
      </w:r>
      <w:r w:rsidRPr="00D00550">
        <w:rPr>
          <w:rFonts w:asciiTheme="minorHAnsi" w:eastAsiaTheme="minorEastAsia" w:hAnsiTheme="minorHAnsi"/>
          <w:sz w:val="20"/>
          <w:lang w:eastAsia="ja-JP"/>
        </w:rPr>
        <w:t xml:space="preserve">Microsoft® TechNet </w:t>
      </w:r>
      <w:r w:rsidRPr="00D00550">
        <w:rPr>
          <w:rFonts w:asciiTheme="minorHAnsi" w:eastAsiaTheme="minorEastAsia" w:hAnsiTheme="minorHAnsi"/>
          <w:sz w:val="20"/>
          <w:lang w:eastAsia="ja-JP"/>
        </w:rPr>
        <w:t>などの特別プログラムのサブスクライバーが、ボリューム</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ライセンス</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ソフトウェアおよびメディアを利用できます。このガイドは、ボリューム</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アクティベーション</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バージョンの</w:t>
      </w:r>
      <w:r w:rsidRPr="00D00550">
        <w:rPr>
          <w:rFonts w:asciiTheme="minorHAnsi" w:eastAsiaTheme="minorEastAsia" w:hAnsiTheme="minorHAnsi"/>
          <w:sz w:val="20"/>
          <w:lang w:eastAsia="ja-JP"/>
        </w:rPr>
        <w:t xml:space="preserve"> Windows® 7 </w:t>
      </w:r>
      <w:r w:rsidRPr="00D00550">
        <w:rPr>
          <w:rFonts w:asciiTheme="minorHAnsi" w:eastAsiaTheme="minorEastAsia" w:hAnsiTheme="minorHAnsi"/>
          <w:sz w:val="20"/>
          <w:lang w:eastAsia="ja-JP"/>
        </w:rPr>
        <w:t>および</w:t>
      </w:r>
      <w:r w:rsidRPr="00D00550">
        <w:rPr>
          <w:rFonts w:asciiTheme="minorHAnsi" w:eastAsiaTheme="minorEastAsia" w:hAnsiTheme="minorHAnsi"/>
          <w:sz w:val="20"/>
          <w:lang w:eastAsia="ja-JP"/>
        </w:rPr>
        <w:t xml:space="preserve"> Windows Server® 2008 R2 </w:t>
      </w:r>
      <w:r w:rsidRPr="00D00550">
        <w:rPr>
          <w:rFonts w:asciiTheme="minorHAnsi" w:eastAsiaTheme="minorEastAsia" w:hAnsiTheme="minorHAnsi"/>
          <w:sz w:val="20"/>
          <w:lang w:eastAsia="ja-JP"/>
        </w:rPr>
        <w:t>オペレーティング</w:t>
      </w:r>
      <w:r w:rsidRPr="00D00550">
        <w:rPr>
          <w:rFonts w:asciiTheme="minorHAnsi" w:eastAsiaTheme="minorEastAsia" w:hAnsiTheme="minorHAnsi"/>
          <w:sz w:val="20"/>
          <w:lang w:eastAsia="ja-JP"/>
        </w:rPr>
        <w:t xml:space="preserve"> </w:t>
      </w:r>
      <w:r w:rsidRPr="00D00550">
        <w:rPr>
          <w:rFonts w:asciiTheme="minorHAnsi" w:eastAsiaTheme="minorEastAsia" w:hAnsiTheme="minorHAnsi"/>
          <w:sz w:val="20"/>
          <w:lang w:eastAsia="ja-JP"/>
        </w:rPr>
        <w:t>システムの展開を計画している組織の情報技術</w:t>
      </w:r>
      <w:r w:rsidRPr="00D00550">
        <w:rPr>
          <w:rFonts w:asciiTheme="minorHAnsi" w:eastAsiaTheme="minorEastAsia" w:hAnsiTheme="minorHAnsi"/>
          <w:sz w:val="20"/>
          <w:lang w:eastAsia="ja-JP"/>
        </w:rPr>
        <w:t xml:space="preserve"> (IT) </w:t>
      </w:r>
      <w:r w:rsidRPr="00D00550">
        <w:rPr>
          <w:rFonts w:asciiTheme="minorHAnsi" w:eastAsiaTheme="minorEastAsia" w:hAnsiTheme="minorHAnsi"/>
          <w:sz w:val="20"/>
          <w:lang w:eastAsia="ja-JP"/>
        </w:rPr>
        <w:t>プロフェッショナルを対象としています。</w:t>
      </w:r>
    </w:p>
    <w:p w:rsidR="005E3F0D" w:rsidRPr="007B2FD7" w:rsidRDefault="005D101A" w:rsidP="005E3F0D">
      <w:pPr>
        <w:rPr>
          <w:rFonts w:asciiTheme="minorHAnsi" w:eastAsiaTheme="minorEastAsia" w:hAnsiTheme="minorHAnsi" w:cs="Times New Roman"/>
          <w:sz w:val="16"/>
          <w:szCs w:val="20"/>
          <w:lang w:eastAsia="ja-JP"/>
        </w:rPr>
      </w:pPr>
      <w:r>
        <w:rPr>
          <w:rFonts w:asciiTheme="minorHAnsi" w:eastAsiaTheme="minorEastAsia" w:hAnsiTheme="minorHAnsi" w:cs="Times New Roman"/>
          <w:sz w:val="16"/>
          <w:szCs w:val="20"/>
          <w:lang w:eastAsia="ja-JP"/>
        </w:rPr>
        <w:br w:type="page"/>
      </w:r>
      <w:r w:rsidR="008B5761" w:rsidRPr="007B2FD7">
        <w:rPr>
          <w:rFonts w:asciiTheme="minorHAnsi" w:eastAsiaTheme="minorEastAsia" w:hAnsiTheme="minorHAnsi" w:cs="Times New Roman"/>
          <w:sz w:val="16"/>
          <w:szCs w:val="20"/>
          <w:lang w:eastAsia="ja-JP"/>
        </w:rPr>
        <w:lastRenderedPageBreak/>
        <w:t>このドキュメントおよびここで参照されているドキュメントに記載された内容は情報提供のみを目的としており、明示または黙示にかかわらず、これらの情報についてマイクロソフトはいかなる責任も負わないものとします。</w:t>
      </w:r>
      <w:r w:rsidR="008B5761" w:rsidRPr="007B2FD7">
        <w:rPr>
          <w:rFonts w:asciiTheme="minorHAnsi" w:eastAsiaTheme="minorEastAsia" w:hAnsiTheme="minorHAnsi" w:cs="Times New Roman"/>
          <w:sz w:val="16"/>
          <w:szCs w:val="20"/>
          <w:lang w:eastAsia="ja-JP"/>
        </w:rPr>
        <w:t xml:space="preserve">URL </w:t>
      </w:r>
      <w:r w:rsidR="008B5761" w:rsidRPr="007B2FD7">
        <w:rPr>
          <w:rFonts w:asciiTheme="minorHAnsi" w:eastAsiaTheme="minorEastAsia" w:hAnsiTheme="minorHAnsi" w:cs="Times New Roman"/>
          <w:sz w:val="16"/>
          <w:szCs w:val="20"/>
          <w:lang w:eastAsia="ja-JP"/>
        </w:rPr>
        <w:t>などのインターネットの</w:t>
      </w:r>
      <w:r w:rsidR="008B5761" w:rsidRPr="007B2FD7">
        <w:rPr>
          <w:rFonts w:asciiTheme="minorHAnsi" w:eastAsiaTheme="minorEastAsia" w:hAnsiTheme="minorHAnsi" w:cs="Times New Roman"/>
          <w:sz w:val="16"/>
          <w:szCs w:val="20"/>
          <w:lang w:eastAsia="ja-JP"/>
        </w:rPr>
        <w:t xml:space="preserve"> Web </w:t>
      </w:r>
      <w:r w:rsidR="008B5761" w:rsidRPr="007B2FD7">
        <w:rPr>
          <w:rFonts w:asciiTheme="minorHAnsi" w:eastAsiaTheme="minorEastAsia" w:hAnsiTheme="minorHAnsi" w:cs="Times New Roman"/>
          <w:sz w:val="16"/>
          <w:szCs w:val="20"/>
          <w:lang w:eastAsia="ja-JP"/>
        </w:rPr>
        <w:t>サイトの参照先を含め、このドキュメントに記載された内容は、予告なしに変更する可能性があります。このドキュメントの使用または使用した結果から生じたすべてのリスクについては、お客様が責任を負うものとします。特に記載のある場合を除き、ここで使用している会社、組織、製品、ドメイン名、電子メール</w:t>
      </w:r>
      <w:r w:rsidR="008B5761" w:rsidRPr="007B2FD7">
        <w:rPr>
          <w:rFonts w:asciiTheme="minorHAnsi" w:eastAsiaTheme="minorEastAsia" w:hAnsiTheme="minorHAnsi" w:cs="Times New Roman"/>
          <w:sz w:val="16"/>
          <w:szCs w:val="20"/>
          <w:lang w:eastAsia="ja-JP"/>
        </w:rPr>
        <w:t xml:space="preserve"> </w:t>
      </w:r>
      <w:r w:rsidR="008B5761" w:rsidRPr="007B2FD7">
        <w:rPr>
          <w:rFonts w:asciiTheme="minorHAnsi" w:eastAsiaTheme="minorEastAsia" w:hAnsiTheme="minorHAnsi" w:cs="Times New Roman"/>
          <w:sz w:val="16"/>
          <w:szCs w:val="20"/>
          <w:lang w:eastAsia="ja-JP"/>
        </w:rPr>
        <w:t>アドレス、ロゴ、人物、場所、およびイベントの例は、架空のものです。実在する会社、組織、製品、ドメイン名、電子メールアドレス、ロゴ、人物、場所、イベントなどとは一切関係ありません。お客様ご自身の責任において、適用されるすべての著作権関連法規に従ったご使用を願います。このドキュメントのいかなる部分も、マイクロソフトの書面による許諾を受けることなく、その目的を問わず、どのような形態であっても、複製または譲渡することは禁じられています。ここでいう形態とは、複写や記録など、電子的な、または物理的なすべての手段を含みます。ただしこれは、著作権法上のお客様の権利を制限するものではありません。</w:t>
      </w:r>
    </w:p>
    <w:p w:rsidR="005E3F0D" w:rsidRPr="007B2FD7" w:rsidRDefault="005E3F0D" w:rsidP="005E3F0D">
      <w:pPr>
        <w:rPr>
          <w:rFonts w:asciiTheme="minorHAnsi" w:eastAsiaTheme="minorEastAsia" w:hAnsiTheme="minorHAnsi"/>
          <w:lang w:eastAsia="ja-JP"/>
        </w:rPr>
      </w:pPr>
    </w:p>
    <w:p w:rsidR="005E3F0D" w:rsidRPr="007B2FD7" w:rsidRDefault="005E3F0D" w:rsidP="005E3F0D">
      <w:pPr>
        <w:rPr>
          <w:rFonts w:asciiTheme="minorHAnsi" w:eastAsiaTheme="minorEastAsia" w:hAnsiTheme="minorHAnsi" w:cs="Times New Roman"/>
          <w:sz w:val="16"/>
          <w:szCs w:val="20"/>
          <w:lang w:eastAsia="ja-JP"/>
        </w:rPr>
      </w:pPr>
      <w:r w:rsidRPr="007B2FD7">
        <w:rPr>
          <w:rFonts w:asciiTheme="minorHAnsi" w:eastAsiaTheme="minorEastAsia" w:hAnsiTheme="minorHAnsi" w:cs="Times New Roman"/>
          <w:sz w:val="16"/>
          <w:szCs w:val="20"/>
          <w:lang w:eastAsia="ja-JP"/>
        </w:rPr>
        <w:t>マイクロソフトは、このドキュメントに記載されている内容に関し、特許、特許申請、商標、著作権、またはその他の無体財産権を有する場合があります。別途マイクロソフトのライセンス契約上に明示の規定のない限り、このドキュメントはこれらの特許、商標、著作権、またはその他の無体財産権に関する権利をお客様に許諾するものではありません。</w:t>
      </w:r>
    </w:p>
    <w:p w:rsidR="005E3F0D" w:rsidRPr="007B2FD7" w:rsidRDefault="005E3F0D" w:rsidP="005E3F0D">
      <w:pPr>
        <w:rPr>
          <w:rFonts w:asciiTheme="minorHAnsi" w:eastAsiaTheme="minorEastAsia" w:hAnsiTheme="minorHAnsi"/>
          <w:lang w:eastAsia="ja-JP"/>
        </w:rPr>
      </w:pPr>
    </w:p>
    <w:p w:rsidR="005E3F0D" w:rsidRPr="007B2FD7" w:rsidRDefault="005E3F0D" w:rsidP="005E3F0D">
      <w:pPr>
        <w:pStyle w:val="Disclaimer"/>
      </w:pPr>
      <w:r w:rsidRPr="007B2FD7">
        <w:rPr>
          <w:rFonts w:hAnsi="Verdana"/>
        </w:rPr>
        <w:t>©</w:t>
      </w:r>
      <w:r w:rsidRPr="007B2FD7">
        <w:t xml:space="preserve"> 2009 Microsoft Corporation.All rights reserved.</w:t>
      </w:r>
    </w:p>
    <w:p w:rsidR="005E3F0D" w:rsidRPr="007B2FD7" w:rsidRDefault="00881318" w:rsidP="005E3F0D">
      <w:pPr>
        <w:pStyle w:val="Disclaimer"/>
      </w:pPr>
      <w:r w:rsidRPr="007B2FD7">
        <w:t>Microsoft</w:t>
      </w:r>
      <w:r w:rsidRPr="007B2FD7">
        <w:rPr>
          <w:rFonts w:hAnsi="Verdana"/>
        </w:rPr>
        <w:t>、</w:t>
      </w:r>
      <w:r w:rsidRPr="007B2FD7">
        <w:t>Active Directory</w:t>
      </w:r>
      <w:r w:rsidRPr="007B2FD7">
        <w:rPr>
          <w:rFonts w:hAnsi="Verdana"/>
        </w:rPr>
        <w:t>、</w:t>
      </w:r>
      <w:r w:rsidRPr="007B2FD7">
        <w:t>Hyper-V</w:t>
      </w:r>
      <w:r w:rsidRPr="007B2FD7">
        <w:rPr>
          <w:rFonts w:hAnsi="Verdana"/>
        </w:rPr>
        <w:t>、</w:t>
      </w:r>
      <w:r w:rsidRPr="007B2FD7">
        <w:t>MSDN</w:t>
      </w:r>
      <w:r w:rsidRPr="007B2FD7">
        <w:rPr>
          <w:rFonts w:hAnsi="Verdana"/>
        </w:rPr>
        <w:t>、</w:t>
      </w:r>
      <w:r w:rsidRPr="007B2FD7">
        <w:t>Windows</w:t>
      </w:r>
      <w:r w:rsidRPr="007B2FD7">
        <w:rPr>
          <w:rFonts w:hAnsi="Verdana"/>
        </w:rPr>
        <w:t>、</w:t>
      </w:r>
      <w:r w:rsidRPr="007B2FD7">
        <w:t xml:space="preserve">Windows </w:t>
      </w:r>
      <w:r w:rsidRPr="007B2FD7">
        <w:rPr>
          <w:rFonts w:hAnsi="Verdana"/>
        </w:rPr>
        <w:t>ロゴ、</w:t>
      </w:r>
      <w:r w:rsidRPr="007B2FD7">
        <w:t>Windows Server</w:t>
      </w:r>
      <w:r w:rsidRPr="007B2FD7">
        <w:rPr>
          <w:rFonts w:hAnsi="Verdana"/>
        </w:rPr>
        <w:t>、</w:t>
      </w:r>
      <w:r w:rsidRPr="007B2FD7">
        <w:t>Windows Vista</w:t>
      </w:r>
      <w:r w:rsidRPr="007B2FD7">
        <w:rPr>
          <w:rFonts w:hAnsi="Verdana"/>
        </w:rPr>
        <w:t>、および</w:t>
      </w:r>
      <w:r w:rsidRPr="007B2FD7">
        <w:t xml:space="preserve"> Windows Web Server </w:t>
      </w:r>
      <w:r w:rsidRPr="007B2FD7">
        <w:rPr>
          <w:rFonts w:hAnsi="Verdana"/>
        </w:rPr>
        <w:t>は、</w:t>
      </w:r>
      <w:r w:rsidRPr="007B2FD7">
        <w:t xml:space="preserve">Microsoft </w:t>
      </w:r>
      <w:r w:rsidRPr="007B2FD7">
        <w:rPr>
          <w:rFonts w:hAnsi="Verdana"/>
        </w:rPr>
        <w:t>企業グループの商標です。</w:t>
      </w:r>
    </w:p>
    <w:p w:rsidR="007B2FD7" w:rsidRDefault="005E3F0D" w:rsidP="005E3F0D">
      <w:pPr>
        <w:pStyle w:val="Copyright"/>
        <w:rPr>
          <w:rFonts w:ascii="Verdana" w:hAnsi="Verdana"/>
          <w:lang w:eastAsia="ja-JP"/>
        </w:rPr>
      </w:pPr>
      <w:r>
        <w:rPr>
          <w:rFonts w:ascii="Verdana" w:hAnsi="Verdana"/>
          <w:lang w:eastAsia="ja-JP"/>
        </w:rPr>
        <w:t>ここに記載されている会社名および製品名には、各所有者の商標のものもあります。</w:t>
      </w:r>
    </w:p>
    <w:p w:rsidR="005E3F0D" w:rsidRPr="00AF5334" w:rsidRDefault="007B2FD7" w:rsidP="005E3F0D">
      <w:pPr>
        <w:pStyle w:val="Copyright"/>
        <w:rPr>
          <w:lang w:eastAsia="ja-JP"/>
        </w:rPr>
      </w:pPr>
      <w:r>
        <w:rPr>
          <w:rFonts w:ascii="Verdana" w:hAnsi="Verdana"/>
          <w:lang w:eastAsia="ja-JP"/>
        </w:rPr>
        <w:br w:type="page"/>
      </w:r>
    </w:p>
    <w:p w:rsidR="005E3F0D" w:rsidRPr="000F34AD" w:rsidRDefault="005E3F0D" w:rsidP="007626D0">
      <w:pPr>
        <w:spacing w:before="360" w:after="480"/>
        <w:rPr>
          <w:rFonts w:cs="Arial"/>
          <w:sz w:val="32"/>
          <w:szCs w:val="32"/>
        </w:rPr>
      </w:pPr>
      <w:r w:rsidRPr="000F34AD">
        <w:rPr>
          <w:rFonts w:ascii="Verdana" w:hAnsi="Verdana" w:cs="Arial"/>
          <w:sz w:val="32"/>
          <w:szCs w:val="32"/>
        </w:rPr>
        <w:t>目次</w:t>
      </w:r>
    </w:p>
    <w:p w:rsidR="005D101A" w:rsidRPr="000F34AD" w:rsidRDefault="00301C2F">
      <w:pPr>
        <w:pStyle w:val="TOC1"/>
        <w:rPr>
          <w:rFonts w:asciiTheme="minorHAnsi" w:eastAsiaTheme="minorEastAsia" w:hAnsiTheme="minorHAnsi" w:cstheme="minorBidi"/>
          <w:iCs w:val="0"/>
          <w:kern w:val="2"/>
          <w:sz w:val="21"/>
          <w:szCs w:val="21"/>
          <w:lang w:eastAsia="ja-JP"/>
        </w:rPr>
      </w:pPr>
      <w:r w:rsidRPr="00301C2F">
        <w:rPr>
          <w:b/>
          <w:noProof w:val="0"/>
          <w:sz w:val="21"/>
          <w:szCs w:val="21"/>
        </w:rPr>
        <w:fldChar w:fldCharType="begin"/>
      </w:r>
      <w:r w:rsidR="005E3F0D" w:rsidRPr="000F34AD">
        <w:rPr>
          <w:b/>
          <w:noProof w:val="0"/>
          <w:sz w:val="21"/>
          <w:szCs w:val="21"/>
        </w:rPr>
        <w:instrText xml:space="preserve"> TOC \o "1-3" \h \z \u </w:instrText>
      </w:r>
      <w:r w:rsidRPr="00301C2F">
        <w:rPr>
          <w:b/>
          <w:noProof w:val="0"/>
          <w:sz w:val="21"/>
          <w:szCs w:val="21"/>
        </w:rPr>
        <w:fldChar w:fldCharType="separate"/>
      </w:r>
      <w:hyperlink w:anchor="_Toc231723147" w:history="1">
        <w:r w:rsidR="005D101A" w:rsidRPr="000F34AD">
          <w:rPr>
            <w:rStyle w:val="Hyperlink"/>
            <w:rFonts w:asciiTheme="minorHAnsi" w:eastAsiaTheme="minorEastAsia" w:hAnsiTheme="minorHAnsi" w:hint="eastAsia"/>
            <w:sz w:val="21"/>
            <w:szCs w:val="21"/>
            <w:lang w:eastAsia="ja-JP"/>
          </w:rPr>
          <w:t>はじめに</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_Toc231723147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5</w:t>
        </w:r>
        <w:r w:rsidRPr="000F34AD">
          <w:rPr>
            <w:rFonts w:asciiTheme="minorHAnsi" w:eastAsiaTheme="minorEastAsia" w:hAnsiTheme="minorHAnsi"/>
            <w:webHidden/>
            <w:sz w:val="21"/>
            <w:szCs w:val="21"/>
          </w:rPr>
          <w:fldChar w:fldCharType="end"/>
        </w:r>
      </w:hyperlink>
    </w:p>
    <w:p w:rsidR="005D101A" w:rsidRPr="000F34AD" w:rsidRDefault="00301C2F">
      <w:pPr>
        <w:pStyle w:val="TOC1"/>
        <w:rPr>
          <w:rFonts w:asciiTheme="minorHAnsi" w:eastAsiaTheme="minorEastAsia" w:hAnsiTheme="minorHAnsi" w:cstheme="minorBidi"/>
          <w:iCs w:val="0"/>
          <w:kern w:val="2"/>
          <w:sz w:val="21"/>
          <w:szCs w:val="21"/>
          <w:lang w:eastAsia="ja-JP"/>
        </w:rPr>
      </w:pPr>
      <w:hyperlink w:anchor="_Toc231723148" w:history="1">
        <w:r w:rsidR="005D101A" w:rsidRPr="000F34AD">
          <w:rPr>
            <w:rStyle w:val="Hyperlink"/>
            <w:rFonts w:asciiTheme="minorHAnsi" w:eastAsiaTheme="minorEastAsia" w:hAnsiTheme="minorHAnsi" w:hint="eastAsia"/>
            <w:sz w:val="21"/>
            <w:szCs w:val="21"/>
            <w:lang w:eastAsia="ja-JP"/>
          </w:rPr>
          <w:t>製品のライセンス認証について</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_Toc231723148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6</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49" w:history="1">
        <w:r w:rsidR="005D101A" w:rsidRPr="000F34AD">
          <w:rPr>
            <w:rStyle w:val="Hyperlink"/>
            <w:rFonts w:asciiTheme="minorHAnsi" w:eastAsiaTheme="minorEastAsia" w:hAnsiTheme="minorHAnsi" w:hint="eastAsia"/>
            <w:sz w:val="21"/>
            <w:szCs w:val="21"/>
          </w:rPr>
          <w:t>ライセンス認証のオプション</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_Toc231723149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6</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50" w:history="1">
        <w:r w:rsidR="005D101A" w:rsidRPr="000F34AD">
          <w:rPr>
            <w:rStyle w:val="Hyperlink"/>
            <w:rFonts w:asciiTheme="minorHAnsi" w:eastAsiaTheme="minorEastAsia" w:hAnsiTheme="minorHAnsi" w:hint="eastAsia"/>
            <w:sz w:val="21"/>
            <w:szCs w:val="21"/>
          </w:rPr>
          <w:t>小売業</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_Toc231723150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6</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51" w:history="1">
        <w:r w:rsidR="005D101A" w:rsidRPr="000F34AD">
          <w:rPr>
            <w:rStyle w:val="Hyperlink"/>
            <w:rFonts w:asciiTheme="minorHAnsi" w:eastAsiaTheme="minorEastAsia" w:hAnsiTheme="minorHAnsi" w:hint="eastAsia"/>
            <w:sz w:val="21"/>
            <w:szCs w:val="21"/>
          </w:rPr>
          <w:t>相手先ブランド供給</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_Toc231723151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7</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52" w:history="1">
        <w:r w:rsidR="005D101A" w:rsidRPr="000F34AD">
          <w:rPr>
            <w:rStyle w:val="Hyperlink"/>
            <w:rFonts w:asciiTheme="minorHAnsi" w:eastAsiaTheme="minorEastAsia" w:hAnsiTheme="minorHAnsi" w:hint="eastAsia"/>
            <w:sz w:val="21"/>
            <w:szCs w:val="21"/>
          </w:rPr>
          <w:t>ボリューム</w:t>
        </w:r>
        <w:r w:rsidR="005D101A" w:rsidRPr="000F34AD">
          <w:rPr>
            <w:rStyle w:val="Hyperlink"/>
            <w:rFonts w:asciiTheme="minorHAnsi" w:eastAsiaTheme="minorEastAsia" w:hAnsiTheme="minorHAnsi"/>
            <w:sz w:val="21"/>
            <w:szCs w:val="21"/>
          </w:rPr>
          <w:t xml:space="preserve"> </w:t>
        </w:r>
        <w:r w:rsidR="005D101A" w:rsidRPr="000F34AD">
          <w:rPr>
            <w:rStyle w:val="Hyperlink"/>
            <w:rFonts w:asciiTheme="minorHAnsi" w:eastAsiaTheme="minorEastAsia" w:hAnsiTheme="minorHAnsi" w:hint="eastAsia"/>
            <w:sz w:val="21"/>
            <w:szCs w:val="21"/>
          </w:rPr>
          <w:t>ライセンス</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_Toc231723152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7</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53" w:history="1">
        <w:r w:rsidR="005D101A" w:rsidRPr="000F34AD">
          <w:rPr>
            <w:rStyle w:val="Hyperlink"/>
            <w:rFonts w:asciiTheme="minorHAnsi" w:eastAsiaTheme="minorEastAsia" w:hAnsiTheme="minorHAnsi" w:hint="eastAsia"/>
            <w:sz w:val="21"/>
            <w:szCs w:val="21"/>
            <w:lang w:eastAsia="ja-JP"/>
          </w:rPr>
          <w:t>ボリューム</w:t>
        </w:r>
        <w:r w:rsidR="005D101A" w:rsidRPr="000F34AD">
          <w:rPr>
            <w:rStyle w:val="Hyperlink"/>
            <w:rFonts w:asciiTheme="minorHAnsi" w:eastAsiaTheme="minorEastAsia" w:hAnsiTheme="minorHAnsi"/>
            <w:sz w:val="21"/>
            <w:szCs w:val="21"/>
            <w:lang w:eastAsia="ja-JP"/>
          </w:rPr>
          <w:t xml:space="preserve"> </w:t>
        </w:r>
        <w:r w:rsidR="005D101A" w:rsidRPr="000F34AD">
          <w:rPr>
            <w:rStyle w:val="Hyperlink"/>
            <w:rFonts w:asciiTheme="minorHAnsi" w:eastAsiaTheme="minorEastAsia" w:hAnsiTheme="minorHAnsi" w:hint="eastAsia"/>
            <w:sz w:val="21"/>
            <w:szCs w:val="21"/>
            <w:lang w:eastAsia="ja-JP"/>
          </w:rPr>
          <w:t>アクティベーションのモデル</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_Toc231723153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8</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54" w:history="1">
        <w:r w:rsidR="005D101A" w:rsidRPr="000F34AD">
          <w:rPr>
            <w:rStyle w:val="Hyperlink"/>
            <w:rFonts w:asciiTheme="minorHAnsi" w:eastAsiaTheme="minorEastAsia" w:hAnsiTheme="minorHAnsi" w:hint="eastAsia"/>
            <w:sz w:val="21"/>
            <w:szCs w:val="21"/>
          </w:rPr>
          <w:t>キー管理サービス</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_Toc231723154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8</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55" w:history="1">
        <w:r w:rsidR="005D101A" w:rsidRPr="000F34AD">
          <w:rPr>
            <w:rStyle w:val="Hyperlink"/>
            <w:rFonts w:asciiTheme="minorHAnsi" w:eastAsiaTheme="minorEastAsia" w:hAnsiTheme="minorHAnsi" w:hint="eastAsia"/>
            <w:sz w:val="21"/>
            <w:szCs w:val="21"/>
          </w:rPr>
          <w:t>マルチ</w:t>
        </w:r>
        <w:r w:rsidR="005D101A" w:rsidRPr="000F34AD">
          <w:rPr>
            <w:rStyle w:val="Hyperlink"/>
            <w:rFonts w:asciiTheme="minorHAnsi" w:eastAsiaTheme="minorEastAsia" w:hAnsiTheme="minorHAnsi"/>
            <w:sz w:val="21"/>
            <w:szCs w:val="21"/>
          </w:rPr>
          <w:t xml:space="preserve"> </w:t>
        </w:r>
        <w:r w:rsidR="005D101A" w:rsidRPr="000F34AD">
          <w:rPr>
            <w:rStyle w:val="Hyperlink"/>
            <w:rFonts w:asciiTheme="minorHAnsi" w:eastAsiaTheme="minorEastAsia" w:hAnsiTheme="minorHAnsi" w:hint="eastAsia"/>
            <w:sz w:val="21"/>
            <w:szCs w:val="21"/>
          </w:rPr>
          <w:t>ライセンス認証キー</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_Toc231723155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9</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56" w:history="1">
        <w:r w:rsidR="005D101A" w:rsidRPr="000F34AD">
          <w:rPr>
            <w:rStyle w:val="Hyperlink"/>
            <w:rFonts w:asciiTheme="minorHAnsi" w:eastAsiaTheme="minorEastAsia" w:hAnsiTheme="minorHAnsi" w:hint="eastAsia"/>
            <w:sz w:val="21"/>
            <w:szCs w:val="21"/>
            <w:lang w:eastAsia="ja-JP"/>
          </w:rPr>
          <w:t>システムがライセンス認証されていない場合の対処方法</w:t>
        </w:r>
        <w:r w:rsidR="005D101A" w:rsidRPr="000F34AD">
          <w:rPr>
            <w:rStyle w:val="Hyperlink"/>
            <w:rFonts w:asciiTheme="minorHAnsi" w:eastAsiaTheme="minorEastAsia" w:hAnsiTheme="minorHAnsi"/>
            <w:sz w:val="21"/>
            <w:szCs w:val="21"/>
            <w:lang w:eastAsia="ja-JP"/>
          </w:rPr>
          <w:t>?</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_Toc231723156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9</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57" w:history="1">
        <w:r w:rsidR="005D101A" w:rsidRPr="000F34AD">
          <w:rPr>
            <w:rStyle w:val="Hyperlink"/>
            <w:rFonts w:asciiTheme="minorHAnsi" w:eastAsiaTheme="minorEastAsia" w:hAnsiTheme="minorHAnsi" w:hint="eastAsia"/>
            <w:sz w:val="21"/>
            <w:szCs w:val="21"/>
          </w:rPr>
          <w:t>猶予期間</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_Toc231723157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9</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58" w:history="1">
        <w:r w:rsidR="005D101A" w:rsidRPr="000F34AD">
          <w:rPr>
            <w:rStyle w:val="Hyperlink"/>
            <w:rFonts w:asciiTheme="minorHAnsi" w:eastAsiaTheme="minorEastAsia" w:hAnsiTheme="minorHAnsi" w:hint="eastAsia"/>
            <w:sz w:val="21"/>
            <w:szCs w:val="21"/>
          </w:rPr>
          <w:t>猶予期間が経過した場合</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_Toc231723158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10</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59" w:history="1">
        <w:r w:rsidR="005D101A" w:rsidRPr="000F34AD">
          <w:rPr>
            <w:rStyle w:val="Hyperlink"/>
            <w:rFonts w:asciiTheme="minorHAnsi" w:eastAsiaTheme="minorEastAsia" w:hAnsiTheme="minorHAnsi" w:hint="eastAsia"/>
            <w:sz w:val="21"/>
            <w:szCs w:val="21"/>
            <w:lang w:eastAsia="ja-JP"/>
          </w:rPr>
          <w:t>プロダクト</w:t>
        </w:r>
        <w:r w:rsidR="005D101A" w:rsidRPr="000F34AD">
          <w:rPr>
            <w:rStyle w:val="Hyperlink"/>
            <w:rFonts w:asciiTheme="minorHAnsi" w:eastAsiaTheme="minorEastAsia" w:hAnsiTheme="minorHAnsi"/>
            <w:sz w:val="21"/>
            <w:szCs w:val="21"/>
            <w:lang w:eastAsia="ja-JP"/>
          </w:rPr>
          <w:t xml:space="preserve"> </w:t>
        </w:r>
        <w:r w:rsidR="005D101A" w:rsidRPr="000F34AD">
          <w:rPr>
            <w:rStyle w:val="Hyperlink"/>
            <w:rFonts w:asciiTheme="minorHAnsi" w:eastAsiaTheme="minorEastAsia" w:hAnsiTheme="minorHAnsi" w:hint="eastAsia"/>
            <w:sz w:val="21"/>
            <w:szCs w:val="21"/>
            <w:lang w:eastAsia="ja-JP"/>
          </w:rPr>
          <w:t>キー</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_Toc231723159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10</w:t>
        </w:r>
        <w:r w:rsidRPr="000F34AD">
          <w:rPr>
            <w:rFonts w:asciiTheme="minorHAnsi" w:eastAsiaTheme="minorEastAsia" w:hAnsiTheme="minorHAnsi"/>
            <w:webHidden/>
            <w:sz w:val="21"/>
            <w:szCs w:val="21"/>
          </w:rPr>
          <w:fldChar w:fldCharType="end"/>
        </w:r>
      </w:hyperlink>
    </w:p>
    <w:p w:rsidR="005D101A" w:rsidRPr="000F34AD" w:rsidRDefault="00301C2F">
      <w:pPr>
        <w:pStyle w:val="TOC1"/>
        <w:rPr>
          <w:rFonts w:asciiTheme="minorHAnsi" w:eastAsiaTheme="minorEastAsia" w:hAnsiTheme="minorHAnsi" w:cstheme="minorBidi"/>
          <w:iCs w:val="0"/>
          <w:kern w:val="2"/>
          <w:sz w:val="21"/>
          <w:szCs w:val="21"/>
          <w:lang w:eastAsia="ja-JP"/>
        </w:rPr>
      </w:pPr>
      <w:hyperlink w:anchor="_Toc231723160" w:history="1">
        <w:r w:rsidR="005D101A" w:rsidRPr="000F34AD">
          <w:rPr>
            <w:rStyle w:val="Hyperlink"/>
            <w:rFonts w:asciiTheme="minorHAnsi" w:eastAsiaTheme="minorEastAsia" w:hAnsiTheme="minorHAnsi" w:hint="eastAsia"/>
            <w:sz w:val="21"/>
            <w:szCs w:val="21"/>
            <w:lang w:eastAsia="ja-JP"/>
          </w:rPr>
          <w:t>利用可能なライセンス認証モデルの確認</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_Toc231723160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11</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61" w:history="1">
        <w:r w:rsidR="005D101A" w:rsidRPr="000F34AD">
          <w:rPr>
            <w:rStyle w:val="Hyperlink"/>
            <w:rFonts w:asciiTheme="minorHAnsi" w:eastAsiaTheme="minorEastAsia" w:hAnsiTheme="minorHAnsi" w:hint="eastAsia"/>
            <w:sz w:val="21"/>
            <w:szCs w:val="21"/>
            <w:lang w:eastAsia="ja-JP"/>
          </w:rPr>
          <w:t>キー管理サービス</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_Toc231723161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11</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62" w:history="1">
        <w:r w:rsidR="005D101A" w:rsidRPr="000F34AD">
          <w:rPr>
            <w:rStyle w:val="Hyperlink"/>
            <w:rFonts w:asciiTheme="minorHAnsi" w:eastAsiaTheme="minorEastAsia" w:hAnsiTheme="minorHAnsi" w:hint="eastAsia"/>
            <w:sz w:val="21"/>
            <w:szCs w:val="21"/>
          </w:rPr>
          <w:t>最小コンピューター要件</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_Toc231723162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11</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63" w:history="1">
        <w:r w:rsidR="005D101A" w:rsidRPr="000F34AD">
          <w:rPr>
            <w:rStyle w:val="Hyperlink"/>
            <w:rFonts w:asciiTheme="minorHAnsi" w:eastAsiaTheme="minorEastAsia" w:hAnsiTheme="minorHAnsi"/>
            <w:sz w:val="21"/>
            <w:szCs w:val="21"/>
          </w:rPr>
          <w:t xml:space="preserve">KMS </w:t>
        </w:r>
        <w:r w:rsidR="005D101A" w:rsidRPr="000F34AD">
          <w:rPr>
            <w:rStyle w:val="Hyperlink"/>
            <w:rFonts w:asciiTheme="minorHAnsi" w:eastAsiaTheme="minorEastAsia" w:hAnsiTheme="minorHAnsi" w:hint="eastAsia"/>
            <w:sz w:val="21"/>
            <w:szCs w:val="21"/>
          </w:rPr>
          <w:t>の使用法</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_Toc231723163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13</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64" w:history="1">
        <w:r w:rsidR="005D101A" w:rsidRPr="000F34AD">
          <w:rPr>
            <w:rStyle w:val="Hyperlink"/>
            <w:rFonts w:asciiTheme="minorHAnsi" w:eastAsiaTheme="minorEastAsia" w:hAnsiTheme="minorHAnsi"/>
            <w:sz w:val="21"/>
            <w:szCs w:val="21"/>
          </w:rPr>
          <w:t xml:space="preserve">KMS </w:t>
        </w:r>
        <w:r w:rsidR="005D101A" w:rsidRPr="000F34AD">
          <w:rPr>
            <w:rStyle w:val="Hyperlink"/>
            <w:rFonts w:asciiTheme="minorHAnsi" w:eastAsiaTheme="minorEastAsia" w:hAnsiTheme="minorHAnsi" w:hint="eastAsia"/>
            <w:sz w:val="21"/>
            <w:szCs w:val="21"/>
          </w:rPr>
          <w:t>展開の計画</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_Toc231723164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15</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65" w:history="1">
        <w:r w:rsidR="005D101A" w:rsidRPr="000F34AD">
          <w:rPr>
            <w:rStyle w:val="Hyperlink"/>
            <w:rFonts w:asciiTheme="minorHAnsi" w:eastAsiaTheme="minorEastAsia" w:hAnsiTheme="minorHAnsi" w:hint="eastAsia"/>
            <w:sz w:val="21"/>
            <w:szCs w:val="21"/>
            <w:lang w:eastAsia="ja-JP"/>
          </w:rPr>
          <w:t>マルチ</w:t>
        </w:r>
        <w:r w:rsidR="005D101A" w:rsidRPr="000F34AD">
          <w:rPr>
            <w:rStyle w:val="Hyperlink"/>
            <w:rFonts w:asciiTheme="minorHAnsi" w:eastAsiaTheme="minorEastAsia" w:hAnsiTheme="minorHAnsi"/>
            <w:sz w:val="21"/>
            <w:szCs w:val="21"/>
            <w:lang w:eastAsia="ja-JP"/>
          </w:rPr>
          <w:t xml:space="preserve"> </w:t>
        </w:r>
        <w:r w:rsidR="005D101A" w:rsidRPr="000F34AD">
          <w:rPr>
            <w:rStyle w:val="Hyperlink"/>
            <w:rFonts w:asciiTheme="minorHAnsi" w:eastAsiaTheme="minorEastAsia" w:hAnsiTheme="minorHAnsi" w:hint="eastAsia"/>
            <w:sz w:val="21"/>
            <w:szCs w:val="21"/>
            <w:lang w:eastAsia="ja-JP"/>
          </w:rPr>
          <w:t>ライセンス認証キー</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_Toc231723165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18</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66" w:history="1">
        <w:r w:rsidR="005D101A" w:rsidRPr="000F34AD">
          <w:rPr>
            <w:rStyle w:val="Hyperlink"/>
            <w:rFonts w:asciiTheme="minorHAnsi" w:eastAsiaTheme="minorEastAsia" w:hAnsiTheme="minorHAnsi" w:hint="eastAsia"/>
            <w:sz w:val="21"/>
            <w:szCs w:val="21"/>
          </w:rPr>
          <w:t>ボリューム</w:t>
        </w:r>
        <w:r w:rsidR="005D101A" w:rsidRPr="000F34AD">
          <w:rPr>
            <w:rStyle w:val="Hyperlink"/>
            <w:rFonts w:asciiTheme="minorHAnsi" w:eastAsiaTheme="minorEastAsia" w:hAnsiTheme="minorHAnsi"/>
            <w:sz w:val="21"/>
            <w:szCs w:val="21"/>
          </w:rPr>
          <w:t xml:space="preserve"> </w:t>
        </w:r>
        <w:r w:rsidR="005D101A" w:rsidRPr="000F34AD">
          <w:rPr>
            <w:rStyle w:val="Hyperlink"/>
            <w:rFonts w:asciiTheme="minorHAnsi" w:eastAsiaTheme="minorEastAsia" w:hAnsiTheme="minorHAnsi" w:hint="eastAsia"/>
            <w:sz w:val="21"/>
            <w:szCs w:val="21"/>
          </w:rPr>
          <w:t>ライセンス認証管理ツール</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_Toc231723166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18</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67" w:history="1">
        <w:r w:rsidR="005D101A" w:rsidRPr="000F34AD">
          <w:rPr>
            <w:rStyle w:val="Hyperlink"/>
            <w:rFonts w:asciiTheme="minorHAnsi" w:eastAsiaTheme="minorEastAsia" w:hAnsiTheme="minorHAnsi"/>
            <w:sz w:val="21"/>
            <w:szCs w:val="21"/>
          </w:rPr>
          <w:t xml:space="preserve">MAK </w:t>
        </w:r>
        <w:r w:rsidR="005D101A" w:rsidRPr="000F34AD">
          <w:rPr>
            <w:rStyle w:val="Hyperlink"/>
            <w:rFonts w:asciiTheme="minorHAnsi" w:eastAsiaTheme="minorEastAsia" w:hAnsiTheme="minorHAnsi" w:hint="eastAsia"/>
            <w:sz w:val="21"/>
            <w:szCs w:val="21"/>
          </w:rPr>
          <w:t>アーキテクチャ</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_Toc231723167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19</w:t>
        </w:r>
        <w:r w:rsidRPr="000F34AD">
          <w:rPr>
            <w:rFonts w:asciiTheme="minorHAnsi" w:eastAsiaTheme="minorEastAsia" w:hAnsiTheme="minorHAnsi"/>
            <w:webHidden/>
            <w:sz w:val="21"/>
            <w:szCs w:val="21"/>
          </w:rPr>
          <w:fldChar w:fldCharType="end"/>
        </w:r>
      </w:hyperlink>
    </w:p>
    <w:p w:rsidR="005D101A" w:rsidRPr="000F34AD" w:rsidRDefault="00301C2F">
      <w:pPr>
        <w:pStyle w:val="TOC1"/>
        <w:rPr>
          <w:rFonts w:asciiTheme="minorHAnsi" w:eastAsiaTheme="minorEastAsia" w:hAnsiTheme="minorHAnsi" w:cstheme="minorBidi"/>
          <w:iCs w:val="0"/>
          <w:kern w:val="2"/>
          <w:sz w:val="21"/>
          <w:szCs w:val="21"/>
          <w:lang w:eastAsia="ja-JP"/>
        </w:rPr>
      </w:pPr>
      <w:hyperlink w:anchor="_Toc231723168" w:history="1">
        <w:r w:rsidR="005D101A" w:rsidRPr="000F34AD">
          <w:rPr>
            <w:rStyle w:val="Hyperlink"/>
            <w:rFonts w:asciiTheme="minorHAnsi" w:eastAsiaTheme="minorEastAsia" w:hAnsiTheme="minorHAnsi" w:hint="eastAsia"/>
            <w:sz w:val="21"/>
            <w:szCs w:val="21"/>
            <w:lang w:eastAsia="ja-JP"/>
          </w:rPr>
          <w:t>クライアント接続の評価</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_Toc231723168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20</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69" w:history="1">
        <w:r w:rsidR="005D101A" w:rsidRPr="000F34AD">
          <w:rPr>
            <w:rStyle w:val="Hyperlink"/>
            <w:rFonts w:asciiTheme="minorHAnsi" w:eastAsiaTheme="minorEastAsia" w:hAnsiTheme="minorHAnsi" w:hint="eastAsia"/>
            <w:sz w:val="21"/>
            <w:szCs w:val="21"/>
            <w:lang w:eastAsia="ja-JP"/>
          </w:rPr>
          <w:t>コア</w:t>
        </w:r>
        <w:r w:rsidR="005D101A" w:rsidRPr="000F34AD">
          <w:rPr>
            <w:rStyle w:val="Hyperlink"/>
            <w:rFonts w:asciiTheme="minorHAnsi" w:eastAsiaTheme="minorEastAsia" w:hAnsiTheme="minorHAnsi"/>
            <w:sz w:val="21"/>
            <w:szCs w:val="21"/>
            <w:lang w:eastAsia="ja-JP"/>
          </w:rPr>
          <w:t xml:space="preserve"> </w:t>
        </w:r>
        <w:r w:rsidR="005D101A" w:rsidRPr="000F34AD">
          <w:rPr>
            <w:rStyle w:val="Hyperlink"/>
            <w:rFonts w:asciiTheme="minorHAnsi" w:eastAsiaTheme="minorEastAsia" w:hAnsiTheme="minorHAnsi" w:hint="eastAsia"/>
            <w:sz w:val="21"/>
            <w:szCs w:val="21"/>
            <w:lang w:eastAsia="ja-JP"/>
          </w:rPr>
          <w:t>ネットワーク</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_Toc231723169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23</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70" w:history="1">
        <w:r w:rsidR="005D101A" w:rsidRPr="000F34AD">
          <w:rPr>
            <w:rStyle w:val="Hyperlink"/>
            <w:rFonts w:asciiTheme="minorHAnsi" w:eastAsiaTheme="minorEastAsia" w:hAnsiTheme="minorHAnsi" w:hint="eastAsia"/>
            <w:sz w:val="21"/>
            <w:szCs w:val="21"/>
            <w:lang w:eastAsia="ja-JP"/>
          </w:rPr>
          <w:t>隔離されたネットワーク</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_Toc231723170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23</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71" w:history="1">
        <w:r w:rsidR="005D101A" w:rsidRPr="000F34AD">
          <w:rPr>
            <w:rStyle w:val="Hyperlink"/>
            <w:rFonts w:asciiTheme="minorHAnsi" w:eastAsiaTheme="minorEastAsia" w:hAnsiTheme="minorHAnsi" w:hint="eastAsia"/>
            <w:sz w:val="21"/>
            <w:szCs w:val="21"/>
          </w:rPr>
          <w:t>高セキュリティ</w:t>
        </w:r>
        <w:r w:rsidR="005D101A" w:rsidRPr="000F34AD">
          <w:rPr>
            <w:rStyle w:val="Hyperlink"/>
            <w:rFonts w:asciiTheme="minorHAnsi" w:eastAsiaTheme="minorEastAsia" w:hAnsiTheme="minorHAnsi"/>
            <w:sz w:val="21"/>
            <w:szCs w:val="21"/>
          </w:rPr>
          <w:t xml:space="preserve"> </w:t>
        </w:r>
        <w:r w:rsidR="005D101A" w:rsidRPr="000F34AD">
          <w:rPr>
            <w:rStyle w:val="Hyperlink"/>
            <w:rFonts w:asciiTheme="minorHAnsi" w:eastAsiaTheme="minorEastAsia" w:hAnsiTheme="minorHAnsi" w:hint="eastAsia"/>
            <w:sz w:val="21"/>
            <w:szCs w:val="21"/>
          </w:rPr>
          <w:t>ゾーン</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_Toc231723171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23</w:t>
        </w:r>
        <w:r w:rsidRPr="000F34AD">
          <w:rPr>
            <w:rFonts w:asciiTheme="minorHAnsi" w:eastAsiaTheme="minorEastAsia" w:hAnsiTheme="minorHAnsi"/>
            <w:webHidden/>
            <w:sz w:val="21"/>
            <w:szCs w:val="21"/>
          </w:rPr>
          <w:fldChar w:fldCharType="end"/>
        </w:r>
      </w:hyperlink>
    </w:p>
    <w:p w:rsidR="005D101A" w:rsidRPr="000F34AD" w:rsidRDefault="00301C2F">
      <w:pPr>
        <w:pStyle w:val="TOC3"/>
        <w:rPr>
          <w:rFonts w:asciiTheme="minorHAnsi" w:eastAsiaTheme="minorEastAsia" w:hAnsiTheme="minorHAnsi" w:cstheme="minorBidi"/>
          <w:kern w:val="2"/>
          <w:sz w:val="21"/>
          <w:szCs w:val="21"/>
          <w:lang w:eastAsia="ja-JP"/>
        </w:rPr>
      </w:pPr>
      <w:hyperlink w:anchor="_Toc231723172" w:history="1">
        <w:r w:rsidR="005D101A" w:rsidRPr="000F34AD">
          <w:rPr>
            <w:rStyle w:val="Hyperlink"/>
            <w:rFonts w:asciiTheme="minorHAnsi" w:eastAsiaTheme="minorEastAsia" w:hAnsiTheme="minorHAnsi" w:hint="eastAsia"/>
            <w:sz w:val="21"/>
            <w:szCs w:val="21"/>
          </w:rPr>
          <w:t>支社</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_Toc231723172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25</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73" w:history="1">
        <w:r w:rsidR="005D101A" w:rsidRPr="000F34AD">
          <w:rPr>
            <w:rStyle w:val="Hyperlink"/>
            <w:rFonts w:asciiTheme="minorHAnsi" w:eastAsiaTheme="minorEastAsia" w:hAnsiTheme="minorHAnsi" w:hint="eastAsia"/>
            <w:sz w:val="21"/>
            <w:szCs w:val="21"/>
            <w:lang w:eastAsia="ja-JP"/>
          </w:rPr>
          <w:t>切断された個々のコンピューター</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_Toc231723173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26</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74" w:history="1">
        <w:r w:rsidR="005D101A" w:rsidRPr="000F34AD">
          <w:rPr>
            <w:rStyle w:val="Hyperlink"/>
            <w:rFonts w:asciiTheme="minorHAnsi" w:eastAsiaTheme="minorEastAsia" w:hAnsiTheme="minorHAnsi" w:hint="eastAsia"/>
            <w:sz w:val="21"/>
            <w:szCs w:val="21"/>
            <w:lang w:eastAsia="ja-JP"/>
          </w:rPr>
          <w:t>テストおよび開発ラボ</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_Toc231723174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27</w:t>
        </w:r>
        <w:r w:rsidRPr="000F34AD">
          <w:rPr>
            <w:rFonts w:asciiTheme="minorHAnsi" w:eastAsiaTheme="minorEastAsia" w:hAnsiTheme="minorHAnsi"/>
            <w:webHidden/>
            <w:sz w:val="21"/>
            <w:szCs w:val="21"/>
          </w:rPr>
          <w:fldChar w:fldCharType="end"/>
        </w:r>
      </w:hyperlink>
    </w:p>
    <w:p w:rsidR="005D101A" w:rsidRPr="000F34AD" w:rsidRDefault="00301C2F">
      <w:pPr>
        <w:pStyle w:val="TOC1"/>
        <w:rPr>
          <w:rFonts w:asciiTheme="minorHAnsi" w:eastAsiaTheme="minorEastAsia" w:hAnsiTheme="minorHAnsi" w:cstheme="minorBidi"/>
          <w:iCs w:val="0"/>
          <w:kern w:val="2"/>
          <w:sz w:val="21"/>
          <w:szCs w:val="21"/>
          <w:lang w:eastAsia="ja-JP"/>
        </w:rPr>
      </w:pPr>
      <w:hyperlink w:anchor="_Toc231723175" w:history="1">
        <w:r w:rsidR="005D101A" w:rsidRPr="000F34AD">
          <w:rPr>
            <w:rStyle w:val="Hyperlink"/>
            <w:rFonts w:asciiTheme="minorHAnsi" w:eastAsiaTheme="minorEastAsia" w:hAnsiTheme="minorHAnsi" w:hint="eastAsia"/>
            <w:sz w:val="21"/>
            <w:szCs w:val="21"/>
            <w:lang w:eastAsia="ja-JP"/>
          </w:rPr>
          <w:t>コンピューターのライセンス認証方法へのマップ</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_Toc231723175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28</w:t>
        </w:r>
        <w:r w:rsidRPr="000F34AD">
          <w:rPr>
            <w:rFonts w:asciiTheme="minorHAnsi" w:eastAsiaTheme="minorEastAsia" w:hAnsiTheme="minorHAnsi"/>
            <w:webHidden/>
            <w:sz w:val="21"/>
            <w:szCs w:val="21"/>
          </w:rPr>
          <w:fldChar w:fldCharType="end"/>
        </w:r>
      </w:hyperlink>
    </w:p>
    <w:p w:rsidR="005D101A" w:rsidRPr="000F34AD" w:rsidRDefault="00301C2F">
      <w:pPr>
        <w:pStyle w:val="TOC1"/>
        <w:rPr>
          <w:rFonts w:asciiTheme="minorHAnsi" w:eastAsiaTheme="minorEastAsia" w:hAnsiTheme="minorHAnsi" w:cstheme="minorBidi"/>
          <w:iCs w:val="0"/>
          <w:kern w:val="2"/>
          <w:sz w:val="21"/>
          <w:szCs w:val="21"/>
          <w:lang w:eastAsia="ja-JP"/>
        </w:rPr>
      </w:pPr>
      <w:hyperlink w:anchor="_Toc231723176" w:history="1">
        <w:r w:rsidR="005D101A" w:rsidRPr="000F34AD">
          <w:rPr>
            <w:rStyle w:val="Hyperlink"/>
            <w:rFonts w:asciiTheme="minorHAnsi" w:eastAsiaTheme="minorEastAsia" w:hAnsiTheme="minorHAnsi" w:hint="eastAsia"/>
            <w:sz w:val="21"/>
            <w:szCs w:val="21"/>
            <w:lang w:eastAsia="ja-JP"/>
          </w:rPr>
          <w:t>プロダクト</w:t>
        </w:r>
        <w:r w:rsidR="005D101A" w:rsidRPr="000F34AD">
          <w:rPr>
            <w:rStyle w:val="Hyperlink"/>
            <w:rFonts w:asciiTheme="minorHAnsi" w:eastAsiaTheme="minorEastAsia" w:hAnsiTheme="minorHAnsi"/>
            <w:sz w:val="21"/>
            <w:szCs w:val="21"/>
            <w:lang w:eastAsia="ja-JP"/>
          </w:rPr>
          <w:t xml:space="preserve"> </w:t>
        </w:r>
        <w:r w:rsidR="005D101A" w:rsidRPr="000F34AD">
          <w:rPr>
            <w:rStyle w:val="Hyperlink"/>
            <w:rFonts w:asciiTheme="minorHAnsi" w:eastAsiaTheme="minorEastAsia" w:hAnsiTheme="minorHAnsi" w:hint="eastAsia"/>
            <w:sz w:val="21"/>
            <w:szCs w:val="21"/>
            <w:lang w:eastAsia="ja-JP"/>
          </w:rPr>
          <w:t>キーのニーズの判断</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_Toc231723176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29</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77" w:history="1">
        <w:r w:rsidR="005D101A" w:rsidRPr="000F34AD">
          <w:rPr>
            <w:rStyle w:val="Hyperlink"/>
            <w:rFonts w:asciiTheme="minorHAnsi" w:eastAsiaTheme="minorEastAsia" w:hAnsiTheme="minorHAnsi"/>
            <w:sz w:val="21"/>
            <w:szCs w:val="21"/>
            <w:lang w:eastAsia="ja-JP"/>
          </w:rPr>
          <w:t xml:space="preserve">MAK </w:t>
        </w:r>
        <w:r w:rsidR="005D101A" w:rsidRPr="000F34AD">
          <w:rPr>
            <w:rStyle w:val="Hyperlink"/>
            <w:rFonts w:asciiTheme="minorHAnsi" w:eastAsiaTheme="minorEastAsia" w:hAnsiTheme="minorHAnsi" w:hint="eastAsia"/>
            <w:sz w:val="21"/>
            <w:szCs w:val="21"/>
            <w:lang w:eastAsia="ja-JP"/>
          </w:rPr>
          <w:t>プロダクト</w:t>
        </w:r>
        <w:r w:rsidR="005D101A" w:rsidRPr="000F34AD">
          <w:rPr>
            <w:rStyle w:val="Hyperlink"/>
            <w:rFonts w:asciiTheme="minorHAnsi" w:eastAsiaTheme="minorEastAsia" w:hAnsiTheme="minorHAnsi"/>
            <w:sz w:val="21"/>
            <w:szCs w:val="21"/>
            <w:lang w:eastAsia="ja-JP"/>
          </w:rPr>
          <w:t xml:space="preserve"> </w:t>
        </w:r>
        <w:r w:rsidR="005D101A" w:rsidRPr="000F34AD">
          <w:rPr>
            <w:rStyle w:val="Hyperlink"/>
            <w:rFonts w:asciiTheme="minorHAnsi" w:eastAsiaTheme="minorEastAsia" w:hAnsiTheme="minorHAnsi" w:hint="eastAsia"/>
            <w:sz w:val="21"/>
            <w:szCs w:val="21"/>
            <w:lang w:eastAsia="ja-JP"/>
          </w:rPr>
          <w:t>キー</w:t>
        </w:r>
        <w:r w:rsidR="005D101A" w:rsidRPr="000F34AD">
          <w:rPr>
            <w:rStyle w:val="Hyperlink"/>
            <w:rFonts w:asciiTheme="minorHAnsi" w:eastAsiaTheme="minorEastAsia" w:hAnsiTheme="minorHAnsi"/>
            <w:sz w:val="21"/>
            <w:szCs w:val="21"/>
            <w:lang w:eastAsia="ja-JP"/>
          </w:rPr>
          <w:t xml:space="preserve"> </w:t>
        </w:r>
        <w:r w:rsidR="005D101A" w:rsidRPr="000F34AD">
          <w:rPr>
            <w:rStyle w:val="Hyperlink"/>
            <w:rFonts w:asciiTheme="minorHAnsi" w:eastAsiaTheme="minorEastAsia" w:hAnsiTheme="minorHAnsi" w:hint="eastAsia"/>
            <w:sz w:val="21"/>
            <w:szCs w:val="21"/>
            <w:lang w:eastAsia="ja-JP"/>
          </w:rPr>
          <w:t>グループの選択</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_Toc231723177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30</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78" w:history="1">
        <w:r w:rsidR="005D101A" w:rsidRPr="000F34AD">
          <w:rPr>
            <w:rStyle w:val="Hyperlink"/>
            <w:rFonts w:asciiTheme="minorHAnsi" w:eastAsiaTheme="minorEastAsia" w:hAnsiTheme="minorHAnsi"/>
            <w:sz w:val="21"/>
            <w:szCs w:val="21"/>
            <w:lang w:eastAsia="ja-JP"/>
          </w:rPr>
          <w:t xml:space="preserve">KMS </w:t>
        </w:r>
        <w:r w:rsidR="005D101A" w:rsidRPr="000F34AD">
          <w:rPr>
            <w:rStyle w:val="Hyperlink"/>
            <w:rFonts w:asciiTheme="minorHAnsi" w:eastAsiaTheme="minorEastAsia" w:hAnsiTheme="minorHAnsi" w:hint="eastAsia"/>
            <w:sz w:val="21"/>
            <w:szCs w:val="21"/>
            <w:lang w:eastAsia="ja-JP"/>
          </w:rPr>
          <w:t>キーの選択</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_Toc231723178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31</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79" w:history="1">
        <w:r w:rsidR="005D101A" w:rsidRPr="000F34AD">
          <w:rPr>
            <w:rStyle w:val="Hyperlink"/>
            <w:rFonts w:asciiTheme="minorHAnsi" w:eastAsiaTheme="minorEastAsia" w:hAnsiTheme="minorHAnsi"/>
            <w:sz w:val="21"/>
            <w:szCs w:val="21"/>
            <w:lang w:eastAsia="ja-JP"/>
          </w:rPr>
          <w:t xml:space="preserve">KMS </w:t>
        </w:r>
        <w:r w:rsidR="005D101A" w:rsidRPr="000F34AD">
          <w:rPr>
            <w:rStyle w:val="Hyperlink"/>
            <w:rFonts w:asciiTheme="minorHAnsi" w:eastAsiaTheme="minorEastAsia" w:hAnsiTheme="minorHAnsi" w:hint="eastAsia"/>
            <w:sz w:val="21"/>
            <w:szCs w:val="21"/>
            <w:lang w:eastAsia="ja-JP"/>
          </w:rPr>
          <w:t>ホストの選択</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_Toc231723179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33</w:t>
        </w:r>
        <w:r w:rsidRPr="000F34AD">
          <w:rPr>
            <w:rFonts w:asciiTheme="minorHAnsi" w:eastAsiaTheme="minorEastAsia" w:hAnsiTheme="minorHAnsi"/>
            <w:webHidden/>
            <w:sz w:val="21"/>
            <w:szCs w:val="21"/>
          </w:rPr>
          <w:fldChar w:fldCharType="end"/>
        </w:r>
      </w:hyperlink>
    </w:p>
    <w:p w:rsidR="005D101A" w:rsidRPr="000F34AD" w:rsidRDefault="00301C2F">
      <w:pPr>
        <w:pStyle w:val="TOC1"/>
        <w:rPr>
          <w:rFonts w:asciiTheme="minorHAnsi" w:eastAsiaTheme="minorEastAsia" w:hAnsiTheme="minorHAnsi" w:cstheme="minorBidi"/>
          <w:iCs w:val="0"/>
          <w:kern w:val="2"/>
          <w:sz w:val="21"/>
          <w:szCs w:val="21"/>
          <w:lang w:eastAsia="ja-JP"/>
        </w:rPr>
      </w:pPr>
      <w:hyperlink w:anchor="_Toc231723180" w:history="1">
        <w:r w:rsidR="005D101A" w:rsidRPr="000F34AD">
          <w:rPr>
            <w:rStyle w:val="Hyperlink"/>
            <w:rFonts w:asciiTheme="minorHAnsi" w:eastAsiaTheme="minorEastAsia" w:hAnsiTheme="minorHAnsi" w:hint="eastAsia"/>
            <w:sz w:val="21"/>
            <w:szCs w:val="21"/>
            <w:lang w:eastAsia="ja-JP"/>
          </w:rPr>
          <w:t>監視およびレポートのニーズの判断</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_Toc231723180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35</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81" w:history="1">
        <w:r w:rsidR="005D101A" w:rsidRPr="000F34AD">
          <w:rPr>
            <w:rStyle w:val="Hyperlink"/>
            <w:rFonts w:asciiTheme="minorHAnsi" w:eastAsiaTheme="minorEastAsia" w:hAnsiTheme="minorHAnsi"/>
            <w:sz w:val="21"/>
            <w:szCs w:val="21"/>
            <w:lang w:eastAsia="ja-JP"/>
          </w:rPr>
          <w:t>Windows Management Instrumentation</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_Toc231723181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35</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82" w:history="1">
        <w:r w:rsidR="005D101A" w:rsidRPr="000F34AD">
          <w:rPr>
            <w:rStyle w:val="Hyperlink"/>
            <w:rFonts w:asciiTheme="minorHAnsi" w:eastAsiaTheme="minorEastAsia" w:hAnsiTheme="minorHAnsi"/>
            <w:sz w:val="21"/>
            <w:szCs w:val="21"/>
          </w:rPr>
          <w:t>System Center Configuration Manager</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_Toc231723182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35</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83" w:history="1">
        <w:r w:rsidR="005D101A" w:rsidRPr="000F34AD">
          <w:rPr>
            <w:rStyle w:val="Hyperlink"/>
            <w:rFonts w:asciiTheme="minorHAnsi" w:eastAsiaTheme="minorEastAsia" w:hAnsiTheme="minorHAnsi" w:hint="eastAsia"/>
            <w:sz w:val="21"/>
            <w:szCs w:val="21"/>
            <w:lang w:eastAsia="ja-JP"/>
          </w:rPr>
          <w:t>イベント</w:t>
        </w:r>
        <w:r w:rsidR="005D101A" w:rsidRPr="000F34AD">
          <w:rPr>
            <w:rStyle w:val="Hyperlink"/>
            <w:rFonts w:asciiTheme="minorHAnsi" w:eastAsiaTheme="minorEastAsia" w:hAnsiTheme="minorHAnsi"/>
            <w:sz w:val="21"/>
            <w:szCs w:val="21"/>
            <w:lang w:eastAsia="ja-JP"/>
          </w:rPr>
          <w:t xml:space="preserve"> </w:t>
        </w:r>
        <w:r w:rsidR="005D101A" w:rsidRPr="000F34AD">
          <w:rPr>
            <w:rStyle w:val="Hyperlink"/>
            <w:rFonts w:asciiTheme="minorHAnsi" w:eastAsiaTheme="minorEastAsia" w:hAnsiTheme="minorHAnsi" w:hint="eastAsia"/>
            <w:sz w:val="21"/>
            <w:szCs w:val="21"/>
            <w:lang w:eastAsia="ja-JP"/>
          </w:rPr>
          <w:t>ログ</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_Toc231723183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35</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84" w:history="1">
        <w:r w:rsidR="005D101A" w:rsidRPr="000F34AD">
          <w:rPr>
            <w:rStyle w:val="Hyperlink"/>
            <w:rFonts w:asciiTheme="minorHAnsi" w:eastAsiaTheme="minorEastAsia" w:hAnsiTheme="minorHAnsi"/>
            <w:sz w:val="21"/>
            <w:szCs w:val="21"/>
            <w:lang w:eastAsia="ja-JP"/>
          </w:rPr>
          <w:t>KMS Management Pack</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_Toc231723184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36</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85" w:history="1">
        <w:r w:rsidR="005D101A" w:rsidRPr="000F34AD">
          <w:rPr>
            <w:rStyle w:val="Hyperlink"/>
            <w:rFonts w:asciiTheme="minorHAnsi" w:eastAsiaTheme="minorEastAsia" w:hAnsiTheme="minorHAnsi" w:hint="eastAsia"/>
            <w:sz w:val="21"/>
            <w:szCs w:val="21"/>
            <w:lang w:eastAsia="ja-JP"/>
          </w:rPr>
          <w:t>ボリューム</w:t>
        </w:r>
        <w:r w:rsidR="005D101A" w:rsidRPr="000F34AD">
          <w:rPr>
            <w:rStyle w:val="Hyperlink"/>
            <w:rFonts w:asciiTheme="minorHAnsi" w:eastAsiaTheme="minorEastAsia" w:hAnsiTheme="minorHAnsi"/>
            <w:sz w:val="21"/>
            <w:szCs w:val="21"/>
            <w:lang w:eastAsia="ja-JP"/>
          </w:rPr>
          <w:t xml:space="preserve"> </w:t>
        </w:r>
        <w:r w:rsidR="005D101A" w:rsidRPr="000F34AD">
          <w:rPr>
            <w:rStyle w:val="Hyperlink"/>
            <w:rFonts w:asciiTheme="minorHAnsi" w:eastAsiaTheme="minorEastAsia" w:hAnsiTheme="minorHAnsi" w:hint="eastAsia"/>
            <w:sz w:val="21"/>
            <w:szCs w:val="21"/>
            <w:lang w:eastAsia="ja-JP"/>
          </w:rPr>
          <w:t>ライセンス認証管理ツール</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_Toc231723185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36</w:t>
        </w:r>
        <w:r w:rsidRPr="000F34AD">
          <w:rPr>
            <w:rFonts w:asciiTheme="minorHAnsi" w:eastAsiaTheme="minorEastAsia" w:hAnsiTheme="minorHAnsi"/>
            <w:webHidden/>
            <w:sz w:val="21"/>
            <w:szCs w:val="21"/>
          </w:rPr>
          <w:fldChar w:fldCharType="end"/>
        </w:r>
      </w:hyperlink>
    </w:p>
    <w:p w:rsidR="005D101A" w:rsidRPr="000F34AD" w:rsidRDefault="00301C2F">
      <w:pPr>
        <w:pStyle w:val="TOC1"/>
        <w:rPr>
          <w:rFonts w:asciiTheme="minorHAnsi" w:eastAsiaTheme="minorEastAsia" w:hAnsiTheme="minorHAnsi" w:cstheme="minorBidi"/>
          <w:iCs w:val="0"/>
          <w:kern w:val="2"/>
          <w:sz w:val="21"/>
          <w:szCs w:val="21"/>
          <w:lang w:eastAsia="ja-JP"/>
        </w:rPr>
      </w:pPr>
      <w:hyperlink w:anchor="_Toc231723186" w:history="1">
        <w:r w:rsidR="005D101A" w:rsidRPr="000F34AD">
          <w:rPr>
            <w:rStyle w:val="Hyperlink"/>
            <w:rFonts w:asciiTheme="minorHAnsi" w:eastAsiaTheme="minorEastAsia" w:hAnsiTheme="minorHAnsi" w:hint="eastAsia"/>
            <w:sz w:val="21"/>
            <w:szCs w:val="21"/>
            <w:lang w:eastAsia="ja-JP"/>
          </w:rPr>
          <w:t>付録</w:t>
        </w:r>
        <w:r w:rsidR="005D101A" w:rsidRPr="000F34AD">
          <w:rPr>
            <w:rStyle w:val="Hyperlink"/>
            <w:rFonts w:asciiTheme="minorHAnsi" w:eastAsiaTheme="minorEastAsia" w:hAnsiTheme="minorHAnsi"/>
            <w:sz w:val="21"/>
            <w:szCs w:val="21"/>
            <w:lang w:eastAsia="ja-JP"/>
          </w:rPr>
          <w:t xml:space="preserve"> A: </w:t>
        </w:r>
        <w:r w:rsidR="005D101A" w:rsidRPr="000F34AD">
          <w:rPr>
            <w:rStyle w:val="Hyperlink"/>
            <w:rFonts w:asciiTheme="minorHAnsi" w:eastAsiaTheme="minorEastAsia" w:hAnsiTheme="minorHAnsi" w:hint="eastAsia"/>
            <w:sz w:val="21"/>
            <w:szCs w:val="21"/>
            <w:lang w:eastAsia="ja-JP"/>
          </w:rPr>
          <w:t>マイクロソフトに送信される情報</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_Toc231723186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37</w:t>
        </w:r>
        <w:r w:rsidRPr="000F34AD">
          <w:rPr>
            <w:rFonts w:asciiTheme="minorHAnsi" w:eastAsiaTheme="minorEastAsia" w:hAnsiTheme="minorHAnsi"/>
            <w:webHidden/>
            <w:sz w:val="21"/>
            <w:szCs w:val="21"/>
          </w:rPr>
          <w:fldChar w:fldCharType="end"/>
        </w:r>
      </w:hyperlink>
    </w:p>
    <w:p w:rsidR="005D101A" w:rsidRPr="000F34AD" w:rsidRDefault="00301C2F">
      <w:pPr>
        <w:pStyle w:val="TOC1"/>
        <w:rPr>
          <w:rFonts w:asciiTheme="minorHAnsi" w:eastAsiaTheme="minorEastAsia" w:hAnsiTheme="minorHAnsi" w:cstheme="minorBidi"/>
          <w:iCs w:val="0"/>
          <w:kern w:val="2"/>
          <w:sz w:val="21"/>
          <w:szCs w:val="21"/>
          <w:lang w:eastAsia="ja-JP"/>
        </w:rPr>
      </w:pPr>
      <w:hyperlink w:anchor="_Toc231723187" w:history="1">
        <w:r w:rsidR="005D101A" w:rsidRPr="000F34AD">
          <w:rPr>
            <w:rStyle w:val="Hyperlink"/>
            <w:rFonts w:asciiTheme="minorHAnsi" w:eastAsiaTheme="minorEastAsia" w:hAnsiTheme="minorHAnsi" w:hint="eastAsia"/>
            <w:sz w:val="21"/>
            <w:szCs w:val="21"/>
            <w:lang w:eastAsia="ja-JP"/>
          </w:rPr>
          <w:t>付録</w:t>
        </w:r>
        <w:r w:rsidR="005D101A" w:rsidRPr="000F34AD">
          <w:rPr>
            <w:rStyle w:val="Hyperlink"/>
            <w:rFonts w:asciiTheme="minorHAnsi" w:eastAsiaTheme="minorEastAsia" w:hAnsiTheme="minorHAnsi"/>
            <w:sz w:val="21"/>
            <w:szCs w:val="21"/>
            <w:lang w:eastAsia="ja-JP"/>
          </w:rPr>
          <w:t xml:space="preserve"> B: </w:t>
        </w:r>
        <w:r w:rsidR="005D101A" w:rsidRPr="000F34AD">
          <w:rPr>
            <w:rStyle w:val="Hyperlink"/>
            <w:rFonts w:asciiTheme="minorHAnsi" w:eastAsiaTheme="minorEastAsia" w:hAnsiTheme="minorHAnsi" w:hint="eastAsia"/>
            <w:sz w:val="21"/>
            <w:szCs w:val="21"/>
            <w:lang w:eastAsia="ja-JP"/>
          </w:rPr>
          <w:t>ライセンス状態</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_Toc231723187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38</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88" w:history="1">
        <w:r w:rsidR="005D101A" w:rsidRPr="000F34AD">
          <w:rPr>
            <w:rStyle w:val="Hyperlink"/>
            <w:rFonts w:asciiTheme="minorHAnsi" w:eastAsiaTheme="minorEastAsia" w:hAnsiTheme="minorHAnsi" w:hint="eastAsia"/>
            <w:sz w:val="21"/>
            <w:szCs w:val="21"/>
            <w:lang w:eastAsia="ja-JP"/>
          </w:rPr>
          <w:t>ライセンス認証されています</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_Toc231723188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39</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89" w:history="1">
        <w:r w:rsidR="005D101A" w:rsidRPr="000F34AD">
          <w:rPr>
            <w:rStyle w:val="Hyperlink"/>
            <w:rFonts w:asciiTheme="minorHAnsi" w:eastAsiaTheme="minorEastAsia" w:hAnsiTheme="minorHAnsi" w:hint="eastAsia"/>
            <w:sz w:val="21"/>
            <w:szCs w:val="21"/>
            <w:lang w:eastAsia="ja-JP"/>
          </w:rPr>
          <w:t>猶予期間</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_Toc231723189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39</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90" w:history="1">
        <w:r w:rsidR="005D101A" w:rsidRPr="000F34AD">
          <w:rPr>
            <w:rStyle w:val="Hyperlink"/>
            <w:rFonts w:asciiTheme="minorHAnsi" w:eastAsiaTheme="minorEastAsia" w:hAnsiTheme="minorHAnsi" w:hint="eastAsia"/>
            <w:sz w:val="21"/>
            <w:szCs w:val="21"/>
            <w:lang w:eastAsia="ja-JP"/>
          </w:rPr>
          <w:t>正規</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_Toc231723190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39</w:t>
        </w:r>
        <w:r w:rsidRPr="000F34AD">
          <w:rPr>
            <w:rFonts w:asciiTheme="minorHAnsi" w:eastAsiaTheme="minorEastAsia" w:hAnsiTheme="minorHAnsi"/>
            <w:webHidden/>
            <w:sz w:val="21"/>
            <w:szCs w:val="21"/>
          </w:rPr>
          <w:fldChar w:fldCharType="end"/>
        </w:r>
      </w:hyperlink>
    </w:p>
    <w:p w:rsidR="005D101A" w:rsidRPr="000F34AD" w:rsidRDefault="00301C2F">
      <w:pPr>
        <w:pStyle w:val="TOC2"/>
        <w:rPr>
          <w:rFonts w:asciiTheme="minorHAnsi" w:eastAsiaTheme="minorEastAsia" w:hAnsiTheme="minorHAnsi" w:cstheme="minorBidi"/>
          <w:kern w:val="2"/>
          <w:sz w:val="21"/>
          <w:szCs w:val="21"/>
          <w:lang w:eastAsia="ja-JP"/>
        </w:rPr>
      </w:pPr>
      <w:hyperlink w:anchor="_Toc231723191" w:history="1">
        <w:r w:rsidR="005D101A" w:rsidRPr="000F34AD">
          <w:rPr>
            <w:rStyle w:val="Hyperlink"/>
            <w:rFonts w:asciiTheme="minorHAnsi" w:eastAsiaTheme="minorEastAsia" w:hAnsiTheme="minorHAnsi" w:hint="eastAsia"/>
            <w:sz w:val="21"/>
            <w:szCs w:val="21"/>
            <w:lang w:eastAsia="ja-JP"/>
          </w:rPr>
          <w:t>通知</w:t>
        </w:r>
        <w:r w:rsidR="005D101A" w:rsidRPr="000F34AD">
          <w:rPr>
            <w:rFonts w:asciiTheme="minorHAnsi" w:eastAsiaTheme="minorEastAsia" w:hAnsiTheme="minorHAnsi"/>
            <w:webHidden/>
            <w:sz w:val="21"/>
            <w:szCs w:val="21"/>
          </w:rPr>
          <w:tab/>
        </w:r>
        <w:r w:rsidRPr="000F34AD">
          <w:rPr>
            <w:rFonts w:asciiTheme="minorHAnsi" w:eastAsiaTheme="minorEastAsia" w:hAnsiTheme="minorHAnsi"/>
            <w:webHidden/>
            <w:sz w:val="21"/>
            <w:szCs w:val="21"/>
          </w:rPr>
          <w:fldChar w:fldCharType="begin"/>
        </w:r>
        <w:r w:rsidR="005D101A" w:rsidRPr="000F34AD">
          <w:rPr>
            <w:rFonts w:asciiTheme="minorHAnsi" w:eastAsiaTheme="minorEastAsia" w:hAnsiTheme="minorHAnsi"/>
            <w:webHidden/>
            <w:sz w:val="21"/>
            <w:szCs w:val="21"/>
          </w:rPr>
          <w:instrText xml:space="preserve"> PAGEREF _Toc231723191 \h </w:instrText>
        </w:r>
        <w:r w:rsidRPr="000F34AD">
          <w:rPr>
            <w:rFonts w:asciiTheme="minorHAnsi" w:eastAsiaTheme="minorEastAsia" w:hAnsiTheme="minorHAnsi"/>
            <w:webHidden/>
            <w:sz w:val="21"/>
            <w:szCs w:val="21"/>
          </w:rPr>
        </w:r>
        <w:r w:rsidRPr="000F34AD">
          <w:rPr>
            <w:rFonts w:asciiTheme="minorHAnsi" w:eastAsiaTheme="minorEastAsia" w:hAnsiTheme="minorHAnsi"/>
            <w:webHidden/>
            <w:sz w:val="21"/>
            <w:szCs w:val="21"/>
          </w:rPr>
          <w:fldChar w:fldCharType="separate"/>
        </w:r>
        <w:r w:rsidR="00CB461F">
          <w:rPr>
            <w:rFonts w:asciiTheme="minorHAnsi" w:eastAsiaTheme="minorEastAsia" w:hAnsiTheme="minorHAnsi"/>
            <w:webHidden/>
            <w:sz w:val="21"/>
            <w:szCs w:val="21"/>
          </w:rPr>
          <w:t>40</w:t>
        </w:r>
        <w:r w:rsidRPr="000F34AD">
          <w:rPr>
            <w:rFonts w:asciiTheme="minorHAnsi" w:eastAsiaTheme="minorEastAsia" w:hAnsiTheme="minorHAnsi"/>
            <w:webHidden/>
            <w:sz w:val="21"/>
            <w:szCs w:val="21"/>
          </w:rPr>
          <w:fldChar w:fldCharType="end"/>
        </w:r>
      </w:hyperlink>
    </w:p>
    <w:p w:rsidR="005E3F0D" w:rsidRPr="00AF5334" w:rsidRDefault="00301C2F" w:rsidP="005E3F0D">
      <w:pPr>
        <w:rPr>
          <w:color w:val="808000"/>
          <w:kern w:val="24"/>
        </w:rPr>
      </w:pPr>
      <w:r w:rsidRPr="000F34AD">
        <w:rPr>
          <w:b/>
          <w:sz w:val="21"/>
          <w:szCs w:val="21"/>
        </w:rPr>
        <w:fldChar w:fldCharType="end"/>
      </w:r>
    </w:p>
    <w:p w:rsidR="005E3F0D" w:rsidRPr="00AF5334" w:rsidRDefault="005E3F0D" w:rsidP="005E3F0D">
      <w:pPr>
        <w:spacing w:before="0" w:after="0" w:line="240" w:lineRule="auto"/>
        <w:rPr>
          <w:color w:val="808000"/>
          <w:kern w:val="24"/>
        </w:rPr>
        <w:sectPr w:rsidR="005E3F0D" w:rsidRPr="00AF5334">
          <w:pgSz w:w="12240" w:h="15840"/>
          <w:pgMar w:top="1440" w:right="1080" w:bottom="1440" w:left="1080" w:header="1022" w:footer="864" w:gutter="0"/>
          <w:cols w:space="720"/>
        </w:sectPr>
      </w:pPr>
    </w:p>
    <w:p w:rsidR="005E3F0D" w:rsidRPr="00AF5334" w:rsidRDefault="005E3F0D" w:rsidP="00A1428B">
      <w:pPr>
        <w:pStyle w:val="Heading1"/>
        <w:rPr>
          <w:lang w:eastAsia="ja-JP"/>
        </w:rPr>
      </w:pPr>
      <w:bookmarkStart w:id="5" w:name="_Toc231723147"/>
      <w:bookmarkStart w:id="6" w:name="_Toc149568985"/>
      <w:r>
        <w:rPr>
          <w:rFonts w:ascii="Verdana" w:hAnsi="Verdana"/>
          <w:lang w:eastAsia="ja-JP"/>
        </w:rPr>
        <w:lastRenderedPageBreak/>
        <w:t>はじめに</w:t>
      </w:r>
      <w:bookmarkEnd w:id="5"/>
    </w:p>
    <w:p w:rsidR="005E3F0D" w:rsidRPr="00CB06FB" w:rsidRDefault="005E3F0D" w:rsidP="005E3F0D">
      <w:pPr>
        <w:pStyle w:val="Norm"/>
        <w:rPr>
          <w:lang w:eastAsia="ja-JP"/>
        </w:rPr>
      </w:pPr>
      <w:bookmarkStart w:id="7" w:name="_Toc102964713"/>
      <w:bookmarkStart w:id="8" w:name="_Toc103059258"/>
      <w:r w:rsidRPr="00CB06FB">
        <w:rPr>
          <w:rFonts w:hAnsi="Verdana"/>
          <w:lang w:eastAsia="ja-JP"/>
        </w:rPr>
        <w:t>ボリューム</w:t>
      </w:r>
      <w:r w:rsidRPr="00CB06FB">
        <w:rPr>
          <w:lang w:eastAsia="ja-JP"/>
        </w:rPr>
        <w:t xml:space="preserve"> </w:t>
      </w:r>
      <w:r w:rsidRPr="00CB06FB">
        <w:rPr>
          <w:rFonts w:hAnsi="Verdana"/>
          <w:lang w:eastAsia="ja-JP"/>
        </w:rPr>
        <w:t>アクティベーションは、</w:t>
      </w:r>
      <w:r w:rsidRPr="00CB06FB">
        <w:rPr>
          <w:lang w:eastAsia="ja-JP"/>
        </w:rPr>
        <w:t>Microsoft</w:t>
      </w:r>
      <w:r w:rsidRPr="00CB06FB">
        <w:rPr>
          <w:rFonts w:hAnsi="Verdana"/>
          <w:lang w:eastAsia="ja-JP"/>
        </w:rPr>
        <w:t>®</w:t>
      </w:r>
      <w:r w:rsidRPr="00CB06FB">
        <w:rPr>
          <w:lang w:eastAsia="ja-JP"/>
        </w:rPr>
        <w:t xml:space="preserve"> </w:t>
      </w:r>
      <w:r w:rsidRPr="00CB06FB">
        <w:rPr>
          <w:rFonts w:hAnsi="Verdana"/>
          <w:lang w:eastAsia="ja-JP"/>
        </w:rPr>
        <w:t>ボリューム</w:t>
      </w:r>
      <w:r w:rsidRPr="00CB06FB">
        <w:rPr>
          <w:lang w:eastAsia="ja-JP"/>
        </w:rPr>
        <w:t xml:space="preserve"> </w:t>
      </w:r>
      <w:r w:rsidRPr="00CB06FB">
        <w:rPr>
          <w:rFonts w:hAnsi="Verdana"/>
          <w:lang w:eastAsia="ja-JP"/>
        </w:rPr>
        <w:t>ライセンス</w:t>
      </w:r>
      <w:r w:rsidRPr="00CB06FB">
        <w:rPr>
          <w:lang w:eastAsia="ja-JP"/>
        </w:rPr>
        <w:t xml:space="preserve"> </w:t>
      </w:r>
      <w:r w:rsidRPr="00CB06FB">
        <w:rPr>
          <w:rFonts w:hAnsi="Verdana"/>
          <w:lang w:eastAsia="ja-JP"/>
        </w:rPr>
        <w:t>プログラムおよびボリューム</w:t>
      </w:r>
      <w:r w:rsidRPr="00CB06FB">
        <w:rPr>
          <w:lang w:eastAsia="ja-JP"/>
        </w:rPr>
        <w:t xml:space="preserve"> </w:t>
      </w:r>
      <w:r w:rsidRPr="00CB06FB">
        <w:rPr>
          <w:rFonts w:hAnsi="Verdana"/>
          <w:lang w:eastAsia="ja-JP"/>
        </w:rPr>
        <w:t>ライセンス</w:t>
      </w:r>
      <w:r w:rsidRPr="00CB06FB">
        <w:rPr>
          <w:lang w:eastAsia="ja-JP"/>
        </w:rPr>
        <w:t xml:space="preserve"> </w:t>
      </w:r>
      <w:r w:rsidRPr="00CB06FB">
        <w:rPr>
          <w:rFonts w:hAnsi="Verdana"/>
          <w:lang w:eastAsia="ja-JP"/>
        </w:rPr>
        <w:t>エディションの</w:t>
      </w:r>
      <w:r w:rsidRPr="00CB06FB">
        <w:rPr>
          <w:lang w:eastAsia="ja-JP"/>
        </w:rPr>
        <w:t xml:space="preserve"> Windows </w:t>
      </w:r>
      <w:r w:rsidRPr="00CB06FB">
        <w:rPr>
          <w:rFonts w:hAnsi="Verdana"/>
          <w:lang w:eastAsia="ja-JP"/>
        </w:rPr>
        <w:t>を提供するその他のプログラムでライセンスされた</w:t>
      </w:r>
      <w:r w:rsidRPr="00CB06FB">
        <w:rPr>
          <w:lang w:eastAsia="ja-JP"/>
        </w:rPr>
        <w:t xml:space="preserve"> Windows Vista</w:t>
      </w:r>
      <w:r w:rsidRPr="00CB06FB">
        <w:rPr>
          <w:rFonts w:hAnsi="Verdana"/>
          <w:lang w:eastAsia="ja-JP"/>
        </w:rPr>
        <w:t>®</w:t>
      </w:r>
      <w:r w:rsidRPr="00CB06FB">
        <w:rPr>
          <w:rFonts w:hAnsi="Verdana"/>
          <w:lang w:eastAsia="ja-JP"/>
        </w:rPr>
        <w:t>、</w:t>
      </w:r>
      <w:r w:rsidRPr="00CB06FB">
        <w:rPr>
          <w:lang w:eastAsia="ja-JP"/>
        </w:rPr>
        <w:t>Windows</w:t>
      </w:r>
      <w:r w:rsidRPr="00CB06FB">
        <w:rPr>
          <w:rFonts w:hAnsi="Verdana"/>
          <w:lang w:eastAsia="ja-JP"/>
        </w:rPr>
        <w:t>® </w:t>
      </w:r>
      <w:r w:rsidRPr="00CB06FB">
        <w:rPr>
          <w:lang w:eastAsia="ja-JP"/>
        </w:rPr>
        <w:t>7</w:t>
      </w:r>
      <w:r w:rsidRPr="00CB06FB">
        <w:rPr>
          <w:rFonts w:hAnsi="Verdana"/>
          <w:lang w:eastAsia="ja-JP"/>
        </w:rPr>
        <w:t>、</w:t>
      </w:r>
      <w:r w:rsidRPr="00CB06FB">
        <w:rPr>
          <w:lang w:eastAsia="ja-JP"/>
        </w:rPr>
        <w:t>Windows Server</w:t>
      </w:r>
      <w:r w:rsidRPr="00CB06FB">
        <w:rPr>
          <w:rFonts w:hAnsi="Verdana"/>
          <w:lang w:eastAsia="ja-JP"/>
        </w:rPr>
        <w:t>® </w:t>
      </w:r>
      <w:r w:rsidRPr="00CB06FB">
        <w:rPr>
          <w:lang w:eastAsia="ja-JP"/>
        </w:rPr>
        <w:t>2008</w:t>
      </w:r>
      <w:r w:rsidRPr="00CB06FB">
        <w:rPr>
          <w:rFonts w:hAnsi="Verdana"/>
          <w:lang w:eastAsia="ja-JP"/>
        </w:rPr>
        <w:t>、および</w:t>
      </w:r>
      <w:r w:rsidRPr="00CB06FB">
        <w:rPr>
          <w:lang w:eastAsia="ja-JP"/>
        </w:rPr>
        <w:t xml:space="preserve"> Windows Server</w:t>
      </w:r>
      <w:r w:rsidRPr="00CB06FB">
        <w:rPr>
          <w:rFonts w:hAnsi="Verdana"/>
          <w:lang w:eastAsia="ja-JP"/>
        </w:rPr>
        <w:t> </w:t>
      </w:r>
      <w:r w:rsidRPr="00CB06FB">
        <w:rPr>
          <w:lang w:eastAsia="ja-JP"/>
        </w:rPr>
        <w:t>2008</w:t>
      </w:r>
      <w:r w:rsidRPr="00CB06FB">
        <w:rPr>
          <w:rFonts w:hAnsi="Verdana"/>
          <w:lang w:eastAsia="ja-JP"/>
        </w:rPr>
        <w:t> </w:t>
      </w:r>
      <w:r w:rsidRPr="00CB06FB">
        <w:rPr>
          <w:lang w:eastAsia="ja-JP"/>
        </w:rPr>
        <w:t xml:space="preserve">R2 </w:t>
      </w:r>
      <w:r w:rsidRPr="00CB06FB">
        <w:rPr>
          <w:rFonts w:hAnsi="Verdana"/>
          <w:lang w:eastAsia="ja-JP"/>
        </w:rPr>
        <w:t>オペレーティング</w:t>
      </w:r>
      <w:r w:rsidRPr="00CB06FB">
        <w:rPr>
          <w:lang w:eastAsia="ja-JP"/>
        </w:rPr>
        <w:t xml:space="preserve"> </w:t>
      </w:r>
      <w:r w:rsidRPr="00CB06FB">
        <w:rPr>
          <w:rFonts w:hAnsi="Verdana"/>
          <w:lang w:eastAsia="ja-JP"/>
        </w:rPr>
        <w:t>システムを実行しているコンピューター上で、</w:t>
      </w:r>
      <w:r w:rsidRPr="00CB06FB">
        <w:rPr>
          <w:lang w:eastAsia="ja-JP"/>
        </w:rPr>
        <w:t xml:space="preserve">IT </w:t>
      </w:r>
      <w:r w:rsidRPr="00CB06FB">
        <w:rPr>
          <w:rFonts w:hAnsi="Verdana"/>
          <w:lang w:eastAsia="ja-JP"/>
        </w:rPr>
        <w:t>プロフェッショナルが製品ライセンス認証プロセスを自動化し管理するのに役立つ構成可能なソリューションです。このガイドでは、特に</w:t>
      </w:r>
      <w:r w:rsidRPr="00CB06FB">
        <w:rPr>
          <w:lang w:eastAsia="ja-JP"/>
        </w:rPr>
        <w:t xml:space="preserve"> Windows</w:t>
      </w:r>
      <w:r w:rsidRPr="00CB06FB">
        <w:rPr>
          <w:rFonts w:hAnsi="Verdana"/>
          <w:lang w:eastAsia="ja-JP"/>
        </w:rPr>
        <w:t> </w:t>
      </w:r>
      <w:r w:rsidRPr="00CB06FB">
        <w:rPr>
          <w:lang w:eastAsia="ja-JP"/>
        </w:rPr>
        <w:t xml:space="preserve">7 </w:t>
      </w:r>
      <w:r w:rsidRPr="00CB06FB">
        <w:rPr>
          <w:rFonts w:hAnsi="Verdana"/>
          <w:lang w:eastAsia="ja-JP"/>
        </w:rPr>
        <w:t>および</w:t>
      </w:r>
      <w:r w:rsidRPr="00CB06FB">
        <w:rPr>
          <w:lang w:eastAsia="ja-JP"/>
        </w:rPr>
        <w:t xml:space="preserve"> Windows Server</w:t>
      </w:r>
      <w:r w:rsidRPr="00CB06FB">
        <w:rPr>
          <w:rFonts w:hAnsi="Verdana"/>
          <w:lang w:eastAsia="ja-JP"/>
        </w:rPr>
        <w:t> </w:t>
      </w:r>
      <w:r w:rsidRPr="00CB06FB">
        <w:rPr>
          <w:lang w:eastAsia="ja-JP"/>
        </w:rPr>
        <w:t>2008</w:t>
      </w:r>
      <w:r w:rsidRPr="00CB06FB">
        <w:rPr>
          <w:rFonts w:hAnsi="Verdana"/>
          <w:lang w:eastAsia="ja-JP"/>
        </w:rPr>
        <w:t> </w:t>
      </w:r>
      <w:r w:rsidRPr="00CB06FB">
        <w:rPr>
          <w:lang w:eastAsia="ja-JP"/>
        </w:rPr>
        <w:t xml:space="preserve">R2 </w:t>
      </w:r>
      <w:r w:rsidRPr="00CB06FB">
        <w:rPr>
          <w:rFonts w:hAnsi="Verdana"/>
          <w:lang w:eastAsia="ja-JP"/>
        </w:rPr>
        <w:t>オペレーティング</w:t>
      </w:r>
      <w:r w:rsidRPr="00CB06FB">
        <w:rPr>
          <w:lang w:eastAsia="ja-JP"/>
        </w:rPr>
        <w:t xml:space="preserve"> </w:t>
      </w:r>
      <w:r w:rsidRPr="00CB06FB">
        <w:rPr>
          <w:rFonts w:hAnsi="Verdana"/>
          <w:lang w:eastAsia="ja-JP"/>
        </w:rPr>
        <w:t>システムのボリューム</w:t>
      </w:r>
      <w:r w:rsidRPr="00CB06FB">
        <w:rPr>
          <w:lang w:eastAsia="ja-JP"/>
        </w:rPr>
        <w:t xml:space="preserve"> </w:t>
      </w:r>
      <w:r w:rsidRPr="00CB06FB">
        <w:rPr>
          <w:rFonts w:hAnsi="Verdana"/>
          <w:lang w:eastAsia="ja-JP"/>
        </w:rPr>
        <w:t>アクティベーション展開の計画に役立つ計画手順とシナリオを提供します。</w:t>
      </w:r>
    </w:p>
    <w:p w:rsidR="007F78BC" w:rsidRPr="00CB06FB" w:rsidRDefault="007F78BC" w:rsidP="00A96F39">
      <w:pPr>
        <w:pStyle w:val="Alert"/>
        <w:rPr>
          <w:lang w:eastAsia="ja-JP"/>
        </w:rPr>
      </w:pPr>
      <w:r w:rsidRPr="00CB06FB">
        <w:rPr>
          <w:rStyle w:val="Strong"/>
          <w:rFonts w:eastAsiaTheme="majorEastAsia"/>
          <w:b w:val="0"/>
          <w:lang w:eastAsia="ja-JP"/>
        </w:rPr>
        <w:t>注</w:t>
      </w:r>
      <w:r>
        <w:rPr>
          <w:rFonts w:ascii="Verdana" w:hAnsi="Verdana"/>
          <w:lang w:eastAsia="ja-JP"/>
        </w:rPr>
        <w:t>   </w:t>
      </w:r>
      <w:r w:rsidRPr="00CB06FB">
        <w:rPr>
          <w:rFonts w:hAnsi="Verdana"/>
          <w:lang w:eastAsia="ja-JP"/>
        </w:rPr>
        <w:t>このドキュメントでは、</w:t>
      </w:r>
      <w:r w:rsidRPr="00CB06FB">
        <w:rPr>
          <w:lang w:eastAsia="ja-JP"/>
        </w:rPr>
        <w:t>Windows</w:t>
      </w:r>
      <w:r w:rsidRPr="00CB06FB">
        <w:rPr>
          <w:rFonts w:hAnsi="Verdana"/>
          <w:lang w:eastAsia="ja-JP"/>
        </w:rPr>
        <w:t> </w:t>
      </w:r>
      <w:r w:rsidRPr="00CB06FB">
        <w:rPr>
          <w:lang w:eastAsia="ja-JP"/>
        </w:rPr>
        <w:t xml:space="preserve">7 </w:t>
      </w:r>
      <w:r w:rsidRPr="00CB06FB">
        <w:rPr>
          <w:rFonts w:hAnsi="Verdana"/>
          <w:lang w:eastAsia="ja-JP"/>
        </w:rPr>
        <w:t>および</w:t>
      </w:r>
      <w:r w:rsidRPr="00CB06FB">
        <w:rPr>
          <w:lang w:eastAsia="ja-JP"/>
        </w:rPr>
        <w:t xml:space="preserve"> Windows Server</w:t>
      </w:r>
      <w:r w:rsidRPr="00CB06FB">
        <w:rPr>
          <w:rFonts w:hAnsi="Verdana"/>
          <w:lang w:eastAsia="ja-JP"/>
        </w:rPr>
        <w:t> </w:t>
      </w:r>
      <w:r w:rsidRPr="00CB06FB">
        <w:rPr>
          <w:lang w:eastAsia="ja-JP"/>
        </w:rPr>
        <w:t>2008</w:t>
      </w:r>
      <w:r w:rsidRPr="00CB06FB">
        <w:rPr>
          <w:rFonts w:hAnsi="Verdana"/>
          <w:lang w:eastAsia="ja-JP"/>
        </w:rPr>
        <w:t> </w:t>
      </w:r>
      <w:r w:rsidRPr="00CB06FB">
        <w:rPr>
          <w:lang w:eastAsia="ja-JP"/>
        </w:rPr>
        <w:t xml:space="preserve">R2 </w:t>
      </w:r>
      <w:r w:rsidRPr="00CB06FB">
        <w:rPr>
          <w:rFonts w:hAnsi="Verdana"/>
          <w:lang w:eastAsia="ja-JP"/>
        </w:rPr>
        <w:t>オペレーティング</w:t>
      </w:r>
      <w:r w:rsidRPr="00CB06FB">
        <w:rPr>
          <w:lang w:eastAsia="ja-JP"/>
        </w:rPr>
        <w:t xml:space="preserve"> </w:t>
      </w:r>
      <w:r w:rsidRPr="00CB06FB">
        <w:rPr>
          <w:rFonts w:hAnsi="Verdana"/>
          <w:lang w:eastAsia="ja-JP"/>
        </w:rPr>
        <w:t>システム用のボリューム</w:t>
      </w:r>
      <w:r w:rsidRPr="00CB06FB">
        <w:rPr>
          <w:lang w:eastAsia="ja-JP"/>
        </w:rPr>
        <w:t xml:space="preserve"> </w:t>
      </w:r>
      <w:r w:rsidRPr="00CB06FB">
        <w:rPr>
          <w:rFonts w:hAnsi="Verdana"/>
          <w:lang w:eastAsia="ja-JP"/>
        </w:rPr>
        <w:t>アクティベーション計画ガイドを提供します。ただし、このガイドでは両世代の製品間の相互運用性については説明しません。</w:t>
      </w:r>
      <w:r w:rsidRPr="00CB06FB">
        <w:rPr>
          <w:lang w:eastAsia="ja-JP"/>
        </w:rPr>
        <w:t xml:space="preserve">Windows Vista </w:t>
      </w:r>
      <w:r w:rsidRPr="00CB06FB">
        <w:rPr>
          <w:rFonts w:hAnsi="Verdana"/>
          <w:lang w:eastAsia="ja-JP"/>
        </w:rPr>
        <w:t>および</w:t>
      </w:r>
      <w:r w:rsidRPr="00CB06FB">
        <w:rPr>
          <w:lang w:eastAsia="ja-JP"/>
        </w:rPr>
        <w:t xml:space="preserve"> Windows Server</w:t>
      </w:r>
      <w:r w:rsidRPr="00CB06FB">
        <w:rPr>
          <w:rFonts w:hAnsi="Verdana"/>
          <w:lang w:eastAsia="ja-JP"/>
        </w:rPr>
        <w:t> </w:t>
      </w:r>
      <w:r w:rsidRPr="00CB06FB">
        <w:rPr>
          <w:lang w:eastAsia="ja-JP"/>
        </w:rPr>
        <w:t xml:space="preserve">2008 </w:t>
      </w:r>
      <w:r w:rsidRPr="00CB06FB">
        <w:rPr>
          <w:rFonts w:hAnsi="Verdana"/>
          <w:lang w:eastAsia="ja-JP"/>
        </w:rPr>
        <w:t>に対するボリューム</w:t>
      </w:r>
      <w:r w:rsidRPr="00CB06FB">
        <w:rPr>
          <w:lang w:eastAsia="ja-JP"/>
        </w:rPr>
        <w:t xml:space="preserve"> </w:t>
      </w:r>
      <w:r w:rsidRPr="00CB06FB">
        <w:rPr>
          <w:rFonts w:hAnsi="Verdana"/>
          <w:lang w:eastAsia="ja-JP"/>
        </w:rPr>
        <w:t>アクティベーションの計画の詳細については、マイクロソフト</w:t>
      </w:r>
      <w:r w:rsidRPr="00CB06FB">
        <w:rPr>
          <w:lang w:eastAsia="ja-JP"/>
        </w:rPr>
        <w:t xml:space="preserve"> Web </w:t>
      </w:r>
      <w:r w:rsidRPr="00CB06FB">
        <w:rPr>
          <w:rFonts w:hAnsi="Verdana"/>
          <w:lang w:eastAsia="ja-JP"/>
        </w:rPr>
        <w:t>サイト</w:t>
      </w:r>
      <w:r w:rsidRPr="00CB06FB">
        <w:rPr>
          <w:lang w:eastAsia="ja-JP"/>
        </w:rPr>
        <w:t xml:space="preserve"> (</w:t>
      </w:r>
      <w:hyperlink r:id="rId11" w:history="1">
        <w:r w:rsidRPr="00CB06FB">
          <w:rPr>
            <w:rStyle w:val="Hyperlink"/>
            <w:rFonts w:asciiTheme="minorHAnsi" w:eastAsiaTheme="minorEastAsia" w:hAnsiTheme="minorHAnsi"/>
            <w:lang w:eastAsia="ja-JP"/>
          </w:rPr>
          <w:t>http://go.microsoft.com/fwlink/?LinkID=75674</w:t>
        </w:r>
      </w:hyperlink>
      <w:r w:rsidRPr="00CB06FB">
        <w:rPr>
          <w:lang w:eastAsia="ja-JP"/>
        </w:rPr>
        <w:t xml:space="preserve">) </w:t>
      </w:r>
      <w:r w:rsidRPr="00CB06FB">
        <w:rPr>
          <w:rFonts w:hAnsi="Verdana"/>
          <w:lang w:eastAsia="ja-JP"/>
        </w:rPr>
        <w:t>で『ボリューム</w:t>
      </w:r>
      <w:r w:rsidRPr="00CB06FB">
        <w:rPr>
          <w:lang w:eastAsia="ja-JP"/>
        </w:rPr>
        <w:t xml:space="preserve"> </w:t>
      </w:r>
      <w:r w:rsidRPr="00CB06FB">
        <w:rPr>
          <w:rFonts w:hAnsi="Verdana"/>
          <w:lang w:eastAsia="ja-JP"/>
        </w:rPr>
        <w:t>アクティベーション</w:t>
      </w:r>
      <w:r w:rsidRPr="00CB06FB">
        <w:rPr>
          <w:rFonts w:hAnsi="Verdana"/>
          <w:lang w:eastAsia="ja-JP"/>
        </w:rPr>
        <w:t> </w:t>
      </w:r>
      <w:r w:rsidRPr="00CB06FB">
        <w:rPr>
          <w:lang w:eastAsia="ja-JP"/>
        </w:rPr>
        <w:t xml:space="preserve">2.0 </w:t>
      </w:r>
      <w:r w:rsidRPr="00CB06FB">
        <w:rPr>
          <w:rFonts w:hAnsi="Verdana"/>
          <w:lang w:eastAsia="ja-JP"/>
        </w:rPr>
        <w:t>テクニカル</w:t>
      </w:r>
      <w:r w:rsidRPr="00CB06FB">
        <w:rPr>
          <w:lang w:eastAsia="ja-JP"/>
        </w:rPr>
        <w:t xml:space="preserve"> </w:t>
      </w:r>
      <w:r w:rsidRPr="00CB06FB">
        <w:rPr>
          <w:rFonts w:hAnsi="Verdana"/>
          <w:lang w:eastAsia="ja-JP"/>
        </w:rPr>
        <w:t>ガイド』</w:t>
      </w:r>
      <w:r w:rsidRPr="00CB06FB">
        <w:rPr>
          <w:lang w:eastAsia="ja-JP"/>
        </w:rPr>
        <w:t xml:space="preserve"> (</w:t>
      </w:r>
      <w:r w:rsidRPr="00CB06FB">
        <w:rPr>
          <w:rFonts w:hAnsi="Verdana"/>
          <w:lang w:eastAsia="ja-JP"/>
        </w:rPr>
        <w:t>英語</w:t>
      </w:r>
      <w:r w:rsidRPr="00CB06FB">
        <w:rPr>
          <w:lang w:eastAsia="ja-JP"/>
        </w:rPr>
        <w:t xml:space="preserve">) </w:t>
      </w:r>
      <w:r w:rsidRPr="00CB06FB">
        <w:rPr>
          <w:rFonts w:hAnsi="Verdana"/>
          <w:lang w:eastAsia="ja-JP"/>
        </w:rPr>
        <w:t>を参照してください。</w:t>
      </w:r>
    </w:p>
    <w:p w:rsidR="005E3F0D" w:rsidRPr="00CB06FB" w:rsidRDefault="005E3F0D" w:rsidP="005E3F0D">
      <w:pPr>
        <w:pStyle w:val="Norm"/>
        <w:rPr>
          <w:lang w:eastAsia="ja-JP"/>
        </w:rPr>
      </w:pPr>
      <w:r w:rsidRPr="00CB06FB">
        <w:rPr>
          <w:rFonts w:hAnsi="Verdana"/>
          <w:lang w:eastAsia="ja-JP"/>
        </w:rPr>
        <w:t>ボリューム</w:t>
      </w:r>
      <w:r w:rsidRPr="00CB06FB">
        <w:rPr>
          <w:lang w:eastAsia="ja-JP"/>
        </w:rPr>
        <w:t xml:space="preserve"> </w:t>
      </w:r>
      <w:r w:rsidRPr="00CB06FB">
        <w:rPr>
          <w:rFonts w:hAnsi="Verdana"/>
          <w:lang w:eastAsia="ja-JP"/>
        </w:rPr>
        <w:t>アクティベーション展開には、次の手順が含まれます。</w:t>
      </w:r>
    </w:p>
    <w:p w:rsidR="00967BB7" w:rsidRDefault="00967BB7" w:rsidP="000D53AC">
      <w:pPr>
        <w:pStyle w:val="NumberedList1"/>
        <w:rPr>
          <w:lang w:eastAsia="ja-JP"/>
        </w:rPr>
      </w:pPr>
      <w:r>
        <w:rPr>
          <w:rFonts w:ascii="Verdana" w:hAnsi="Verdana"/>
          <w:lang w:eastAsia="ja-JP"/>
        </w:rPr>
        <w:t>製品のライセンス認証について学習します。</w:t>
      </w:r>
    </w:p>
    <w:p w:rsidR="005E3F0D" w:rsidRPr="00AF5334" w:rsidRDefault="005E3F0D" w:rsidP="000D53AC">
      <w:pPr>
        <w:pStyle w:val="NumberedList1"/>
        <w:rPr>
          <w:lang w:eastAsia="ja-JP"/>
        </w:rPr>
      </w:pPr>
      <w:r>
        <w:rPr>
          <w:rFonts w:ascii="Verdana" w:hAnsi="Verdana"/>
          <w:lang w:eastAsia="ja-JP"/>
        </w:rPr>
        <w:t>利用可能なライセンス認証モデルを確認します。</w:t>
      </w:r>
    </w:p>
    <w:p w:rsidR="005E3F0D" w:rsidRPr="00AF5334" w:rsidRDefault="005E3F0D" w:rsidP="000D53AC">
      <w:pPr>
        <w:pStyle w:val="NumberedList1"/>
        <w:rPr>
          <w:lang w:eastAsia="ja-JP"/>
        </w:rPr>
      </w:pPr>
      <w:r>
        <w:rPr>
          <w:rFonts w:ascii="Verdana" w:hAnsi="Verdana"/>
          <w:lang w:eastAsia="ja-JP"/>
        </w:rPr>
        <w:t>クライアント接続を評価します。</w:t>
      </w:r>
    </w:p>
    <w:p w:rsidR="005E3F0D" w:rsidRPr="00AF5334" w:rsidRDefault="005E3F0D" w:rsidP="000D53AC">
      <w:pPr>
        <w:pStyle w:val="NumberedList1"/>
        <w:rPr>
          <w:lang w:eastAsia="ja-JP"/>
        </w:rPr>
      </w:pPr>
      <w:r>
        <w:rPr>
          <w:rFonts w:ascii="Verdana" w:hAnsi="Verdana"/>
          <w:lang w:eastAsia="ja-JP"/>
        </w:rPr>
        <w:t>物理コンピューターまたは仮想マシンをライセンス認証方法にマップします。</w:t>
      </w:r>
    </w:p>
    <w:p w:rsidR="00F8304A" w:rsidRPr="00AF5334" w:rsidRDefault="00F8304A" w:rsidP="000D53AC">
      <w:pPr>
        <w:pStyle w:val="NumberedList1"/>
        <w:rPr>
          <w:lang w:eastAsia="ja-JP"/>
        </w:rPr>
      </w:pPr>
      <w:r>
        <w:rPr>
          <w:rFonts w:ascii="Verdana" w:hAnsi="Verdana"/>
          <w:lang w:eastAsia="ja-JP"/>
        </w:rPr>
        <w:t>プロダクト</w:t>
      </w:r>
      <w:r>
        <w:rPr>
          <w:rFonts w:ascii="Verdana" w:hAnsi="Verdana"/>
          <w:lang w:eastAsia="ja-JP"/>
        </w:rPr>
        <w:t xml:space="preserve"> </w:t>
      </w:r>
      <w:r>
        <w:rPr>
          <w:rFonts w:ascii="Verdana" w:hAnsi="Verdana"/>
          <w:lang w:eastAsia="ja-JP"/>
        </w:rPr>
        <w:t>キーのニーズを判断します。</w:t>
      </w:r>
    </w:p>
    <w:p w:rsidR="005E3F0D" w:rsidRPr="00AF5334" w:rsidRDefault="005E3F0D" w:rsidP="000D53AC">
      <w:pPr>
        <w:pStyle w:val="NumberedList1"/>
        <w:rPr>
          <w:lang w:eastAsia="ja-JP"/>
        </w:rPr>
      </w:pPr>
      <w:r>
        <w:rPr>
          <w:rFonts w:ascii="Verdana" w:hAnsi="Verdana"/>
          <w:lang w:eastAsia="ja-JP"/>
        </w:rPr>
        <w:t>監視およびレポートのニーズを判断します。</w:t>
      </w:r>
    </w:p>
    <w:p w:rsidR="00A52638" w:rsidRPr="00AF5334" w:rsidRDefault="0067712A" w:rsidP="001D3143">
      <w:pPr>
        <w:pStyle w:val="Heading1"/>
        <w:rPr>
          <w:lang w:eastAsia="ja-JP"/>
        </w:rPr>
      </w:pPr>
      <w:r w:rsidRPr="00AF5334">
        <w:rPr>
          <w:lang w:eastAsia="ja-JP"/>
        </w:rPr>
        <w:br w:type="page"/>
      </w:r>
      <w:bookmarkStart w:id="9" w:name="_Toc191462965"/>
      <w:bookmarkStart w:id="10" w:name="_Toc231723148"/>
      <w:r>
        <w:rPr>
          <w:rFonts w:ascii="Verdana" w:hAnsi="Verdana"/>
          <w:lang w:eastAsia="ja-JP"/>
        </w:rPr>
        <w:lastRenderedPageBreak/>
        <w:t>製品のライセンス認証について</w:t>
      </w:r>
      <w:bookmarkEnd w:id="9"/>
      <w:bookmarkEnd w:id="10"/>
    </w:p>
    <w:p w:rsidR="00A52638" w:rsidRPr="00BF6815" w:rsidRDefault="00A52638" w:rsidP="00BF6815">
      <w:pPr>
        <w:pStyle w:val="Norm"/>
        <w:rPr>
          <w:lang w:eastAsia="ja-JP"/>
        </w:rPr>
      </w:pPr>
      <w:r w:rsidRPr="00BF6815">
        <w:rPr>
          <w:rFonts w:eastAsiaTheme="majorEastAsia"/>
          <w:lang w:eastAsia="ja-JP"/>
        </w:rPr>
        <w:t>プロダクト</w:t>
      </w:r>
      <w:r w:rsidRPr="00BF6815">
        <w:rPr>
          <w:rFonts w:eastAsiaTheme="majorEastAsia"/>
          <w:lang w:eastAsia="ja-JP"/>
        </w:rPr>
        <w:t xml:space="preserve"> </w:t>
      </w:r>
      <w:r w:rsidRPr="00BF6815">
        <w:rPr>
          <w:rFonts w:eastAsiaTheme="majorEastAsia"/>
          <w:lang w:eastAsia="ja-JP"/>
        </w:rPr>
        <w:t>アクティベーション</w:t>
      </w:r>
      <w:r w:rsidRPr="00BF6815">
        <w:rPr>
          <w:lang w:eastAsia="ja-JP"/>
        </w:rPr>
        <w:t>（製品のライセンス認証）とは、ソフトウェアとその製造元の正当性を検証するプロセスです。ライセンス認証により、製品が正規状態で、プロダクト</w:t>
      </w:r>
      <w:r w:rsidRPr="00BF6815">
        <w:rPr>
          <w:lang w:eastAsia="ja-JP"/>
        </w:rPr>
        <w:t xml:space="preserve"> </w:t>
      </w:r>
      <w:r w:rsidRPr="00BF6815">
        <w:rPr>
          <w:lang w:eastAsia="ja-JP"/>
        </w:rPr>
        <w:t>キーが侵害されていないことを確認します。これは、クレジット</w:t>
      </w:r>
      <w:r w:rsidRPr="00BF6815">
        <w:rPr>
          <w:lang w:eastAsia="ja-JP"/>
        </w:rPr>
        <w:t xml:space="preserve"> </w:t>
      </w:r>
      <w:r w:rsidRPr="00BF6815">
        <w:rPr>
          <w:lang w:eastAsia="ja-JP"/>
        </w:rPr>
        <w:t>カードや新しい携帯電話のライセンス認証に似ています。ライセンス認証によって、ソフトウェアのプロダクト</w:t>
      </w:r>
      <w:r w:rsidRPr="00BF6815">
        <w:rPr>
          <w:lang w:eastAsia="ja-JP"/>
        </w:rPr>
        <w:t xml:space="preserve"> </w:t>
      </w:r>
      <w:r w:rsidRPr="00BF6815">
        <w:rPr>
          <w:lang w:eastAsia="ja-JP"/>
        </w:rPr>
        <w:t>キーとそのソフトウェアのデバイスにおける特定のインストールの間に関係が構築されます。</w:t>
      </w:r>
    </w:p>
    <w:p w:rsidR="00A53B69" w:rsidRPr="00BF6815" w:rsidRDefault="00A52638" w:rsidP="00BF6815">
      <w:pPr>
        <w:pStyle w:val="Norm"/>
        <w:rPr>
          <w:lang w:eastAsia="ja-JP"/>
        </w:rPr>
      </w:pPr>
      <w:r w:rsidRPr="00BF6815">
        <w:rPr>
          <w:lang w:eastAsia="ja-JP"/>
        </w:rPr>
        <w:t>マイクロソフトによって使用されるすべてのライセンス認証方法は、ユーザーのプライバシーが保護されるように設計されています。ライセンス認証中に送信されるデータをコンピューターまたはユーザーまでたどることはできません。収集されるデータは、ソフトウェアが正規ライセンスのコピーであることを確認するために使用されます。その後、ひとまとめにされて統計解析に使用されます。マイクロソフトがこの情報をユーザーまたは組織の特定や、ユーザーまたは組織への連絡に使用することはありません。</w:t>
      </w:r>
    </w:p>
    <w:p w:rsidR="00A52638" w:rsidRPr="00BF6815" w:rsidRDefault="00A52638" w:rsidP="00BF6815">
      <w:pPr>
        <w:pStyle w:val="Norm"/>
        <w:rPr>
          <w:lang w:eastAsia="ja-JP"/>
        </w:rPr>
      </w:pPr>
      <w:r w:rsidRPr="00BF6815">
        <w:rPr>
          <w:lang w:eastAsia="ja-JP"/>
        </w:rPr>
        <w:t>たとえば、オンライン</w:t>
      </w:r>
      <w:r w:rsidRPr="00BF6815">
        <w:rPr>
          <w:lang w:eastAsia="ja-JP"/>
        </w:rPr>
        <w:t xml:space="preserve"> </w:t>
      </w:r>
      <w:r w:rsidRPr="00BF6815">
        <w:rPr>
          <w:lang w:eastAsia="ja-JP"/>
        </w:rPr>
        <w:t>ライセンス認証中、ソフトウェア</w:t>
      </w:r>
      <w:r w:rsidRPr="00BF6815">
        <w:rPr>
          <w:lang w:eastAsia="ja-JP"/>
        </w:rPr>
        <w:t xml:space="preserve"> </w:t>
      </w:r>
      <w:r w:rsidRPr="00BF6815">
        <w:rPr>
          <w:lang w:eastAsia="ja-JP"/>
        </w:rPr>
        <w:t>バージョン、言語、プロダクト</w:t>
      </w:r>
      <w:r w:rsidRPr="00BF6815">
        <w:rPr>
          <w:lang w:eastAsia="ja-JP"/>
        </w:rPr>
        <w:t xml:space="preserve"> </w:t>
      </w:r>
      <w:r w:rsidRPr="00BF6815">
        <w:rPr>
          <w:lang w:eastAsia="ja-JP"/>
        </w:rPr>
        <w:t>キー、インターネット</w:t>
      </w:r>
      <w:r w:rsidRPr="00BF6815">
        <w:rPr>
          <w:lang w:eastAsia="ja-JP"/>
        </w:rPr>
        <w:t xml:space="preserve"> </w:t>
      </w:r>
      <w:r w:rsidRPr="00BF6815">
        <w:rPr>
          <w:lang w:eastAsia="ja-JP"/>
        </w:rPr>
        <w:t>プロトコル</w:t>
      </w:r>
      <w:r w:rsidRPr="00BF6815">
        <w:rPr>
          <w:lang w:eastAsia="ja-JP"/>
        </w:rPr>
        <w:t xml:space="preserve"> (IP) </w:t>
      </w:r>
      <w:r w:rsidRPr="00BF6815">
        <w:rPr>
          <w:lang w:eastAsia="ja-JP"/>
        </w:rPr>
        <w:t>アドレスなどの情報、およびデバイスのハードウェアに関する情報が、マイクロソフトに送信されます。</w:t>
      </w:r>
      <w:r w:rsidRPr="00BF6815">
        <w:rPr>
          <w:lang w:eastAsia="ja-JP"/>
        </w:rPr>
        <w:t xml:space="preserve">IP </w:t>
      </w:r>
      <w:r w:rsidRPr="00BF6815">
        <w:rPr>
          <w:lang w:eastAsia="ja-JP"/>
        </w:rPr>
        <w:t>アドレスは、要求の場所を確認する目的でのみ使用されます。</w:t>
      </w:r>
      <w:r w:rsidRPr="00BF6815">
        <w:rPr>
          <w:lang w:eastAsia="ja-JP"/>
        </w:rPr>
        <w:t xml:space="preserve">Windows 7 Starter </w:t>
      </w:r>
      <w:r w:rsidRPr="00BF6815">
        <w:rPr>
          <w:lang w:eastAsia="ja-JP"/>
        </w:rPr>
        <w:t>など</w:t>
      </w:r>
      <w:r w:rsidRPr="00BF6815">
        <w:rPr>
          <w:lang w:eastAsia="ja-JP"/>
        </w:rPr>
        <w:t xml:space="preserve"> Windows </w:t>
      </w:r>
      <w:r w:rsidRPr="00BF6815">
        <w:rPr>
          <w:lang w:eastAsia="ja-JP"/>
        </w:rPr>
        <w:t>の一部のエディションでは、ライセンス認証が、特定のターゲット市場に地理的に限定されているためです。</w:t>
      </w:r>
    </w:p>
    <w:p w:rsidR="00A52638" w:rsidRPr="00BF6815" w:rsidRDefault="00A52638" w:rsidP="00BF6815">
      <w:pPr>
        <w:pStyle w:val="Heading2"/>
        <w:rPr>
          <w:lang w:eastAsia="ja-JP"/>
        </w:rPr>
      </w:pPr>
      <w:bookmarkStart w:id="11" w:name="_Toc191462969"/>
      <w:bookmarkStart w:id="12" w:name="_Toc231723149"/>
      <w:r w:rsidRPr="00BF6815">
        <w:rPr>
          <w:lang w:eastAsia="ja-JP"/>
        </w:rPr>
        <w:t>ライセンス認証</w:t>
      </w:r>
      <w:bookmarkEnd w:id="11"/>
      <w:r w:rsidRPr="00BF6815">
        <w:rPr>
          <w:lang w:eastAsia="ja-JP"/>
        </w:rPr>
        <w:t>のオプション</w:t>
      </w:r>
      <w:bookmarkEnd w:id="12"/>
    </w:p>
    <w:p w:rsidR="00A52638" w:rsidRPr="00BF6815" w:rsidRDefault="001D3143" w:rsidP="00BF6815">
      <w:pPr>
        <w:pStyle w:val="Norm"/>
        <w:rPr>
          <w:lang w:eastAsia="ja-JP"/>
        </w:rPr>
      </w:pPr>
      <w:r w:rsidRPr="00BF6815">
        <w:rPr>
          <w:lang w:eastAsia="ja-JP"/>
        </w:rPr>
        <w:t xml:space="preserve">Windows 7 </w:t>
      </w:r>
      <w:r w:rsidRPr="00BF6815">
        <w:rPr>
          <w:lang w:eastAsia="ja-JP"/>
        </w:rPr>
        <w:t>および</w:t>
      </w:r>
      <w:r w:rsidRPr="00BF6815">
        <w:rPr>
          <w:lang w:eastAsia="ja-JP"/>
        </w:rPr>
        <w:t xml:space="preserve"> Windows Server 2008 R2 </w:t>
      </w:r>
      <w:r w:rsidRPr="00BF6815">
        <w:rPr>
          <w:lang w:eastAsia="ja-JP"/>
        </w:rPr>
        <w:t>のライセンスは、</w:t>
      </w:r>
      <w:r w:rsidRPr="00BF6815">
        <w:rPr>
          <w:lang w:eastAsia="ja-JP"/>
        </w:rPr>
        <w:t xml:space="preserve">3 </w:t>
      </w:r>
      <w:r w:rsidRPr="00BF6815">
        <w:rPr>
          <w:lang w:eastAsia="ja-JP"/>
        </w:rPr>
        <w:t>つの基本チャネル</w:t>
      </w:r>
      <w:r w:rsidRPr="00BF6815">
        <w:rPr>
          <w:lang w:eastAsia="ja-JP"/>
        </w:rPr>
        <w:t xml:space="preserve"> (</w:t>
      </w:r>
      <w:r w:rsidRPr="00BF6815">
        <w:rPr>
          <w:lang w:eastAsia="ja-JP"/>
        </w:rPr>
        <w:t>小売業、相手先ブランド供給</w:t>
      </w:r>
      <w:r w:rsidRPr="00BF6815">
        <w:rPr>
          <w:lang w:eastAsia="ja-JP"/>
        </w:rPr>
        <w:t xml:space="preserve"> (OEM)</w:t>
      </w:r>
      <w:r w:rsidRPr="00BF6815">
        <w:rPr>
          <w:lang w:eastAsia="ja-JP"/>
        </w:rPr>
        <w:t>、ボリューム</w:t>
      </w:r>
      <w:r w:rsidRPr="00BF6815">
        <w:rPr>
          <w:lang w:eastAsia="ja-JP"/>
        </w:rPr>
        <w:t xml:space="preserve"> </w:t>
      </w:r>
      <w:r w:rsidRPr="00BF6815">
        <w:rPr>
          <w:lang w:eastAsia="ja-JP"/>
        </w:rPr>
        <w:t>ライセンス</w:t>
      </w:r>
      <w:r w:rsidRPr="00BF6815">
        <w:rPr>
          <w:lang w:eastAsia="ja-JP"/>
        </w:rPr>
        <w:t xml:space="preserve">) </w:t>
      </w:r>
      <w:r w:rsidRPr="00BF6815">
        <w:rPr>
          <w:lang w:eastAsia="ja-JP"/>
        </w:rPr>
        <w:t>のいずれかを通じて取得できます。各チャネルには、固有のライセンス認証方法があります。組織は、</w:t>
      </w:r>
      <w:r w:rsidRPr="00BF6815">
        <w:rPr>
          <w:lang w:eastAsia="ja-JP"/>
        </w:rPr>
        <w:t xml:space="preserve">3 </w:t>
      </w:r>
      <w:r w:rsidRPr="00BF6815">
        <w:rPr>
          <w:lang w:eastAsia="ja-JP"/>
        </w:rPr>
        <w:t>つの利用可能なチャネルのいずれからでもオペレーティング</w:t>
      </w:r>
      <w:r w:rsidRPr="00BF6815">
        <w:rPr>
          <w:lang w:eastAsia="ja-JP"/>
        </w:rPr>
        <w:t xml:space="preserve"> </w:t>
      </w:r>
      <w:r w:rsidRPr="00BF6815">
        <w:rPr>
          <w:lang w:eastAsia="ja-JP"/>
        </w:rPr>
        <w:t>システムを取得できるため、ライセンス認証方法の組み合わせを選択できます。</w:t>
      </w:r>
    </w:p>
    <w:p w:rsidR="00A52638" w:rsidRPr="00AF5334" w:rsidRDefault="00A52638" w:rsidP="000F34AD">
      <w:pPr>
        <w:pStyle w:val="Heading3"/>
        <w:rPr>
          <w:lang w:eastAsia="ja-JP"/>
        </w:rPr>
      </w:pPr>
      <w:bookmarkStart w:id="13" w:name="_Toc191462970"/>
      <w:bookmarkStart w:id="14" w:name="_Toc231723150"/>
      <w:r>
        <w:rPr>
          <w:lang w:eastAsia="ja-JP"/>
        </w:rPr>
        <w:t>小売業</w:t>
      </w:r>
      <w:bookmarkEnd w:id="13"/>
      <w:bookmarkEnd w:id="14"/>
    </w:p>
    <w:p w:rsidR="00A52638" w:rsidRPr="00BF6815" w:rsidRDefault="00A52638" w:rsidP="00BF6815">
      <w:pPr>
        <w:pStyle w:val="Norm"/>
        <w:rPr>
          <w:lang w:eastAsia="ja-JP"/>
        </w:rPr>
      </w:pPr>
      <w:r w:rsidRPr="00BF6815">
        <w:rPr>
          <w:lang w:eastAsia="ja-JP"/>
        </w:rPr>
        <w:lastRenderedPageBreak/>
        <w:t>小売店を通じて取得された</w:t>
      </w:r>
      <w:r w:rsidRPr="00BF6815">
        <w:rPr>
          <w:lang w:eastAsia="ja-JP"/>
        </w:rPr>
        <w:t xml:space="preserve"> Windows 7 </w:t>
      </w:r>
      <w:r w:rsidRPr="00BF6815">
        <w:rPr>
          <w:lang w:eastAsia="ja-JP"/>
        </w:rPr>
        <w:t>および</w:t>
      </w:r>
      <w:r w:rsidRPr="00BF6815">
        <w:rPr>
          <w:lang w:eastAsia="ja-JP"/>
        </w:rPr>
        <w:t xml:space="preserve">Windows Server 2008 R2 </w:t>
      </w:r>
      <w:r w:rsidRPr="00BF6815">
        <w:rPr>
          <w:lang w:eastAsia="ja-JP"/>
        </w:rPr>
        <w:t>製品は、個別にライセンスされ、</w:t>
      </w:r>
      <w:r w:rsidRPr="00BF6815">
        <w:rPr>
          <w:lang w:eastAsia="ja-JP"/>
        </w:rPr>
        <w:t xml:space="preserve">Windows Vista </w:t>
      </w:r>
      <w:r w:rsidRPr="00BF6815">
        <w:rPr>
          <w:lang w:eastAsia="ja-JP"/>
        </w:rPr>
        <w:t>および</w:t>
      </w:r>
      <w:r w:rsidRPr="00BF6815">
        <w:rPr>
          <w:lang w:eastAsia="ja-JP"/>
        </w:rPr>
        <w:t xml:space="preserve"> Windows Server 2008 </w:t>
      </w:r>
      <w:r w:rsidRPr="00BF6815">
        <w:rPr>
          <w:lang w:eastAsia="ja-JP"/>
        </w:rPr>
        <w:t>オペレーティング</w:t>
      </w:r>
      <w:r w:rsidRPr="00BF6815">
        <w:rPr>
          <w:lang w:eastAsia="ja-JP"/>
        </w:rPr>
        <w:t xml:space="preserve"> </w:t>
      </w:r>
      <w:r w:rsidRPr="00BF6815">
        <w:rPr>
          <w:lang w:eastAsia="ja-JP"/>
        </w:rPr>
        <w:t>システムの製品版と同じ方法でライセンス認証されます。購入されたコピーにはそれぞれ、製品インストール中にユーザーが入力する</w:t>
      </w:r>
      <w:r w:rsidRPr="00BF6815">
        <w:rPr>
          <w:lang w:eastAsia="ja-JP"/>
        </w:rPr>
        <w:t xml:space="preserve"> 1 </w:t>
      </w:r>
      <w:r w:rsidRPr="00BF6815">
        <w:rPr>
          <w:lang w:eastAsia="ja-JP"/>
        </w:rPr>
        <w:t>個の一意なプロダクト</w:t>
      </w:r>
      <w:r w:rsidRPr="00BF6815">
        <w:rPr>
          <w:lang w:eastAsia="ja-JP"/>
        </w:rPr>
        <w:t xml:space="preserve"> </w:t>
      </w:r>
      <w:r w:rsidRPr="00BF6815">
        <w:rPr>
          <w:lang w:eastAsia="ja-JP"/>
        </w:rPr>
        <w:t>キーが付属しています</w:t>
      </w:r>
      <w:r w:rsidRPr="00BF6815">
        <w:rPr>
          <w:lang w:eastAsia="ja-JP"/>
        </w:rPr>
        <w:t xml:space="preserve"> (</w:t>
      </w:r>
      <w:r w:rsidRPr="00BF6815">
        <w:rPr>
          <w:lang w:eastAsia="ja-JP"/>
        </w:rPr>
        <w:t>製品パッケージ上に印刷されています</w:t>
      </w:r>
      <w:r w:rsidRPr="00BF6815">
        <w:rPr>
          <w:lang w:eastAsia="ja-JP"/>
        </w:rPr>
        <w:t>)</w:t>
      </w:r>
      <w:r w:rsidRPr="00BF6815">
        <w:rPr>
          <w:lang w:eastAsia="ja-JP"/>
        </w:rPr>
        <w:t>。コンピューターは、オペレーティング</w:t>
      </w:r>
      <w:r w:rsidRPr="00BF6815">
        <w:rPr>
          <w:lang w:eastAsia="ja-JP"/>
        </w:rPr>
        <w:t xml:space="preserve"> </w:t>
      </w:r>
      <w:r w:rsidRPr="00BF6815">
        <w:rPr>
          <w:lang w:eastAsia="ja-JP"/>
        </w:rPr>
        <w:t>システムのインストールが完了した後に、このプロダクト</w:t>
      </w:r>
      <w:r w:rsidRPr="00BF6815">
        <w:rPr>
          <w:lang w:eastAsia="ja-JP"/>
        </w:rPr>
        <w:t xml:space="preserve"> </w:t>
      </w:r>
      <w:r w:rsidRPr="00BF6815">
        <w:rPr>
          <w:lang w:eastAsia="ja-JP"/>
        </w:rPr>
        <w:t>キーを使用してライセンス認証を完了します。この最後のライセンス認証手順は、オンラインまたは電話を使って実行できます。</w:t>
      </w:r>
    </w:p>
    <w:p w:rsidR="00A52638" w:rsidRPr="00AF5334" w:rsidRDefault="00A52638" w:rsidP="000F34AD">
      <w:pPr>
        <w:pStyle w:val="Heading3"/>
        <w:rPr>
          <w:lang w:eastAsia="ja-JP"/>
        </w:rPr>
      </w:pPr>
      <w:bookmarkStart w:id="15" w:name="_Toc191462971"/>
      <w:bookmarkStart w:id="16" w:name="_Toc231723151"/>
      <w:r>
        <w:rPr>
          <w:lang w:eastAsia="ja-JP"/>
        </w:rPr>
        <w:t>相手先ブランド供給</w:t>
      </w:r>
      <w:bookmarkEnd w:id="15"/>
      <w:bookmarkEnd w:id="16"/>
    </w:p>
    <w:p w:rsidR="00A52638" w:rsidRPr="00AF5334" w:rsidRDefault="00A52638" w:rsidP="00BF6815">
      <w:pPr>
        <w:pStyle w:val="Norm"/>
        <w:rPr>
          <w:lang w:eastAsia="ja-JP"/>
        </w:rPr>
      </w:pPr>
      <w:r>
        <w:rPr>
          <w:lang w:eastAsia="ja-JP"/>
        </w:rPr>
        <w:t>ほとんどの</w:t>
      </w:r>
      <w:r>
        <w:rPr>
          <w:lang w:eastAsia="ja-JP"/>
        </w:rPr>
        <w:t xml:space="preserve"> OEM </w:t>
      </w:r>
      <w:r>
        <w:rPr>
          <w:lang w:eastAsia="ja-JP"/>
        </w:rPr>
        <w:t>は、標準ビルドの</w:t>
      </w:r>
      <w:r>
        <w:rPr>
          <w:lang w:eastAsia="ja-JP"/>
        </w:rPr>
        <w:t xml:space="preserve"> Windows 7 </w:t>
      </w:r>
      <w:r>
        <w:rPr>
          <w:lang w:eastAsia="ja-JP"/>
        </w:rPr>
        <w:t>または</w:t>
      </w:r>
      <w:r>
        <w:rPr>
          <w:lang w:eastAsia="ja-JP"/>
        </w:rPr>
        <w:t xml:space="preserve"> Windows Server 2008 R2 </w:t>
      </w:r>
      <w:r>
        <w:rPr>
          <w:lang w:eastAsia="ja-JP"/>
        </w:rPr>
        <w:t>オペレーティング</w:t>
      </w:r>
      <w:r>
        <w:rPr>
          <w:lang w:eastAsia="ja-JP"/>
        </w:rPr>
        <w:t xml:space="preserve"> </w:t>
      </w:r>
      <w:r>
        <w:rPr>
          <w:lang w:eastAsia="ja-JP"/>
        </w:rPr>
        <w:t>システムを含むシステムを販売しています。ハードウェア</w:t>
      </w:r>
      <w:r>
        <w:rPr>
          <w:lang w:eastAsia="ja-JP"/>
        </w:rPr>
        <w:t xml:space="preserve"> </w:t>
      </w:r>
      <w:r>
        <w:rPr>
          <w:lang w:eastAsia="ja-JP"/>
        </w:rPr>
        <w:t>ベンダーは、コンピューターのオペレーティング</w:t>
      </w:r>
      <w:r>
        <w:rPr>
          <w:lang w:eastAsia="ja-JP"/>
        </w:rPr>
        <w:t xml:space="preserve"> </w:t>
      </w:r>
      <w:r>
        <w:rPr>
          <w:lang w:eastAsia="ja-JP"/>
        </w:rPr>
        <w:t>システムをファームウェア</w:t>
      </w:r>
      <w:r>
        <w:rPr>
          <w:lang w:eastAsia="ja-JP"/>
        </w:rPr>
        <w:t xml:space="preserve"> (</w:t>
      </w:r>
      <w:r>
        <w:rPr>
          <w:lang w:eastAsia="ja-JP"/>
        </w:rPr>
        <w:t>基本入出力システム、</w:t>
      </w:r>
      <w:r>
        <w:rPr>
          <w:lang w:eastAsia="ja-JP"/>
        </w:rPr>
        <w:t xml:space="preserve">BIOS) </w:t>
      </w:r>
      <w:r>
        <w:rPr>
          <w:lang w:eastAsia="ja-JP"/>
        </w:rPr>
        <w:t>に関連付けることで</w:t>
      </w:r>
      <w:r>
        <w:rPr>
          <w:lang w:eastAsia="ja-JP"/>
        </w:rPr>
        <w:t xml:space="preserve"> OEM </w:t>
      </w:r>
      <w:r>
        <w:rPr>
          <w:lang w:eastAsia="ja-JP"/>
        </w:rPr>
        <w:t>ライセンス認証を実行します。このプロセスはコンピューターがお客様に送られる前に発生するため、ユーザーによる追加アクションは不要です。このライセンス認証方法は、</w:t>
      </w:r>
      <w:r w:rsidRPr="00BF6815">
        <w:rPr>
          <w:rFonts w:asciiTheme="majorHAnsi" w:eastAsiaTheme="majorEastAsia" w:hAnsiTheme="majorHAnsi"/>
          <w:lang w:eastAsia="ja-JP"/>
        </w:rPr>
        <w:t xml:space="preserve">OEM </w:t>
      </w:r>
      <w:r w:rsidRPr="00BF6815">
        <w:rPr>
          <w:rFonts w:asciiTheme="majorHAnsi" w:eastAsiaTheme="majorEastAsia" w:hAnsiTheme="majorHAnsi"/>
          <w:lang w:eastAsia="ja-JP"/>
        </w:rPr>
        <w:t>ライセンス認証</w:t>
      </w:r>
      <w:r>
        <w:rPr>
          <w:lang w:eastAsia="ja-JP"/>
        </w:rPr>
        <w:t>と呼ばれています。</w:t>
      </w:r>
    </w:p>
    <w:p w:rsidR="00A52638" w:rsidRPr="00AF5334" w:rsidRDefault="00A52638" w:rsidP="00BF6815">
      <w:pPr>
        <w:pStyle w:val="Norm"/>
        <w:rPr>
          <w:lang w:eastAsia="ja-JP"/>
        </w:rPr>
      </w:pPr>
      <w:r>
        <w:rPr>
          <w:lang w:eastAsia="ja-JP"/>
        </w:rPr>
        <w:t xml:space="preserve">OEM </w:t>
      </w:r>
      <w:r>
        <w:rPr>
          <w:lang w:eastAsia="ja-JP"/>
        </w:rPr>
        <w:t>ライセンス認証は、システム上で</w:t>
      </w:r>
      <w:r>
        <w:rPr>
          <w:lang w:eastAsia="ja-JP"/>
        </w:rPr>
        <w:t xml:space="preserve"> OEM </w:t>
      </w:r>
      <w:r>
        <w:rPr>
          <w:lang w:eastAsia="ja-JP"/>
        </w:rPr>
        <w:t>供給イメージを使用する限り、有効です。カスタマイズされたイメージを作成するには、</w:t>
      </w:r>
      <w:r>
        <w:rPr>
          <w:lang w:eastAsia="ja-JP"/>
        </w:rPr>
        <w:t xml:space="preserve">OEM </w:t>
      </w:r>
      <w:r>
        <w:rPr>
          <w:lang w:eastAsia="ja-JP"/>
        </w:rPr>
        <w:t>によって供給されたイメージを、カスタム</w:t>
      </w:r>
      <w:r>
        <w:rPr>
          <w:lang w:eastAsia="ja-JP"/>
        </w:rPr>
        <w:t xml:space="preserve"> </w:t>
      </w:r>
      <w:r>
        <w:rPr>
          <w:lang w:eastAsia="ja-JP"/>
        </w:rPr>
        <w:t>イメージを作成するための土台として使用できます。それ以外の場合は、別のライセンス認証方法を使用する必要があります。</w:t>
      </w:r>
      <w:r>
        <w:rPr>
          <w:lang w:eastAsia="ja-JP"/>
        </w:rPr>
        <w:t xml:space="preserve">Windows </w:t>
      </w:r>
      <w:r>
        <w:rPr>
          <w:lang w:eastAsia="ja-JP"/>
        </w:rPr>
        <w:t>のカスタマイズおよびライセンス認証の影響の詳細については、次の</w:t>
      </w:r>
      <w:r>
        <w:rPr>
          <w:lang w:eastAsia="ja-JP"/>
        </w:rPr>
        <w:t xml:space="preserve"> </w:t>
      </w:r>
      <w:hyperlink r:id="rId12" w:history="1">
        <w:r w:rsidRPr="00884ACD">
          <w:rPr>
            <w:rStyle w:val="Hyperlink"/>
            <w:rFonts w:asciiTheme="minorEastAsia" w:eastAsiaTheme="minorEastAsia" w:hAnsiTheme="minorEastAsia" w:cs="Verdana"/>
            <w:lang w:eastAsia="ja-JP"/>
          </w:rPr>
          <w:t>ホワイトペーパー</w:t>
        </w:r>
      </w:hyperlink>
      <w:r>
        <w:rPr>
          <w:lang w:eastAsia="ja-JP"/>
        </w:rPr>
        <w:t xml:space="preserve"> (</w:t>
      </w:r>
      <w:r>
        <w:rPr>
          <w:lang w:eastAsia="ja-JP"/>
        </w:rPr>
        <w:t>英語</w:t>
      </w:r>
      <w:r>
        <w:rPr>
          <w:lang w:eastAsia="ja-JP"/>
        </w:rPr>
        <w:t xml:space="preserve">) </w:t>
      </w:r>
      <w:r>
        <w:rPr>
          <w:lang w:eastAsia="ja-JP"/>
        </w:rPr>
        <w:t>を参照してください。</w:t>
      </w:r>
    </w:p>
    <w:p w:rsidR="00A52638" w:rsidRPr="00AF5334" w:rsidRDefault="00A52638" w:rsidP="00884ACD">
      <w:pPr>
        <w:pStyle w:val="Alert"/>
        <w:rPr>
          <w:lang w:eastAsia="ja-JP"/>
        </w:rPr>
      </w:pPr>
      <w:r w:rsidRPr="00884ACD">
        <w:rPr>
          <w:rFonts w:asciiTheme="majorEastAsia" w:eastAsiaTheme="majorEastAsia" w:hint="eastAsia"/>
          <w:lang w:eastAsia="ja-JP"/>
        </w:rPr>
        <w:t>注</w:t>
      </w:r>
      <w:r>
        <w:rPr>
          <w:b/>
          <w:kern w:val="24"/>
          <w:lang w:eastAsia="ja-JP"/>
        </w:rPr>
        <w:t>   </w:t>
      </w:r>
      <w:r>
        <w:rPr>
          <w:lang w:eastAsia="ja-JP"/>
        </w:rPr>
        <w:t xml:space="preserve">OEM </w:t>
      </w:r>
      <w:r>
        <w:rPr>
          <w:lang w:eastAsia="ja-JP"/>
        </w:rPr>
        <w:t>ライセンス認証は、</w:t>
      </w:r>
      <w:r>
        <w:rPr>
          <w:lang w:eastAsia="ja-JP"/>
        </w:rPr>
        <w:t xml:space="preserve">OEM </w:t>
      </w:r>
      <w:r>
        <w:rPr>
          <w:lang w:eastAsia="ja-JP"/>
        </w:rPr>
        <w:t>チャネルを通じて購入された</w:t>
      </w:r>
      <w:r>
        <w:rPr>
          <w:lang w:eastAsia="ja-JP"/>
        </w:rPr>
        <w:t xml:space="preserve"> Windows </w:t>
      </w:r>
      <w:r>
        <w:rPr>
          <w:lang w:eastAsia="ja-JP"/>
        </w:rPr>
        <w:t>がインストールされているコンピューターに適用可能です。</w:t>
      </w:r>
    </w:p>
    <w:p w:rsidR="00A52638" w:rsidRPr="00AF5334" w:rsidRDefault="00A52638" w:rsidP="000F34AD">
      <w:pPr>
        <w:pStyle w:val="Heading3"/>
        <w:rPr>
          <w:lang w:eastAsia="ja-JP"/>
        </w:rPr>
      </w:pPr>
      <w:bookmarkStart w:id="17" w:name="_Toc191462972"/>
      <w:bookmarkStart w:id="18" w:name="_Toc231723152"/>
      <w:r>
        <w:rPr>
          <w:lang w:eastAsia="ja-JP"/>
        </w:rPr>
        <w:t>ボリューム ライセンス</w:t>
      </w:r>
      <w:bookmarkEnd w:id="17"/>
      <w:bookmarkEnd w:id="18"/>
    </w:p>
    <w:p w:rsidR="0019382F" w:rsidRDefault="00A52638" w:rsidP="00884ACD">
      <w:pPr>
        <w:pStyle w:val="Norm"/>
        <w:rPr>
          <w:lang w:eastAsia="ja-JP"/>
        </w:rPr>
      </w:pPr>
      <w:r>
        <w:rPr>
          <w:lang w:eastAsia="ja-JP"/>
        </w:rPr>
        <w:t xml:space="preserve">Microsoft </w:t>
      </w:r>
      <w:r>
        <w:rPr>
          <w:lang w:eastAsia="ja-JP"/>
        </w:rPr>
        <w:t>ボリューム</w:t>
      </w:r>
      <w:r>
        <w:rPr>
          <w:lang w:eastAsia="ja-JP"/>
        </w:rPr>
        <w:t xml:space="preserve"> </w:t>
      </w:r>
      <w:r>
        <w:rPr>
          <w:lang w:eastAsia="ja-JP"/>
        </w:rPr>
        <w:t>ライセンスは、組織のサイズと購買優先順位に合わせて作成された、カスタマイズされたプログラムを提供します。これらのプログラムにより、組織がライセンスを簡単に管理できる、単純で柔軟性のある、低価格のソリューションが得られます。ボリューム</w:t>
      </w:r>
      <w:r>
        <w:rPr>
          <w:lang w:eastAsia="ja-JP"/>
        </w:rPr>
        <w:t xml:space="preserve"> </w:t>
      </w:r>
      <w:r>
        <w:rPr>
          <w:lang w:eastAsia="ja-JP"/>
        </w:rPr>
        <w:t>ライセンスを購入するには、組織とマイクロソフトがボリューム</w:t>
      </w:r>
      <w:r>
        <w:rPr>
          <w:lang w:eastAsia="ja-JP"/>
        </w:rPr>
        <w:t xml:space="preserve"> </w:t>
      </w:r>
      <w:r>
        <w:rPr>
          <w:lang w:eastAsia="ja-JP"/>
        </w:rPr>
        <w:t>ライセンス契約を締結する必要があります。</w:t>
      </w:r>
    </w:p>
    <w:p w:rsidR="006E37EB" w:rsidRDefault="00A52638" w:rsidP="00884ACD">
      <w:pPr>
        <w:pStyle w:val="Norm"/>
        <w:rPr>
          <w:b/>
          <w:lang w:eastAsia="ja-JP"/>
        </w:rPr>
      </w:pPr>
      <w:r>
        <w:rPr>
          <w:lang w:eastAsia="ja-JP"/>
        </w:rPr>
        <w:lastRenderedPageBreak/>
        <w:t xml:space="preserve">Windows </w:t>
      </w:r>
      <w:r>
        <w:rPr>
          <w:lang w:eastAsia="ja-JP"/>
        </w:rPr>
        <w:t>クライアント</w:t>
      </w:r>
      <w:r>
        <w:rPr>
          <w:lang w:eastAsia="ja-JP"/>
        </w:rPr>
        <w:t xml:space="preserve"> </w:t>
      </w:r>
      <w:r>
        <w:rPr>
          <w:lang w:eastAsia="ja-JP"/>
        </w:rPr>
        <w:t>オペレーティング</w:t>
      </w:r>
      <w:r>
        <w:rPr>
          <w:lang w:eastAsia="ja-JP"/>
        </w:rPr>
        <w:t xml:space="preserve"> </w:t>
      </w:r>
      <w:r>
        <w:rPr>
          <w:lang w:eastAsia="ja-JP"/>
        </w:rPr>
        <w:t>システムを搭載した新しいコンピューターに対して新規購入ライセンスを取得する正式な方法は、</w:t>
      </w:r>
      <w:r>
        <w:rPr>
          <w:lang w:eastAsia="ja-JP"/>
        </w:rPr>
        <w:t xml:space="preserve">2 </w:t>
      </w:r>
      <w:r>
        <w:rPr>
          <w:lang w:eastAsia="ja-JP"/>
        </w:rPr>
        <w:t>つあります。最初のもっとも経済的な方法は、相手先ブランド供給を通じてプレインストールされているライセンスを入手する方法です。もう</w:t>
      </w:r>
      <w:r>
        <w:rPr>
          <w:lang w:eastAsia="ja-JP"/>
        </w:rPr>
        <w:t xml:space="preserve"> 1 </w:t>
      </w:r>
      <w:r>
        <w:rPr>
          <w:lang w:eastAsia="ja-JP"/>
        </w:rPr>
        <w:t>つのオプションは、</w:t>
      </w:r>
      <w:r>
        <w:rPr>
          <w:lang w:eastAsia="ja-JP"/>
        </w:rPr>
        <w:t xml:space="preserve">FPP </w:t>
      </w:r>
      <w:r>
        <w:rPr>
          <w:lang w:eastAsia="ja-JP"/>
        </w:rPr>
        <w:t>パッケージ小売製品を購入する方法です。</w:t>
      </w:r>
    </w:p>
    <w:p w:rsidR="006E37EB" w:rsidRDefault="00A52638" w:rsidP="00884ACD">
      <w:pPr>
        <w:pStyle w:val="Norm"/>
        <w:rPr>
          <w:lang w:eastAsia="ja-JP"/>
        </w:rPr>
      </w:pPr>
      <w:r>
        <w:rPr>
          <w:lang w:eastAsia="ja-JP"/>
        </w:rPr>
        <w:t>Open License</w:t>
      </w:r>
      <w:r>
        <w:rPr>
          <w:lang w:eastAsia="ja-JP"/>
        </w:rPr>
        <w:t>、</w:t>
      </w:r>
      <w:r>
        <w:rPr>
          <w:lang w:eastAsia="ja-JP"/>
        </w:rPr>
        <w:t>Select License</w:t>
      </w:r>
      <w:r>
        <w:rPr>
          <w:lang w:eastAsia="ja-JP"/>
        </w:rPr>
        <w:t>、</w:t>
      </w:r>
      <w:r>
        <w:rPr>
          <w:lang w:eastAsia="ja-JP"/>
        </w:rPr>
        <w:t xml:space="preserve">Enterprise Agreement </w:t>
      </w:r>
      <w:r>
        <w:rPr>
          <w:lang w:eastAsia="ja-JP"/>
        </w:rPr>
        <w:t>などの</w:t>
      </w:r>
      <w:r>
        <w:rPr>
          <w:lang w:eastAsia="ja-JP"/>
        </w:rPr>
        <w:t xml:space="preserve"> Microsoft </w:t>
      </w:r>
      <w:r>
        <w:rPr>
          <w:lang w:eastAsia="ja-JP"/>
        </w:rPr>
        <w:t>ボリューム</w:t>
      </w:r>
      <w:r>
        <w:rPr>
          <w:lang w:eastAsia="ja-JP"/>
        </w:rPr>
        <w:t xml:space="preserve"> </w:t>
      </w:r>
      <w:r>
        <w:rPr>
          <w:lang w:eastAsia="ja-JP"/>
        </w:rPr>
        <w:t>ライセンス</w:t>
      </w:r>
      <w:r>
        <w:rPr>
          <w:lang w:eastAsia="ja-JP"/>
        </w:rPr>
        <w:t xml:space="preserve"> </w:t>
      </w:r>
      <w:r>
        <w:rPr>
          <w:lang w:eastAsia="ja-JP"/>
        </w:rPr>
        <w:t>プログラムは、</w:t>
      </w:r>
      <w:r>
        <w:rPr>
          <w:lang w:eastAsia="ja-JP"/>
        </w:rPr>
        <w:t xml:space="preserve">Windows </w:t>
      </w:r>
      <w:r>
        <w:rPr>
          <w:lang w:eastAsia="ja-JP"/>
        </w:rPr>
        <w:t>クライアント</w:t>
      </w:r>
      <w:r>
        <w:rPr>
          <w:lang w:eastAsia="ja-JP"/>
        </w:rPr>
        <w:t xml:space="preserve"> </w:t>
      </w:r>
      <w:r>
        <w:rPr>
          <w:lang w:eastAsia="ja-JP"/>
        </w:rPr>
        <w:t>オペレーティング</w:t>
      </w:r>
      <w:r>
        <w:rPr>
          <w:lang w:eastAsia="ja-JP"/>
        </w:rPr>
        <w:t xml:space="preserve"> </w:t>
      </w:r>
      <w:r>
        <w:rPr>
          <w:lang w:eastAsia="ja-JP"/>
        </w:rPr>
        <w:t>システムに対するアップグレードだけをカバーします。ボリューム</w:t>
      </w:r>
      <w:r>
        <w:rPr>
          <w:lang w:eastAsia="ja-JP"/>
        </w:rPr>
        <w:t xml:space="preserve"> </w:t>
      </w:r>
      <w:r>
        <w:rPr>
          <w:lang w:eastAsia="ja-JP"/>
        </w:rPr>
        <w:t>ライセンスを通じて取得されたアップグレード権をこれらのコンピューター上で行使するには、各コンピューターに条件を満たした</w:t>
      </w:r>
      <w:r>
        <w:rPr>
          <w:lang w:eastAsia="ja-JP"/>
        </w:rPr>
        <w:t xml:space="preserve"> OS </w:t>
      </w:r>
      <w:r>
        <w:rPr>
          <w:lang w:eastAsia="ja-JP"/>
        </w:rPr>
        <w:t>ライセンスが必要です。</w:t>
      </w:r>
    </w:p>
    <w:p w:rsidR="00A52638" w:rsidRDefault="00A52638" w:rsidP="00884ACD">
      <w:pPr>
        <w:pStyle w:val="Norm"/>
        <w:rPr>
          <w:lang w:eastAsia="ja-JP"/>
        </w:rPr>
      </w:pPr>
      <w:r>
        <w:rPr>
          <w:lang w:eastAsia="ja-JP"/>
        </w:rPr>
        <w:t>条件を満たした</w:t>
      </w:r>
      <w:r>
        <w:rPr>
          <w:lang w:eastAsia="ja-JP"/>
        </w:rPr>
        <w:t xml:space="preserve"> OS </w:t>
      </w:r>
      <w:r>
        <w:rPr>
          <w:lang w:eastAsia="ja-JP"/>
        </w:rPr>
        <w:t>のリストを含むボリューム</w:t>
      </w:r>
      <w:r>
        <w:rPr>
          <w:lang w:eastAsia="ja-JP"/>
        </w:rPr>
        <w:t xml:space="preserve"> </w:t>
      </w:r>
      <w:r>
        <w:rPr>
          <w:lang w:eastAsia="ja-JP"/>
        </w:rPr>
        <w:t>ライセンスの詳細については、</w:t>
      </w:r>
      <w:hyperlink r:id="rId13" w:history="1">
        <w:r w:rsidRPr="00884ACD">
          <w:rPr>
            <w:rStyle w:val="Hyperlink"/>
            <w:rFonts w:asciiTheme="minorHAnsi" w:eastAsiaTheme="minorEastAsia" w:hAnsiTheme="minorHAnsi"/>
            <w:lang w:eastAsia="ja-JP"/>
          </w:rPr>
          <w:t>http://go.microsoft.com/fwlink/?LinkId=73076</w:t>
        </w:r>
      </w:hyperlink>
      <w:r>
        <w:rPr>
          <w:lang w:eastAsia="ja-JP"/>
        </w:rPr>
        <w:t xml:space="preserve"> </w:t>
      </w:r>
      <w:r>
        <w:rPr>
          <w:lang w:eastAsia="ja-JP"/>
        </w:rPr>
        <w:t>を参照してください。</w:t>
      </w:r>
    </w:p>
    <w:p w:rsidR="00982296" w:rsidRDefault="002E4B58" w:rsidP="00D423EE">
      <w:pPr>
        <w:pStyle w:val="Alert"/>
        <w:rPr>
          <w:lang w:eastAsia="ja-JP"/>
        </w:rPr>
      </w:pPr>
      <w:r w:rsidRPr="00F233F0">
        <w:rPr>
          <w:rFonts w:asciiTheme="majorHAnsi" w:eastAsiaTheme="majorEastAsia" w:hAnsiTheme="majorHAnsi"/>
          <w:lang w:eastAsia="ja-JP"/>
        </w:rPr>
        <w:t>注</w:t>
      </w:r>
      <w:r w:rsidRPr="00F233F0">
        <w:rPr>
          <w:rFonts w:asciiTheme="majorHAnsi" w:eastAsiaTheme="majorEastAsia" w:hAnsiTheme="majorHAnsi"/>
          <w:lang w:eastAsia="ja-JP"/>
        </w:rPr>
        <w:t>: </w:t>
      </w:r>
      <w:r>
        <w:rPr>
          <w:lang w:eastAsia="ja-JP"/>
        </w:rPr>
        <w:t xml:space="preserve">  Windows 7 Enterprise </w:t>
      </w:r>
      <w:r>
        <w:rPr>
          <w:lang w:eastAsia="ja-JP"/>
        </w:rPr>
        <w:t>など、ボリューム</w:t>
      </w:r>
      <w:r>
        <w:rPr>
          <w:lang w:eastAsia="ja-JP"/>
        </w:rPr>
        <w:t xml:space="preserve"> </w:t>
      </w:r>
      <w:r>
        <w:rPr>
          <w:lang w:eastAsia="ja-JP"/>
        </w:rPr>
        <w:t>ライセンス</w:t>
      </w:r>
      <w:r>
        <w:rPr>
          <w:lang w:eastAsia="ja-JP"/>
        </w:rPr>
        <w:t xml:space="preserve"> </w:t>
      </w:r>
      <w:r>
        <w:rPr>
          <w:lang w:eastAsia="ja-JP"/>
        </w:rPr>
        <w:t>チャネルを通じてのみ利用可能な</w:t>
      </w:r>
      <w:r>
        <w:rPr>
          <w:lang w:eastAsia="ja-JP"/>
        </w:rPr>
        <w:t xml:space="preserve"> Windows </w:t>
      </w:r>
      <w:r>
        <w:rPr>
          <w:lang w:eastAsia="ja-JP"/>
        </w:rPr>
        <w:t>のエディションもあります。</w:t>
      </w:r>
    </w:p>
    <w:p w:rsidR="000F34AD" w:rsidRDefault="000F34AD" w:rsidP="00A52638">
      <w:pPr>
        <w:pStyle w:val="Heading2"/>
        <w:rPr>
          <w:rFonts w:ascii="Verdana" w:hAnsi="Verdana"/>
          <w:lang w:eastAsia="ja-JP"/>
        </w:rPr>
      </w:pPr>
      <w:bookmarkStart w:id="19" w:name="_Toc191462973"/>
      <w:bookmarkStart w:id="20" w:name="_Toc231723153"/>
    </w:p>
    <w:p w:rsidR="00A52638" w:rsidRPr="00AF5334" w:rsidRDefault="00A52638" w:rsidP="00A52638">
      <w:pPr>
        <w:pStyle w:val="Heading2"/>
        <w:rPr>
          <w:lang w:eastAsia="ja-JP"/>
        </w:rPr>
      </w:pPr>
      <w:r>
        <w:rPr>
          <w:rFonts w:ascii="Verdana" w:hAnsi="Verdana"/>
          <w:lang w:eastAsia="ja-JP"/>
        </w:rPr>
        <w:t>ボリューム</w:t>
      </w:r>
      <w:r>
        <w:rPr>
          <w:rFonts w:ascii="Verdana" w:hAnsi="Verdana"/>
          <w:lang w:eastAsia="ja-JP"/>
        </w:rPr>
        <w:t xml:space="preserve"> </w:t>
      </w:r>
      <w:r>
        <w:rPr>
          <w:rFonts w:ascii="Verdana" w:hAnsi="Verdana"/>
          <w:lang w:eastAsia="ja-JP"/>
        </w:rPr>
        <w:t>アクティベーションのモデル</w:t>
      </w:r>
      <w:bookmarkEnd w:id="19"/>
      <w:bookmarkEnd w:id="20"/>
    </w:p>
    <w:p w:rsidR="008906B2" w:rsidRDefault="00A52638" w:rsidP="00D423EE">
      <w:pPr>
        <w:pStyle w:val="Norm"/>
        <w:rPr>
          <w:lang w:eastAsia="ja-JP"/>
        </w:rPr>
      </w:pPr>
      <w:r>
        <w:rPr>
          <w:lang w:eastAsia="ja-JP"/>
        </w:rPr>
        <w:t>ボリューム</w:t>
      </w:r>
      <w:r>
        <w:rPr>
          <w:lang w:eastAsia="ja-JP"/>
        </w:rPr>
        <w:t xml:space="preserve"> </w:t>
      </w:r>
      <w:r>
        <w:rPr>
          <w:lang w:eastAsia="ja-JP"/>
        </w:rPr>
        <w:t>アクティベーションを使用すると、ボリューム</w:t>
      </w:r>
      <w:r>
        <w:rPr>
          <w:lang w:eastAsia="ja-JP"/>
        </w:rPr>
        <w:t xml:space="preserve"> </w:t>
      </w:r>
      <w:r>
        <w:rPr>
          <w:lang w:eastAsia="ja-JP"/>
        </w:rPr>
        <w:t>ライセンスを購入されたお客様は、ユーザーに対して透過的になるようにライセンス認証プロセスを自動化できます。ボリューム</w:t>
      </w:r>
      <w:r>
        <w:rPr>
          <w:lang w:eastAsia="ja-JP"/>
        </w:rPr>
        <w:t xml:space="preserve"> </w:t>
      </w:r>
      <w:r>
        <w:rPr>
          <w:lang w:eastAsia="ja-JP"/>
        </w:rPr>
        <w:t>アクティベーションは、ボリューム</w:t>
      </w:r>
      <w:r>
        <w:rPr>
          <w:lang w:eastAsia="ja-JP"/>
        </w:rPr>
        <w:t xml:space="preserve"> </w:t>
      </w:r>
      <w:r>
        <w:rPr>
          <w:lang w:eastAsia="ja-JP"/>
        </w:rPr>
        <w:t>ライセンス</w:t>
      </w:r>
      <w:r>
        <w:rPr>
          <w:lang w:eastAsia="ja-JP"/>
        </w:rPr>
        <w:t xml:space="preserve"> </w:t>
      </w:r>
      <w:r>
        <w:rPr>
          <w:lang w:eastAsia="ja-JP"/>
        </w:rPr>
        <w:t>プログラムの下で保護されているコンピューターに適用されます。完全にライセンス認証用のツールとして使用され、ライセンスの請求や支払いとは無関係です。</w:t>
      </w:r>
    </w:p>
    <w:p w:rsidR="00A52638" w:rsidRPr="00AF5334" w:rsidRDefault="00A52638" w:rsidP="00D423EE">
      <w:pPr>
        <w:pStyle w:val="Norm"/>
        <w:rPr>
          <w:lang w:eastAsia="ja-JP"/>
        </w:rPr>
      </w:pPr>
      <w:r>
        <w:rPr>
          <w:lang w:eastAsia="ja-JP"/>
        </w:rPr>
        <w:t>ボリューム</w:t>
      </w:r>
      <w:r>
        <w:rPr>
          <w:lang w:eastAsia="ja-JP"/>
        </w:rPr>
        <w:t xml:space="preserve"> </w:t>
      </w:r>
      <w:r>
        <w:rPr>
          <w:lang w:eastAsia="ja-JP"/>
        </w:rPr>
        <w:t>アクティベーションは、ボリューム</w:t>
      </w:r>
      <w:r>
        <w:rPr>
          <w:lang w:eastAsia="ja-JP"/>
        </w:rPr>
        <w:t xml:space="preserve"> </w:t>
      </w:r>
      <w:r>
        <w:rPr>
          <w:lang w:eastAsia="ja-JP"/>
        </w:rPr>
        <w:t>ライセンス認証を完了するためのモデルを</w:t>
      </w:r>
      <w:r>
        <w:rPr>
          <w:lang w:eastAsia="ja-JP"/>
        </w:rPr>
        <w:t xml:space="preserve"> 2 </w:t>
      </w:r>
      <w:r>
        <w:rPr>
          <w:lang w:eastAsia="ja-JP"/>
        </w:rPr>
        <w:t>つ提供します。キー管理サービス</w:t>
      </w:r>
      <w:r>
        <w:rPr>
          <w:lang w:eastAsia="ja-JP"/>
        </w:rPr>
        <w:t xml:space="preserve"> (KMS) </w:t>
      </w:r>
      <w:r>
        <w:rPr>
          <w:lang w:eastAsia="ja-JP"/>
        </w:rPr>
        <w:t>とマルチ</w:t>
      </w:r>
      <w:r>
        <w:rPr>
          <w:lang w:eastAsia="ja-JP"/>
        </w:rPr>
        <w:t xml:space="preserve"> </w:t>
      </w:r>
      <w:r>
        <w:rPr>
          <w:lang w:eastAsia="ja-JP"/>
        </w:rPr>
        <w:t>ライセンス認証キー</w:t>
      </w:r>
      <w:r>
        <w:rPr>
          <w:lang w:eastAsia="ja-JP"/>
        </w:rPr>
        <w:t xml:space="preserve"> (MAK) </w:t>
      </w:r>
      <w:r>
        <w:rPr>
          <w:lang w:eastAsia="ja-JP"/>
        </w:rPr>
        <w:t>です。</w:t>
      </w:r>
      <w:r>
        <w:rPr>
          <w:lang w:eastAsia="ja-JP"/>
        </w:rPr>
        <w:t xml:space="preserve">KMS </w:t>
      </w:r>
      <w:r>
        <w:rPr>
          <w:lang w:eastAsia="ja-JP"/>
        </w:rPr>
        <w:t>を使用すると、組織がそのネットワーク内のシステムをライセンス認証できます。</w:t>
      </w:r>
      <w:r>
        <w:rPr>
          <w:lang w:eastAsia="ja-JP"/>
        </w:rPr>
        <w:t xml:space="preserve">MAK </w:t>
      </w:r>
      <w:r>
        <w:rPr>
          <w:lang w:eastAsia="ja-JP"/>
        </w:rPr>
        <w:t>は、マイクロソフトによって提供されたホストされてい</w:t>
      </w:r>
      <w:r>
        <w:rPr>
          <w:lang w:eastAsia="ja-JP"/>
        </w:rPr>
        <w:lastRenderedPageBreak/>
        <w:t>るライセンス認証サービスを使って、</w:t>
      </w:r>
      <w:r>
        <w:rPr>
          <w:lang w:eastAsia="ja-JP"/>
        </w:rPr>
        <w:t xml:space="preserve">1 </w:t>
      </w:r>
      <w:r>
        <w:rPr>
          <w:lang w:eastAsia="ja-JP"/>
        </w:rPr>
        <w:t>度に</w:t>
      </w:r>
      <w:r>
        <w:rPr>
          <w:lang w:eastAsia="ja-JP"/>
        </w:rPr>
        <w:t xml:space="preserve"> 1 </w:t>
      </w:r>
      <w:r>
        <w:rPr>
          <w:lang w:eastAsia="ja-JP"/>
        </w:rPr>
        <w:t>つのシステムをライセンス認証します。顧客は、どちらかまたは両方のキー</w:t>
      </w:r>
      <w:r>
        <w:rPr>
          <w:lang w:eastAsia="ja-JP"/>
        </w:rPr>
        <w:t xml:space="preserve"> </w:t>
      </w:r>
      <w:r>
        <w:rPr>
          <w:lang w:eastAsia="ja-JP"/>
        </w:rPr>
        <w:t>タイプを使用してその環境内のシステムをライセンス認証できます。</w:t>
      </w:r>
    </w:p>
    <w:p w:rsidR="00A52638" w:rsidRPr="00AF5334" w:rsidRDefault="00A52638" w:rsidP="000F34AD">
      <w:pPr>
        <w:pStyle w:val="Heading3"/>
        <w:rPr>
          <w:lang w:eastAsia="ja-JP"/>
        </w:rPr>
      </w:pPr>
      <w:bookmarkStart w:id="21" w:name="_Toc191462974"/>
      <w:bookmarkStart w:id="22" w:name="_Toc231723154"/>
      <w:r>
        <w:rPr>
          <w:lang w:eastAsia="ja-JP"/>
        </w:rPr>
        <w:t>キー管理サービス</w:t>
      </w:r>
      <w:bookmarkEnd w:id="21"/>
      <w:bookmarkEnd w:id="22"/>
    </w:p>
    <w:p w:rsidR="00A52638" w:rsidRPr="00AF5334" w:rsidRDefault="00A52638" w:rsidP="00D423EE">
      <w:pPr>
        <w:pStyle w:val="Norm"/>
        <w:rPr>
          <w:lang w:eastAsia="ja-JP"/>
        </w:rPr>
      </w:pPr>
      <w:r>
        <w:rPr>
          <w:lang w:eastAsia="ja-JP"/>
        </w:rPr>
        <w:t xml:space="preserve">KMS </w:t>
      </w:r>
      <w:r>
        <w:rPr>
          <w:lang w:eastAsia="ja-JP"/>
        </w:rPr>
        <w:t>を使用すると、</w:t>
      </w:r>
      <w:r>
        <w:rPr>
          <w:lang w:eastAsia="ja-JP"/>
        </w:rPr>
        <w:t>IT </w:t>
      </w:r>
      <w:r>
        <w:rPr>
          <w:lang w:eastAsia="ja-JP"/>
        </w:rPr>
        <w:t>プロフェッショナルが、ローカル</w:t>
      </w:r>
      <w:r>
        <w:rPr>
          <w:lang w:eastAsia="ja-JP"/>
        </w:rPr>
        <w:t xml:space="preserve"> </w:t>
      </w:r>
      <w:r>
        <w:rPr>
          <w:lang w:eastAsia="ja-JP"/>
        </w:rPr>
        <w:t>ネットワーク上でライセンス認証を完了できます。個々のコンピューターが製品のライセンス認証のためにマイクロソフトに接続する必要がなくなります。</w:t>
      </w:r>
      <w:r>
        <w:rPr>
          <w:lang w:eastAsia="ja-JP"/>
        </w:rPr>
        <w:t xml:space="preserve">KMS </w:t>
      </w:r>
      <w:r>
        <w:rPr>
          <w:lang w:eastAsia="ja-JP"/>
        </w:rPr>
        <w:t>は、専用システムを必要としない軽量サービスで、他のサービスを提供するシステムで簡単に共同でホストできます。既定で、ボリューム</w:t>
      </w:r>
      <w:r>
        <w:rPr>
          <w:lang w:eastAsia="ja-JP"/>
        </w:rPr>
        <w:t xml:space="preserve"> </w:t>
      </w:r>
      <w:r>
        <w:rPr>
          <w:lang w:eastAsia="ja-JP"/>
        </w:rPr>
        <w:t>エディションの</w:t>
      </w:r>
      <w:r>
        <w:rPr>
          <w:lang w:eastAsia="ja-JP"/>
        </w:rPr>
        <w:t xml:space="preserve"> Windows 7 </w:t>
      </w:r>
      <w:r>
        <w:rPr>
          <w:lang w:eastAsia="ja-JP"/>
        </w:rPr>
        <w:t>および</w:t>
      </w:r>
      <w:r>
        <w:rPr>
          <w:lang w:eastAsia="ja-JP"/>
        </w:rPr>
        <w:t xml:space="preserve"> Windows Server 2008 R2 </w:t>
      </w:r>
      <w:r>
        <w:rPr>
          <w:lang w:eastAsia="ja-JP"/>
        </w:rPr>
        <w:t>は、</w:t>
      </w:r>
      <w:r>
        <w:rPr>
          <w:lang w:eastAsia="ja-JP"/>
        </w:rPr>
        <w:t xml:space="preserve">KMS </w:t>
      </w:r>
      <w:r>
        <w:rPr>
          <w:lang w:eastAsia="ja-JP"/>
        </w:rPr>
        <w:t>サービスをホストするシステムに接続してライセンス認証を要求します。ユーザーからのアクションは不要です。</w:t>
      </w:r>
    </w:p>
    <w:p w:rsidR="00A52638" w:rsidRPr="00AF5334" w:rsidRDefault="00A52638" w:rsidP="00D423EE">
      <w:pPr>
        <w:pStyle w:val="Norm"/>
        <w:rPr>
          <w:lang w:eastAsia="ja-JP"/>
        </w:rPr>
      </w:pPr>
      <w:r>
        <w:rPr>
          <w:lang w:eastAsia="ja-JP"/>
        </w:rPr>
        <w:t xml:space="preserve">KMS </w:t>
      </w:r>
      <w:r>
        <w:rPr>
          <w:lang w:eastAsia="ja-JP"/>
        </w:rPr>
        <w:t>では、ネットワーク環境内に一定の台数を超えるコンピューター</w:t>
      </w:r>
      <w:r>
        <w:rPr>
          <w:lang w:eastAsia="ja-JP"/>
        </w:rPr>
        <w:t xml:space="preserve"> (</w:t>
      </w:r>
      <w:r>
        <w:rPr>
          <w:lang w:eastAsia="ja-JP"/>
        </w:rPr>
        <w:t>物理または仮想マシン</w:t>
      </w:r>
      <w:r>
        <w:rPr>
          <w:lang w:eastAsia="ja-JP"/>
        </w:rPr>
        <w:t xml:space="preserve">) </w:t>
      </w:r>
      <w:r>
        <w:rPr>
          <w:lang w:eastAsia="ja-JP"/>
        </w:rPr>
        <w:t>が存在する必要があります。組織には、</w:t>
      </w:r>
      <w:r>
        <w:rPr>
          <w:lang w:eastAsia="ja-JP"/>
        </w:rPr>
        <w:t xml:space="preserve">Windows Server 2008 R2 </w:t>
      </w:r>
      <w:r>
        <w:rPr>
          <w:lang w:eastAsia="ja-JP"/>
        </w:rPr>
        <w:t>をライセンス認証するには</w:t>
      </w:r>
      <w:r>
        <w:rPr>
          <w:lang w:eastAsia="ja-JP"/>
        </w:rPr>
        <w:t xml:space="preserve"> 5 </w:t>
      </w:r>
      <w:r>
        <w:rPr>
          <w:lang w:eastAsia="ja-JP"/>
        </w:rPr>
        <w:t>台以上のコンピューターが、</w:t>
      </w:r>
      <w:r>
        <w:rPr>
          <w:lang w:eastAsia="ja-JP"/>
        </w:rPr>
        <w:t xml:space="preserve">Windows 7 </w:t>
      </w:r>
      <w:r>
        <w:rPr>
          <w:lang w:eastAsia="ja-JP"/>
        </w:rPr>
        <w:t>を実行しているクライアントをライセンス認証するには</w:t>
      </w:r>
      <w:r>
        <w:rPr>
          <w:lang w:eastAsia="ja-JP"/>
        </w:rPr>
        <w:t xml:space="preserve"> 25 </w:t>
      </w:r>
      <w:r>
        <w:rPr>
          <w:lang w:eastAsia="ja-JP"/>
        </w:rPr>
        <w:t>台以上のコンピューターが必要です。これらの最小値は、</w:t>
      </w:r>
      <w:r w:rsidRPr="00D423EE">
        <w:rPr>
          <w:rFonts w:asciiTheme="majorHAnsi" w:eastAsiaTheme="majorEastAsia" w:hAnsiTheme="majorHAnsi"/>
          <w:lang w:eastAsia="ja-JP"/>
        </w:rPr>
        <w:t>ライセンス認証のしきい値</w:t>
      </w:r>
      <w:r>
        <w:rPr>
          <w:lang w:eastAsia="ja-JP"/>
        </w:rPr>
        <w:t>と呼ばれます。</w:t>
      </w:r>
    </w:p>
    <w:p w:rsidR="000B4B60" w:rsidRPr="000B4B60" w:rsidRDefault="000B4B60" w:rsidP="00D423EE">
      <w:pPr>
        <w:pStyle w:val="Norm"/>
        <w:rPr>
          <w:lang w:eastAsia="ja-JP"/>
        </w:rPr>
      </w:pPr>
      <w:r>
        <w:rPr>
          <w:lang w:eastAsia="ja-JP"/>
        </w:rPr>
        <w:t xml:space="preserve">Windows 7 </w:t>
      </w:r>
      <w:r>
        <w:rPr>
          <w:lang w:eastAsia="ja-JP"/>
        </w:rPr>
        <w:t>で</w:t>
      </w:r>
      <w:r>
        <w:rPr>
          <w:lang w:eastAsia="ja-JP"/>
        </w:rPr>
        <w:t xml:space="preserve"> KMS </w:t>
      </w:r>
      <w:r>
        <w:rPr>
          <w:lang w:eastAsia="ja-JP"/>
        </w:rPr>
        <w:t>ライセンス認証を使用するには、コンピューターに条件を満たす</w:t>
      </w:r>
      <w:r>
        <w:rPr>
          <w:lang w:eastAsia="ja-JP"/>
        </w:rPr>
        <w:t xml:space="preserve"> OS </w:t>
      </w:r>
      <w:r>
        <w:rPr>
          <w:lang w:eastAsia="ja-JP"/>
        </w:rPr>
        <w:t>ライセンスがあり</w:t>
      </w:r>
      <w:r>
        <w:rPr>
          <w:lang w:eastAsia="ja-JP"/>
        </w:rPr>
        <w:t xml:space="preserve"> (</w:t>
      </w:r>
      <w:r>
        <w:rPr>
          <w:lang w:eastAsia="ja-JP"/>
        </w:rPr>
        <w:t>通常</w:t>
      </w:r>
      <w:r>
        <w:rPr>
          <w:lang w:eastAsia="ja-JP"/>
        </w:rPr>
        <w:t xml:space="preserve"> OEM </w:t>
      </w:r>
      <w:r>
        <w:rPr>
          <w:lang w:eastAsia="ja-JP"/>
        </w:rPr>
        <w:t>を通じて新規</w:t>
      </w:r>
      <w:r>
        <w:rPr>
          <w:lang w:eastAsia="ja-JP"/>
        </w:rPr>
        <w:t xml:space="preserve"> PC </w:t>
      </w:r>
      <w:r>
        <w:rPr>
          <w:lang w:eastAsia="ja-JP"/>
        </w:rPr>
        <w:t>購入の一部として取得します</w:t>
      </w:r>
      <w:r>
        <w:rPr>
          <w:lang w:eastAsia="ja-JP"/>
        </w:rPr>
        <w:t>)</w:t>
      </w:r>
      <w:r>
        <w:rPr>
          <w:lang w:eastAsia="ja-JP"/>
        </w:rPr>
        <w:t>、</w:t>
      </w:r>
      <w:r>
        <w:rPr>
          <w:lang w:eastAsia="ja-JP"/>
        </w:rPr>
        <w:t xml:space="preserve">BIOS </w:t>
      </w:r>
      <w:r>
        <w:rPr>
          <w:lang w:eastAsia="ja-JP"/>
        </w:rPr>
        <w:t>に</w:t>
      </w:r>
      <w:r>
        <w:rPr>
          <w:lang w:eastAsia="ja-JP"/>
        </w:rPr>
        <w:t xml:space="preserve"> Windows </w:t>
      </w:r>
      <w:r>
        <w:rPr>
          <w:lang w:eastAsia="ja-JP"/>
        </w:rPr>
        <w:t>マーカーが含まれる必要があります。</w:t>
      </w:r>
    </w:p>
    <w:p w:rsidR="00A52638" w:rsidRDefault="00A52638" w:rsidP="00A52638">
      <w:pPr>
        <w:pStyle w:val="Norm"/>
        <w:rPr>
          <w:lang w:eastAsia="ja-JP"/>
        </w:rPr>
      </w:pPr>
    </w:p>
    <w:p w:rsidR="000F34AD" w:rsidRPr="00AF5334" w:rsidRDefault="000F34AD" w:rsidP="00A52638">
      <w:pPr>
        <w:pStyle w:val="Norm"/>
        <w:rPr>
          <w:lang w:eastAsia="ja-JP"/>
        </w:rPr>
      </w:pPr>
    </w:p>
    <w:p w:rsidR="00A52638" w:rsidRPr="00AF5334" w:rsidRDefault="00A52638" w:rsidP="000F34AD">
      <w:pPr>
        <w:pStyle w:val="Heading3"/>
        <w:rPr>
          <w:lang w:eastAsia="ja-JP"/>
        </w:rPr>
      </w:pPr>
      <w:bookmarkStart w:id="23" w:name="_Toc191462975"/>
      <w:bookmarkStart w:id="24" w:name="_Toc231723155"/>
      <w:r>
        <w:rPr>
          <w:lang w:eastAsia="ja-JP"/>
        </w:rPr>
        <w:t>マルチ ライセンス認証キー</w:t>
      </w:r>
      <w:bookmarkEnd w:id="23"/>
      <w:bookmarkEnd w:id="24"/>
    </w:p>
    <w:p w:rsidR="00A52638" w:rsidRDefault="00A52638" w:rsidP="00F233F0">
      <w:pPr>
        <w:pStyle w:val="Norm"/>
        <w:rPr>
          <w:lang w:eastAsia="ja-JP"/>
        </w:rPr>
      </w:pPr>
      <w:r>
        <w:rPr>
          <w:lang w:eastAsia="ja-JP"/>
        </w:rPr>
        <w:t xml:space="preserve">MAK </w:t>
      </w:r>
      <w:r>
        <w:rPr>
          <w:lang w:eastAsia="ja-JP"/>
        </w:rPr>
        <w:t>は、マイクロソフトがホストしているライセンス認証サービスを使用した</w:t>
      </w:r>
      <w:r>
        <w:rPr>
          <w:lang w:eastAsia="ja-JP"/>
        </w:rPr>
        <w:t xml:space="preserve"> 1 </w:t>
      </w:r>
      <w:r>
        <w:rPr>
          <w:lang w:eastAsia="ja-JP"/>
        </w:rPr>
        <w:t>回限りのライセンス認証に使用されます。</w:t>
      </w:r>
      <w:r>
        <w:rPr>
          <w:lang w:eastAsia="ja-JP"/>
        </w:rPr>
        <w:t xml:space="preserve">MAK </w:t>
      </w:r>
      <w:r>
        <w:rPr>
          <w:lang w:eastAsia="ja-JP"/>
        </w:rPr>
        <w:t>を使用してコンピューターをライセンス認証する方法は、</w:t>
      </w:r>
      <w:r>
        <w:rPr>
          <w:lang w:eastAsia="ja-JP"/>
        </w:rPr>
        <w:t xml:space="preserve">2 </w:t>
      </w:r>
      <w:r>
        <w:rPr>
          <w:lang w:eastAsia="ja-JP"/>
        </w:rPr>
        <w:t>つあります。最初の方法は</w:t>
      </w:r>
      <w:r>
        <w:rPr>
          <w:lang w:eastAsia="ja-JP"/>
        </w:rPr>
        <w:t xml:space="preserve"> MAK </w:t>
      </w:r>
      <w:r>
        <w:rPr>
          <w:lang w:eastAsia="ja-JP"/>
        </w:rPr>
        <w:t>非依存ライセンス認証です。この方法では、各コンピューターはインターネット経由で、または電話を</w:t>
      </w:r>
      <w:r>
        <w:rPr>
          <w:lang w:eastAsia="ja-JP"/>
        </w:rPr>
        <w:lastRenderedPageBreak/>
        <w:t>使ってマイクロソフトに個別に接続し、マイクロソフトによってライセンス認証される必要があります。</w:t>
      </w:r>
      <w:r>
        <w:rPr>
          <w:lang w:eastAsia="ja-JP"/>
        </w:rPr>
        <w:t xml:space="preserve">2 </w:t>
      </w:r>
      <w:r>
        <w:rPr>
          <w:lang w:eastAsia="ja-JP"/>
        </w:rPr>
        <w:t>番目の方法は、</w:t>
      </w:r>
      <w:r>
        <w:rPr>
          <w:lang w:eastAsia="ja-JP"/>
        </w:rPr>
        <w:t xml:space="preserve">MAK </w:t>
      </w:r>
      <w:r>
        <w:rPr>
          <w:lang w:eastAsia="ja-JP"/>
        </w:rPr>
        <w:t>プロキシ</w:t>
      </w:r>
      <w:r>
        <w:rPr>
          <w:lang w:eastAsia="ja-JP"/>
        </w:rPr>
        <w:t xml:space="preserve"> </w:t>
      </w:r>
      <w:r>
        <w:rPr>
          <w:lang w:eastAsia="ja-JP"/>
        </w:rPr>
        <w:t>ライセンス認証です。この方法を使用すると、</w:t>
      </w:r>
      <w:r>
        <w:rPr>
          <w:lang w:eastAsia="ja-JP"/>
        </w:rPr>
        <w:t xml:space="preserve">MAK </w:t>
      </w:r>
      <w:r>
        <w:rPr>
          <w:lang w:eastAsia="ja-JP"/>
        </w:rPr>
        <w:t>プロキシとして動作するコンピューターが、ネットワーク上の複数のコンピューターからライセンス認証情報を収集した後、複数のコンピューターを代表してマイクロソフトとの</w:t>
      </w:r>
      <w:r>
        <w:rPr>
          <w:lang w:eastAsia="ja-JP"/>
        </w:rPr>
        <w:t xml:space="preserve"> 1 </w:t>
      </w:r>
      <w:r>
        <w:rPr>
          <w:lang w:eastAsia="ja-JP"/>
        </w:rPr>
        <w:t>つの接続だけを使用して、ライセンス認証要求を送信します。</w:t>
      </w:r>
      <w:r>
        <w:rPr>
          <w:lang w:eastAsia="ja-JP"/>
        </w:rPr>
        <w:t xml:space="preserve">MAK </w:t>
      </w:r>
      <w:r>
        <w:rPr>
          <w:lang w:eastAsia="ja-JP"/>
        </w:rPr>
        <w:t>プロキシ</w:t>
      </w:r>
      <w:r>
        <w:rPr>
          <w:lang w:eastAsia="ja-JP"/>
        </w:rPr>
        <w:t xml:space="preserve"> </w:t>
      </w:r>
      <w:r>
        <w:rPr>
          <w:lang w:eastAsia="ja-JP"/>
        </w:rPr>
        <w:t>ライセンス認証は、ボリューム</w:t>
      </w:r>
      <w:r>
        <w:rPr>
          <w:lang w:eastAsia="ja-JP"/>
        </w:rPr>
        <w:t xml:space="preserve"> </w:t>
      </w:r>
      <w:r>
        <w:rPr>
          <w:lang w:eastAsia="ja-JP"/>
        </w:rPr>
        <w:t>ライセンス認証管理ツール</w:t>
      </w:r>
      <w:r>
        <w:rPr>
          <w:lang w:eastAsia="ja-JP"/>
        </w:rPr>
        <w:t xml:space="preserve"> (VAMT) </w:t>
      </w:r>
      <w:r>
        <w:rPr>
          <w:lang w:eastAsia="ja-JP"/>
        </w:rPr>
        <w:t>を使って構成されます。</w:t>
      </w:r>
    </w:p>
    <w:p w:rsidR="001F7A01" w:rsidRDefault="001F7A01" w:rsidP="00F233F0">
      <w:pPr>
        <w:pStyle w:val="Alert"/>
        <w:rPr>
          <w:lang w:eastAsia="ja-JP"/>
        </w:rPr>
      </w:pPr>
      <w:r w:rsidRPr="00F233F0">
        <w:rPr>
          <w:rStyle w:val="Strong"/>
          <w:rFonts w:asciiTheme="majorHAnsi" w:eastAsiaTheme="majorEastAsia" w:hAnsiTheme="majorHAnsi"/>
          <w:b w:val="0"/>
          <w:lang w:eastAsia="ja-JP"/>
        </w:rPr>
        <w:t>注</w:t>
      </w:r>
      <w:r>
        <w:rPr>
          <w:lang w:eastAsia="ja-JP"/>
        </w:rPr>
        <w:t xml:space="preserve">   KMS </w:t>
      </w:r>
      <w:r>
        <w:rPr>
          <w:lang w:eastAsia="ja-JP"/>
        </w:rPr>
        <w:t>は、ボリューム</w:t>
      </w:r>
      <w:r>
        <w:rPr>
          <w:lang w:eastAsia="ja-JP"/>
        </w:rPr>
        <w:t xml:space="preserve"> </w:t>
      </w:r>
      <w:r>
        <w:rPr>
          <w:lang w:eastAsia="ja-JP"/>
        </w:rPr>
        <w:t>アクティベーション</w:t>
      </w:r>
      <w:r>
        <w:rPr>
          <w:lang w:eastAsia="ja-JP"/>
        </w:rPr>
        <w:t xml:space="preserve"> </w:t>
      </w:r>
      <w:r>
        <w:rPr>
          <w:lang w:eastAsia="ja-JP"/>
        </w:rPr>
        <w:t>クライアントの既定のキーです。</w:t>
      </w:r>
      <w:r>
        <w:rPr>
          <w:lang w:eastAsia="ja-JP"/>
        </w:rPr>
        <w:t xml:space="preserve">MAK </w:t>
      </w:r>
      <w:r>
        <w:rPr>
          <w:lang w:eastAsia="ja-JP"/>
        </w:rPr>
        <w:t>ライセンス認証を使用するには、</w:t>
      </w:r>
      <w:r>
        <w:rPr>
          <w:lang w:eastAsia="ja-JP"/>
        </w:rPr>
        <w:t xml:space="preserve">MAK </w:t>
      </w:r>
      <w:r>
        <w:rPr>
          <w:lang w:eastAsia="ja-JP"/>
        </w:rPr>
        <w:t>キーをインストールする必要があります。</w:t>
      </w:r>
      <w:r>
        <w:rPr>
          <w:lang w:eastAsia="ja-JP"/>
        </w:rPr>
        <w:t xml:space="preserve">KMS </w:t>
      </w:r>
      <w:r>
        <w:rPr>
          <w:lang w:eastAsia="ja-JP"/>
        </w:rPr>
        <w:t>クライアントを</w:t>
      </w:r>
      <w:r>
        <w:rPr>
          <w:lang w:eastAsia="ja-JP"/>
        </w:rPr>
        <w:t xml:space="preserve"> MAK </w:t>
      </w:r>
      <w:r>
        <w:rPr>
          <w:lang w:eastAsia="ja-JP"/>
        </w:rPr>
        <w:t>に変換する方法の詳細については、『</w:t>
      </w:r>
      <w:hyperlink r:id="rId14" w:history="1">
        <w:r w:rsidRPr="005B6192">
          <w:rPr>
            <w:color w:val="0000FF"/>
            <w:u w:val="single"/>
            <w:lang w:eastAsia="ja-JP"/>
          </w:rPr>
          <w:t>ボリューム</w:t>
        </w:r>
        <w:r w:rsidRPr="005B6192">
          <w:rPr>
            <w:color w:val="0000FF"/>
            <w:u w:val="single"/>
            <w:lang w:eastAsia="ja-JP"/>
          </w:rPr>
          <w:t xml:space="preserve"> </w:t>
        </w:r>
        <w:r w:rsidRPr="005B6192">
          <w:rPr>
            <w:color w:val="0000FF"/>
            <w:u w:val="single"/>
            <w:lang w:eastAsia="ja-JP"/>
          </w:rPr>
          <w:t>アクティベーション展開ガイド</w:t>
        </w:r>
      </w:hyperlink>
      <w:r>
        <w:rPr>
          <w:lang w:eastAsia="ja-JP"/>
        </w:rPr>
        <w:t>』を参照してください。</w:t>
      </w:r>
    </w:p>
    <w:p w:rsidR="00F233F0" w:rsidRDefault="00F233F0" w:rsidP="00F233F0">
      <w:pPr>
        <w:pStyle w:val="Alert"/>
        <w:rPr>
          <w:lang w:eastAsia="ja-JP"/>
        </w:rPr>
      </w:pPr>
    </w:p>
    <w:p w:rsidR="006C40B9" w:rsidRPr="001F7A01" w:rsidRDefault="006C40B9" w:rsidP="00F233F0">
      <w:pPr>
        <w:pStyle w:val="Alert"/>
        <w:rPr>
          <w:lang w:eastAsia="ja-JP"/>
        </w:rPr>
      </w:pPr>
    </w:p>
    <w:p w:rsidR="00A52638" w:rsidRPr="00AF5334" w:rsidRDefault="00A52638" w:rsidP="00F233F0">
      <w:pPr>
        <w:pStyle w:val="Heading2"/>
        <w:rPr>
          <w:lang w:eastAsia="ja-JP"/>
        </w:rPr>
      </w:pPr>
      <w:bookmarkStart w:id="25" w:name="_Toc191462976"/>
      <w:bookmarkStart w:id="26" w:name="_Toc231723156"/>
      <w:r>
        <w:rPr>
          <w:lang w:eastAsia="ja-JP"/>
        </w:rPr>
        <w:t>システムがライセンス認証されていない場合の対処方法</w:t>
      </w:r>
      <w:r>
        <w:rPr>
          <w:lang w:eastAsia="ja-JP"/>
        </w:rPr>
        <w:t>?</w:t>
      </w:r>
      <w:bookmarkEnd w:id="25"/>
      <w:bookmarkEnd w:id="26"/>
    </w:p>
    <w:p w:rsidR="00A52638" w:rsidRPr="00AF5334" w:rsidRDefault="00A52638" w:rsidP="00F233F0">
      <w:pPr>
        <w:pStyle w:val="Norm"/>
        <w:rPr>
          <w:lang w:eastAsia="ja-JP"/>
        </w:rPr>
      </w:pPr>
      <w:r>
        <w:rPr>
          <w:lang w:eastAsia="ja-JP"/>
        </w:rPr>
        <w:t>ライセンス認証は、ユーザーに対して透過的なライセンス認証エクスペリエンスを提供するように設計されています。オペレーティング</w:t>
      </w:r>
      <w:r>
        <w:rPr>
          <w:lang w:eastAsia="ja-JP"/>
        </w:rPr>
        <w:t xml:space="preserve"> </w:t>
      </w:r>
      <w:r>
        <w:rPr>
          <w:lang w:eastAsia="ja-JP"/>
        </w:rPr>
        <w:t>システムのインストール直後にライセンス認証が発生しない場合でも、</w:t>
      </w:r>
      <w:r>
        <w:rPr>
          <w:lang w:eastAsia="ja-JP"/>
        </w:rPr>
        <w:t xml:space="preserve">Windows 7 </w:t>
      </w:r>
      <w:r>
        <w:rPr>
          <w:lang w:eastAsia="ja-JP"/>
        </w:rPr>
        <w:t>および</w:t>
      </w:r>
      <w:r>
        <w:rPr>
          <w:lang w:eastAsia="ja-JP"/>
        </w:rPr>
        <w:t xml:space="preserve"> Windows Server 2008 R2 </w:t>
      </w:r>
      <w:r>
        <w:rPr>
          <w:lang w:eastAsia="ja-JP"/>
        </w:rPr>
        <w:t>は、オペレーティング</w:t>
      </w:r>
      <w:r>
        <w:rPr>
          <w:lang w:eastAsia="ja-JP"/>
        </w:rPr>
        <w:t xml:space="preserve"> </w:t>
      </w:r>
      <w:r>
        <w:rPr>
          <w:lang w:eastAsia="ja-JP"/>
        </w:rPr>
        <w:t>システムのすべての機能を一定期間</w:t>
      </w:r>
      <w:r>
        <w:rPr>
          <w:lang w:eastAsia="ja-JP"/>
        </w:rPr>
        <w:t xml:space="preserve"> (</w:t>
      </w:r>
      <w:r w:rsidRPr="00F233F0">
        <w:rPr>
          <w:rFonts w:asciiTheme="majorHAnsi" w:eastAsiaTheme="majorEastAsia" w:hAnsiTheme="majorHAnsi"/>
          <w:lang w:eastAsia="ja-JP"/>
        </w:rPr>
        <w:t>猶予期間</w:t>
      </w:r>
      <w:r>
        <w:rPr>
          <w:lang w:eastAsia="ja-JP"/>
        </w:rPr>
        <w:t xml:space="preserve">) </w:t>
      </w:r>
      <w:r>
        <w:rPr>
          <w:lang w:eastAsia="ja-JP"/>
        </w:rPr>
        <w:t>のあいだ提供します。猶予期間の長さは、</w:t>
      </w:r>
      <w:r>
        <w:rPr>
          <w:lang w:eastAsia="ja-JP"/>
        </w:rPr>
        <w:t xml:space="preserve">Windows 7 </w:t>
      </w:r>
      <w:r>
        <w:rPr>
          <w:lang w:eastAsia="ja-JP"/>
        </w:rPr>
        <w:t>と</w:t>
      </w:r>
      <w:r>
        <w:rPr>
          <w:lang w:eastAsia="ja-JP"/>
        </w:rPr>
        <w:t xml:space="preserve"> Windows Server 2008 R2 </w:t>
      </w:r>
      <w:r>
        <w:rPr>
          <w:lang w:eastAsia="ja-JP"/>
        </w:rPr>
        <w:t>の場合、</w:t>
      </w:r>
      <w:r>
        <w:rPr>
          <w:lang w:eastAsia="ja-JP"/>
        </w:rPr>
        <w:t xml:space="preserve">30 </w:t>
      </w:r>
      <w:r>
        <w:rPr>
          <w:lang w:eastAsia="ja-JP"/>
        </w:rPr>
        <w:t>日です。猶予期間が経過すると、どちらのオペレーティング</w:t>
      </w:r>
      <w:r>
        <w:rPr>
          <w:lang w:eastAsia="ja-JP"/>
        </w:rPr>
        <w:t xml:space="preserve"> </w:t>
      </w:r>
      <w:r>
        <w:rPr>
          <w:lang w:eastAsia="ja-JP"/>
        </w:rPr>
        <w:t>システムも、ユーザーにコンピューターのライセンス認証を促す通知を表示します。</w:t>
      </w:r>
    </w:p>
    <w:p w:rsidR="00A52638" w:rsidRPr="00AF5334" w:rsidRDefault="00A52638" w:rsidP="000F34AD">
      <w:pPr>
        <w:pStyle w:val="Heading3"/>
        <w:rPr>
          <w:lang w:eastAsia="ja-JP"/>
        </w:rPr>
      </w:pPr>
      <w:bookmarkStart w:id="27" w:name="_Toc191462977"/>
      <w:bookmarkStart w:id="28" w:name="_Toc231723157"/>
      <w:r>
        <w:rPr>
          <w:lang w:eastAsia="ja-JP"/>
        </w:rPr>
        <w:t>猶予期間</w:t>
      </w:r>
      <w:bookmarkEnd w:id="27"/>
      <w:bookmarkEnd w:id="28"/>
    </w:p>
    <w:p w:rsidR="00A52638" w:rsidRDefault="00A52638" w:rsidP="00F233F0">
      <w:pPr>
        <w:pStyle w:val="Norm"/>
        <w:rPr>
          <w:lang w:eastAsia="ja-JP"/>
        </w:rPr>
      </w:pPr>
      <w:r>
        <w:rPr>
          <w:lang w:eastAsia="ja-JP"/>
        </w:rPr>
        <w:t>初期の猶予期間中、コンピューターにライセンス認証が必要であることを知らせる定期的な通知があります。</w:t>
      </w:r>
      <w:r>
        <w:rPr>
          <w:lang w:eastAsia="ja-JP"/>
        </w:rPr>
        <w:t xml:space="preserve">1 </w:t>
      </w:r>
      <w:r>
        <w:rPr>
          <w:lang w:eastAsia="ja-JP"/>
        </w:rPr>
        <w:t>日に</w:t>
      </w:r>
      <w:r>
        <w:rPr>
          <w:lang w:eastAsia="ja-JP"/>
        </w:rPr>
        <w:t xml:space="preserve"> 1 </w:t>
      </w:r>
      <w:r>
        <w:rPr>
          <w:lang w:eastAsia="ja-JP"/>
        </w:rPr>
        <w:t>回、ログオン</w:t>
      </w:r>
      <w:r>
        <w:rPr>
          <w:lang w:eastAsia="ja-JP"/>
        </w:rPr>
        <w:t xml:space="preserve"> </w:t>
      </w:r>
      <w:r>
        <w:rPr>
          <w:lang w:eastAsia="ja-JP"/>
        </w:rPr>
        <w:t>プロセス中、ユーザーにオペレーティング</w:t>
      </w:r>
      <w:r>
        <w:rPr>
          <w:lang w:eastAsia="ja-JP"/>
        </w:rPr>
        <w:t xml:space="preserve"> </w:t>
      </w:r>
      <w:r>
        <w:rPr>
          <w:lang w:eastAsia="ja-JP"/>
        </w:rPr>
        <w:t>システムのライセンス認証を促す通知が表示されます。これは、猶予期間の残り日数が</w:t>
      </w:r>
      <w:r>
        <w:rPr>
          <w:lang w:eastAsia="ja-JP"/>
        </w:rPr>
        <w:t xml:space="preserve"> 3 </w:t>
      </w:r>
      <w:r>
        <w:rPr>
          <w:lang w:eastAsia="ja-JP"/>
        </w:rPr>
        <w:t>日になるまで続きます。猶予期間の残り</w:t>
      </w:r>
      <w:r>
        <w:rPr>
          <w:lang w:eastAsia="ja-JP"/>
        </w:rPr>
        <w:t xml:space="preserve"> 3 </w:t>
      </w:r>
      <w:r>
        <w:rPr>
          <w:lang w:eastAsia="ja-JP"/>
        </w:rPr>
        <w:t>日間のうち、最初の</w:t>
      </w:r>
      <w:r>
        <w:rPr>
          <w:lang w:eastAsia="ja-JP"/>
        </w:rPr>
        <w:t xml:space="preserve"> 2 </w:t>
      </w:r>
      <w:r>
        <w:rPr>
          <w:lang w:eastAsia="ja-JP"/>
        </w:rPr>
        <w:t>日間、通知が</w:t>
      </w:r>
      <w:r>
        <w:rPr>
          <w:lang w:eastAsia="ja-JP"/>
        </w:rPr>
        <w:t xml:space="preserve"> 4 </w:t>
      </w:r>
      <w:r>
        <w:rPr>
          <w:lang w:eastAsia="ja-JP"/>
        </w:rPr>
        <w:t>時間ごとに表示されます。猶予期間の最終日には、通知が毎正時に表示されます。</w:t>
      </w:r>
    </w:p>
    <w:p w:rsidR="006C40B9" w:rsidRDefault="006C40B9" w:rsidP="00F233F0">
      <w:pPr>
        <w:pStyle w:val="Norm"/>
        <w:rPr>
          <w:lang w:eastAsia="ja-JP"/>
        </w:rPr>
      </w:pPr>
    </w:p>
    <w:p w:rsidR="000F34AD" w:rsidRDefault="000F34AD" w:rsidP="000F34AD">
      <w:pPr>
        <w:pStyle w:val="Norm"/>
        <w:spacing w:after="0"/>
        <w:rPr>
          <w:lang w:eastAsia="ja-JP"/>
        </w:rPr>
      </w:pPr>
    </w:p>
    <w:p w:rsidR="000F34AD" w:rsidRDefault="000F34AD" w:rsidP="000F34AD">
      <w:pPr>
        <w:pStyle w:val="Norm"/>
        <w:spacing w:before="0" w:after="0"/>
        <w:rPr>
          <w:lang w:eastAsia="ja-JP"/>
        </w:rPr>
      </w:pPr>
    </w:p>
    <w:p w:rsidR="00A52638" w:rsidRPr="00AF5334" w:rsidRDefault="00A52638" w:rsidP="000F34AD">
      <w:pPr>
        <w:pStyle w:val="Heading3"/>
        <w:rPr>
          <w:lang w:eastAsia="ja-JP"/>
        </w:rPr>
      </w:pPr>
      <w:bookmarkStart w:id="29" w:name="_Toc191462978"/>
      <w:bookmarkStart w:id="30" w:name="_Toc231723158"/>
      <w:r>
        <w:rPr>
          <w:lang w:eastAsia="ja-JP"/>
        </w:rPr>
        <w:t>猶予期間が経過した場合</w:t>
      </w:r>
      <w:bookmarkEnd w:id="29"/>
      <w:bookmarkEnd w:id="30"/>
    </w:p>
    <w:p w:rsidR="00A61654" w:rsidRDefault="00A61654" w:rsidP="00F233F0">
      <w:pPr>
        <w:pStyle w:val="Norm"/>
        <w:rPr>
          <w:lang w:eastAsia="ja-JP"/>
        </w:rPr>
      </w:pPr>
      <w:r>
        <w:rPr>
          <w:lang w:eastAsia="ja-JP"/>
        </w:rPr>
        <w:t>初期の猶予期間が経過した後、またはライセンス認証が失敗した後、</w:t>
      </w:r>
      <w:r>
        <w:rPr>
          <w:lang w:eastAsia="ja-JP"/>
        </w:rPr>
        <w:t xml:space="preserve">Windows 7 </w:t>
      </w:r>
      <w:r>
        <w:rPr>
          <w:lang w:eastAsia="ja-JP"/>
        </w:rPr>
        <w:t>および</w:t>
      </w:r>
      <w:r>
        <w:rPr>
          <w:lang w:eastAsia="ja-JP"/>
        </w:rPr>
        <w:t xml:space="preserve"> Windows Server 2008 R2 </w:t>
      </w:r>
      <w:r>
        <w:rPr>
          <w:lang w:eastAsia="ja-JP"/>
        </w:rPr>
        <w:t>は、オペレーティング</w:t>
      </w:r>
      <w:r>
        <w:rPr>
          <w:lang w:eastAsia="ja-JP"/>
        </w:rPr>
        <w:t xml:space="preserve"> </w:t>
      </w:r>
      <w:r>
        <w:rPr>
          <w:lang w:eastAsia="ja-JP"/>
        </w:rPr>
        <w:t>システムにライセンス認証が必要であることをユーザーに通知し続けます。オペレーティング</w:t>
      </w:r>
      <w:r>
        <w:rPr>
          <w:lang w:eastAsia="ja-JP"/>
        </w:rPr>
        <w:t xml:space="preserve"> </w:t>
      </w:r>
      <w:r>
        <w:rPr>
          <w:lang w:eastAsia="ja-JP"/>
        </w:rPr>
        <w:t>システムがライセンス認証されるまで、コンピューターにライセンス認証が必要であることを知らせるアラームが、製品の次に示す複数の場所で表示されます。</w:t>
      </w:r>
    </w:p>
    <w:p w:rsidR="00A61654" w:rsidRDefault="00BA213F" w:rsidP="00A61654">
      <w:pPr>
        <w:pStyle w:val="BulletedList1"/>
        <w:rPr>
          <w:lang w:eastAsia="ja-JP"/>
        </w:rPr>
      </w:pPr>
      <w:r>
        <w:rPr>
          <w:lang w:eastAsia="ja-JP"/>
        </w:rPr>
        <w:t>ログオン中、ユーザー資格情報の入力後に</w:t>
      </w:r>
      <w:r>
        <w:rPr>
          <w:lang w:eastAsia="ja-JP"/>
        </w:rPr>
        <w:t xml:space="preserve"> [</w:t>
      </w:r>
      <w:r>
        <w:rPr>
          <w:lang w:eastAsia="ja-JP"/>
        </w:rPr>
        <w:t>通知</w:t>
      </w:r>
      <w:r>
        <w:rPr>
          <w:lang w:eastAsia="ja-JP"/>
        </w:rPr>
        <w:t xml:space="preserve">] </w:t>
      </w:r>
      <w:r>
        <w:rPr>
          <w:lang w:eastAsia="ja-JP"/>
        </w:rPr>
        <w:t>ダイアログ</w:t>
      </w:r>
      <w:r>
        <w:rPr>
          <w:lang w:eastAsia="ja-JP"/>
        </w:rPr>
        <w:t xml:space="preserve"> </w:t>
      </w:r>
      <w:r>
        <w:rPr>
          <w:lang w:eastAsia="ja-JP"/>
        </w:rPr>
        <w:t>ボックスが表示されます。</w:t>
      </w:r>
    </w:p>
    <w:p w:rsidR="00A61654" w:rsidRDefault="00BA213F" w:rsidP="00A61654">
      <w:pPr>
        <w:pStyle w:val="BulletedList1"/>
        <w:rPr>
          <w:lang w:eastAsia="ja-JP"/>
        </w:rPr>
      </w:pPr>
      <w:r>
        <w:rPr>
          <w:lang w:eastAsia="ja-JP"/>
        </w:rPr>
        <w:t>通知が、画面の一番下の通知領域の上に表示されます。</w:t>
      </w:r>
    </w:p>
    <w:p w:rsidR="00A61654" w:rsidRDefault="00A61654" w:rsidP="00A61654">
      <w:pPr>
        <w:pStyle w:val="BulletedList1"/>
        <w:rPr>
          <w:lang w:eastAsia="ja-JP"/>
        </w:rPr>
      </w:pPr>
      <w:r>
        <w:rPr>
          <w:lang w:eastAsia="ja-JP"/>
        </w:rPr>
        <w:t>継続的なデスクトップ通知が、デスクトップの背景が黒の状態で表示されたままになります。</w:t>
      </w:r>
    </w:p>
    <w:p w:rsidR="00A52638" w:rsidRPr="00AF5334" w:rsidRDefault="00CA4F25" w:rsidP="00A61654">
      <w:pPr>
        <w:pStyle w:val="BulletedList1"/>
        <w:rPr>
          <w:lang w:eastAsia="ja-JP"/>
        </w:rPr>
      </w:pPr>
      <w:r>
        <w:rPr>
          <w:lang w:eastAsia="ja-JP"/>
        </w:rPr>
        <w:t>ユーザーが特定の</w:t>
      </w:r>
      <w:r>
        <w:rPr>
          <w:lang w:eastAsia="ja-JP"/>
        </w:rPr>
        <w:t xml:space="preserve"> Windows </w:t>
      </w:r>
      <w:r>
        <w:rPr>
          <w:lang w:eastAsia="ja-JP"/>
        </w:rPr>
        <w:t>アプリケーションを開いたときに、アラームが表示される場合があります。</w:t>
      </w:r>
    </w:p>
    <w:p w:rsidR="00A52638" w:rsidRPr="00AF5334" w:rsidRDefault="00A52638" w:rsidP="00A52638">
      <w:pPr>
        <w:pStyle w:val="Heading2"/>
        <w:rPr>
          <w:lang w:eastAsia="ja-JP"/>
        </w:rPr>
      </w:pPr>
      <w:bookmarkStart w:id="31" w:name="_Toc191462979"/>
      <w:bookmarkStart w:id="32" w:name="_Toc231723159"/>
      <w:r>
        <w:rPr>
          <w:rFonts w:ascii="Verdana" w:hAnsi="Verdana"/>
          <w:lang w:eastAsia="ja-JP"/>
        </w:rPr>
        <w:t>プロダクト</w:t>
      </w:r>
      <w:r>
        <w:rPr>
          <w:rFonts w:ascii="Verdana" w:hAnsi="Verdana"/>
          <w:lang w:eastAsia="ja-JP"/>
        </w:rPr>
        <w:t xml:space="preserve"> </w:t>
      </w:r>
      <w:r>
        <w:rPr>
          <w:rFonts w:ascii="Verdana" w:hAnsi="Verdana"/>
          <w:lang w:eastAsia="ja-JP"/>
        </w:rPr>
        <w:t>キー</w:t>
      </w:r>
      <w:bookmarkEnd w:id="31"/>
      <w:bookmarkEnd w:id="32"/>
    </w:p>
    <w:p w:rsidR="00A52638" w:rsidRPr="00AF5334" w:rsidRDefault="00A52638" w:rsidP="00F233F0">
      <w:pPr>
        <w:pStyle w:val="Norm"/>
        <w:rPr>
          <w:lang w:eastAsia="ja-JP"/>
        </w:rPr>
      </w:pPr>
      <w:r>
        <w:rPr>
          <w:lang w:eastAsia="ja-JP"/>
        </w:rPr>
        <w:t>ボリューム</w:t>
      </w:r>
      <w:r>
        <w:rPr>
          <w:lang w:eastAsia="ja-JP"/>
        </w:rPr>
        <w:t xml:space="preserve"> </w:t>
      </w:r>
      <w:r>
        <w:rPr>
          <w:lang w:eastAsia="ja-JP"/>
        </w:rPr>
        <w:t>アクティベーションによって、ボリューム</w:t>
      </w:r>
      <w:r>
        <w:rPr>
          <w:lang w:eastAsia="ja-JP"/>
        </w:rPr>
        <w:t xml:space="preserve"> </w:t>
      </w:r>
      <w:r>
        <w:rPr>
          <w:lang w:eastAsia="ja-JP"/>
        </w:rPr>
        <w:t>ライセンスのお客様のプロダクト</w:t>
      </w:r>
      <w:r>
        <w:rPr>
          <w:lang w:eastAsia="ja-JP"/>
        </w:rPr>
        <w:t xml:space="preserve"> </w:t>
      </w:r>
      <w:r>
        <w:rPr>
          <w:lang w:eastAsia="ja-JP"/>
        </w:rPr>
        <w:t>キーの取得方法が変化することはありません。</w:t>
      </w:r>
      <w:r>
        <w:rPr>
          <w:lang w:eastAsia="ja-JP"/>
        </w:rPr>
        <w:t xml:space="preserve">MAK </w:t>
      </w:r>
      <w:r>
        <w:rPr>
          <w:lang w:eastAsia="ja-JP"/>
        </w:rPr>
        <w:t>キーおよび</w:t>
      </w:r>
      <w:r>
        <w:rPr>
          <w:lang w:eastAsia="ja-JP"/>
        </w:rPr>
        <w:t xml:space="preserve"> KMS </w:t>
      </w:r>
      <w:r>
        <w:rPr>
          <w:lang w:eastAsia="ja-JP"/>
        </w:rPr>
        <w:t>キーは、ボリューム</w:t>
      </w:r>
      <w:r>
        <w:rPr>
          <w:lang w:eastAsia="ja-JP"/>
        </w:rPr>
        <w:t xml:space="preserve"> </w:t>
      </w:r>
      <w:r>
        <w:rPr>
          <w:lang w:eastAsia="ja-JP"/>
        </w:rPr>
        <w:t>ライセンス</w:t>
      </w:r>
      <w:r>
        <w:rPr>
          <w:lang w:eastAsia="ja-JP"/>
        </w:rPr>
        <w:t xml:space="preserve"> </w:t>
      </w:r>
      <w:r>
        <w:rPr>
          <w:lang w:eastAsia="ja-JP"/>
        </w:rPr>
        <w:t>サービス</w:t>
      </w:r>
      <w:r>
        <w:rPr>
          <w:lang w:eastAsia="ja-JP"/>
        </w:rPr>
        <w:t xml:space="preserve"> </w:t>
      </w:r>
      <w:r>
        <w:rPr>
          <w:lang w:eastAsia="ja-JP"/>
        </w:rPr>
        <w:t>センター</w:t>
      </w:r>
      <w:r>
        <w:rPr>
          <w:lang w:eastAsia="ja-JP"/>
        </w:rPr>
        <w:t xml:space="preserve"> (VLSC) </w:t>
      </w:r>
      <w:r>
        <w:rPr>
          <w:lang w:eastAsia="ja-JP"/>
        </w:rPr>
        <w:t>の</w:t>
      </w:r>
      <w:r>
        <w:rPr>
          <w:lang w:eastAsia="ja-JP"/>
        </w:rPr>
        <w:t xml:space="preserve"> Web </w:t>
      </w:r>
      <w:r>
        <w:rPr>
          <w:lang w:eastAsia="ja-JP"/>
        </w:rPr>
        <w:t>サイト</w:t>
      </w:r>
      <w:r>
        <w:rPr>
          <w:lang w:eastAsia="ja-JP"/>
        </w:rPr>
        <w:t xml:space="preserve"> (</w:t>
      </w:r>
      <w:hyperlink r:id="rId15" w:history="1">
        <w:r w:rsidRPr="00F233F0">
          <w:rPr>
            <w:rStyle w:val="Hyperlink"/>
            <w:rFonts w:asciiTheme="minorHAnsi" w:eastAsiaTheme="minorEastAsia" w:hAnsiTheme="minorHAnsi"/>
            <w:lang w:eastAsia="ja-JP"/>
          </w:rPr>
          <w:t>http://go.microsoft.com/fwlink/?LinkId=107544</w:t>
        </w:r>
      </w:hyperlink>
      <w:r>
        <w:rPr>
          <w:lang w:eastAsia="ja-JP"/>
        </w:rPr>
        <w:t xml:space="preserve">) </w:t>
      </w:r>
      <w:r>
        <w:rPr>
          <w:lang w:eastAsia="ja-JP"/>
        </w:rPr>
        <w:t>で、またはライセンス認証コール</w:t>
      </w:r>
      <w:r>
        <w:rPr>
          <w:lang w:eastAsia="ja-JP"/>
        </w:rPr>
        <w:t xml:space="preserve"> </w:t>
      </w:r>
      <w:r>
        <w:rPr>
          <w:lang w:eastAsia="ja-JP"/>
        </w:rPr>
        <w:t>センターへの電話を通じて取得できます。サービス</w:t>
      </w:r>
      <w:r>
        <w:rPr>
          <w:lang w:eastAsia="ja-JP"/>
        </w:rPr>
        <w:t xml:space="preserve"> </w:t>
      </w:r>
      <w:r>
        <w:rPr>
          <w:lang w:eastAsia="ja-JP"/>
        </w:rPr>
        <w:t>プロバイダ</w:t>
      </w:r>
      <w:r>
        <w:rPr>
          <w:lang w:eastAsia="ja-JP"/>
        </w:rPr>
        <w:t xml:space="preserve"> </w:t>
      </w:r>
      <w:r>
        <w:rPr>
          <w:lang w:eastAsia="ja-JP"/>
        </w:rPr>
        <w:t>ライセンス契約</w:t>
      </w:r>
      <w:r>
        <w:rPr>
          <w:lang w:eastAsia="ja-JP"/>
        </w:rPr>
        <w:t xml:space="preserve"> (SPLA) </w:t>
      </w:r>
      <w:r>
        <w:rPr>
          <w:lang w:eastAsia="ja-JP"/>
        </w:rPr>
        <w:t>パートナーは、ライセンス認証コール</w:t>
      </w:r>
      <w:r>
        <w:rPr>
          <w:lang w:eastAsia="ja-JP"/>
        </w:rPr>
        <w:t xml:space="preserve"> </w:t>
      </w:r>
      <w:r>
        <w:rPr>
          <w:lang w:eastAsia="ja-JP"/>
        </w:rPr>
        <w:t>センターへの電話を通じてのみキーを取得できます。アメリカ国内のお客様は、</w:t>
      </w:r>
      <w:r>
        <w:rPr>
          <w:lang w:eastAsia="ja-JP"/>
        </w:rPr>
        <w:t xml:space="preserve">1-888-352-7140 </w:t>
      </w:r>
      <w:r>
        <w:rPr>
          <w:lang w:eastAsia="ja-JP"/>
        </w:rPr>
        <w:t>にお問い合わせください。その他の国のお客様は、最寄りのサポート</w:t>
      </w:r>
      <w:r>
        <w:rPr>
          <w:lang w:eastAsia="ja-JP"/>
        </w:rPr>
        <w:t xml:space="preserve"> </w:t>
      </w:r>
      <w:r>
        <w:rPr>
          <w:lang w:eastAsia="ja-JP"/>
        </w:rPr>
        <w:t>センターに問い合わせる必要があります。世界全域のライセンス認証コール</w:t>
      </w:r>
      <w:r>
        <w:rPr>
          <w:lang w:eastAsia="ja-JP"/>
        </w:rPr>
        <w:t xml:space="preserve"> </w:t>
      </w:r>
      <w:r>
        <w:rPr>
          <w:lang w:eastAsia="ja-JP"/>
        </w:rPr>
        <w:t>センターの電話番号については、</w:t>
      </w:r>
      <w:hyperlink r:id="rId16" w:history="1">
        <w:r w:rsidRPr="00F233F0">
          <w:rPr>
            <w:rStyle w:val="Hyperlink"/>
            <w:rFonts w:asciiTheme="minorHAnsi" w:eastAsiaTheme="minorEastAsia" w:hAnsiTheme="minorHAnsi"/>
            <w:lang w:eastAsia="ja-JP"/>
          </w:rPr>
          <w:t>http://go.microsoft.com/fwlink/?LinkId=107418</w:t>
        </w:r>
      </w:hyperlink>
      <w:r>
        <w:rPr>
          <w:lang w:eastAsia="ja-JP"/>
        </w:rPr>
        <w:t xml:space="preserve"> </w:t>
      </w:r>
      <w:r>
        <w:rPr>
          <w:lang w:eastAsia="ja-JP"/>
        </w:rPr>
        <w:t>を参照してください。サポート</w:t>
      </w:r>
      <w:r>
        <w:rPr>
          <w:lang w:eastAsia="ja-JP"/>
        </w:rPr>
        <w:t xml:space="preserve"> </w:t>
      </w:r>
      <w:r>
        <w:rPr>
          <w:lang w:eastAsia="ja-JP"/>
        </w:rPr>
        <w:t>センターに電話をかける場合は、お客様にボリューム</w:t>
      </w:r>
      <w:r>
        <w:rPr>
          <w:lang w:eastAsia="ja-JP"/>
        </w:rPr>
        <w:t xml:space="preserve"> </w:t>
      </w:r>
      <w:r>
        <w:rPr>
          <w:lang w:eastAsia="ja-JP"/>
        </w:rPr>
        <w:t>ライセンス契約が必要となります。</w:t>
      </w:r>
    </w:p>
    <w:p w:rsidR="00A52638" w:rsidRPr="00AF5334" w:rsidRDefault="00A52638" w:rsidP="00601B40">
      <w:pPr>
        <w:pStyle w:val="Norm"/>
        <w:rPr>
          <w:lang w:eastAsia="ja-JP"/>
        </w:rPr>
      </w:pPr>
      <w:r>
        <w:rPr>
          <w:lang w:eastAsia="ja-JP"/>
        </w:rPr>
        <w:lastRenderedPageBreak/>
        <w:t>ボリューム</w:t>
      </w:r>
      <w:r>
        <w:rPr>
          <w:lang w:eastAsia="ja-JP"/>
        </w:rPr>
        <w:t xml:space="preserve"> </w:t>
      </w:r>
      <w:r>
        <w:rPr>
          <w:lang w:eastAsia="ja-JP"/>
        </w:rPr>
        <w:t>ライセンスのお客様は、いつでも</w:t>
      </w:r>
      <w:r>
        <w:rPr>
          <w:lang w:eastAsia="ja-JP"/>
        </w:rPr>
        <w:t xml:space="preserve"> VLSC Web </w:t>
      </w:r>
      <w:r>
        <w:rPr>
          <w:lang w:eastAsia="ja-JP"/>
        </w:rPr>
        <w:t>サイトにログオンして</w:t>
      </w:r>
      <w:r>
        <w:rPr>
          <w:lang w:eastAsia="ja-JP"/>
        </w:rPr>
        <w:t xml:space="preserve"> KMS </w:t>
      </w:r>
      <w:r>
        <w:rPr>
          <w:lang w:eastAsia="ja-JP"/>
        </w:rPr>
        <w:t>キー情報を表示できます。</w:t>
      </w:r>
      <w:r>
        <w:rPr>
          <w:lang w:eastAsia="ja-JP"/>
        </w:rPr>
        <w:t xml:space="preserve">VLSC Web </w:t>
      </w:r>
      <w:r>
        <w:rPr>
          <w:lang w:eastAsia="ja-JP"/>
        </w:rPr>
        <w:t>サイトには、</w:t>
      </w:r>
      <w:r>
        <w:rPr>
          <w:lang w:eastAsia="ja-JP"/>
        </w:rPr>
        <w:t xml:space="preserve">MAK </w:t>
      </w:r>
      <w:r>
        <w:rPr>
          <w:lang w:eastAsia="ja-JP"/>
        </w:rPr>
        <w:t>の要求および使用方法に関する情報も含まれています。許容ライセンス認証数の増加に関する情報を含む、</w:t>
      </w:r>
      <w:r>
        <w:rPr>
          <w:lang w:eastAsia="ja-JP"/>
        </w:rPr>
        <w:t xml:space="preserve">MAK </w:t>
      </w:r>
      <w:r>
        <w:rPr>
          <w:lang w:eastAsia="ja-JP"/>
        </w:rPr>
        <w:t>キーおよび</w:t>
      </w:r>
      <w:r>
        <w:rPr>
          <w:lang w:eastAsia="ja-JP"/>
        </w:rPr>
        <w:t xml:space="preserve"> KMS </w:t>
      </w:r>
      <w:r>
        <w:rPr>
          <w:lang w:eastAsia="ja-JP"/>
        </w:rPr>
        <w:t>キーの詳細については、「</w:t>
      </w:r>
      <w:r w:rsidRPr="00601B40">
        <w:rPr>
          <w:rStyle w:val="Strong"/>
          <w:rFonts w:asciiTheme="majorHAnsi" w:eastAsiaTheme="majorEastAsia" w:hAnsiTheme="majorHAnsi"/>
          <w:b w:val="0"/>
          <w:lang w:eastAsia="ja-JP"/>
        </w:rPr>
        <w:t>既存の顧客</w:t>
      </w:r>
      <w:r>
        <w:rPr>
          <w:lang w:eastAsia="ja-JP"/>
        </w:rPr>
        <w:t>」</w:t>
      </w:r>
      <w:r>
        <w:rPr>
          <w:lang w:eastAsia="ja-JP"/>
        </w:rPr>
        <w:t xml:space="preserve"> (</w:t>
      </w:r>
      <w:hyperlink r:id="rId17" w:history="1">
        <w:r w:rsidRPr="00601B40">
          <w:rPr>
            <w:rStyle w:val="Hyperlink"/>
            <w:rFonts w:asciiTheme="minorHAnsi" w:eastAsiaTheme="minorEastAsia" w:hAnsiTheme="minorHAnsi"/>
            <w:lang w:eastAsia="ja-JP"/>
          </w:rPr>
          <w:t>http://go.microsoft.com/fwlink/?LinkId=74008</w:t>
        </w:r>
      </w:hyperlink>
      <w:r>
        <w:rPr>
          <w:lang w:eastAsia="ja-JP"/>
        </w:rPr>
        <w:t>) (</w:t>
      </w:r>
      <w:r>
        <w:rPr>
          <w:lang w:eastAsia="ja-JP"/>
        </w:rPr>
        <w:t>英語</w:t>
      </w:r>
      <w:r>
        <w:rPr>
          <w:lang w:eastAsia="ja-JP"/>
        </w:rPr>
        <w:t xml:space="preserve">) </w:t>
      </w:r>
      <w:r>
        <w:rPr>
          <w:lang w:eastAsia="ja-JP"/>
        </w:rPr>
        <w:t>を参照してください。</w:t>
      </w:r>
    </w:p>
    <w:p w:rsidR="005E3F0D" w:rsidRPr="00AF5334" w:rsidRDefault="00440588" w:rsidP="00C9353C">
      <w:pPr>
        <w:pStyle w:val="Heading1"/>
        <w:rPr>
          <w:lang w:eastAsia="ja-JP"/>
        </w:rPr>
      </w:pPr>
      <w:r w:rsidRPr="00AF5334">
        <w:rPr>
          <w:lang w:eastAsia="ja-JP"/>
        </w:rPr>
        <w:br w:type="page"/>
      </w:r>
      <w:bookmarkStart w:id="33" w:name="_Toc231723160"/>
      <w:r>
        <w:rPr>
          <w:rFonts w:ascii="Verdana" w:hAnsi="Verdana"/>
          <w:lang w:eastAsia="ja-JP"/>
        </w:rPr>
        <w:lastRenderedPageBreak/>
        <w:t>利用可能なライセンス認証モデルの確認</w:t>
      </w:r>
      <w:bookmarkEnd w:id="33"/>
    </w:p>
    <w:p w:rsidR="0067135E" w:rsidRPr="00AF5334" w:rsidRDefault="005E3F0D" w:rsidP="00601B40">
      <w:pPr>
        <w:pStyle w:val="Norm"/>
        <w:rPr>
          <w:lang w:eastAsia="ja-JP"/>
        </w:rPr>
      </w:pPr>
      <w:r>
        <w:rPr>
          <w:lang w:eastAsia="ja-JP"/>
        </w:rPr>
        <w:t>ボリューム</w:t>
      </w:r>
      <w:r>
        <w:rPr>
          <w:lang w:eastAsia="ja-JP"/>
        </w:rPr>
        <w:t xml:space="preserve"> </w:t>
      </w:r>
      <w:r>
        <w:rPr>
          <w:lang w:eastAsia="ja-JP"/>
        </w:rPr>
        <w:t>アクティベーションは、次のライセンス認証モデルを提供します。</w:t>
      </w:r>
    </w:p>
    <w:p w:rsidR="0067135E" w:rsidRPr="00AF5334" w:rsidRDefault="009B4CBE" w:rsidP="00304CE8">
      <w:pPr>
        <w:pStyle w:val="BulletedList1"/>
        <w:rPr>
          <w:lang w:eastAsia="ja-JP"/>
        </w:rPr>
      </w:pPr>
      <w:r>
        <w:rPr>
          <w:lang w:eastAsia="ja-JP"/>
        </w:rPr>
        <w:t>キー管理サービス</w:t>
      </w:r>
      <w:r>
        <w:rPr>
          <w:lang w:eastAsia="ja-JP"/>
        </w:rPr>
        <w:t xml:space="preserve"> (KMS)</w:t>
      </w:r>
    </w:p>
    <w:p w:rsidR="0067135E" w:rsidRPr="00AF5334" w:rsidRDefault="009B4CBE" w:rsidP="00304CE8">
      <w:pPr>
        <w:pStyle w:val="BulletedList1"/>
        <w:rPr>
          <w:lang w:eastAsia="ja-JP"/>
        </w:rPr>
      </w:pPr>
      <w:r>
        <w:rPr>
          <w:lang w:eastAsia="ja-JP"/>
        </w:rPr>
        <w:t>マルチ</w:t>
      </w:r>
      <w:r>
        <w:rPr>
          <w:lang w:eastAsia="ja-JP"/>
        </w:rPr>
        <w:t xml:space="preserve"> </w:t>
      </w:r>
      <w:r>
        <w:rPr>
          <w:lang w:eastAsia="ja-JP"/>
        </w:rPr>
        <w:t>ライセンス認証キー</w:t>
      </w:r>
      <w:r>
        <w:rPr>
          <w:lang w:eastAsia="ja-JP"/>
        </w:rPr>
        <w:t xml:space="preserve"> (MAK)</w:t>
      </w:r>
    </w:p>
    <w:p w:rsidR="005E3F0D" w:rsidRPr="00AF5334" w:rsidRDefault="005E3F0D" w:rsidP="00601B40">
      <w:pPr>
        <w:pStyle w:val="Norm"/>
        <w:rPr>
          <w:lang w:eastAsia="ja-JP"/>
        </w:rPr>
      </w:pPr>
      <w:r>
        <w:rPr>
          <w:lang w:eastAsia="ja-JP"/>
        </w:rPr>
        <w:t>選択されるモデルは、組織のサイズ、ネットワーク</w:t>
      </w:r>
      <w:r>
        <w:rPr>
          <w:lang w:eastAsia="ja-JP"/>
        </w:rPr>
        <w:t xml:space="preserve"> </w:t>
      </w:r>
      <w:r>
        <w:rPr>
          <w:lang w:eastAsia="ja-JP"/>
        </w:rPr>
        <w:t>インフラストラクチャ、接続、およびセキュリティの必要条件に依存します。</w:t>
      </w:r>
      <w:r>
        <w:rPr>
          <w:lang w:eastAsia="ja-JP"/>
        </w:rPr>
        <w:t>IT </w:t>
      </w:r>
      <w:r>
        <w:rPr>
          <w:lang w:eastAsia="ja-JP"/>
        </w:rPr>
        <w:t>プロフェッショナルは、これらのライセンス認証モデルを</w:t>
      </w:r>
      <w:r>
        <w:rPr>
          <w:lang w:eastAsia="ja-JP"/>
        </w:rPr>
        <w:t xml:space="preserve"> 1 </w:t>
      </w:r>
      <w:r>
        <w:rPr>
          <w:lang w:eastAsia="ja-JP"/>
        </w:rPr>
        <w:t>つだけ使用するか、または組み合わせて使用するかを選択できます。</w:t>
      </w:r>
    </w:p>
    <w:p w:rsidR="0009284C" w:rsidRPr="00AF5334" w:rsidRDefault="00413DAD" w:rsidP="00601B40">
      <w:pPr>
        <w:pStyle w:val="Alert"/>
        <w:rPr>
          <w:lang w:eastAsia="ja-JP"/>
        </w:rPr>
      </w:pPr>
      <w:r w:rsidRPr="00601B40">
        <w:rPr>
          <w:rStyle w:val="Strong"/>
          <w:rFonts w:asciiTheme="majorHAnsi" w:eastAsiaTheme="majorEastAsia" w:hAnsiTheme="majorHAnsi"/>
          <w:b w:val="0"/>
          <w:lang w:eastAsia="ja-JP"/>
        </w:rPr>
        <w:t>注</w:t>
      </w:r>
      <w:r w:rsidRPr="00601B40">
        <w:rPr>
          <w:rStyle w:val="Strong"/>
          <w:rFonts w:asciiTheme="majorHAnsi" w:eastAsiaTheme="majorEastAsia" w:hAnsiTheme="majorHAnsi"/>
          <w:b w:val="0"/>
          <w:lang w:eastAsia="ja-JP"/>
        </w:rPr>
        <w:t> </w:t>
      </w:r>
      <w:r>
        <w:rPr>
          <w:rStyle w:val="Strong"/>
          <w:rFonts w:ascii="Verdana" w:hAnsi="Verdana"/>
          <w:lang w:eastAsia="ja-JP"/>
        </w:rPr>
        <w:t>  </w:t>
      </w:r>
      <w:r>
        <w:rPr>
          <w:lang w:eastAsia="ja-JP"/>
        </w:rPr>
        <w:t>トークンベースのライセンス認証は、承認済みの</w:t>
      </w:r>
      <w:r>
        <w:rPr>
          <w:lang w:eastAsia="ja-JP"/>
        </w:rPr>
        <w:t xml:space="preserve"> Microsoft </w:t>
      </w:r>
      <w:r>
        <w:rPr>
          <w:lang w:eastAsia="ja-JP"/>
        </w:rPr>
        <w:t>ボリューム</w:t>
      </w:r>
      <w:r>
        <w:rPr>
          <w:lang w:eastAsia="ja-JP"/>
        </w:rPr>
        <w:t xml:space="preserve"> </w:t>
      </w:r>
      <w:r>
        <w:rPr>
          <w:lang w:eastAsia="ja-JP"/>
        </w:rPr>
        <w:t>ライセンスのお客様が利用できる特殊なライセンス認証オプションです。末端システムがネットワークまたは電話と完全に切断されている、特定のシナリオで使用するために設計されています。このオプションでは、お客様は、公開キー基盤</w:t>
      </w:r>
      <w:r>
        <w:rPr>
          <w:lang w:eastAsia="ja-JP"/>
        </w:rPr>
        <w:t xml:space="preserve"> (PKI) </w:t>
      </w:r>
      <w:r>
        <w:rPr>
          <w:lang w:eastAsia="ja-JP"/>
        </w:rPr>
        <w:t>およびデジタル証明書</w:t>
      </w:r>
      <w:r>
        <w:rPr>
          <w:lang w:eastAsia="ja-JP"/>
        </w:rPr>
        <w:t xml:space="preserve"> (</w:t>
      </w:r>
      <w:r>
        <w:rPr>
          <w:lang w:eastAsia="ja-JP"/>
        </w:rPr>
        <w:t>または</w:t>
      </w:r>
      <w:r w:rsidRPr="00601B40">
        <w:rPr>
          <w:rFonts w:asciiTheme="majorHAnsi" w:eastAsiaTheme="majorEastAsia" w:hAnsiTheme="majorHAnsi"/>
          <w:lang w:eastAsia="ja-JP"/>
        </w:rPr>
        <w:t>トークン</w:t>
      </w:r>
      <w:r>
        <w:rPr>
          <w:lang w:eastAsia="ja-JP"/>
        </w:rPr>
        <w:t>、通常スマート</w:t>
      </w:r>
      <w:r>
        <w:rPr>
          <w:lang w:eastAsia="ja-JP"/>
        </w:rPr>
        <w:t xml:space="preserve"> </w:t>
      </w:r>
      <w:r>
        <w:rPr>
          <w:lang w:eastAsia="ja-JP"/>
        </w:rPr>
        <w:t>カードに格納されます</w:t>
      </w:r>
      <w:r>
        <w:rPr>
          <w:lang w:eastAsia="ja-JP"/>
        </w:rPr>
        <w:t xml:space="preserve">) </w:t>
      </w:r>
      <w:r>
        <w:rPr>
          <w:lang w:eastAsia="ja-JP"/>
        </w:rPr>
        <w:t>を使用して、</w:t>
      </w:r>
      <w:r>
        <w:rPr>
          <w:lang w:eastAsia="ja-JP"/>
        </w:rPr>
        <w:t xml:space="preserve">Windows 7 Enterprise </w:t>
      </w:r>
      <w:r>
        <w:rPr>
          <w:lang w:eastAsia="ja-JP"/>
        </w:rPr>
        <w:t>および</w:t>
      </w:r>
      <w:r>
        <w:rPr>
          <w:lang w:eastAsia="ja-JP"/>
        </w:rPr>
        <w:t xml:space="preserve"> Windows Server 2008 R2 </w:t>
      </w:r>
      <w:r>
        <w:rPr>
          <w:lang w:eastAsia="ja-JP"/>
        </w:rPr>
        <w:t>をローカルにライセンス認証できます。お客様がホストしている</w:t>
      </w:r>
      <w:r>
        <w:rPr>
          <w:lang w:eastAsia="ja-JP"/>
        </w:rPr>
        <w:t xml:space="preserve"> KMS </w:t>
      </w:r>
      <w:r>
        <w:rPr>
          <w:lang w:eastAsia="ja-JP"/>
        </w:rPr>
        <w:t>や</w:t>
      </w:r>
      <w:r>
        <w:rPr>
          <w:lang w:eastAsia="ja-JP"/>
        </w:rPr>
        <w:t xml:space="preserve"> MAK </w:t>
      </w:r>
      <w:r>
        <w:rPr>
          <w:lang w:eastAsia="ja-JP"/>
        </w:rPr>
        <w:t>を使用したマイクロソフトがホストしているライセンス認証サービスに接続する必要はありません。トークンベースのライセンス認証の詳細については、マイクロソフト</w:t>
      </w:r>
      <w:r>
        <w:rPr>
          <w:lang w:eastAsia="ja-JP"/>
        </w:rPr>
        <w:t xml:space="preserve"> </w:t>
      </w:r>
      <w:r>
        <w:rPr>
          <w:lang w:eastAsia="ja-JP"/>
        </w:rPr>
        <w:t>アカウント</w:t>
      </w:r>
      <w:r>
        <w:rPr>
          <w:lang w:eastAsia="ja-JP"/>
        </w:rPr>
        <w:t xml:space="preserve"> </w:t>
      </w:r>
      <w:r>
        <w:rPr>
          <w:lang w:eastAsia="ja-JP"/>
        </w:rPr>
        <w:t>チームまたはサービス担当者にお問い合わせください。</w:t>
      </w:r>
    </w:p>
    <w:p w:rsidR="005E3F0D" w:rsidRPr="00AF5334" w:rsidRDefault="005E3F0D" w:rsidP="00C9353C">
      <w:pPr>
        <w:pStyle w:val="Heading2"/>
        <w:rPr>
          <w:lang w:eastAsia="ja-JP"/>
        </w:rPr>
      </w:pPr>
      <w:bookmarkStart w:id="34" w:name="_Toc231723161"/>
      <w:r>
        <w:rPr>
          <w:rFonts w:ascii="Verdana" w:hAnsi="Verdana"/>
          <w:lang w:eastAsia="ja-JP"/>
        </w:rPr>
        <w:t>キー管理サービス</w:t>
      </w:r>
      <w:bookmarkEnd w:id="34"/>
    </w:p>
    <w:p w:rsidR="005E3F0D" w:rsidRPr="00AF5334" w:rsidRDefault="005E3F0D" w:rsidP="00601B40">
      <w:pPr>
        <w:pStyle w:val="Norm"/>
        <w:rPr>
          <w:lang w:eastAsia="ja-JP"/>
        </w:rPr>
      </w:pPr>
      <w:r>
        <w:rPr>
          <w:lang w:eastAsia="ja-JP"/>
        </w:rPr>
        <w:t xml:space="preserve">KMS </w:t>
      </w:r>
      <w:r>
        <w:rPr>
          <w:lang w:eastAsia="ja-JP"/>
        </w:rPr>
        <w:t>は、ローカル</w:t>
      </w:r>
      <w:r>
        <w:rPr>
          <w:lang w:eastAsia="ja-JP"/>
        </w:rPr>
        <w:t xml:space="preserve"> </w:t>
      </w:r>
      <w:r>
        <w:rPr>
          <w:lang w:eastAsia="ja-JP"/>
        </w:rPr>
        <w:t>ネットワーク上のコンピューターをライセンス認証します。個々のコンピューターがマイクロソフトに接続する必要がなくなります。これを行うために、</w:t>
      </w:r>
      <w:r>
        <w:rPr>
          <w:lang w:eastAsia="ja-JP"/>
        </w:rPr>
        <w:t xml:space="preserve">KMS </w:t>
      </w:r>
      <w:r>
        <w:rPr>
          <w:lang w:eastAsia="ja-JP"/>
        </w:rPr>
        <w:t>ではクライアント</w:t>
      </w:r>
      <w:r>
        <w:rPr>
          <w:lang w:eastAsia="ja-JP"/>
        </w:rPr>
        <w:t>–</w:t>
      </w:r>
      <w:r>
        <w:rPr>
          <w:lang w:eastAsia="ja-JP"/>
        </w:rPr>
        <w:t>サーバー</w:t>
      </w:r>
      <w:r>
        <w:rPr>
          <w:lang w:eastAsia="ja-JP"/>
        </w:rPr>
        <w:t xml:space="preserve"> </w:t>
      </w:r>
      <w:r>
        <w:rPr>
          <w:lang w:eastAsia="ja-JP"/>
        </w:rPr>
        <w:t>トポロジーを使用します。</w:t>
      </w:r>
      <w:r>
        <w:rPr>
          <w:lang w:eastAsia="ja-JP"/>
        </w:rPr>
        <w:t xml:space="preserve">KMS </w:t>
      </w:r>
      <w:r>
        <w:rPr>
          <w:lang w:eastAsia="ja-JP"/>
        </w:rPr>
        <w:t>クライアント</w:t>
      </w:r>
      <w:r>
        <w:rPr>
          <w:lang w:eastAsia="ja-JP"/>
        </w:rPr>
        <w:t xml:space="preserve"> </w:t>
      </w:r>
      <w:r>
        <w:rPr>
          <w:lang w:eastAsia="ja-JP"/>
        </w:rPr>
        <w:t>コンピューターは、ドメイン</w:t>
      </w:r>
      <w:r>
        <w:rPr>
          <w:lang w:eastAsia="ja-JP"/>
        </w:rPr>
        <w:t xml:space="preserve"> </w:t>
      </w:r>
      <w:r>
        <w:rPr>
          <w:lang w:eastAsia="ja-JP"/>
        </w:rPr>
        <w:t>ネーム</w:t>
      </w:r>
      <w:r>
        <w:rPr>
          <w:lang w:eastAsia="ja-JP"/>
        </w:rPr>
        <w:t xml:space="preserve"> </w:t>
      </w:r>
      <w:r>
        <w:rPr>
          <w:lang w:eastAsia="ja-JP"/>
        </w:rPr>
        <w:t>システム</w:t>
      </w:r>
      <w:r>
        <w:rPr>
          <w:lang w:eastAsia="ja-JP"/>
        </w:rPr>
        <w:t xml:space="preserve"> (DNS) </w:t>
      </w:r>
      <w:r>
        <w:rPr>
          <w:lang w:eastAsia="ja-JP"/>
        </w:rPr>
        <w:t>または静的構成を使って</w:t>
      </w:r>
      <w:r>
        <w:rPr>
          <w:lang w:eastAsia="ja-JP"/>
        </w:rPr>
        <w:t xml:space="preserve"> KMS </w:t>
      </w:r>
      <w:r>
        <w:rPr>
          <w:lang w:eastAsia="ja-JP"/>
        </w:rPr>
        <w:t>ホスト</w:t>
      </w:r>
      <w:r>
        <w:rPr>
          <w:lang w:eastAsia="ja-JP"/>
        </w:rPr>
        <w:t xml:space="preserve"> </w:t>
      </w:r>
      <w:r>
        <w:rPr>
          <w:lang w:eastAsia="ja-JP"/>
        </w:rPr>
        <w:t>コンピューターを検索できます。</w:t>
      </w:r>
      <w:r>
        <w:rPr>
          <w:lang w:eastAsia="ja-JP"/>
        </w:rPr>
        <w:t xml:space="preserve">KMS </w:t>
      </w:r>
      <w:r>
        <w:rPr>
          <w:lang w:eastAsia="ja-JP"/>
        </w:rPr>
        <w:t>クライアントは、リモート</w:t>
      </w:r>
      <w:r>
        <w:rPr>
          <w:lang w:eastAsia="ja-JP"/>
        </w:rPr>
        <w:t xml:space="preserve"> </w:t>
      </w:r>
      <w:r>
        <w:rPr>
          <w:lang w:eastAsia="ja-JP"/>
        </w:rPr>
        <w:t>プロシージャ</w:t>
      </w:r>
      <w:r>
        <w:rPr>
          <w:lang w:eastAsia="ja-JP"/>
        </w:rPr>
        <w:t xml:space="preserve"> </w:t>
      </w:r>
      <w:r>
        <w:rPr>
          <w:lang w:eastAsia="ja-JP"/>
        </w:rPr>
        <w:t>コール</w:t>
      </w:r>
      <w:r>
        <w:rPr>
          <w:lang w:eastAsia="ja-JP"/>
        </w:rPr>
        <w:t xml:space="preserve"> (RPC) </w:t>
      </w:r>
      <w:r>
        <w:rPr>
          <w:lang w:eastAsia="ja-JP"/>
        </w:rPr>
        <w:t>を使って</w:t>
      </w:r>
      <w:r>
        <w:rPr>
          <w:lang w:eastAsia="ja-JP"/>
        </w:rPr>
        <w:t xml:space="preserve"> KMS </w:t>
      </w:r>
      <w:r>
        <w:rPr>
          <w:lang w:eastAsia="ja-JP"/>
        </w:rPr>
        <w:t>ホストに接続します。</w:t>
      </w:r>
      <w:r>
        <w:rPr>
          <w:lang w:eastAsia="ja-JP"/>
        </w:rPr>
        <w:t xml:space="preserve">KMS </w:t>
      </w:r>
      <w:r>
        <w:rPr>
          <w:lang w:eastAsia="ja-JP"/>
        </w:rPr>
        <w:t>は、</w:t>
      </w:r>
      <w:r>
        <w:rPr>
          <w:lang w:eastAsia="ja-JP"/>
        </w:rPr>
        <w:t>Windows Vista</w:t>
      </w:r>
      <w:r>
        <w:rPr>
          <w:lang w:eastAsia="ja-JP"/>
        </w:rPr>
        <w:t>、</w:t>
      </w:r>
      <w:r>
        <w:rPr>
          <w:lang w:eastAsia="ja-JP"/>
        </w:rPr>
        <w:t>Windows 7</w:t>
      </w:r>
      <w:r>
        <w:rPr>
          <w:lang w:eastAsia="ja-JP"/>
        </w:rPr>
        <w:t>、</w:t>
      </w:r>
      <w:r>
        <w:rPr>
          <w:lang w:eastAsia="ja-JP"/>
        </w:rPr>
        <w:t>Windows Server 2003</w:t>
      </w:r>
      <w:r>
        <w:rPr>
          <w:lang w:eastAsia="ja-JP"/>
        </w:rPr>
        <w:t>、</w:t>
      </w:r>
      <w:r>
        <w:rPr>
          <w:lang w:eastAsia="ja-JP"/>
        </w:rPr>
        <w:t>Windows Server 2008</w:t>
      </w:r>
      <w:r>
        <w:rPr>
          <w:lang w:eastAsia="ja-JP"/>
        </w:rPr>
        <w:t>、または</w:t>
      </w:r>
      <w:r>
        <w:rPr>
          <w:lang w:eastAsia="ja-JP"/>
        </w:rPr>
        <w:t xml:space="preserve"> Windows Server 2008 R2</w:t>
      </w:r>
      <w:r>
        <w:rPr>
          <w:lang w:eastAsia="ja-JP"/>
        </w:rPr>
        <w:t>オペレーティング</w:t>
      </w:r>
      <w:r>
        <w:rPr>
          <w:lang w:eastAsia="ja-JP"/>
        </w:rPr>
        <w:t xml:space="preserve"> </w:t>
      </w:r>
      <w:r>
        <w:rPr>
          <w:lang w:eastAsia="ja-JP"/>
        </w:rPr>
        <w:t>システムを実行しているコンピューターでホストできます。</w:t>
      </w:r>
    </w:p>
    <w:p w:rsidR="005E3F0D" w:rsidRPr="00AF5334" w:rsidRDefault="005E3F0D" w:rsidP="000F34AD">
      <w:pPr>
        <w:pStyle w:val="Heading3"/>
        <w:rPr>
          <w:lang w:eastAsia="ja-JP"/>
        </w:rPr>
      </w:pPr>
      <w:bookmarkStart w:id="35" w:name="_Minimum_Computer_Requirements"/>
      <w:bookmarkStart w:id="36" w:name="_Toc231723162"/>
      <w:bookmarkEnd w:id="35"/>
      <w:r>
        <w:rPr>
          <w:lang w:eastAsia="ja-JP"/>
        </w:rPr>
        <w:t>最小コンピューター要件</w:t>
      </w:r>
      <w:bookmarkEnd w:id="36"/>
    </w:p>
    <w:p w:rsidR="005E3F0D" w:rsidRPr="00AF5334" w:rsidRDefault="006C0C6B" w:rsidP="00601B40">
      <w:pPr>
        <w:pStyle w:val="Norm"/>
        <w:rPr>
          <w:lang w:eastAsia="ja-JP"/>
        </w:rPr>
      </w:pPr>
      <w:r>
        <w:rPr>
          <w:lang w:eastAsia="ja-JP"/>
        </w:rPr>
        <w:lastRenderedPageBreak/>
        <w:t xml:space="preserve">KMS </w:t>
      </w:r>
      <w:r>
        <w:rPr>
          <w:lang w:eastAsia="ja-JP"/>
        </w:rPr>
        <w:t>ライセンス認証を計画している場合、ネットワークに</w:t>
      </w:r>
      <w:r w:rsidRPr="00601B40">
        <w:rPr>
          <w:rFonts w:asciiTheme="majorHAnsi" w:eastAsiaTheme="majorEastAsia" w:hAnsiTheme="majorHAnsi"/>
          <w:lang w:eastAsia="ja-JP"/>
        </w:rPr>
        <w:t>ライセンス認証のしきい値</w:t>
      </w:r>
      <w:r>
        <w:rPr>
          <w:lang w:eastAsia="ja-JP"/>
        </w:rPr>
        <w:t xml:space="preserve"> (KMS </w:t>
      </w:r>
      <w:r>
        <w:rPr>
          <w:lang w:eastAsia="ja-JP"/>
        </w:rPr>
        <w:t>が必要とする条件を満たしたコンピューターの最小台数</w:t>
      </w:r>
      <w:r>
        <w:rPr>
          <w:lang w:eastAsia="ja-JP"/>
        </w:rPr>
        <w:t xml:space="preserve">) </w:t>
      </w:r>
      <w:r>
        <w:rPr>
          <w:lang w:eastAsia="ja-JP"/>
        </w:rPr>
        <w:t>以上のコンピューターが存在する必要があります。</w:t>
      </w:r>
      <w:r>
        <w:rPr>
          <w:lang w:eastAsia="ja-JP"/>
        </w:rPr>
        <w:t xml:space="preserve">IT </w:t>
      </w:r>
      <w:r>
        <w:rPr>
          <w:lang w:eastAsia="ja-JP"/>
        </w:rPr>
        <w:t>プロフェッショナルは、</w:t>
      </w:r>
      <w:r>
        <w:rPr>
          <w:lang w:eastAsia="ja-JP"/>
        </w:rPr>
        <w:t xml:space="preserve">KMS </w:t>
      </w:r>
      <w:r>
        <w:rPr>
          <w:lang w:eastAsia="ja-JP"/>
        </w:rPr>
        <w:t>ホストがネットワーク上のコンピューターの数をどのようにトラックするかも理解する必要があります。</w:t>
      </w:r>
    </w:p>
    <w:p w:rsidR="005E3F0D" w:rsidRPr="00AF5334" w:rsidRDefault="005E3F0D" w:rsidP="00F765B9">
      <w:pPr>
        <w:pStyle w:val="Heading4"/>
        <w:rPr>
          <w:lang w:eastAsia="ja-JP"/>
        </w:rPr>
      </w:pPr>
      <w:r>
        <w:rPr>
          <w:lang w:eastAsia="ja-JP"/>
        </w:rPr>
        <w:t xml:space="preserve">KMS </w:t>
      </w:r>
      <w:r>
        <w:rPr>
          <w:lang w:eastAsia="ja-JP"/>
        </w:rPr>
        <w:t>ライセンス認証のしきい値</w:t>
      </w:r>
    </w:p>
    <w:p w:rsidR="00925974" w:rsidRPr="00AF5334" w:rsidRDefault="005E3F0D" w:rsidP="00F765B9">
      <w:pPr>
        <w:pStyle w:val="Norm"/>
        <w:rPr>
          <w:lang w:eastAsia="ja-JP"/>
        </w:rPr>
      </w:pPr>
      <w:r>
        <w:rPr>
          <w:lang w:eastAsia="ja-JP"/>
        </w:rPr>
        <w:t xml:space="preserve">KMS </w:t>
      </w:r>
      <w:r>
        <w:rPr>
          <w:lang w:eastAsia="ja-JP"/>
        </w:rPr>
        <w:t>は、物理コンピューターと仮想マシンをライセンス認証できます。</w:t>
      </w:r>
      <w:r>
        <w:rPr>
          <w:lang w:eastAsia="ja-JP"/>
        </w:rPr>
        <w:t xml:space="preserve">KMS </w:t>
      </w:r>
      <w:r>
        <w:rPr>
          <w:lang w:eastAsia="ja-JP"/>
        </w:rPr>
        <w:t>ライセンス認証の資格を得るには、ネットワークに一定数</w:t>
      </w:r>
      <w:r>
        <w:rPr>
          <w:lang w:eastAsia="ja-JP"/>
        </w:rPr>
        <w:t xml:space="preserve"> (</w:t>
      </w:r>
      <w:r w:rsidRPr="00F765B9">
        <w:rPr>
          <w:rFonts w:asciiTheme="majorHAnsi" w:eastAsiaTheme="majorEastAsia" w:hAnsiTheme="majorHAnsi"/>
          <w:lang w:eastAsia="ja-JP"/>
        </w:rPr>
        <w:t>ライセンス認証のしきい値</w:t>
      </w:r>
      <w:r w:rsidRPr="005B6192">
        <w:rPr>
          <w:lang w:eastAsia="ja-JP"/>
        </w:rPr>
        <w:t>といいます</w:t>
      </w:r>
      <w:r>
        <w:rPr>
          <w:lang w:eastAsia="ja-JP"/>
        </w:rPr>
        <w:t xml:space="preserve">) </w:t>
      </w:r>
      <w:r>
        <w:rPr>
          <w:lang w:eastAsia="ja-JP"/>
        </w:rPr>
        <w:t>以上の条件を満たしたコンピューターが存在する必要があります。</w:t>
      </w:r>
      <w:r>
        <w:rPr>
          <w:lang w:eastAsia="ja-JP"/>
        </w:rPr>
        <w:t xml:space="preserve">KMS </w:t>
      </w:r>
      <w:r>
        <w:rPr>
          <w:lang w:eastAsia="ja-JP"/>
        </w:rPr>
        <w:t>ホストは、このしきい値に達した後にのみクライアントをライセンス認証します。ライセンス認証のしきい値に達していることを確認するため、</w:t>
      </w:r>
      <w:r>
        <w:rPr>
          <w:lang w:eastAsia="ja-JP"/>
        </w:rPr>
        <w:t xml:space="preserve">KMS </w:t>
      </w:r>
      <w:r>
        <w:rPr>
          <w:lang w:eastAsia="ja-JP"/>
        </w:rPr>
        <w:t>ホストは、ネットワーク上でライセンス認証を要求しているコンピューターの数をカウントします。</w:t>
      </w:r>
    </w:p>
    <w:p w:rsidR="005E3F0D" w:rsidRPr="00AF5334" w:rsidRDefault="00D76E95" w:rsidP="00F765B9">
      <w:pPr>
        <w:pStyle w:val="Norm"/>
        <w:rPr>
          <w:lang w:eastAsia="ja-JP"/>
        </w:rPr>
      </w:pPr>
      <w:r>
        <w:rPr>
          <w:lang w:eastAsia="ja-JP"/>
        </w:rPr>
        <w:t xml:space="preserve">KMS </w:t>
      </w:r>
      <w:r>
        <w:rPr>
          <w:lang w:eastAsia="ja-JP"/>
        </w:rPr>
        <w:t>クライアント</w:t>
      </w:r>
      <w:r>
        <w:rPr>
          <w:lang w:eastAsia="ja-JP"/>
        </w:rPr>
        <w:t xml:space="preserve"> </w:t>
      </w:r>
      <w:r>
        <w:rPr>
          <w:lang w:eastAsia="ja-JP"/>
        </w:rPr>
        <w:t>コンピューターは、ライセンス認証のしきい値に達した後にライセンス認証されます。</w:t>
      </w:r>
      <w:r>
        <w:rPr>
          <w:lang w:eastAsia="ja-JP"/>
        </w:rPr>
        <w:t xml:space="preserve">Windows server 2008 </w:t>
      </w:r>
      <w:r>
        <w:rPr>
          <w:lang w:eastAsia="ja-JP"/>
        </w:rPr>
        <w:t>または</w:t>
      </w:r>
      <w:r>
        <w:rPr>
          <w:lang w:eastAsia="ja-JP"/>
        </w:rPr>
        <w:t xml:space="preserve"> Windows Server 2008 R2 </w:t>
      </w:r>
      <w:r>
        <w:rPr>
          <w:lang w:eastAsia="ja-JP"/>
        </w:rPr>
        <w:t>を実行しているコンピューターの場合、ライセンス認証のしきい値は</w:t>
      </w:r>
      <w:r>
        <w:rPr>
          <w:lang w:eastAsia="ja-JP"/>
        </w:rPr>
        <w:t xml:space="preserve"> 5 </w:t>
      </w:r>
      <w:r>
        <w:rPr>
          <w:lang w:eastAsia="ja-JP"/>
        </w:rPr>
        <w:t>です。</w:t>
      </w:r>
      <w:r>
        <w:rPr>
          <w:lang w:eastAsia="ja-JP"/>
        </w:rPr>
        <w:t xml:space="preserve">Windows Vista </w:t>
      </w:r>
      <w:r>
        <w:rPr>
          <w:lang w:eastAsia="ja-JP"/>
        </w:rPr>
        <w:t>または</w:t>
      </w:r>
      <w:r>
        <w:rPr>
          <w:lang w:eastAsia="ja-JP"/>
        </w:rPr>
        <w:t xml:space="preserve"> Windows 7 </w:t>
      </w:r>
      <w:r>
        <w:rPr>
          <w:lang w:eastAsia="ja-JP"/>
        </w:rPr>
        <w:t>を実行しているコンピューターの場合、ライセンス認証のしきい値は</w:t>
      </w:r>
      <w:r>
        <w:rPr>
          <w:lang w:eastAsia="ja-JP"/>
        </w:rPr>
        <w:t xml:space="preserve"> 25 </w:t>
      </w:r>
      <w:r>
        <w:rPr>
          <w:lang w:eastAsia="ja-JP"/>
        </w:rPr>
        <w:t>です。しきい値には、物理コンピューターまたは仮想マシン上で動作しているクライアントとサーバーが含まれます。</w:t>
      </w:r>
    </w:p>
    <w:p w:rsidR="005E3F0D" w:rsidRPr="00AF5334" w:rsidRDefault="005E3F0D" w:rsidP="00F765B9">
      <w:pPr>
        <w:pStyle w:val="Norm"/>
        <w:rPr>
          <w:lang w:eastAsia="ja-JP"/>
        </w:rPr>
      </w:pPr>
      <w:r>
        <w:rPr>
          <w:lang w:eastAsia="ja-JP"/>
        </w:rPr>
        <w:t xml:space="preserve">KMS </w:t>
      </w:r>
      <w:r>
        <w:rPr>
          <w:lang w:eastAsia="ja-JP"/>
        </w:rPr>
        <w:t>ホストは、</w:t>
      </w:r>
      <w:r>
        <w:rPr>
          <w:lang w:eastAsia="ja-JP"/>
        </w:rPr>
        <w:t xml:space="preserve">KMS </w:t>
      </w:r>
      <w:r>
        <w:rPr>
          <w:lang w:eastAsia="ja-JP"/>
        </w:rPr>
        <w:t>クライアントから有効なライセンス認証要求があると、それぞれにライセンス認証のため</w:t>
      </w:r>
      <w:r>
        <w:rPr>
          <w:lang w:eastAsia="ja-JP"/>
        </w:rPr>
        <w:t xml:space="preserve"> KMS </w:t>
      </w:r>
      <w:r>
        <w:rPr>
          <w:lang w:eastAsia="ja-JP"/>
        </w:rPr>
        <w:t>ホストに接続しているコンピューターの台数を返します。ライセンス認証のしきい値より低いカウントを受け取ったクライアントは、ライセンス認証されません。たとえば、</w:t>
      </w:r>
      <w:r>
        <w:rPr>
          <w:lang w:eastAsia="ja-JP"/>
        </w:rPr>
        <w:t xml:space="preserve">KMS </w:t>
      </w:r>
      <w:r>
        <w:rPr>
          <w:lang w:eastAsia="ja-JP"/>
        </w:rPr>
        <w:t>ホストに接続した最初の</w:t>
      </w:r>
      <w:r>
        <w:rPr>
          <w:lang w:eastAsia="ja-JP"/>
        </w:rPr>
        <w:t xml:space="preserve"> 2 </w:t>
      </w:r>
      <w:r>
        <w:rPr>
          <w:lang w:eastAsia="ja-JP"/>
        </w:rPr>
        <w:t>台のコンピューターが</w:t>
      </w:r>
      <w:r>
        <w:rPr>
          <w:lang w:eastAsia="ja-JP"/>
        </w:rPr>
        <w:t xml:space="preserve"> Windows 7 </w:t>
      </w:r>
      <w:r>
        <w:rPr>
          <w:lang w:eastAsia="ja-JP"/>
        </w:rPr>
        <w:t>を実行している場合、</w:t>
      </w:r>
      <w:r>
        <w:rPr>
          <w:lang w:eastAsia="ja-JP"/>
        </w:rPr>
        <w:t xml:space="preserve">1 </w:t>
      </w:r>
      <w:r>
        <w:rPr>
          <w:lang w:eastAsia="ja-JP"/>
        </w:rPr>
        <w:t>番目はライセンス認証カウント</w:t>
      </w:r>
      <w:r>
        <w:rPr>
          <w:lang w:eastAsia="ja-JP"/>
        </w:rPr>
        <w:t xml:space="preserve"> 1 </w:t>
      </w:r>
      <w:r>
        <w:rPr>
          <w:lang w:eastAsia="ja-JP"/>
        </w:rPr>
        <w:t>を受け取り、</w:t>
      </w:r>
      <w:r>
        <w:rPr>
          <w:lang w:eastAsia="ja-JP"/>
        </w:rPr>
        <w:t xml:space="preserve">2 </w:t>
      </w:r>
      <w:r>
        <w:rPr>
          <w:lang w:eastAsia="ja-JP"/>
        </w:rPr>
        <w:t>番目はライセンス認証カウント</w:t>
      </w:r>
      <w:r>
        <w:rPr>
          <w:lang w:eastAsia="ja-JP"/>
        </w:rPr>
        <w:t xml:space="preserve"> 2 </w:t>
      </w:r>
      <w:r>
        <w:rPr>
          <w:lang w:eastAsia="ja-JP"/>
        </w:rPr>
        <w:t>を受け取ります。次のコンピューターが</w:t>
      </w:r>
      <w:r>
        <w:rPr>
          <w:lang w:eastAsia="ja-JP"/>
        </w:rPr>
        <w:t xml:space="preserve"> Windows 7 </w:t>
      </w:r>
      <w:r>
        <w:rPr>
          <w:lang w:eastAsia="ja-JP"/>
        </w:rPr>
        <w:t>仮想マシンの場合、そのコンピューターはライセンス認証カウント</w:t>
      </w:r>
      <w:r>
        <w:rPr>
          <w:lang w:eastAsia="ja-JP"/>
        </w:rPr>
        <w:t xml:space="preserve"> 3 </w:t>
      </w:r>
      <w:r>
        <w:rPr>
          <w:lang w:eastAsia="ja-JP"/>
        </w:rPr>
        <w:t>を受け取ります。以降も同様です。これらのコンピューターは、どれもライセンス認証されません。</w:t>
      </w:r>
      <w:r>
        <w:rPr>
          <w:lang w:eastAsia="ja-JP"/>
        </w:rPr>
        <w:t xml:space="preserve">Windows 7 </w:t>
      </w:r>
      <w:r>
        <w:rPr>
          <w:lang w:eastAsia="ja-JP"/>
        </w:rPr>
        <w:t>を実行しているコンピューターがライセンス認証されるためには、</w:t>
      </w:r>
      <w:r>
        <w:rPr>
          <w:lang w:eastAsia="ja-JP"/>
        </w:rPr>
        <w:t xml:space="preserve">25 </w:t>
      </w:r>
      <w:r>
        <w:rPr>
          <w:lang w:eastAsia="ja-JP"/>
        </w:rPr>
        <w:t>以上のライセンス認証カウントを受け取る必要があるからです。ライセンス認証カウントが低すぎ</w:t>
      </w:r>
      <w:r>
        <w:rPr>
          <w:lang w:eastAsia="ja-JP"/>
        </w:rPr>
        <w:lastRenderedPageBreak/>
        <w:t>るためにライセンス認証されていない猶予状態の</w:t>
      </w:r>
      <w:r>
        <w:rPr>
          <w:lang w:eastAsia="ja-JP"/>
        </w:rPr>
        <w:t xml:space="preserve"> KMS </w:t>
      </w:r>
      <w:r>
        <w:rPr>
          <w:lang w:eastAsia="ja-JP"/>
        </w:rPr>
        <w:t>クライアントは、</w:t>
      </w:r>
      <w:r>
        <w:rPr>
          <w:lang w:eastAsia="ja-JP"/>
        </w:rPr>
        <w:t xml:space="preserve">2 </w:t>
      </w:r>
      <w:r>
        <w:rPr>
          <w:lang w:eastAsia="ja-JP"/>
        </w:rPr>
        <w:t>時間ごとに</w:t>
      </w:r>
      <w:r>
        <w:rPr>
          <w:lang w:eastAsia="ja-JP"/>
        </w:rPr>
        <w:t xml:space="preserve"> KMS </w:t>
      </w:r>
      <w:r>
        <w:rPr>
          <w:lang w:eastAsia="ja-JP"/>
        </w:rPr>
        <w:t>ホストに接続して現在のライセンス認証カウントを取得し、しきい値に達するとライセンス認証されます。</w:t>
      </w:r>
    </w:p>
    <w:p w:rsidR="005E3F0D" w:rsidRPr="00AF5334" w:rsidRDefault="005E3F0D" w:rsidP="00F765B9">
      <w:pPr>
        <w:pStyle w:val="Norm"/>
        <w:rPr>
          <w:lang w:eastAsia="ja-JP"/>
        </w:rPr>
      </w:pPr>
      <w:r>
        <w:rPr>
          <w:lang w:eastAsia="ja-JP"/>
        </w:rPr>
        <w:t xml:space="preserve">KMS </w:t>
      </w:r>
      <w:r>
        <w:rPr>
          <w:lang w:eastAsia="ja-JP"/>
        </w:rPr>
        <w:t>ホストに接続する次のコンピューターが</w:t>
      </w:r>
      <w:r>
        <w:rPr>
          <w:lang w:eastAsia="ja-JP"/>
        </w:rPr>
        <w:t xml:space="preserve"> Windows Server 2008 R2 </w:t>
      </w:r>
      <w:r>
        <w:rPr>
          <w:lang w:eastAsia="ja-JP"/>
        </w:rPr>
        <w:t>を実行している場合、ライセンス認証カウントは</w:t>
      </w:r>
      <w:r>
        <w:rPr>
          <w:lang w:eastAsia="ja-JP"/>
        </w:rPr>
        <w:t xml:space="preserve"> Windows Server 2008 R2 </w:t>
      </w:r>
      <w:r>
        <w:rPr>
          <w:lang w:eastAsia="ja-JP"/>
        </w:rPr>
        <w:t>を実行しているコンピューターと</w:t>
      </w:r>
      <w:r>
        <w:rPr>
          <w:lang w:eastAsia="ja-JP"/>
        </w:rPr>
        <w:t xml:space="preserve"> Windows 7 </w:t>
      </w:r>
      <w:r>
        <w:rPr>
          <w:lang w:eastAsia="ja-JP"/>
        </w:rPr>
        <w:t>を実行しているコンピューターを合わせた数であるため、そのコンピューターはライセンス認証カウント</w:t>
      </w:r>
      <w:r>
        <w:rPr>
          <w:lang w:eastAsia="ja-JP"/>
        </w:rPr>
        <w:t xml:space="preserve"> 4 </w:t>
      </w:r>
      <w:r>
        <w:rPr>
          <w:lang w:eastAsia="ja-JP"/>
        </w:rPr>
        <w:t>を受け取ります。</w:t>
      </w:r>
      <w:r>
        <w:rPr>
          <w:lang w:eastAsia="ja-JP"/>
        </w:rPr>
        <w:t xml:space="preserve">Windows Server 2008 </w:t>
      </w:r>
      <w:r>
        <w:rPr>
          <w:lang w:eastAsia="ja-JP"/>
        </w:rPr>
        <w:t>または</w:t>
      </w:r>
      <w:r>
        <w:rPr>
          <w:lang w:eastAsia="ja-JP"/>
        </w:rPr>
        <w:t xml:space="preserve"> Windows Server 2008 R2 </w:t>
      </w:r>
      <w:r>
        <w:rPr>
          <w:lang w:eastAsia="ja-JP"/>
        </w:rPr>
        <w:t>を実行しているコンピューターが</w:t>
      </w:r>
      <w:r>
        <w:rPr>
          <w:lang w:eastAsia="ja-JP"/>
        </w:rPr>
        <w:t xml:space="preserve"> 5 </w:t>
      </w:r>
      <w:r>
        <w:rPr>
          <w:lang w:eastAsia="ja-JP"/>
        </w:rPr>
        <w:t>以上のライセンス認証カウントを受け取ると、コンピューターはライセンス認証されます。</w:t>
      </w:r>
      <w:r>
        <w:rPr>
          <w:lang w:eastAsia="ja-JP"/>
        </w:rPr>
        <w:t xml:space="preserve">Windows 7 </w:t>
      </w:r>
      <w:r>
        <w:rPr>
          <w:lang w:eastAsia="ja-JP"/>
        </w:rPr>
        <w:t>を実行しているコンピューターが</w:t>
      </w:r>
      <w:r>
        <w:rPr>
          <w:lang w:eastAsia="ja-JP"/>
        </w:rPr>
        <w:t xml:space="preserve">25 </w:t>
      </w:r>
      <w:r>
        <w:rPr>
          <w:lang w:eastAsia="ja-JP"/>
        </w:rPr>
        <w:t>以上のライセンス認証カウントを受け取ると、コンピューターはライセンス認証されます。</w:t>
      </w:r>
    </w:p>
    <w:p w:rsidR="005E3F0D" w:rsidRPr="00AF5334" w:rsidRDefault="005E3F0D" w:rsidP="00F765B9">
      <w:pPr>
        <w:pStyle w:val="Heading4"/>
        <w:rPr>
          <w:lang w:eastAsia="ja-JP"/>
        </w:rPr>
      </w:pPr>
      <w:r>
        <w:rPr>
          <w:lang w:eastAsia="ja-JP"/>
        </w:rPr>
        <w:t>ライセンス認証カウント</w:t>
      </w:r>
      <w:r>
        <w:rPr>
          <w:lang w:eastAsia="ja-JP"/>
        </w:rPr>
        <w:t xml:space="preserve"> </w:t>
      </w:r>
      <w:r>
        <w:rPr>
          <w:lang w:eastAsia="ja-JP"/>
        </w:rPr>
        <w:t>キャッシュ</w:t>
      </w:r>
    </w:p>
    <w:p w:rsidR="005E3F0D" w:rsidRPr="00AF5334" w:rsidRDefault="005E3F0D" w:rsidP="00F765B9">
      <w:pPr>
        <w:pStyle w:val="Norm"/>
        <w:rPr>
          <w:lang w:eastAsia="ja-JP"/>
        </w:rPr>
      </w:pPr>
      <w:r>
        <w:rPr>
          <w:lang w:eastAsia="ja-JP"/>
        </w:rPr>
        <w:t>ライセンス認証のしきい値をトラックするため、</w:t>
      </w:r>
      <w:r>
        <w:rPr>
          <w:lang w:eastAsia="ja-JP"/>
        </w:rPr>
        <w:t xml:space="preserve">KMS </w:t>
      </w:r>
      <w:r>
        <w:rPr>
          <w:lang w:eastAsia="ja-JP"/>
        </w:rPr>
        <w:t>ホストは、ライセンス認証を要求する</w:t>
      </w:r>
      <w:r>
        <w:rPr>
          <w:lang w:eastAsia="ja-JP"/>
        </w:rPr>
        <w:t xml:space="preserve"> KMS </w:t>
      </w:r>
      <w:r>
        <w:rPr>
          <w:lang w:eastAsia="ja-JP"/>
        </w:rPr>
        <w:t>クライアントのレコードを保持します。</w:t>
      </w:r>
      <w:r>
        <w:rPr>
          <w:lang w:eastAsia="ja-JP"/>
        </w:rPr>
        <w:t xml:space="preserve">KMS </w:t>
      </w:r>
      <w:r>
        <w:rPr>
          <w:lang w:eastAsia="ja-JP"/>
        </w:rPr>
        <w:t>ホストは、各</w:t>
      </w:r>
      <w:r>
        <w:rPr>
          <w:lang w:eastAsia="ja-JP"/>
        </w:rPr>
        <w:t xml:space="preserve"> KMS </w:t>
      </w:r>
      <w:r>
        <w:rPr>
          <w:lang w:eastAsia="ja-JP"/>
        </w:rPr>
        <w:t>クライアントにクライアント</w:t>
      </w:r>
      <w:r>
        <w:rPr>
          <w:lang w:eastAsia="ja-JP"/>
        </w:rPr>
        <w:t xml:space="preserve"> </w:t>
      </w:r>
      <w:r>
        <w:rPr>
          <w:lang w:eastAsia="ja-JP"/>
        </w:rPr>
        <w:t>コンピューター</w:t>
      </w:r>
      <w:r>
        <w:rPr>
          <w:lang w:eastAsia="ja-JP"/>
        </w:rPr>
        <w:t xml:space="preserve"> ID (CMID) </w:t>
      </w:r>
      <w:r>
        <w:rPr>
          <w:lang w:eastAsia="ja-JP"/>
        </w:rPr>
        <w:t>指定を付与します。</w:t>
      </w:r>
      <w:r>
        <w:rPr>
          <w:lang w:eastAsia="ja-JP"/>
        </w:rPr>
        <w:t xml:space="preserve">KMS </w:t>
      </w:r>
      <w:r>
        <w:rPr>
          <w:lang w:eastAsia="ja-JP"/>
        </w:rPr>
        <w:t>ホストは、各</w:t>
      </w:r>
      <w:r>
        <w:rPr>
          <w:lang w:eastAsia="ja-JP"/>
        </w:rPr>
        <w:t xml:space="preserve"> CMID </w:t>
      </w:r>
      <w:r>
        <w:rPr>
          <w:lang w:eastAsia="ja-JP"/>
        </w:rPr>
        <w:t>をテーブルに保存します。各ライセンス認証要求は、</w:t>
      </w:r>
      <w:r>
        <w:rPr>
          <w:lang w:eastAsia="ja-JP"/>
        </w:rPr>
        <w:t xml:space="preserve">30 </w:t>
      </w:r>
      <w:r>
        <w:rPr>
          <w:lang w:eastAsia="ja-JP"/>
        </w:rPr>
        <w:t>日間テーブルに残ります。クライアントがそのライセンス認証を更新するときに、キャッシュ済み</w:t>
      </w:r>
      <w:r>
        <w:rPr>
          <w:lang w:eastAsia="ja-JP"/>
        </w:rPr>
        <w:t xml:space="preserve"> CMID </w:t>
      </w:r>
      <w:r>
        <w:rPr>
          <w:lang w:eastAsia="ja-JP"/>
        </w:rPr>
        <w:t>がテーブルから削除されます。新しいレコードが作成され、</w:t>
      </w:r>
      <w:r>
        <w:rPr>
          <w:lang w:eastAsia="ja-JP"/>
        </w:rPr>
        <w:t xml:space="preserve">30 </w:t>
      </w:r>
      <w:r>
        <w:rPr>
          <w:lang w:eastAsia="ja-JP"/>
        </w:rPr>
        <w:t>日間の保存期間が再び始まります。</w:t>
      </w:r>
      <w:r>
        <w:rPr>
          <w:lang w:eastAsia="ja-JP"/>
        </w:rPr>
        <w:t xml:space="preserve">KMS </w:t>
      </w:r>
      <w:r>
        <w:rPr>
          <w:lang w:eastAsia="ja-JP"/>
        </w:rPr>
        <w:t>クライアントが</w:t>
      </w:r>
      <w:r>
        <w:rPr>
          <w:lang w:eastAsia="ja-JP"/>
        </w:rPr>
        <w:t xml:space="preserve"> 30 </w:t>
      </w:r>
      <w:r>
        <w:rPr>
          <w:lang w:eastAsia="ja-JP"/>
        </w:rPr>
        <w:t>日以内にライセンス認証を更新しない場合は、</w:t>
      </w:r>
      <w:r>
        <w:rPr>
          <w:lang w:eastAsia="ja-JP"/>
        </w:rPr>
        <w:t xml:space="preserve">KMS </w:t>
      </w:r>
      <w:r>
        <w:rPr>
          <w:lang w:eastAsia="ja-JP"/>
        </w:rPr>
        <w:t>ホストが対応する</w:t>
      </w:r>
      <w:r>
        <w:rPr>
          <w:lang w:eastAsia="ja-JP"/>
        </w:rPr>
        <w:t xml:space="preserve"> CMID </w:t>
      </w:r>
      <w:r>
        <w:rPr>
          <w:lang w:eastAsia="ja-JP"/>
        </w:rPr>
        <w:t>をテーブルから削除し、ライセンス認証カウントを</w:t>
      </w:r>
      <w:r>
        <w:rPr>
          <w:lang w:eastAsia="ja-JP"/>
        </w:rPr>
        <w:t xml:space="preserve"> 1 </w:t>
      </w:r>
      <w:r>
        <w:rPr>
          <w:lang w:eastAsia="ja-JP"/>
        </w:rPr>
        <w:t>つ減らします。</w:t>
      </w:r>
    </w:p>
    <w:p w:rsidR="005E3F0D" w:rsidRPr="00AF5334" w:rsidRDefault="005E3F0D" w:rsidP="00F765B9">
      <w:pPr>
        <w:pStyle w:val="Norm"/>
        <w:rPr>
          <w:lang w:eastAsia="ja-JP"/>
        </w:rPr>
      </w:pPr>
      <w:r>
        <w:rPr>
          <w:lang w:eastAsia="ja-JP"/>
        </w:rPr>
        <w:t xml:space="preserve">KMS </w:t>
      </w:r>
      <w:r>
        <w:rPr>
          <w:lang w:eastAsia="ja-JP"/>
        </w:rPr>
        <w:t>ホストは、</w:t>
      </w:r>
      <w:r>
        <w:rPr>
          <w:lang w:eastAsia="ja-JP"/>
        </w:rPr>
        <w:t xml:space="preserve">CMID </w:t>
      </w:r>
      <w:r>
        <w:rPr>
          <w:lang w:eastAsia="ja-JP"/>
        </w:rPr>
        <w:t>カウントがライセンス認証のしきい値を下回らないようにするために、</w:t>
      </w:r>
      <w:r>
        <w:rPr>
          <w:lang w:eastAsia="ja-JP"/>
        </w:rPr>
        <w:t xml:space="preserve">KMS </w:t>
      </w:r>
      <w:r>
        <w:rPr>
          <w:lang w:eastAsia="ja-JP"/>
        </w:rPr>
        <w:t>クライアントが必要とする</w:t>
      </w:r>
      <w:r>
        <w:rPr>
          <w:lang w:eastAsia="ja-JP"/>
        </w:rPr>
        <w:t xml:space="preserve"> CMID </w:t>
      </w:r>
      <w:r>
        <w:rPr>
          <w:lang w:eastAsia="ja-JP"/>
        </w:rPr>
        <w:t>の数の</w:t>
      </w:r>
      <w:r>
        <w:rPr>
          <w:lang w:eastAsia="ja-JP"/>
        </w:rPr>
        <w:t xml:space="preserve"> 2 </w:t>
      </w:r>
      <w:r>
        <w:rPr>
          <w:lang w:eastAsia="ja-JP"/>
        </w:rPr>
        <w:t>倍をキャッシュします。たとえば、</w:t>
      </w:r>
      <w:r>
        <w:rPr>
          <w:lang w:eastAsia="ja-JP"/>
        </w:rPr>
        <w:t xml:space="preserve">Windows 7 </w:t>
      </w:r>
      <w:r>
        <w:rPr>
          <w:lang w:eastAsia="ja-JP"/>
        </w:rPr>
        <w:t>を実行しているクライアントを持つネットワークでは、</w:t>
      </w:r>
      <w:r>
        <w:rPr>
          <w:lang w:eastAsia="ja-JP"/>
        </w:rPr>
        <w:t xml:space="preserve">KMS </w:t>
      </w:r>
      <w:r>
        <w:rPr>
          <w:lang w:eastAsia="ja-JP"/>
        </w:rPr>
        <w:t>ライセンス認証のしきい値は</w:t>
      </w:r>
      <w:r>
        <w:rPr>
          <w:lang w:eastAsia="ja-JP"/>
        </w:rPr>
        <w:t xml:space="preserve"> 25 </w:t>
      </w:r>
      <w:r>
        <w:rPr>
          <w:lang w:eastAsia="ja-JP"/>
        </w:rPr>
        <w:t>です。</w:t>
      </w:r>
      <w:r>
        <w:rPr>
          <w:lang w:eastAsia="ja-JP"/>
        </w:rPr>
        <w:t xml:space="preserve">KMS </w:t>
      </w:r>
      <w:r>
        <w:rPr>
          <w:lang w:eastAsia="ja-JP"/>
        </w:rPr>
        <w:t>ホストは、最新の</w:t>
      </w:r>
      <w:r>
        <w:rPr>
          <w:lang w:eastAsia="ja-JP"/>
        </w:rPr>
        <w:t xml:space="preserve"> 50 </w:t>
      </w:r>
      <w:r>
        <w:rPr>
          <w:lang w:eastAsia="ja-JP"/>
        </w:rPr>
        <w:t>個のライセンス認証の</w:t>
      </w:r>
      <w:r>
        <w:rPr>
          <w:lang w:eastAsia="ja-JP"/>
        </w:rPr>
        <w:t xml:space="preserve"> CMID </w:t>
      </w:r>
      <w:r>
        <w:rPr>
          <w:lang w:eastAsia="ja-JP"/>
        </w:rPr>
        <w:t>をキャッシュします。</w:t>
      </w:r>
      <w:r>
        <w:rPr>
          <w:lang w:eastAsia="ja-JP"/>
        </w:rPr>
        <w:t xml:space="preserve">Windows Server 2008 R2 </w:t>
      </w:r>
      <w:r>
        <w:rPr>
          <w:lang w:eastAsia="ja-JP"/>
        </w:rPr>
        <w:t>の</w:t>
      </w:r>
      <w:r>
        <w:rPr>
          <w:lang w:eastAsia="ja-JP"/>
        </w:rPr>
        <w:t xml:space="preserve"> KMS </w:t>
      </w:r>
      <w:r>
        <w:rPr>
          <w:lang w:eastAsia="ja-JP"/>
        </w:rPr>
        <w:t>ライセンス認証のしきい値は</w:t>
      </w:r>
      <w:r>
        <w:rPr>
          <w:lang w:eastAsia="ja-JP"/>
        </w:rPr>
        <w:t xml:space="preserve"> 5 </w:t>
      </w:r>
      <w:r>
        <w:rPr>
          <w:lang w:eastAsia="ja-JP"/>
        </w:rPr>
        <w:t>です。</w:t>
      </w:r>
      <w:r>
        <w:rPr>
          <w:lang w:eastAsia="ja-JP"/>
        </w:rPr>
        <w:t xml:space="preserve">Windows Server 2008 R2 </w:t>
      </w:r>
      <w:r>
        <w:rPr>
          <w:lang w:eastAsia="ja-JP"/>
        </w:rPr>
        <w:t>を実行している</w:t>
      </w:r>
      <w:r>
        <w:rPr>
          <w:lang w:eastAsia="ja-JP"/>
        </w:rPr>
        <w:t xml:space="preserve"> KMS </w:t>
      </w:r>
      <w:r>
        <w:rPr>
          <w:lang w:eastAsia="ja-JP"/>
        </w:rPr>
        <w:t>クライアントだけが</w:t>
      </w:r>
      <w:r>
        <w:rPr>
          <w:lang w:eastAsia="ja-JP"/>
        </w:rPr>
        <w:t xml:space="preserve"> KMS </w:t>
      </w:r>
      <w:r>
        <w:rPr>
          <w:lang w:eastAsia="ja-JP"/>
        </w:rPr>
        <w:t>ホストに接続している場合、</w:t>
      </w:r>
      <w:r>
        <w:rPr>
          <w:lang w:eastAsia="ja-JP"/>
        </w:rPr>
        <w:t xml:space="preserve">KMS </w:t>
      </w:r>
      <w:r>
        <w:rPr>
          <w:lang w:eastAsia="ja-JP"/>
        </w:rPr>
        <w:t>ホストは、</w:t>
      </w:r>
      <w:r>
        <w:rPr>
          <w:lang w:eastAsia="ja-JP"/>
        </w:rPr>
        <w:t xml:space="preserve">10 </w:t>
      </w:r>
      <w:r>
        <w:rPr>
          <w:lang w:eastAsia="ja-JP"/>
        </w:rPr>
        <w:t>個の最新</w:t>
      </w:r>
      <w:r>
        <w:rPr>
          <w:lang w:eastAsia="ja-JP"/>
        </w:rPr>
        <w:t xml:space="preserve"> CMID </w:t>
      </w:r>
      <w:r>
        <w:rPr>
          <w:lang w:eastAsia="ja-JP"/>
        </w:rPr>
        <w:t>をキャッシュします。</w:t>
      </w:r>
      <w:r>
        <w:rPr>
          <w:lang w:eastAsia="ja-JP"/>
        </w:rPr>
        <w:t xml:space="preserve">Windows 7 </w:t>
      </w:r>
      <w:r>
        <w:rPr>
          <w:lang w:eastAsia="ja-JP"/>
        </w:rPr>
        <w:t>を実行しているクライア</w:t>
      </w:r>
      <w:r>
        <w:rPr>
          <w:lang w:eastAsia="ja-JP"/>
        </w:rPr>
        <w:lastRenderedPageBreak/>
        <w:t>ントが後からその</w:t>
      </w:r>
      <w:r>
        <w:rPr>
          <w:lang w:eastAsia="ja-JP"/>
        </w:rPr>
        <w:t xml:space="preserve"> KMS </w:t>
      </w:r>
      <w:r>
        <w:rPr>
          <w:lang w:eastAsia="ja-JP"/>
        </w:rPr>
        <w:t>ホストに接続すると、</w:t>
      </w:r>
      <w:r>
        <w:rPr>
          <w:lang w:eastAsia="ja-JP"/>
        </w:rPr>
        <w:t xml:space="preserve">KMS </w:t>
      </w:r>
      <w:r>
        <w:rPr>
          <w:lang w:eastAsia="ja-JP"/>
        </w:rPr>
        <w:t>は、より高いしきい値に対応するためにキャッシュ</w:t>
      </w:r>
      <w:r>
        <w:rPr>
          <w:lang w:eastAsia="ja-JP"/>
        </w:rPr>
        <w:t xml:space="preserve"> </w:t>
      </w:r>
      <w:r>
        <w:rPr>
          <w:lang w:eastAsia="ja-JP"/>
        </w:rPr>
        <w:t>サイズを</w:t>
      </w:r>
      <w:r>
        <w:rPr>
          <w:lang w:eastAsia="ja-JP"/>
        </w:rPr>
        <w:t xml:space="preserve"> 50 </w:t>
      </w:r>
      <w:r>
        <w:rPr>
          <w:lang w:eastAsia="ja-JP"/>
        </w:rPr>
        <w:t>に増加します。</w:t>
      </w:r>
      <w:r>
        <w:rPr>
          <w:lang w:eastAsia="ja-JP"/>
        </w:rPr>
        <w:t xml:space="preserve">KMS </w:t>
      </w:r>
      <w:r>
        <w:rPr>
          <w:lang w:eastAsia="ja-JP"/>
        </w:rPr>
        <w:t>がキャッシュ</w:t>
      </w:r>
      <w:r>
        <w:rPr>
          <w:lang w:eastAsia="ja-JP"/>
        </w:rPr>
        <w:t xml:space="preserve"> </w:t>
      </w:r>
      <w:r>
        <w:rPr>
          <w:lang w:eastAsia="ja-JP"/>
        </w:rPr>
        <w:t>サイズを減らすことはありません。</w:t>
      </w:r>
    </w:p>
    <w:p w:rsidR="005E3F0D" w:rsidRPr="00B11E0B" w:rsidRDefault="005E3F0D" w:rsidP="00B11E0B">
      <w:pPr>
        <w:pStyle w:val="Heading4"/>
        <w:rPr>
          <w:sz w:val="22"/>
          <w:lang w:eastAsia="ja-JP"/>
        </w:rPr>
      </w:pPr>
      <w:bookmarkStart w:id="37" w:name="_Toc231723163"/>
      <w:r w:rsidRPr="00B11E0B">
        <w:rPr>
          <w:sz w:val="22"/>
          <w:lang w:eastAsia="ja-JP"/>
        </w:rPr>
        <w:t xml:space="preserve">KMS </w:t>
      </w:r>
      <w:r w:rsidRPr="00B11E0B">
        <w:rPr>
          <w:sz w:val="22"/>
          <w:lang w:eastAsia="ja-JP"/>
        </w:rPr>
        <w:t>の使用法</w:t>
      </w:r>
      <w:bookmarkEnd w:id="37"/>
    </w:p>
    <w:p w:rsidR="005E3F0D" w:rsidRPr="00AF5334" w:rsidRDefault="005E3F0D" w:rsidP="00F765B9">
      <w:pPr>
        <w:pStyle w:val="Norm"/>
        <w:rPr>
          <w:lang w:eastAsia="ja-JP"/>
        </w:rPr>
      </w:pPr>
      <w:r>
        <w:rPr>
          <w:lang w:eastAsia="ja-JP"/>
        </w:rPr>
        <w:t xml:space="preserve">KMS </w:t>
      </w:r>
      <w:r>
        <w:rPr>
          <w:lang w:eastAsia="ja-JP"/>
        </w:rPr>
        <w:t>ライセンス認証には</w:t>
      </w:r>
      <w:r>
        <w:rPr>
          <w:lang w:eastAsia="ja-JP"/>
        </w:rPr>
        <w:t xml:space="preserve"> TCP/IP </w:t>
      </w:r>
      <w:r>
        <w:rPr>
          <w:lang w:eastAsia="ja-JP"/>
        </w:rPr>
        <w:t>接続が必要です。既定で、</w:t>
      </w:r>
      <w:r>
        <w:rPr>
          <w:lang w:eastAsia="ja-JP"/>
        </w:rPr>
        <w:t xml:space="preserve">KMS </w:t>
      </w:r>
      <w:r>
        <w:rPr>
          <w:lang w:eastAsia="ja-JP"/>
        </w:rPr>
        <w:t>ホストおよびクライアントは、</w:t>
      </w:r>
      <w:r>
        <w:rPr>
          <w:lang w:eastAsia="ja-JP"/>
        </w:rPr>
        <w:t xml:space="preserve">DNS </w:t>
      </w:r>
      <w:r>
        <w:rPr>
          <w:lang w:eastAsia="ja-JP"/>
        </w:rPr>
        <w:t>を使用して</w:t>
      </w:r>
      <w:r>
        <w:rPr>
          <w:lang w:eastAsia="ja-JP"/>
        </w:rPr>
        <w:t xml:space="preserve"> KMS </w:t>
      </w:r>
      <w:r>
        <w:rPr>
          <w:lang w:eastAsia="ja-JP"/>
        </w:rPr>
        <w:t>サービスを発行および検索します。既定の設定を使用できます。これに必要な管理操作はほぼ皆無です。または</w:t>
      </w:r>
      <w:r>
        <w:rPr>
          <w:lang w:eastAsia="ja-JP"/>
        </w:rPr>
        <w:t xml:space="preserve"> KMS </w:t>
      </w:r>
      <w:r>
        <w:rPr>
          <w:lang w:eastAsia="ja-JP"/>
        </w:rPr>
        <w:t>ホストおよびクライアントをネットワーク構成とセキュリティの必要条件に基づいて手動で構成できます。</w:t>
      </w:r>
    </w:p>
    <w:p w:rsidR="005E3F0D" w:rsidRPr="00AF5334" w:rsidRDefault="005E3F0D" w:rsidP="00F765B9">
      <w:pPr>
        <w:pStyle w:val="Heading4"/>
        <w:rPr>
          <w:lang w:eastAsia="ja-JP"/>
        </w:rPr>
      </w:pPr>
      <w:r>
        <w:rPr>
          <w:lang w:eastAsia="ja-JP"/>
        </w:rPr>
        <w:t xml:space="preserve">KMS </w:t>
      </w:r>
      <w:r>
        <w:rPr>
          <w:lang w:eastAsia="ja-JP"/>
        </w:rPr>
        <w:t>ライセンス認証の更新</w:t>
      </w:r>
    </w:p>
    <w:p w:rsidR="005E3F0D" w:rsidRPr="00AF5334" w:rsidRDefault="005E3F0D" w:rsidP="00F765B9">
      <w:pPr>
        <w:pStyle w:val="Norm"/>
        <w:rPr>
          <w:lang w:eastAsia="ja-JP"/>
        </w:rPr>
      </w:pPr>
      <w:r>
        <w:rPr>
          <w:lang w:eastAsia="ja-JP"/>
        </w:rPr>
        <w:t xml:space="preserve">KMS </w:t>
      </w:r>
      <w:r>
        <w:rPr>
          <w:lang w:eastAsia="ja-JP"/>
        </w:rPr>
        <w:t>ライセンス認証は、</w:t>
      </w:r>
      <w:r>
        <w:rPr>
          <w:lang w:eastAsia="ja-JP"/>
        </w:rPr>
        <w:t xml:space="preserve">180 </w:t>
      </w:r>
      <w:r>
        <w:rPr>
          <w:lang w:eastAsia="ja-JP"/>
        </w:rPr>
        <w:t>日間有効です。これを</w:t>
      </w:r>
      <w:r w:rsidRPr="00F765B9">
        <w:rPr>
          <w:rFonts w:asciiTheme="majorHAnsi" w:eastAsiaTheme="majorEastAsia" w:hAnsiTheme="majorHAnsi"/>
          <w:lang w:eastAsia="ja-JP"/>
        </w:rPr>
        <w:t>ライセンス認証の検証間隔</w:t>
      </w:r>
      <w:r>
        <w:rPr>
          <w:lang w:eastAsia="ja-JP"/>
        </w:rPr>
        <w:t>といいます。ライセンス認証された状態であり続けるには、</w:t>
      </w:r>
      <w:r>
        <w:rPr>
          <w:lang w:eastAsia="ja-JP"/>
        </w:rPr>
        <w:t xml:space="preserve">KMS </w:t>
      </w:r>
      <w:r>
        <w:rPr>
          <w:lang w:eastAsia="ja-JP"/>
        </w:rPr>
        <w:t>クライアントは、ライセンス認証を更新するため</w:t>
      </w:r>
      <w:r>
        <w:rPr>
          <w:lang w:eastAsia="ja-JP"/>
        </w:rPr>
        <w:t xml:space="preserve"> 180 </w:t>
      </w:r>
      <w:r>
        <w:rPr>
          <w:lang w:eastAsia="ja-JP"/>
        </w:rPr>
        <w:t>日ごとに</w:t>
      </w:r>
      <w:r>
        <w:rPr>
          <w:lang w:eastAsia="ja-JP"/>
        </w:rPr>
        <w:t xml:space="preserve"> 1 </w:t>
      </w:r>
      <w:r>
        <w:rPr>
          <w:lang w:eastAsia="ja-JP"/>
        </w:rPr>
        <w:t>回以上</w:t>
      </w:r>
      <w:r>
        <w:rPr>
          <w:lang w:eastAsia="ja-JP"/>
        </w:rPr>
        <w:t xml:space="preserve"> KMS </w:t>
      </w:r>
      <w:r>
        <w:rPr>
          <w:lang w:eastAsia="ja-JP"/>
        </w:rPr>
        <w:t>ホストに接続する必要があります。既定で、</w:t>
      </w:r>
      <w:r>
        <w:rPr>
          <w:lang w:eastAsia="ja-JP"/>
        </w:rPr>
        <w:t xml:space="preserve">KMS </w:t>
      </w:r>
      <w:r>
        <w:rPr>
          <w:lang w:eastAsia="ja-JP"/>
        </w:rPr>
        <w:t>クライアント</w:t>
      </w:r>
      <w:r>
        <w:rPr>
          <w:lang w:eastAsia="ja-JP"/>
        </w:rPr>
        <w:t xml:space="preserve"> </w:t>
      </w:r>
      <w:r>
        <w:rPr>
          <w:lang w:eastAsia="ja-JP"/>
        </w:rPr>
        <w:t>コンピューターは、</w:t>
      </w:r>
      <w:r>
        <w:rPr>
          <w:lang w:eastAsia="ja-JP"/>
        </w:rPr>
        <w:t xml:space="preserve">7 </w:t>
      </w:r>
      <w:r>
        <w:rPr>
          <w:lang w:eastAsia="ja-JP"/>
        </w:rPr>
        <w:t>日ごとにライセンス認証の更新を試行します。</w:t>
      </w:r>
      <w:r>
        <w:rPr>
          <w:lang w:eastAsia="ja-JP"/>
        </w:rPr>
        <w:t xml:space="preserve">KMS </w:t>
      </w:r>
      <w:r>
        <w:rPr>
          <w:lang w:eastAsia="ja-JP"/>
        </w:rPr>
        <w:t>ライセンス認証が失敗した場合、クライアントは</w:t>
      </w:r>
      <w:r>
        <w:rPr>
          <w:lang w:eastAsia="ja-JP"/>
        </w:rPr>
        <w:t xml:space="preserve"> 2 </w:t>
      </w:r>
      <w:r>
        <w:rPr>
          <w:lang w:eastAsia="ja-JP"/>
        </w:rPr>
        <w:t>時間ごとに再試行します。クライアントのライセンス認証が更新されると、ライセンス認証の検証間隔が再び始まります。</w:t>
      </w:r>
    </w:p>
    <w:p w:rsidR="005E3F0D" w:rsidRPr="00AF5334" w:rsidRDefault="005E3F0D" w:rsidP="00F765B9">
      <w:pPr>
        <w:pStyle w:val="Heading4"/>
        <w:rPr>
          <w:lang w:eastAsia="ja-JP"/>
        </w:rPr>
      </w:pPr>
      <w:r>
        <w:rPr>
          <w:lang w:eastAsia="ja-JP"/>
        </w:rPr>
        <w:t xml:space="preserve">KMS </w:t>
      </w:r>
      <w:r>
        <w:rPr>
          <w:lang w:eastAsia="ja-JP"/>
        </w:rPr>
        <w:t>サービスの発行</w:t>
      </w:r>
    </w:p>
    <w:p w:rsidR="004434FA" w:rsidRPr="00AF5334" w:rsidRDefault="005E3F0D" w:rsidP="00F765B9">
      <w:pPr>
        <w:pStyle w:val="Norm"/>
        <w:rPr>
          <w:lang w:eastAsia="ja-JP"/>
        </w:rPr>
      </w:pPr>
      <w:r>
        <w:rPr>
          <w:lang w:eastAsia="ja-JP"/>
        </w:rPr>
        <w:t xml:space="preserve">KMS </w:t>
      </w:r>
      <w:r>
        <w:rPr>
          <w:lang w:eastAsia="ja-JP"/>
        </w:rPr>
        <w:t>サービスは、</w:t>
      </w:r>
      <w:r>
        <w:rPr>
          <w:lang w:eastAsia="ja-JP"/>
        </w:rPr>
        <w:t xml:space="preserve">DNS </w:t>
      </w:r>
      <w:r>
        <w:rPr>
          <w:lang w:eastAsia="ja-JP"/>
        </w:rPr>
        <w:t>内のサービス</w:t>
      </w:r>
      <w:r>
        <w:rPr>
          <w:lang w:eastAsia="ja-JP"/>
        </w:rPr>
        <w:t xml:space="preserve"> (SRV) </w:t>
      </w:r>
      <w:r>
        <w:rPr>
          <w:lang w:eastAsia="ja-JP"/>
        </w:rPr>
        <w:t>リソース</w:t>
      </w:r>
      <w:r>
        <w:rPr>
          <w:lang w:eastAsia="ja-JP"/>
        </w:rPr>
        <w:t xml:space="preserve"> </w:t>
      </w:r>
      <w:r>
        <w:rPr>
          <w:lang w:eastAsia="ja-JP"/>
        </w:rPr>
        <w:t>レコード</w:t>
      </w:r>
      <w:r>
        <w:rPr>
          <w:lang w:eastAsia="ja-JP"/>
        </w:rPr>
        <w:t xml:space="preserve"> (RR) </w:t>
      </w:r>
      <w:r>
        <w:rPr>
          <w:lang w:eastAsia="ja-JP"/>
        </w:rPr>
        <w:t>を使用して</w:t>
      </w:r>
      <w:r>
        <w:rPr>
          <w:lang w:eastAsia="ja-JP"/>
        </w:rPr>
        <w:t xml:space="preserve"> KMS </w:t>
      </w:r>
      <w:r>
        <w:rPr>
          <w:lang w:eastAsia="ja-JP"/>
        </w:rPr>
        <w:t>ホストの場所を格納および通信します。</w:t>
      </w:r>
      <w:r>
        <w:rPr>
          <w:lang w:eastAsia="ja-JP"/>
        </w:rPr>
        <w:t xml:space="preserve">KMS </w:t>
      </w:r>
      <w:r>
        <w:rPr>
          <w:lang w:eastAsia="ja-JP"/>
        </w:rPr>
        <w:t>ホストは、</w:t>
      </w:r>
      <w:r>
        <w:rPr>
          <w:lang w:eastAsia="ja-JP"/>
        </w:rPr>
        <w:t xml:space="preserve">DNS </w:t>
      </w:r>
      <w:r>
        <w:rPr>
          <w:lang w:eastAsia="ja-JP"/>
        </w:rPr>
        <w:t>動的更新プロトコルを使用して</w:t>
      </w:r>
      <w:r>
        <w:rPr>
          <w:lang w:eastAsia="ja-JP"/>
        </w:rPr>
        <w:t xml:space="preserve"> (</w:t>
      </w:r>
      <w:r>
        <w:rPr>
          <w:lang w:eastAsia="ja-JP"/>
        </w:rPr>
        <w:t>利用可能な場合</w:t>
      </w:r>
      <w:r>
        <w:rPr>
          <w:lang w:eastAsia="ja-JP"/>
        </w:rPr>
        <w:t xml:space="preserve">) KMS SRV RR </w:t>
      </w:r>
      <w:r>
        <w:rPr>
          <w:lang w:eastAsia="ja-JP"/>
        </w:rPr>
        <w:t>を発行します。動的更新が利用できないか、または</w:t>
      </w:r>
      <w:r>
        <w:rPr>
          <w:lang w:eastAsia="ja-JP"/>
        </w:rPr>
        <w:t xml:space="preserve"> KMS </w:t>
      </w:r>
      <w:r>
        <w:rPr>
          <w:lang w:eastAsia="ja-JP"/>
        </w:rPr>
        <w:t>ホストに</w:t>
      </w:r>
      <w:r>
        <w:rPr>
          <w:lang w:eastAsia="ja-JP"/>
        </w:rPr>
        <w:t xml:space="preserve"> RR </w:t>
      </w:r>
      <w:r>
        <w:rPr>
          <w:lang w:eastAsia="ja-JP"/>
        </w:rPr>
        <w:t>を発行する権利がない場合は、</w:t>
      </w:r>
      <w:r>
        <w:rPr>
          <w:lang w:eastAsia="ja-JP"/>
        </w:rPr>
        <w:t xml:space="preserve">DNS </w:t>
      </w:r>
      <w:r>
        <w:rPr>
          <w:lang w:eastAsia="ja-JP"/>
        </w:rPr>
        <w:t>レコードを手動で発行する必要があります。または</w:t>
      </w:r>
      <w:r>
        <w:rPr>
          <w:lang w:eastAsia="ja-JP"/>
        </w:rPr>
        <w:t xml:space="preserve"> IT </w:t>
      </w:r>
      <w:r>
        <w:rPr>
          <w:lang w:eastAsia="ja-JP"/>
        </w:rPr>
        <w:t>プロフェッショナルが、特定の</w:t>
      </w:r>
      <w:r>
        <w:rPr>
          <w:lang w:eastAsia="ja-JP"/>
        </w:rPr>
        <w:t xml:space="preserve"> KMS </w:t>
      </w:r>
      <w:r>
        <w:rPr>
          <w:lang w:eastAsia="ja-JP"/>
        </w:rPr>
        <w:t>ホストに接続するためにクライアント</w:t>
      </w:r>
      <w:r>
        <w:rPr>
          <w:lang w:eastAsia="ja-JP"/>
        </w:rPr>
        <w:t xml:space="preserve"> </w:t>
      </w:r>
      <w:r>
        <w:rPr>
          <w:lang w:eastAsia="ja-JP"/>
        </w:rPr>
        <w:t>コンピューターを構成する必要があります。</w:t>
      </w:r>
    </w:p>
    <w:p w:rsidR="00D1214B" w:rsidRPr="00AF5334" w:rsidRDefault="00D1214B" w:rsidP="00F765B9">
      <w:pPr>
        <w:pStyle w:val="Alert"/>
        <w:rPr>
          <w:lang w:eastAsia="ja-JP"/>
        </w:rPr>
      </w:pPr>
      <w:r w:rsidRPr="00F765B9">
        <w:rPr>
          <w:rStyle w:val="Strong"/>
          <w:rFonts w:asciiTheme="majorHAnsi" w:eastAsiaTheme="majorEastAsia" w:hAnsiTheme="majorHAnsi"/>
          <w:b w:val="0"/>
          <w:lang w:eastAsia="ja-JP"/>
        </w:rPr>
        <w:t>注</w:t>
      </w:r>
      <w:r w:rsidRPr="00F765B9">
        <w:rPr>
          <w:rStyle w:val="Strong"/>
          <w:rFonts w:asciiTheme="majorHAnsi" w:eastAsiaTheme="majorEastAsia" w:hAnsiTheme="majorHAnsi"/>
          <w:b w:val="0"/>
          <w:lang w:eastAsia="ja-JP"/>
        </w:rPr>
        <w:t> </w:t>
      </w:r>
      <w:r>
        <w:rPr>
          <w:rStyle w:val="Strong"/>
          <w:rFonts w:ascii="Verdana" w:hAnsi="Verdana"/>
          <w:lang w:eastAsia="ja-JP"/>
        </w:rPr>
        <w:t>  </w:t>
      </w:r>
      <w:r>
        <w:rPr>
          <w:lang w:eastAsia="ja-JP"/>
        </w:rPr>
        <w:t xml:space="preserve">DNS </w:t>
      </w:r>
      <w:r>
        <w:rPr>
          <w:lang w:eastAsia="ja-JP"/>
        </w:rPr>
        <w:t>の変更をすべての</w:t>
      </w:r>
      <w:r>
        <w:rPr>
          <w:lang w:eastAsia="ja-JP"/>
        </w:rPr>
        <w:t xml:space="preserve"> DNS </w:t>
      </w:r>
      <w:r>
        <w:rPr>
          <w:lang w:eastAsia="ja-JP"/>
        </w:rPr>
        <w:t>ホストに伝達するには、ネットワークの複雑さとトポロジーに応じて、時間がかかる場合があります。</w:t>
      </w:r>
    </w:p>
    <w:p w:rsidR="005E3F0D" w:rsidRPr="00AF5334" w:rsidRDefault="005E3F0D" w:rsidP="00F765B9">
      <w:pPr>
        <w:pStyle w:val="Heading4"/>
        <w:rPr>
          <w:lang w:eastAsia="ja-JP"/>
        </w:rPr>
      </w:pPr>
      <w:r>
        <w:rPr>
          <w:lang w:eastAsia="ja-JP"/>
        </w:rPr>
        <w:lastRenderedPageBreak/>
        <w:t xml:space="preserve">KMS </w:t>
      </w:r>
      <w:r>
        <w:rPr>
          <w:lang w:eastAsia="ja-JP"/>
        </w:rPr>
        <w:t>サービスのクライアントの探索</w:t>
      </w:r>
    </w:p>
    <w:p w:rsidR="00250575" w:rsidRPr="00AF5334" w:rsidRDefault="00856391" w:rsidP="00F765B9">
      <w:pPr>
        <w:pStyle w:val="Norm"/>
        <w:rPr>
          <w:lang w:eastAsia="ja-JP"/>
        </w:rPr>
      </w:pPr>
      <w:r>
        <w:rPr>
          <w:lang w:eastAsia="ja-JP"/>
        </w:rPr>
        <w:t>既定で、</w:t>
      </w:r>
      <w:r>
        <w:rPr>
          <w:lang w:eastAsia="ja-JP"/>
        </w:rPr>
        <w:t xml:space="preserve">KMS </w:t>
      </w:r>
      <w:r>
        <w:rPr>
          <w:lang w:eastAsia="ja-JP"/>
        </w:rPr>
        <w:t>クライアントが</w:t>
      </w:r>
      <w:r>
        <w:rPr>
          <w:lang w:eastAsia="ja-JP"/>
        </w:rPr>
        <w:t xml:space="preserve"> DNS </w:t>
      </w:r>
      <w:r>
        <w:rPr>
          <w:lang w:eastAsia="ja-JP"/>
        </w:rPr>
        <w:t>に</w:t>
      </w:r>
      <w:r>
        <w:rPr>
          <w:lang w:eastAsia="ja-JP"/>
        </w:rPr>
        <w:t xml:space="preserve"> KMS </w:t>
      </w:r>
      <w:r>
        <w:rPr>
          <w:lang w:eastAsia="ja-JP"/>
        </w:rPr>
        <w:t>サービス情報をクエリします。</w:t>
      </w:r>
      <w:r>
        <w:rPr>
          <w:lang w:eastAsia="ja-JP"/>
        </w:rPr>
        <w:t xml:space="preserve">KMS </w:t>
      </w:r>
      <w:r>
        <w:rPr>
          <w:lang w:eastAsia="ja-JP"/>
        </w:rPr>
        <w:t>クライアントが</w:t>
      </w:r>
      <w:r>
        <w:rPr>
          <w:lang w:eastAsia="ja-JP"/>
        </w:rPr>
        <w:t xml:space="preserve"> DNS </w:t>
      </w:r>
      <w:r>
        <w:rPr>
          <w:lang w:eastAsia="ja-JP"/>
        </w:rPr>
        <w:t>に</w:t>
      </w:r>
      <w:r>
        <w:rPr>
          <w:lang w:eastAsia="ja-JP"/>
        </w:rPr>
        <w:t xml:space="preserve"> KMS </w:t>
      </w:r>
      <w:r>
        <w:rPr>
          <w:lang w:eastAsia="ja-JP"/>
        </w:rPr>
        <w:t>サービス情報を初めてクエリするとき、</w:t>
      </w:r>
      <w:r>
        <w:rPr>
          <w:lang w:eastAsia="ja-JP"/>
        </w:rPr>
        <w:t xml:space="preserve">KMS </w:t>
      </w:r>
      <w:r>
        <w:rPr>
          <w:lang w:eastAsia="ja-JP"/>
        </w:rPr>
        <w:t>クライアントは、</w:t>
      </w:r>
      <w:r>
        <w:rPr>
          <w:lang w:eastAsia="ja-JP"/>
        </w:rPr>
        <w:t xml:space="preserve">DNS </w:t>
      </w:r>
      <w:r>
        <w:rPr>
          <w:lang w:eastAsia="ja-JP"/>
        </w:rPr>
        <w:t>が返す</w:t>
      </w:r>
      <w:r>
        <w:rPr>
          <w:lang w:eastAsia="ja-JP"/>
        </w:rPr>
        <w:t xml:space="preserve"> SRV RR </w:t>
      </w:r>
      <w:r>
        <w:rPr>
          <w:lang w:eastAsia="ja-JP"/>
        </w:rPr>
        <w:t>のリストから</w:t>
      </w:r>
      <w:r>
        <w:rPr>
          <w:lang w:eastAsia="ja-JP"/>
        </w:rPr>
        <w:t xml:space="preserve"> KMS </w:t>
      </w:r>
      <w:r>
        <w:rPr>
          <w:lang w:eastAsia="ja-JP"/>
        </w:rPr>
        <w:t>ホストをランダムに選択します。</w:t>
      </w:r>
    </w:p>
    <w:p w:rsidR="006F15D6" w:rsidRPr="00AF5334" w:rsidRDefault="00964FF6" w:rsidP="00E979D1">
      <w:pPr>
        <w:pStyle w:val="Norm"/>
        <w:rPr>
          <w:lang w:eastAsia="ja-JP"/>
        </w:rPr>
      </w:pPr>
      <w:r>
        <w:rPr>
          <w:lang w:eastAsia="ja-JP"/>
        </w:rPr>
        <w:t xml:space="preserve">SRV RR </w:t>
      </w:r>
      <w:r>
        <w:rPr>
          <w:lang w:eastAsia="ja-JP"/>
        </w:rPr>
        <w:t>を含むある</w:t>
      </w:r>
      <w:r>
        <w:rPr>
          <w:lang w:eastAsia="ja-JP"/>
        </w:rPr>
        <w:t xml:space="preserve"> DNS </w:t>
      </w:r>
      <w:r>
        <w:rPr>
          <w:lang w:eastAsia="ja-JP"/>
        </w:rPr>
        <w:t>サーバーのアドレスが、</w:t>
      </w:r>
      <w:r>
        <w:rPr>
          <w:lang w:eastAsia="ja-JP"/>
        </w:rPr>
        <w:t xml:space="preserve">KMS </w:t>
      </w:r>
      <w:r>
        <w:rPr>
          <w:lang w:eastAsia="ja-JP"/>
        </w:rPr>
        <w:t>クライアントのサフィックスを付加したエントリとしてリストできます。このため、</w:t>
      </w:r>
      <w:r>
        <w:rPr>
          <w:lang w:eastAsia="ja-JP"/>
        </w:rPr>
        <w:t xml:space="preserve">1 </w:t>
      </w:r>
      <w:r>
        <w:rPr>
          <w:lang w:eastAsia="ja-JP"/>
        </w:rPr>
        <w:t>つの</w:t>
      </w:r>
      <w:r>
        <w:rPr>
          <w:lang w:eastAsia="ja-JP"/>
        </w:rPr>
        <w:t xml:space="preserve"> DNS </w:t>
      </w:r>
      <w:r>
        <w:rPr>
          <w:lang w:eastAsia="ja-JP"/>
        </w:rPr>
        <w:t>サーバー内の</w:t>
      </w:r>
      <w:r>
        <w:rPr>
          <w:lang w:eastAsia="ja-JP"/>
        </w:rPr>
        <w:t xml:space="preserve"> KMS </w:t>
      </w:r>
      <w:r>
        <w:rPr>
          <w:lang w:eastAsia="ja-JP"/>
        </w:rPr>
        <w:t>および他のプライマリ</w:t>
      </w:r>
      <w:r>
        <w:rPr>
          <w:lang w:eastAsia="ja-JP"/>
        </w:rPr>
        <w:t xml:space="preserve"> DNS </w:t>
      </w:r>
      <w:r>
        <w:rPr>
          <w:lang w:eastAsia="ja-JP"/>
        </w:rPr>
        <w:t>サーバーを持つ</w:t>
      </w:r>
      <w:r>
        <w:rPr>
          <w:lang w:eastAsia="ja-JP"/>
        </w:rPr>
        <w:t xml:space="preserve"> KMS </w:t>
      </w:r>
      <w:r>
        <w:rPr>
          <w:lang w:eastAsia="ja-JP"/>
        </w:rPr>
        <w:t>クライアントの</w:t>
      </w:r>
      <w:r>
        <w:rPr>
          <w:lang w:eastAsia="ja-JP"/>
        </w:rPr>
        <w:t xml:space="preserve"> SRV RR </w:t>
      </w:r>
      <w:r>
        <w:rPr>
          <w:lang w:eastAsia="ja-JP"/>
        </w:rPr>
        <w:t>の提供情報によって、それを見つけることができます。</w:t>
      </w:r>
    </w:p>
    <w:p w:rsidR="002614B2" w:rsidRPr="00AF5334" w:rsidRDefault="007B4111" w:rsidP="00E979D1">
      <w:pPr>
        <w:pStyle w:val="Norm"/>
        <w:rPr>
          <w:lang w:eastAsia="ja-JP"/>
        </w:rPr>
      </w:pPr>
      <w:r w:rsidRPr="00E979D1">
        <w:rPr>
          <w:rFonts w:asciiTheme="majorHAnsi" w:eastAsiaTheme="majorEastAsia" w:hAnsiTheme="majorHAnsi"/>
          <w:lang w:eastAsia="ja-JP"/>
        </w:rPr>
        <w:t>優先度</w:t>
      </w:r>
      <w:r>
        <w:rPr>
          <w:lang w:eastAsia="ja-JP"/>
        </w:rPr>
        <w:t>および</w:t>
      </w:r>
      <w:r w:rsidRPr="00E979D1">
        <w:rPr>
          <w:rFonts w:asciiTheme="majorHAnsi" w:eastAsiaTheme="majorEastAsia" w:hAnsiTheme="majorHAnsi"/>
          <w:lang w:eastAsia="ja-JP"/>
        </w:rPr>
        <w:t>重み</w:t>
      </w:r>
      <w:r>
        <w:rPr>
          <w:lang w:eastAsia="ja-JP"/>
        </w:rPr>
        <w:t>パラメーターを</w:t>
      </w:r>
      <w:r>
        <w:rPr>
          <w:lang w:eastAsia="ja-JP"/>
        </w:rPr>
        <w:t xml:space="preserve"> KMS </w:t>
      </w:r>
      <w:r>
        <w:rPr>
          <w:lang w:eastAsia="ja-JP"/>
        </w:rPr>
        <w:t>の</w:t>
      </w:r>
      <w:r>
        <w:rPr>
          <w:lang w:eastAsia="ja-JP"/>
        </w:rPr>
        <w:t xml:space="preserve"> </w:t>
      </w:r>
      <w:r w:rsidRPr="00E979D1">
        <w:rPr>
          <w:rStyle w:val="Strong"/>
          <w:rFonts w:asciiTheme="majorHAnsi" w:eastAsiaTheme="majorEastAsia" w:hAnsiTheme="majorHAnsi"/>
          <w:b w:val="0"/>
          <w:lang w:eastAsia="ja-JP"/>
        </w:rPr>
        <w:t>DnsDomainPublishList</w:t>
      </w:r>
      <w:r>
        <w:rPr>
          <w:lang w:eastAsia="ja-JP"/>
        </w:rPr>
        <w:t xml:space="preserve"> </w:t>
      </w:r>
      <w:r>
        <w:rPr>
          <w:lang w:eastAsia="ja-JP"/>
        </w:rPr>
        <w:t>レジストリ値に追加できます。</w:t>
      </w:r>
      <w:r>
        <w:rPr>
          <w:lang w:eastAsia="ja-JP"/>
        </w:rPr>
        <w:t xml:space="preserve">KMS </w:t>
      </w:r>
      <w:r>
        <w:rPr>
          <w:lang w:eastAsia="ja-JP"/>
        </w:rPr>
        <w:t>ホストの優先度グループおよび各グループ内での重み付けの設定により、</w:t>
      </w:r>
      <w:r>
        <w:rPr>
          <w:lang w:eastAsia="ja-JP"/>
        </w:rPr>
        <w:t xml:space="preserve">IT </w:t>
      </w:r>
      <w:r>
        <w:rPr>
          <w:lang w:eastAsia="ja-JP"/>
        </w:rPr>
        <w:t>プロフェッショナルはクライアントが最初に試行する</w:t>
      </w:r>
      <w:r>
        <w:rPr>
          <w:lang w:eastAsia="ja-JP"/>
        </w:rPr>
        <w:t xml:space="preserve"> KMS </w:t>
      </w:r>
      <w:r>
        <w:rPr>
          <w:lang w:eastAsia="ja-JP"/>
        </w:rPr>
        <w:t>ホストを指定でき、複数の</w:t>
      </w:r>
      <w:r>
        <w:rPr>
          <w:lang w:eastAsia="ja-JP"/>
        </w:rPr>
        <w:t xml:space="preserve"> KMS </w:t>
      </w:r>
      <w:r>
        <w:rPr>
          <w:lang w:eastAsia="ja-JP"/>
        </w:rPr>
        <w:t>ホスト間でトラフィックが分散されます。</w:t>
      </w:r>
      <w:r>
        <w:rPr>
          <w:lang w:eastAsia="ja-JP"/>
        </w:rPr>
        <w:t xml:space="preserve">Windows 7 </w:t>
      </w:r>
      <w:r>
        <w:rPr>
          <w:lang w:eastAsia="ja-JP"/>
        </w:rPr>
        <w:t>と</w:t>
      </w:r>
      <w:r>
        <w:rPr>
          <w:lang w:eastAsia="ja-JP"/>
        </w:rPr>
        <w:t xml:space="preserve"> Windows Server 2008 R2 </w:t>
      </w:r>
      <w:r>
        <w:rPr>
          <w:lang w:eastAsia="ja-JP"/>
        </w:rPr>
        <w:t>だけが、</w:t>
      </w:r>
      <w:r w:rsidRPr="00E979D1">
        <w:rPr>
          <w:rFonts w:asciiTheme="majorHAnsi" w:eastAsiaTheme="majorEastAsia" w:hAnsiTheme="majorHAnsi"/>
          <w:lang w:eastAsia="ja-JP"/>
        </w:rPr>
        <w:t>優先度</w:t>
      </w:r>
      <w:r>
        <w:rPr>
          <w:lang w:eastAsia="ja-JP"/>
        </w:rPr>
        <w:t>および</w:t>
      </w:r>
      <w:r w:rsidRPr="00E979D1">
        <w:rPr>
          <w:rFonts w:asciiTheme="majorHAnsi" w:eastAsiaTheme="majorEastAsia" w:hAnsiTheme="majorHAnsi"/>
          <w:lang w:eastAsia="ja-JP"/>
        </w:rPr>
        <w:t>重み</w:t>
      </w:r>
      <w:r>
        <w:rPr>
          <w:lang w:eastAsia="ja-JP"/>
        </w:rPr>
        <w:t>パラメーターを提供します。</w:t>
      </w:r>
    </w:p>
    <w:p w:rsidR="005E3F0D" w:rsidRPr="00AF5334" w:rsidRDefault="005842D2" w:rsidP="00E979D1">
      <w:pPr>
        <w:pStyle w:val="Norm"/>
        <w:rPr>
          <w:lang w:eastAsia="ja-JP"/>
        </w:rPr>
      </w:pPr>
      <w:r>
        <w:rPr>
          <w:lang w:eastAsia="ja-JP"/>
        </w:rPr>
        <w:t>クライアントが選択した</w:t>
      </w:r>
      <w:r>
        <w:rPr>
          <w:lang w:eastAsia="ja-JP"/>
        </w:rPr>
        <w:t xml:space="preserve"> KMS </w:t>
      </w:r>
      <w:r>
        <w:rPr>
          <w:lang w:eastAsia="ja-JP"/>
        </w:rPr>
        <w:t>ホストが応答しない場合は、</w:t>
      </w:r>
      <w:r>
        <w:rPr>
          <w:lang w:eastAsia="ja-JP"/>
        </w:rPr>
        <w:t xml:space="preserve">KMS </w:t>
      </w:r>
      <w:r>
        <w:rPr>
          <w:lang w:eastAsia="ja-JP"/>
        </w:rPr>
        <w:t>クライアントが、その</w:t>
      </w:r>
      <w:r>
        <w:rPr>
          <w:lang w:eastAsia="ja-JP"/>
        </w:rPr>
        <w:t xml:space="preserve"> KMS </w:t>
      </w:r>
      <w:r>
        <w:rPr>
          <w:lang w:eastAsia="ja-JP"/>
        </w:rPr>
        <w:t>ホストを</w:t>
      </w:r>
      <w:r>
        <w:rPr>
          <w:lang w:eastAsia="ja-JP"/>
        </w:rPr>
        <w:t xml:space="preserve"> SRV RR </w:t>
      </w:r>
      <w:r>
        <w:rPr>
          <w:lang w:eastAsia="ja-JP"/>
        </w:rPr>
        <w:t>のリストから削除し、別の</w:t>
      </w:r>
      <w:r>
        <w:rPr>
          <w:lang w:eastAsia="ja-JP"/>
        </w:rPr>
        <w:t xml:space="preserve"> KMS </w:t>
      </w:r>
      <w:r>
        <w:rPr>
          <w:lang w:eastAsia="ja-JP"/>
        </w:rPr>
        <w:t>ホストをリストからランダムに選択します。</w:t>
      </w:r>
      <w:r>
        <w:rPr>
          <w:lang w:eastAsia="ja-JP"/>
        </w:rPr>
        <w:t xml:space="preserve">KMS </w:t>
      </w:r>
      <w:r>
        <w:rPr>
          <w:lang w:eastAsia="ja-JP"/>
        </w:rPr>
        <w:t>ホストが応答する場合は、</w:t>
      </w:r>
      <w:r>
        <w:rPr>
          <w:lang w:eastAsia="ja-JP"/>
        </w:rPr>
        <w:t xml:space="preserve">KMS </w:t>
      </w:r>
      <w:r>
        <w:rPr>
          <w:lang w:eastAsia="ja-JP"/>
        </w:rPr>
        <w:t>クライアントは、</w:t>
      </w:r>
      <w:r>
        <w:rPr>
          <w:lang w:eastAsia="ja-JP"/>
        </w:rPr>
        <w:t xml:space="preserve">KMS </w:t>
      </w:r>
      <w:r>
        <w:rPr>
          <w:lang w:eastAsia="ja-JP"/>
        </w:rPr>
        <w:t>ホストの名前をキャッシュし、それを後続のライセンス認証および更新の試行に使用します。キャッシュ済みの</w:t>
      </w:r>
      <w:r>
        <w:rPr>
          <w:lang w:eastAsia="ja-JP"/>
        </w:rPr>
        <w:t xml:space="preserve"> KMS </w:t>
      </w:r>
      <w:r>
        <w:rPr>
          <w:lang w:eastAsia="ja-JP"/>
        </w:rPr>
        <w:t>ホストが後続の更新で応答しない場合は、</w:t>
      </w:r>
      <w:r>
        <w:rPr>
          <w:lang w:eastAsia="ja-JP"/>
        </w:rPr>
        <w:t xml:space="preserve">KMS </w:t>
      </w:r>
      <w:r>
        <w:rPr>
          <w:lang w:eastAsia="ja-JP"/>
        </w:rPr>
        <w:t>クライアントが</w:t>
      </w:r>
      <w:r>
        <w:rPr>
          <w:lang w:eastAsia="ja-JP"/>
        </w:rPr>
        <w:t xml:space="preserve"> DNS </w:t>
      </w:r>
      <w:r>
        <w:rPr>
          <w:lang w:eastAsia="ja-JP"/>
        </w:rPr>
        <w:t>に</w:t>
      </w:r>
      <w:r>
        <w:rPr>
          <w:lang w:eastAsia="ja-JP"/>
        </w:rPr>
        <w:t xml:space="preserve"> KMS SRV RR </w:t>
      </w:r>
      <w:r>
        <w:rPr>
          <w:lang w:eastAsia="ja-JP"/>
        </w:rPr>
        <w:t>をクエリすることにより、新しい</w:t>
      </w:r>
      <w:r>
        <w:rPr>
          <w:lang w:eastAsia="ja-JP"/>
        </w:rPr>
        <w:t xml:space="preserve"> KMS </w:t>
      </w:r>
      <w:r>
        <w:rPr>
          <w:lang w:eastAsia="ja-JP"/>
        </w:rPr>
        <w:t>ホストを検出します。</w:t>
      </w:r>
    </w:p>
    <w:p w:rsidR="005E3F0D" w:rsidRPr="00AF5334" w:rsidRDefault="001F5C3E" w:rsidP="00E979D1">
      <w:pPr>
        <w:pStyle w:val="Norm"/>
        <w:rPr>
          <w:lang w:eastAsia="ja-JP"/>
        </w:rPr>
      </w:pPr>
      <w:r>
        <w:rPr>
          <w:lang w:eastAsia="ja-JP"/>
        </w:rPr>
        <w:t>既定で、クライアント</w:t>
      </w:r>
      <w:r>
        <w:rPr>
          <w:lang w:eastAsia="ja-JP"/>
        </w:rPr>
        <w:t xml:space="preserve"> </w:t>
      </w:r>
      <w:r>
        <w:rPr>
          <w:lang w:eastAsia="ja-JP"/>
        </w:rPr>
        <w:t>コンピューターは、ライセンス認証のため</w:t>
      </w:r>
      <w:r>
        <w:rPr>
          <w:lang w:eastAsia="ja-JP"/>
        </w:rPr>
        <w:t xml:space="preserve"> TCP </w:t>
      </w:r>
      <w:r>
        <w:rPr>
          <w:lang w:eastAsia="ja-JP"/>
        </w:rPr>
        <w:t>ポート</w:t>
      </w:r>
      <w:r>
        <w:rPr>
          <w:lang w:eastAsia="ja-JP"/>
        </w:rPr>
        <w:t xml:space="preserve"> 1688 </w:t>
      </w:r>
      <w:r>
        <w:rPr>
          <w:lang w:eastAsia="ja-JP"/>
        </w:rPr>
        <w:t>を通して匿名</w:t>
      </w:r>
      <w:r>
        <w:rPr>
          <w:lang w:eastAsia="ja-JP"/>
        </w:rPr>
        <w:t xml:space="preserve"> RPC </w:t>
      </w:r>
      <w:r>
        <w:rPr>
          <w:lang w:eastAsia="ja-JP"/>
        </w:rPr>
        <w:t>を使って</w:t>
      </w:r>
      <w:r>
        <w:rPr>
          <w:lang w:eastAsia="ja-JP"/>
        </w:rPr>
        <w:t xml:space="preserve"> KMS </w:t>
      </w:r>
      <w:r>
        <w:rPr>
          <w:lang w:eastAsia="ja-JP"/>
        </w:rPr>
        <w:t>ホストに接続します</w:t>
      </w:r>
      <w:r>
        <w:rPr>
          <w:lang w:eastAsia="ja-JP"/>
        </w:rPr>
        <w:t xml:space="preserve"> (IT </w:t>
      </w:r>
      <w:r>
        <w:rPr>
          <w:lang w:eastAsia="ja-JP"/>
        </w:rPr>
        <w:t>プロフェッショナルは、既定ポートを変更できます</w:t>
      </w:r>
      <w:r>
        <w:rPr>
          <w:lang w:eastAsia="ja-JP"/>
        </w:rPr>
        <w:t>)</w:t>
      </w:r>
      <w:r>
        <w:rPr>
          <w:lang w:eastAsia="ja-JP"/>
        </w:rPr>
        <w:t>。</w:t>
      </w:r>
      <w:r>
        <w:rPr>
          <w:lang w:eastAsia="ja-JP"/>
        </w:rPr>
        <w:t xml:space="preserve">KMS </w:t>
      </w:r>
      <w:r>
        <w:rPr>
          <w:lang w:eastAsia="ja-JP"/>
        </w:rPr>
        <w:t>ホストとの</w:t>
      </w:r>
      <w:r>
        <w:rPr>
          <w:lang w:eastAsia="ja-JP"/>
        </w:rPr>
        <w:t xml:space="preserve"> TCP </w:t>
      </w:r>
      <w:r>
        <w:rPr>
          <w:lang w:eastAsia="ja-JP"/>
        </w:rPr>
        <w:t>セッションを設定後、クライアントは、</w:t>
      </w:r>
      <w:r>
        <w:rPr>
          <w:lang w:eastAsia="ja-JP"/>
        </w:rPr>
        <w:t xml:space="preserve">1 </w:t>
      </w:r>
      <w:r>
        <w:rPr>
          <w:lang w:eastAsia="ja-JP"/>
        </w:rPr>
        <w:t>個の要求パケットを送信します。</w:t>
      </w:r>
      <w:r>
        <w:rPr>
          <w:lang w:eastAsia="ja-JP"/>
        </w:rPr>
        <w:t xml:space="preserve">KMS </w:t>
      </w:r>
      <w:r>
        <w:rPr>
          <w:lang w:eastAsia="ja-JP"/>
        </w:rPr>
        <w:t>ホストが、ライセンス認証カウントを返します。カウントがそのオペレーティング</w:t>
      </w:r>
      <w:r>
        <w:rPr>
          <w:lang w:eastAsia="ja-JP"/>
        </w:rPr>
        <w:t xml:space="preserve"> </w:t>
      </w:r>
      <w:r>
        <w:rPr>
          <w:lang w:eastAsia="ja-JP"/>
        </w:rPr>
        <w:t>システムのライセンス認証のしきい値以上に達している場合は、クライアントがライセンス認証され、セッションが閉じます。</w:t>
      </w:r>
      <w:r>
        <w:rPr>
          <w:lang w:eastAsia="ja-JP"/>
        </w:rPr>
        <w:t xml:space="preserve">KMS </w:t>
      </w:r>
      <w:r>
        <w:rPr>
          <w:lang w:eastAsia="ja-JP"/>
        </w:rPr>
        <w:t>クライアントは、更新要求にもこれと同じプロセスを使用します。片道の通信は</w:t>
      </w:r>
      <w:r>
        <w:rPr>
          <w:lang w:eastAsia="ja-JP"/>
        </w:rPr>
        <w:t xml:space="preserve"> 250 </w:t>
      </w:r>
      <w:r>
        <w:rPr>
          <w:lang w:eastAsia="ja-JP"/>
        </w:rPr>
        <w:t>バイトです。</w:t>
      </w:r>
    </w:p>
    <w:p w:rsidR="005E3F0D" w:rsidRPr="00B11E0B" w:rsidRDefault="00153ED6" w:rsidP="00B11E0B">
      <w:pPr>
        <w:pStyle w:val="Heading4"/>
        <w:rPr>
          <w:sz w:val="22"/>
          <w:lang w:eastAsia="ja-JP"/>
        </w:rPr>
      </w:pPr>
      <w:bookmarkStart w:id="38" w:name="_Toc231723164"/>
      <w:r w:rsidRPr="00B11E0B">
        <w:rPr>
          <w:sz w:val="22"/>
          <w:lang w:eastAsia="ja-JP"/>
        </w:rPr>
        <w:lastRenderedPageBreak/>
        <w:t>KMS</w:t>
      </w:r>
      <w:r w:rsidR="005E3F0D" w:rsidRPr="00B11E0B">
        <w:rPr>
          <w:sz w:val="22"/>
          <w:lang w:eastAsia="ja-JP"/>
        </w:rPr>
        <w:t xml:space="preserve"> </w:t>
      </w:r>
      <w:r w:rsidR="005E3F0D" w:rsidRPr="00B11E0B">
        <w:rPr>
          <w:rFonts w:hint="eastAsia"/>
          <w:sz w:val="22"/>
          <w:lang w:eastAsia="ja-JP"/>
        </w:rPr>
        <w:t>展開の計画</w:t>
      </w:r>
      <w:bookmarkEnd w:id="38"/>
    </w:p>
    <w:p w:rsidR="005E3F0D" w:rsidRPr="00AF5334" w:rsidRDefault="005E3F0D" w:rsidP="00E979D1">
      <w:pPr>
        <w:pStyle w:val="Norm"/>
        <w:rPr>
          <w:lang w:eastAsia="ja-JP"/>
        </w:rPr>
      </w:pPr>
      <w:r>
        <w:rPr>
          <w:lang w:eastAsia="ja-JP"/>
        </w:rPr>
        <w:t xml:space="preserve">KMS </w:t>
      </w:r>
      <w:r>
        <w:rPr>
          <w:lang w:eastAsia="ja-JP"/>
        </w:rPr>
        <w:t>サービスには専用サーバーが不要です。</w:t>
      </w:r>
      <w:r>
        <w:rPr>
          <w:lang w:eastAsia="ja-JP"/>
        </w:rPr>
        <w:t xml:space="preserve">KMS </w:t>
      </w:r>
      <w:r>
        <w:rPr>
          <w:lang w:eastAsia="ja-JP"/>
        </w:rPr>
        <w:t>サービスは、</w:t>
      </w:r>
      <w:r>
        <w:rPr>
          <w:lang w:eastAsia="ja-JP"/>
        </w:rPr>
        <w:t xml:space="preserve">Active Directory® Domain Services (AD DS) </w:t>
      </w:r>
      <w:r>
        <w:rPr>
          <w:lang w:eastAsia="ja-JP"/>
        </w:rPr>
        <w:t>ドメイン</w:t>
      </w:r>
      <w:r>
        <w:rPr>
          <w:lang w:eastAsia="ja-JP"/>
        </w:rPr>
        <w:t xml:space="preserve"> </w:t>
      </w:r>
      <w:r>
        <w:rPr>
          <w:lang w:eastAsia="ja-JP"/>
        </w:rPr>
        <w:t>コントローラ、読み取り専用ドメイン</w:t>
      </w:r>
      <w:r>
        <w:rPr>
          <w:lang w:eastAsia="ja-JP"/>
        </w:rPr>
        <w:t xml:space="preserve"> </w:t>
      </w:r>
      <w:r>
        <w:rPr>
          <w:lang w:eastAsia="ja-JP"/>
        </w:rPr>
        <w:t>コントローラ</w:t>
      </w:r>
      <w:r>
        <w:rPr>
          <w:lang w:eastAsia="ja-JP"/>
        </w:rPr>
        <w:t xml:space="preserve"> (RODC) </w:t>
      </w:r>
      <w:r>
        <w:rPr>
          <w:lang w:eastAsia="ja-JP"/>
        </w:rPr>
        <w:t>など、他のサービスと共同でホストできます。</w:t>
      </w:r>
      <w:r>
        <w:rPr>
          <w:lang w:eastAsia="ja-JP"/>
        </w:rPr>
        <w:t xml:space="preserve">KMS </w:t>
      </w:r>
      <w:r>
        <w:rPr>
          <w:lang w:eastAsia="ja-JP"/>
        </w:rPr>
        <w:t>ホストは、</w:t>
      </w:r>
      <w:r>
        <w:rPr>
          <w:lang w:eastAsia="ja-JP"/>
        </w:rPr>
        <w:t xml:space="preserve">Windows Server 2003 </w:t>
      </w:r>
      <w:r>
        <w:rPr>
          <w:lang w:eastAsia="ja-JP"/>
        </w:rPr>
        <w:t>を含め、任意のサポート</w:t>
      </w:r>
      <w:r>
        <w:rPr>
          <w:lang w:eastAsia="ja-JP"/>
        </w:rPr>
        <w:t xml:space="preserve"> Windows </w:t>
      </w:r>
      <w:r>
        <w:rPr>
          <w:lang w:eastAsia="ja-JP"/>
        </w:rPr>
        <w:t>オペレーティング</w:t>
      </w:r>
      <w:r>
        <w:rPr>
          <w:lang w:eastAsia="ja-JP"/>
        </w:rPr>
        <w:t xml:space="preserve"> </w:t>
      </w:r>
      <w:r>
        <w:rPr>
          <w:lang w:eastAsia="ja-JP"/>
        </w:rPr>
        <w:t>システムを実行している物理コンピューターまたは仮想マシンでも動作できます。</w:t>
      </w:r>
      <w:r>
        <w:rPr>
          <w:lang w:eastAsia="ja-JP"/>
        </w:rPr>
        <w:t xml:space="preserve">Windows Server 2008 R2 </w:t>
      </w:r>
      <w:r>
        <w:rPr>
          <w:lang w:eastAsia="ja-JP"/>
        </w:rPr>
        <w:t>を実行している</w:t>
      </w:r>
      <w:r>
        <w:rPr>
          <w:lang w:eastAsia="ja-JP"/>
        </w:rPr>
        <w:t xml:space="preserve"> KMS </w:t>
      </w:r>
      <w:r>
        <w:rPr>
          <w:lang w:eastAsia="ja-JP"/>
        </w:rPr>
        <w:t>ホストは、ボリューム</w:t>
      </w:r>
      <w:r>
        <w:rPr>
          <w:lang w:eastAsia="ja-JP"/>
        </w:rPr>
        <w:t xml:space="preserve"> </w:t>
      </w:r>
      <w:r>
        <w:rPr>
          <w:lang w:eastAsia="ja-JP"/>
        </w:rPr>
        <w:t>アクティベーションをサポートする任意の</w:t>
      </w:r>
      <w:r>
        <w:rPr>
          <w:lang w:eastAsia="ja-JP"/>
        </w:rPr>
        <w:t xml:space="preserve"> Windows </w:t>
      </w:r>
      <w:r>
        <w:rPr>
          <w:lang w:eastAsia="ja-JP"/>
        </w:rPr>
        <w:t>オペレーティング</w:t>
      </w:r>
      <w:r>
        <w:rPr>
          <w:lang w:eastAsia="ja-JP"/>
        </w:rPr>
        <w:t xml:space="preserve"> </w:t>
      </w:r>
      <w:r>
        <w:rPr>
          <w:lang w:eastAsia="ja-JP"/>
        </w:rPr>
        <w:t>システムをライセンス認証できますが、</w:t>
      </w:r>
      <w:r>
        <w:rPr>
          <w:lang w:eastAsia="ja-JP"/>
        </w:rPr>
        <w:t xml:space="preserve">Windows 7 </w:t>
      </w:r>
      <w:r>
        <w:rPr>
          <w:lang w:eastAsia="ja-JP"/>
        </w:rPr>
        <w:t>を実行している</w:t>
      </w:r>
      <w:r>
        <w:rPr>
          <w:lang w:eastAsia="ja-JP"/>
        </w:rPr>
        <w:t xml:space="preserve"> KMS </w:t>
      </w:r>
      <w:r>
        <w:rPr>
          <w:lang w:eastAsia="ja-JP"/>
        </w:rPr>
        <w:t>ホストは、</w:t>
      </w:r>
      <w:r>
        <w:rPr>
          <w:lang w:eastAsia="ja-JP"/>
        </w:rPr>
        <w:t xml:space="preserve">Windows 7 </w:t>
      </w:r>
      <w:r>
        <w:rPr>
          <w:lang w:eastAsia="ja-JP"/>
        </w:rPr>
        <w:t>および</w:t>
      </w:r>
      <w:r>
        <w:rPr>
          <w:lang w:eastAsia="ja-JP"/>
        </w:rPr>
        <w:t xml:space="preserve"> Windows Vista </w:t>
      </w:r>
      <w:r>
        <w:rPr>
          <w:lang w:eastAsia="ja-JP"/>
        </w:rPr>
        <w:t>クライアントを実行しているコンピューターしかライセンス認証できません。</w:t>
      </w:r>
      <w:r>
        <w:rPr>
          <w:lang w:eastAsia="ja-JP"/>
        </w:rPr>
        <w:t xml:space="preserve">1 </w:t>
      </w:r>
      <w:r>
        <w:rPr>
          <w:lang w:eastAsia="ja-JP"/>
        </w:rPr>
        <w:t>つの</w:t>
      </w:r>
      <w:r>
        <w:rPr>
          <w:lang w:eastAsia="ja-JP"/>
        </w:rPr>
        <w:t xml:space="preserve"> KMS </w:t>
      </w:r>
      <w:r>
        <w:rPr>
          <w:lang w:eastAsia="ja-JP"/>
        </w:rPr>
        <w:t>ホストが、無制限の数の</w:t>
      </w:r>
      <w:r>
        <w:rPr>
          <w:lang w:eastAsia="ja-JP"/>
        </w:rPr>
        <w:t xml:space="preserve"> KMS </w:t>
      </w:r>
      <w:r>
        <w:rPr>
          <w:lang w:eastAsia="ja-JP"/>
        </w:rPr>
        <w:t>クライアントをサポートできますが、マイクロソフトでは、フェールオーバー用に</w:t>
      </w:r>
      <w:r>
        <w:rPr>
          <w:lang w:eastAsia="ja-JP"/>
        </w:rPr>
        <w:t xml:space="preserve"> 2 </w:t>
      </w:r>
      <w:r>
        <w:rPr>
          <w:lang w:eastAsia="ja-JP"/>
        </w:rPr>
        <w:t>台以上の</w:t>
      </w:r>
      <w:r>
        <w:rPr>
          <w:lang w:eastAsia="ja-JP"/>
        </w:rPr>
        <w:t xml:space="preserve"> KMS </w:t>
      </w:r>
      <w:r>
        <w:rPr>
          <w:lang w:eastAsia="ja-JP"/>
        </w:rPr>
        <w:t>ホストを展開することをお勧めします。ほとんどの組織では、</w:t>
      </w:r>
      <w:r>
        <w:rPr>
          <w:lang w:eastAsia="ja-JP"/>
        </w:rPr>
        <w:t xml:space="preserve">2 </w:t>
      </w:r>
      <w:r>
        <w:rPr>
          <w:lang w:eastAsia="ja-JP"/>
        </w:rPr>
        <w:t>台の</w:t>
      </w:r>
      <w:r>
        <w:rPr>
          <w:lang w:eastAsia="ja-JP"/>
        </w:rPr>
        <w:t xml:space="preserve"> KMS </w:t>
      </w:r>
      <w:r>
        <w:rPr>
          <w:lang w:eastAsia="ja-JP"/>
        </w:rPr>
        <w:t>ホストで組織のインフラストラクチャ全体に対応できます。</w:t>
      </w:r>
    </w:p>
    <w:p w:rsidR="00D013D1" w:rsidRDefault="00D1214B" w:rsidP="00E50555">
      <w:pPr>
        <w:pStyle w:val="Alert"/>
        <w:rPr>
          <w:lang w:eastAsia="ja-JP"/>
        </w:rPr>
      </w:pPr>
      <w:r w:rsidRPr="00E50555">
        <w:rPr>
          <w:rStyle w:val="Strong"/>
          <w:rFonts w:asciiTheme="majorHAnsi" w:eastAsiaTheme="majorEastAsia" w:hAnsiTheme="majorHAnsi"/>
          <w:b w:val="0"/>
          <w:lang w:eastAsia="ja-JP"/>
        </w:rPr>
        <w:t>注</w:t>
      </w:r>
      <w:r>
        <w:rPr>
          <w:rStyle w:val="Strong"/>
          <w:rFonts w:ascii="Verdana" w:hAnsi="Verdana"/>
          <w:lang w:eastAsia="ja-JP"/>
        </w:rPr>
        <w:t>  </w:t>
      </w:r>
      <w:r>
        <w:rPr>
          <w:lang w:eastAsia="ja-JP"/>
        </w:rPr>
        <w:t xml:space="preserve">KMS </w:t>
      </w:r>
      <w:r>
        <w:rPr>
          <w:lang w:eastAsia="ja-JP"/>
        </w:rPr>
        <w:t>は、</w:t>
      </w:r>
      <w:r>
        <w:rPr>
          <w:lang w:eastAsia="ja-JP"/>
        </w:rPr>
        <w:t xml:space="preserve">Windows Server 2003 </w:t>
      </w:r>
      <w:r>
        <w:rPr>
          <w:lang w:eastAsia="ja-JP"/>
        </w:rPr>
        <w:t>に自動的に含まれません。</w:t>
      </w:r>
      <w:r>
        <w:rPr>
          <w:lang w:eastAsia="ja-JP"/>
        </w:rPr>
        <w:t xml:space="preserve">Windows Server 2003 </w:t>
      </w:r>
      <w:r>
        <w:rPr>
          <w:lang w:eastAsia="ja-JP"/>
        </w:rPr>
        <w:t>を実行しているコンピューターで</w:t>
      </w:r>
      <w:r>
        <w:rPr>
          <w:lang w:eastAsia="ja-JP"/>
        </w:rPr>
        <w:t xml:space="preserve"> KMS </w:t>
      </w:r>
      <w:r>
        <w:rPr>
          <w:lang w:eastAsia="ja-JP"/>
        </w:rPr>
        <w:t>をホストするには、次のサイトのいずれかから</w:t>
      </w:r>
      <w:r>
        <w:rPr>
          <w:lang w:eastAsia="ja-JP"/>
        </w:rPr>
        <w:t xml:space="preserve"> KMS </w:t>
      </w:r>
      <w:r>
        <w:rPr>
          <w:lang w:eastAsia="ja-JP"/>
        </w:rPr>
        <w:t>をダウンロードおよびインストールする必要があります。</w:t>
      </w:r>
    </w:p>
    <w:p w:rsidR="00982296" w:rsidRPr="00E50555" w:rsidRDefault="00D013D1">
      <w:pPr>
        <w:pStyle w:val="Alert"/>
        <w:numPr>
          <w:ilvl w:val="0"/>
          <w:numId w:val="43"/>
        </w:numPr>
        <w:rPr>
          <w:lang w:eastAsia="ja-JP"/>
        </w:rPr>
      </w:pPr>
      <w:r w:rsidRPr="00E50555">
        <w:rPr>
          <w:lang w:eastAsia="ja-JP"/>
        </w:rPr>
        <w:t xml:space="preserve">x86 </w:t>
      </w:r>
      <w:r w:rsidRPr="00E50555">
        <w:rPr>
          <w:lang w:eastAsia="ja-JP"/>
        </w:rPr>
        <w:t>ベース</w:t>
      </w:r>
      <w:r w:rsidRPr="00E50555">
        <w:rPr>
          <w:lang w:eastAsia="ja-JP"/>
        </w:rPr>
        <w:t xml:space="preserve"> </w:t>
      </w:r>
      <w:r w:rsidRPr="00E50555">
        <w:rPr>
          <w:lang w:eastAsia="ja-JP"/>
        </w:rPr>
        <w:t>コンピューターの場合</w:t>
      </w:r>
      <w:r w:rsidR="00A54F60">
        <w:rPr>
          <w:lang w:eastAsia="ja-JP"/>
        </w:rPr>
        <w:t xml:space="preserve">: </w:t>
      </w:r>
      <w:r w:rsidRPr="00E50555">
        <w:rPr>
          <w:lang w:eastAsia="ja-JP"/>
        </w:rPr>
        <w:t xml:space="preserve">Windows Server 2003 SP1 </w:t>
      </w:r>
      <w:r w:rsidRPr="00E50555">
        <w:rPr>
          <w:lang w:eastAsia="ja-JP"/>
        </w:rPr>
        <w:t>以降用キー管理サービス</w:t>
      </w:r>
      <w:r w:rsidRPr="00E50555">
        <w:rPr>
          <w:lang w:eastAsia="ja-JP"/>
        </w:rPr>
        <w:t xml:space="preserve"> 1.1 (x86) (</w:t>
      </w:r>
      <w:hyperlink r:id="rId18" w:history="1">
        <w:r w:rsidRPr="00E50555">
          <w:rPr>
            <w:rStyle w:val="Hyperlink"/>
            <w:rFonts w:asciiTheme="minorHAnsi" w:eastAsiaTheme="minorEastAsia" w:hAnsiTheme="minorHAnsi"/>
            <w:lang w:eastAsia="ja-JP"/>
          </w:rPr>
          <w:t>http://go.microsoft.com/fwlink/?LinkID=82964</w:t>
        </w:r>
      </w:hyperlink>
      <w:r w:rsidRPr="00E50555">
        <w:rPr>
          <w:lang w:eastAsia="ja-JP"/>
        </w:rPr>
        <w:t>) (</w:t>
      </w:r>
      <w:r w:rsidRPr="00E50555">
        <w:rPr>
          <w:lang w:eastAsia="ja-JP"/>
        </w:rPr>
        <w:t>英語</w:t>
      </w:r>
      <w:r w:rsidRPr="00E50555">
        <w:rPr>
          <w:lang w:eastAsia="ja-JP"/>
        </w:rPr>
        <w:t xml:space="preserve">) </w:t>
      </w:r>
    </w:p>
    <w:p w:rsidR="00982296" w:rsidRPr="00E50555" w:rsidRDefault="00D013D1">
      <w:pPr>
        <w:pStyle w:val="Alert"/>
        <w:numPr>
          <w:ilvl w:val="0"/>
          <w:numId w:val="43"/>
        </w:numPr>
        <w:rPr>
          <w:lang w:eastAsia="ja-JP"/>
        </w:rPr>
      </w:pPr>
      <w:r w:rsidRPr="00E50555">
        <w:rPr>
          <w:lang w:eastAsia="ja-JP"/>
        </w:rPr>
        <w:t xml:space="preserve">x64 </w:t>
      </w:r>
      <w:r w:rsidRPr="00E50555">
        <w:rPr>
          <w:lang w:eastAsia="ja-JP"/>
        </w:rPr>
        <w:t>ベース</w:t>
      </w:r>
      <w:r w:rsidRPr="00E50555">
        <w:rPr>
          <w:lang w:eastAsia="ja-JP"/>
        </w:rPr>
        <w:t xml:space="preserve"> </w:t>
      </w:r>
      <w:r w:rsidRPr="00E50555">
        <w:rPr>
          <w:lang w:eastAsia="ja-JP"/>
        </w:rPr>
        <w:t>コンピューターの場合</w:t>
      </w:r>
      <w:r w:rsidR="00A54F60">
        <w:rPr>
          <w:lang w:eastAsia="ja-JP"/>
        </w:rPr>
        <w:t xml:space="preserve">: </w:t>
      </w:r>
      <w:r w:rsidRPr="00E50555">
        <w:rPr>
          <w:lang w:eastAsia="ja-JP"/>
        </w:rPr>
        <w:t xml:space="preserve">Windows Server 2003 SP1 </w:t>
      </w:r>
      <w:r w:rsidRPr="00E50555">
        <w:rPr>
          <w:lang w:eastAsia="ja-JP"/>
        </w:rPr>
        <w:t>以降用キー管理サービス</w:t>
      </w:r>
      <w:r w:rsidRPr="00E50555">
        <w:rPr>
          <w:lang w:eastAsia="ja-JP"/>
        </w:rPr>
        <w:t xml:space="preserve"> 1.1 (x64) (</w:t>
      </w:r>
      <w:hyperlink r:id="rId19" w:history="1">
        <w:r w:rsidRPr="00E50555">
          <w:rPr>
            <w:rStyle w:val="Hyperlink"/>
            <w:rFonts w:asciiTheme="minorHAnsi" w:eastAsiaTheme="minorEastAsia" w:hAnsiTheme="minorHAnsi"/>
            <w:lang w:eastAsia="ja-JP"/>
          </w:rPr>
          <w:t>http://go.microsoft.com/fwlink/?LinkId=83041</w:t>
        </w:r>
      </w:hyperlink>
      <w:r w:rsidRPr="00E50555">
        <w:rPr>
          <w:lang w:eastAsia="ja-JP"/>
        </w:rPr>
        <w:t>) (</w:t>
      </w:r>
      <w:r w:rsidRPr="00E50555">
        <w:rPr>
          <w:lang w:eastAsia="ja-JP"/>
        </w:rPr>
        <w:t>英語</w:t>
      </w:r>
      <w:r w:rsidRPr="00E50555">
        <w:rPr>
          <w:lang w:eastAsia="ja-JP"/>
        </w:rPr>
        <w:t xml:space="preserve">) </w:t>
      </w:r>
    </w:p>
    <w:p w:rsidR="005E3F0D" w:rsidRPr="00E50555" w:rsidRDefault="005E3F0D" w:rsidP="005E3F0D">
      <w:pPr>
        <w:pStyle w:val="Alert"/>
        <w:rPr>
          <w:lang w:eastAsia="ja-JP"/>
        </w:rPr>
      </w:pPr>
    </w:p>
    <w:p w:rsidR="005E3F0D" w:rsidRPr="00AF5334" w:rsidRDefault="005E3F0D" w:rsidP="00E50555">
      <w:pPr>
        <w:pStyle w:val="Heading4"/>
        <w:rPr>
          <w:lang w:eastAsia="ja-JP"/>
        </w:rPr>
      </w:pPr>
      <w:r>
        <w:rPr>
          <w:lang w:eastAsia="ja-JP"/>
        </w:rPr>
        <w:t xml:space="preserve">DNS </w:t>
      </w:r>
      <w:r>
        <w:rPr>
          <w:lang w:eastAsia="ja-JP"/>
        </w:rPr>
        <w:t>サーバーの構成の計画</w:t>
      </w:r>
    </w:p>
    <w:p w:rsidR="005E3F0D" w:rsidRPr="00AF5334" w:rsidRDefault="005706DB" w:rsidP="00E50555">
      <w:pPr>
        <w:pStyle w:val="Norm"/>
        <w:rPr>
          <w:lang w:eastAsia="ja-JP"/>
        </w:rPr>
      </w:pPr>
      <w:r>
        <w:rPr>
          <w:lang w:eastAsia="ja-JP"/>
        </w:rPr>
        <w:t>既定の</w:t>
      </w:r>
      <w:r>
        <w:rPr>
          <w:lang w:eastAsia="ja-JP"/>
        </w:rPr>
        <w:t xml:space="preserve"> KMS </w:t>
      </w:r>
      <w:r>
        <w:rPr>
          <w:lang w:eastAsia="ja-JP"/>
        </w:rPr>
        <w:t>自動発行機能には、</w:t>
      </w:r>
      <w:r>
        <w:rPr>
          <w:lang w:eastAsia="ja-JP"/>
        </w:rPr>
        <w:t xml:space="preserve">SRV RR </w:t>
      </w:r>
      <w:r>
        <w:rPr>
          <w:lang w:eastAsia="ja-JP"/>
        </w:rPr>
        <w:t>および</w:t>
      </w:r>
      <w:r>
        <w:rPr>
          <w:lang w:eastAsia="ja-JP"/>
        </w:rPr>
        <w:t xml:space="preserve"> DNS </w:t>
      </w:r>
      <w:r>
        <w:rPr>
          <w:lang w:eastAsia="ja-JP"/>
        </w:rPr>
        <w:t>動的更新プロトコル</w:t>
      </w:r>
      <w:r>
        <w:rPr>
          <w:lang w:eastAsia="ja-JP"/>
        </w:rPr>
        <w:t xml:space="preserve"> </w:t>
      </w:r>
      <w:r>
        <w:rPr>
          <w:lang w:eastAsia="ja-JP"/>
        </w:rPr>
        <w:t>サポートが必要です。</w:t>
      </w:r>
      <w:r>
        <w:rPr>
          <w:lang w:eastAsia="ja-JP"/>
        </w:rPr>
        <w:t xml:space="preserve">KMS </w:t>
      </w:r>
      <w:r>
        <w:rPr>
          <w:lang w:eastAsia="ja-JP"/>
        </w:rPr>
        <w:t>クライアントの既定の動作および</w:t>
      </w:r>
      <w:r>
        <w:rPr>
          <w:lang w:eastAsia="ja-JP"/>
        </w:rPr>
        <w:t xml:space="preserve"> KMS SRV RR </w:t>
      </w:r>
      <w:r>
        <w:rPr>
          <w:lang w:eastAsia="ja-JP"/>
        </w:rPr>
        <w:t>発行が、マイクロソフト</w:t>
      </w:r>
      <w:r>
        <w:rPr>
          <w:lang w:eastAsia="ja-JP"/>
        </w:rPr>
        <w:t xml:space="preserve"> </w:t>
      </w:r>
      <w:r>
        <w:rPr>
          <w:lang w:eastAsia="ja-JP"/>
        </w:rPr>
        <w:t>ソフトウェアを実行している</w:t>
      </w:r>
      <w:r>
        <w:rPr>
          <w:lang w:eastAsia="ja-JP"/>
        </w:rPr>
        <w:t xml:space="preserve"> DNS </w:t>
      </w:r>
      <w:r>
        <w:rPr>
          <w:lang w:eastAsia="ja-JP"/>
        </w:rPr>
        <w:t>サーバーまたは</w:t>
      </w:r>
      <w:r>
        <w:rPr>
          <w:lang w:eastAsia="ja-JP"/>
        </w:rPr>
        <w:t xml:space="preserve"> (Internet Engineering Task Force [IETF] Request for Comments [RFC] 2782 </w:t>
      </w:r>
      <w:r>
        <w:rPr>
          <w:lang w:eastAsia="ja-JP"/>
        </w:rPr>
        <w:t>に準拠している</w:t>
      </w:r>
      <w:r>
        <w:rPr>
          <w:lang w:eastAsia="ja-JP"/>
        </w:rPr>
        <w:t>) SRV RR</w:t>
      </w:r>
      <w:r>
        <w:rPr>
          <w:lang w:eastAsia="ja-JP"/>
        </w:rPr>
        <w:t>と</w:t>
      </w:r>
      <w:r>
        <w:rPr>
          <w:lang w:eastAsia="ja-JP"/>
        </w:rPr>
        <w:t xml:space="preserve"> (RFC 2136 </w:t>
      </w:r>
      <w:r>
        <w:rPr>
          <w:lang w:eastAsia="ja-JP"/>
        </w:rPr>
        <w:t>に準拠している</w:t>
      </w:r>
      <w:r>
        <w:rPr>
          <w:lang w:eastAsia="ja-JP"/>
        </w:rPr>
        <w:t xml:space="preserve">) </w:t>
      </w:r>
      <w:r>
        <w:rPr>
          <w:lang w:eastAsia="ja-JP"/>
        </w:rPr>
        <w:t>動的更新をサポートする他の</w:t>
      </w:r>
      <w:r>
        <w:rPr>
          <w:lang w:eastAsia="ja-JP"/>
        </w:rPr>
        <w:t xml:space="preserve"> DNS </w:t>
      </w:r>
      <w:r>
        <w:rPr>
          <w:lang w:eastAsia="ja-JP"/>
        </w:rPr>
        <w:t>サーバーでサポートされます。たとえば、</w:t>
      </w:r>
      <w:r>
        <w:rPr>
          <w:lang w:eastAsia="ja-JP"/>
        </w:rPr>
        <w:t xml:space="preserve">Berkeley Internet Domain Name (BIND) </w:t>
      </w:r>
      <w:r>
        <w:rPr>
          <w:lang w:eastAsia="ja-JP"/>
        </w:rPr>
        <w:t>バージョン</w:t>
      </w:r>
      <w:r>
        <w:rPr>
          <w:lang w:eastAsia="ja-JP"/>
        </w:rPr>
        <w:t xml:space="preserve"> 8.x </w:t>
      </w:r>
      <w:r>
        <w:rPr>
          <w:lang w:eastAsia="ja-JP"/>
        </w:rPr>
        <w:t>および</w:t>
      </w:r>
      <w:r>
        <w:rPr>
          <w:lang w:eastAsia="ja-JP"/>
        </w:rPr>
        <w:t xml:space="preserve"> 9.x </w:t>
      </w:r>
      <w:r>
        <w:rPr>
          <w:lang w:eastAsia="ja-JP"/>
        </w:rPr>
        <w:t>は、</w:t>
      </w:r>
      <w:r>
        <w:rPr>
          <w:lang w:eastAsia="ja-JP"/>
        </w:rPr>
        <w:t xml:space="preserve">SRV </w:t>
      </w:r>
      <w:r>
        <w:rPr>
          <w:lang w:eastAsia="ja-JP"/>
        </w:rPr>
        <w:t>レコードと動的更新をサポートします。</w:t>
      </w:r>
    </w:p>
    <w:p w:rsidR="005E3F0D" w:rsidRPr="00AF5334" w:rsidRDefault="007F39B6" w:rsidP="00E50555">
      <w:pPr>
        <w:pStyle w:val="Norm"/>
        <w:rPr>
          <w:lang w:eastAsia="ja-JP"/>
        </w:rPr>
      </w:pPr>
      <w:r>
        <w:lastRenderedPageBreak/>
        <w:t xml:space="preserve">KMS </w:t>
      </w:r>
      <w:r>
        <w:t>ホストは、</w:t>
      </w:r>
      <w:r>
        <w:t xml:space="preserve">DNS </w:t>
      </w:r>
      <w:r>
        <w:t>サーバーで</w:t>
      </w:r>
      <w:r>
        <w:t xml:space="preserve"> SRV</w:t>
      </w:r>
      <w:r>
        <w:t>、</w:t>
      </w:r>
      <w:r>
        <w:t>A (Internet Protocol version 4</w:t>
      </w:r>
      <w:r>
        <w:t>、</w:t>
      </w:r>
      <w:r>
        <w:t>IPv4)</w:t>
      </w:r>
      <w:r>
        <w:t>、および</w:t>
      </w:r>
      <w:r>
        <w:t xml:space="preserve"> AAAA (Internet Protocol version 6</w:t>
      </w:r>
      <w:r>
        <w:t>、</w:t>
      </w:r>
      <w:r>
        <w:t xml:space="preserve">IPv6) RR </w:t>
      </w:r>
      <w:r>
        <w:t>を作成および更新するために必要な資格情報を持つように構成する必要があります。</w:t>
      </w:r>
      <w:r>
        <w:rPr>
          <w:lang w:eastAsia="ja-JP"/>
        </w:rPr>
        <w:t>または、レコードを手動で作成する必要があります。</w:t>
      </w:r>
      <w:r>
        <w:rPr>
          <w:lang w:eastAsia="ja-JP"/>
        </w:rPr>
        <w:t xml:space="preserve">KMS </w:t>
      </w:r>
      <w:r>
        <w:rPr>
          <w:lang w:eastAsia="ja-JP"/>
        </w:rPr>
        <w:t>ホストに必要な資格情報を付与するための推奨ソリューションは、</w:t>
      </w:r>
      <w:r>
        <w:rPr>
          <w:lang w:eastAsia="ja-JP"/>
        </w:rPr>
        <w:t xml:space="preserve">AD DS </w:t>
      </w:r>
      <w:r>
        <w:rPr>
          <w:lang w:eastAsia="ja-JP"/>
        </w:rPr>
        <w:t>にセキュリティ</w:t>
      </w:r>
      <w:r>
        <w:rPr>
          <w:lang w:eastAsia="ja-JP"/>
        </w:rPr>
        <w:t xml:space="preserve"> </w:t>
      </w:r>
      <w:r>
        <w:rPr>
          <w:lang w:eastAsia="ja-JP"/>
        </w:rPr>
        <w:t>グループを作成した後、すべての</w:t>
      </w:r>
      <w:r>
        <w:rPr>
          <w:lang w:eastAsia="ja-JP"/>
        </w:rPr>
        <w:t xml:space="preserve"> KMS </w:t>
      </w:r>
      <w:r>
        <w:rPr>
          <w:lang w:eastAsia="ja-JP"/>
        </w:rPr>
        <w:t>ホストをそのグループに追加することです。マイクロソフト</w:t>
      </w:r>
      <w:r>
        <w:rPr>
          <w:lang w:eastAsia="ja-JP"/>
        </w:rPr>
        <w:t xml:space="preserve"> </w:t>
      </w:r>
      <w:r>
        <w:rPr>
          <w:lang w:eastAsia="ja-JP"/>
        </w:rPr>
        <w:t>ソフトウェアを実行している</w:t>
      </w:r>
      <w:r>
        <w:rPr>
          <w:lang w:eastAsia="ja-JP"/>
        </w:rPr>
        <w:t xml:space="preserve"> DNS </w:t>
      </w:r>
      <w:r>
        <w:rPr>
          <w:lang w:eastAsia="ja-JP"/>
        </w:rPr>
        <w:t>サーバーで、</w:t>
      </w:r>
      <w:r>
        <w:rPr>
          <w:lang w:eastAsia="ja-JP"/>
        </w:rPr>
        <w:t xml:space="preserve">KMS SRV RR </w:t>
      </w:r>
      <w:r>
        <w:rPr>
          <w:lang w:eastAsia="ja-JP"/>
        </w:rPr>
        <w:t>が含まれる各</w:t>
      </w:r>
      <w:r>
        <w:rPr>
          <w:lang w:eastAsia="ja-JP"/>
        </w:rPr>
        <w:t xml:space="preserve"> DNS </w:t>
      </w:r>
      <w:r>
        <w:rPr>
          <w:lang w:eastAsia="ja-JP"/>
        </w:rPr>
        <w:t>ドメインの</w:t>
      </w:r>
      <w:r>
        <w:rPr>
          <w:lang w:eastAsia="ja-JP"/>
        </w:rPr>
        <w:t xml:space="preserve"> _VLMCS._TCP </w:t>
      </w:r>
      <w:r>
        <w:rPr>
          <w:lang w:eastAsia="ja-JP"/>
        </w:rPr>
        <w:t>レコードを完全に制御する権限がこのセキュリティ</w:t>
      </w:r>
      <w:r>
        <w:rPr>
          <w:lang w:eastAsia="ja-JP"/>
        </w:rPr>
        <w:t xml:space="preserve"> </w:t>
      </w:r>
      <w:r>
        <w:rPr>
          <w:lang w:eastAsia="ja-JP"/>
        </w:rPr>
        <w:t>グループに与えられるようにします。</w:t>
      </w:r>
    </w:p>
    <w:p w:rsidR="005E3F0D" w:rsidRPr="00AF5334" w:rsidRDefault="005E3F0D" w:rsidP="00E50555">
      <w:pPr>
        <w:pStyle w:val="Heading4"/>
        <w:rPr>
          <w:lang w:eastAsia="ja-JP"/>
        </w:rPr>
      </w:pPr>
      <w:r>
        <w:rPr>
          <w:lang w:eastAsia="ja-JP"/>
        </w:rPr>
        <w:t xml:space="preserve">1 </w:t>
      </w:r>
      <w:r>
        <w:rPr>
          <w:lang w:eastAsia="ja-JP"/>
        </w:rPr>
        <w:t>台目の</w:t>
      </w:r>
      <w:r>
        <w:rPr>
          <w:lang w:eastAsia="ja-JP"/>
        </w:rPr>
        <w:t xml:space="preserve"> KMS </w:t>
      </w:r>
      <w:r>
        <w:rPr>
          <w:lang w:eastAsia="ja-JP"/>
        </w:rPr>
        <w:t>ホストのライセンス認証</w:t>
      </w:r>
    </w:p>
    <w:p w:rsidR="00B37EE3" w:rsidRPr="00AF5334" w:rsidRDefault="005E3F0D" w:rsidP="00E50555">
      <w:pPr>
        <w:pStyle w:val="Norm"/>
        <w:rPr>
          <w:lang w:eastAsia="ja-JP"/>
        </w:rPr>
      </w:pPr>
      <w:r>
        <w:rPr>
          <w:lang w:eastAsia="ja-JP"/>
        </w:rPr>
        <w:t>ネットワーク上の</w:t>
      </w:r>
      <w:r>
        <w:rPr>
          <w:lang w:eastAsia="ja-JP"/>
        </w:rPr>
        <w:t xml:space="preserve"> KMS </w:t>
      </w:r>
      <w:r>
        <w:rPr>
          <w:lang w:eastAsia="ja-JP"/>
        </w:rPr>
        <w:t>ホストは、</w:t>
      </w:r>
      <w:r>
        <w:rPr>
          <w:lang w:eastAsia="ja-JP"/>
        </w:rPr>
        <w:t xml:space="preserve">KMS </w:t>
      </w:r>
      <w:r>
        <w:rPr>
          <w:lang w:eastAsia="ja-JP"/>
        </w:rPr>
        <w:t>キーをインストールした後、マイクロソフトによってライセンス認証される必要があります。</w:t>
      </w:r>
      <w:r>
        <w:rPr>
          <w:lang w:eastAsia="ja-JP"/>
        </w:rPr>
        <w:t xml:space="preserve">KMS </w:t>
      </w:r>
      <w:r>
        <w:rPr>
          <w:lang w:eastAsia="ja-JP"/>
        </w:rPr>
        <w:t>キーをインストールすると、</w:t>
      </w:r>
      <w:r>
        <w:rPr>
          <w:lang w:eastAsia="ja-JP"/>
        </w:rPr>
        <w:t xml:space="preserve">KMS </w:t>
      </w:r>
      <w:r>
        <w:rPr>
          <w:lang w:eastAsia="ja-JP"/>
        </w:rPr>
        <w:t>ホストでキー管理サービスが有効になります。</w:t>
      </w:r>
      <w:r>
        <w:rPr>
          <w:lang w:eastAsia="ja-JP"/>
        </w:rPr>
        <w:t xml:space="preserve">KMS </w:t>
      </w:r>
      <w:r>
        <w:rPr>
          <w:lang w:eastAsia="ja-JP"/>
        </w:rPr>
        <w:t>キーのインストール後、電話またはオンラインを使って</w:t>
      </w:r>
      <w:r>
        <w:rPr>
          <w:lang w:eastAsia="ja-JP"/>
        </w:rPr>
        <w:t xml:space="preserve"> KMS </w:t>
      </w:r>
      <w:r>
        <w:rPr>
          <w:lang w:eastAsia="ja-JP"/>
        </w:rPr>
        <w:t>ホストのライセンス認証を完了します。この初期のライセンス認証以降、</w:t>
      </w:r>
      <w:r>
        <w:rPr>
          <w:lang w:eastAsia="ja-JP"/>
        </w:rPr>
        <w:t xml:space="preserve">KMS </w:t>
      </w:r>
      <w:r>
        <w:rPr>
          <w:lang w:eastAsia="ja-JP"/>
        </w:rPr>
        <w:t>ホストがマイクロソフトに情報を通信することはありません。</w:t>
      </w:r>
    </w:p>
    <w:p w:rsidR="00891ADD" w:rsidRPr="00AF5334" w:rsidRDefault="00B37EE3" w:rsidP="00E50555">
      <w:pPr>
        <w:pStyle w:val="Norm"/>
        <w:rPr>
          <w:lang w:eastAsia="ja-JP"/>
        </w:rPr>
      </w:pPr>
      <w:r>
        <w:rPr>
          <w:lang w:eastAsia="ja-JP"/>
        </w:rPr>
        <w:t xml:space="preserve">KMS </w:t>
      </w:r>
      <w:r>
        <w:rPr>
          <w:lang w:eastAsia="ja-JP"/>
        </w:rPr>
        <w:t>キーは、</w:t>
      </w:r>
      <w:r>
        <w:rPr>
          <w:lang w:eastAsia="ja-JP"/>
        </w:rPr>
        <w:t xml:space="preserve">KMS </w:t>
      </w:r>
      <w:r>
        <w:rPr>
          <w:lang w:eastAsia="ja-JP"/>
        </w:rPr>
        <w:t>ホスト上にのみインストールされます。個々の</w:t>
      </w:r>
      <w:r>
        <w:rPr>
          <w:lang w:eastAsia="ja-JP"/>
        </w:rPr>
        <w:t xml:space="preserve"> KMS </w:t>
      </w:r>
      <w:r>
        <w:rPr>
          <w:lang w:eastAsia="ja-JP"/>
        </w:rPr>
        <w:t>クライアントにはインストールされません。</w:t>
      </w:r>
      <w:r>
        <w:rPr>
          <w:lang w:eastAsia="ja-JP"/>
        </w:rPr>
        <w:t xml:space="preserve">Windows 7 </w:t>
      </w:r>
      <w:r>
        <w:rPr>
          <w:lang w:eastAsia="ja-JP"/>
        </w:rPr>
        <w:t>および</w:t>
      </w:r>
      <w:r>
        <w:rPr>
          <w:lang w:eastAsia="ja-JP"/>
        </w:rPr>
        <w:t xml:space="preserve"> Windows Server 2008 R2 </w:t>
      </w:r>
      <w:r>
        <w:rPr>
          <w:lang w:eastAsia="ja-JP"/>
        </w:rPr>
        <w:t>には、</w:t>
      </w:r>
      <w:r>
        <w:rPr>
          <w:lang w:eastAsia="ja-JP"/>
        </w:rPr>
        <w:t xml:space="preserve">KMS </w:t>
      </w:r>
      <w:r>
        <w:rPr>
          <w:lang w:eastAsia="ja-JP"/>
        </w:rPr>
        <w:t>キーの</w:t>
      </w:r>
      <w:r>
        <w:rPr>
          <w:lang w:eastAsia="ja-JP"/>
        </w:rPr>
        <w:t xml:space="preserve"> KMS </w:t>
      </w:r>
      <w:r>
        <w:rPr>
          <w:lang w:eastAsia="ja-JP"/>
        </w:rPr>
        <w:t>クライアント</w:t>
      </w:r>
      <w:r>
        <w:rPr>
          <w:lang w:eastAsia="ja-JP"/>
        </w:rPr>
        <w:t xml:space="preserve"> </w:t>
      </w:r>
      <w:r>
        <w:rPr>
          <w:lang w:eastAsia="ja-JP"/>
        </w:rPr>
        <w:t>コンピューターへの不注意なインストールを防止できるセーフガードが備わっています。ユーザーが</w:t>
      </w:r>
      <w:r>
        <w:rPr>
          <w:lang w:eastAsia="ja-JP"/>
        </w:rPr>
        <w:t xml:space="preserve"> KMS </w:t>
      </w:r>
      <w:r>
        <w:rPr>
          <w:lang w:eastAsia="ja-JP"/>
        </w:rPr>
        <w:t>キーをインストールしようとすると、常に図</w:t>
      </w:r>
      <w:r>
        <w:rPr>
          <w:lang w:eastAsia="ja-JP"/>
        </w:rPr>
        <w:t xml:space="preserve"> 1 </w:t>
      </w:r>
      <w:r>
        <w:rPr>
          <w:lang w:eastAsia="ja-JP"/>
        </w:rPr>
        <w:t>に示す警告が表示されます。</w:t>
      </w:r>
    </w:p>
    <w:p w:rsidR="00F723A9" w:rsidRPr="00AF5334" w:rsidRDefault="00EA797A" w:rsidP="00B37EE3">
      <w:pPr>
        <w:pStyle w:val="Figure"/>
      </w:pPr>
      <w:r w:rsidRPr="00AF5334">
        <w:rPr>
          <w:noProof/>
          <w:lang w:eastAsia="ko-KR"/>
        </w:rPr>
        <w:drawing>
          <wp:inline distT="0" distB="0" distL="0" distR="0">
            <wp:extent cx="3653215" cy="1574800"/>
            <wp:effectExtent l="19050" t="0" r="43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tretch>
                      <a:fillRect/>
                    </a:stretch>
                  </pic:blipFill>
                  <pic:spPr bwMode="auto">
                    <a:xfrm>
                      <a:off x="0" y="0"/>
                      <a:ext cx="3653215" cy="1574800"/>
                    </a:xfrm>
                    <a:prstGeom prst="rect">
                      <a:avLst/>
                    </a:prstGeom>
                    <a:noFill/>
                    <a:ln w="9525">
                      <a:noFill/>
                      <a:miter lim="800000"/>
                      <a:headEnd/>
                      <a:tailEnd/>
                    </a:ln>
                  </pic:spPr>
                </pic:pic>
              </a:graphicData>
            </a:graphic>
          </wp:inline>
        </w:drawing>
      </w:r>
    </w:p>
    <w:p w:rsidR="00D1214B" w:rsidRPr="00AF5334" w:rsidRDefault="00D1214B" w:rsidP="00E50555">
      <w:pPr>
        <w:pStyle w:val="Label"/>
        <w:rPr>
          <w:lang w:eastAsia="ja-JP"/>
        </w:rPr>
      </w:pPr>
      <w:r>
        <w:rPr>
          <w:lang w:eastAsia="ja-JP"/>
        </w:rPr>
        <w:t>図</w:t>
      </w:r>
      <w:r>
        <w:rPr>
          <w:lang w:eastAsia="ja-JP"/>
        </w:rPr>
        <w:t xml:space="preserve"> 1   KMS </w:t>
      </w:r>
      <w:r>
        <w:rPr>
          <w:lang w:eastAsia="ja-JP"/>
        </w:rPr>
        <w:t>キーのインストール</w:t>
      </w:r>
    </w:p>
    <w:p w:rsidR="005E3F0D" w:rsidRPr="00AF5334" w:rsidRDefault="005E3F0D" w:rsidP="00E50555">
      <w:pPr>
        <w:pStyle w:val="Heading4"/>
        <w:rPr>
          <w:lang w:eastAsia="ja-JP"/>
        </w:rPr>
      </w:pPr>
      <w:r>
        <w:rPr>
          <w:lang w:eastAsia="ja-JP"/>
        </w:rPr>
        <w:lastRenderedPageBreak/>
        <w:t>後続の</w:t>
      </w:r>
      <w:r>
        <w:rPr>
          <w:lang w:eastAsia="ja-JP"/>
        </w:rPr>
        <w:t xml:space="preserve"> KMS </w:t>
      </w:r>
      <w:r>
        <w:rPr>
          <w:lang w:eastAsia="ja-JP"/>
        </w:rPr>
        <w:t>ホストのライセンス認証</w:t>
      </w:r>
    </w:p>
    <w:p w:rsidR="00624BF7" w:rsidRPr="00AF5334" w:rsidRDefault="00302309" w:rsidP="00E50555">
      <w:pPr>
        <w:pStyle w:val="Norm"/>
        <w:rPr>
          <w:lang w:eastAsia="ja-JP"/>
        </w:rPr>
      </w:pPr>
      <w:r>
        <w:rPr>
          <w:lang w:eastAsia="ja-JP"/>
        </w:rPr>
        <w:t>各</w:t>
      </w:r>
      <w:r>
        <w:rPr>
          <w:lang w:eastAsia="ja-JP"/>
        </w:rPr>
        <w:t xml:space="preserve"> KMS </w:t>
      </w:r>
      <w:r>
        <w:rPr>
          <w:lang w:eastAsia="ja-JP"/>
        </w:rPr>
        <w:t>キーは、最大</w:t>
      </w:r>
      <w:r>
        <w:rPr>
          <w:lang w:eastAsia="ja-JP"/>
        </w:rPr>
        <w:t xml:space="preserve"> 6 </w:t>
      </w:r>
      <w:r>
        <w:rPr>
          <w:lang w:eastAsia="ja-JP"/>
        </w:rPr>
        <w:t>台の</w:t>
      </w:r>
      <w:r>
        <w:rPr>
          <w:lang w:eastAsia="ja-JP"/>
        </w:rPr>
        <w:t xml:space="preserve"> KMS </w:t>
      </w:r>
      <w:r>
        <w:rPr>
          <w:lang w:eastAsia="ja-JP"/>
        </w:rPr>
        <w:t>ホスト</w:t>
      </w:r>
      <w:r>
        <w:rPr>
          <w:lang w:eastAsia="ja-JP"/>
        </w:rPr>
        <w:t xml:space="preserve"> (</w:t>
      </w:r>
      <w:r>
        <w:rPr>
          <w:lang w:eastAsia="ja-JP"/>
        </w:rPr>
        <w:t>物理コンピューターでも仮想マシンでもかまいません</w:t>
      </w:r>
      <w:r>
        <w:rPr>
          <w:lang w:eastAsia="ja-JP"/>
        </w:rPr>
        <w:t xml:space="preserve">) </w:t>
      </w:r>
      <w:r>
        <w:rPr>
          <w:lang w:eastAsia="ja-JP"/>
        </w:rPr>
        <w:t>にインストールできます。</w:t>
      </w:r>
      <w:r>
        <w:rPr>
          <w:lang w:eastAsia="ja-JP"/>
        </w:rPr>
        <w:t xml:space="preserve">KMS </w:t>
      </w:r>
      <w:r>
        <w:rPr>
          <w:lang w:eastAsia="ja-JP"/>
        </w:rPr>
        <w:t>ホストのライセンス認証後、同じホストを同じキーでさらに最大</w:t>
      </w:r>
      <w:r>
        <w:rPr>
          <w:lang w:eastAsia="ja-JP"/>
        </w:rPr>
        <w:t xml:space="preserve"> 9 </w:t>
      </w:r>
      <w:r>
        <w:rPr>
          <w:lang w:eastAsia="ja-JP"/>
        </w:rPr>
        <w:t>回再ライセンス認証できます。</w:t>
      </w:r>
    </w:p>
    <w:p w:rsidR="005E3F0D" w:rsidRPr="00AF5334" w:rsidRDefault="005E3F0D" w:rsidP="00E50555">
      <w:pPr>
        <w:pStyle w:val="Norm"/>
        <w:rPr>
          <w:lang w:eastAsia="ja-JP"/>
        </w:rPr>
      </w:pPr>
      <w:r>
        <w:rPr>
          <w:lang w:eastAsia="ja-JP"/>
        </w:rPr>
        <w:t>組織に</w:t>
      </w:r>
      <w:r>
        <w:rPr>
          <w:lang w:eastAsia="ja-JP"/>
        </w:rPr>
        <w:t xml:space="preserve"> 7 </w:t>
      </w:r>
      <w:r>
        <w:rPr>
          <w:lang w:eastAsia="ja-JP"/>
        </w:rPr>
        <w:t>台以上の</w:t>
      </w:r>
      <w:r>
        <w:rPr>
          <w:lang w:eastAsia="ja-JP"/>
        </w:rPr>
        <w:t xml:space="preserve"> KMS </w:t>
      </w:r>
      <w:r>
        <w:rPr>
          <w:lang w:eastAsia="ja-JP"/>
        </w:rPr>
        <w:t>ホストが必要な場合、</w:t>
      </w:r>
      <w:r>
        <w:rPr>
          <w:lang w:eastAsia="ja-JP"/>
        </w:rPr>
        <w:t>IT </w:t>
      </w:r>
      <w:r>
        <w:rPr>
          <w:lang w:eastAsia="ja-JP"/>
        </w:rPr>
        <w:t>プロフェッショナルは、ライセンス認証コール</w:t>
      </w:r>
      <w:r>
        <w:rPr>
          <w:lang w:eastAsia="ja-JP"/>
        </w:rPr>
        <w:t xml:space="preserve"> </w:t>
      </w:r>
      <w:r>
        <w:rPr>
          <w:lang w:eastAsia="ja-JP"/>
        </w:rPr>
        <w:t>センターに連絡して例外を要求することにより、組織の</w:t>
      </w:r>
      <w:r>
        <w:rPr>
          <w:lang w:eastAsia="ja-JP"/>
        </w:rPr>
        <w:t xml:space="preserve"> KMS </w:t>
      </w:r>
      <w:r>
        <w:rPr>
          <w:lang w:eastAsia="ja-JP"/>
        </w:rPr>
        <w:t>キーに対する追加ライセンス認証を要求できます。詳細については、ボリューム</w:t>
      </w:r>
      <w:r>
        <w:rPr>
          <w:lang w:eastAsia="ja-JP"/>
        </w:rPr>
        <w:t xml:space="preserve"> </w:t>
      </w:r>
      <w:r>
        <w:rPr>
          <w:lang w:eastAsia="ja-JP"/>
        </w:rPr>
        <w:t>ライセンスの</w:t>
      </w:r>
      <w:r>
        <w:rPr>
          <w:lang w:eastAsia="ja-JP"/>
        </w:rPr>
        <w:t xml:space="preserve"> Web </w:t>
      </w:r>
      <w:r>
        <w:rPr>
          <w:lang w:eastAsia="ja-JP"/>
        </w:rPr>
        <w:t>サイト</w:t>
      </w:r>
      <w:r>
        <w:rPr>
          <w:lang w:eastAsia="ja-JP"/>
        </w:rPr>
        <w:t xml:space="preserve"> </w:t>
      </w:r>
      <w:hyperlink r:id="rId21" w:history="1">
        <w:r w:rsidRPr="00E50555">
          <w:rPr>
            <w:rStyle w:val="Hyperlink"/>
            <w:rFonts w:asciiTheme="minorHAnsi" w:eastAsiaTheme="minorEastAsia" w:hAnsiTheme="minorHAnsi"/>
            <w:lang w:eastAsia="ja-JP"/>
          </w:rPr>
          <w:t>http://go.microsoft.com/fwlink/?LinkID=73076</w:t>
        </w:r>
      </w:hyperlink>
      <w:r>
        <w:rPr>
          <w:lang w:eastAsia="ja-JP"/>
        </w:rPr>
        <w:t xml:space="preserve"> </w:t>
      </w:r>
      <w:r>
        <w:rPr>
          <w:lang w:eastAsia="ja-JP"/>
        </w:rPr>
        <w:t>を参照してください。</w:t>
      </w:r>
    </w:p>
    <w:p w:rsidR="0009284C" w:rsidRPr="00AF5334" w:rsidRDefault="00EF07AC" w:rsidP="00E50555">
      <w:pPr>
        <w:pStyle w:val="Heading4"/>
        <w:rPr>
          <w:lang w:eastAsia="ja-JP"/>
        </w:rPr>
      </w:pPr>
      <w:r>
        <w:rPr>
          <w:lang w:eastAsia="ja-JP"/>
        </w:rPr>
        <w:t>既存の</w:t>
      </w:r>
      <w:r>
        <w:rPr>
          <w:lang w:eastAsia="ja-JP"/>
        </w:rPr>
        <w:t xml:space="preserve"> KMS </w:t>
      </w:r>
      <w:r>
        <w:rPr>
          <w:lang w:eastAsia="ja-JP"/>
        </w:rPr>
        <w:t>ホストのアップグレード</w:t>
      </w:r>
    </w:p>
    <w:p w:rsidR="00EF07AC" w:rsidRPr="00AF5334" w:rsidRDefault="00EF07AC" w:rsidP="00E50555">
      <w:pPr>
        <w:pStyle w:val="Norm"/>
        <w:rPr>
          <w:lang w:eastAsia="ja-JP"/>
        </w:rPr>
      </w:pPr>
      <w:r>
        <w:t>Windows Server 2003</w:t>
      </w:r>
      <w:r>
        <w:t>、</w:t>
      </w:r>
      <w:r>
        <w:t>Windows Vista</w:t>
      </w:r>
      <w:r>
        <w:t>、または</w:t>
      </w:r>
      <w:r>
        <w:t xml:space="preserve"> Windows Server 2008 </w:t>
      </w:r>
      <w:r>
        <w:t>を実行している</w:t>
      </w:r>
      <w:r>
        <w:t xml:space="preserve"> KMS </w:t>
      </w:r>
      <w:r>
        <w:t>ホストを、</w:t>
      </w:r>
      <w:r>
        <w:t xml:space="preserve">Windows 7 </w:t>
      </w:r>
      <w:r>
        <w:t>および</w:t>
      </w:r>
      <w:r>
        <w:t xml:space="preserve"> Windows Server 2008 R2 </w:t>
      </w:r>
      <w:r>
        <w:t>を実行している</w:t>
      </w:r>
      <w:r>
        <w:t xml:space="preserve"> KMS </w:t>
      </w:r>
      <w:r>
        <w:t>クライアントをサポートするように構成できます。</w:t>
      </w:r>
      <w:r>
        <w:rPr>
          <w:lang w:eastAsia="ja-JP"/>
        </w:rPr>
        <w:t xml:space="preserve">Windows Vista </w:t>
      </w:r>
      <w:r>
        <w:rPr>
          <w:lang w:eastAsia="ja-JP"/>
        </w:rPr>
        <w:t>および</w:t>
      </w:r>
      <w:r>
        <w:rPr>
          <w:lang w:eastAsia="ja-JP"/>
        </w:rPr>
        <w:t xml:space="preserve"> Windows Server 2008 </w:t>
      </w:r>
      <w:r>
        <w:rPr>
          <w:lang w:eastAsia="ja-JP"/>
        </w:rPr>
        <w:t>の場合、拡張</w:t>
      </w:r>
      <w:r>
        <w:rPr>
          <w:lang w:eastAsia="ja-JP"/>
        </w:rPr>
        <w:t xml:space="preserve"> KMS </w:t>
      </w:r>
      <w:r>
        <w:rPr>
          <w:lang w:eastAsia="ja-JP"/>
        </w:rPr>
        <w:t>クライアントをサポートするファイルを持つパッケージを使って</w:t>
      </w:r>
      <w:r>
        <w:rPr>
          <w:lang w:eastAsia="ja-JP"/>
        </w:rPr>
        <w:t xml:space="preserve"> KMS </w:t>
      </w:r>
      <w:r>
        <w:rPr>
          <w:lang w:eastAsia="ja-JP"/>
        </w:rPr>
        <w:t>ホストを更新する必要があります。このパッケージは、</w:t>
      </w:r>
      <w:r>
        <w:rPr>
          <w:lang w:eastAsia="ja-JP"/>
        </w:rPr>
        <w:t xml:space="preserve">Microsoft </w:t>
      </w:r>
      <w:r>
        <w:rPr>
          <w:lang w:eastAsia="ja-JP"/>
        </w:rPr>
        <w:t>ダウンロード</w:t>
      </w:r>
      <w:r>
        <w:rPr>
          <w:lang w:eastAsia="ja-JP"/>
        </w:rPr>
        <w:t xml:space="preserve"> </w:t>
      </w:r>
      <w:r>
        <w:rPr>
          <w:lang w:eastAsia="ja-JP"/>
        </w:rPr>
        <w:t>センター</w:t>
      </w:r>
      <w:r>
        <w:rPr>
          <w:lang w:eastAsia="ja-JP"/>
        </w:rPr>
        <w:t xml:space="preserve"> (</w:t>
      </w:r>
      <w:hyperlink r:id="rId22" w:history="1">
        <w:r w:rsidRPr="000C140B">
          <w:rPr>
            <w:rStyle w:val="Hyperlink"/>
            <w:rFonts w:asciiTheme="minorHAnsi" w:eastAsiaTheme="minorEastAsia" w:hAnsiTheme="minorHAnsi" w:cs="Verdana"/>
            <w:lang w:eastAsia="ja-JP"/>
          </w:rPr>
          <w:t>http://www.microsoft.com/downloads</w:t>
        </w:r>
      </w:hyperlink>
      <w:r>
        <w:rPr>
          <w:lang w:eastAsia="ja-JP"/>
        </w:rPr>
        <w:t xml:space="preserve">) </w:t>
      </w:r>
      <w:r>
        <w:rPr>
          <w:lang w:eastAsia="ja-JP"/>
        </w:rPr>
        <w:t>または</w:t>
      </w:r>
      <w:r>
        <w:rPr>
          <w:lang w:eastAsia="ja-JP"/>
        </w:rPr>
        <w:t xml:space="preserve"> Windows Update and Windows Server Update Services (WSUS) </w:t>
      </w:r>
      <w:r>
        <w:rPr>
          <w:lang w:eastAsia="ja-JP"/>
        </w:rPr>
        <w:t>を通じて利用できます。パッケージが</w:t>
      </w:r>
      <w:r>
        <w:rPr>
          <w:lang w:eastAsia="ja-JP"/>
        </w:rPr>
        <w:t xml:space="preserve"> KMS </w:t>
      </w:r>
      <w:r>
        <w:rPr>
          <w:lang w:eastAsia="ja-JP"/>
        </w:rPr>
        <w:t>ホストにインストールされたら、</w:t>
      </w:r>
      <w:r>
        <w:rPr>
          <w:lang w:eastAsia="ja-JP"/>
        </w:rPr>
        <w:t xml:space="preserve">Windows 7 </w:t>
      </w:r>
      <w:r>
        <w:rPr>
          <w:lang w:eastAsia="ja-JP"/>
        </w:rPr>
        <w:t>と</w:t>
      </w:r>
      <w:r>
        <w:rPr>
          <w:lang w:eastAsia="ja-JP"/>
        </w:rPr>
        <w:t xml:space="preserve"> Windows Server 2008 R2 </w:t>
      </w:r>
      <w:r>
        <w:rPr>
          <w:lang w:eastAsia="ja-JP"/>
        </w:rPr>
        <w:t>をサポートするように設計された</w:t>
      </w:r>
      <w:r>
        <w:rPr>
          <w:lang w:eastAsia="ja-JP"/>
        </w:rPr>
        <w:t xml:space="preserve"> KMS </w:t>
      </w:r>
      <w:r>
        <w:rPr>
          <w:lang w:eastAsia="ja-JP"/>
        </w:rPr>
        <w:t>キーを、前の説明に従ってインストールおよびライセンス認証できます。新しいバージョンの</w:t>
      </w:r>
      <w:r>
        <w:rPr>
          <w:lang w:eastAsia="ja-JP"/>
        </w:rPr>
        <w:t xml:space="preserve"> Windows </w:t>
      </w:r>
      <w:r>
        <w:rPr>
          <w:lang w:eastAsia="ja-JP"/>
        </w:rPr>
        <w:t>オペレーティング</w:t>
      </w:r>
      <w:r>
        <w:rPr>
          <w:lang w:eastAsia="ja-JP"/>
        </w:rPr>
        <w:t xml:space="preserve"> </w:t>
      </w:r>
      <w:r>
        <w:rPr>
          <w:lang w:eastAsia="ja-JP"/>
        </w:rPr>
        <w:t>システムをサポートする</w:t>
      </w:r>
      <w:r>
        <w:rPr>
          <w:lang w:eastAsia="ja-JP"/>
        </w:rPr>
        <w:t xml:space="preserve"> KMS </w:t>
      </w:r>
      <w:r>
        <w:rPr>
          <w:lang w:eastAsia="ja-JP"/>
        </w:rPr>
        <w:t>キーは、</w:t>
      </w:r>
      <w:r>
        <w:rPr>
          <w:lang w:eastAsia="ja-JP"/>
        </w:rPr>
        <w:t xml:space="preserve">KMS </w:t>
      </w:r>
      <w:r>
        <w:rPr>
          <w:lang w:eastAsia="ja-JP"/>
        </w:rPr>
        <w:t>クライアントとして動作している前のボリューム</w:t>
      </w:r>
      <w:r>
        <w:rPr>
          <w:lang w:eastAsia="ja-JP"/>
        </w:rPr>
        <w:t xml:space="preserve"> </w:t>
      </w:r>
      <w:r>
        <w:rPr>
          <w:lang w:eastAsia="ja-JP"/>
        </w:rPr>
        <w:t>ライセンス</w:t>
      </w:r>
      <w:r>
        <w:rPr>
          <w:lang w:eastAsia="ja-JP"/>
        </w:rPr>
        <w:t xml:space="preserve"> </w:t>
      </w:r>
      <w:r>
        <w:rPr>
          <w:lang w:eastAsia="ja-JP"/>
        </w:rPr>
        <w:t>エディションの</w:t>
      </w:r>
      <w:r>
        <w:rPr>
          <w:lang w:eastAsia="ja-JP"/>
        </w:rPr>
        <w:t xml:space="preserve"> Windows </w:t>
      </w:r>
      <w:r>
        <w:rPr>
          <w:lang w:eastAsia="ja-JP"/>
        </w:rPr>
        <w:t>もサポートします。</w:t>
      </w:r>
    </w:p>
    <w:p w:rsidR="00EF07AC" w:rsidRPr="00AF5334" w:rsidRDefault="00EF07AC" w:rsidP="000C140B">
      <w:pPr>
        <w:pStyle w:val="Norm"/>
        <w:rPr>
          <w:lang w:eastAsia="ja-JP"/>
        </w:rPr>
      </w:pPr>
      <w:r>
        <w:rPr>
          <w:lang w:eastAsia="ja-JP"/>
        </w:rPr>
        <w:t xml:space="preserve">Windows Server 2003 KMS </w:t>
      </w:r>
      <w:r>
        <w:rPr>
          <w:lang w:eastAsia="ja-JP"/>
        </w:rPr>
        <w:t>ホストを更新する場合、すべての必要なファイルが</w:t>
      </w:r>
      <w:r>
        <w:rPr>
          <w:lang w:eastAsia="ja-JP"/>
        </w:rPr>
        <w:t xml:space="preserve"> KMS 1.2 </w:t>
      </w:r>
      <w:r>
        <w:rPr>
          <w:lang w:eastAsia="ja-JP"/>
        </w:rPr>
        <w:t>ダウンロード可能パッケージに含まれています。パッケージは、</w:t>
      </w:r>
      <w:r>
        <w:rPr>
          <w:lang w:eastAsia="ja-JP"/>
        </w:rPr>
        <w:t xml:space="preserve">Microsoft </w:t>
      </w:r>
      <w:r>
        <w:rPr>
          <w:lang w:eastAsia="ja-JP"/>
        </w:rPr>
        <w:t>ダウンロード</w:t>
      </w:r>
      <w:r>
        <w:rPr>
          <w:lang w:eastAsia="ja-JP"/>
        </w:rPr>
        <w:t xml:space="preserve"> </w:t>
      </w:r>
      <w:r>
        <w:rPr>
          <w:lang w:eastAsia="ja-JP"/>
        </w:rPr>
        <w:t>センター</w:t>
      </w:r>
      <w:r>
        <w:rPr>
          <w:lang w:eastAsia="ja-JP"/>
        </w:rPr>
        <w:t xml:space="preserve"> </w:t>
      </w:r>
      <w:hyperlink r:id="rId23" w:history="1">
        <w:r w:rsidRPr="000C140B">
          <w:rPr>
            <w:rStyle w:val="Hyperlink"/>
            <w:rFonts w:asciiTheme="minorHAnsi" w:eastAsiaTheme="minorEastAsia" w:hAnsiTheme="minorHAnsi" w:cs="Verdana"/>
            <w:lang w:eastAsia="ja-JP"/>
          </w:rPr>
          <w:t>http://www.microsoft.com/downloads</w:t>
        </w:r>
      </w:hyperlink>
      <w:r>
        <w:rPr>
          <w:lang w:eastAsia="ja-JP"/>
        </w:rPr>
        <w:t xml:space="preserve"> </w:t>
      </w:r>
      <w:r>
        <w:rPr>
          <w:lang w:eastAsia="ja-JP"/>
        </w:rPr>
        <w:t>を通じて利用できます。</w:t>
      </w:r>
    </w:p>
    <w:p w:rsidR="005E3F0D" w:rsidRPr="00AF5334" w:rsidRDefault="005E3F0D" w:rsidP="000C140B">
      <w:pPr>
        <w:pStyle w:val="Heading4"/>
        <w:rPr>
          <w:lang w:eastAsia="ja-JP"/>
        </w:rPr>
      </w:pPr>
      <w:r>
        <w:rPr>
          <w:lang w:eastAsia="ja-JP"/>
        </w:rPr>
        <w:lastRenderedPageBreak/>
        <w:t xml:space="preserve">KMS </w:t>
      </w:r>
      <w:r>
        <w:rPr>
          <w:lang w:eastAsia="ja-JP"/>
        </w:rPr>
        <w:t>クライアントの計画</w:t>
      </w:r>
    </w:p>
    <w:p w:rsidR="000B7D95" w:rsidRDefault="00EE1F8C" w:rsidP="000C140B">
      <w:pPr>
        <w:pStyle w:val="Norm"/>
        <w:rPr>
          <w:lang w:eastAsia="ja-JP"/>
        </w:rPr>
      </w:pPr>
      <w:r>
        <w:rPr>
          <w:lang w:eastAsia="ja-JP"/>
        </w:rPr>
        <w:t>既定で、ボリューム</w:t>
      </w:r>
      <w:r>
        <w:rPr>
          <w:lang w:eastAsia="ja-JP"/>
        </w:rPr>
        <w:t xml:space="preserve"> </w:t>
      </w:r>
      <w:r>
        <w:rPr>
          <w:lang w:eastAsia="ja-JP"/>
        </w:rPr>
        <w:t>ライセンス</w:t>
      </w:r>
      <w:r>
        <w:rPr>
          <w:lang w:eastAsia="ja-JP"/>
        </w:rPr>
        <w:t xml:space="preserve"> </w:t>
      </w:r>
      <w:r>
        <w:rPr>
          <w:lang w:eastAsia="ja-JP"/>
        </w:rPr>
        <w:t>エディションの</w:t>
      </w:r>
      <w:r>
        <w:rPr>
          <w:lang w:eastAsia="ja-JP"/>
        </w:rPr>
        <w:t xml:space="preserve"> Windows Vista</w:t>
      </w:r>
      <w:r>
        <w:rPr>
          <w:lang w:eastAsia="ja-JP"/>
        </w:rPr>
        <w:t>、</w:t>
      </w:r>
      <w:r>
        <w:rPr>
          <w:lang w:eastAsia="ja-JP"/>
        </w:rPr>
        <w:t>Windows 7</w:t>
      </w:r>
      <w:r>
        <w:rPr>
          <w:lang w:eastAsia="ja-JP"/>
        </w:rPr>
        <w:t>、</w:t>
      </w:r>
      <w:r>
        <w:rPr>
          <w:lang w:eastAsia="ja-JP"/>
        </w:rPr>
        <w:t>Windows Server 2008</w:t>
      </w:r>
      <w:r>
        <w:rPr>
          <w:lang w:eastAsia="ja-JP"/>
        </w:rPr>
        <w:t>、および</w:t>
      </w:r>
      <w:r>
        <w:rPr>
          <w:lang w:eastAsia="ja-JP"/>
        </w:rPr>
        <w:t xml:space="preserve"> Windows Server 2008 R2 </w:t>
      </w:r>
      <w:r>
        <w:rPr>
          <w:lang w:eastAsia="ja-JP"/>
        </w:rPr>
        <w:t>を実行しているコンピューターは、</w:t>
      </w:r>
      <w:r>
        <w:rPr>
          <w:lang w:eastAsia="ja-JP"/>
        </w:rPr>
        <w:t xml:space="preserve">KMS </w:t>
      </w:r>
      <w:r>
        <w:rPr>
          <w:lang w:eastAsia="ja-JP"/>
        </w:rPr>
        <w:t>クライアントです。追加の構成は不要です。</w:t>
      </w:r>
      <w:r>
        <w:rPr>
          <w:lang w:eastAsia="ja-JP"/>
        </w:rPr>
        <w:t xml:space="preserve">KMS </w:t>
      </w:r>
      <w:r>
        <w:rPr>
          <w:lang w:eastAsia="ja-JP"/>
        </w:rPr>
        <w:t>クライアントは、</w:t>
      </w:r>
      <w:r>
        <w:rPr>
          <w:lang w:eastAsia="ja-JP"/>
        </w:rPr>
        <w:t xml:space="preserve">DNS </w:t>
      </w:r>
      <w:r>
        <w:rPr>
          <w:lang w:eastAsia="ja-JP"/>
        </w:rPr>
        <w:t>に</w:t>
      </w:r>
      <w:r>
        <w:rPr>
          <w:lang w:eastAsia="ja-JP"/>
        </w:rPr>
        <w:t xml:space="preserve"> KMS </w:t>
      </w:r>
      <w:r>
        <w:rPr>
          <w:lang w:eastAsia="ja-JP"/>
        </w:rPr>
        <w:t>サービスを発行する</w:t>
      </w:r>
      <w:r>
        <w:rPr>
          <w:lang w:eastAsia="ja-JP"/>
        </w:rPr>
        <w:t xml:space="preserve"> SRV RR </w:t>
      </w:r>
      <w:r>
        <w:rPr>
          <w:lang w:eastAsia="ja-JP"/>
        </w:rPr>
        <w:t>をクエリすることで、</w:t>
      </w:r>
      <w:r>
        <w:rPr>
          <w:lang w:eastAsia="ja-JP"/>
        </w:rPr>
        <w:t xml:space="preserve">KMS </w:t>
      </w:r>
      <w:r>
        <w:rPr>
          <w:lang w:eastAsia="ja-JP"/>
        </w:rPr>
        <w:t>ホストを自動的に検索できます。ネットワーク環境が</w:t>
      </w:r>
      <w:r>
        <w:rPr>
          <w:lang w:eastAsia="ja-JP"/>
        </w:rPr>
        <w:t xml:space="preserve"> SRV RR </w:t>
      </w:r>
      <w:r>
        <w:rPr>
          <w:lang w:eastAsia="ja-JP"/>
        </w:rPr>
        <w:t>を使用しない場合は、特定の</w:t>
      </w:r>
      <w:r>
        <w:rPr>
          <w:lang w:eastAsia="ja-JP"/>
        </w:rPr>
        <w:t xml:space="preserve"> KMS </w:t>
      </w:r>
      <w:r>
        <w:rPr>
          <w:lang w:eastAsia="ja-JP"/>
        </w:rPr>
        <w:t>ホストを使用するため</w:t>
      </w:r>
      <w:r>
        <w:rPr>
          <w:lang w:eastAsia="ja-JP"/>
        </w:rPr>
        <w:t xml:space="preserve"> KMS </w:t>
      </w:r>
      <w:r>
        <w:rPr>
          <w:lang w:eastAsia="ja-JP"/>
        </w:rPr>
        <w:t>クライアントを手動で構成できます。</w:t>
      </w:r>
    </w:p>
    <w:p w:rsidR="00AC23E9" w:rsidRPr="00AF5334" w:rsidRDefault="000B7D95" w:rsidP="000C140B">
      <w:pPr>
        <w:pStyle w:val="Norm"/>
        <w:rPr>
          <w:lang w:eastAsia="ja-JP"/>
        </w:rPr>
      </w:pPr>
      <w:r>
        <w:rPr>
          <w:rFonts w:ascii="Verdana" w:hAnsi="Verdana"/>
          <w:lang w:eastAsia="ja-JP"/>
        </w:rPr>
        <w:t xml:space="preserve">KMS </w:t>
      </w:r>
      <w:r>
        <w:rPr>
          <w:rFonts w:ascii="Verdana" w:hAnsi="Verdana"/>
          <w:lang w:eastAsia="ja-JP"/>
        </w:rPr>
        <w:t>クライアントを手動で構成するには、『</w:t>
      </w:r>
      <w:hyperlink r:id="rId24" w:history="1">
        <w:r w:rsidRPr="000C140B">
          <w:rPr>
            <w:rStyle w:val="Hyperlink"/>
            <w:rFonts w:asciiTheme="minorHAnsi" w:eastAsiaTheme="minorEastAsia" w:hAnsiTheme="minorHAnsi"/>
            <w:lang w:eastAsia="ja-JP"/>
          </w:rPr>
          <w:t>ボリューム</w:t>
        </w:r>
        <w:r w:rsidRPr="000C140B">
          <w:rPr>
            <w:rStyle w:val="Hyperlink"/>
            <w:rFonts w:asciiTheme="minorHAnsi" w:eastAsiaTheme="minorEastAsia" w:hAnsiTheme="minorHAnsi"/>
            <w:lang w:eastAsia="ja-JP"/>
          </w:rPr>
          <w:t xml:space="preserve"> </w:t>
        </w:r>
        <w:r w:rsidRPr="000C140B">
          <w:rPr>
            <w:rStyle w:val="Hyperlink"/>
            <w:rFonts w:asciiTheme="minorHAnsi" w:eastAsiaTheme="minorEastAsia" w:hAnsiTheme="minorHAnsi"/>
            <w:lang w:eastAsia="ja-JP"/>
          </w:rPr>
          <w:t>アクティベーション展開ガイド</w:t>
        </w:r>
      </w:hyperlink>
      <w:r>
        <w:rPr>
          <w:rFonts w:ascii="Verdana" w:hAnsi="Verdana"/>
          <w:lang w:eastAsia="ja-JP"/>
        </w:rPr>
        <w:t>』</w:t>
      </w:r>
      <w:r w:rsidRPr="000C140B">
        <w:rPr>
          <w:rFonts w:asciiTheme="majorHAnsi" w:eastAsiaTheme="majorEastAsia" w:hAnsiTheme="majorHAnsi"/>
          <w:lang w:eastAsia="ja-JP"/>
        </w:rPr>
        <w:t>の手順に従います。</w:t>
      </w:r>
    </w:p>
    <w:p w:rsidR="00AC23E9" w:rsidRPr="00AF5334" w:rsidRDefault="00CF298A" w:rsidP="000C140B">
      <w:pPr>
        <w:pStyle w:val="Heading4"/>
        <w:rPr>
          <w:lang w:eastAsia="ja-JP"/>
        </w:rPr>
      </w:pPr>
      <w:r>
        <w:rPr>
          <w:lang w:eastAsia="ja-JP"/>
        </w:rPr>
        <w:t>標準ユーザーとしてのライセンス認証</w:t>
      </w:r>
    </w:p>
    <w:p w:rsidR="00AC23E9" w:rsidRPr="00AF5334" w:rsidRDefault="006611C6" w:rsidP="000C140B">
      <w:pPr>
        <w:pStyle w:val="Norm"/>
        <w:rPr>
          <w:lang w:eastAsia="ja-JP"/>
        </w:rPr>
      </w:pPr>
      <w:r>
        <w:rPr>
          <w:lang w:eastAsia="ja-JP"/>
        </w:rPr>
        <w:t xml:space="preserve">Windows 7 </w:t>
      </w:r>
      <w:r>
        <w:rPr>
          <w:lang w:eastAsia="ja-JP"/>
        </w:rPr>
        <w:t>および</w:t>
      </w:r>
      <w:r>
        <w:rPr>
          <w:lang w:eastAsia="ja-JP"/>
        </w:rPr>
        <w:t xml:space="preserve"> Windows Server 2008 R2 </w:t>
      </w:r>
      <w:r>
        <w:rPr>
          <w:lang w:eastAsia="ja-JP"/>
        </w:rPr>
        <w:t>では、ライセンス認証に管理者特権は不要です。ただし、この変更では、標準ユーザー</w:t>
      </w:r>
      <w:r>
        <w:rPr>
          <w:lang w:eastAsia="ja-JP"/>
        </w:rPr>
        <w:t xml:space="preserve"> </w:t>
      </w:r>
      <w:r>
        <w:rPr>
          <w:lang w:eastAsia="ja-JP"/>
        </w:rPr>
        <w:t>アカウントを使って</w:t>
      </w:r>
      <w:r>
        <w:rPr>
          <w:lang w:eastAsia="ja-JP"/>
        </w:rPr>
        <w:t xml:space="preserve"> Windows 7 </w:t>
      </w:r>
      <w:r>
        <w:rPr>
          <w:lang w:eastAsia="ja-JP"/>
        </w:rPr>
        <w:t>または</w:t>
      </w:r>
      <w:r>
        <w:rPr>
          <w:lang w:eastAsia="ja-JP"/>
        </w:rPr>
        <w:t xml:space="preserve"> Windows Server 2008 R2 </w:t>
      </w:r>
      <w:r>
        <w:rPr>
          <w:lang w:eastAsia="ja-JP"/>
        </w:rPr>
        <w:t>のライセンス認証された状態を解除することは許可されていません。</w:t>
      </w:r>
      <w:r>
        <w:rPr>
          <w:lang w:eastAsia="ja-JP"/>
        </w:rPr>
        <w:t xml:space="preserve">“rearm” </w:t>
      </w:r>
      <w:r>
        <w:rPr>
          <w:lang w:eastAsia="ja-JP"/>
        </w:rPr>
        <w:t>などの他のライセンス認証またはライセンス関連のタスクには、依然として管理者アカウントが必要です。</w:t>
      </w:r>
    </w:p>
    <w:p w:rsidR="005E3F0D" w:rsidRPr="00AF5334" w:rsidRDefault="005E3F0D" w:rsidP="000C140B">
      <w:pPr>
        <w:pStyle w:val="Heading2"/>
        <w:rPr>
          <w:lang w:eastAsia="ja-JP"/>
        </w:rPr>
      </w:pPr>
      <w:bookmarkStart w:id="39" w:name="_Toc231723165"/>
      <w:r>
        <w:rPr>
          <w:lang w:eastAsia="ja-JP"/>
        </w:rPr>
        <w:t>マルチ</w:t>
      </w:r>
      <w:r>
        <w:rPr>
          <w:lang w:eastAsia="ja-JP"/>
        </w:rPr>
        <w:t xml:space="preserve"> </w:t>
      </w:r>
      <w:r>
        <w:rPr>
          <w:lang w:eastAsia="ja-JP"/>
        </w:rPr>
        <w:t>ライセンス認証キー</w:t>
      </w:r>
      <w:bookmarkEnd w:id="39"/>
    </w:p>
    <w:p w:rsidR="00C9353C" w:rsidRPr="00AF5334" w:rsidRDefault="006F40A5" w:rsidP="000C140B">
      <w:pPr>
        <w:pStyle w:val="Norm"/>
        <w:rPr>
          <w:lang w:eastAsia="ja-JP"/>
        </w:rPr>
      </w:pPr>
      <w:r>
        <w:rPr>
          <w:lang w:eastAsia="ja-JP"/>
        </w:rPr>
        <w:t xml:space="preserve">MAK </w:t>
      </w:r>
      <w:r>
        <w:rPr>
          <w:lang w:eastAsia="ja-JP"/>
        </w:rPr>
        <w:t>は、マイクロソフトがホストしているライセンス認証サービスを使用した</w:t>
      </w:r>
      <w:r>
        <w:rPr>
          <w:lang w:eastAsia="ja-JP"/>
        </w:rPr>
        <w:t xml:space="preserve"> 1 </w:t>
      </w:r>
      <w:r>
        <w:rPr>
          <w:lang w:eastAsia="ja-JP"/>
        </w:rPr>
        <w:t>回限りのライセンス認証に使用されます。各</w:t>
      </w:r>
      <w:r>
        <w:rPr>
          <w:lang w:eastAsia="ja-JP"/>
        </w:rPr>
        <w:t xml:space="preserve"> MAK </w:t>
      </w:r>
      <w:r>
        <w:rPr>
          <w:lang w:eastAsia="ja-JP"/>
        </w:rPr>
        <w:t>の許容ライセンス認証数は、事前に規定されています。この数はボリューム</w:t>
      </w:r>
      <w:r>
        <w:rPr>
          <w:lang w:eastAsia="ja-JP"/>
        </w:rPr>
        <w:t xml:space="preserve"> </w:t>
      </w:r>
      <w:r>
        <w:rPr>
          <w:lang w:eastAsia="ja-JP"/>
        </w:rPr>
        <w:t>ライセンス契約に基づいており、組織の正確なライセンス数とは異なります。マイクロソフトがホストしているライセンス認証サービスを使って</w:t>
      </w:r>
      <w:r>
        <w:rPr>
          <w:lang w:eastAsia="ja-JP"/>
        </w:rPr>
        <w:t xml:space="preserve"> MAK </w:t>
      </w:r>
      <w:r>
        <w:rPr>
          <w:lang w:eastAsia="ja-JP"/>
        </w:rPr>
        <w:t>を使用してライセンス認証を実行するたびに、ライセンス認証数が上限に達するまでカウントされます。</w:t>
      </w:r>
    </w:p>
    <w:p w:rsidR="006F40A5" w:rsidRPr="00AF5334" w:rsidRDefault="005E3F0D" w:rsidP="000C140B">
      <w:pPr>
        <w:pStyle w:val="Norm"/>
        <w:rPr>
          <w:lang w:eastAsia="ja-JP"/>
        </w:rPr>
      </w:pPr>
      <w:r>
        <w:rPr>
          <w:lang w:eastAsia="ja-JP"/>
        </w:rPr>
        <w:t xml:space="preserve">MAK </w:t>
      </w:r>
      <w:r>
        <w:rPr>
          <w:lang w:eastAsia="ja-JP"/>
        </w:rPr>
        <w:t>を使用してコンピューターをライセンス認証する方法は、</w:t>
      </w:r>
      <w:r>
        <w:rPr>
          <w:lang w:eastAsia="ja-JP"/>
        </w:rPr>
        <w:t xml:space="preserve">2 </w:t>
      </w:r>
      <w:r>
        <w:rPr>
          <w:lang w:eastAsia="ja-JP"/>
        </w:rPr>
        <w:t>つあります。</w:t>
      </w:r>
    </w:p>
    <w:p w:rsidR="00D1214B" w:rsidRPr="00AF5334" w:rsidRDefault="005E3F0D" w:rsidP="000C140B">
      <w:pPr>
        <w:pStyle w:val="BulletedList1"/>
        <w:rPr>
          <w:lang w:eastAsia="ja-JP"/>
        </w:rPr>
      </w:pPr>
      <w:r w:rsidRPr="000C140B">
        <w:rPr>
          <w:rStyle w:val="LabelEmbedded"/>
          <w:rFonts w:asciiTheme="majorHAnsi" w:eastAsiaTheme="majorEastAsia" w:hAnsiTheme="majorHAnsi"/>
          <w:b w:val="0"/>
          <w:lang w:eastAsia="ja-JP"/>
        </w:rPr>
        <w:lastRenderedPageBreak/>
        <w:t xml:space="preserve">MAK </w:t>
      </w:r>
      <w:r w:rsidRPr="000C140B">
        <w:rPr>
          <w:rStyle w:val="LabelEmbedded"/>
          <w:rFonts w:asciiTheme="majorHAnsi" w:eastAsiaTheme="majorEastAsia" w:hAnsiTheme="majorHAnsi"/>
          <w:b w:val="0"/>
          <w:lang w:eastAsia="ja-JP"/>
        </w:rPr>
        <w:t>非依存ライセンス認証。</w:t>
      </w:r>
      <w:r>
        <w:rPr>
          <w:lang w:eastAsia="ja-JP"/>
        </w:rPr>
        <w:t>各コンピューターは、インターネット経由で、または電話を使ってマイクロソフトに個別に接続し、ライセンス認証される必要があります。</w:t>
      </w:r>
      <w:r>
        <w:rPr>
          <w:lang w:eastAsia="ja-JP"/>
        </w:rPr>
        <w:t xml:space="preserve">MAK </w:t>
      </w:r>
      <w:r>
        <w:rPr>
          <w:lang w:eastAsia="ja-JP"/>
        </w:rPr>
        <w:t>非依存ライセンス認証は、企業ネットワークへの接続を保持しない、組織内のコンピューターに最適です。</w:t>
      </w:r>
    </w:p>
    <w:p w:rsidR="00D1214B" w:rsidRPr="00AF5334" w:rsidRDefault="005E3F0D" w:rsidP="000C140B">
      <w:pPr>
        <w:pStyle w:val="BulletedList1"/>
        <w:rPr>
          <w:lang w:eastAsia="ja-JP"/>
        </w:rPr>
      </w:pPr>
      <w:r w:rsidRPr="000C140B">
        <w:rPr>
          <w:rStyle w:val="LabelEmbedded"/>
          <w:rFonts w:asciiTheme="majorHAnsi" w:eastAsiaTheme="majorEastAsia" w:hAnsiTheme="majorHAnsi"/>
          <w:b w:val="0"/>
          <w:lang w:eastAsia="ja-JP"/>
        </w:rPr>
        <w:t xml:space="preserve">MAK </w:t>
      </w:r>
      <w:r w:rsidRPr="000C140B">
        <w:rPr>
          <w:rStyle w:val="LabelEmbedded"/>
          <w:rFonts w:asciiTheme="majorHAnsi" w:eastAsiaTheme="majorEastAsia" w:hAnsiTheme="majorHAnsi"/>
          <w:b w:val="0"/>
          <w:lang w:eastAsia="ja-JP"/>
        </w:rPr>
        <w:t>プロキシ</w:t>
      </w:r>
      <w:r w:rsidRPr="000C140B">
        <w:rPr>
          <w:rStyle w:val="LabelEmbedded"/>
          <w:rFonts w:asciiTheme="majorHAnsi" w:eastAsiaTheme="majorEastAsia" w:hAnsiTheme="majorHAnsi"/>
          <w:b w:val="0"/>
          <w:lang w:eastAsia="ja-JP"/>
        </w:rPr>
        <w:t xml:space="preserve"> </w:t>
      </w:r>
      <w:r w:rsidRPr="000C140B">
        <w:rPr>
          <w:rStyle w:val="LabelEmbedded"/>
          <w:rFonts w:asciiTheme="majorHAnsi" w:eastAsiaTheme="majorEastAsia" w:hAnsiTheme="majorHAnsi"/>
          <w:b w:val="0"/>
          <w:lang w:eastAsia="ja-JP"/>
        </w:rPr>
        <w:t>ライセンス認証。</w:t>
      </w:r>
      <w:r>
        <w:rPr>
          <w:lang w:eastAsia="ja-JP"/>
        </w:rPr>
        <w:t xml:space="preserve">MAK </w:t>
      </w:r>
      <w:r>
        <w:rPr>
          <w:lang w:eastAsia="ja-JP"/>
        </w:rPr>
        <w:t>プロキシ</w:t>
      </w:r>
      <w:r>
        <w:rPr>
          <w:lang w:eastAsia="ja-JP"/>
        </w:rPr>
        <w:t xml:space="preserve"> </w:t>
      </w:r>
      <w:r>
        <w:rPr>
          <w:lang w:eastAsia="ja-JP"/>
        </w:rPr>
        <w:t>ライセンス認証を使用すると、</w:t>
      </w:r>
      <w:r>
        <w:rPr>
          <w:lang w:eastAsia="ja-JP"/>
        </w:rPr>
        <w:t xml:space="preserve">1 </w:t>
      </w:r>
      <w:r>
        <w:rPr>
          <w:lang w:eastAsia="ja-JP"/>
        </w:rPr>
        <w:t>台のコンピューターが複数のコンピューターを代表してマイクロソフトとの</w:t>
      </w:r>
      <w:r>
        <w:rPr>
          <w:lang w:eastAsia="ja-JP"/>
        </w:rPr>
        <w:t xml:space="preserve"> 1 </w:t>
      </w:r>
      <w:r>
        <w:rPr>
          <w:lang w:eastAsia="ja-JP"/>
        </w:rPr>
        <w:t>つの接続だけを使用して、ライセンス認証要求を行えるようになります。</w:t>
      </w:r>
      <w:r>
        <w:rPr>
          <w:lang w:eastAsia="ja-JP"/>
        </w:rPr>
        <w:t xml:space="preserve">MAK </w:t>
      </w:r>
      <w:r>
        <w:rPr>
          <w:lang w:eastAsia="ja-JP"/>
        </w:rPr>
        <w:t>プロキシ</w:t>
      </w:r>
      <w:r>
        <w:rPr>
          <w:lang w:eastAsia="ja-JP"/>
        </w:rPr>
        <w:t xml:space="preserve"> </w:t>
      </w:r>
      <w:r>
        <w:rPr>
          <w:lang w:eastAsia="ja-JP"/>
        </w:rPr>
        <w:t>ライセンス認証は、ボリューム</w:t>
      </w:r>
      <w:r>
        <w:rPr>
          <w:lang w:eastAsia="ja-JP"/>
        </w:rPr>
        <w:t xml:space="preserve"> </w:t>
      </w:r>
      <w:r>
        <w:rPr>
          <w:lang w:eastAsia="ja-JP"/>
        </w:rPr>
        <w:t>ライセンス認証管理ツール</w:t>
      </w:r>
      <w:r>
        <w:rPr>
          <w:lang w:eastAsia="ja-JP"/>
        </w:rPr>
        <w:t xml:space="preserve"> (VAMT) </w:t>
      </w:r>
      <w:r>
        <w:rPr>
          <w:lang w:eastAsia="ja-JP"/>
        </w:rPr>
        <w:t>を使用して構成されます。</w:t>
      </w:r>
      <w:r>
        <w:rPr>
          <w:lang w:eastAsia="ja-JP"/>
        </w:rPr>
        <w:t xml:space="preserve">MAK </w:t>
      </w:r>
      <w:r>
        <w:rPr>
          <w:lang w:eastAsia="ja-JP"/>
        </w:rPr>
        <w:t>プロキシ</w:t>
      </w:r>
      <w:r>
        <w:rPr>
          <w:lang w:eastAsia="ja-JP"/>
        </w:rPr>
        <w:t xml:space="preserve"> </w:t>
      </w:r>
      <w:r>
        <w:rPr>
          <w:lang w:eastAsia="ja-JP"/>
        </w:rPr>
        <w:t>ライセンス認証は、セキュリティ上の問題により、インターネットまたは企業ネットワークへの直接アクセスを制限される場合がある環境に適します。この接続が欠けている開発およびテスト</w:t>
      </w:r>
      <w:r>
        <w:rPr>
          <w:lang w:eastAsia="ja-JP"/>
        </w:rPr>
        <w:t xml:space="preserve"> </w:t>
      </w:r>
      <w:r>
        <w:rPr>
          <w:lang w:eastAsia="ja-JP"/>
        </w:rPr>
        <w:t>ラボにも適します。</w:t>
      </w:r>
    </w:p>
    <w:p w:rsidR="005E3F0D" w:rsidRPr="00AF5334" w:rsidRDefault="00EC7029" w:rsidP="000C140B">
      <w:pPr>
        <w:pStyle w:val="Norm"/>
        <w:rPr>
          <w:lang w:eastAsia="ja-JP"/>
        </w:rPr>
      </w:pPr>
      <w:r>
        <w:rPr>
          <w:lang w:eastAsia="ja-JP"/>
        </w:rPr>
        <w:t xml:space="preserve">MAK </w:t>
      </w:r>
      <w:r>
        <w:rPr>
          <w:lang w:eastAsia="ja-JP"/>
        </w:rPr>
        <w:t>は、企業ネットワークにほとんどまたはまったく接続しないコンピューター、およびライセンス認証を必要とするコンピューターの数が</w:t>
      </w:r>
      <w:r>
        <w:rPr>
          <w:lang w:eastAsia="ja-JP"/>
        </w:rPr>
        <w:t xml:space="preserve"> KMS </w:t>
      </w:r>
      <w:r>
        <w:rPr>
          <w:lang w:eastAsia="ja-JP"/>
        </w:rPr>
        <w:t>ライセンス認証のしきい値に達しない環境に対してお勧めします。</w:t>
      </w:r>
      <w:r>
        <w:rPr>
          <w:lang w:eastAsia="ja-JP"/>
        </w:rPr>
        <w:t xml:space="preserve">MAK </w:t>
      </w:r>
      <w:r>
        <w:rPr>
          <w:lang w:eastAsia="ja-JP"/>
        </w:rPr>
        <w:t>は、個々のコンピューターにも、イメージにも使用できます。イメージは</w:t>
      </w:r>
      <w:r>
        <w:rPr>
          <w:lang w:eastAsia="ja-JP"/>
        </w:rPr>
        <w:t xml:space="preserve"> Microsoft </w:t>
      </w:r>
      <w:r>
        <w:rPr>
          <w:lang w:eastAsia="ja-JP"/>
        </w:rPr>
        <w:t>展開ソリューションを使って複製またはインストールできます。</w:t>
      </w:r>
      <w:r>
        <w:rPr>
          <w:lang w:eastAsia="ja-JP"/>
        </w:rPr>
        <w:t xml:space="preserve">MAK </w:t>
      </w:r>
      <w:r>
        <w:rPr>
          <w:lang w:eastAsia="ja-JP"/>
        </w:rPr>
        <w:t>は、最初は</w:t>
      </w:r>
      <w:r>
        <w:rPr>
          <w:lang w:eastAsia="ja-JP"/>
        </w:rPr>
        <w:t xml:space="preserve"> KMS </w:t>
      </w:r>
      <w:r>
        <w:rPr>
          <w:lang w:eastAsia="ja-JP"/>
        </w:rPr>
        <w:t>ライセンス認証を使用するために構成されたコンピューター上でも使用できます。これは、コンピューターをコア</w:t>
      </w:r>
      <w:r>
        <w:rPr>
          <w:lang w:eastAsia="ja-JP"/>
        </w:rPr>
        <w:t xml:space="preserve"> </w:t>
      </w:r>
      <w:r>
        <w:rPr>
          <w:lang w:eastAsia="ja-JP"/>
        </w:rPr>
        <w:t>ネットワークから切断された環境に移動する場合に便利です。</w:t>
      </w:r>
    </w:p>
    <w:p w:rsidR="005E3F0D" w:rsidRPr="00AF5334" w:rsidRDefault="005E3F0D" w:rsidP="000F34AD">
      <w:pPr>
        <w:pStyle w:val="Heading3"/>
        <w:rPr>
          <w:lang w:eastAsia="ja-JP"/>
        </w:rPr>
      </w:pPr>
      <w:bookmarkStart w:id="40" w:name="_Toc231723166"/>
      <w:r>
        <w:rPr>
          <w:lang w:eastAsia="ja-JP"/>
        </w:rPr>
        <w:t>ボリューム ライセンス認証管理ツール</w:t>
      </w:r>
      <w:bookmarkEnd w:id="40"/>
    </w:p>
    <w:p w:rsidR="00C95FB7" w:rsidRDefault="00C6078B" w:rsidP="000C140B">
      <w:pPr>
        <w:pStyle w:val="Norm"/>
        <w:rPr>
          <w:lang w:eastAsia="ja-JP"/>
        </w:rPr>
      </w:pPr>
      <w:r>
        <w:rPr>
          <w:lang w:eastAsia="ja-JP"/>
        </w:rPr>
        <w:t xml:space="preserve">Windows </w:t>
      </w:r>
      <w:r>
        <w:rPr>
          <w:lang w:eastAsia="ja-JP"/>
        </w:rPr>
        <w:t>自動インストール</w:t>
      </w:r>
      <w:r>
        <w:rPr>
          <w:lang w:eastAsia="ja-JP"/>
        </w:rPr>
        <w:t xml:space="preserve"> </w:t>
      </w:r>
      <w:r>
        <w:rPr>
          <w:lang w:eastAsia="ja-JP"/>
        </w:rPr>
        <w:t>キット</w:t>
      </w:r>
      <w:r>
        <w:rPr>
          <w:lang w:eastAsia="ja-JP"/>
        </w:rPr>
        <w:t xml:space="preserve"> (Windows AIK) </w:t>
      </w:r>
      <w:r>
        <w:rPr>
          <w:lang w:eastAsia="ja-JP"/>
        </w:rPr>
        <w:t>に含まれる</w:t>
      </w:r>
      <w:r>
        <w:rPr>
          <w:lang w:eastAsia="ja-JP"/>
        </w:rPr>
        <w:t xml:space="preserve"> VAMT </w:t>
      </w:r>
      <w:r>
        <w:rPr>
          <w:lang w:eastAsia="ja-JP"/>
        </w:rPr>
        <w:t>は、複数のコンピューターからライセンス認証要求を収集後、それらをマイクロソフトにまとめて送信するスタンドアロン</w:t>
      </w:r>
      <w:r>
        <w:rPr>
          <w:lang w:eastAsia="ja-JP"/>
        </w:rPr>
        <w:t xml:space="preserve"> </w:t>
      </w:r>
      <w:r>
        <w:rPr>
          <w:lang w:eastAsia="ja-JP"/>
        </w:rPr>
        <w:t>アプリケーションです。</w:t>
      </w:r>
      <w:r>
        <w:rPr>
          <w:lang w:eastAsia="ja-JP"/>
        </w:rPr>
        <w:t xml:space="preserve">VAMT </w:t>
      </w:r>
      <w:r>
        <w:rPr>
          <w:lang w:eastAsia="ja-JP"/>
        </w:rPr>
        <w:t>を使用すると、</w:t>
      </w:r>
      <w:r>
        <w:rPr>
          <w:lang w:eastAsia="ja-JP"/>
        </w:rPr>
        <w:t>IT </w:t>
      </w:r>
      <w:r>
        <w:rPr>
          <w:lang w:eastAsia="ja-JP"/>
        </w:rPr>
        <w:t>プロフェッショナルが、</w:t>
      </w:r>
      <w:r>
        <w:rPr>
          <w:lang w:eastAsia="ja-JP"/>
        </w:rPr>
        <w:t>AD DS</w:t>
      </w:r>
      <w:r>
        <w:rPr>
          <w:lang w:eastAsia="ja-JP"/>
        </w:rPr>
        <w:t>、ワークグループ名、</w:t>
      </w:r>
      <w:r>
        <w:rPr>
          <w:lang w:eastAsia="ja-JP"/>
        </w:rPr>
        <w:t xml:space="preserve">IP </w:t>
      </w:r>
      <w:r>
        <w:rPr>
          <w:lang w:eastAsia="ja-JP"/>
        </w:rPr>
        <w:t>アドレス、またはコンピューター名を使用して、ライセンス認証するコンピューターのグループを指定できます。</w:t>
      </w:r>
      <w:r>
        <w:rPr>
          <w:lang w:eastAsia="ja-JP"/>
        </w:rPr>
        <w:t xml:space="preserve">VAMT </w:t>
      </w:r>
      <w:r>
        <w:rPr>
          <w:lang w:eastAsia="ja-JP"/>
        </w:rPr>
        <w:t>は、ライセンス認証確認コードを受け取ると、ライセンス認証を要求したコンピューターに確認コードを配布します。これらの確認コードは</w:t>
      </w:r>
      <w:r>
        <w:rPr>
          <w:lang w:eastAsia="ja-JP"/>
        </w:rPr>
        <w:t xml:space="preserve"> VAMT </w:t>
      </w:r>
      <w:r>
        <w:rPr>
          <w:lang w:eastAsia="ja-JP"/>
        </w:rPr>
        <w:t>にもローカルに格納されるため、以前にライセンス認証したコンピューターのイメージを</w:t>
      </w:r>
      <w:r>
        <w:rPr>
          <w:lang w:eastAsia="ja-JP"/>
        </w:rPr>
        <w:lastRenderedPageBreak/>
        <w:t>再作成した後、マイクロソフトに連絡せずにコンピューターを再びライセンス認証できます。また、</w:t>
      </w:r>
      <w:r>
        <w:rPr>
          <w:lang w:eastAsia="ja-JP"/>
        </w:rPr>
        <w:t xml:space="preserve">VAMT </w:t>
      </w:r>
      <w:r>
        <w:rPr>
          <w:lang w:eastAsia="ja-JP"/>
        </w:rPr>
        <w:t>を使用すると、コンピューターのライセンス認証方法を</w:t>
      </w:r>
      <w:r>
        <w:rPr>
          <w:lang w:eastAsia="ja-JP"/>
        </w:rPr>
        <w:t xml:space="preserve"> MAK </w:t>
      </w:r>
      <w:r>
        <w:rPr>
          <w:lang w:eastAsia="ja-JP"/>
        </w:rPr>
        <w:t>と</w:t>
      </w:r>
      <w:r>
        <w:rPr>
          <w:lang w:eastAsia="ja-JP"/>
        </w:rPr>
        <w:t xml:space="preserve"> KMS </w:t>
      </w:r>
      <w:r>
        <w:rPr>
          <w:lang w:eastAsia="ja-JP"/>
        </w:rPr>
        <w:t>間で簡単に移行できます。</w:t>
      </w:r>
    </w:p>
    <w:p w:rsidR="005E3F0D" w:rsidRDefault="00864C40" w:rsidP="000C140B">
      <w:pPr>
        <w:rPr>
          <w:rFonts w:asciiTheme="minorHAnsi" w:eastAsiaTheme="minorEastAsia" w:hAnsiTheme="minorHAnsi"/>
          <w:sz w:val="21"/>
          <w:szCs w:val="21"/>
          <w:lang w:eastAsia="ja-JP"/>
        </w:rPr>
      </w:pPr>
      <w:r w:rsidRPr="000C140B">
        <w:rPr>
          <w:rFonts w:asciiTheme="minorHAnsi" w:eastAsiaTheme="minorEastAsia" w:hAnsiTheme="minorHAnsi"/>
          <w:sz w:val="21"/>
          <w:szCs w:val="21"/>
        </w:rPr>
        <w:t>Windows Automated Installation Kit (AIK) for Windows 7 RC (</w:t>
      </w:r>
      <w:hyperlink r:id="rId25" w:history="1">
        <w:r w:rsidRPr="000C140B">
          <w:rPr>
            <w:rStyle w:val="Hyperlink"/>
            <w:rFonts w:asciiTheme="minorHAnsi" w:eastAsiaTheme="minorEastAsia" w:hAnsiTheme="minorHAnsi"/>
            <w:sz w:val="21"/>
            <w:szCs w:val="21"/>
          </w:rPr>
          <w:t>http://go.microsoft.com/fwlink/?LinkId=136976</w:t>
        </w:r>
      </w:hyperlink>
      <w:r w:rsidRPr="000C140B">
        <w:rPr>
          <w:rFonts w:asciiTheme="minorHAnsi" w:eastAsiaTheme="minorEastAsia" w:hAnsiTheme="minorHAnsi"/>
          <w:sz w:val="21"/>
          <w:szCs w:val="21"/>
        </w:rPr>
        <w:t>) (</w:t>
      </w:r>
      <w:r w:rsidRPr="000C140B">
        <w:rPr>
          <w:rFonts w:asciiTheme="minorHAnsi" w:eastAsiaTheme="minorEastAsia" w:hAnsiTheme="minorHAnsi"/>
          <w:sz w:val="21"/>
          <w:szCs w:val="21"/>
        </w:rPr>
        <w:t>英語</w:t>
      </w:r>
      <w:r w:rsidRPr="000C140B">
        <w:rPr>
          <w:rFonts w:asciiTheme="minorHAnsi" w:eastAsiaTheme="minorEastAsia" w:hAnsiTheme="minorHAnsi"/>
          <w:sz w:val="21"/>
          <w:szCs w:val="21"/>
        </w:rPr>
        <w:t xml:space="preserve">) </w:t>
      </w:r>
      <w:r w:rsidRPr="000C140B">
        <w:rPr>
          <w:rFonts w:asciiTheme="minorHAnsi" w:eastAsiaTheme="minorEastAsia" w:hAnsiTheme="minorHAnsi"/>
          <w:sz w:val="21"/>
          <w:szCs w:val="21"/>
        </w:rPr>
        <w:t>を</w:t>
      </w:r>
      <w:r w:rsidRPr="000C140B">
        <w:rPr>
          <w:rFonts w:asciiTheme="minorHAnsi" w:eastAsiaTheme="minorEastAsia" w:hAnsiTheme="minorHAnsi"/>
          <w:sz w:val="21"/>
          <w:szCs w:val="21"/>
        </w:rPr>
        <w:t xml:space="preserve"> Microsoft </w:t>
      </w:r>
      <w:r w:rsidRPr="000C140B">
        <w:rPr>
          <w:rFonts w:asciiTheme="minorHAnsi" w:eastAsiaTheme="minorEastAsia" w:hAnsiTheme="minorHAnsi"/>
          <w:sz w:val="21"/>
          <w:szCs w:val="21"/>
        </w:rPr>
        <w:t>ダウンロード</w:t>
      </w:r>
      <w:r w:rsidRPr="000C140B">
        <w:rPr>
          <w:rFonts w:asciiTheme="minorHAnsi" w:eastAsiaTheme="minorEastAsia" w:hAnsiTheme="minorHAnsi"/>
          <w:sz w:val="21"/>
          <w:szCs w:val="21"/>
        </w:rPr>
        <w:t xml:space="preserve"> </w:t>
      </w:r>
      <w:r w:rsidRPr="000C140B">
        <w:rPr>
          <w:rFonts w:asciiTheme="minorHAnsi" w:eastAsiaTheme="minorEastAsia" w:hAnsiTheme="minorHAnsi"/>
          <w:sz w:val="21"/>
          <w:szCs w:val="21"/>
        </w:rPr>
        <w:t>センターからダウンロードしてください。</w:t>
      </w:r>
    </w:p>
    <w:p w:rsidR="000C140B" w:rsidRDefault="000C140B" w:rsidP="000C140B">
      <w:pPr>
        <w:rPr>
          <w:rFonts w:asciiTheme="minorHAnsi" w:eastAsiaTheme="minorEastAsia" w:hAnsiTheme="minorHAnsi"/>
          <w:sz w:val="21"/>
          <w:szCs w:val="21"/>
          <w:lang w:eastAsia="ja-JP"/>
        </w:rPr>
      </w:pPr>
    </w:p>
    <w:p w:rsidR="000C140B" w:rsidRPr="000C140B" w:rsidRDefault="000C140B" w:rsidP="000C140B">
      <w:pPr>
        <w:rPr>
          <w:rFonts w:asciiTheme="minorHAnsi" w:eastAsiaTheme="minorEastAsia" w:hAnsiTheme="minorHAnsi"/>
          <w:sz w:val="21"/>
          <w:szCs w:val="21"/>
          <w:lang w:eastAsia="ja-JP"/>
        </w:rPr>
      </w:pPr>
    </w:p>
    <w:p w:rsidR="005E3F0D" w:rsidRPr="00B11E0B" w:rsidRDefault="005E3F0D" w:rsidP="00B11E0B">
      <w:pPr>
        <w:pStyle w:val="Heading4"/>
        <w:rPr>
          <w:sz w:val="22"/>
          <w:lang w:eastAsia="ja-JP"/>
        </w:rPr>
      </w:pPr>
      <w:bookmarkStart w:id="41" w:name="_Toc231723167"/>
      <w:r w:rsidRPr="00B11E0B">
        <w:rPr>
          <w:sz w:val="22"/>
          <w:lang w:eastAsia="ja-JP"/>
        </w:rPr>
        <w:t xml:space="preserve">MAK </w:t>
      </w:r>
      <w:r w:rsidRPr="00B11E0B">
        <w:rPr>
          <w:sz w:val="22"/>
          <w:lang w:eastAsia="ja-JP"/>
        </w:rPr>
        <w:t>アーキテクチャ</w:t>
      </w:r>
      <w:bookmarkEnd w:id="41"/>
    </w:p>
    <w:p w:rsidR="005E3F0D" w:rsidRPr="00AF5334" w:rsidRDefault="005E3F0D" w:rsidP="000C140B">
      <w:pPr>
        <w:pStyle w:val="Norm"/>
        <w:rPr>
          <w:lang w:eastAsia="ja-JP"/>
        </w:rPr>
      </w:pPr>
      <w:r>
        <w:rPr>
          <w:lang w:eastAsia="ja-JP"/>
        </w:rPr>
        <w:t xml:space="preserve">MAK </w:t>
      </w:r>
      <w:r>
        <w:rPr>
          <w:lang w:eastAsia="ja-JP"/>
        </w:rPr>
        <w:t>非依存ライセンス認証では、</w:t>
      </w:r>
      <w:r>
        <w:rPr>
          <w:lang w:eastAsia="ja-JP"/>
        </w:rPr>
        <w:t xml:space="preserve">MAK </w:t>
      </w:r>
      <w:r>
        <w:rPr>
          <w:lang w:eastAsia="ja-JP"/>
        </w:rPr>
        <w:t>プロダクト</w:t>
      </w:r>
      <w:r>
        <w:rPr>
          <w:lang w:eastAsia="ja-JP"/>
        </w:rPr>
        <w:t xml:space="preserve"> </w:t>
      </w:r>
      <w:r>
        <w:rPr>
          <w:lang w:eastAsia="ja-JP"/>
        </w:rPr>
        <w:t>キーがクライアント</w:t>
      </w:r>
      <w:r>
        <w:rPr>
          <w:lang w:eastAsia="ja-JP"/>
        </w:rPr>
        <w:t xml:space="preserve"> </w:t>
      </w:r>
      <w:r>
        <w:rPr>
          <w:lang w:eastAsia="ja-JP"/>
        </w:rPr>
        <w:t>コンピューターにインストールされます。コンピューターはこのキーの指示により、インターネット経由で</w:t>
      </w:r>
      <w:r>
        <w:rPr>
          <w:lang w:eastAsia="ja-JP"/>
        </w:rPr>
        <w:t xml:space="preserve"> Microsoft </w:t>
      </w:r>
      <w:r>
        <w:rPr>
          <w:lang w:eastAsia="ja-JP"/>
        </w:rPr>
        <w:t>サーバーを使ってライセンス認証を行います。</w:t>
      </w:r>
      <w:r>
        <w:rPr>
          <w:lang w:eastAsia="ja-JP"/>
        </w:rPr>
        <w:t xml:space="preserve">MAK </w:t>
      </w:r>
      <w:r>
        <w:rPr>
          <w:lang w:eastAsia="ja-JP"/>
        </w:rPr>
        <w:t>プロキシ</w:t>
      </w:r>
      <w:r>
        <w:rPr>
          <w:lang w:eastAsia="ja-JP"/>
        </w:rPr>
        <w:t xml:space="preserve"> </w:t>
      </w:r>
      <w:r>
        <w:rPr>
          <w:lang w:eastAsia="ja-JP"/>
        </w:rPr>
        <w:t>ライセンス認証では、</w:t>
      </w:r>
      <w:r>
        <w:rPr>
          <w:lang w:eastAsia="ja-JP"/>
        </w:rPr>
        <w:t xml:space="preserve">VAMT </w:t>
      </w:r>
      <w:r>
        <w:rPr>
          <w:lang w:eastAsia="ja-JP"/>
        </w:rPr>
        <w:t>が、</w:t>
      </w:r>
      <w:r>
        <w:rPr>
          <w:lang w:eastAsia="ja-JP"/>
        </w:rPr>
        <w:t xml:space="preserve">MAK </w:t>
      </w:r>
      <w:r>
        <w:rPr>
          <w:lang w:eastAsia="ja-JP"/>
        </w:rPr>
        <w:t>プロダクト</w:t>
      </w:r>
      <w:r>
        <w:rPr>
          <w:lang w:eastAsia="ja-JP"/>
        </w:rPr>
        <w:t xml:space="preserve"> </w:t>
      </w:r>
      <w:r>
        <w:rPr>
          <w:lang w:eastAsia="ja-JP"/>
        </w:rPr>
        <w:t>キーをクライアント</w:t>
      </w:r>
      <w:r>
        <w:rPr>
          <w:lang w:eastAsia="ja-JP"/>
        </w:rPr>
        <w:t xml:space="preserve"> </w:t>
      </w:r>
      <w:r>
        <w:rPr>
          <w:lang w:eastAsia="ja-JP"/>
        </w:rPr>
        <w:t>コンピューターにインストールし、インストール</w:t>
      </w:r>
      <w:r>
        <w:rPr>
          <w:lang w:eastAsia="ja-JP"/>
        </w:rPr>
        <w:t xml:space="preserve"> ID (IID) </w:t>
      </w:r>
      <w:r>
        <w:rPr>
          <w:lang w:eastAsia="ja-JP"/>
        </w:rPr>
        <w:t>をターゲット</w:t>
      </w:r>
      <w:r>
        <w:rPr>
          <w:lang w:eastAsia="ja-JP"/>
        </w:rPr>
        <w:t xml:space="preserve"> </w:t>
      </w:r>
      <w:r>
        <w:rPr>
          <w:lang w:eastAsia="ja-JP"/>
        </w:rPr>
        <w:t>コンピューターから取得します。</w:t>
      </w:r>
      <w:r>
        <w:rPr>
          <w:lang w:eastAsia="ja-JP"/>
        </w:rPr>
        <w:t xml:space="preserve">VAMT </w:t>
      </w:r>
      <w:r>
        <w:rPr>
          <w:lang w:eastAsia="ja-JP"/>
        </w:rPr>
        <w:t>は、その</w:t>
      </w:r>
      <w:r>
        <w:rPr>
          <w:lang w:eastAsia="ja-JP"/>
        </w:rPr>
        <w:t xml:space="preserve"> IID </w:t>
      </w:r>
      <w:r>
        <w:rPr>
          <w:lang w:eastAsia="ja-JP"/>
        </w:rPr>
        <w:t>をクライアントに代わってマイクロソフトに送信し、確認</w:t>
      </w:r>
      <w:r>
        <w:rPr>
          <w:lang w:eastAsia="ja-JP"/>
        </w:rPr>
        <w:t xml:space="preserve"> ID (CID) </w:t>
      </w:r>
      <w:r>
        <w:rPr>
          <w:lang w:eastAsia="ja-JP"/>
        </w:rPr>
        <w:t>を取得します。次に、</w:t>
      </w:r>
      <w:r>
        <w:rPr>
          <w:lang w:eastAsia="ja-JP"/>
        </w:rPr>
        <w:t xml:space="preserve">CID </w:t>
      </w:r>
      <w:r>
        <w:rPr>
          <w:lang w:eastAsia="ja-JP"/>
        </w:rPr>
        <w:t>をインストールしてクライアントをライセンス認証します。</w:t>
      </w:r>
    </w:p>
    <w:p w:rsidR="005E3F0D" w:rsidRPr="00AF5334" w:rsidRDefault="00F60B24" w:rsidP="000C140B">
      <w:pPr>
        <w:pStyle w:val="Heading1"/>
        <w:rPr>
          <w:lang w:eastAsia="ja-JP"/>
        </w:rPr>
      </w:pPr>
      <w:r w:rsidRPr="00AF5334">
        <w:rPr>
          <w:lang w:eastAsia="ja-JP"/>
        </w:rPr>
        <w:br w:type="page"/>
      </w:r>
      <w:bookmarkStart w:id="42" w:name="_Toc231723168"/>
      <w:r>
        <w:rPr>
          <w:lang w:eastAsia="ja-JP"/>
        </w:rPr>
        <w:lastRenderedPageBreak/>
        <w:t>クライアント接続の評価</w:t>
      </w:r>
      <w:bookmarkEnd w:id="42"/>
    </w:p>
    <w:p w:rsidR="005E3F0D" w:rsidRPr="00AF5334" w:rsidRDefault="005E3F0D" w:rsidP="000C140B">
      <w:pPr>
        <w:pStyle w:val="Norm"/>
        <w:rPr>
          <w:lang w:eastAsia="ja-JP"/>
        </w:rPr>
      </w:pPr>
      <w:r>
        <w:rPr>
          <w:lang w:eastAsia="ja-JP"/>
        </w:rPr>
        <w:t>各ボリューム</w:t>
      </w:r>
      <w:r>
        <w:rPr>
          <w:lang w:eastAsia="ja-JP"/>
        </w:rPr>
        <w:t xml:space="preserve"> </w:t>
      </w:r>
      <w:r>
        <w:rPr>
          <w:lang w:eastAsia="ja-JP"/>
        </w:rPr>
        <w:t>アクティベーション方法には、その方法に最も適した特定のネットワーク構成があります。その組織に最適なライセンス認証方法を</w:t>
      </w:r>
      <w:r>
        <w:rPr>
          <w:lang w:eastAsia="ja-JP"/>
        </w:rPr>
        <w:t xml:space="preserve"> (</w:t>
      </w:r>
      <w:r>
        <w:rPr>
          <w:lang w:eastAsia="ja-JP"/>
        </w:rPr>
        <w:t>場合によっては複数</w:t>
      </w:r>
      <w:r>
        <w:rPr>
          <w:lang w:eastAsia="ja-JP"/>
        </w:rPr>
        <w:t xml:space="preserve">) </w:t>
      </w:r>
      <w:r>
        <w:rPr>
          <w:lang w:eastAsia="ja-JP"/>
        </w:rPr>
        <w:t>選択するには、ネットワーク環境を評価して、さまざまなコンピューターのグループがネットワークにどのように接続するかを特定します。企業ネットワークへの接続、インターネット</w:t>
      </w:r>
      <w:r>
        <w:rPr>
          <w:lang w:eastAsia="ja-JP"/>
        </w:rPr>
        <w:t xml:space="preserve"> </w:t>
      </w:r>
      <w:r>
        <w:rPr>
          <w:lang w:eastAsia="ja-JP"/>
        </w:rPr>
        <w:t>アクセス、および企業ネットワークに定期的に接続するコンピューターの数は、特定する必要がある重要な構成特性です。ほとんどの中規模から大規模な組織では、クライアント</w:t>
      </w:r>
      <w:r>
        <w:rPr>
          <w:lang w:eastAsia="ja-JP"/>
        </w:rPr>
        <w:t xml:space="preserve"> </w:t>
      </w:r>
      <w:r>
        <w:rPr>
          <w:lang w:eastAsia="ja-JP"/>
        </w:rPr>
        <w:t>コンピューターがネットワークに接続する方法は多様であるため、ライセンス認証方法を組み合わせて使用しています。</w:t>
      </w:r>
    </w:p>
    <w:p w:rsidR="005E3F0D" w:rsidRPr="00AF5334" w:rsidRDefault="005E3F0D" w:rsidP="000C140B">
      <w:pPr>
        <w:pStyle w:val="Norm"/>
        <w:rPr>
          <w:lang w:eastAsia="ja-JP"/>
        </w:rPr>
      </w:pPr>
      <w:r>
        <w:rPr>
          <w:lang w:eastAsia="ja-JP"/>
        </w:rPr>
        <w:t xml:space="preserve">KMS </w:t>
      </w:r>
      <w:r>
        <w:rPr>
          <w:lang w:eastAsia="ja-JP"/>
        </w:rPr>
        <w:t>は、組織のコア</w:t>
      </w:r>
      <w:r>
        <w:rPr>
          <w:lang w:eastAsia="ja-JP"/>
        </w:rPr>
        <w:t xml:space="preserve"> </w:t>
      </w:r>
      <w:r>
        <w:rPr>
          <w:lang w:eastAsia="ja-JP"/>
        </w:rPr>
        <w:t>ネットワークに良好に接続されているコンピューターや、オフサイトのコンピューターなど、定期的に接続されるコンピューターに対して推奨されるライセンス認証方法です。</w:t>
      </w:r>
      <w:r>
        <w:rPr>
          <w:lang w:eastAsia="ja-JP"/>
        </w:rPr>
        <w:t xml:space="preserve">MAK </w:t>
      </w:r>
      <w:r>
        <w:rPr>
          <w:lang w:eastAsia="ja-JP"/>
        </w:rPr>
        <w:t>は、接続に制限があるオフサイトのコンピューターや、セキュリティ上の制約によりコア</w:t>
      </w:r>
      <w:r>
        <w:rPr>
          <w:lang w:eastAsia="ja-JP"/>
        </w:rPr>
        <w:t xml:space="preserve"> </w:t>
      </w:r>
      <w:r>
        <w:rPr>
          <w:lang w:eastAsia="ja-JP"/>
        </w:rPr>
        <w:t>ネットワークに接続できないコンピューターに対して推奨されるライセンス認証方法です。これには、コア</w:t>
      </w:r>
      <w:r>
        <w:rPr>
          <w:lang w:eastAsia="ja-JP"/>
        </w:rPr>
        <w:t xml:space="preserve"> </w:t>
      </w:r>
      <w:r>
        <w:rPr>
          <w:lang w:eastAsia="ja-JP"/>
        </w:rPr>
        <w:t>ネットワークから隔離されたラボおよび開発環境内のコンピューターが含まれます。</w:t>
      </w:r>
    </w:p>
    <w:p w:rsidR="00925D06" w:rsidRDefault="00F60B24" w:rsidP="00925D06">
      <w:pPr>
        <w:pStyle w:val="Norm"/>
        <w:rPr>
          <w:lang w:eastAsia="ja-JP"/>
        </w:rPr>
      </w:pPr>
      <w:r>
        <w:rPr>
          <w:lang w:eastAsia="ja-JP"/>
        </w:rPr>
        <w:t>表</w:t>
      </w:r>
      <w:r>
        <w:rPr>
          <w:lang w:eastAsia="ja-JP"/>
        </w:rPr>
        <w:t xml:space="preserve"> 1 </w:t>
      </w:r>
      <w:r>
        <w:rPr>
          <w:lang w:eastAsia="ja-JP"/>
        </w:rPr>
        <w:t>に、一般的なネットワーク構成と各構成に対するベスト</w:t>
      </w:r>
      <w:r>
        <w:rPr>
          <w:lang w:eastAsia="ja-JP"/>
        </w:rPr>
        <w:t xml:space="preserve"> </w:t>
      </w:r>
      <w:r>
        <w:rPr>
          <w:lang w:eastAsia="ja-JP"/>
        </w:rPr>
        <w:t>プラクティス推奨を示します。各ソリューションでは、コンピューターの数とライセンス認証クライアントのネットワーク接続を考慮に入れています。</w:t>
      </w:r>
    </w:p>
    <w:p w:rsidR="005E3F0D" w:rsidRPr="00AF5334" w:rsidRDefault="000C140B" w:rsidP="00925D06">
      <w:pPr>
        <w:pStyle w:val="Label"/>
        <w:rPr>
          <w:lang w:eastAsia="ja-JP"/>
        </w:rPr>
      </w:pPr>
      <w:r>
        <w:rPr>
          <w:lang w:eastAsia="ja-JP"/>
        </w:rPr>
        <w:br w:type="page"/>
      </w:r>
      <w:r w:rsidR="00F60B24">
        <w:rPr>
          <w:lang w:eastAsia="ja-JP"/>
        </w:rPr>
        <w:lastRenderedPageBreak/>
        <w:t>表</w:t>
      </w:r>
      <w:r w:rsidR="00F60B24">
        <w:rPr>
          <w:lang w:eastAsia="ja-JP"/>
        </w:rPr>
        <w:t xml:space="preserve"> 1   </w:t>
      </w:r>
      <w:r w:rsidR="00F60B24">
        <w:rPr>
          <w:lang w:eastAsia="ja-JP"/>
        </w:rPr>
        <w:t>ネットワーク</w:t>
      </w:r>
      <w:r w:rsidR="00F60B24">
        <w:rPr>
          <w:lang w:eastAsia="ja-JP"/>
        </w:rPr>
        <w:t xml:space="preserve"> </w:t>
      </w:r>
      <w:r w:rsidR="00F60B24">
        <w:rPr>
          <w:lang w:eastAsia="ja-JP"/>
        </w:rPr>
        <w:t>インフラストラクチャ別の計画の考慮事項</w:t>
      </w:r>
    </w:p>
    <w:tbl>
      <w:tblPr>
        <w:tblW w:w="8841" w:type="dxa"/>
        <w:tblBorders>
          <w:top w:val="single" w:sz="4" w:space="0" w:color="auto"/>
          <w:left w:val="single" w:sz="4" w:space="0" w:color="auto"/>
          <w:bottom w:val="single" w:sz="4" w:space="0" w:color="auto"/>
          <w:right w:val="single" w:sz="4" w:space="0" w:color="auto"/>
        </w:tblBorders>
        <w:tblLayout w:type="fixed"/>
        <w:tblLook w:val="04A0"/>
      </w:tblPr>
      <w:tblGrid>
        <w:gridCol w:w="2088"/>
        <w:gridCol w:w="3304"/>
        <w:gridCol w:w="3449"/>
      </w:tblGrid>
      <w:tr w:rsidR="00EE6674" w:rsidRPr="00AF5334" w:rsidTr="00E36A67">
        <w:trPr>
          <w:cantSplit/>
          <w:tblHeader/>
        </w:trPr>
        <w:tc>
          <w:tcPr>
            <w:tcW w:w="2088" w:type="dxa"/>
            <w:tcBorders>
              <w:top w:val="single" w:sz="4" w:space="0" w:color="auto"/>
              <w:left w:val="single" w:sz="4" w:space="0" w:color="auto"/>
              <w:bottom w:val="single" w:sz="4" w:space="0" w:color="auto"/>
              <w:right w:val="single" w:sz="4" w:space="0" w:color="auto"/>
            </w:tcBorders>
          </w:tcPr>
          <w:p w:rsidR="00EE6674" w:rsidRPr="00925D06" w:rsidRDefault="00EE6674" w:rsidP="00A80869">
            <w:pPr>
              <w:keepNext/>
              <w:rPr>
                <w:sz w:val="21"/>
                <w:lang w:eastAsia="ja-JP"/>
              </w:rPr>
            </w:pPr>
            <w:r w:rsidRPr="00925D06">
              <w:rPr>
                <w:rFonts w:hAnsi="Verdana"/>
                <w:sz w:val="21"/>
                <w:lang w:eastAsia="ja-JP"/>
              </w:rPr>
              <w:t>ネットワーク</w:t>
            </w:r>
            <w:r w:rsidRPr="00925D06">
              <w:rPr>
                <w:sz w:val="21"/>
                <w:lang w:eastAsia="ja-JP"/>
              </w:rPr>
              <w:t xml:space="preserve"> </w:t>
            </w:r>
            <w:r w:rsidRPr="00925D06">
              <w:rPr>
                <w:rFonts w:hAnsi="Verdana"/>
                <w:sz w:val="21"/>
                <w:lang w:eastAsia="ja-JP"/>
              </w:rPr>
              <w:t>インフラストラクチャ</w:t>
            </w:r>
          </w:p>
        </w:tc>
        <w:tc>
          <w:tcPr>
            <w:tcW w:w="3304" w:type="dxa"/>
            <w:tcBorders>
              <w:top w:val="single" w:sz="4" w:space="0" w:color="auto"/>
              <w:left w:val="single" w:sz="4" w:space="0" w:color="auto"/>
              <w:bottom w:val="single" w:sz="4" w:space="0" w:color="auto"/>
              <w:right w:val="single" w:sz="4" w:space="0" w:color="auto"/>
            </w:tcBorders>
            <w:shd w:val="clear" w:color="auto" w:fill="F2F2F2"/>
          </w:tcPr>
          <w:p w:rsidR="00EE6674" w:rsidRPr="00925D06" w:rsidRDefault="00EE6674" w:rsidP="00A80869">
            <w:pPr>
              <w:keepNext/>
              <w:jc w:val="center"/>
              <w:rPr>
                <w:bCs/>
                <w:sz w:val="21"/>
              </w:rPr>
            </w:pPr>
            <w:r w:rsidRPr="00925D06">
              <w:rPr>
                <w:rFonts w:hAnsi="Verdana"/>
                <w:bCs/>
                <w:sz w:val="21"/>
              </w:rPr>
              <w:t>推奨</w:t>
            </w:r>
          </w:p>
        </w:tc>
        <w:tc>
          <w:tcPr>
            <w:tcW w:w="3449" w:type="dxa"/>
            <w:tcBorders>
              <w:top w:val="single" w:sz="4" w:space="0" w:color="auto"/>
              <w:left w:val="single" w:sz="4" w:space="0" w:color="auto"/>
              <w:bottom w:val="single" w:sz="4" w:space="0" w:color="auto"/>
              <w:right w:val="single" w:sz="4" w:space="0" w:color="auto"/>
            </w:tcBorders>
            <w:shd w:val="clear" w:color="auto" w:fill="DFDCC7"/>
          </w:tcPr>
          <w:p w:rsidR="00EE6674" w:rsidRPr="00925D06" w:rsidRDefault="00EE6674" w:rsidP="00A80869">
            <w:pPr>
              <w:keepNext/>
              <w:jc w:val="center"/>
              <w:rPr>
                <w:bCs/>
                <w:sz w:val="21"/>
              </w:rPr>
            </w:pPr>
            <w:r w:rsidRPr="00925D06">
              <w:rPr>
                <w:rFonts w:hAnsi="Verdana"/>
                <w:bCs/>
                <w:sz w:val="21"/>
              </w:rPr>
              <w:t>考慮事項</w:t>
            </w:r>
          </w:p>
        </w:tc>
      </w:tr>
      <w:tr w:rsidR="00EE6674" w:rsidRPr="00AF5334" w:rsidTr="00E36A67">
        <w:trPr>
          <w:cantSplit/>
        </w:trPr>
        <w:tc>
          <w:tcPr>
            <w:tcW w:w="2088" w:type="dxa"/>
            <w:tcBorders>
              <w:top w:val="single" w:sz="4" w:space="0" w:color="auto"/>
              <w:left w:val="single" w:sz="4" w:space="0" w:color="auto"/>
              <w:bottom w:val="single" w:sz="4" w:space="0" w:color="auto"/>
              <w:right w:val="single" w:sz="4" w:space="0" w:color="auto"/>
            </w:tcBorders>
            <w:shd w:val="clear" w:color="auto" w:fill="D6E3BC"/>
            <w:vAlign w:val="center"/>
          </w:tcPr>
          <w:p w:rsidR="00EE6674" w:rsidRPr="00925D06" w:rsidRDefault="00EE6674">
            <w:pPr>
              <w:jc w:val="center"/>
              <w:rPr>
                <w:sz w:val="21"/>
                <w:lang w:eastAsia="ja-JP"/>
              </w:rPr>
            </w:pPr>
            <w:r w:rsidRPr="00925D06">
              <w:rPr>
                <w:bCs/>
                <w:sz w:val="21"/>
                <w:lang w:eastAsia="ja-JP"/>
              </w:rPr>
              <w:t>コア</w:t>
            </w:r>
            <w:r w:rsidRPr="00925D06">
              <w:rPr>
                <w:bCs/>
                <w:sz w:val="21"/>
                <w:lang w:eastAsia="ja-JP"/>
              </w:rPr>
              <w:t xml:space="preserve"> </w:t>
            </w:r>
            <w:r w:rsidRPr="00925D06">
              <w:rPr>
                <w:bCs/>
                <w:sz w:val="21"/>
                <w:lang w:eastAsia="ja-JP"/>
              </w:rPr>
              <w:t>ネットワーク</w:t>
            </w:r>
          </w:p>
          <w:p w:rsidR="00EE6674" w:rsidRPr="00925D06" w:rsidRDefault="00EE6674">
            <w:pPr>
              <w:jc w:val="center"/>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接続状態が良好な</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ローカル</w:t>
            </w:r>
            <w:r w:rsidRPr="00925D06">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エリア</w:t>
            </w:r>
            <w:r w:rsidRPr="00925D06">
              <w:rPr>
                <w:rFonts w:asciiTheme="minorHAnsi" w:eastAsiaTheme="minorEastAsia" w:hAnsiTheme="minorHAnsi" w:cs="Calibri"/>
                <w:sz w:val="21"/>
                <w:lang w:eastAsia="ja-JP"/>
              </w:rPr>
              <w:t xml:space="preserve"> </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ネットワーク</w:t>
            </w:r>
            <w:r w:rsidRPr="00925D06">
              <w:rPr>
                <w:rFonts w:asciiTheme="minorHAnsi" w:eastAsiaTheme="minorEastAsia" w:hAnsiTheme="minorHAnsi" w:cs="Calibri"/>
                <w:sz w:val="21"/>
                <w:lang w:eastAsia="ja-JP"/>
              </w:rPr>
              <w:t xml:space="preserve"> (LAN)</w:t>
            </w:r>
          </w:p>
          <w:p w:rsidR="00EE6674" w:rsidRPr="00925D06" w:rsidRDefault="00EE6674">
            <w:pPr>
              <w:jc w:val="center"/>
              <w:rPr>
                <w:rFonts w:asciiTheme="minorHAnsi" w:eastAsiaTheme="minorEastAsia" w:hAnsiTheme="minorHAnsi"/>
                <w:sz w:val="21"/>
                <w:lang w:eastAsia="ja-JP"/>
              </w:rPr>
            </w:pPr>
            <w:r w:rsidRPr="00925D06">
              <w:rPr>
                <w:rFonts w:asciiTheme="minorHAnsi" w:eastAsiaTheme="minorEastAsia" w:hAnsiTheme="minorHAnsi" w:cs="Calibri"/>
                <w:sz w:val="21"/>
                <w:lang w:eastAsia="ja-JP"/>
              </w:rPr>
              <w:t>最も一般的な</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シナリオ</w:t>
            </w:r>
          </w:p>
        </w:tc>
        <w:tc>
          <w:tcPr>
            <w:tcW w:w="3304" w:type="dxa"/>
            <w:tcBorders>
              <w:top w:val="single" w:sz="4" w:space="0" w:color="auto"/>
              <w:left w:val="single" w:sz="4" w:space="0" w:color="auto"/>
              <w:bottom w:val="single" w:sz="4" w:space="0" w:color="auto"/>
              <w:right w:val="single" w:sz="4" w:space="0" w:color="auto"/>
            </w:tcBorders>
            <w:shd w:val="clear" w:color="auto" w:fill="D6E3BC"/>
          </w:tcPr>
          <w:p w:rsidR="00EE6674" w:rsidRPr="00925D06" w:rsidRDefault="00EE6674">
            <w:pPr>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総コンピューター数が</w:t>
            </w:r>
            <w:r w:rsidRPr="00925D06">
              <w:rPr>
                <w:rFonts w:asciiTheme="minorHAnsi" w:eastAsiaTheme="minorEastAsia" w:hAnsiTheme="minorHAnsi" w:cs="Calibri"/>
                <w:sz w:val="21"/>
                <w:lang w:eastAsia="ja-JP"/>
              </w:rPr>
              <w:t xml:space="preserve"> KMS </w:t>
            </w:r>
            <w:r w:rsidRPr="00925D06">
              <w:rPr>
                <w:rFonts w:asciiTheme="minorHAnsi" w:eastAsiaTheme="minorEastAsia" w:hAnsiTheme="minorHAnsi" w:cs="Calibri"/>
                <w:sz w:val="21"/>
                <w:lang w:eastAsia="ja-JP"/>
              </w:rPr>
              <w:t>ライセンス認証のしきい値を超える場合</w:t>
            </w:r>
            <w:r w:rsidRPr="00925D06">
              <w:rPr>
                <w:rFonts w:asciiTheme="minorHAnsi" w:eastAsiaTheme="minorEastAsia" w:hAnsiTheme="minorHAnsi" w:cs="Calibri"/>
                <w:sz w:val="21"/>
                <w:lang w:eastAsia="ja-JP"/>
              </w:rPr>
              <w:t>:</w:t>
            </w:r>
          </w:p>
          <w:p w:rsidR="00EE6674" w:rsidRPr="00925D06" w:rsidRDefault="00EE6674" w:rsidP="005E678A">
            <w:pPr>
              <w:numPr>
                <w:ilvl w:val="0"/>
                <w:numId w:val="29"/>
              </w:numPr>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小規模</w:t>
            </w:r>
            <w:r w:rsidRPr="00925D06">
              <w:rPr>
                <w:rFonts w:asciiTheme="minorHAnsi" w:eastAsiaTheme="minorEastAsia" w:hAnsiTheme="minorHAnsi" w:cs="Calibri"/>
                <w:sz w:val="21"/>
                <w:lang w:eastAsia="ja-JP"/>
              </w:rPr>
              <w:t xml:space="preserve"> (100 </w:t>
            </w:r>
            <w:r w:rsidRPr="00925D06">
              <w:rPr>
                <w:rFonts w:asciiTheme="minorHAnsi" w:eastAsiaTheme="minorEastAsia" w:hAnsiTheme="minorHAnsi" w:cs="Calibri"/>
                <w:sz w:val="21"/>
                <w:lang w:eastAsia="ja-JP"/>
              </w:rPr>
              <w:t>台未満</w:t>
            </w:r>
            <w:r w:rsidRPr="00925D06">
              <w:rPr>
                <w:rFonts w:asciiTheme="minorHAnsi" w:eastAsiaTheme="minorEastAsia" w:hAnsiTheme="minorHAnsi" w:cs="Calibri"/>
                <w:sz w:val="21"/>
                <w:lang w:eastAsia="ja-JP"/>
              </w:rPr>
              <w:t>)</w:t>
            </w:r>
            <w:r w:rsidR="00A54F60">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 xml:space="preserve">KMS </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ホストが</w:t>
            </w:r>
            <w:r w:rsidRPr="00925D06">
              <w:rPr>
                <w:rFonts w:asciiTheme="minorHAnsi" w:eastAsiaTheme="minorEastAsia" w:hAnsiTheme="minorHAnsi" w:cs="Calibri"/>
                <w:sz w:val="21"/>
                <w:lang w:eastAsia="ja-JP"/>
              </w:rPr>
              <w:t xml:space="preserve"> 1 </w:t>
            </w:r>
            <w:r w:rsidRPr="00925D06">
              <w:rPr>
                <w:rFonts w:asciiTheme="minorHAnsi" w:eastAsiaTheme="minorEastAsia" w:hAnsiTheme="minorHAnsi" w:cs="Calibri"/>
                <w:sz w:val="21"/>
                <w:lang w:eastAsia="ja-JP"/>
              </w:rPr>
              <w:t>台</w:t>
            </w:r>
          </w:p>
          <w:p w:rsidR="00EE6674" w:rsidRPr="00925D06" w:rsidRDefault="00EE6674" w:rsidP="005E678A">
            <w:pPr>
              <w:numPr>
                <w:ilvl w:val="0"/>
                <w:numId w:val="29"/>
              </w:numPr>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中規模</w:t>
            </w:r>
            <w:r w:rsidRPr="00925D06">
              <w:rPr>
                <w:rFonts w:asciiTheme="minorHAnsi" w:eastAsiaTheme="minorEastAsia" w:hAnsiTheme="minorHAnsi" w:cs="Calibri"/>
                <w:sz w:val="21"/>
                <w:lang w:eastAsia="ja-JP"/>
              </w:rPr>
              <w:t xml:space="preserve"> (100 </w:t>
            </w:r>
            <w:r w:rsidRPr="00925D06">
              <w:rPr>
                <w:rFonts w:asciiTheme="minorHAnsi" w:eastAsiaTheme="minorEastAsia" w:hAnsiTheme="minorHAnsi" w:cs="Calibri"/>
                <w:sz w:val="21"/>
                <w:lang w:eastAsia="ja-JP"/>
              </w:rPr>
              <w:t>台以上</w:t>
            </w:r>
            <w:r w:rsidRPr="00925D06">
              <w:rPr>
                <w:rFonts w:asciiTheme="minorHAnsi" w:eastAsiaTheme="minorEastAsia" w:hAnsiTheme="minorHAnsi" w:cs="Calibri"/>
                <w:sz w:val="21"/>
                <w:lang w:eastAsia="ja-JP"/>
              </w:rPr>
              <w:t>)</w:t>
            </w:r>
            <w:r w:rsidR="00A54F60">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 xml:space="preserve">KMS </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ホストが</w:t>
            </w:r>
            <w:r w:rsidRPr="00925D06">
              <w:rPr>
                <w:rFonts w:asciiTheme="minorHAnsi" w:eastAsiaTheme="minorEastAsia" w:hAnsiTheme="minorHAnsi" w:cs="Calibri"/>
                <w:sz w:val="21"/>
                <w:lang w:eastAsia="ja-JP"/>
              </w:rPr>
              <w:t xml:space="preserve"> 1 </w:t>
            </w:r>
            <w:r w:rsidRPr="00925D06">
              <w:rPr>
                <w:rFonts w:asciiTheme="minorHAnsi" w:eastAsiaTheme="minorEastAsia" w:hAnsiTheme="minorHAnsi" w:cs="Calibri"/>
                <w:sz w:val="21"/>
                <w:lang w:eastAsia="ja-JP"/>
              </w:rPr>
              <w:t>台以上</w:t>
            </w:r>
          </w:p>
          <w:p w:rsidR="00EE6674" w:rsidRPr="00925D06" w:rsidRDefault="00EE6674" w:rsidP="005E678A">
            <w:pPr>
              <w:numPr>
                <w:ilvl w:val="0"/>
                <w:numId w:val="29"/>
              </w:numPr>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エンタープライズ</w:t>
            </w:r>
            <w:r w:rsidR="00A54F60">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 xml:space="preserve">KMS </w:t>
            </w:r>
            <w:r w:rsidRPr="00925D06">
              <w:rPr>
                <w:rFonts w:asciiTheme="minorHAnsi" w:eastAsiaTheme="minorEastAsia" w:hAnsiTheme="minorHAnsi" w:cs="Calibri"/>
                <w:sz w:val="21"/>
                <w:lang w:eastAsia="ja-JP"/>
              </w:rPr>
              <w:t>ホストが</w:t>
            </w:r>
            <w:r w:rsidRPr="00925D06">
              <w:rPr>
                <w:rFonts w:asciiTheme="minorHAnsi" w:eastAsiaTheme="minorEastAsia" w:hAnsiTheme="minorHAnsi" w:cs="Calibri"/>
                <w:sz w:val="21"/>
                <w:lang w:eastAsia="ja-JP"/>
              </w:rPr>
              <w:t xml:space="preserve"> 2 </w:t>
            </w:r>
            <w:r w:rsidRPr="00925D06">
              <w:rPr>
                <w:rFonts w:asciiTheme="minorHAnsi" w:eastAsiaTheme="minorEastAsia" w:hAnsiTheme="minorHAnsi" w:cs="Calibri"/>
                <w:sz w:val="21"/>
                <w:lang w:eastAsia="ja-JP"/>
              </w:rPr>
              <w:t>台以上</w:t>
            </w:r>
          </w:p>
          <w:p w:rsidR="00EE6674" w:rsidRPr="00925D06" w:rsidRDefault="00EE6674" w:rsidP="00C95785">
            <w:pPr>
              <w:spacing w:before="24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総コンピューター数が</w:t>
            </w:r>
            <w:r w:rsidRPr="00925D06">
              <w:rPr>
                <w:rFonts w:asciiTheme="minorHAnsi" w:eastAsiaTheme="minorEastAsia" w:hAnsiTheme="minorHAnsi" w:cs="Calibri"/>
                <w:sz w:val="21"/>
                <w:lang w:eastAsia="ja-JP"/>
              </w:rPr>
              <w:t xml:space="preserve"> KMS </w:t>
            </w:r>
            <w:r w:rsidRPr="00925D06">
              <w:rPr>
                <w:rFonts w:asciiTheme="minorHAnsi" w:eastAsiaTheme="minorEastAsia" w:hAnsiTheme="minorHAnsi" w:cs="Calibri"/>
                <w:sz w:val="21"/>
                <w:lang w:eastAsia="ja-JP"/>
              </w:rPr>
              <w:t>ライセンス認証のしきい値以下の場合</w:t>
            </w:r>
            <w:r w:rsidRPr="00925D06">
              <w:rPr>
                <w:rFonts w:asciiTheme="minorHAnsi" w:eastAsiaTheme="minorEastAsia" w:hAnsiTheme="minorHAnsi" w:cs="Calibri"/>
                <w:sz w:val="21"/>
                <w:lang w:eastAsia="ja-JP"/>
              </w:rPr>
              <w:t>:</w:t>
            </w:r>
          </w:p>
          <w:p w:rsidR="00EE6674" w:rsidRPr="00925D06" w:rsidRDefault="00EE6674" w:rsidP="005E678A">
            <w:pPr>
              <w:numPr>
                <w:ilvl w:val="0"/>
                <w:numId w:val="30"/>
              </w:numPr>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MAK (</w:t>
            </w:r>
            <w:r w:rsidRPr="00925D06">
              <w:rPr>
                <w:rFonts w:asciiTheme="minorHAnsi" w:eastAsiaTheme="minorEastAsia" w:hAnsiTheme="minorHAnsi" w:cs="Calibri"/>
                <w:sz w:val="21"/>
                <w:lang w:eastAsia="ja-JP"/>
              </w:rPr>
              <w:t>電話または</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インターネット</w:t>
            </w:r>
            <w:r w:rsidRPr="00925D06">
              <w:rPr>
                <w:rFonts w:asciiTheme="minorHAnsi" w:eastAsiaTheme="minorEastAsia" w:hAnsiTheme="minorHAnsi" w:cs="Calibri"/>
                <w:sz w:val="21"/>
                <w:lang w:eastAsia="ja-JP"/>
              </w:rPr>
              <w:t>)</w:t>
            </w:r>
          </w:p>
          <w:p w:rsidR="00EE6674" w:rsidRPr="00925D06" w:rsidRDefault="00EE6674" w:rsidP="005E678A">
            <w:pPr>
              <w:numPr>
                <w:ilvl w:val="0"/>
                <w:numId w:val="30"/>
              </w:numPr>
              <w:ind w:left="360"/>
              <w:rPr>
                <w:rFonts w:asciiTheme="minorHAnsi" w:eastAsiaTheme="minorEastAsia" w:hAnsiTheme="minorHAnsi" w:cs="Calibri"/>
                <w:sz w:val="21"/>
              </w:rPr>
            </w:pPr>
            <w:r w:rsidRPr="00925D06">
              <w:rPr>
                <w:rFonts w:asciiTheme="minorHAnsi" w:eastAsiaTheme="minorEastAsia" w:hAnsiTheme="minorHAnsi" w:cs="Calibri"/>
                <w:sz w:val="21"/>
              </w:rPr>
              <w:t xml:space="preserve">MAK </w:t>
            </w:r>
            <w:r w:rsidRPr="00925D06">
              <w:rPr>
                <w:rFonts w:asciiTheme="minorHAnsi" w:eastAsiaTheme="minorEastAsia" w:hAnsiTheme="minorHAnsi" w:cs="Calibri"/>
                <w:sz w:val="21"/>
              </w:rPr>
              <w:t>プロキシ</w:t>
            </w:r>
          </w:p>
        </w:tc>
        <w:tc>
          <w:tcPr>
            <w:tcW w:w="3449" w:type="dxa"/>
            <w:tcBorders>
              <w:top w:val="single" w:sz="4" w:space="0" w:color="auto"/>
              <w:left w:val="single" w:sz="4" w:space="0" w:color="auto"/>
              <w:bottom w:val="single" w:sz="4" w:space="0" w:color="auto"/>
              <w:right w:val="single" w:sz="4" w:space="0" w:color="auto"/>
            </w:tcBorders>
            <w:shd w:val="clear" w:color="auto" w:fill="D6E3BC"/>
            <w:tcMar>
              <w:top w:w="0" w:type="dxa"/>
              <w:bottom w:w="0" w:type="dxa"/>
            </w:tcMar>
          </w:tcPr>
          <w:p w:rsidR="00EE6674" w:rsidRPr="00E36A67" w:rsidRDefault="00EE6674" w:rsidP="00E36A67">
            <w:pPr>
              <w:widowControl w:val="0"/>
              <w:numPr>
                <w:ilvl w:val="0"/>
                <w:numId w:val="30"/>
              </w:numPr>
              <w:autoSpaceDE w:val="0"/>
              <w:autoSpaceDN w:val="0"/>
              <w:adjustRightInd w:val="0"/>
              <w:spacing w:before="0" w:after="0" w:line="276" w:lineRule="auto"/>
              <w:ind w:left="360"/>
              <w:rPr>
                <w:rFonts w:asciiTheme="minorHAnsi" w:eastAsiaTheme="minorEastAsia" w:hAnsiTheme="minorHAnsi" w:cs="Calibri"/>
                <w:sz w:val="21"/>
                <w:lang w:eastAsia="ja-JP"/>
              </w:rPr>
            </w:pPr>
            <w:r w:rsidRPr="00E36A67">
              <w:rPr>
                <w:rFonts w:asciiTheme="minorHAnsi" w:eastAsiaTheme="minorEastAsia" w:hAnsiTheme="minorHAnsi" w:cs="Calibri"/>
                <w:sz w:val="21"/>
                <w:lang w:eastAsia="ja-JP"/>
              </w:rPr>
              <w:t xml:space="preserve">KMS </w:t>
            </w:r>
            <w:r w:rsidRPr="00E36A67">
              <w:rPr>
                <w:rFonts w:asciiTheme="minorHAnsi" w:eastAsiaTheme="minorEastAsia" w:hAnsiTheme="minorHAnsi" w:cs="Calibri"/>
                <w:sz w:val="21"/>
                <w:lang w:eastAsia="ja-JP"/>
              </w:rPr>
              <w:t>ホストの数を最小限に抑えます。</w:t>
            </w:r>
          </w:p>
          <w:p w:rsidR="00EE6674" w:rsidRPr="00925D06" w:rsidRDefault="00EE6674" w:rsidP="005E678A">
            <w:pPr>
              <w:widowControl w:val="0"/>
              <w:numPr>
                <w:ilvl w:val="0"/>
                <w:numId w:val="30"/>
              </w:numPr>
              <w:autoSpaceDE w:val="0"/>
              <w:autoSpaceDN w:val="0"/>
              <w:adjustRightInd w:val="0"/>
              <w:spacing w:before="0" w:after="0" w:line="276" w:lineRule="auto"/>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各</w:t>
            </w:r>
            <w:r w:rsidRPr="00925D06">
              <w:rPr>
                <w:rFonts w:asciiTheme="minorHAnsi" w:eastAsiaTheme="minorEastAsia" w:hAnsiTheme="minorHAnsi" w:cs="Calibri"/>
                <w:sz w:val="21"/>
                <w:lang w:eastAsia="ja-JP"/>
              </w:rPr>
              <w:t xml:space="preserve"> KMS </w:t>
            </w:r>
            <w:r w:rsidRPr="00925D06">
              <w:rPr>
                <w:rFonts w:asciiTheme="minorHAnsi" w:eastAsiaTheme="minorEastAsia" w:hAnsiTheme="minorHAnsi" w:cs="Calibri"/>
                <w:sz w:val="21"/>
                <w:lang w:eastAsia="ja-JP"/>
              </w:rPr>
              <w:t>ホストは、総コンピューター数が</w:t>
            </w:r>
            <w:r w:rsidRPr="00925D06">
              <w:rPr>
                <w:rFonts w:asciiTheme="minorHAnsi" w:eastAsiaTheme="minorEastAsia" w:hAnsiTheme="minorHAnsi" w:cs="Calibri"/>
                <w:sz w:val="21"/>
                <w:lang w:eastAsia="ja-JP"/>
              </w:rPr>
              <w:t xml:space="preserve"> KMS </w:t>
            </w:r>
            <w:r w:rsidRPr="00925D06">
              <w:rPr>
                <w:rFonts w:asciiTheme="minorHAnsi" w:eastAsiaTheme="minorEastAsia" w:hAnsiTheme="minorHAnsi" w:cs="Calibri"/>
                <w:sz w:val="21"/>
                <w:lang w:eastAsia="ja-JP"/>
              </w:rPr>
              <w:t>ライセンス認証のしきい値を常に超えるように</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する必要があります。</w:t>
            </w:r>
          </w:p>
          <w:p w:rsidR="00EE6674" w:rsidRPr="00925D06" w:rsidRDefault="00EE6674" w:rsidP="005E678A">
            <w:pPr>
              <w:widowControl w:val="0"/>
              <w:numPr>
                <w:ilvl w:val="0"/>
                <w:numId w:val="30"/>
              </w:numPr>
              <w:autoSpaceDE w:val="0"/>
              <w:autoSpaceDN w:val="0"/>
              <w:adjustRightInd w:val="0"/>
              <w:spacing w:before="0" w:after="0" w:line="276" w:lineRule="auto"/>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 xml:space="preserve">KMS </w:t>
            </w:r>
            <w:r w:rsidRPr="00925D06">
              <w:rPr>
                <w:rFonts w:asciiTheme="minorHAnsi" w:eastAsiaTheme="minorEastAsia" w:hAnsiTheme="minorHAnsi" w:cs="Calibri"/>
                <w:sz w:val="21"/>
                <w:lang w:eastAsia="ja-JP"/>
              </w:rPr>
              <w:t>ホストは自律しています。</w:t>
            </w:r>
          </w:p>
          <w:p w:rsidR="00E36A67" w:rsidRPr="00E36A67" w:rsidRDefault="00EE6674" w:rsidP="00E36A67">
            <w:pPr>
              <w:widowControl w:val="0"/>
              <w:numPr>
                <w:ilvl w:val="0"/>
                <w:numId w:val="30"/>
              </w:numPr>
              <w:autoSpaceDE w:val="0"/>
              <w:autoSpaceDN w:val="0"/>
              <w:adjustRightInd w:val="0"/>
              <w:spacing w:before="0" w:after="0" w:line="276" w:lineRule="auto"/>
              <w:ind w:left="360"/>
              <w:rPr>
                <w:rFonts w:asciiTheme="minorHAnsi" w:eastAsiaTheme="minorEastAsia" w:hAnsiTheme="minorHAnsi" w:cs="Calibri"/>
                <w:color w:val="000000"/>
                <w:sz w:val="21"/>
                <w:szCs w:val="18"/>
                <w:lang w:eastAsia="ja-JP"/>
              </w:rPr>
            </w:pPr>
            <w:r w:rsidRPr="00925D06">
              <w:rPr>
                <w:rFonts w:asciiTheme="minorHAnsi" w:eastAsiaTheme="minorEastAsia" w:hAnsiTheme="minorHAnsi" w:cs="Calibri"/>
                <w:sz w:val="21"/>
                <w:lang w:eastAsia="ja-JP"/>
              </w:rPr>
              <w:t xml:space="preserve">KMS </w:t>
            </w:r>
            <w:r w:rsidRPr="00925D06">
              <w:rPr>
                <w:rFonts w:asciiTheme="minorHAnsi" w:eastAsiaTheme="minorEastAsia" w:hAnsiTheme="minorHAnsi" w:cs="Calibri"/>
                <w:sz w:val="21"/>
                <w:lang w:eastAsia="ja-JP"/>
              </w:rPr>
              <w:t>ホストは電話またはインターネットを使ってライセンス認証されます。</w:t>
            </w:r>
          </w:p>
        </w:tc>
      </w:tr>
      <w:tr w:rsidR="00EE6674" w:rsidRPr="00AF5334" w:rsidTr="00E36A67">
        <w:trPr>
          <w:cantSplit/>
        </w:trPr>
        <w:tc>
          <w:tcPr>
            <w:tcW w:w="2088" w:type="dxa"/>
            <w:tcBorders>
              <w:top w:val="single" w:sz="4" w:space="0" w:color="auto"/>
              <w:left w:val="single" w:sz="4" w:space="0" w:color="auto"/>
              <w:bottom w:val="single" w:sz="4" w:space="0" w:color="auto"/>
              <w:right w:val="single" w:sz="4" w:space="0" w:color="auto"/>
            </w:tcBorders>
            <w:shd w:val="clear" w:color="auto" w:fill="FDE9D9"/>
            <w:vAlign w:val="center"/>
          </w:tcPr>
          <w:p w:rsidR="00EE6674" w:rsidRPr="00925D06" w:rsidRDefault="00EE6674">
            <w:pPr>
              <w:jc w:val="center"/>
              <w:rPr>
                <w:bCs/>
                <w:sz w:val="21"/>
                <w:lang w:eastAsia="ja-JP"/>
              </w:rPr>
            </w:pPr>
            <w:r w:rsidRPr="00925D06">
              <w:rPr>
                <w:bCs/>
                <w:sz w:val="21"/>
                <w:lang w:eastAsia="ja-JP"/>
              </w:rPr>
              <w:t>隔離された</w:t>
            </w:r>
            <w:r w:rsidR="00925D06">
              <w:rPr>
                <w:rFonts w:hint="eastAsia"/>
                <w:bCs/>
                <w:sz w:val="21"/>
                <w:lang w:eastAsia="ja-JP"/>
              </w:rPr>
              <w:br/>
            </w:r>
            <w:r w:rsidRPr="00925D06">
              <w:rPr>
                <w:bCs/>
                <w:sz w:val="21"/>
                <w:lang w:eastAsia="ja-JP"/>
              </w:rPr>
              <w:t>ネットワーク</w:t>
            </w:r>
          </w:p>
          <w:p w:rsidR="00EE6674" w:rsidRPr="00925D06" w:rsidRDefault="00EE6674">
            <w:pPr>
              <w:jc w:val="center"/>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支社、高セキュリティ</w:t>
            </w:r>
            <w:r w:rsidRPr="00925D06">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ネットワーク</w:t>
            </w:r>
            <w:r w:rsidRPr="00925D06">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セグメント、境界ネットワーク</w:t>
            </w:r>
          </w:p>
          <w:p w:rsidR="00EE6674" w:rsidRPr="00925D06" w:rsidRDefault="00EE6674" w:rsidP="00A54F60">
            <w:pPr>
              <w:jc w:val="center"/>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接続状態が良好な</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ゾーン化された</w:t>
            </w:r>
            <w:r w:rsidRPr="00925D06">
              <w:rPr>
                <w:rFonts w:asciiTheme="minorHAnsi" w:eastAsiaTheme="minorEastAsia" w:hAnsiTheme="minorHAnsi" w:cs="Calibri"/>
                <w:sz w:val="21"/>
                <w:lang w:eastAsia="ja-JP"/>
              </w:rPr>
              <w:t xml:space="preserve"> LAN</w:t>
            </w:r>
          </w:p>
        </w:tc>
        <w:tc>
          <w:tcPr>
            <w:tcW w:w="3304" w:type="dxa"/>
            <w:tcBorders>
              <w:top w:val="single" w:sz="4" w:space="0" w:color="auto"/>
              <w:left w:val="single" w:sz="4" w:space="0" w:color="auto"/>
              <w:bottom w:val="single" w:sz="4" w:space="0" w:color="auto"/>
              <w:right w:val="single" w:sz="4" w:space="0" w:color="auto"/>
            </w:tcBorders>
            <w:shd w:val="clear" w:color="auto" w:fill="FDE9D9"/>
          </w:tcPr>
          <w:p w:rsidR="00EE6674" w:rsidRPr="00925D06" w:rsidRDefault="00EE6674">
            <w:pPr>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 xml:space="preserve">KMS </w:t>
            </w:r>
            <w:r w:rsidRPr="00925D06">
              <w:rPr>
                <w:rFonts w:asciiTheme="minorHAnsi" w:eastAsiaTheme="minorEastAsia" w:hAnsiTheme="minorHAnsi" w:cs="Calibri"/>
                <w:sz w:val="21"/>
                <w:lang w:eastAsia="ja-JP"/>
              </w:rPr>
              <w:t>クライアントとホスト間でファイアウォール上のポートを開くことが可能な場合</w:t>
            </w:r>
            <w:r w:rsidRPr="00925D06">
              <w:rPr>
                <w:rFonts w:asciiTheme="minorHAnsi" w:eastAsiaTheme="minorEastAsia" w:hAnsiTheme="minorHAnsi" w:cs="Calibri"/>
                <w:sz w:val="21"/>
                <w:lang w:eastAsia="ja-JP"/>
              </w:rPr>
              <w:t>:</w:t>
            </w:r>
          </w:p>
          <w:p w:rsidR="00EE6674" w:rsidRPr="00925D06" w:rsidRDefault="00EE6674" w:rsidP="005E678A">
            <w:pPr>
              <w:numPr>
                <w:ilvl w:val="0"/>
                <w:numId w:val="31"/>
              </w:numPr>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コア</w:t>
            </w:r>
            <w:r w:rsidRPr="00925D06">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ネットワークで</w:t>
            </w:r>
            <w:r w:rsidRPr="00925D06">
              <w:rPr>
                <w:rFonts w:asciiTheme="minorHAnsi" w:eastAsiaTheme="minorEastAsia" w:hAnsiTheme="minorHAnsi" w:cs="Calibri"/>
                <w:sz w:val="21"/>
                <w:lang w:eastAsia="ja-JP"/>
              </w:rPr>
              <w:t xml:space="preserve"> KMS </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ホストを使用する</w:t>
            </w:r>
          </w:p>
          <w:p w:rsidR="00EE6674" w:rsidRPr="00925D06" w:rsidRDefault="00EE6674" w:rsidP="00C95785">
            <w:pPr>
              <w:spacing w:before="24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ポリシーによってファイアウォールの変更を禁止している場合</w:t>
            </w:r>
            <w:r w:rsidRPr="00925D06">
              <w:rPr>
                <w:rFonts w:asciiTheme="minorHAnsi" w:eastAsiaTheme="minorEastAsia" w:hAnsiTheme="minorHAnsi" w:cs="Calibri"/>
                <w:sz w:val="21"/>
                <w:lang w:eastAsia="ja-JP"/>
              </w:rPr>
              <w:t>:</w:t>
            </w:r>
          </w:p>
          <w:p w:rsidR="00EE6674" w:rsidRPr="00925D06" w:rsidRDefault="00EE6674" w:rsidP="005E678A">
            <w:pPr>
              <w:numPr>
                <w:ilvl w:val="0"/>
                <w:numId w:val="31"/>
              </w:numPr>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隔離されたネットワークでローカル</w:t>
            </w:r>
            <w:r w:rsidRPr="00925D06">
              <w:rPr>
                <w:rFonts w:asciiTheme="minorHAnsi" w:eastAsiaTheme="minorEastAsia" w:hAnsiTheme="minorHAnsi" w:cs="Calibri"/>
                <w:sz w:val="21"/>
                <w:lang w:eastAsia="ja-JP"/>
              </w:rPr>
              <w:t xml:space="preserve"> KMS </w:t>
            </w:r>
            <w:r w:rsidRPr="00925D06">
              <w:rPr>
                <w:rFonts w:asciiTheme="minorHAnsi" w:eastAsiaTheme="minorEastAsia" w:hAnsiTheme="minorHAnsi" w:cs="Calibri"/>
                <w:sz w:val="21"/>
                <w:lang w:eastAsia="ja-JP"/>
              </w:rPr>
              <w:t>ホストを使用する</w:t>
            </w:r>
          </w:p>
          <w:p w:rsidR="00EE6674" w:rsidRPr="00925D06" w:rsidRDefault="00EE6674" w:rsidP="005E678A">
            <w:pPr>
              <w:numPr>
                <w:ilvl w:val="0"/>
                <w:numId w:val="31"/>
              </w:numPr>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MAK (</w:t>
            </w:r>
            <w:r w:rsidRPr="00925D06">
              <w:rPr>
                <w:rFonts w:asciiTheme="minorHAnsi" w:eastAsiaTheme="minorEastAsia" w:hAnsiTheme="minorHAnsi" w:cs="Calibri"/>
                <w:sz w:val="21"/>
                <w:lang w:eastAsia="ja-JP"/>
              </w:rPr>
              <w:t>電話または</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インターネット</w:t>
            </w:r>
            <w:r w:rsidRPr="00925D06">
              <w:rPr>
                <w:rFonts w:asciiTheme="minorHAnsi" w:eastAsiaTheme="minorEastAsia" w:hAnsiTheme="minorHAnsi" w:cs="Calibri"/>
                <w:sz w:val="21"/>
                <w:lang w:eastAsia="ja-JP"/>
              </w:rPr>
              <w:t>)</w:t>
            </w:r>
          </w:p>
          <w:p w:rsidR="00EE6674" w:rsidRPr="00925D06" w:rsidRDefault="00EE6674" w:rsidP="005E678A">
            <w:pPr>
              <w:numPr>
                <w:ilvl w:val="0"/>
                <w:numId w:val="31"/>
              </w:numPr>
              <w:ind w:left="360"/>
              <w:rPr>
                <w:rFonts w:asciiTheme="minorHAnsi" w:eastAsiaTheme="minorEastAsia" w:hAnsiTheme="minorHAnsi" w:cs="Calibri"/>
                <w:sz w:val="21"/>
              </w:rPr>
            </w:pPr>
            <w:r w:rsidRPr="00925D06">
              <w:rPr>
                <w:rFonts w:asciiTheme="minorHAnsi" w:eastAsiaTheme="minorEastAsia" w:hAnsiTheme="minorHAnsi" w:cs="Calibri"/>
                <w:sz w:val="21"/>
              </w:rPr>
              <w:t xml:space="preserve">MAK </w:t>
            </w:r>
            <w:r w:rsidRPr="00925D06">
              <w:rPr>
                <w:rFonts w:asciiTheme="minorHAnsi" w:eastAsiaTheme="minorEastAsia" w:hAnsiTheme="minorHAnsi" w:cs="Calibri"/>
                <w:sz w:val="21"/>
              </w:rPr>
              <w:t>プロキシ</w:t>
            </w:r>
          </w:p>
        </w:tc>
        <w:tc>
          <w:tcPr>
            <w:tcW w:w="3449" w:type="dxa"/>
            <w:tcBorders>
              <w:top w:val="single" w:sz="4" w:space="0" w:color="auto"/>
              <w:left w:val="single" w:sz="4" w:space="0" w:color="auto"/>
              <w:bottom w:val="single" w:sz="4" w:space="0" w:color="auto"/>
              <w:right w:val="single" w:sz="4" w:space="0" w:color="auto"/>
            </w:tcBorders>
            <w:shd w:val="clear" w:color="auto" w:fill="FDE9D9"/>
            <w:tcMar>
              <w:top w:w="0" w:type="dxa"/>
              <w:bottom w:w="0" w:type="dxa"/>
            </w:tcMar>
          </w:tcPr>
          <w:p w:rsidR="00EE6674" w:rsidRPr="00925D06" w:rsidRDefault="00EE6674" w:rsidP="005E678A">
            <w:pPr>
              <w:widowControl w:val="0"/>
              <w:numPr>
                <w:ilvl w:val="0"/>
                <w:numId w:val="31"/>
              </w:numPr>
              <w:autoSpaceDE w:val="0"/>
              <w:autoSpaceDN w:val="0"/>
              <w:adjustRightInd w:val="0"/>
              <w:spacing w:before="0" w:after="0" w:line="276" w:lineRule="auto"/>
              <w:ind w:left="360"/>
              <w:rPr>
                <w:rFonts w:asciiTheme="minorHAnsi" w:eastAsiaTheme="minorEastAsia" w:hAnsiTheme="minorHAnsi" w:cs="Calibri"/>
                <w:sz w:val="21"/>
              </w:rPr>
            </w:pPr>
            <w:r w:rsidRPr="00925D06">
              <w:rPr>
                <w:rFonts w:asciiTheme="minorHAnsi" w:eastAsiaTheme="minorEastAsia" w:hAnsiTheme="minorHAnsi" w:cs="Calibri"/>
                <w:sz w:val="21"/>
              </w:rPr>
              <w:t>ファイアウォール構成</w:t>
            </w:r>
          </w:p>
          <w:p w:rsidR="00EE6674" w:rsidRPr="00925D06" w:rsidRDefault="00EE6674" w:rsidP="005E678A">
            <w:pPr>
              <w:widowControl w:val="0"/>
              <w:numPr>
                <w:ilvl w:val="1"/>
                <w:numId w:val="31"/>
              </w:numPr>
              <w:autoSpaceDE w:val="0"/>
              <w:autoSpaceDN w:val="0"/>
              <w:adjustRightInd w:val="0"/>
              <w:spacing w:before="0" w:after="0" w:line="276" w:lineRule="auto"/>
              <w:ind w:left="72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 xml:space="preserve">RPC over TCP </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 xml:space="preserve">(TCP </w:t>
            </w:r>
            <w:r w:rsidRPr="00925D06">
              <w:rPr>
                <w:rFonts w:asciiTheme="minorHAnsi" w:eastAsiaTheme="minorEastAsia" w:hAnsiTheme="minorHAnsi" w:cs="Calibri"/>
                <w:sz w:val="21"/>
                <w:lang w:eastAsia="ja-JP"/>
              </w:rPr>
              <w:t>ポート</w:t>
            </w:r>
            <w:r w:rsidRPr="00925D06">
              <w:rPr>
                <w:rFonts w:asciiTheme="minorHAnsi" w:eastAsiaTheme="minorEastAsia" w:hAnsiTheme="minorHAnsi" w:cs="Calibri"/>
                <w:sz w:val="21"/>
                <w:lang w:eastAsia="ja-JP"/>
              </w:rPr>
              <w:t> 1688)</w:t>
            </w:r>
          </w:p>
          <w:p w:rsidR="00EE6674" w:rsidRPr="00925D06" w:rsidRDefault="00EE6674" w:rsidP="005E678A">
            <w:pPr>
              <w:widowControl w:val="0"/>
              <w:numPr>
                <w:ilvl w:val="1"/>
                <w:numId w:val="31"/>
              </w:numPr>
              <w:autoSpaceDE w:val="0"/>
              <w:autoSpaceDN w:val="0"/>
              <w:adjustRightInd w:val="0"/>
              <w:spacing w:before="0" w:after="0" w:line="276" w:lineRule="auto"/>
              <w:ind w:left="72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クライアントによって開始</w:t>
            </w:r>
          </w:p>
          <w:p w:rsidR="00EE6674" w:rsidRPr="00925D06" w:rsidRDefault="00EE6674" w:rsidP="00D1214B">
            <w:pPr>
              <w:widowControl w:val="0"/>
              <w:numPr>
                <w:ilvl w:val="0"/>
                <w:numId w:val="31"/>
              </w:numPr>
              <w:autoSpaceDE w:val="0"/>
              <w:autoSpaceDN w:val="0"/>
              <w:adjustRightInd w:val="0"/>
              <w:spacing w:before="0" w:after="0" w:line="276" w:lineRule="auto"/>
              <w:ind w:left="360"/>
              <w:rPr>
                <w:rFonts w:asciiTheme="minorHAnsi" w:eastAsiaTheme="minorEastAsia" w:hAnsiTheme="minorHAnsi" w:cs="Calibri"/>
                <w:color w:val="000000"/>
                <w:sz w:val="21"/>
                <w:szCs w:val="18"/>
                <w:lang w:eastAsia="ja-JP"/>
              </w:rPr>
            </w:pPr>
            <w:r w:rsidRPr="00925D06">
              <w:rPr>
                <w:rFonts w:asciiTheme="minorHAnsi" w:eastAsiaTheme="minorEastAsia" w:hAnsiTheme="minorHAnsi" w:cs="Calibri"/>
                <w:sz w:val="21"/>
                <w:lang w:eastAsia="ja-JP"/>
              </w:rPr>
              <w:t>ファイアウォール</w:t>
            </w:r>
            <w:r w:rsidRPr="00925D06">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ルール</w:t>
            </w:r>
            <w:r w:rsidRPr="00925D06">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セットの変更管理</w:t>
            </w:r>
          </w:p>
        </w:tc>
      </w:tr>
      <w:tr w:rsidR="00EE6674" w:rsidRPr="00AF5334" w:rsidTr="00E36A67">
        <w:trPr>
          <w:cantSplit/>
        </w:trPr>
        <w:tc>
          <w:tcPr>
            <w:tcW w:w="2088" w:type="dxa"/>
            <w:tcBorders>
              <w:top w:val="single" w:sz="4" w:space="0" w:color="auto"/>
              <w:left w:val="single" w:sz="4" w:space="0" w:color="auto"/>
              <w:bottom w:val="single" w:sz="4" w:space="0" w:color="auto"/>
              <w:right w:val="single" w:sz="4" w:space="0" w:color="auto"/>
            </w:tcBorders>
            <w:shd w:val="clear" w:color="auto" w:fill="DBE5F1"/>
            <w:vAlign w:val="center"/>
          </w:tcPr>
          <w:p w:rsidR="00EE6674" w:rsidRPr="00925D06" w:rsidRDefault="00EE6674">
            <w:pPr>
              <w:numPr>
                <w:ilvl w:val="12"/>
                <w:numId w:val="0"/>
              </w:numPr>
              <w:jc w:val="center"/>
              <w:rPr>
                <w:bCs/>
                <w:sz w:val="21"/>
                <w:lang w:eastAsia="ja-JP"/>
              </w:rPr>
            </w:pPr>
            <w:r w:rsidRPr="00925D06">
              <w:rPr>
                <w:bCs/>
                <w:sz w:val="21"/>
                <w:lang w:eastAsia="ja-JP"/>
              </w:rPr>
              <w:t>テストまたは</w:t>
            </w:r>
            <w:r w:rsidR="00925D06">
              <w:rPr>
                <w:rFonts w:hint="eastAsia"/>
                <w:bCs/>
                <w:sz w:val="21"/>
                <w:lang w:eastAsia="ja-JP"/>
              </w:rPr>
              <w:br/>
            </w:r>
            <w:r w:rsidRPr="00925D06">
              <w:rPr>
                <w:bCs/>
                <w:sz w:val="21"/>
                <w:lang w:eastAsia="ja-JP"/>
              </w:rPr>
              <w:t>開発ラボ</w:t>
            </w:r>
          </w:p>
          <w:p w:rsidR="00EE6674" w:rsidRPr="00925D06" w:rsidRDefault="00EE6674">
            <w:pPr>
              <w:numPr>
                <w:ilvl w:val="12"/>
                <w:numId w:val="0"/>
              </w:numPr>
              <w:jc w:val="center"/>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隔離された</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ネットワーク</w:t>
            </w:r>
          </w:p>
        </w:tc>
        <w:tc>
          <w:tcPr>
            <w:tcW w:w="3304" w:type="dxa"/>
            <w:tcBorders>
              <w:top w:val="single" w:sz="4" w:space="0" w:color="auto"/>
              <w:left w:val="single" w:sz="4" w:space="0" w:color="auto"/>
              <w:bottom w:val="single" w:sz="4" w:space="0" w:color="auto"/>
              <w:right w:val="single" w:sz="4" w:space="0" w:color="auto"/>
            </w:tcBorders>
            <w:shd w:val="clear" w:color="auto" w:fill="DBE5F1"/>
          </w:tcPr>
          <w:p w:rsidR="00EE6674" w:rsidRPr="00925D06" w:rsidRDefault="00EE6674">
            <w:pPr>
              <w:numPr>
                <w:ilvl w:val="12"/>
                <w:numId w:val="0"/>
              </w:numPr>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総コンピューター数が</w:t>
            </w:r>
            <w:r w:rsidRPr="00925D06">
              <w:rPr>
                <w:rFonts w:asciiTheme="minorHAnsi" w:eastAsiaTheme="minorEastAsia" w:hAnsiTheme="minorHAnsi" w:cs="Calibri"/>
                <w:sz w:val="21"/>
                <w:lang w:eastAsia="ja-JP"/>
              </w:rPr>
              <w:t xml:space="preserve"> KMS </w:t>
            </w:r>
            <w:r w:rsidRPr="00925D06">
              <w:rPr>
                <w:rFonts w:asciiTheme="minorHAnsi" w:eastAsiaTheme="minorEastAsia" w:hAnsiTheme="minorHAnsi" w:cs="Calibri"/>
                <w:sz w:val="21"/>
                <w:lang w:eastAsia="ja-JP"/>
              </w:rPr>
              <w:t>ライセンス認証のしきい値を超える場合</w:t>
            </w:r>
            <w:r w:rsidRPr="00925D06">
              <w:rPr>
                <w:rFonts w:asciiTheme="minorHAnsi" w:eastAsiaTheme="minorEastAsia" w:hAnsiTheme="minorHAnsi" w:cs="Calibri"/>
                <w:sz w:val="21"/>
                <w:lang w:eastAsia="ja-JP"/>
              </w:rPr>
              <w:t>:</w:t>
            </w:r>
          </w:p>
          <w:p w:rsidR="00EE6674" w:rsidRPr="00925D06" w:rsidRDefault="00EE6674" w:rsidP="005E678A">
            <w:pPr>
              <w:widowControl w:val="0"/>
              <w:numPr>
                <w:ilvl w:val="0"/>
                <w:numId w:val="32"/>
              </w:numPr>
              <w:autoSpaceDE w:val="0"/>
              <w:autoSpaceDN w:val="0"/>
              <w:adjustRightInd w:val="0"/>
              <w:spacing w:before="0" w:after="0" w:line="240" w:lineRule="auto"/>
              <w:ind w:left="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 xml:space="preserve">KMS </w:t>
            </w:r>
            <w:r w:rsidRPr="00925D06">
              <w:rPr>
                <w:rFonts w:asciiTheme="minorHAnsi" w:eastAsiaTheme="minorEastAsia" w:hAnsiTheme="minorHAnsi" w:cs="Calibri"/>
                <w:sz w:val="21"/>
                <w:lang w:eastAsia="ja-JP"/>
              </w:rPr>
              <w:t>ホストが</w:t>
            </w:r>
            <w:r w:rsidRPr="00925D06">
              <w:rPr>
                <w:rFonts w:asciiTheme="minorHAnsi" w:eastAsiaTheme="minorEastAsia" w:hAnsiTheme="minorHAnsi" w:cs="Calibri"/>
                <w:sz w:val="21"/>
                <w:lang w:eastAsia="ja-JP"/>
              </w:rPr>
              <w:t xml:space="preserve"> 1 </w:t>
            </w:r>
            <w:r w:rsidRPr="00925D06">
              <w:rPr>
                <w:rFonts w:asciiTheme="minorHAnsi" w:eastAsiaTheme="minorEastAsia" w:hAnsiTheme="minorHAnsi" w:cs="Calibri"/>
                <w:sz w:val="21"/>
                <w:lang w:eastAsia="ja-JP"/>
              </w:rPr>
              <w:t>台</w:t>
            </w:r>
            <w:r w:rsidRPr="00925D06">
              <w:rPr>
                <w:rFonts w:asciiTheme="minorHAnsi" w:eastAsiaTheme="minorEastAsia" w:hAnsiTheme="minorHAnsi" w:cs="Calibri"/>
                <w:sz w:val="21"/>
                <w:lang w:eastAsia="ja-JP"/>
              </w:rPr>
              <w:t xml:space="preserve"> (</w:t>
            </w:r>
            <w:r w:rsidRPr="00925D06">
              <w:rPr>
                <w:rFonts w:asciiTheme="minorHAnsi" w:eastAsiaTheme="minorEastAsia" w:hAnsiTheme="minorHAnsi" w:cs="Calibri"/>
                <w:sz w:val="21"/>
                <w:lang w:eastAsia="ja-JP"/>
              </w:rPr>
              <w:t>隔離されたネットワークごとに</w:t>
            </w:r>
            <w:r w:rsidRPr="00925D06">
              <w:rPr>
                <w:rFonts w:asciiTheme="minorHAnsi" w:eastAsiaTheme="minorEastAsia" w:hAnsiTheme="minorHAnsi" w:cs="Calibri"/>
                <w:sz w:val="21"/>
                <w:lang w:eastAsia="ja-JP"/>
              </w:rPr>
              <w:t>)</w:t>
            </w:r>
          </w:p>
          <w:p w:rsidR="00EE6674" w:rsidRPr="00925D06" w:rsidRDefault="00EE6674" w:rsidP="00EF4489">
            <w:pPr>
              <w:spacing w:before="24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総コンピューター数が</w:t>
            </w:r>
            <w:r w:rsidRPr="00925D06">
              <w:rPr>
                <w:rFonts w:asciiTheme="minorHAnsi" w:eastAsiaTheme="minorEastAsia" w:hAnsiTheme="minorHAnsi" w:cs="Calibri"/>
                <w:sz w:val="21"/>
                <w:lang w:eastAsia="ja-JP"/>
              </w:rPr>
              <w:t xml:space="preserve"> KMS </w:t>
            </w:r>
            <w:r w:rsidRPr="00925D06">
              <w:rPr>
                <w:rFonts w:asciiTheme="minorHAnsi" w:eastAsiaTheme="minorEastAsia" w:hAnsiTheme="minorHAnsi" w:cs="Calibri"/>
                <w:sz w:val="21"/>
                <w:lang w:eastAsia="ja-JP"/>
              </w:rPr>
              <w:t>ライセンス認証のしきい値以下の場合</w:t>
            </w:r>
            <w:r w:rsidRPr="00925D06">
              <w:rPr>
                <w:rFonts w:asciiTheme="minorHAnsi" w:eastAsiaTheme="minorEastAsia" w:hAnsiTheme="minorHAnsi" w:cs="Calibri"/>
                <w:sz w:val="21"/>
                <w:lang w:eastAsia="ja-JP"/>
              </w:rPr>
              <w:t>:</w:t>
            </w:r>
          </w:p>
          <w:p w:rsidR="00EE6674" w:rsidRPr="00925D06" w:rsidRDefault="00EE6674" w:rsidP="005E678A">
            <w:pPr>
              <w:widowControl w:val="0"/>
              <w:numPr>
                <w:ilvl w:val="0"/>
                <w:numId w:val="33"/>
              </w:numPr>
              <w:autoSpaceDE w:val="0"/>
              <w:autoSpaceDN w:val="0"/>
              <w:adjustRightInd w:val="0"/>
              <w:spacing w:before="0" w:after="0" w:line="240" w:lineRule="auto"/>
              <w:ind w:left="360" w:hanging="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ライセンス認証なし</w:t>
            </w:r>
            <w:r w:rsidRPr="00925D06">
              <w:rPr>
                <w:rFonts w:asciiTheme="minorHAnsi" w:eastAsiaTheme="minorEastAsia" w:hAnsiTheme="minorHAnsi" w:cs="Calibri"/>
                <w:sz w:val="21"/>
                <w:lang w:eastAsia="ja-JP"/>
              </w:rPr>
              <w:t xml:space="preserve"> </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w:t>
            </w:r>
            <w:r w:rsidRPr="00925D06">
              <w:rPr>
                <w:rFonts w:asciiTheme="minorHAnsi" w:eastAsiaTheme="minorEastAsia" w:hAnsiTheme="minorHAnsi" w:cs="Calibri"/>
                <w:sz w:val="21"/>
                <w:lang w:eastAsia="ja-JP"/>
              </w:rPr>
              <w:t>猶予期間をリセット</w:t>
            </w:r>
            <w:r w:rsidRPr="00925D06">
              <w:rPr>
                <w:rFonts w:asciiTheme="minorHAnsi" w:eastAsiaTheme="minorEastAsia" w:hAnsiTheme="minorHAnsi" w:cs="Calibri"/>
                <w:sz w:val="21"/>
                <w:lang w:eastAsia="ja-JP"/>
              </w:rPr>
              <w:t>)</w:t>
            </w:r>
          </w:p>
          <w:p w:rsidR="00EE6674" w:rsidRPr="00925D06" w:rsidRDefault="00EE6674" w:rsidP="005E678A">
            <w:pPr>
              <w:widowControl w:val="0"/>
              <w:numPr>
                <w:ilvl w:val="0"/>
                <w:numId w:val="33"/>
              </w:numPr>
              <w:autoSpaceDE w:val="0"/>
              <w:autoSpaceDN w:val="0"/>
              <w:adjustRightInd w:val="0"/>
              <w:spacing w:before="0" w:after="0" w:line="240" w:lineRule="auto"/>
              <w:ind w:left="360" w:hanging="360"/>
              <w:rPr>
                <w:rFonts w:asciiTheme="minorHAnsi" w:eastAsiaTheme="minorEastAsia" w:hAnsiTheme="minorHAnsi" w:cs="Calibri"/>
                <w:sz w:val="21"/>
              </w:rPr>
            </w:pPr>
            <w:r w:rsidRPr="00925D06">
              <w:rPr>
                <w:rFonts w:asciiTheme="minorHAnsi" w:eastAsiaTheme="minorEastAsia" w:hAnsiTheme="minorHAnsi" w:cs="Calibri"/>
                <w:sz w:val="21"/>
              </w:rPr>
              <w:t>MAK (</w:t>
            </w:r>
            <w:r w:rsidRPr="00925D06">
              <w:rPr>
                <w:rFonts w:asciiTheme="minorHAnsi" w:eastAsiaTheme="minorEastAsia" w:hAnsiTheme="minorHAnsi" w:cs="Calibri"/>
                <w:sz w:val="21"/>
              </w:rPr>
              <w:t>電話</w:t>
            </w:r>
            <w:r w:rsidRPr="00925D06">
              <w:rPr>
                <w:rFonts w:asciiTheme="minorHAnsi" w:eastAsiaTheme="minorEastAsia" w:hAnsiTheme="minorHAnsi" w:cs="Calibri"/>
                <w:sz w:val="21"/>
              </w:rPr>
              <w:t>)</w:t>
            </w:r>
          </w:p>
          <w:p w:rsidR="00EE6674" w:rsidRPr="00925D06" w:rsidRDefault="00EE6674" w:rsidP="005E678A">
            <w:pPr>
              <w:widowControl w:val="0"/>
              <w:numPr>
                <w:ilvl w:val="0"/>
                <w:numId w:val="33"/>
              </w:numPr>
              <w:autoSpaceDE w:val="0"/>
              <w:autoSpaceDN w:val="0"/>
              <w:adjustRightInd w:val="0"/>
              <w:spacing w:before="0" w:after="0" w:line="240" w:lineRule="auto"/>
              <w:ind w:left="360" w:hanging="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 xml:space="preserve">MAK </w:t>
            </w:r>
            <w:r w:rsidRPr="00925D06">
              <w:rPr>
                <w:rFonts w:asciiTheme="minorHAnsi" w:eastAsiaTheme="minorEastAsia" w:hAnsiTheme="minorHAnsi" w:cs="Calibri"/>
                <w:sz w:val="21"/>
                <w:lang w:eastAsia="ja-JP"/>
              </w:rPr>
              <w:t>プロキシを手動で実行</w:t>
            </w:r>
          </w:p>
        </w:tc>
        <w:tc>
          <w:tcPr>
            <w:tcW w:w="3449" w:type="dxa"/>
            <w:tcBorders>
              <w:top w:val="single" w:sz="4" w:space="0" w:color="auto"/>
              <w:left w:val="single" w:sz="4" w:space="0" w:color="auto"/>
              <w:bottom w:val="single" w:sz="4" w:space="0" w:color="auto"/>
              <w:right w:val="single" w:sz="4" w:space="0" w:color="auto"/>
            </w:tcBorders>
            <w:shd w:val="clear" w:color="auto" w:fill="DBE5F1"/>
            <w:tcMar>
              <w:top w:w="0" w:type="dxa"/>
              <w:bottom w:w="0" w:type="dxa"/>
            </w:tcMar>
          </w:tcPr>
          <w:p w:rsidR="00EE6674" w:rsidRPr="00925D06" w:rsidRDefault="00EE6674" w:rsidP="005E678A">
            <w:pPr>
              <w:widowControl w:val="0"/>
              <w:numPr>
                <w:ilvl w:val="0"/>
                <w:numId w:val="33"/>
              </w:numPr>
              <w:autoSpaceDE w:val="0"/>
              <w:autoSpaceDN w:val="0"/>
              <w:adjustRightInd w:val="0"/>
              <w:spacing w:before="0" w:after="0" w:line="276" w:lineRule="auto"/>
              <w:ind w:left="360" w:hanging="360"/>
              <w:rPr>
                <w:rFonts w:asciiTheme="minorHAnsi" w:eastAsiaTheme="minorEastAsia" w:hAnsiTheme="minorHAnsi" w:cs="Calibri"/>
                <w:sz w:val="21"/>
              </w:rPr>
            </w:pPr>
            <w:r w:rsidRPr="00925D06">
              <w:rPr>
                <w:rFonts w:asciiTheme="minorHAnsi" w:eastAsiaTheme="minorEastAsia" w:hAnsiTheme="minorHAnsi" w:cs="Calibri"/>
                <w:sz w:val="21"/>
              </w:rPr>
              <w:t>可変構成</w:t>
            </w:r>
          </w:p>
          <w:p w:rsidR="00EE6674" w:rsidRPr="00925D06" w:rsidRDefault="00EE6674" w:rsidP="005E678A">
            <w:pPr>
              <w:widowControl w:val="0"/>
              <w:numPr>
                <w:ilvl w:val="0"/>
                <w:numId w:val="33"/>
              </w:numPr>
              <w:autoSpaceDE w:val="0"/>
              <w:autoSpaceDN w:val="0"/>
              <w:adjustRightInd w:val="0"/>
              <w:spacing w:before="0" w:after="0" w:line="276" w:lineRule="auto"/>
              <w:ind w:left="360" w:hanging="360"/>
              <w:rPr>
                <w:rFonts w:asciiTheme="minorHAnsi" w:eastAsiaTheme="minorEastAsia" w:hAnsiTheme="minorHAnsi" w:cs="Calibri"/>
                <w:sz w:val="21"/>
                <w:lang w:eastAsia="ja-JP"/>
              </w:rPr>
            </w:pPr>
            <w:r w:rsidRPr="00925D06">
              <w:rPr>
                <w:rFonts w:asciiTheme="minorHAnsi" w:eastAsiaTheme="minorEastAsia" w:hAnsiTheme="minorHAnsi" w:cs="Calibri"/>
                <w:sz w:val="21"/>
                <w:lang w:eastAsia="ja-JP"/>
              </w:rPr>
              <w:t>限られた数のコンピューター</w:t>
            </w:r>
          </w:p>
          <w:p w:rsidR="00EE6674" w:rsidRPr="00925D06" w:rsidRDefault="00EE6674" w:rsidP="002D4F4E">
            <w:pPr>
              <w:widowControl w:val="0"/>
              <w:numPr>
                <w:ilvl w:val="0"/>
                <w:numId w:val="33"/>
              </w:numPr>
              <w:autoSpaceDE w:val="0"/>
              <w:autoSpaceDN w:val="0"/>
              <w:adjustRightInd w:val="0"/>
              <w:spacing w:before="0" w:after="0" w:line="276" w:lineRule="auto"/>
              <w:ind w:left="360" w:hanging="360"/>
              <w:rPr>
                <w:rFonts w:asciiTheme="minorHAnsi" w:eastAsiaTheme="minorEastAsia" w:hAnsiTheme="minorHAnsi" w:cs="Calibri"/>
                <w:color w:val="000000"/>
                <w:sz w:val="21"/>
                <w:szCs w:val="18"/>
                <w:lang w:eastAsia="ja-JP"/>
              </w:rPr>
            </w:pPr>
            <w:r w:rsidRPr="00925D06">
              <w:rPr>
                <w:rFonts w:asciiTheme="minorHAnsi" w:eastAsiaTheme="minorEastAsia" w:hAnsiTheme="minorHAnsi" w:cs="Calibri"/>
                <w:sz w:val="21"/>
                <w:lang w:eastAsia="ja-JP"/>
              </w:rPr>
              <w:t>電話を使った</w:t>
            </w:r>
            <w:r w:rsidRPr="00925D06">
              <w:rPr>
                <w:rFonts w:asciiTheme="minorHAnsi" w:eastAsiaTheme="minorEastAsia" w:hAnsiTheme="minorHAnsi" w:cs="Calibri"/>
                <w:sz w:val="21"/>
                <w:lang w:eastAsia="ja-JP"/>
              </w:rPr>
              <w:t xml:space="preserve"> KMS </w:t>
            </w:r>
            <w:r w:rsidRPr="00925D06">
              <w:rPr>
                <w:rFonts w:asciiTheme="minorHAnsi" w:eastAsiaTheme="minorEastAsia" w:hAnsiTheme="minorHAnsi" w:cs="Calibri"/>
                <w:sz w:val="21"/>
                <w:lang w:eastAsia="ja-JP"/>
              </w:rPr>
              <w:t>ホストおよび</w:t>
            </w:r>
            <w:r w:rsidRPr="00925D06">
              <w:rPr>
                <w:rFonts w:asciiTheme="minorHAnsi" w:eastAsiaTheme="minorEastAsia" w:hAnsiTheme="minorHAnsi" w:cs="Calibri"/>
                <w:sz w:val="21"/>
                <w:lang w:eastAsia="ja-JP"/>
              </w:rPr>
              <w:t xml:space="preserve"> MAK </w:t>
            </w:r>
            <w:r w:rsidRPr="00925D06">
              <w:rPr>
                <w:rFonts w:asciiTheme="minorHAnsi" w:eastAsiaTheme="minorEastAsia" w:hAnsiTheme="minorHAnsi" w:cs="Calibri"/>
                <w:sz w:val="21"/>
                <w:lang w:eastAsia="ja-JP"/>
              </w:rPr>
              <w:t>ライセンス認証、</w:t>
            </w:r>
            <w:r w:rsidRPr="00925D06">
              <w:rPr>
                <w:rFonts w:asciiTheme="minorHAnsi" w:eastAsiaTheme="minorEastAsia" w:hAnsiTheme="minorHAnsi" w:cs="Calibri"/>
                <w:sz w:val="21"/>
                <w:lang w:eastAsia="ja-JP"/>
              </w:rPr>
              <w:t xml:space="preserve">MAK </w:t>
            </w:r>
            <w:r w:rsidR="00925D06">
              <w:rPr>
                <w:rFonts w:asciiTheme="minorHAnsi" w:eastAsiaTheme="minorEastAsia" w:hAnsiTheme="minorHAnsi" w:cs="Calibri" w:hint="eastAsia"/>
                <w:sz w:val="21"/>
                <w:lang w:eastAsia="ja-JP"/>
              </w:rPr>
              <w:br/>
            </w:r>
            <w:r w:rsidRPr="00925D06">
              <w:rPr>
                <w:rFonts w:asciiTheme="minorHAnsi" w:eastAsiaTheme="minorEastAsia" w:hAnsiTheme="minorHAnsi" w:cs="Calibri"/>
                <w:sz w:val="21"/>
                <w:lang w:eastAsia="ja-JP"/>
              </w:rPr>
              <w:t>プロキシを手動で実行</w:t>
            </w:r>
          </w:p>
        </w:tc>
      </w:tr>
      <w:tr w:rsidR="00EE6674" w:rsidRPr="00AF5334" w:rsidTr="00E36A67">
        <w:trPr>
          <w:cantSplit/>
        </w:trPr>
        <w:tc>
          <w:tcPr>
            <w:tcW w:w="2088" w:type="dxa"/>
            <w:tcBorders>
              <w:top w:val="single" w:sz="4" w:space="0" w:color="auto"/>
              <w:left w:val="single" w:sz="4" w:space="0" w:color="auto"/>
              <w:bottom w:val="single" w:sz="4" w:space="0" w:color="auto"/>
              <w:right w:val="single" w:sz="4" w:space="0" w:color="auto"/>
            </w:tcBorders>
            <w:shd w:val="clear" w:color="auto" w:fill="E5DFEC"/>
            <w:vAlign w:val="center"/>
          </w:tcPr>
          <w:p w:rsidR="00EE6674" w:rsidRPr="0057501E" w:rsidRDefault="00EE6674">
            <w:pPr>
              <w:numPr>
                <w:ilvl w:val="12"/>
                <w:numId w:val="0"/>
              </w:numPr>
              <w:jc w:val="center"/>
              <w:rPr>
                <w:bCs/>
                <w:sz w:val="21"/>
                <w:lang w:eastAsia="ja-JP"/>
              </w:rPr>
            </w:pPr>
            <w:r w:rsidRPr="0057501E">
              <w:rPr>
                <w:rFonts w:cs="Calibri"/>
                <w:bCs/>
                <w:sz w:val="21"/>
                <w:lang w:eastAsia="ja-JP"/>
              </w:rPr>
              <w:lastRenderedPageBreak/>
              <w:t>個々の</w:t>
            </w:r>
            <w:r w:rsidRPr="0057501E">
              <w:rPr>
                <w:bCs/>
                <w:sz w:val="21"/>
                <w:lang w:eastAsia="ja-JP"/>
              </w:rPr>
              <w:t>切断されたコンピューター</w:t>
            </w:r>
          </w:p>
          <w:p w:rsidR="00EE6674" w:rsidRPr="0057501E" w:rsidRDefault="00EE6674">
            <w:pPr>
              <w:numPr>
                <w:ilvl w:val="12"/>
                <w:numId w:val="0"/>
              </w:numPr>
              <w:jc w:val="center"/>
              <w:rPr>
                <w:rFonts w:asciiTheme="minorHAnsi" w:eastAsiaTheme="minorEastAsia" w:hAnsiTheme="minorHAnsi" w:cs="Calibri"/>
                <w:sz w:val="21"/>
                <w:lang w:eastAsia="ja-JP"/>
              </w:rPr>
            </w:pPr>
          </w:p>
          <w:p w:rsidR="00EE6674" w:rsidRPr="0057501E" w:rsidRDefault="00EE6674">
            <w:pPr>
              <w:numPr>
                <w:ilvl w:val="12"/>
                <w:numId w:val="0"/>
              </w:numPr>
              <w:jc w:val="center"/>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インターネットまたはコア</w:t>
            </w:r>
            <w:r w:rsidRPr="0057501E">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ネットワークに接続されていない</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環境</w:t>
            </w:r>
          </w:p>
          <w:p w:rsidR="00EE6674" w:rsidRPr="0057501E" w:rsidRDefault="00EE6674">
            <w:pPr>
              <w:numPr>
                <w:ilvl w:val="12"/>
                <w:numId w:val="0"/>
              </w:numPr>
              <w:jc w:val="center"/>
              <w:rPr>
                <w:rFonts w:asciiTheme="minorHAnsi" w:eastAsiaTheme="minorEastAsia" w:hAnsiTheme="minorHAnsi" w:cs="Calibri"/>
                <w:sz w:val="21"/>
                <w:lang w:eastAsia="ja-JP"/>
              </w:rPr>
            </w:pPr>
          </w:p>
          <w:p w:rsidR="00EE6674" w:rsidRPr="0057501E" w:rsidRDefault="00EE6674">
            <w:pPr>
              <w:numPr>
                <w:ilvl w:val="12"/>
                <w:numId w:val="0"/>
              </w:numPr>
              <w:jc w:val="center"/>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コア</w:t>
            </w:r>
            <w:r w:rsidRPr="0057501E">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ネットワークに定期的に接続するか、または仮想プライベート</w:t>
            </w:r>
            <w:r w:rsidRPr="0057501E">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ネットワーク</w:t>
            </w:r>
            <w:r w:rsidRPr="0057501E">
              <w:rPr>
                <w:rFonts w:asciiTheme="minorHAnsi" w:eastAsiaTheme="minorEastAsia" w:hAnsiTheme="minorHAnsi" w:cs="Calibri"/>
                <w:sz w:val="21"/>
                <w:lang w:eastAsia="ja-JP"/>
              </w:rPr>
              <w:t xml:space="preserve"> (VPN) </w:t>
            </w:r>
            <w:r w:rsidRPr="0057501E">
              <w:rPr>
                <w:rFonts w:asciiTheme="minorHAnsi" w:eastAsiaTheme="minorEastAsia" w:hAnsiTheme="minorHAnsi" w:cs="Calibri"/>
                <w:sz w:val="21"/>
                <w:lang w:eastAsia="ja-JP"/>
              </w:rPr>
              <w:t>を介して接続する、ローミング状態にあるコンピューター</w:t>
            </w:r>
          </w:p>
          <w:p w:rsidR="00EE6674" w:rsidRPr="0057501E" w:rsidRDefault="00EE6674">
            <w:pPr>
              <w:numPr>
                <w:ilvl w:val="12"/>
                <w:numId w:val="0"/>
              </w:numPr>
              <w:jc w:val="center"/>
              <w:rPr>
                <w:rFonts w:asciiTheme="minorHAnsi" w:eastAsiaTheme="minorEastAsia" w:hAnsiTheme="minorHAnsi" w:cs="Calibri"/>
                <w:sz w:val="21"/>
                <w:lang w:eastAsia="ja-JP"/>
              </w:rPr>
            </w:pPr>
          </w:p>
          <w:p w:rsidR="00EE6674" w:rsidRPr="0057501E" w:rsidRDefault="00EE6674" w:rsidP="00A138FE">
            <w:pPr>
              <w:numPr>
                <w:ilvl w:val="12"/>
                <w:numId w:val="0"/>
              </w:numPr>
              <w:jc w:val="center"/>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インターネットに接続できるが、コア</w:t>
            </w:r>
            <w:r w:rsidRPr="0057501E">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ネットワークに接続できない、ローミング状態にあるコンピューター</w:t>
            </w:r>
          </w:p>
        </w:tc>
        <w:tc>
          <w:tcPr>
            <w:tcW w:w="3304" w:type="dxa"/>
            <w:tcBorders>
              <w:top w:val="single" w:sz="4" w:space="0" w:color="auto"/>
              <w:left w:val="single" w:sz="4" w:space="0" w:color="auto"/>
              <w:bottom w:val="single" w:sz="4" w:space="0" w:color="auto"/>
              <w:right w:val="single" w:sz="4" w:space="0" w:color="auto"/>
            </w:tcBorders>
            <w:shd w:val="clear" w:color="auto" w:fill="E5DFEC"/>
          </w:tcPr>
          <w:p w:rsidR="00EE6674" w:rsidRPr="0057501E" w:rsidRDefault="00EE6674">
            <w:pPr>
              <w:numPr>
                <w:ilvl w:val="12"/>
                <w:numId w:val="0"/>
              </w:numPr>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コア</w:t>
            </w:r>
            <w:r w:rsidRPr="0057501E">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ネットワークに定期的に接続するクライアントの場合</w:t>
            </w:r>
            <w:r w:rsidRPr="0057501E">
              <w:rPr>
                <w:rFonts w:asciiTheme="minorHAnsi" w:eastAsiaTheme="minorEastAsia" w:hAnsiTheme="minorHAnsi" w:cs="Calibri"/>
                <w:sz w:val="21"/>
                <w:lang w:eastAsia="ja-JP"/>
              </w:rPr>
              <w:t>:</w:t>
            </w:r>
          </w:p>
          <w:p w:rsidR="00EE6674" w:rsidRPr="0057501E" w:rsidRDefault="00EE6674" w:rsidP="005E678A">
            <w:pPr>
              <w:widowControl w:val="0"/>
              <w:numPr>
                <w:ilvl w:val="0"/>
                <w:numId w:val="34"/>
              </w:numPr>
              <w:autoSpaceDE w:val="0"/>
              <w:autoSpaceDN w:val="0"/>
              <w:adjustRightInd w:val="0"/>
              <w:spacing w:before="0" w:after="0" w:line="240" w:lineRule="auto"/>
              <w:ind w:left="360" w:hanging="36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コア</w:t>
            </w:r>
            <w:r w:rsidRPr="0057501E">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ネットワークで</w:t>
            </w:r>
            <w:r w:rsidRPr="0057501E">
              <w:rPr>
                <w:rFonts w:asciiTheme="minorHAnsi" w:eastAsiaTheme="minorEastAsia" w:hAnsiTheme="minorHAnsi" w:cs="Calibri"/>
                <w:sz w:val="21"/>
                <w:lang w:eastAsia="ja-JP"/>
              </w:rPr>
              <w:t xml:space="preserve"> KMS </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ホストを使用</w:t>
            </w:r>
          </w:p>
          <w:p w:rsidR="00EE6674" w:rsidRPr="0057501E" w:rsidRDefault="00EE6674" w:rsidP="00EF4489">
            <w:pPr>
              <w:spacing w:before="24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コア</w:t>
            </w:r>
            <w:r w:rsidRPr="0057501E">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ネットワークに接続しない、</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またはインターネットに接続できないクライアントの場合</w:t>
            </w:r>
            <w:r w:rsidRPr="0057501E">
              <w:rPr>
                <w:rFonts w:asciiTheme="minorHAnsi" w:eastAsiaTheme="minorEastAsia" w:hAnsiTheme="minorHAnsi" w:cs="Calibri"/>
                <w:sz w:val="21"/>
                <w:lang w:eastAsia="ja-JP"/>
              </w:rPr>
              <w:t>:</w:t>
            </w:r>
          </w:p>
          <w:p w:rsidR="00EE6674" w:rsidRPr="0057501E" w:rsidRDefault="00EE6674" w:rsidP="005E678A">
            <w:pPr>
              <w:widowControl w:val="0"/>
              <w:numPr>
                <w:ilvl w:val="0"/>
                <w:numId w:val="22"/>
              </w:numPr>
              <w:autoSpaceDE w:val="0"/>
              <w:autoSpaceDN w:val="0"/>
              <w:adjustRightInd w:val="0"/>
              <w:spacing w:before="0" w:after="0" w:line="240" w:lineRule="auto"/>
              <w:ind w:left="360" w:hanging="360"/>
              <w:rPr>
                <w:rFonts w:asciiTheme="minorHAnsi" w:eastAsiaTheme="minorEastAsia" w:hAnsiTheme="minorHAnsi" w:cs="Calibri"/>
                <w:sz w:val="21"/>
              </w:rPr>
            </w:pPr>
            <w:r w:rsidRPr="0057501E">
              <w:rPr>
                <w:rFonts w:asciiTheme="minorHAnsi" w:eastAsiaTheme="minorEastAsia" w:hAnsiTheme="minorHAnsi" w:cs="Calibri"/>
                <w:sz w:val="21"/>
              </w:rPr>
              <w:t>MAK (</w:t>
            </w:r>
            <w:r w:rsidRPr="0057501E">
              <w:rPr>
                <w:rFonts w:asciiTheme="minorHAnsi" w:eastAsiaTheme="minorEastAsia" w:hAnsiTheme="minorHAnsi" w:cs="Calibri"/>
                <w:sz w:val="21"/>
              </w:rPr>
              <w:t>電話</w:t>
            </w:r>
            <w:r w:rsidRPr="0057501E">
              <w:rPr>
                <w:rFonts w:asciiTheme="minorHAnsi" w:eastAsiaTheme="minorEastAsia" w:hAnsiTheme="minorHAnsi" w:cs="Calibri"/>
                <w:sz w:val="21"/>
              </w:rPr>
              <w:t>)</w:t>
            </w:r>
          </w:p>
          <w:p w:rsidR="00EE6674" w:rsidRPr="0057501E" w:rsidRDefault="00EE6674" w:rsidP="00EF4489">
            <w:pPr>
              <w:spacing w:before="24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コア</w:t>
            </w:r>
            <w:r w:rsidRPr="0057501E">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ネットワークに接続できない</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ネットワークの場合</w:t>
            </w:r>
            <w:r w:rsidRPr="0057501E">
              <w:rPr>
                <w:rFonts w:asciiTheme="minorHAnsi" w:eastAsiaTheme="minorEastAsia" w:hAnsiTheme="minorHAnsi" w:cs="Calibri"/>
                <w:sz w:val="21"/>
                <w:lang w:eastAsia="ja-JP"/>
              </w:rPr>
              <w:t>:</w:t>
            </w:r>
          </w:p>
          <w:p w:rsidR="00EE6674" w:rsidRPr="0057501E" w:rsidRDefault="00EE6674" w:rsidP="005E678A">
            <w:pPr>
              <w:widowControl w:val="0"/>
              <w:numPr>
                <w:ilvl w:val="0"/>
                <w:numId w:val="22"/>
              </w:numPr>
              <w:autoSpaceDE w:val="0"/>
              <w:autoSpaceDN w:val="0"/>
              <w:adjustRightInd w:val="0"/>
              <w:spacing w:before="0" w:after="0" w:line="240" w:lineRule="auto"/>
              <w:ind w:left="360" w:hanging="36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総コンピューター数が</w:t>
            </w:r>
            <w:r w:rsidRPr="0057501E">
              <w:rPr>
                <w:rFonts w:asciiTheme="minorHAnsi" w:eastAsiaTheme="minorEastAsia" w:hAnsiTheme="minorHAnsi" w:cs="Calibri"/>
                <w:sz w:val="21"/>
                <w:lang w:eastAsia="ja-JP"/>
              </w:rPr>
              <w:t xml:space="preserve"> KMS </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ライセンス認証のしきい値を</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超える場合</w:t>
            </w:r>
            <w:r w:rsidRPr="0057501E">
              <w:rPr>
                <w:rFonts w:asciiTheme="minorHAnsi" w:eastAsiaTheme="minorEastAsia" w:hAnsiTheme="minorHAnsi" w:cs="Calibri"/>
                <w:sz w:val="21"/>
                <w:lang w:eastAsia="ja-JP"/>
              </w:rPr>
              <w:t>:</w:t>
            </w:r>
          </w:p>
          <w:p w:rsidR="00EE6674" w:rsidRPr="0057501E" w:rsidRDefault="00EE6674" w:rsidP="001B13BD">
            <w:pPr>
              <w:widowControl w:val="0"/>
              <w:numPr>
                <w:ilvl w:val="1"/>
                <w:numId w:val="31"/>
              </w:numPr>
              <w:autoSpaceDE w:val="0"/>
              <w:autoSpaceDN w:val="0"/>
              <w:adjustRightInd w:val="0"/>
              <w:spacing w:before="0" w:after="0" w:line="276" w:lineRule="auto"/>
              <w:ind w:left="72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小規模</w:t>
            </w:r>
            <w:r w:rsidR="00A54F60">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 xml:space="preserve">KMS </w:t>
            </w:r>
            <w:r w:rsidRPr="0057501E">
              <w:rPr>
                <w:rFonts w:asciiTheme="minorHAnsi" w:eastAsiaTheme="minorEastAsia" w:hAnsiTheme="minorHAnsi" w:cs="Calibri"/>
                <w:sz w:val="21"/>
                <w:lang w:eastAsia="ja-JP"/>
              </w:rPr>
              <w:t>ホストが</w:t>
            </w:r>
            <w:r w:rsidRPr="0057501E">
              <w:rPr>
                <w:rFonts w:asciiTheme="minorHAnsi" w:eastAsiaTheme="minorEastAsia" w:hAnsiTheme="minorHAnsi" w:cs="Calibri"/>
                <w:sz w:val="21"/>
                <w:lang w:eastAsia="ja-JP"/>
              </w:rPr>
              <w:t xml:space="preserve"> </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 xml:space="preserve">1 </w:t>
            </w:r>
            <w:r w:rsidRPr="0057501E">
              <w:rPr>
                <w:rFonts w:asciiTheme="minorHAnsi" w:eastAsiaTheme="minorEastAsia" w:hAnsiTheme="minorHAnsi" w:cs="Calibri"/>
                <w:sz w:val="21"/>
                <w:lang w:eastAsia="ja-JP"/>
              </w:rPr>
              <w:t>台</w:t>
            </w:r>
          </w:p>
          <w:p w:rsidR="00EE6674" w:rsidRPr="0057501E" w:rsidRDefault="00EE6674" w:rsidP="001B13BD">
            <w:pPr>
              <w:widowControl w:val="0"/>
              <w:numPr>
                <w:ilvl w:val="1"/>
                <w:numId w:val="31"/>
              </w:numPr>
              <w:autoSpaceDE w:val="0"/>
              <w:autoSpaceDN w:val="0"/>
              <w:adjustRightInd w:val="0"/>
              <w:spacing w:before="0" w:after="0" w:line="276" w:lineRule="auto"/>
              <w:ind w:left="72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中規模</w:t>
            </w:r>
            <w:r w:rsidR="00A54F60">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 xml:space="preserve">KMS </w:t>
            </w:r>
            <w:r w:rsidRPr="0057501E">
              <w:rPr>
                <w:rFonts w:asciiTheme="minorHAnsi" w:eastAsiaTheme="minorEastAsia" w:hAnsiTheme="minorHAnsi" w:cs="Calibri"/>
                <w:sz w:val="21"/>
                <w:lang w:eastAsia="ja-JP"/>
              </w:rPr>
              <w:t>ホストが</w:t>
            </w:r>
            <w:r w:rsidRPr="0057501E">
              <w:rPr>
                <w:rFonts w:asciiTheme="minorHAnsi" w:eastAsiaTheme="minorEastAsia" w:hAnsiTheme="minorHAnsi" w:cs="Calibri"/>
                <w:sz w:val="21"/>
                <w:lang w:eastAsia="ja-JP"/>
              </w:rPr>
              <w:t xml:space="preserve"> </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 xml:space="preserve">1 </w:t>
            </w:r>
            <w:r w:rsidRPr="0057501E">
              <w:rPr>
                <w:rFonts w:asciiTheme="minorHAnsi" w:eastAsiaTheme="minorEastAsia" w:hAnsiTheme="minorHAnsi" w:cs="Calibri"/>
                <w:sz w:val="21"/>
                <w:lang w:eastAsia="ja-JP"/>
              </w:rPr>
              <w:t>台以上</w:t>
            </w:r>
          </w:p>
          <w:p w:rsidR="00EE6674" w:rsidRPr="0057501E" w:rsidRDefault="00EE6674" w:rsidP="001B13BD">
            <w:pPr>
              <w:widowControl w:val="0"/>
              <w:numPr>
                <w:ilvl w:val="1"/>
                <w:numId w:val="31"/>
              </w:numPr>
              <w:autoSpaceDE w:val="0"/>
              <w:autoSpaceDN w:val="0"/>
              <w:adjustRightInd w:val="0"/>
              <w:spacing w:before="0" w:after="0" w:line="276" w:lineRule="auto"/>
              <w:ind w:left="72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エンタープライズ</w:t>
            </w:r>
            <w:r w:rsidR="00A54F60">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 xml:space="preserve">KMS </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ホストが</w:t>
            </w:r>
            <w:r w:rsidRPr="0057501E">
              <w:rPr>
                <w:rFonts w:asciiTheme="minorHAnsi" w:eastAsiaTheme="minorEastAsia" w:hAnsiTheme="minorHAnsi" w:cs="Calibri"/>
                <w:sz w:val="21"/>
                <w:lang w:eastAsia="ja-JP"/>
              </w:rPr>
              <w:t xml:space="preserve"> 2 </w:t>
            </w:r>
            <w:r w:rsidRPr="0057501E">
              <w:rPr>
                <w:rFonts w:asciiTheme="minorHAnsi" w:eastAsiaTheme="minorEastAsia" w:hAnsiTheme="minorHAnsi" w:cs="Calibri"/>
                <w:sz w:val="21"/>
                <w:lang w:eastAsia="ja-JP"/>
              </w:rPr>
              <w:t>台以上</w:t>
            </w:r>
          </w:p>
          <w:p w:rsidR="00EE6674" w:rsidRPr="0057501E" w:rsidRDefault="00EE6674" w:rsidP="005523C4">
            <w:pPr>
              <w:widowControl w:val="0"/>
              <w:numPr>
                <w:ilvl w:val="0"/>
                <w:numId w:val="22"/>
              </w:numPr>
              <w:autoSpaceDE w:val="0"/>
              <w:autoSpaceDN w:val="0"/>
              <w:adjustRightInd w:val="0"/>
              <w:spacing w:before="0" w:after="0" w:line="240" w:lineRule="auto"/>
              <w:ind w:left="360" w:hanging="36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総コンピューター数が</w:t>
            </w:r>
            <w:r w:rsidRPr="0057501E">
              <w:rPr>
                <w:rFonts w:asciiTheme="minorHAnsi" w:eastAsiaTheme="minorEastAsia" w:hAnsiTheme="minorHAnsi" w:cs="Calibri"/>
                <w:sz w:val="21"/>
                <w:lang w:eastAsia="ja-JP"/>
              </w:rPr>
              <w:t xml:space="preserve"> KMS </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ライセンス認証のしきい値以下の場合、</w:t>
            </w:r>
            <w:r w:rsidRPr="0057501E">
              <w:rPr>
                <w:rFonts w:asciiTheme="minorHAnsi" w:eastAsiaTheme="minorEastAsia" w:hAnsiTheme="minorHAnsi" w:cs="Calibri"/>
                <w:sz w:val="21"/>
                <w:lang w:eastAsia="ja-JP"/>
              </w:rPr>
              <w:t xml:space="preserve">MAK </w:t>
            </w:r>
            <w:r w:rsidRPr="0057501E">
              <w:rPr>
                <w:rFonts w:asciiTheme="minorHAnsi" w:eastAsiaTheme="minorEastAsia" w:hAnsiTheme="minorHAnsi" w:cs="Calibri"/>
                <w:sz w:val="21"/>
                <w:lang w:eastAsia="ja-JP"/>
              </w:rPr>
              <w:t>非依存または</w:t>
            </w:r>
            <w:r w:rsidRPr="0057501E">
              <w:rPr>
                <w:rFonts w:asciiTheme="minorHAnsi" w:eastAsiaTheme="minorEastAsia" w:hAnsiTheme="minorHAnsi" w:cs="Calibri"/>
                <w:sz w:val="21"/>
                <w:lang w:eastAsia="ja-JP"/>
              </w:rPr>
              <w:t xml:space="preserve"> MAK </w:t>
            </w:r>
            <w:r w:rsidRPr="0057501E">
              <w:rPr>
                <w:rFonts w:asciiTheme="minorHAnsi" w:eastAsiaTheme="minorEastAsia" w:hAnsiTheme="minorHAnsi" w:cs="Calibri"/>
                <w:sz w:val="21"/>
                <w:lang w:eastAsia="ja-JP"/>
              </w:rPr>
              <w:t>プロキシを手動で実行</w:t>
            </w:r>
          </w:p>
          <w:p w:rsidR="00EE6674" w:rsidRPr="0057501E" w:rsidRDefault="00EE6674" w:rsidP="00C8724F">
            <w:pPr>
              <w:spacing w:before="24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コア</w:t>
            </w:r>
            <w:r w:rsidRPr="0057501E">
              <w:rPr>
                <w:rFonts w:asciiTheme="minorHAnsi" w:eastAsiaTheme="minorEastAsia" w:hAnsiTheme="minorHAnsi" w:cs="Calibri"/>
                <w:sz w:val="21"/>
                <w:lang w:eastAsia="ja-JP"/>
              </w:rPr>
              <w:t xml:space="preserve"> </w:t>
            </w:r>
            <w:r w:rsidRPr="0057501E">
              <w:rPr>
                <w:rFonts w:asciiTheme="minorHAnsi" w:eastAsiaTheme="minorEastAsia" w:hAnsiTheme="minorHAnsi" w:cs="Calibri"/>
                <w:sz w:val="21"/>
                <w:lang w:eastAsia="ja-JP"/>
              </w:rPr>
              <w:t>ネットワークに接続しないが、インターネットに接続できる</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クライアントの場合</w:t>
            </w:r>
            <w:r w:rsidRPr="0057501E">
              <w:rPr>
                <w:rFonts w:asciiTheme="minorHAnsi" w:eastAsiaTheme="minorEastAsia" w:hAnsiTheme="minorHAnsi" w:cs="Calibri"/>
                <w:sz w:val="21"/>
                <w:lang w:eastAsia="ja-JP"/>
              </w:rPr>
              <w:t>:</w:t>
            </w:r>
          </w:p>
          <w:p w:rsidR="00EE6674" w:rsidRPr="0057501E" w:rsidRDefault="00EE6674" w:rsidP="001B13BD">
            <w:pPr>
              <w:widowControl w:val="0"/>
              <w:numPr>
                <w:ilvl w:val="0"/>
                <w:numId w:val="22"/>
              </w:numPr>
              <w:autoSpaceDE w:val="0"/>
              <w:autoSpaceDN w:val="0"/>
              <w:adjustRightInd w:val="0"/>
              <w:spacing w:before="0" w:after="0" w:line="240" w:lineRule="auto"/>
              <w:ind w:left="360" w:hanging="36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MAK (</w:t>
            </w:r>
            <w:r w:rsidRPr="0057501E">
              <w:rPr>
                <w:rFonts w:asciiTheme="minorHAnsi" w:eastAsiaTheme="minorEastAsia" w:hAnsiTheme="minorHAnsi" w:cs="Calibri"/>
                <w:sz w:val="21"/>
                <w:lang w:eastAsia="ja-JP"/>
              </w:rPr>
              <w:t>インターネット接続</w:t>
            </w:r>
            <w:r w:rsidRPr="0057501E">
              <w:rPr>
                <w:rFonts w:asciiTheme="minorHAnsi" w:eastAsiaTheme="minorEastAsia" w:hAnsiTheme="minorHAnsi" w:cs="Calibri"/>
                <w:sz w:val="21"/>
                <w:lang w:eastAsia="ja-JP"/>
              </w:rPr>
              <w:t>)</w:t>
            </w:r>
          </w:p>
          <w:p w:rsidR="00EE6674" w:rsidRPr="0057501E" w:rsidRDefault="00EE6674" w:rsidP="00D1214B">
            <w:pPr>
              <w:rPr>
                <w:rFonts w:asciiTheme="minorHAnsi" w:eastAsiaTheme="minorEastAsia" w:hAnsiTheme="minorHAnsi"/>
                <w:sz w:val="21"/>
                <w:lang w:eastAsia="ja-JP"/>
              </w:rPr>
            </w:pPr>
          </w:p>
        </w:tc>
        <w:tc>
          <w:tcPr>
            <w:tcW w:w="3449" w:type="dxa"/>
            <w:tcBorders>
              <w:top w:val="single" w:sz="4" w:space="0" w:color="auto"/>
              <w:left w:val="single" w:sz="4" w:space="0" w:color="auto"/>
              <w:bottom w:val="single" w:sz="4" w:space="0" w:color="auto"/>
              <w:right w:val="single" w:sz="4" w:space="0" w:color="auto"/>
            </w:tcBorders>
            <w:shd w:val="clear" w:color="auto" w:fill="E5DFEC"/>
          </w:tcPr>
          <w:p w:rsidR="00EE6674" w:rsidRPr="0057501E" w:rsidRDefault="00EE6674" w:rsidP="005E678A">
            <w:pPr>
              <w:widowControl w:val="0"/>
              <w:numPr>
                <w:ilvl w:val="0"/>
                <w:numId w:val="22"/>
              </w:numPr>
              <w:autoSpaceDE w:val="0"/>
              <w:autoSpaceDN w:val="0"/>
              <w:adjustRightInd w:val="0"/>
              <w:spacing w:before="0" w:after="0" w:line="276" w:lineRule="auto"/>
              <w:ind w:left="360" w:hanging="36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他のネットワークに接続できない制限された環境または</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ネットワーク</w:t>
            </w:r>
          </w:p>
          <w:p w:rsidR="00EE6674" w:rsidRPr="0057501E" w:rsidRDefault="00EE6674" w:rsidP="005E678A">
            <w:pPr>
              <w:widowControl w:val="0"/>
              <w:numPr>
                <w:ilvl w:val="0"/>
                <w:numId w:val="22"/>
              </w:numPr>
              <w:autoSpaceDE w:val="0"/>
              <w:autoSpaceDN w:val="0"/>
              <w:adjustRightInd w:val="0"/>
              <w:spacing w:before="0" w:after="0" w:line="276" w:lineRule="auto"/>
              <w:ind w:left="360" w:hanging="36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 xml:space="preserve">KMS </w:t>
            </w:r>
            <w:r w:rsidRPr="0057501E">
              <w:rPr>
                <w:rFonts w:asciiTheme="minorHAnsi" w:eastAsiaTheme="minorEastAsia" w:hAnsiTheme="minorHAnsi" w:cs="Calibri"/>
                <w:sz w:val="21"/>
                <w:lang w:eastAsia="ja-JP"/>
              </w:rPr>
              <w:t>ホストをライセンス認証し、切断されたネットワークに</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移動可能</w:t>
            </w:r>
          </w:p>
          <w:p w:rsidR="00EE6674" w:rsidRPr="0057501E" w:rsidRDefault="00EE6674" w:rsidP="005E678A">
            <w:pPr>
              <w:widowControl w:val="0"/>
              <w:numPr>
                <w:ilvl w:val="0"/>
                <w:numId w:val="22"/>
              </w:numPr>
              <w:autoSpaceDE w:val="0"/>
              <w:autoSpaceDN w:val="0"/>
              <w:adjustRightInd w:val="0"/>
              <w:spacing w:before="0" w:after="0" w:line="276" w:lineRule="auto"/>
              <w:ind w:left="360" w:hanging="360"/>
              <w:rPr>
                <w:rFonts w:asciiTheme="minorHAnsi" w:eastAsiaTheme="minorEastAsia" w:hAnsiTheme="minorHAnsi" w:cs="Calibri"/>
                <w:sz w:val="21"/>
                <w:lang w:eastAsia="ja-JP"/>
              </w:rPr>
            </w:pPr>
            <w:r w:rsidRPr="0057501E">
              <w:rPr>
                <w:rFonts w:asciiTheme="minorHAnsi" w:eastAsiaTheme="minorEastAsia" w:hAnsiTheme="minorHAnsi" w:cs="Calibri"/>
                <w:sz w:val="21"/>
                <w:lang w:eastAsia="ja-JP"/>
              </w:rPr>
              <w:t>電話を使った</w:t>
            </w:r>
            <w:r w:rsidRPr="0057501E">
              <w:rPr>
                <w:rFonts w:asciiTheme="minorHAnsi" w:eastAsiaTheme="minorEastAsia" w:hAnsiTheme="minorHAnsi" w:cs="Calibri"/>
                <w:sz w:val="21"/>
                <w:lang w:eastAsia="ja-JP"/>
              </w:rPr>
              <w:t xml:space="preserve"> KMS </w:t>
            </w:r>
            <w:r w:rsidRPr="0057501E">
              <w:rPr>
                <w:rFonts w:asciiTheme="minorHAnsi" w:eastAsiaTheme="minorEastAsia" w:hAnsiTheme="minorHAnsi" w:cs="Calibri"/>
                <w:sz w:val="21"/>
                <w:lang w:eastAsia="ja-JP"/>
              </w:rPr>
              <w:t>ホストおよび</w:t>
            </w:r>
            <w:r w:rsidRPr="0057501E">
              <w:rPr>
                <w:rFonts w:asciiTheme="minorHAnsi" w:eastAsiaTheme="minorEastAsia" w:hAnsiTheme="minorHAnsi" w:cs="Calibri"/>
                <w:sz w:val="21"/>
                <w:lang w:eastAsia="ja-JP"/>
              </w:rPr>
              <w:t xml:space="preserve"> MAK </w:t>
            </w:r>
            <w:r w:rsidRPr="0057501E">
              <w:rPr>
                <w:rFonts w:asciiTheme="minorHAnsi" w:eastAsiaTheme="minorEastAsia" w:hAnsiTheme="minorHAnsi" w:cs="Calibri"/>
                <w:sz w:val="21"/>
                <w:lang w:eastAsia="ja-JP"/>
              </w:rPr>
              <w:t>ライセンス認証、</w:t>
            </w:r>
            <w:r w:rsidRPr="0057501E">
              <w:rPr>
                <w:rFonts w:asciiTheme="minorHAnsi" w:eastAsiaTheme="minorEastAsia" w:hAnsiTheme="minorHAnsi" w:cs="Calibri"/>
                <w:sz w:val="21"/>
                <w:lang w:eastAsia="ja-JP"/>
              </w:rPr>
              <w:t xml:space="preserve">MAK </w:t>
            </w:r>
            <w:r w:rsidR="0057501E">
              <w:rPr>
                <w:rFonts w:asciiTheme="minorHAnsi" w:eastAsiaTheme="minorEastAsia" w:hAnsiTheme="minorHAnsi" w:cs="Calibri" w:hint="eastAsia"/>
                <w:sz w:val="21"/>
                <w:lang w:eastAsia="ja-JP"/>
              </w:rPr>
              <w:br/>
            </w:r>
            <w:r w:rsidRPr="0057501E">
              <w:rPr>
                <w:rFonts w:asciiTheme="minorHAnsi" w:eastAsiaTheme="minorEastAsia" w:hAnsiTheme="minorHAnsi" w:cs="Calibri"/>
                <w:sz w:val="21"/>
                <w:lang w:eastAsia="ja-JP"/>
              </w:rPr>
              <w:t>プロキシを手動で実行</w:t>
            </w:r>
          </w:p>
        </w:tc>
      </w:tr>
    </w:tbl>
    <w:p w:rsidR="005E3F0D" w:rsidRPr="00AF5334" w:rsidRDefault="005E3F0D" w:rsidP="005E3F0D">
      <w:pPr>
        <w:pStyle w:val="TableSpacing"/>
        <w:rPr>
          <w:lang w:eastAsia="ja-JP"/>
        </w:rPr>
      </w:pPr>
    </w:p>
    <w:p w:rsidR="005E3F0D" w:rsidRPr="00AF5334" w:rsidRDefault="002E7C9D" w:rsidP="0057501E">
      <w:pPr>
        <w:pStyle w:val="Norm"/>
        <w:rPr>
          <w:lang w:eastAsia="ja-JP"/>
        </w:rPr>
      </w:pPr>
      <w:r>
        <w:rPr>
          <w:lang w:eastAsia="ja-JP"/>
        </w:rPr>
        <w:t>次のセクションでは、複数のライセンス認証方法が必要な異種企業環境でのボリューム</w:t>
      </w:r>
      <w:r>
        <w:rPr>
          <w:lang w:eastAsia="ja-JP"/>
        </w:rPr>
        <w:t xml:space="preserve"> </w:t>
      </w:r>
      <w:r>
        <w:rPr>
          <w:lang w:eastAsia="ja-JP"/>
        </w:rPr>
        <w:t>アクティベーション</w:t>
      </w:r>
      <w:r>
        <w:rPr>
          <w:lang w:eastAsia="ja-JP"/>
        </w:rPr>
        <w:t xml:space="preserve"> </w:t>
      </w:r>
      <w:r>
        <w:rPr>
          <w:lang w:eastAsia="ja-JP"/>
        </w:rPr>
        <w:t>ソリューションの例について説明します。各シナリオには推奨されるライセンス認証ソリューションがありますが、環境のインフラストラクチャまたはポリシー必要条件によっては、別のソリューションが適している場合があります。</w:t>
      </w:r>
    </w:p>
    <w:p w:rsidR="005E3F0D" w:rsidRPr="00AF5334" w:rsidRDefault="005E3F0D" w:rsidP="000F0294">
      <w:pPr>
        <w:pStyle w:val="Heading2"/>
        <w:rPr>
          <w:lang w:eastAsia="ja-JP"/>
        </w:rPr>
      </w:pPr>
      <w:bookmarkStart w:id="43" w:name="_Toc231723169"/>
      <w:r>
        <w:rPr>
          <w:lang w:eastAsia="ja-JP"/>
        </w:rPr>
        <w:lastRenderedPageBreak/>
        <w:t>コア</w:t>
      </w:r>
      <w:r>
        <w:rPr>
          <w:lang w:eastAsia="ja-JP"/>
        </w:rPr>
        <w:t xml:space="preserve"> </w:t>
      </w:r>
      <w:r>
        <w:rPr>
          <w:lang w:eastAsia="ja-JP"/>
        </w:rPr>
        <w:t>ネットワーク</w:t>
      </w:r>
      <w:bookmarkEnd w:id="43"/>
    </w:p>
    <w:p w:rsidR="005E3F0D" w:rsidRPr="00AF5334" w:rsidRDefault="001006B9" w:rsidP="000F0294">
      <w:pPr>
        <w:pStyle w:val="Norm"/>
        <w:rPr>
          <w:b/>
          <w:sz w:val="20"/>
          <w:lang w:eastAsia="ja-JP"/>
        </w:rPr>
      </w:pPr>
      <w:r>
        <w:rPr>
          <w:noProof/>
          <w:lang w:eastAsia="ko-KR"/>
        </w:rPr>
        <w:drawing>
          <wp:anchor distT="0" distB="0" distL="114300" distR="114300" simplePos="0" relativeHeight="251657728" behindDoc="0" locked="0" layoutInCell="1" allowOverlap="1">
            <wp:simplePos x="0" y="0"/>
            <wp:positionH relativeFrom="column">
              <wp:posOffset>-80010</wp:posOffset>
            </wp:positionH>
            <wp:positionV relativeFrom="paragraph">
              <wp:posOffset>1413510</wp:posOffset>
            </wp:positionV>
            <wp:extent cx="5919470" cy="3159125"/>
            <wp:effectExtent l="19050" t="0" r="5080" b="0"/>
            <wp:wrapTopAndBottom/>
            <wp:docPr id="14" name="Picture 1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1"/>
                    <pic:cNvPicPr>
                      <a:picLocks noChangeAspect="1" noChangeArrowheads="1"/>
                    </pic:cNvPicPr>
                  </pic:nvPicPr>
                  <pic:blipFill>
                    <a:blip r:embed="rId26"/>
                    <a:stretch>
                      <a:fillRect/>
                    </a:stretch>
                  </pic:blipFill>
                  <pic:spPr bwMode="auto">
                    <a:xfrm>
                      <a:off x="0" y="0"/>
                      <a:ext cx="5919470" cy="3159125"/>
                    </a:xfrm>
                    <a:prstGeom prst="rect">
                      <a:avLst/>
                    </a:prstGeom>
                    <a:noFill/>
                  </pic:spPr>
                </pic:pic>
              </a:graphicData>
            </a:graphic>
          </wp:anchor>
        </w:drawing>
      </w:r>
      <w:r w:rsidR="005E3F0D">
        <w:rPr>
          <w:lang w:eastAsia="ja-JP"/>
        </w:rPr>
        <w:t>コア</w:t>
      </w:r>
      <w:r w:rsidR="005E3F0D">
        <w:rPr>
          <w:lang w:eastAsia="ja-JP"/>
        </w:rPr>
        <w:t xml:space="preserve"> </w:t>
      </w:r>
      <w:r w:rsidR="005E3F0D">
        <w:rPr>
          <w:lang w:eastAsia="ja-JP"/>
        </w:rPr>
        <w:t>ネットワーク上のコンピューターには、集中型の</w:t>
      </w:r>
      <w:r w:rsidR="005E3F0D">
        <w:rPr>
          <w:lang w:eastAsia="ja-JP"/>
        </w:rPr>
        <w:t xml:space="preserve"> KMS </w:t>
      </w:r>
      <w:r w:rsidR="005E3F0D">
        <w:rPr>
          <w:lang w:eastAsia="ja-JP"/>
        </w:rPr>
        <w:t>ソリューションをお勧めします。このソリューションは、インターネットにも接続できる複数のネットワーク</w:t>
      </w:r>
      <w:r w:rsidR="005E3F0D">
        <w:rPr>
          <w:lang w:eastAsia="ja-JP"/>
        </w:rPr>
        <w:t xml:space="preserve"> </w:t>
      </w:r>
      <w:r w:rsidR="005E3F0D">
        <w:rPr>
          <w:lang w:eastAsia="ja-JP"/>
        </w:rPr>
        <w:t>セグメント上に、接続状態が良好なコンピューターが存在するネットワーク用です。図</w:t>
      </w:r>
      <w:r w:rsidR="005E3F0D">
        <w:rPr>
          <w:lang w:eastAsia="ja-JP"/>
        </w:rPr>
        <w:t xml:space="preserve"> 2 </w:t>
      </w:r>
      <w:r w:rsidR="005E3F0D">
        <w:rPr>
          <w:lang w:eastAsia="ja-JP"/>
        </w:rPr>
        <w:t>に、</w:t>
      </w:r>
      <w:r w:rsidR="005E3F0D">
        <w:rPr>
          <w:lang w:eastAsia="ja-JP"/>
        </w:rPr>
        <w:t xml:space="preserve">KMS </w:t>
      </w:r>
      <w:r w:rsidR="005E3F0D">
        <w:rPr>
          <w:lang w:eastAsia="ja-JP"/>
        </w:rPr>
        <w:t>ホストを持つコア</w:t>
      </w:r>
      <w:r w:rsidR="005E3F0D">
        <w:rPr>
          <w:lang w:eastAsia="ja-JP"/>
        </w:rPr>
        <w:t xml:space="preserve"> </w:t>
      </w:r>
      <w:r w:rsidR="005E3F0D">
        <w:rPr>
          <w:lang w:eastAsia="ja-JP"/>
        </w:rPr>
        <w:t>ネットワークを示します。</w:t>
      </w:r>
    </w:p>
    <w:p w:rsidR="00D1214B" w:rsidRPr="00AF5334" w:rsidRDefault="00EA797A" w:rsidP="000F0294">
      <w:pPr>
        <w:pStyle w:val="Label"/>
        <w:rPr>
          <w:lang w:eastAsia="ja-JP"/>
        </w:rPr>
      </w:pPr>
      <w:r>
        <w:rPr>
          <w:lang w:eastAsia="ja-JP"/>
        </w:rPr>
        <w:t>図</w:t>
      </w:r>
      <w:r>
        <w:rPr>
          <w:lang w:eastAsia="ja-JP"/>
        </w:rPr>
        <w:t> 2   </w:t>
      </w:r>
      <w:r>
        <w:rPr>
          <w:lang w:eastAsia="ja-JP"/>
        </w:rPr>
        <w:t>コア</w:t>
      </w:r>
      <w:r>
        <w:rPr>
          <w:lang w:eastAsia="ja-JP"/>
        </w:rPr>
        <w:t xml:space="preserve"> </w:t>
      </w:r>
      <w:r>
        <w:rPr>
          <w:lang w:eastAsia="ja-JP"/>
        </w:rPr>
        <w:t>ネットワーク</w:t>
      </w:r>
      <w:r>
        <w:rPr>
          <w:lang w:eastAsia="ja-JP"/>
        </w:rPr>
        <w:t xml:space="preserve"> </w:t>
      </w:r>
      <w:r>
        <w:rPr>
          <w:lang w:eastAsia="ja-JP"/>
        </w:rPr>
        <w:t>シナリオ</w:t>
      </w:r>
    </w:p>
    <w:p w:rsidR="005E3F0D" w:rsidRPr="00AF5334" w:rsidRDefault="00D1214B" w:rsidP="000F0294">
      <w:pPr>
        <w:pStyle w:val="Alert"/>
        <w:rPr>
          <w:lang w:eastAsia="ja-JP"/>
        </w:rPr>
      </w:pPr>
      <w:r w:rsidRPr="000F0294">
        <w:rPr>
          <w:rStyle w:val="Strong"/>
          <w:rFonts w:asciiTheme="majorHAnsi" w:eastAsiaTheme="majorEastAsia" w:hAnsiTheme="majorHAnsi"/>
          <w:b w:val="0"/>
          <w:lang w:eastAsia="ja-JP"/>
        </w:rPr>
        <w:t>注</w:t>
      </w:r>
      <w:r w:rsidRPr="000F0294">
        <w:rPr>
          <w:rStyle w:val="Strong"/>
          <w:rFonts w:asciiTheme="majorHAnsi" w:eastAsiaTheme="majorEastAsia" w:hAnsiTheme="majorHAnsi"/>
          <w:b w:val="0"/>
          <w:lang w:eastAsia="ja-JP"/>
        </w:rPr>
        <w:t> </w:t>
      </w:r>
      <w:r>
        <w:rPr>
          <w:rStyle w:val="Strong"/>
          <w:rFonts w:ascii="Verdana" w:hAnsi="Verdana"/>
          <w:lang w:eastAsia="ja-JP"/>
        </w:rPr>
        <w:t>  </w:t>
      </w:r>
      <w:r>
        <w:rPr>
          <w:lang w:eastAsia="ja-JP"/>
        </w:rPr>
        <w:t xml:space="preserve">KMS </w:t>
      </w:r>
      <w:r>
        <w:rPr>
          <w:lang w:eastAsia="ja-JP"/>
        </w:rPr>
        <w:t>ホストは、仮想マシンにインストールできますが、別のホスト</w:t>
      </w:r>
      <w:r>
        <w:rPr>
          <w:lang w:eastAsia="ja-JP"/>
        </w:rPr>
        <w:t xml:space="preserve"> </w:t>
      </w:r>
      <w:r>
        <w:rPr>
          <w:lang w:eastAsia="ja-JP"/>
        </w:rPr>
        <w:t>コンピューターに移動される可能性の少ない仮想マシンを選択します。仮想</w:t>
      </w:r>
      <w:r>
        <w:rPr>
          <w:lang w:eastAsia="ja-JP"/>
        </w:rPr>
        <w:t xml:space="preserve"> KMS </w:t>
      </w:r>
      <w:r>
        <w:rPr>
          <w:lang w:eastAsia="ja-JP"/>
        </w:rPr>
        <w:t>ホストが別のホスト</w:t>
      </w:r>
      <w:r>
        <w:rPr>
          <w:lang w:eastAsia="ja-JP"/>
        </w:rPr>
        <w:t xml:space="preserve"> </w:t>
      </w:r>
      <w:r>
        <w:rPr>
          <w:lang w:eastAsia="ja-JP"/>
        </w:rPr>
        <w:t>コンピューターに移動された場合、オペレーティング</w:t>
      </w:r>
      <w:r>
        <w:rPr>
          <w:lang w:eastAsia="ja-JP"/>
        </w:rPr>
        <w:t xml:space="preserve"> </w:t>
      </w:r>
      <w:r>
        <w:rPr>
          <w:lang w:eastAsia="ja-JP"/>
        </w:rPr>
        <w:t>システムが基礎ハードウェア内の変化を検出します。</w:t>
      </w:r>
      <w:r>
        <w:rPr>
          <w:lang w:eastAsia="ja-JP"/>
        </w:rPr>
        <w:t xml:space="preserve">KMS </w:t>
      </w:r>
      <w:r>
        <w:rPr>
          <w:lang w:eastAsia="ja-JP"/>
        </w:rPr>
        <w:t>ホストは、マイクロソフトに連絡して再びライセンス認証する必要があります。</w:t>
      </w:r>
      <w:r>
        <w:rPr>
          <w:lang w:eastAsia="ja-JP"/>
        </w:rPr>
        <w:t xml:space="preserve">KMS </w:t>
      </w:r>
      <w:r>
        <w:rPr>
          <w:lang w:eastAsia="ja-JP"/>
        </w:rPr>
        <w:t>ホストは、マイクロソフトにより最大</w:t>
      </w:r>
      <w:r>
        <w:rPr>
          <w:lang w:eastAsia="ja-JP"/>
        </w:rPr>
        <w:t xml:space="preserve"> 9 </w:t>
      </w:r>
      <w:r>
        <w:rPr>
          <w:lang w:eastAsia="ja-JP"/>
        </w:rPr>
        <w:t>回ライセンス認証できます。</w:t>
      </w:r>
    </w:p>
    <w:p w:rsidR="005E3F0D" w:rsidRPr="00AF5334" w:rsidRDefault="005E3F0D" w:rsidP="000F0294">
      <w:pPr>
        <w:pStyle w:val="Heading2"/>
        <w:rPr>
          <w:lang w:eastAsia="ja-JP"/>
        </w:rPr>
      </w:pPr>
      <w:bookmarkStart w:id="44" w:name="_Toc231723170"/>
      <w:r>
        <w:rPr>
          <w:lang w:eastAsia="ja-JP"/>
        </w:rPr>
        <w:t>隔離されたネットワーク</w:t>
      </w:r>
      <w:bookmarkEnd w:id="44"/>
    </w:p>
    <w:p w:rsidR="005E3F0D" w:rsidRPr="00AF5334" w:rsidRDefault="005E3F0D" w:rsidP="000F0294">
      <w:pPr>
        <w:pStyle w:val="Norm"/>
        <w:rPr>
          <w:lang w:eastAsia="ja-JP"/>
        </w:rPr>
      </w:pPr>
      <w:r>
        <w:rPr>
          <w:lang w:eastAsia="ja-JP"/>
        </w:rPr>
        <w:t>多くの組織では、ネットワークが複数のセキュリティ</w:t>
      </w:r>
      <w:r>
        <w:rPr>
          <w:lang w:eastAsia="ja-JP"/>
        </w:rPr>
        <w:t xml:space="preserve"> </w:t>
      </w:r>
      <w:r>
        <w:rPr>
          <w:lang w:eastAsia="ja-JP"/>
        </w:rPr>
        <w:t>ゾーンに分離されています。重要情報が存在するため高セキュリティ</w:t>
      </w:r>
      <w:r>
        <w:rPr>
          <w:lang w:eastAsia="ja-JP"/>
        </w:rPr>
        <w:t xml:space="preserve"> </w:t>
      </w:r>
      <w:r>
        <w:rPr>
          <w:lang w:eastAsia="ja-JP"/>
        </w:rPr>
        <w:t>ゾーンを隔離しているネットワークもあれば、物理的に離れているために</w:t>
      </w:r>
      <w:r>
        <w:rPr>
          <w:lang w:eastAsia="ja-JP"/>
        </w:rPr>
        <w:t xml:space="preserve"> (</w:t>
      </w:r>
      <w:r>
        <w:rPr>
          <w:lang w:eastAsia="ja-JP"/>
        </w:rPr>
        <w:t>支社など</w:t>
      </w:r>
      <w:r>
        <w:rPr>
          <w:lang w:eastAsia="ja-JP"/>
        </w:rPr>
        <w:t xml:space="preserve">) </w:t>
      </w:r>
      <w:r>
        <w:rPr>
          <w:lang w:eastAsia="ja-JP"/>
        </w:rPr>
        <w:t>コア</w:t>
      </w:r>
      <w:r>
        <w:rPr>
          <w:lang w:eastAsia="ja-JP"/>
        </w:rPr>
        <w:t xml:space="preserve"> </w:t>
      </w:r>
      <w:r>
        <w:rPr>
          <w:lang w:eastAsia="ja-JP"/>
        </w:rPr>
        <w:t>ネットワークから分離されているネットワークもあります。</w:t>
      </w:r>
    </w:p>
    <w:p w:rsidR="005E3F0D" w:rsidRPr="00AF5334" w:rsidRDefault="00716EEE" w:rsidP="000F34AD">
      <w:pPr>
        <w:pStyle w:val="Heading3"/>
        <w:rPr>
          <w:lang w:eastAsia="ja-JP"/>
        </w:rPr>
      </w:pPr>
      <w:bookmarkStart w:id="45" w:name="_Toc231723171"/>
      <w:r>
        <w:rPr>
          <w:lang w:eastAsia="ja-JP"/>
        </w:rPr>
        <w:t>高セキュリティ ゾーン</w:t>
      </w:r>
      <w:bookmarkEnd w:id="45"/>
    </w:p>
    <w:p w:rsidR="00AC69CC" w:rsidRPr="00AF5334" w:rsidRDefault="00D1214B" w:rsidP="000F0294">
      <w:pPr>
        <w:pStyle w:val="Norm"/>
        <w:rPr>
          <w:lang w:eastAsia="ja-JP"/>
        </w:rPr>
      </w:pPr>
      <w:r w:rsidRPr="000F0294">
        <w:rPr>
          <w:rFonts w:asciiTheme="majorHAnsi" w:eastAsiaTheme="majorEastAsia" w:hAnsiTheme="majorHAnsi"/>
          <w:lang w:eastAsia="ja-JP"/>
        </w:rPr>
        <w:lastRenderedPageBreak/>
        <w:t>高セキュリティ</w:t>
      </w:r>
      <w:r w:rsidRPr="000F0294">
        <w:rPr>
          <w:rFonts w:asciiTheme="majorHAnsi" w:eastAsiaTheme="majorEastAsia" w:hAnsiTheme="majorHAnsi"/>
          <w:lang w:eastAsia="ja-JP"/>
        </w:rPr>
        <w:t xml:space="preserve"> </w:t>
      </w:r>
      <w:r w:rsidRPr="000F0294">
        <w:rPr>
          <w:rFonts w:asciiTheme="majorHAnsi" w:eastAsiaTheme="majorEastAsia" w:hAnsiTheme="majorHAnsi"/>
          <w:lang w:eastAsia="ja-JP"/>
        </w:rPr>
        <w:t>ゾーン</w:t>
      </w:r>
      <w:r>
        <w:rPr>
          <w:lang w:eastAsia="ja-JP"/>
        </w:rPr>
        <w:t>は、他のネットワーク</w:t>
      </w:r>
      <w:r>
        <w:rPr>
          <w:lang w:eastAsia="ja-JP"/>
        </w:rPr>
        <w:t xml:space="preserve"> </w:t>
      </w:r>
      <w:r>
        <w:rPr>
          <w:lang w:eastAsia="ja-JP"/>
        </w:rPr>
        <w:t>セグメントとの通信を制限するファイアウォールによって分離されたネットワーク</w:t>
      </w:r>
      <w:r>
        <w:rPr>
          <w:lang w:eastAsia="ja-JP"/>
        </w:rPr>
        <w:t xml:space="preserve"> </w:t>
      </w:r>
      <w:r>
        <w:rPr>
          <w:lang w:eastAsia="ja-JP"/>
        </w:rPr>
        <w:t>セグメントです。</w:t>
      </w:r>
      <w:r>
        <w:rPr>
          <w:lang w:eastAsia="ja-JP"/>
        </w:rPr>
        <w:t xml:space="preserve">TCP </w:t>
      </w:r>
      <w:r>
        <w:rPr>
          <w:lang w:eastAsia="ja-JP"/>
        </w:rPr>
        <w:t>ポート</w:t>
      </w:r>
      <w:r>
        <w:rPr>
          <w:lang w:eastAsia="ja-JP"/>
        </w:rPr>
        <w:t xml:space="preserve"> 1688 </w:t>
      </w:r>
      <w:r>
        <w:rPr>
          <w:lang w:eastAsia="ja-JP"/>
        </w:rPr>
        <w:t>の高セキュリティ</w:t>
      </w:r>
      <w:r>
        <w:rPr>
          <w:lang w:eastAsia="ja-JP"/>
        </w:rPr>
        <w:t xml:space="preserve"> </w:t>
      </w:r>
      <w:r>
        <w:rPr>
          <w:lang w:eastAsia="ja-JP"/>
        </w:rPr>
        <w:t>ゾーンからの送信と</w:t>
      </w:r>
      <w:r>
        <w:rPr>
          <w:lang w:eastAsia="ja-JP"/>
        </w:rPr>
        <w:t xml:space="preserve"> RPC </w:t>
      </w:r>
      <w:r>
        <w:rPr>
          <w:lang w:eastAsia="ja-JP"/>
        </w:rPr>
        <w:t>応答の受信が許可されているため、高セキュリティ</w:t>
      </w:r>
      <w:r>
        <w:rPr>
          <w:lang w:eastAsia="ja-JP"/>
        </w:rPr>
        <w:t xml:space="preserve"> </w:t>
      </w:r>
      <w:r>
        <w:rPr>
          <w:lang w:eastAsia="ja-JP"/>
        </w:rPr>
        <w:t>ゾーン内のコンピューターがコア</w:t>
      </w:r>
      <w:r>
        <w:rPr>
          <w:lang w:eastAsia="ja-JP"/>
        </w:rPr>
        <w:t xml:space="preserve"> </w:t>
      </w:r>
      <w:r>
        <w:rPr>
          <w:lang w:eastAsia="ja-JP"/>
        </w:rPr>
        <w:t>ネットワークに接続できる場合は、コア</w:t>
      </w:r>
      <w:r>
        <w:rPr>
          <w:lang w:eastAsia="ja-JP"/>
        </w:rPr>
        <w:t xml:space="preserve"> </w:t>
      </w:r>
      <w:r>
        <w:rPr>
          <w:lang w:eastAsia="ja-JP"/>
        </w:rPr>
        <w:t>ネットワークに存在する</w:t>
      </w:r>
      <w:r>
        <w:rPr>
          <w:lang w:eastAsia="ja-JP"/>
        </w:rPr>
        <w:t xml:space="preserve"> KMS </w:t>
      </w:r>
      <w:r>
        <w:rPr>
          <w:lang w:eastAsia="ja-JP"/>
        </w:rPr>
        <w:t>ホストを使って高セキュリティ</w:t>
      </w:r>
      <w:r>
        <w:rPr>
          <w:lang w:eastAsia="ja-JP"/>
        </w:rPr>
        <w:t xml:space="preserve"> </w:t>
      </w:r>
      <w:r>
        <w:rPr>
          <w:lang w:eastAsia="ja-JP"/>
        </w:rPr>
        <w:t>ゾーン内のコンピューターをライセンス認証します。この方法では、高セキュリティ</w:t>
      </w:r>
      <w:r>
        <w:rPr>
          <w:lang w:eastAsia="ja-JP"/>
        </w:rPr>
        <w:t xml:space="preserve"> </w:t>
      </w:r>
      <w:r>
        <w:rPr>
          <w:lang w:eastAsia="ja-JP"/>
        </w:rPr>
        <w:t>ネットワーク内のクライアント</w:t>
      </w:r>
      <w:r>
        <w:rPr>
          <w:lang w:eastAsia="ja-JP"/>
        </w:rPr>
        <w:t xml:space="preserve"> </w:t>
      </w:r>
      <w:r>
        <w:rPr>
          <w:lang w:eastAsia="ja-JP"/>
        </w:rPr>
        <w:t>コンピューターの数が</w:t>
      </w:r>
      <w:r>
        <w:rPr>
          <w:lang w:eastAsia="ja-JP"/>
        </w:rPr>
        <w:t xml:space="preserve"> KMS </w:t>
      </w:r>
      <w:r>
        <w:rPr>
          <w:lang w:eastAsia="ja-JP"/>
        </w:rPr>
        <w:t>ライセンス認証のしきい値に達する必要はありません。</w:t>
      </w:r>
    </w:p>
    <w:p w:rsidR="005E3F0D" w:rsidRPr="00AF5334" w:rsidRDefault="005E3F0D" w:rsidP="000F0294">
      <w:pPr>
        <w:pStyle w:val="Norm"/>
        <w:rPr>
          <w:lang w:eastAsia="ja-JP"/>
        </w:rPr>
      </w:pPr>
      <w:r>
        <w:rPr>
          <w:lang w:eastAsia="ja-JP"/>
        </w:rPr>
        <w:t>これらのファイアウォールの例外が認定されておらず、高セキュリティ</w:t>
      </w:r>
      <w:r>
        <w:rPr>
          <w:lang w:eastAsia="ja-JP"/>
        </w:rPr>
        <w:t xml:space="preserve"> </w:t>
      </w:r>
      <w:r>
        <w:rPr>
          <w:lang w:eastAsia="ja-JP"/>
        </w:rPr>
        <w:t>ゾーン内の総コンピューター数が</w:t>
      </w:r>
      <w:r>
        <w:rPr>
          <w:lang w:eastAsia="ja-JP"/>
        </w:rPr>
        <w:t xml:space="preserve"> KMS </w:t>
      </w:r>
      <w:r>
        <w:rPr>
          <w:lang w:eastAsia="ja-JP"/>
        </w:rPr>
        <w:t>ライセンス認証のしきい値に達している場合は、ローカル</w:t>
      </w:r>
      <w:r>
        <w:rPr>
          <w:lang w:eastAsia="ja-JP"/>
        </w:rPr>
        <w:t xml:space="preserve"> KMS </w:t>
      </w:r>
      <w:r>
        <w:rPr>
          <w:lang w:eastAsia="ja-JP"/>
        </w:rPr>
        <w:t>ホストを高セキュリティ</w:t>
      </w:r>
      <w:r>
        <w:rPr>
          <w:lang w:eastAsia="ja-JP"/>
        </w:rPr>
        <w:t xml:space="preserve"> </w:t>
      </w:r>
      <w:r>
        <w:rPr>
          <w:lang w:eastAsia="ja-JP"/>
        </w:rPr>
        <w:t>ゾーンに追加します。次に、電話を使って高セキュリティ</w:t>
      </w:r>
      <w:r>
        <w:rPr>
          <w:lang w:eastAsia="ja-JP"/>
        </w:rPr>
        <w:t xml:space="preserve"> </w:t>
      </w:r>
      <w:r>
        <w:rPr>
          <w:lang w:eastAsia="ja-JP"/>
        </w:rPr>
        <w:t>ゾーン内の</w:t>
      </w:r>
      <w:r>
        <w:rPr>
          <w:lang w:eastAsia="ja-JP"/>
        </w:rPr>
        <w:t xml:space="preserve"> KMS </w:t>
      </w:r>
      <w:r>
        <w:rPr>
          <w:lang w:eastAsia="ja-JP"/>
        </w:rPr>
        <w:t>ホストをライセンス認証します。</w:t>
      </w:r>
    </w:p>
    <w:p w:rsidR="005E3F0D" w:rsidRPr="00AF5334" w:rsidRDefault="00416193" w:rsidP="000F0294">
      <w:pPr>
        <w:pStyle w:val="Norm"/>
        <w:rPr>
          <w:lang w:eastAsia="ja-JP"/>
        </w:rPr>
      </w:pPr>
      <w:r>
        <w:rPr>
          <w:lang w:eastAsia="ja-JP"/>
        </w:rPr>
        <w:t>図</w:t>
      </w:r>
      <w:r>
        <w:rPr>
          <w:lang w:eastAsia="ja-JP"/>
        </w:rPr>
        <w:t xml:space="preserve"> 3 </w:t>
      </w:r>
      <w:r>
        <w:rPr>
          <w:lang w:eastAsia="ja-JP"/>
        </w:rPr>
        <w:t>に、企業のセキュリティ</w:t>
      </w:r>
      <w:r>
        <w:rPr>
          <w:lang w:eastAsia="ja-JP"/>
        </w:rPr>
        <w:t xml:space="preserve"> </w:t>
      </w:r>
      <w:r>
        <w:rPr>
          <w:lang w:eastAsia="ja-JP"/>
        </w:rPr>
        <w:t>ポリシーにより、高セキュリティ</w:t>
      </w:r>
      <w:r>
        <w:rPr>
          <w:lang w:eastAsia="ja-JP"/>
        </w:rPr>
        <w:t xml:space="preserve"> </w:t>
      </w:r>
      <w:r>
        <w:rPr>
          <w:lang w:eastAsia="ja-JP"/>
        </w:rPr>
        <w:t>ゾーン内のコンピューターとコア</w:t>
      </w:r>
      <w:r>
        <w:rPr>
          <w:lang w:eastAsia="ja-JP"/>
        </w:rPr>
        <w:t xml:space="preserve"> </w:t>
      </w:r>
      <w:r>
        <w:rPr>
          <w:lang w:eastAsia="ja-JP"/>
        </w:rPr>
        <w:t>ネットワーク間のトラフィックが許可されていない環境を示します。高セキュリティ</w:t>
      </w:r>
      <w:r>
        <w:rPr>
          <w:lang w:eastAsia="ja-JP"/>
        </w:rPr>
        <w:t xml:space="preserve"> </w:t>
      </w:r>
      <w:r>
        <w:rPr>
          <w:lang w:eastAsia="ja-JP"/>
        </w:rPr>
        <w:t>ゾーンのコンピューター数は</w:t>
      </w:r>
      <w:r>
        <w:rPr>
          <w:lang w:eastAsia="ja-JP"/>
        </w:rPr>
        <w:t xml:space="preserve"> KMS </w:t>
      </w:r>
      <w:r>
        <w:rPr>
          <w:lang w:eastAsia="ja-JP"/>
        </w:rPr>
        <w:t>ライセンス認証のしきい値に達しているため、高セキュリティ</w:t>
      </w:r>
      <w:r>
        <w:rPr>
          <w:lang w:eastAsia="ja-JP"/>
        </w:rPr>
        <w:t xml:space="preserve"> </w:t>
      </w:r>
      <w:r>
        <w:rPr>
          <w:lang w:eastAsia="ja-JP"/>
        </w:rPr>
        <w:t>ゾーンには固有のローカル</w:t>
      </w:r>
      <w:r>
        <w:rPr>
          <w:lang w:eastAsia="ja-JP"/>
        </w:rPr>
        <w:t xml:space="preserve"> KMS </w:t>
      </w:r>
      <w:r>
        <w:rPr>
          <w:lang w:eastAsia="ja-JP"/>
        </w:rPr>
        <w:t>ホストが存在します。</w:t>
      </w:r>
      <w:r>
        <w:rPr>
          <w:lang w:eastAsia="ja-JP"/>
        </w:rPr>
        <w:t xml:space="preserve">KMS </w:t>
      </w:r>
      <w:r>
        <w:rPr>
          <w:lang w:eastAsia="ja-JP"/>
        </w:rPr>
        <w:t>ホスト自体は、電話を使ってライセンス認証されます。</w:t>
      </w:r>
    </w:p>
    <w:p w:rsidR="00D1214B" w:rsidRPr="00AF5334" w:rsidRDefault="00EA797A" w:rsidP="00D1214B">
      <w:pPr>
        <w:rPr>
          <w:lang w:eastAsia="ja-JP"/>
        </w:rPr>
      </w:pPr>
      <w:r w:rsidRPr="00AF5334">
        <w:rPr>
          <w:noProof/>
          <w:lang w:eastAsia="ko-KR"/>
        </w:rPr>
        <w:drawing>
          <wp:anchor distT="0" distB="0" distL="114300" distR="114300" simplePos="0" relativeHeight="251658752" behindDoc="0" locked="0" layoutInCell="1" allowOverlap="1">
            <wp:simplePos x="0" y="0"/>
            <wp:positionH relativeFrom="column">
              <wp:posOffset>128905</wp:posOffset>
            </wp:positionH>
            <wp:positionV relativeFrom="paragraph">
              <wp:posOffset>270510</wp:posOffset>
            </wp:positionV>
            <wp:extent cx="5920740" cy="3617595"/>
            <wp:effectExtent l="19050" t="0" r="3810" b="0"/>
            <wp:wrapTopAndBottom/>
            <wp:docPr id="13" name="Picture 1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2"/>
                    <pic:cNvPicPr>
                      <a:picLocks noChangeAspect="1" noChangeArrowheads="1"/>
                    </pic:cNvPicPr>
                  </pic:nvPicPr>
                  <pic:blipFill>
                    <a:blip r:embed="rId27"/>
                    <a:stretch>
                      <a:fillRect/>
                    </a:stretch>
                  </pic:blipFill>
                  <pic:spPr bwMode="auto">
                    <a:xfrm>
                      <a:off x="0" y="0"/>
                      <a:ext cx="5920740" cy="3617595"/>
                    </a:xfrm>
                    <a:prstGeom prst="rect">
                      <a:avLst/>
                    </a:prstGeom>
                    <a:noFill/>
                  </pic:spPr>
                </pic:pic>
              </a:graphicData>
            </a:graphic>
          </wp:anchor>
        </w:drawing>
      </w:r>
    </w:p>
    <w:p w:rsidR="00D1214B" w:rsidRPr="00AF5334" w:rsidRDefault="00D1214B" w:rsidP="000F0294">
      <w:pPr>
        <w:pStyle w:val="Label"/>
        <w:rPr>
          <w:lang w:eastAsia="ja-JP"/>
        </w:rPr>
      </w:pPr>
      <w:r>
        <w:rPr>
          <w:lang w:eastAsia="ja-JP"/>
        </w:rPr>
        <w:lastRenderedPageBreak/>
        <w:t>図</w:t>
      </w:r>
      <w:r>
        <w:rPr>
          <w:lang w:eastAsia="ja-JP"/>
        </w:rPr>
        <w:t> 3   </w:t>
      </w:r>
      <w:r>
        <w:rPr>
          <w:lang w:eastAsia="ja-JP"/>
        </w:rPr>
        <w:t>高セキュリティ</w:t>
      </w:r>
      <w:r>
        <w:rPr>
          <w:lang w:eastAsia="ja-JP"/>
        </w:rPr>
        <w:t xml:space="preserve"> </w:t>
      </w:r>
      <w:r>
        <w:rPr>
          <w:lang w:eastAsia="ja-JP"/>
        </w:rPr>
        <w:t>ネットワーク</w:t>
      </w:r>
      <w:r>
        <w:rPr>
          <w:lang w:eastAsia="ja-JP"/>
        </w:rPr>
        <w:t xml:space="preserve"> </w:t>
      </w:r>
      <w:r>
        <w:rPr>
          <w:lang w:eastAsia="ja-JP"/>
        </w:rPr>
        <w:t>シナリオ</w:t>
      </w:r>
    </w:p>
    <w:p w:rsidR="005E3F0D" w:rsidRPr="00AF5334" w:rsidRDefault="005E3F0D" w:rsidP="000F0294">
      <w:pPr>
        <w:pStyle w:val="Norm"/>
        <w:rPr>
          <w:lang w:eastAsia="ja-JP"/>
        </w:rPr>
      </w:pPr>
      <w:r>
        <w:rPr>
          <w:lang w:eastAsia="ja-JP"/>
        </w:rPr>
        <w:t>高セキュリティ</w:t>
      </w:r>
      <w:r>
        <w:rPr>
          <w:lang w:eastAsia="ja-JP"/>
        </w:rPr>
        <w:t xml:space="preserve"> </w:t>
      </w:r>
      <w:r>
        <w:rPr>
          <w:lang w:eastAsia="ja-JP"/>
        </w:rPr>
        <w:t>ゾーンに数台のコンピューターしかないため</w:t>
      </w:r>
      <w:r>
        <w:rPr>
          <w:lang w:eastAsia="ja-JP"/>
        </w:rPr>
        <w:t xml:space="preserve"> KMS </w:t>
      </w:r>
      <w:r>
        <w:rPr>
          <w:lang w:eastAsia="ja-JP"/>
        </w:rPr>
        <w:t>が適さない場合は、</w:t>
      </w:r>
      <w:r>
        <w:rPr>
          <w:lang w:eastAsia="ja-JP"/>
        </w:rPr>
        <w:t xml:space="preserve">MAK </w:t>
      </w:r>
      <w:r>
        <w:rPr>
          <w:lang w:eastAsia="ja-JP"/>
        </w:rPr>
        <w:t>非依存ライセンス認証をお勧めします。各コンピューターは、電話を使ってマイクロソフトにより個別にライセンス認証できます。</w:t>
      </w:r>
    </w:p>
    <w:p w:rsidR="005E3F0D" w:rsidRPr="00AF5334" w:rsidRDefault="005E3F0D" w:rsidP="000F0294">
      <w:pPr>
        <w:pStyle w:val="Norm"/>
        <w:rPr>
          <w:lang w:eastAsia="ja-JP"/>
        </w:rPr>
      </w:pPr>
      <w:r>
        <w:rPr>
          <w:lang w:eastAsia="ja-JP"/>
        </w:rPr>
        <w:t>このシナリオでは</w:t>
      </w:r>
      <w:r>
        <w:rPr>
          <w:lang w:eastAsia="ja-JP"/>
        </w:rPr>
        <w:t xml:space="preserve"> VAMT </w:t>
      </w:r>
      <w:r>
        <w:rPr>
          <w:lang w:eastAsia="ja-JP"/>
        </w:rPr>
        <w:t>を使った</w:t>
      </w:r>
      <w:r>
        <w:rPr>
          <w:lang w:eastAsia="ja-JP"/>
        </w:rPr>
        <w:t xml:space="preserve"> MAK </w:t>
      </w:r>
      <w:r>
        <w:rPr>
          <w:lang w:eastAsia="ja-JP"/>
        </w:rPr>
        <w:t>プロキシ</w:t>
      </w:r>
      <w:r>
        <w:rPr>
          <w:lang w:eastAsia="ja-JP"/>
        </w:rPr>
        <w:t xml:space="preserve"> </w:t>
      </w:r>
      <w:r>
        <w:rPr>
          <w:lang w:eastAsia="ja-JP"/>
        </w:rPr>
        <w:t>ライセンス認証も可能です。高セキュリティ</w:t>
      </w:r>
      <w:r>
        <w:rPr>
          <w:lang w:eastAsia="ja-JP"/>
        </w:rPr>
        <w:t xml:space="preserve"> </w:t>
      </w:r>
      <w:r>
        <w:rPr>
          <w:lang w:eastAsia="ja-JP"/>
        </w:rPr>
        <w:t>ゾーン内のコンピューターはインターネットに接続できないため、</w:t>
      </w:r>
      <w:r>
        <w:rPr>
          <w:lang w:eastAsia="ja-JP"/>
        </w:rPr>
        <w:t xml:space="preserve">VAMT </w:t>
      </w:r>
      <w:r>
        <w:rPr>
          <w:lang w:eastAsia="ja-JP"/>
        </w:rPr>
        <w:t>は、</w:t>
      </w:r>
      <w:r>
        <w:rPr>
          <w:lang w:eastAsia="ja-JP"/>
        </w:rPr>
        <w:t>AD DS</w:t>
      </w:r>
      <w:r>
        <w:rPr>
          <w:lang w:eastAsia="ja-JP"/>
        </w:rPr>
        <w:t>、コンピューター名、</w:t>
      </w:r>
      <w:r>
        <w:rPr>
          <w:lang w:eastAsia="ja-JP"/>
        </w:rPr>
        <w:t xml:space="preserve">IP </w:t>
      </w:r>
      <w:r>
        <w:rPr>
          <w:lang w:eastAsia="ja-JP"/>
        </w:rPr>
        <w:t>アドレス、またはワークグループ内のメンバーシップを使ってコンピューターを検出できます。</w:t>
      </w:r>
      <w:r>
        <w:rPr>
          <w:lang w:eastAsia="ja-JP"/>
        </w:rPr>
        <w:t xml:space="preserve">VAMT </w:t>
      </w:r>
      <w:r>
        <w:rPr>
          <w:lang w:eastAsia="ja-JP"/>
        </w:rPr>
        <w:t>は</w:t>
      </w:r>
      <w:r>
        <w:rPr>
          <w:lang w:eastAsia="ja-JP"/>
        </w:rPr>
        <w:t xml:space="preserve"> Windows Management Instrumentation (WMI) </w:t>
      </w:r>
      <w:r>
        <w:rPr>
          <w:lang w:eastAsia="ja-JP"/>
        </w:rPr>
        <w:t>を使用して</w:t>
      </w:r>
      <w:r>
        <w:rPr>
          <w:lang w:eastAsia="ja-JP"/>
        </w:rPr>
        <w:t xml:space="preserve"> MAK </w:t>
      </w:r>
      <w:r>
        <w:rPr>
          <w:lang w:eastAsia="ja-JP"/>
        </w:rPr>
        <w:t>プロダクト</w:t>
      </w:r>
      <w:r>
        <w:rPr>
          <w:lang w:eastAsia="ja-JP"/>
        </w:rPr>
        <w:t xml:space="preserve"> </w:t>
      </w:r>
      <w:r>
        <w:rPr>
          <w:lang w:eastAsia="ja-JP"/>
        </w:rPr>
        <w:t>キーと</w:t>
      </w:r>
      <w:r>
        <w:rPr>
          <w:lang w:eastAsia="ja-JP"/>
        </w:rPr>
        <w:t xml:space="preserve"> CID </w:t>
      </w:r>
      <w:r>
        <w:rPr>
          <w:lang w:eastAsia="ja-JP"/>
        </w:rPr>
        <w:t>をインストールし、</w:t>
      </w:r>
      <w:r>
        <w:rPr>
          <w:lang w:eastAsia="ja-JP"/>
        </w:rPr>
        <w:t xml:space="preserve">MAK </w:t>
      </w:r>
      <w:r>
        <w:rPr>
          <w:lang w:eastAsia="ja-JP"/>
        </w:rPr>
        <w:t>クライアントの状態を取得します。このトラフィックはファイアウォールを通過できないため、高セキュリティ</w:t>
      </w:r>
      <w:r>
        <w:rPr>
          <w:lang w:eastAsia="ja-JP"/>
        </w:rPr>
        <w:t xml:space="preserve"> </w:t>
      </w:r>
      <w:r>
        <w:rPr>
          <w:lang w:eastAsia="ja-JP"/>
        </w:rPr>
        <w:t>ゾーンにローカル</w:t>
      </w:r>
      <w:r>
        <w:rPr>
          <w:lang w:eastAsia="ja-JP"/>
        </w:rPr>
        <w:t xml:space="preserve"> VAMT </w:t>
      </w:r>
      <w:r>
        <w:rPr>
          <w:lang w:eastAsia="ja-JP"/>
        </w:rPr>
        <w:t>ホストが存在する必要があります。</w:t>
      </w:r>
    </w:p>
    <w:p w:rsidR="005E3F0D" w:rsidRPr="00AF5334" w:rsidRDefault="005E3F0D" w:rsidP="000F34AD">
      <w:pPr>
        <w:pStyle w:val="Heading3"/>
        <w:rPr>
          <w:lang w:eastAsia="ja-JP"/>
        </w:rPr>
      </w:pPr>
      <w:bookmarkStart w:id="46" w:name="_Toc231723172"/>
      <w:r>
        <w:rPr>
          <w:lang w:eastAsia="ja-JP"/>
        </w:rPr>
        <w:t>支社</w:t>
      </w:r>
      <w:bookmarkEnd w:id="46"/>
    </w:p>
    <w:p w:rsidR="005E3F0D" w:rsidRPr="00AF5334" w:rsidRDefault="00381249" w:rsidP="000F0294">
      <w:pPr>
        <w:pStyle w:val="Norm"/>
        <w:rPr>
          <w:lang w:eastAsia="ja-JP"/>
        </w:rPr>
      </w:pPr>
      <w:r>
        <w:rPr>
          <w:lang w:eastAsia="ja-JP"/>
        </w:rPr>
        <w:t>図</w:t>
      </w:r>
      <w:r>
        <w:rPr>
          <w:lang w:eastAsia="ja-JP"/>
        </w:rPr>
        <w:t xml:space="preserve"> 4 </w:t>
      </w:r>
      <w:r>
        <w:rPr>
          <w:lang w:eastAsia="ja-JP"/>
        </w:rPr>
        <w:t>に、</w:t>
      </w:r>
      <w:r>
        <w:rPr>
          <w:lang w:eastAsia="ja-JP"/>
        </w:rPr>
        <w:t xml:space="preserve">3 </w:t>
      </w:r>
      <w:r>
        <w:rPr>
          <w:lang w:eastAsia="ja-JP"/>
        </w:rPr>
        <w:t>つの支社のクライアント</w:t>
      </w:r>
      <w:r>
        <w:rPr>
          <w:lang w:eastAsia="ja-JP"/>
        </w:rPr>
        <w:t xml:space="preserve"> </w:t>
      </w:r>
      <w:r>
        <w:rPr>
          <w:lang w:eastAsia="ja-JP"/>
        </w:rPr>
        <w:t>コンピューターをサポートするエンタープライズ</w:t>
      </w:r>
      <w:r>
        <w:rPr>
          <w:lang w:eastAsia="ja-JP"/>
        </w:rPr>
        <w:t xml:space="preserve"> </w:t>
      </w:r>
      <w:r>
        <w:rPr>
          <w:lang w:eastAsia="ja-JP"/>
        </w:rPr>
        <w:t>ネットワークを示します。サイト</w:t>
      </w:r>
      <w:r>
        <w:rPr>
          <w:lang w:eastAsia="ja-JP"/>
        </w:rPr>
        <w:t xml:space="preserve"> A </w:t>
      </w:r>
      <w:r>
        <w:rPr>
          <w:lang w:eastAsia="ja-JP"/>
        </w:rPr>
        <w:t>では</w:t>
      </w:r>
      <w:r>
        <w:rPr>
          <w:lang w:eastAsia="ja-JP"/>
        </w:rPr>
        <w:t xml:space="preserve"> </w:t>
      </w:r>
      <w:r>
        <w:rPr>
          <w:lang w:eastAsia="ja-JP"/>
        </w:rPr>
        <w:t>ローカル</w:t>
      </w:r>
      <w:r>
        <w:rPr>
          <w:lang w:eastAsia="ja-JP"/>
        </w:rPr>
        <w:t xml:space="preserve"> KMS </w:t>
      </w:r>
      <w:r>
        <w:rPr>
          <w:lang w:eastAsia="ja-JP"/>
        </w:rPr>
        <w:t>ホストを使用します。</w:t>
      </w:r>
      <w:r>
        <w:rPr>
          <w:lang w:eastAsia="ja-JP"/>
        </w:rPr>
        <w:t xml:space="preserve">25 </w:t>
      </w:r>
      <w:r>
        <w:rPr>
          <w:lang w:eastAsia="ja-JP"/>
        </w:rPr>
        <w:t>台を超えるクライアント</w:t>
      </w:r>
      <w:r>
        <w:rPr>
          <w:lang w:eastAsia="ja-JP"/>
        </w:rPr>
        <w:t xml:space="preserve"> </w:t>
      </w:r>
      <w:r>
        <w:rPr>
          <w:lang w:eastAsia="ja-JP"/>
        </w:rPr>
        <w:t>コンピューターが存在し、コア</w:t>
      </w:r>
      <w:r>
        <w:rPr>
          <w:lang w:eastAsia="ja-JP"/>
        </w:rPr>
        <w:t xml:space="preserve"> </w:t>
      </w:r>
      <w:r>
        <w:rPr>
          <w:lang w:eastAsia="ja-JP"/>
        </w:rPr>
        <w:t>ネットワークに対するセキュリティで保護された</w:t>
      </w:r>
      <w:r>
        <w:rPr>
          <w:lang w:eastAsia="ja-JP"/>
        </w:rPr>
        <w:t xml:space="preserve"> TCP/IP </w:t>
      </w:r>
      <w:r>
        <w:rPr>
          <w:lang w:eastAsia="ja-JP"/>
        </w:rPr>
        <w:t>接続がないからです。サイト</w:t>
      </w:r>
      <w:r>
        <w:rPr>
          <w:lang w:eastAsia="ja-JP"/>
        </w:rPr>
        <w:t xml:space="preserve"> B </w:t>
      </w:r>
      <w:r>
        <w:rPr>
          <w:lang w:eastAsia="ja-JP"/>
        </w:rPr>
        <w:t>では</w:t>
      </w:r>
      <w:r>
        <w:rPr>
          <w:lang w:eastAsia="ja-JP"/>
        </w:rPr>
        <w:t xml:space="preserve"> MAK </w:t>
      </w:r>
      <w:r>
        <w:rPr>
          <w:lang w:eastAsia="ja-JP"/>
        </w:rPr>
        <w:t>ライセンス認証を使用します。</w:t>
      </w:r>
      <w:r>
        <w:rPr>
          <w:lang w:eastAsia="ja-JP"/>
        </w:rPr>
        <w:t xml:space="preserve">KMS </w:t>
      </w:r>
      <w:r>
        <w:rPr>
          <w:lang w:eastAsia="ja-JP"/>
        </w:rPr>
        <w:t>が、</w:t>
      </w:r>
      <w:r>
        <w:rPr>
          <w:lang w:eastAsia="ja-JP"/>
        </w:rPr>
        <w:t xml:space="preserve">KMS </w:t>
      </w:r>
      <w:r>
        <w:rPr>
          <w:lang w:eastAsia="ja-JP"/>
        </w:rPr>
        <w:t>クライアント</w:t>
      </w:r>
      <w:r>
        <w:rPr>
          <w:lang w:eastAsia="ja-JP"/>
        </w:rPr>
        <w:t xml:space="preserve"> </w:t>
      </w:r>
      <w:r>
        <w:rPr>
          <w:lang w:eastAsia="ja-JP"/>
        </w:rPr>
        <w:t>コンピューターが</w:t>
      </w:r>
      <w:r>
        <w:rPr>
          <w:lang w:eastAsia="ja-JP"/>
        </w:rPr>
        <w:t xml:space="preserve"> 25 </w:t>
      </w:r>
      <w:r>
        <w:rPr>
          <w:lang w:eastAsia="ja-JP"/>
        </w:rPr>
        <w:t>台未満のサイトをサポートせず、サイトがセキュリティで保護されたリンクによってコア</w:t>
      </w:r>
      <w:r>
        <w:rPr>
          <w:lang w:eastAsia="ja-JP"/>
        </w:rPr>
        <w:t xml:space="preserve"> </w:t>
      </w:r>
      <w:r>
        <w:rPr>
          <w:lang w:eastAsia="ja-JP"/>
        </w:rPr>
        <w:t>ネットワークに接続されていないからです。サイト</w:t>
      </w:r>
      <w:r>
        <w:rPr>
          <w:lang w:eastAsia="ja-JP"/>
        </w:rPr>
        <w:t xml:space="preserve"> C </w:t>
      </w:r>
      <w:r>
        <w:rPr>
          <w:lang w:eastAsia="ja-JP"/>
        </w:rPr>
        <w:t>では</w:t>
      </w:r>
      <w:r>
        <w:rPr>
          <w:lang w:eastAsia="ja-JP"/>
        </w:rPr>
        <w:t xml:space="preserve"> KMS </w:t>
      </w:r>
      <w:r>
        <w:rPr>
          <w:lang w:eastAsia="ja-JP"/>
        </w:rPr>
        <w:t>を使用します。プライベート</w:t>
      </w:r>
      <w:r>
        <w:rPr>
          <w:lang w:eastAsia="ja-JP"/>
        </w:rPr>
        <w:t xml:space="preserve"> </w:t>
      </w:r>
      <w:r>
        <w:rPr>
          <w:lang w:eastAsia="ja-JP"/>
        </w:rPr>
        <w:t>ワイド</w:t>
      </w:r>
      <w:r>
        <w:rPr>
          <w:lang w:eastAsia="ja-JP"/>
        </w:rPr>
        <w:t xml:space="preserve"> </w:t>
      </w:r>
      <w:r>
        <w:rPr>
          <w:lang w:eastAsia="ja-JP"/>
        </w:rPr>
        <w:t>エリア</w:t>
      </w:r>
      <w:r>
        <w:rPr>
          <w:lang w:eastAsia="ja-JP"/>
        </w:rPr>
        <w:t xml:space="preserve"> </w:t>
      </w:r>
      <w:r>
        <w:rPr>
          <w:lang w:eastAsia="ja-JP"/>
        </w:rPr>
        <w:t>ネットワーク</w:t>
      </w:r>
      <w:r>
        <w:rPr>
          <w:lang w:eastAsia="ja-JP"/>
        </w:rPr>
        <w:t xml:space="preserve"> (WAN) </w:t>
      </w:r>
      <w:r>
        <w:rPr>
          <w:lang w:eastAsia="ja-JP"/>
        </w:rPr>
        <w:t>経由でセキュリティで保護された接続によりコア</w:t>
      </w:r>
      <w:r>
        <w:rPr>
          <w:lang w:eastAsia="ja-JP"/>
        </w:rPr>
        <w:t xml:space="preserve"> </w:t>
      </w:r>
      <w:r>
        <w:rPr>
          <w:lang w:eastAsia="ja-JP"/>
        </w:rPr>
        <w:t>ネットワークに接続されており、コア</w:t>
      </w:r>
      <w:r>
        <w:rPr>
          <w:lang w:eastAsia="ja-JP"/>
        </w:rPr>
        <w:t xml:space="preserve"> </w:t>
      </w:r>
      <w:r>
        <w:rPr>
          <w:lang w:eastAsia="ja-JP"/>
        </w:rPr>
        <w:t>ネットワークの</w:t>
      </w:r>
      <w:r>
        <w:rPr>
          <w:lang w:eastAsia="ja-JP"/>
        </w:rPr>
        <w:t xml:space="preserve"> KMS </w:t>
      </w:r>
      <w:r>
        <w:rPr>
          <w:lang w:eastAsia="ja-JP"/>
        </w:rPr>
        <w:t>クライアントによってライセンス認証のしきい値に達しているからです。</w:t>
      </w:r>
    </w:p>
    <w:p w:rsidR="005E3F0D" w:rsidRPr="00AF5334" w:rsidRDefault="000F0294" w:rsidP="00F438F2">
      <w:pPr>
        <w:rPr>
          <w:lang w:eastAsia="ja-JP"/>
        </w:rPr>
      </w:pPr>
      <w:r>
        <w:rPr>
          <w:noProof/>
          <w:lang w:eastAsia="ko-KR"/>
        </w:rPr>
        <w:lastRenderedPageBreak/>
        <w:drawing>
          <wp:anchor distT="0" distB="0" distL="114300" distR="114300" simplePos="0" relativeHeight="251655680" behindDoc="0" locked="0" layoutInCell="1" allowOverlap="1">
            <wp:simplePos x="0" y="0"/>
            <wp:positionH relativeFrom="column">
              <wp:posOffset>422910</wp:posOffset>
            </wp:positionH>
            <wp:positionV relativeFrom="paragraph">
              <wp:posOffset>121920</wp:posOffset>
            </wp:positionV>
            <wp:extent cx="3851910" cy="3455670"/>
            <wp:effectExtent l="19050" t="0" r="0" b="0"/>
            <wp:wrapTopAndBottom/>
            <wp:docPr id="16" name="Picture 16"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3"/>
                    <pic:cNvPicPr>
                      <a:picLocks noChangeAspect="1" noChangeArrowheads="1"/>
                    </pic:cNvPicPr>
                  </pic:nvPicPr>
                  <pic:blipFill>
                    <a:blip r:embed="rId28"/>
                    <a:stretch>
                      <a:fillRect/>
                    </a:stretch>
                  </pic:blipFill>
                  <pic:spPr bwMode="auto">
                    <a:xfrm>
                      <a:off x="0" y="0"/>
                      <a:ext cx="3851910" cy="3455670"/>
                    </a:xfrm>
                    <a:prstGeom prst="rect">
                      <a:avLst/>
                    </a:prstGeom>
                    <a:noFill/>
                  </pic:spPr>
                </pic:pic>
              </a:graphicData>
            </a:graphic>
          </wp:anchor>
        </w:drawing>
      </w:r>
    </w:p>
    <w:p w:rsidR="00D1214B" w:rsidRPr="00AF5334" w:rsidRDefault="00D1214B" w:rsidP="000F0294">
      <w:pPr>
        <w:pStyle w:val="Label"/>
        <w:rPr>
          <w:lang w:eastAsia="ja-JP"/>
        </w:rPr>
      </w:pPr>
      <w:r>
        <w:rPr>
          <w:lang w:eastAsia="ja-JP"/>
        </w:rPr>
        <w:t>図</w:t>
      </w:r>
      <w:r>
        <w:rPr>
          <w:lang w:eastAsia="ja-JP"/>
        </w:rPr>
        <w:t> 4   </w:t>
      </w:r>
      <w:r>
        <w:rPr>
          <w:lang w:eastAsia="ja-JP"/>
        </w:rPr>
        <w:t>支社シナリオ</w:t>
      </w:r>
    </w:p>
    <w:p w:rsidR="005E3F0D" w:rsidRPr="00AF5334" w:rsidRDefault="005E3F0D" w:rsidP="000F0294">
      <w:pPr>
        <w:pStyle w:val="Heading2"/>
        <w:rPr>
          <w:lang w:eastAsia="ja-JP"/>
        </w:rPr>
      </w:pPr>
      <w:bookmarkStart w:id="47" w:name="_Toc231723173"/>
      <w:r>
        <w:rPr>
          <w:lang w:eastAsia="ja-JP"/>
        </w:rPr>
        <w:t>切断された個々のコンピューター</w:t>
      </w:r>
      <w:bookmarkEnd w:id="47"/>
    </w:p>
    <w:p w:rsidR="005E3F0D" w:rsidRPr="00AF5334" w:rsidRDefault="005E3F0D" w:rsidP="000F0294">
      <w:pPr>
        <w:pStyle w:val="Norm"/>
        <w:rPr>
          <w:lang w:eastAsia="ja-JP"/>
        </w:rPr>
      </w:pPr>
      <w:r>
        <w:rPr>
          <w:lang w:eastAsia="ja-JP"/>
        </w:rPr>
        <w:t>組織内のユーザーが、遠隔地に勤務している場合や、さまざまな場所に出張する場合があります。このシナリオは、支社以外のオフサイトにいる営業担当者などのユーザーのコンピューターなど、移動するクライアントに該当します。このシナリオは、コア</w:t>
      </w:r>
      <w:r>
        <w:rPr>
          <w:lang w:eastAsia="ja-JP"/>
        </w:rPr>
        <w:t xml:space="preserve"> </w:t>
      </w:r>
      <w:r>
        <w:rPr>
          <w:lang w:eastAsia="ja-JP"/>
        </w:rPr>
        <w:t>ネットワークに接続できないか、または接続が一時的に切断されているリモートの支店にも適用できます。</w:t>
      </w:r>
    </w:p>
    <w:p w:rsidR="005E3F0D" w:rsidRPr="00AF5334" w:rsidRDefault="005E3F0D" w:rsidP="000F0294">
      <w:pPr>
        <w:pStyle w:val="Norm"/>
        <w:rPr>
          <w:lang w:eastAsia="ja-JP"/>
        </w:rPr>
      </w:pPr>
      <w:r>
        <w:rPr>
          <w:lang w:eastAsia="ja-JP"/>
        </w:rPr>
        <w:t>切断されたコンピューターは、コンピューターがコア</w:t>
      </w:r>
      <w:r>
        <w:rPr>
          <w:lang w:eastAsia="ja-JP"/>
        </w:rPr>
        <w:t xml:space="preserve"> </w:t>
      </w:r>
      <w:r>
        <w:rPr>
          <w:lang w:eastAsia="ja-JP"/>
        </w:rPr>
        <w:t>ネットワークに接続する頻度に応じて</w:t>
      </w:r>
      <w:r>
        <w:rPr>
          <w:lang w:eastAsia="ja-JP"/>
        </w:rPr>
        <w:t xml:space="preserve"> KMS </w:t>
      </w:r>
      <w:r>
        <w:rPr>
          <w:lang w:eastAsia="ja-JP"/>
        </w:rPr>
        <w:t>または</w:t>
      </w:r>
      <w:r>
        <w:rPr>
          <w:lang w:eastAsia="ja-JP"/>
        </w:rPr>
        <w:t xml:space="preserve"> MAK </w:t>
      </w:r>
      <w:r>
        <w:rPr>
          <w:lang w:eastAsia="ja-JP"/>
        </w:rPr>
        <w:t>を使用できます。コア</w:t>
      </w:r>
      <w:r>
        <w:rPr>
          <w:lang w:eastAsia="ja-JP"/>
        </w:rPr>
        <w:t xml:space="preserve"> </w:t>
      </w:r>
      <w:r>
        <w:rPr>
          <w:lang w:eastAsia="ja-JP"/>
        </w:rPr>
        <w:t>ネットワークに直接または</w:t>
      </w:r>
      <w:r>
        <w:rPr>
          <w:lang w:eastAsia="ja-JP"/>
        </w:rPr>
        <w:t xml:space="preserve"> VPN </w:t>
      </w:r>
      <w:r>
        <w:rPr>
          <w:lang w:eastAsia="ja-JP"/>
        </w:rPr>
        <w:t>を通じて</w:t>
      </w:r>
      <w:r>
        <w:rPr>
          <w:lang w:eastAsia="ja-JP"/>
        </w:rPr>
        <w:t xml:space="preserve"> 180 </w:t>
      </w:r>
      <w:r>
        <w:rPr>
          <w:lang w:eastAsia="ja-JP"/>
        </w:rPr>
        <w:t>日ごとに</w:t>
      </w:r>
      <w:r>
        <w:rPr>
          <w:lang w:eastAsia="ja-JP"/>
        </w:rPr>
        <w:t xml:space="preserve"> 1 </w:t>
      </w:r>
      <w:r>
        <w:rPr>
          <w:lang w:eastAsia="ja-JP"/>
        </w:rPr>
        <w:t>回以上接続するコンピューターには、コア</w:t>
      </w:r>
      <w:r>
        <w:rPr>
          <w:lang w:eastAsia="ja-JP"/>
        </w:rPr>
        <w:t xml:space="preserve"> </w:t>
      </w:r>
      <w:r>
        <w:rPr>
          <w:lang w:eastAsia="ja-JP"/>
        </w:rPr>
        <w:t>ネットワークが</w:t>
      </w:r>
      <w:r>
        <w:rPr>
          <w:lang w:eastAsia="ja-JP"/>
        </w:rPr>
        <w:t xml:space="preserve"> KMS </w:t>
      </w:r>
      <w:r>
        <w:rPr>
          <w:lang w:eastAsia="ja-JP"/>
        </w:rPr>
        <w:t>ライセンス認証を使用している場合、</w:t>
      </w:r>
      <w:r>
        <w:rPr>
          <w:lang w:eastAsia="ja-JP"/>
        </w:rPr>
        <w:t xml:space="preserve">KMS </w:t>
      </w:r>
      <w:r>
        <w:rPr>
          <w:lang w:eastAsia="ja-JP"/>
        </w:rPr>
        <w:t>ライセンス認証を使用します。コア</w:t>
      </w:r>
      <w:r>
        <w:rPr>
          <w:lang w:eastAsia="ja-JP"/>
        </w:rPr>
        <w:t xml:space="preserve"> </w:t>
      </w:r>
      <w:r>
        <w:rPr>
          <w:lang w:eastAsia="ja-JP"/>
        </w:rPr>
        <w:t>ネットワークにほとんどまたはまったく接続しないコンピューターには、電話またはインターネットによる</w:t>
      </w:r>
      <w:r>
        <w:rPr>
          <w:lang w:eastAsia="ja-JP"/>
        </w:rPr>
        <w:t xml:space="preserve"> MAK </w:t>
      </w:r>
      <w:r>
        <w:rPr>
          <w:lang w:eastAsia="ja-JP"/>
        </w:rPr>
        <w:t>非依存ライセンス認証を使用します。図</w:t>
      </w:r>
      <w:r>
        <w:rPr>
          <w:lang w:eastAsia="ja-JP"/>
        </w:rPr>
        <w:t xml:space="preserve"> 5 </w:t>
      </w:r>
      <w:r>
        <w:rPr>
          <w:lang w:eastAsia="ja-JP"/>
        </w:rPr>
        <w:t>に、インターネットおよび電話を通じて</w:t>
      </w:r>
      <w:r>
        <w:rPr>
          <w:lang w:eastAsia="ja-JP"/>
        </w:rPr>
        <w:t xml:space="preserve"> MAK </w:t>
      </w:r>
      <w:r>
        <w:rPr>
          <w:lang w:eastAsia="ja-JP"/>
        </w:rPr>
        <w:t>非依存ライセンス認証を使用している切断されたクライアントを示します。</w:t>
      </w:r>
    </w:p>
    <w:p w:rsidR="005E3F0D" w:rsidRPr="00AF5334" w:rsidRDefault="00EA797A" w:rsidP="00E774FC">
      <w:pPr>
        <w:rPr>
          <w:lang w:eastAsia="ja-JP"/>
        </w:rPr>
      </w:pPr>
      <w:r w:rsidRPr="00AF5334">
        <w:rPr>
          <w:noProof/>
          <w:lang w:eastAsia="ko-KR"/>
        </w:rPr>
        <w:lastRenderedPageBreak/>
        <w:drawing>
          <wp:anchor distT="0" distB="0" distL="114300" distR="114300" simplePos="0" relativeHeight="251656704" behindDoc="0" locked="0" layoutInCell="1" allowOverlap="1">
            <wp:simplePos x="0" y="0"/>
            <wp:positionH relativeFrom="column">
              <wp:posOffset>6350</wp:posOffset>
            </wp:positionH>
            <wp:positionV relativeFrom="paragraph">
              <wp:posOffset>169545</wp:posOffset>
            </wp:positionV>
            <wp:extent cx="5923280" cy="2830830"/>
            <wp:effectExtent l="19050" t="0" r="1270" b="0"/>
            <wp:wrapTopAndBottom/>
            <wp:docPr id="17" name="Picture 17"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4"/>
                    <pic:cNvPicPr>
                      <a:picLocks noChangeAspect="1" noChangeArrowheads="1"/>
                    </pic:cNvPicPr>
                  </pic:nvPicPr>
                  <pic:blipFill>
                    <a:blip r:embed="rId29"/>
                    <a:stretch>
                      <a:fillRect/>
                    </a:stretch>
                  </pic:blipFill>
                  <pic:spPr bwMode="auto">
                    <a:xfrm>
                      <a:off x="0" y="0"/>
                      <a:ext cx="5923280" cy="2830830"/>
                    </a:xfrm>
                    <a:prstGeom prst="rect">
                      <a:avLst/>
                    </a:prstGeom>
                    <a:noFill/>
                  </pic:spPr>
                </pic:pic>
              </a:graphicData>
            </a:graphic>
          </wp:anchor>
        </w:drawing>
      </w:r>
    </w:p>
    <w:p w:rsidR="00D1214B" w:rsidRPr="00AF5334" w:rsidRDefault="00D1214B" w:rsidP="000F0294">
      <w:pPr>
        <w:pStyle w:val="Label"/>
        <w:rPr>
          <w:lang w:eastAsia="ja-JP"/>
        </w:rPr>
      </w:pPr>
      <w:r>
        <w:rPr>
          <w:lang w:eastAsia="ja-JP"/>
        </w:rPr>
        <w:t>図</w:t>
      </w:r>
      <w:r>
        <w:rPr>
          <w:lang w:eastAsia="ja-JP"/>
        </w:rPr>
        <w:t> 5   </w:t>
      </w:r>
      <w:r>
        <w:rPr>
          <w:lang w:eastAsia="ja-JP"/>
        </w:rPr>
        <w:t>切断されたコンピューター</w:t>
      </w:r>
      <w:r>
        <w:rPr>
          <w:lang w:eastAsia="ja-JP"/>
        </w:rPr>
        <w:t xml:space="preserve"> </w:t>
      </w:r>
      <w:r>
        <w:rPr>
          <w:lang w:eastAsia="ja-JP"/>
        </w:rPr>
        <w:t>シナリオ</w:t>
      </w:r>
    </w:p>
    <w:p w:rsidR="005E3F0D" w:rsidRPr="00AF5334" w:rsidRDefault="000F0294" w:rsidP="008C70E4">
      <w:pPr>
        <w:pStyle w:val="Heading2"/>
        <w:rPr>
          <w:lang w:eastAsia="ja-JP"/>
        </w:rPr>
      </w:pPr>
      <w:r>
        <w:rPr>
          <w:lang w:eastAsia="ja-JP"/>
        </w:rPr>
        <w:br w:type="page"/>
      </w:r>
      <w:bookmarkStart w:id="48" w:name="_Toc231723174"/>
      <w:r w:rsidR="005E3F0D">
        <w:rPr>
          <w:lang w:eastAsia="ja-JP"/>
        </w:rPr>
        <w:lastRenderedPageBreak/>
        <w:t>テストおよび開発ラボ</w:t>
      </w:r>
      <w:bookmarkEnd w:id="48"/>
    </w:p>
    <w:p w:rsidR="005E3F0D" w:rsidRPr="00AF5334" w:rsidRDefault="00735A7B" w:rsidP="008C70E4">
      <w:pPr>
        <w:pStyle w:val="Norm"/>
        <w:rPr>
          <w:lang w:eastAsia="ja-JP"/>
        </w:rPr>
      </w:pPr>
      <w:r>
        <w:rPr>
          <w:lang w:eastAsia="ja-JP"/>
        </w:rPr>
        <w:t>ラボ環境には通常、多数の仮想マシンが存在し、ラボのコンピューターは頻繁に再構成されます。テストおよび開発ラボ内のコンピューターにライセンス認証が必要かどうかを判断します。</w:t>
      </w:r>
      <w:r>
        <w:rPr>
          <w:lang w:eastAsia="ja-JP"/>
        </w:rPr>
        <w:t xml:space="preserve">Windows 7 </w:t>
      </w:r>
      <w:r>
        <w:rPr>
          <w:lang w:eastAsia="ja-JP"/>
        </w:rPr>
        <w:t>または</w:t>
      </w:r>
      <w:r>
        <w:rPr>
          <w:lang w:eastAsia="ja-JP"/>
        </w:rPr>
        <w:t xml:space="preserve"> Windows Server 2008 R2 </w:t>
      </w:r>
      <w:r>
        <w:rPr>
          <w:lang w:eastAsia="ja-JP"/>
        </w:rPr>
        <w:t>を実行しているコンピューターの初期の</w:t>
      </w:r>
      <w:r>
        <w:rPr>
          <w:lang w:eastAsia="ja-JP"/>
        </w:rPr>
        <w:t xml:space="preserve"> 30 </w:t>
      </w:r>
      <w:r>
        <w:rPr>
          <w:lang w:eastAsia="ja-JP"/>
        </w:rPr>
        <w:t>日間の猶予期間は、ライセンス認証を行うことなく</w:t>
      </w:r>
      <w:r>
        <w:rPr>
          <w:lang w:eastAsia="ja-JP"/>
        </w:rPr>
        <w:t xml:space="preserve"> 3 </w:t>
      </w:r>
      <w:r>
        <w:rPr>
          <w:lang w:eastAsia="ja-JP"/>
        </w:rPr>
        <w:t>回リセットできます。したがって、</w:t>
      </w:r>
      <w:r>
        <w:rPr>
          <w:lang w:eastAsia="ja-JP"/>
        </w:rPr>
        <w:t>120 </w:t>
      </w:r>
      <w:r>
        <w:rPr>
          <w:lang w:eastAsia="ja-JP"/>
        </w:rPr>
        <w:t>日以内にラボ</w:t>
      </w:r>
      <w:r>
        <w:rPr>
          <w:lang w:eastAsia="ja-JP"/>
        </w:rPr>
        <w:t xml:space="preserve"> </w:t>
      </w:r>
      <w:r>
        <w:rPr>
          <w:lang w:eastAsia="ja-JP"/>
        </w:rPr>
        <w:t>コンピューターを再ビルドしている場合、これらのコンピューターのライセンス認証は不要です。</w:t>
      </w:r>
    </w:p>
    <w:p w:rsidR="005E3F0D" w:rsidRPr="00AF5334" w:rsidRDefault="005E3F0D" w:rsidP="008C70E4">
      <w:pPr>
        <w:pStyle w:val="Norm"/>
        <w:rPr>
          <w:lang w:eastAsia="ja-JP"/>
        </w:rPr>
      </w:pPr>
      <w:r>
        <w:rPr>
          <w:lang w:eastAsia="ja-JP"/>
        </w:rPr>
        <w:t>ラボ</w:t>
      </w:r>
      <w:r>
        <w:rPr>
          <w:lang w:eastAsia="ja-JP"/>
        </w:rPr>
        <w:t xml:space="preserve"> </w:t>
      </w:r>
      <w:r>
        <w:rPr>
          <w:lang w:eastAsia="ja-JP"/>
        </w:rPr>
        <w:t>コンピューターがライセンス認証を要求する場合は、</w:t>
      </w:r>
      <w:r>
        <w:rPr>
          <w:lang w:eastAsia="ja-JP"/>
        </w:rPr>
        <w:t xml:space="preserve">KMS </w:t>
      </w:r>
      <w:r>
        <w:rPr>
          <w:lang w:eastAsia="ja-JP"/>
        </w:rPr>
        <w:t>または</w:t>
      </w:r>
      <w:r>
        <w:rPr>
          <w:lang w:eastAsia="ja-JP"/>
        </w:rPr>
        <w:t xml:space="preserve"> MAK </w:t>
      </w:r>
      <w:r>
        <w:rPr>
          <w:lang w:eastAsia="ja-JP"/>
        </w:rPr>
        <w:t>ライセンス認証を使用します。コンピューターが</w:t>
      </w:r>
      <w:r>
        <w:rPr>
          <w:lang w:eastAsia="ja-JP"/>
        </w:rPr>
        <w:t xml:space="preserve"> KMS </w:t>
      </w:r>
      <w:r>
        <w:rPr>
          <w:lang w:eastAsia="ja-JP"/>
        </w:rPr>
        <w:t>を使用しているコア</w:t>
      </w:r>
      <w:r>
        <w:rPr>
          <w:lang w:eastAsia="ja-JP"/>
        </w:rPr>
        <w:t xml:space="preserve"> </w:t>
      </w:r>
      <w:r>
        <w:rPr>
          <w:lang w:eastAsia="ja-JP"/>
        </w:rPr>
        <w:t>ネットワークに接続できる場合は、</w:t>
      </w:r>
      <w:r>
        <w:rPr>
          <w:lang w:eastAsia="ja-JP"/>
        </w:rPr>
        <w:t xml:space="preserve">KMS </w:t>
      </w:r>
      <w:r>
        <w:rPr>
          <w:lang w:eastAsia="ja-JP"/>
        </w:rPr>
        <w:t>ライセンス認証を使用します。ラボ内のコンピューター数が</w:t>
      </w:r>
      <w:r>
        <w:rPr>
          <w:lang w:eastAsia="ja-JP"/>
        </w:rPr>
        <w:t xml:space="preserve"> KMS </w:t>
      </w:r>
      <w:r>
        <w:rPr>
          <w:lang w:eastAsia="ja-JP"/>
        </w:rPr>
        <w:t>ライセンス認証のしきい値に達する場合は、ローカル</w:t>
      </w:r>
      <w:r>
        <w:rPr>
          <w:lang w:eastAsia="ja-JP"/>
        </w:rPr>
        <w:t xml:space="preserve"> KMS </w:t>
      </w:r>
      <w:r>
        <w:rPr>
          <w:lang w:eastAsia="ja-JP"/>
        </w:rPr>
        <w:t>ホストを展開します。</w:t>
      </w:r>
    </w:p>
    <w:p w:rsidR="005E3F0D" w:rsidRPr="00AF5334" w:rsidRDefault="005E3F0D" w:rsidP="008C70E4">
      <w:pPr>
        <w:pStyle w:val="Norm"/>
        <w:rPr>
          <w:lang w:eastAsia="ja-JP"/>
        </w:rPr>
      </w:pPr>
      <w:r>
        <w:rPr>
          <w:lang w:eastAsia="ja-JP"/>
        </w:rPr>
        <w:t>コンピューターの回転率が高く、</w:t>
      </w:r>
      <w:r>
        <w:rPr>
          <w:lang w:eastAsia="ja-JP"/>
        </w:rPr>
        <w:t xml:space="preserve">KMS </w:t>
      </w:r>
      <w:r>
        <w:rPr>
          <w:lang w:eastAsia="ja-JP"/>
        </w:rPr>
        <w:t>クライアントの数が少ないラボでは、</w:t>
      </w:r>
      <w:r>
        <w:rPr>
          <w:lang w:eastAsia="ja-JP"/>
        </w:rPr>
        <w:t xml:space="preserve">KMS </w:t>
      </w:r>
      <w:r>
        <w:rPr>
          <w:lang w:eastAsia="ja-JP"/>
        </w:rPr>
        <w:t>ホスト上で十分な数のキャッシュ済み</w:t>
      </w:r>
      <w:r>
        <w:rPr>
          <w:lang w:eastAsia="ja-JP"/>
        </w:rPr>
        <w:t xml:space="preserve"> CMID </w:t>
      </w:r>
      <w:r>
        <w:rPr>
          <w:lang w:eastAsia="ja-JP"/>
        </w:rPr>
        <w:t>が保持されるように</w:t>
      </w:r>
      <w:r>
        <w:rPr>
          <w:lang w:eastAsia="ja-JP"/>
        </w:rPr>
        <w:t xml:space="preserve"> KMS </w:t>
      </w:r>
      <w:r>
        <w:rPr>
          <w:lang w:eastAsia="ja-JP"/>
        </w:rPr>
        <w:t>ライセンス認証カウントを監視することが重要です。</w:t>
      </w:r>
      <w:r>
        <w:rPr>
          <w:lang w:eastAsia="ja-JP"/>
        </w:rPr>
        <w:t xml:space="preserve">KMS </w:t>
      </w:r>
      <w:r>
        <w:rPr>
          <w:lang w:eastAsia="ja-JP"/>
        </w:rPr>
        <w:t>ホストは、コンピューターからのライセンス認証要求を</w:t>
      </w:r>
      <w:r>
        <w:rPr>
          <w:lang w:eastAsia="ja-JP"/>
        </w:rPr>
        <w:t xml:space="preserve"> 30 </w:t>
      </w:r>
      <w:r>
        <w:rPr>
          <w:lang w:eastAsia="ja-JP"/>
        </w:rPr>
        <w:t>日間キャッシュします</w:t>
      </w:r>
      <w:r w:rsidR="00A54F60">
        <w:rPr>
          <w:rFonts w:hint="eastAsia"/>
          <w:lang w:eastAsia="ja-JP"/>
        </w:rPr>
        <w:t xml:space="preserve"> </w:t>
      </w:r>
      <w:r>
        <w:rPr>
          <w:lang w:eastAsia="ja-JP"/>
        </w:rPr>
        <w:t xml:space="preserve">(CMID </w:t>
      </w:r>
      <w:r>
        <w:rPr>
          <w:lang w:eastAsia="ja-JP"/>
        </w:rPr>
        <w:t>がライセンス認証にどのように影響するかの詳細については、前の「</w:t>
      </w:r>
      <w:hyperlink w:anchor="_Minimum_Computer_Requirements" w:history="1">
        <w:r w:rsidRPr="008C70E4">
          <w:rPr>
            <w:rStyle w:val="Hyperlink"/>
            <w:rFonts w:asciiTheme="minorHAnsi" w:eastAsiaTheme="minorEastAsia" w:hAnsiTheme="minorHAnsi" w:cs="Verdana"/>
            <w:lang w:eastAsia="ja-JP"/>
          </w:rPr>
          <w:t>最小コンピューター要件</w:t>
        </w:r>
      </w:hyperlink>
      <w:r>
        <w:rPr>
          <w:lang w:eastAsia="ja-JP"/>
        </w:rPr>
        <w:t>」を参照してください</w:t>
      </w:r>
      <w:r>
        <w:rPr>
          <w:lang w:eastAsia="ja-JP"/>
        </w:rPr>
        <w:t>)</w:t>
      </w:r>
      <w:r>
        <w:rPr>
          <w:lang w:eastAsia="ja-JP"/>
        </w:rPr>
        <w:t>。ラボ環境でライセンス認証が必要であっても、</w:t>
      </w:r>
      <w:r>
        <w:rPr>
          <w:lang w:eastAsia="ja-JP"/>
        </w:rPr>
        <w:t xml:space="preserve">KMS </w:t>
      </w:r>
      <w:r>
        <w:rPr>
          <w:lang w:eastAsia="ja-JP"/>
        </w:rPr>
        <w:t>ライセンス認証の条件を満たしていない場合は、</w:t>
      </w:r>
      <w:r>
        <w:rPr>
          <w:lang w:eastAsia="ja-JP"/>
        </w:rPr>
        <w:t xml:space="preserve">MAK </w:t>
      </w:r>
      <w:r>
        <w:rPr>
          <w:lang w:eastAsia="ja-JP"/>
        </w:rPr>
        <w:t>ライセンス認証を使用します。</w:t>
      </w:r>
      <w:r>
        <w:rPr>
          <w:lang w:eastAsia="ja-JP"/>
        </w:rPr>
        <w:t xml:space="preserve">MAK </w:t>
      </w:r>
      <w:r>
        <w:rPr>
          <w:lang w:eastAsia="ja-JP"/>
        </w:rPr>
        <w:t>クライアントは、電話またはインターネット</w:t>
      </w:r>
      <w:r>
        <w:rPr>
          <w:lang w:eastAsia="ja-JP"/>
        </w:rPr>
        <w:t xml:space="preserve"> (</w:t>
      </w:r>
      <w:r>
        <w:rPr>
          <w:lang w:eastAsia="ja-JP"/>
        </w:rPr>
        <w:t>どちらかラボで利用可能なもの</w:t>
      </w:r>
      <w:r>
        <w:rPr>
          <w:lang w:eastAsia="ja-JP"/>
        </w:rPr>
        <w:t xml:space="preserve">) </w:t>
      </w:r>
      <w:r>
        <w:rPr>
          <w:lang w:eastAsia="ja-JP"/>
        </w:rPr>
        <w:t>を使ってライセンス認証されます。</w:t>
      </w:r>
    </w:p>
    <w:p w:rsidR="005E3F0D" w:rsidRPr="00AF5334" w:rsidRDefault="005E3F0D" w:rsidP="008C70E4">
      <w:pPr>
        <w:pStyle w:val="Norm"/>
        <w:rPr>
          <w:lang w:eastAsia="ja-JP"/>
        </w:rPr>
      </w:pPr>
      <w:r>
        <w:rPr>
          <w:lang w:eastAsia="ja-JP"/>
        </w:rPr>
        <w:t>このシナリオでは</w:t>
      </w:r>
      <w:r>
        <w:rPr>
          <w:lang w:eastAsia="ja-JP"/>
        </w:rPr>
        <w:t xml:space="preserve"> VAMT </w:t>
      </w:r>
      <w:r>
        <w:rPr>
          <w:lang w:eastAsia="ja-JP"/>
        </w:rPr>
        <w:t>を使った</w:t>
      </w:r>
      <w:r>
        <w:rPr>
          <w:lang w:eastAsia="ja-JP"/>
        </w:rPr>
        <w:t xml:space="preserve"> MAK </w:t>
      </w:r>
      <w:r>
        <w:rPr>
          <w:lang w:eastAsia="ja-JP"/>
        </w:rPr>
        <w:t>プロキシ</w:t>
      </w:r>
      <w:r>
        <w:rPr>
          <w:lang w:eastAsia="ja-JP"/>
        </w:rPr>
        <w:t xml:space="preserve"> </w:t>
      </w:r>
      <w:r>
        <w:rPr>
          <w:lang w:eastAsia="ja-JP"/>
        </w:rPr>
        <w:t>ライセンス認証も使用できます。</w:t>
      </w:r>
      <w:r>
        <w:rPr>
          <w:lang w:eastAsia="ja-JP"/>
        </w:rPr>
        <w:t xml:space="preserve">VAMT </w:t>
      </w:r>
      <w:r>
        <w:rPr>
          <w:lang w:eastAsia="ja-JP"/>
        </w:rPr>
        <w:t>を、隔離されたラボ</w:t>
      </w:r>
      <w:r>
        <w:rPr>
          <w:lang w:eastAsia="ja-JP"/>
        </w:rPr>
        <w:t xml:space="preserve"> </w:t>
      </w:r>
      <w:r>
        <w:rPr>
          <w:lang w:eastAsia="ja-JP"/>
        </w:rPr>
        <w:t>ネットワークおよびインターネットに接続できるネットワークにインストールします。隔離されたラボでは、</w:t>
      </w:r>
      <w:r>
        <w:rPr>
          <w:lang w:eastAsia="ja-JP"/>
        </w:rPr>
        <w:t xml:space="preserve">VAMT </w:t>
      </w:r>
      <w:r>
        <w:rPr>
          <w:lang w:eastAsia="ja-JP"/>
        </w:rPr>
        <w:t>が、検出の実行、状態の取得、</w:t>
      </w:r>
      <w:r>
        <w:rPr>
          <w:lang w:eastAsia="ja-JP"/>
        </w:rPr>
        <w:t xml:space="preserve">MAK </w:t>
      </w:r>
      <w:r>
        <w:rPr>
          <w:lang w:eastAsia="ja-JP"/>
        </w:rPr>
        <w:t>プロダクト</w:t>
      </w:r>
      <w:r>
        <w:rPr>
          <w:lang w:eastAsia="ja-JP"/>
        </w:rPr>
        <w:t xml:space="preserve"> </w:t>
      </w:r>
      <w:r>
        <w:rPr>
          <w:lang w:eastAsia="ja-JP"/>
        </w:rPr>
        <w:t>キーのインストール、ラボ内の各コンピューターの</w:t>
      </w:r>
      <w:r>
        <w:rPr>
          <w:lang w:eastAsia="ja-JP"/>
        </w:rPr>
        <w:t xml:space="preserve"> IID </w:t>
      </w:r>
      <w:r>
        <w:rPr>
          <w:lang w:eastAsia="ja-JP"/>
        </w:rPr>
        <w:t>の取得を行います。この情報を</w:t>
      </w:r>
      <w:r>
        <w:rPr>
          <w:lang w:eastAsia="ja-JP"/>
        </w:rPr>
        <w:t xml:space="preserve"> VAMT </w:t>
      </w:r>
      <w:r>
        <w:rPr>
          <w:lang w:eastAsia="ja-JP"/>
        </w:rPr>
        <w:t>からエクスポートし、リムーバブル</w:t>
      </w:r>
      <w:r>
        <w:rPr>
          <w:lang w:eastAsia="ja-JP"/>
        </w:rPr>
        <w:t xml:space="preserve"> </w:t>
      </w:r>
      <w:r>
        <w:rPr>
          <w:lang w:eastAsia="ja-JP"/>
        </w:rPr>
        <w:t>メディアに保存できます。次にそのファイルを、</w:t>
      </w:r>
      <w:r>
        <w:rPr>
          <w:lang w:eastAsia="ja-JP"/>
        </w:rPr>
        <w:t xml:space="preserve">VAMT </w:t>
      </w:r>
      <w:r>
        <w:rPr>
          <w:lang w:eastAsia="ja-JP"/>
        </w:rPr>
        <w:t>を実行しており、インターネットに接続できるコンピューターにインポートできます。</w:t>
      </w:r>
      <w:r>
        <w:rPr>
          <w:lang w:eastAsia="ja-JP"/>
        </w:rPr>
        <w:lastRenderedPageBreak/>
        <w:t xml:space="preserve">VAMT </w:t>
      </w:r>
      <w:r>
        <w:rPr>
          <w:lang w:eastAsia="ja-JP"/>
        </w:rPr>
        <w:t>は、</w:t>
      </w:r>
      <w:r>
        <w:rPr>
          <w:lang w:eastAsia="ja-JP"/>
        </w:rPr>
        <w:t xml:space="preserve">IID </w:t>
      </w:r>
      <w:r>
        <w:rPr>
          <w:lang w:eastAsia="ja-JP"/>
        </w:rPr>
        <w:t>をマイクロソフトに送信し、ライセンス認証を完了するために必要な、対応する</w:t>
      </w:r>
      <w:r>
        <w:rPr>
          <w:lang w:eastAsia="ja-JP"/>
        </w:rPr>
        <w:t xml:space="preserve"> CID </w:t>
      </w:r>
      <w:r>
        <w:rPr>
          <w:lang w:eastAsia="ja-JP"/>
        </w:rPr>
        <w:t>を取得します。このデータをリムーバブル</w:t>
      </w:r>
      <w:r>
        <w:rPr>
          <w:lang w:eastAsia="ja-JP"/>
        </w:rPr>
        <w:t xml:space="preserve"> </w:t>
      </w:r>
      <w:r>
        <w:rPr>
          <w:lang w:eastAsia="ja-JP"/>
        </w:rPr>
        <w:t>メディアにエクスポート後、隔離されたラボに運んで</w:t>
      </w:r>
      <w:r>
        <w:rPr>
          <w:lang w:eastAsia="ja-JP"/>
        </w:rPr>
        <w:t xml:space="preserve"> CID </w:t>
      </w:r>
      <w:r>
        <w:rPr>
          <w:lang w:eastAsia="ja-JP"/>
        </w:rPr>
        <w:t>をインポートすれば、</w:t>
      </w:r>
      <w:r>
        <w:rPr>
          <w:lang w:eastAsia="ja-JP"/>
        </w:rPr>
        <w:t xml:space="preserve">VAMT </w:t>
      </w:r>
      <w:r>
        <w:rPr>
          <w:lang w:eastAsia="ja-JP"/>
        </w:rPr>
        <w:t>がライセンス認証を完了できます。</w:t>
      </w:r>
    </w:p>
    <w:p w:rsidR="00D1214B" w:rsidRPr="00AF5334" w:rsidRDefault="00D1214B" w:rsidP="008C70E4">
      <w:pPr>
        <w:pStyle w:val="Alert"/>
        <w:rPr>
          <w:lang w:eastAsia="ja-JP"/>
        </w:rPr>
      </w:pPr>
      <w:r w:rsidRPr="008C70E4">
        <w:rPr>
          <w:rStyle w:val="Strong"/>
          <w:rFonts w:asciiTheme="majorHAnsi" w:eastAsiaTheme="majorEastAsia" w:hAnsiTheme="majorHAnsi"/>
          <w:b w:val="0"/>
          <w:lang w:eastAsia="ja-JP"/>
        </w:rPr>
        <w:t>注</w:t>
      </w:r>
      <w:r>
        <w:rPr>
          <w:rStyle w:val="Strong"/>
          <w:rFonts w:ascii="Verdana" w:hAnsi="Verdana"/>
          <w:lang w:eastAsia="ja-JP"/>
        </w:rPr>
        <w:t>   </w:t>
      </w:r>
      <w:r>
        <w:rPr>
          <w:lang w:eastAsia="ja-JP"/>
        </w:rPr>
        <w:t>高セキュリティ</w:t>
      </w:r>
      <w:r>
        <w:rPr>
          <w:lang w:eastAsia="ja-JP"/>
        </w:rPr>
        <w:t xml:space="preserve"> </w:t>
      </w:r>
      <w:r>
        <w:rPr>
          <w:lang w:eastAsia="ja-JP"/>
        </w:rPr>
        <w:t>モードでは、</w:t>
      </w:r>
      <w:r>
        <w:rPr>
          <w:lang w:eastAsia="ja-JP"/>
        </w:rPr>
        <w:t xml:space="preserve">VAMT </w:t>
      </w:r>
      <w:r>
        <w:rPr>
          <w:lang w:eastAsia="ja-JP"/>
        </w:rPr>
        <w:t>はエクスポートするファイルから個人の身元を特定する情報</w:t>
      </w:r>
      <w:r>
        <w:rPr>
          <w:lang w:eastAsia="ja-JP"/>
        </w:rPr>
        <w:t xml:space="preserve"> (PII) </w:t>
      </w:r>
      <w:r>
        <w:rPr>
          <w:lang w:eastAsia="ja-JP"/>
        </w:rPr>
        <w:t>をすべて削除します。このファイルは、</w:t>
      </w:r>
      <w:r>
        <w:rPr>
          <w:lang w:eastAsia="ja-JP"/>
        </w:rPr>
        <w:t xml:space="preserve">XML </w:t>
      </w:r>
      <w:r>
        <w:rPr>
          <w:lang w:eastAsia="ja-JP"/>
        </w:rPr>
        <w:t>またはテキスト</w:t>
      </w:r>
      <w:r>
        <w:rPr>
          <w:lang w:eastAsia="ja-JP"/>
        </w:rPr>
        <w:t xml:space="preserve"> </w:t>
      </w:r>
      <w:r>
        <w:rPr>
          <w:lang w:eastAsia="ja-JP"/>
        </w:rPr>
        <w:t>エディタで確認できる、読み取り可能な拡張マークアップ言語</w:t>
      </w:r>
      <w:r>
        <w:rPr>
          <w:lang w:eastAsia="ja-JP"/>
        </w:rPr>
        <w:t xml:space="preserve"> (XML) </w:t>
      </w:r>
      <w:r>
        <w:rPr>
          <w:lang w:eastAsia="ja-JP"/>
        </w:rPr>
        <w:t>ファイルです。</w:t>
      </w:r>
    </w:p>
    <w:p w:rsidR="005E3F0D" w:rsidRPr="00AF5334" w:rsidRDefault="00F54655" w:rsidP="008C70E4">
      <w:pPr>
        <w:pStyle w:val="Heading1"/>
        <w:rPr>
          <w:lang w:eastAsia="ja-JP"/>
        </w:rPr>
      </w:pPr>
      <w:r w:rsidRPr="00AF5334">
        <w:rPr>
          <w:lang w:eastAsia="ja-JP"/>
        </w:rPr>
        <w:br w:type="page"/>
      </w:r>
      <w:bookmarkStart w:id="49" w:name="_Toc231723175"/>
      <w:r>
        <w:rPr>
          <w:lang w:eastAsia="ja-JP"/>
        </w:rPr>
        <w:lastRenderedPageBreak/>
        <w:t>コンピューターのライセンス認証方法へのマップ</w:t>
      </w:r>
      <w:bookmarkEnd w:id="49"/>
    </w:p>
    <w:p w:rsidR="005E3F0D" w:rsidRPr="00AF5334" w:rsidRDefault="005E3F0D" w:rsidP="008C70E4">
      <w:pPr>
        <w:pStyle w:val="Norm"/>
        <w:rPr>
          <w:lang w:eastAsia="ja-JP"/>
        </w:rPr>
      </w:pPr>
      <w:r>
        <w:rPr>
          <w:lang w:eastAsia="ja-JP"/>
        </w:rPr>
        <w:t>推奨されるライセンス認証シナリオを評価したら、次のステップではボリューム</w:t>
      </w:r>
      <w:r>
        <w:rPr>
          <w:lang w:eastAsia="ja-JP"/>
        </w:rPr>
        <w:t xml:space="preserve"> </w:t>
      </w:r>
      <w:r>
        <w:rPr>
          <w:lang w:eastAsia="ja-JP"/>
        </w:rPr>
        <w:t>アクティベーションを使用してコンピューターをライセンス認証方法にマップします。目標は、すべてのコンピューターが</w:t>
      </w:r>
      <w:r>
        <w:rPr>
          <w:lang w:eastAsia="ja-JP"/>
        </w:rPr>
        <w:t xml:space="preserve"> 1 </w:t>
      </w:r>
      <w:r>
        <w:rPr>
          <w:lang w:eastAsia="ja-JP"/>
        </w:rPr>
        <w:t>つのライセンス認証オプションに関連付けられるようにすることです。表</w:t>
      </w:r>
      <w:r>
        <w:rPr>
          <w:lang w:eastAsia="ja-JP"/>
        </w:rPr>
        <w:t xml:space="preserve"> 2 </w:t>
      </w:r>
      <w:r>
        <w:rPr>
          <w:lang w:eastAsia="ja-JP"/>
        </w:rPr>
        <w:t>に、すべてのコンピューターが</w:t>
      </w:r>
      <w:r>
        <w:rPr>
          <w:lang w:eastAsia="ja-JP"/>
        </w:rPr>
        <w:t xml:space="preserve"> 1 </w:t>
      </w:r>
      <w:r>
        <w:rPr>
          <w:lang w:eastAsia="ja-JP"/>
        </w:rPr>
        <w:t>つのライセンス認証方法にマップされていることを確認する単純な演習用参考資料を提供します。この演習用参考資料を完了すると、</w:t>
      </w:r>
      <w:r>
        <w:rPr>
          <w:lang w:eastAsia="ja-JP"/>
        </w:rPr>
        <w:t xml:space="preserve">KMS </w:t>
      </w:r>
      <w:r>
        <w:rPr>
          <w:lang w:eastAsia="ja-JP"/>
        </w:rPr>
        <w:t>を使用するすべてのコンピューターが、</w:t>
      </w:r>
      <w:r>
        <w:rPr>
          <w:lang w:eastAsia="ja-JP"/>
        </w:rPr>
        <w:t xml:space="preserve">KMS </w:t>
      </w:r>
      <w:r>
        <w:rPr>
          <w:lang w:eastAsia="ja-JP"/>
        </w:rPr>
        <w:t>ライセンス認証のしきい値に達したネットワーク上に存在することを確認できます。</w:t>
      </w:r>
    </w:p>
    <w:p w:rsidR="00D1214B" w:rsidRPr="00AF5334" w:rsidRDefault="00D1214B" w:rsidP="008C70E4">
      <w:pPr>
        <w:pStyle w:val="Label"/>
        <w:rPr>
          <w:lang w:eastAsia="ja-JP"/>
        </w:rPr>
      </w:pPr>
      <w:r>
        <w:rPr>
          <w:lang w:eastAsia="ja-JP"/>
        </w:rPr>
        <w:t>表</w:t>
      </w:r>
      <w:r>
        <w:rPr>
          <w:lang w:eastAsia="ja-JP"/>
        </w:rPr>
        <w:t xml:space="preserve"> 2. </w:t>
      </w:r>
      <w:r>
        <w:rPr>
          <w:lang w:eastAsia="ja-JP"/>
        </w:rPr>
        <w:t>ライセンス認証方法ワークシート</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8"/>
        <w:gridCol w:w="1710"/>
        <w:gridCol w:w="1710"/>
      </w:tblGrid>
      <w:tr w:rsidR="005E3F0D" w:rsidRPr="00AF5334">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8C70E4" w:rsidRDefault="005D7C99" w:rsidP="005D7C99">
            <w:pPr>
              <w:pStyle w:val="Label"/>
            </w:pPr>
            <w:r w:rsidRPr="008C70E4">
              <w:t>基準</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8C70E4" w:rsidRDefault="005E3F0D" w:rsidP="005D7C99">
            <w:pPr>
              <w:pStyle w:val="Label"/>
            </w:pPr>
            <w:r w:rsidRPr="008C70E4">
              <w:t>ライセンス認証方法</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8C70E4" w:rsidRDefault="005E3F0D" w:rsidP="005D7C99">
            <w:pPr>
              <w:pStyle w:val="Label"/>
            </w:pPr>
            <w:r w:rsidRPr="008C70E4">
              <w:t>コンピューター数</w:t>
            </w:r>
          </w:p>
        </w:tc>
      </w:tr>
      <w:tr w:rsidR="005E3F0D" w:rsidRPr="00AF5334">
        <w:tc>
          <w:tcPr>
            <w:tcW w:w="7128" w:type="dxa"/>
            <w:gridSpan w:val="2"/>
            <w:tcBorders>
              <w:top w:val="single" w:sz="4" w:space="0" w:color="auto"/>
              <w:left w:val="single" w:sz="4" w:space="0" w:color="auto"/>
              <w:bottom w:val="single" w:sz="4" w:space="0" w:color="auto"/>
              <w:right w:val="single" w:sz="4" w:space="0" w:color="auto"/>
            </w:tcBorders>
          </w:tcPr>
          <w:p w:rsidR="00D1214B" w:rsidRPr="008C70E4" w:rsidRDefault="005E3F0D" w:rsidP="003A2895">
            <w:pPr>
              <w:rPr>
                <w:rFonts w:asciiTheme="minorHAnsi" w:eastAsiaTheme="minorEastAsia" w:hAnsiTheme="minorHAnsi"/>
                <w:sz w:val="21"/>
                <w:lang w:eastAsia="ja-JP"/>
              </w:rPr>
            </w:pPr>
            <w:r w:rsidRPr="008C70E4">
              <w:rPr>
                <w:rFonts w:asciiTheme="minorHAnsi" w:eastAsiaTheme="minorEastAsia" w:hAnsiTheme="minorHAnsi"/>
                <w:sz w:val="21"/>
                <w:lang w:eastAsia="ja-JP"/>
              </w:rPr>
              <w:t>ライセンス認証が必要なコンピューターの総数</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D1214B" w:rsidP="00D1214B">
            <w:pPr>
              <w:rPr>
                <w:rFonts w:asciiTheme="minorHAnsi" w:eastAsiaTheme="minorEastAsia" w:hAnsiTheme="minorHAnsi"/>
                <w:sz w:val="21"/>
                <w:lang w:eastAsia="ja-JP"/>
              </w:rPr>
            </w:pPr>
          </w:p>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8C70E4" w:rsidRDefault="005E3F0D" w:rsidP="003A2895">
            <w:pPr>
              <w:rPr>
                <w:rFonts w:asciiTheme="minorHAnsi" w:eastAsiaTheme="minorEastAsia" w:hAnsiTheme="minorHAnsi"/>
                <w:sz w:val="21"/>
                <w:lang w:eastAsia="ja-JP"/>
              </w:rPr>
            </w:pPr>
            <w:r w:rsidRPr="008C70E4">
              <w:rPr>
                <w:rFonts w:asciiTheme="minorHAnsi" w:eastAsiaTheme="minorEastAsia" w:hAnsiTheme="minorHAnsi"/>
                <w:sz w:val="21"/>
                <w:lang w:eastAsia="ja-JP"/>
              </w:rPr>
              <w:t xml:space="preserve">180 </w:t>
            </w:r>
            <w:r w:rsidRPr="008C70E4">
              <w:rPr>
                <w:rFonts w:asciiTheme="minorHAnsi" w:eastAsiaTheme="minorEastAsia" w:hAnsiTheme="minorHAnsi"/>
                <w:sz w:val="21"/>
                <w:lang w:eastAsia="ja-JP"/>
              </w:rPr>
              <w:t>日ごとに</w:t>
            </w:r>
            <w:r w:rsidRPr="008C70E4">
              <w:rPr>
                <w:rFonts w:asciiTheme="minorHAnsi" w:eastAsiaTheme="minorEastAsia" w:hAnsiTheme="minorHAnsi"/>
                <w:sz w:val="21"/>
                <w:lang w:eastAsia="ja-JP"/>
              </w:rPr>
              <w:t xml:space="preserve"> 1 </w:t>
            </w:r>
            <w:r w:rsidRPr="008C70E4">
              <w:rPr>
                <w:rFonts w:asciiTheme="minorHAnsi" w:eastAsiaTheme="minorEastAsia" w:hAnsiTheme="minorHAnsi"/>
                <w:sz w:val="21"/>
                <w:lang w:eastAsia="ja-JP"/>
              </w:rPr>
              <w:t>回以上、</w:t>
            </w:r>
            <w:r w:rsidRPr="008C70E4">
              <w:rPr>
                <w:rFonts w:asciiTheme="minorHAnsi" w:eastAsiaTheme="minorEastAsia" w:hAnsiTheme="minorHAnsi"/>
                <w:sz w:val="21"/>
                <w:lang w:eastAsia="ja-JP"/>
              </w:rPr>
              <w:t xml:space="preserve">KMS </w:t>
            </w:r>
            <w:r w:rsidRPr="008C70E4">
              <w:rPr>
                <w:rFonts w:asciiTheme="minorHAnsi" w:eastAsiaTheme="minorEastAsia" w:hAnsiTheme="minorHAnsi"/>
                <w:sz w:val="21"/>
                <w:lang w:eastAsia="ja-JP"/>
              </w:rPr>
              <w:t>ライセンス認証のしきい値に達しているネットワークに</w:t>
            </w:r>
            <w:r w:rsidRPr="008C70E4">
              <w:rPr>
                <w:rFonts w:asciiTheme="minorHAnsi" w:eastAsiaTheme="minorEastAsia" w:hAnsiTheme="minorHAnsi"/>
                <w:sz w:val="21"/>
                <w:lang w:eastAsia="ja-JP"/>
              </w:rPr>
              <w:t xml:space="preserve"> (</w:t>
            </w:r>
            <w:r w:rsidRPr="008C70E4">
              <w:rPr>
                <w:rFonts w:asciiTheme="minorHAnsi" w:eastAsiaTheme="minorEastAsia" w:hAnsiTheme="minorHAnsi"/>
                <w:sz w:val="21"/>
                <w:lang w:eastAsia="ja-JP"/>
              </w:rPr>
              <w:t>直接または</w:t>
            </w:r>
            <w:r w:rsidRPr="008C70E4">
              <w:rPr>
                <w:rFonts w:asciiTheme="minorHAnsi" w:eastAsiaTheme="minorEastAsia" w:hAnsiTheme="minorHAnsi"/>
                <w:sz w:val="21"/>
                <w:lang w:eastAsia="ja-JP"/>
              </w:rPr>
              <w:t xml:space="preserve"> VPN </w:t>
            </w:r>
            <w:r w:rsidRPr="008C70E4">
              <w:rPr>
                <w:rFonts w:asciiTheme="minorHAnsi" w:eastAsiaTheme="minorEastAsia" w:hAnsiTheme="minorHAnsi"/>
                <w:sz w:val="21"/>
                <w:lang w:eastAsia="ja-JP"/>
              </w:rPr>
              <w:t>を使って</w:t>
            </w:r>
            <w:r w:rsidRPr="008C70E4">
              <w:rPr>
                <w:rFonts w:asciiTheme="minorHAnsi" w:eastAsiaTheme="minorEastAsia" w:hAnsiTheme="minorHAnsi"/>
                <w:sz w:val="21"/>
                <w:lang w:eastAsia="ja-JP"/>
              </w:rPr>
              <w:t xml:space="preserve">) </w:t>
            </w:r>
            <w:r w:rsidRPr="008C70E4">
              <w:rPr>
                <w:rFonts w:asciiTheme="minorHAnsi" w:eastAsiaTheme="minorEastAsia" w:hAnsiTheme="minorHAnsi"/>
                <w:sz w:val="21"/>
                <w:lang w:eastAsia="ja-JP"/>
              </w:rPr>
              <w:t>接続するコンピューターの数</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5E3F0D" w:rsidP="00D1214B">
            <w:pPr>
              <w:jc w:val="center"/>
              <w:rPr>
                <w:rFonts w:asciiTheme="minorHAnsi" w:eastAsiaTheme="minorEastAsia" w:hAnsiTheme="minorHAnsi"/>
                <w:sz w:val="21"/>
              </w:rPr>
            </w:pPr>
            <w:r w:rsidRPr="008C70E4">
              <w:rPr>
                <w:rFonts w:asciiTheme="minorHAnsi" w:eastAsiaTheme="minorEastAsia" w:hAnsiTheme="minorHAnsi"/>
                <w:sz w:val="21"/>
              </w:rPr>
              <w:t>KMS</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D1214B" w:rsidP="00D1214B">
            <w:pPr>
              <w:jc w:val="center"/>
              <w:rPr>
                <w:rFonts w:asciiTheme="minorHAnsi" w:eastAsiaTheme="minorEastAsia" w:hAnsiTheme="minorHAnsi"/>
                <w:sz w:val="21"/>
              </w:rPr>
            </w:pPr>
          </w:p>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8C70E4" w:rsidRDefault="005E3F0D" w:rsidP="003A2895">
            <w:pPr>
              <w:rPr>
                <w:rFonts w:asciiTheme="minorHAnsi" w:eastAsiaTheme="minorEastAsia" w:hAnsiTheme="minorHAnsi"/>
                <w:sz w:val="21"/>
                <w:lang w:eastAsia="ja-JP"/>
              </w:rPr>
            </w:pPr>
            <w:r w:rsidRPr="008C70E4">
              <w:rPr>
                <w:rFonts w:asciiTheme="minorHAnsi" w:eastAsiaTheme="minorEastAsia" w:hAnsiTheme="minorHAnsi"/>
                <w:sz w:val="21"/>
                <w:lang w:eastAsia="ja-JP"/>
              </w:rPr>
              <w:t>ネットワークに</w:t>
            </w:r>
            <w:r w:rsidRPr="008C70E4">
              <w:rPr>
                <w:rFonts w:asciiTheme="minorHAnsi" w:eastAsiaTheme="minorEastAsia" w:hAnsiTheme="minorHAnsi"/>
                <w:sz w:val="21"/>
                <w:lang w:eastAsia="ja-JP"/>
              </w:rPr>
              <w:t xml:space="preserve"> 180 </w:t>
            </w:r>
            <w:r w:rsidRPr="008C70E4">
              <w:rPr>
                <w:rFonts w:asciiTheme="minorHAnsi" w:eastAsiaTheme="minorEastAsia" w:hAnsiTheme="minorHAnsi"/>
                <w:sz w:val="21"/>
                <w:lang w:eastAsia="ja-JP"/>
              </w:rPr>
              <w:t>日間</w:t>
            </w:r>
            <w:r w:rsidRPr="008C70E4">
              <w:rPr>
                <w:rFonts w:asciiTheme="minorHAnsi" w:eastAsiaTheme="minorEastAsia" w:hAnsiTheme="minorHAnsi"/>
                <w:sz w:val="21"/>
                <w:lang w:eastAsia="ja-JP"/>
              </w:rPr>
              <w:t xml:space="preserve"> 1 </w:t>
            </w:r>
            <w:r w:rsidRPr="008C70E4">
              <w:rPr>
                <w:rFonts w:asciiTheme="minorHAnsi" w:eastAsiaTheme="minorEastAsia" w:hAnsiTheme="minorHAnsi"/>
                <w:sz w:val="21"/>
                <w:lang w:eastAsia="ja-JP"/>
              </w:rPr>
              <w:t>回も接続しないコンピューターの数</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5E3F0D" w:rsidP="00D1214B">
            <w:pPr>
              <w:jc w:val="center"/>
              <w:rPr>
                <w:rFonts w:asciiTheme="minorHAnsi" w:eastAsiaTheme="minorEastAsia" w:hAnsiTheme="minorHAnsi"/>
                <w:sz w:val="21"/>
              </w:rPr>
            </w:pPr>
            <w:r w:rsidRPr="008C70E4">
              <w:rPr>
                <w:rFonts w:asciiTheme="minorHAnsi" w:eastAsiaTheme="minorEastAsia" w:hAnsiTheme="minorHAnsi"/>
                <w:sz w:val="21"/>
              </w:rPr>
              <w:t>MAK</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D1214B" w:rsidP="00D1214B">
            <w:pPr>
              <w:jc w:val="center"/>
              <w:rPr>
                <w:rFonts w:asciiTheme="minorHAnsi" w:eastAsiaTheme="minorEastAsia" w:hAnsiTheme="minorHAnsi"/>
                <w:sz w:val="21"/>
              </w:rPr>
            </w:pPr>
          </w:p>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8C70E4" w:rsidRDefault="005E3F0D" w:rsidP="003A2895">
            <w:pPr>
              <w:rPr>
                <w:rFonts w:asciiTheme="minorHAnsi" w:eastAsiaTheme="minorEastAsia" w:hAnsiTheme="minorHAnsi"/>
                <w:sz w:val="21"/>
                <w:lang w:eastAsia="ja-JP"/>
              </w:rPr>
            </w:pPr>
            <w:r w:rsidRPr="008C70E4">
              <w:rPr>
                <w:rFonts w:asciiTheme="minorHAnsi" w:eastAsiaTheme="minorEastAsia" w:hAnsiTheme="minorHAnsi"/>
                <w:sz w:val="21"/>
                <w:lang w:eastAsia="ja-JP"/>
              </w:rPr>
              <w:t xml:space="preserve">KMS </w:t>
            </w:r>
            <w:r w:rsidRPr="008C70E4">
              <w:rPr>
                <w:rFonts w:asciiTheme="minorHAnsi" w:eastAsiaTheme="minorEastAsia" w:hAnsiTheme="minorHAnsi"/>
                <w:sz w:val="21"/>
                <w:lang w:eastAsia="ja-JP"/>
              </w:rPr>
              <w:t>ライセンス認証のしきい値に達している隔離されたネットワーク内のコンピューターの数</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5E3F0D" w:rsidP="00D1214B">
            <w:pPr>
              <w:jc w:val="center"/>
              <w:rPr>
                <w:rFonts w:asciiTheme="minorHAnsi" w:eastAsiaTheme="minorEastAsia" w:hAnsiTheme="minorHAnsi"/>
                <w:sz w:val="21"/>
              </w:rPr>
            </w:pPr>
            <w:r w:rsidRPr="008C70E4">
              <w:rPr>
                <w:rFonts w:asciiTheme="minorHAnsi" w:eastAsiaTheme="minorEastAsia" w:hAnsiTheme="minorHAnsi"/>
                <w:sz w:val="21"/>
              </w:rPr>
              <w:t>KMS</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D1214B" w:rsidP="00D1214B">
            <w:pPr>
              <w:jc w:val="center"/>
              <w:rPr>
                <w:rFonts w:asciiTheme="minorHAnsi" w:eastAsiaTheme="minorEastAsia" w:hAnsiTheme="minorHAnsi"/>
                <w:sz w:val="21"/>
              </w:rPr>
            </w:pPr>
          </w:p>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8C70E4" w:rsidRDefault="005E3F0D" w:rsidP="003A2895">
            <w:pPr>
              <w:rPr>
                <w:rFonts w:asciiTheme="minorHAnsi" w:eastAsiaTheme="minorEastAsia" w:hAnsiTheme="minorHAnsi"/>
                <w:sz w:val="21"/>
                <w:lang w:eastAsia="ja-JP"/>
              </w:rPr>
            </w:pPr>
            <w:r w:rsidRPr="008C70E4">
              <w:rPr>
                <w:rFonts w:asciiTheme="minorHAnsi" w:eastAsiaTheme="minorEastAsia" w:hAnsiTheme="minorHAnsi"/>
                <w:sz w:val="21"/>
                <w:lang w:eastAsia="ja-JP"/>
              </w:rPr>
              <w:t xml:space="preserve">KMS </w:t>
            </w:r>
            <w:r w:rsidRPr="008C70E4">
              <w:rPr>
                <w:rFonts w:asciiTheme="minorHAnsi" w:eastAsiaTheme="minorEastAsia" w:hAnsiTheme="minorHAnsi"/>
                <w:sz w:val="21"/>
                <w:lang w:eastAsia="ja-JP"/>
              </w:rPr>
              <w:t>ライセンス認証のしきい値に達していない隔離されたネットワーク内のコンピューターの数</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5E3F0D" w:rsidP="00D1214B">
            <w:pPr>
              <w:jc w:val="center"/>
              <w:rPr>
                <w:rFonts w:asciiTheme="minorHAnsi" w:eastAsiaTheme="minorEastAsia" w:hAnsiTheme="minorHAnsi"/>
                <w:sz w:val="21"/>
              </w:rPr>
            </w:pPr>
            <w:r w:rsidRPr="008C70E4">
              <w:rPr>
                <w:rFonts w:asciiTheme="minorHAnsi" w:eastAsiaTheme="minorEastAsia" w:hAnsiTheme="minorHAnsi"/>
                <w:sz w:val="21"/>
              </w:rPr>
              <w:t>MAK</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D1214B" w:rsidP="00D1214B">
            <w:pPr>
              <w:jc w:val="center"/>
              <w:rPr>
                <w:rFonts w:asciiTheme="minorHAnsi" w:eastAsiaTheme="minorEastAsia" w:hAnsiTheme="minorHAnsi"/>
                <w:sz w:val="21"/>
              </w:rPr>
            </w:pPr>
          </w:p>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8C70E4" w:rsidRDefault="005E3F0D" w:rsidP="003A2895">
            <w:pPr>
              <w:rPr>
                <w:rFonts w:asciiTheme="minorHAnsi" w:eastAsiaTheme="minorEastAsia" w:hAnsiTheme="minorHAnsi"/>
                <w:sz w:val="21"/>
                <w:lang w:eastAsia="ja-JP"/>
              </w:rPr>
            </w:pPr>
            <w:r w:rsidRPr="008C70E4">
              <w:rPr>
                <w:rFonts w:asciiTheme="minorHAnsi" w:eastAsiaTheme="minorEastAsia" w:hAnsiTheme="minorHAnsi"/>
                <w:sz w:val="21"/>
                <w:lang w:eastAsia="ja-JP"/>
              </w:rPr>
              <w:t>ライセンス認証されないテストまたは開発ラボ内のコンピューターの数</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5E3F0D" w:rsidP="00D1214B">
            <w:pPr>
              <w:jc w:val="center"/>
              <w:rPr>
                <w:rFonts w:asciiTheme="minorHAnsi" w:eastAsiaTheme="minorEastAsia" w:hAnsiTheme="minorHAnsi"/>
                <w:sz w:val="21"/>
              </w:rPr>
            </w:pPr>
            <w:r w:rsidRPr="008C70E4">
              <w:rPr>
                <w:rFonts w:asciiTheme="minorHAnsi" w:eastAsiaTheme="minorEastAsia" w:hAnsiTheme="minorHAnsi"/>
                <w:sz w:val="21"/>
              </w:rPr>
              <w:t>なし</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D1214B" w:rsidP="00D1214B">
            <w:pPr>
              <w:jc w:val="center"/>
              <w:rPr>
                <w:rFonts w:asciiTheme="minorHAnsi" w:eastAsiaTheme="minorEastAsia" w:hAnsiTheme="minorHAnsi"/>
                <w:sz w:val="21"/>
              </w:rPr>
            </w:pPr>
          </w:p>
        </w:tc>
      </w:tr>
      <w:tr w:rsidR="005E3F0D" w:rsidRPr="00AF5334">
        <w:tc>
          <w:tcPr>
            <w:tcW w:w="7128" w:type="dxa"/>
            <w:gridSpan w:val="2"/>
            <w:tcBorders>
              <w:top w:val="single" w:sz="4" w:space="0" w:color="auto"/>
              <w:left w:val="single" w:sz="4" w:space="0" w:color="auto"/>
              <w:bottom w:val="single" w:sz="4" w:space="0" w:color="auto"/>
              <w:right w:val="single" w:sz="4" w:space="0" w:color="auto"/>
            </w:tcBorders>
          </w:tcPr>
          <w:p w:rsidR="00D1214B" w:rsidRPr="008C70E4" w:rsidRDefault="005E3F0D" w:rsidP="00D1214B">
            <w:pPr>
              <w:rPr>
                <w:rFonts w:asciiTheme="minorHAnsi" w:eastAsiaTheme="minorEastAsia" w:hAnsiTheme="minorHAnsi"/>
                <w:sz w:val="21"/>
                <w:lang w:eastAsia="ja-JP"/>
              </w:rPr>
            </w:pPr>
            <w:r w:rsidRPr="008C70E4">
              <w:rPr>
                <w:rFonts w:asciiTheme="minorHAnsi" w:eastAsiaTheme="minorEastAsia" w:hAnsiTheme="minorHAnsi"/>
                <w:sz w:val="21"/>
                <w:lang w:eastAsia="ja-JP"/>
              </w:rPr>
              <w:t>残りのコンピューターの数はゼロとなるはずです</w:t>
            </w:r>
          </w:p>
        </w:tc>
        <w:tc>
          <w:tcPr>
            <w:tcW w:w="1710" w:type="dxa"/>
            <w:tcBorders>
              <w:top w:val="single" w:sz="4" w:space="0" w:color="auto"/>
              <w:left w:val="single" w:sz="4" w:space="0" w:color="auto"/>
              <w:bottom w:val="single" w:sz="4" w:space="0" w:color="auto"/>
              <w:right w:val="single" w:sz="4" w:space="0" w:color="auto"/>
            </w:tcBorders>
          </w:tcPr>
          <w:p w:rsidR="00D1214B" w:rsidRPr="008C70E4" w:rsidRDefault="00D1214B" w:rsidP="00D1214B">
            <w:pPr>
              <w:rPr>
                <w:rFonts w:asciiTheme="minorHAnsi" w:eastAsiaTheme="minorEastAsia" w:hAnsiTheme="minorHAnsi"/>
                <w:sz w:val="21"/>
                <w:lang w:eastAsia="ja-JP"/>
              </w:rPr>
            </w:pPr>
          </w:p>
        </w:tc>
      </w:tr>
    </w:tbl>
    <w:p w:rsidR="005E3F0D" w:rsidRPr="00AF5334" w:rsidRDefault="005E3F0D" w:rsidP="005E3F0D">
      <w:pPr>
        <w:pStyle w:val="TableSpacing"/>
        <w:rPr>
          <w:lang w:eastAsia="ja-JP"/>
        </w:rPr>
      </w:pPr>
    </w:p>
    <w:p w:rsidR="005E3F0D" w:rsidRPr="00AF5334" w:rsidRDefault="00281504" w:rsidP="008C70E4">
      <w:pPr>
        <w:pStyle w:val="Heading1"/>
        <w:rPr>
          <w:lang w:eastAsia="ja-JP"/>
        </w:rPr>
      </w:pPr>
      <w:bookmarkStart w:id="50" w:name="_Toc188433041"/>
      <w:r w:rsidRPr="00AF5334">
        <w:rPr>
          <w:lang w:eastAsia="ja-JP"/>
        </w:rPr>
        <w:br w:type="page"/>
      </w:r>
      <w:bookmarkStart w:id="51" w:name="_Toc231723176"/>
      <w:r>
        <w:rPr>
          <w:lang w:eastAsia="ja-JP"/>
        </w:rPr>
        <w:lastRenderedPageBreak/>
        <w:t>プロダクト</w:t>
      </w:r>
      <w:r>
        <w:rPr>
          <w:lang w:eastAsia="ja-JP"/>
        </w:rPr>
        <w:t xml:space="preserve"> </w:t>
      </w:r>
      <w:r>
        <w:rPr>
          <w:lang w:eastAsia="ja-JP"/>
        </w:rPr>
        <w:t>キーのニーズの判断</w:t>
      </w:r>
      <w:bookmarkEnd w:id="50"/>
      <w:bookmarkEnd w:id="51"/>
    </w:p>
    <w:bookmarkEnd w:id="6"/>
    <w:bookmarkEnd w:id="7"/>
    <w:bookmarkEnd w:id="8"/>
    <w:p w:rsidR="00FE627D" w:rsidRPr="00AF5334" w:rsidRDefault="00042C6D" w:rsidP="008C70E4">
      <w:pPr>
        <w:pStyle w:val="Norm"/>
        <w:rPr>
          <w:lang w:eastAsia="ja-JP"/>
        </w:rPr>
      </w:pPr>
      <w:r>
        <w:rPr>
          <w:lang w:eastAsia="ja-JP"/>
        </w:rPr>
        <w:t xml:space="preserve">Windows 7 </w:t>
      </w:r>
      <w:r>
        <w:rPr>
          <w:lang w:eastAsia="ja-JP"/>
        </w:rPr>
        <w:t>および</w:t>
      </w:r>
      <w:r>
        <w:rPr>
          <w:lang w:eastAsia="ja-JP"/>
        </w:rPr>
        <w:t xml:space="preserve"> Windows Server 2008 R2 </w:t>
      </w:r>
      <w:r>
        <w:rPr>
          <w:lang w:eastAsia="ja-JP"/>
        </w:rPr>
        <w:t>オペレーティング</w:t>
      </w:r>
      <w:r>
        <w:rPr>
          <w:lang w:eastAsia="ja-JP"/>
        </w:rPr>
        <w:t xml:space="preserve"> </w:t>
      </w:r>
      <w:r>
        <w:rPr>
          <w:lang w:eastAsia="ja-JP"/>
        </w:rPr>
        <w:t>システムにはさまざまなエディションがあります。ボリューム</w:t>
      </w:r>
      <w:r>
        <w:rPr>
          <w:lang w:eastAsia="ja-JP"/>
        </w:rPr>
        <w:t xml:space="preserve"> </w:t>
      </w:r>
      <w:r>
        <w:rPr>
          <w:lang w:eastAsia="ja-JP"/>
        </w:rPr>
        <w:t>アクティベーションおよび組織が必要なプロダクト</w:t>
      </w:r>
      <w:r>
        <w:rPr>
          <w:lang w:eastAsia="ja-JP"/>
        </w:rPr>
        <w:t xml:space="preserve"> </w:t>
      </w:r>
      <w:r>
        <w:rPr>
          <w:lang w:eastAsia="ja-JP"/>
        </w:rPr>
        <w:t>キーの数を単純化するため、マイクロソフトは</w:t>
      </w:r>
      <w:r w:rsidRPr="008C70E4">
        <w:rPr>
          <w:rFonts w:asciiTheme="majorHAnsi" w:eastAsiaTheme="majorEastAsia" w:hAnsiTheme="majorHAnsi"/>
          <w:lang w:eastAsia="ja-JP"/>
        </w:rPr>
        <w:t>プロダクト</w:t>
      </w:r>
      <w:r w:rsidRPr="008C70E4">
        <w:rPr>
          <w:rFonts w:asciiTheme="majorHAnsi" w:eastAsiaTheme="majorEastAsia" w:hAnsiTheme="majorHAnsi"/>
          <w:lang w:eastAsia="ja-JP"/>
        </w:rPr>
        <w:t xml:space="preserve"> </w:t>
      </w:r>
      <w:r w:rsidRPr="008C70E4">
        <w:rPr>
          <w:rFonts w:asciiTheme="majorHAnsi" w:eastAsiaTheme="majorEastAsia" w:hAnsiTheme="majorHAnsi"/>
          <w:lang w:eastAsia="ja-JP"/>
        </w:rPr>
        <w:t>キー</w:t>
      </w:r>
      <w:r w:rsidRPr="008C70E4">
        <w:rPr>
          <w:rFonts w:asciiTheme="majorHAnsi" w:eastAsiaTheme="majorEastAsia" w:hAnsiTheme="majorHAnsi"/>
          <w:lang w:eastAsia="ja-JP"/>
        </w:rPr>
        <w:t xml:space="preserve"> </w:t>
      </w:r>
      <w:r w:rsidRPr="008C70E4">
        <w:rPr>
          <w:rFonts w:asciiTheme="majorHAnsi" w:eastAsiaTheme="majorEastAsia" w:hAnsiTheme="majorHAnsi"/>
          <w:lang w:eastAsia="ja-JP"/>
        </w:rPr>
        <w:t>グループ</w:t>
      </w:r>
      <w:r>
        <w:rPr>
          <w:lang w:eastAsia="ja-JP"/>
        </w:rPr>
        <w:t>を作成しました。</w:t>
      </w:r>
      <w:r>
        <w:rPr>
          <w:lang w:eastAsia="ja-JP"/>
        </w:rPr>
        <w:t xml:space="preserve">KMS </w:t>
      </w:r>
      <w:r>
        <w:rPr>
          <w:lang w:eastAsia="ja-JP"/>
        </w:rPr>
        <w:t>と</w:t>
      </w:r>
      <w:r>
        <w:rPr>
          <w:lang w:eastAsia="ja-JP"/>
        </w:rPr>
        <w:t xml:space="preserve"> MAK </w:t>
      </w:r>
      <w:r>
        <w:rPr>
          <w:lang w:eastAsia="ja-JP"/>
        </w:rPr>
        <w:t>のプロダクト</w:t>
      </w:r>
      <w:r>
        <w:rPr>
          <w:lang w:eastAsia="ja-JP"/>
        </w:rPr>
        <w:t xml:space="preserve"> </w:t>
      </w:r>
      <w:r>
        <w:rPr>
          <w:lang w:eastAsia="ja-JP"/>
        </w:rPr>
        <w:t>キーは、個々のエディションではなく製品グループに適用されますが、</w:t>
      </w:r>
      <w:r>
        <w:rPr>
          <w:lang w:eastAsia="ja-JP"/>
        </w:rPr>
        <w:t xml:space="preserve">KMS </w:t>
      </w:r>
      <w:r>
        <w:rPr>
          <w:lang w:eastAsia="ja-JP"/>
        </w:rPr>
        <w:t>と</w:t>
      </w:r>
      <w:r>
        <w:rPr>
          <w:lang w:eastAsia="ja-JP"/>
        </w:rPr>
        <w:t xml:space="preserve"> MAK </w:t>
      </w:r>
      <w:r>
        <w:rPr>
          <w:lang w:eastAsia="ja-JP"/>
        </w:rPr>
        <w:t>では、プロダクト</w:t>
      </w:r>
      <w:r>
        <w:rPr>
          <w:lang w:eastAsia="ja-JP"/>
        </w:rPr>
        <w:t xml:space="preserve"> </w:t>
      </w:r>
      <w:r>
        <w:rPr>
          <w:lang w:eastAsia="ja-JP"/>
        </w:rPr>
        <w:t>キー</w:t>
      </w:r>
      <w:r>
        <w:rPr>
          <w:lang w:eastAsia="ja-JP"/>
        </w:rPr>
        <w:t xml:space="preserve"> </w:t>
      </w:r>
      <w:r>
        <w:rPr>
          <w:lang w:eastAsia="ja-JP"/>
        </w:rPr>
        <w:t>グループの使用方法が異なります。</w:t>
      </w:r>
    </w:p>
    <w:p w:rsidR="00FE627D" w:rsidRPr="00AF5334" w:rsidRDefault="00FE627D" w:rsidP="008C70E4">
      <w:pPr>
        <w:pStyle w:val="BulletedList1"/>
        <w:rPr>
          <w:lang w:eastAsia="ja-JP"/>
        </w:rPr>
      </w:pPr>
      <w:r>
        <w:rPr>
          <w:lang w:eastAsia="ja-JP"/>
        </w:rPr>
        <w:t xml:space="preserve">MAK </w:t>
      </w:r>
      <w:r>
        <w:rPr>
          <w:lang w:eastAsia="ja-JP"/>
        </w:rPr>
        <w:t>ライセンス認証は、プロダクト</w:t>
      </w:r>
      <w:r>
        <w:rPr>
          <w:lang w:eastAsia="ja-JP"/>
        </w:rPr>
        <w:t xml:space="preserve"> </w:t>
      </w:r>
      <w:r>
        <w:rPr>
          <w:lang w:eastAsia="ja-JP"/>
        </w:rPr>
        <w:t>キー</w:t>
      </w:r>
      <w:r>
        <w:rPr>
          <w:lang w:eastAsia="ja-JP"/>
        </w:rPr>
        <w:t xml:space="preserve"> </w:t>
      </w:r>
      <w:r>
        <w:rPr>
          <w:lang w:eastAsia="ja-JP"/>
        </w:rPr>
        <w:t>グループを個々のグループとして使用します。</w:t>
      </w:r>
      <w:r>
        <w:rPr>
          <w:lang w:eastAsia="ja-JP"/>
        </w:rPr>
        <w:t xml:space="preserve">MAK </w:t>
      </w:r>
      <w:r>
        <w:rPr>
          <w:lang w:eastAsia="ja-JP"/>
        </w:rPr>
        <w:t>ライセンス認証のプロダクト</w:t>
      </w:r>
      <w:r>
        <w:rPr>
          <w:lang w:eastAsia="ja-JP"/>
        </w:rPr>
        <w:t xml:space="preserve"> </w:t>
      </w:r>
      <w:r>
        <w:rPr>
          <w:lang w:eastAsia="ja-JP"/>
        </w:rPr>
        <w:t>キーは、</w:t>
      </w:r>
      <w:r>
        <w:rPr>
          <w:lang w:eastAsia="ja-JP"/>
        </w:rPr>
        <w:t xml:space="preserve">1 </w:t>
      </w:r>
      <w:r>
        <w:rPr>
          <w:lang w:eastAsia="ja-JP"/>
        </w:rPr>
        <w:t>つの製品グループに直接関連付けられており、その特定製品グループ内の</w:t>
      </w:r>
      <w:r>
        <w:rPr>
          <w:lang w:eastAsia="ja-JP"/>
        </w:rPr>
        <w:t xml:space="preserve"> Windows </w:t>
      </w:r>
      <w:r>
        <w:rPr>
          <w:lang w:eastAsia="ja-JP"/>
        </w:rPr>
        <w:t>エディションだけをライセンス認証できます。</w:t>
      </w:r>
    </w:p>
    <w:p w:rsidR="00FE627D" w:rsidRPr="00AF5334" w:rsidRDefault="00FE627D" w:rsidP="008C70E4">
      <w:pPr>
        <w:pStyle w:val="BulletedList1"/>
        <w:rPr>
          <w:lang w:eastAsia="ja-JP"/>
        </w:rPr>
      </w:pPr>
      <w:r>
        <w:rPr>
          <w:lang w:eastAsia="ja-JP"/>
        </w:rPr>
        <w:t xml:space="preserve">KMS </w:t>
      </w:r>
      <w:r>
        <w:rPr>
          <w:lang w:eastAsia="ja-JP"/>
        </w:rPr>
        <w:t>では、プロダクト</w:t>
      </w:r>
      <w:r>
        <w:rPr>
          <w:lang w:eastAsia="ja-JP"/>
        </w:rPr>
        <w:t xml:space="preserve"> </w:t>
      </w:r>
      <w:r>
        <w:rPr>
          <w:lang w:eastAsia="ja-JP"/>
        </w:rPr>
        <w:t>キーは、製品グループに階層的に機能します。</w:t>
      </w:r>
      <w:r>
        <w:rPr>
          <w:lang w:eastAsia="ja-JP"/>
        </w:rPr>
        <w:t xml:space="preserve">KMS </w:t>
      </w:r>
      <w:r>
        <w:rPr>
          <w:lang w:eastAsia="ja-JP"/>
        </w:rPr>
        <w:t>ライセンス認証のプロダクト</w:t>
      </w:r>
      <w:r>
        <w:rPr>
          <w:lang w:eastAsia="ja-JP"/>
        </w:rPr>
        <w:t xml:space="preserve"> </w:t>
      </w:r>
      <w:r>
        <w:rPr>
          <w:lang w:eastAsia="ja-JP"/>
        </w:rPr>
        <w:t>キーは、製品グループに関連付けられており、その特定製品グループ内のエディションのほか、その製品階層の下位にある他のエディションもライセンス認証できます。</w:t>
      </w:r>
    </w:p>
    <w:p w:rsidR="00FE627D" w:rsidRPr="00AF5334" w:rsidRDefault="00FE627D" w:rsidP="008C70E4">
      <w:pPr>
        <w:pStyle w:val="Norm"/>
        <w:rPr>
          <w:lang w:eastAsia="ja-JP"/>
        </w:rPr>
      </w:pPr>
      <w:r>
        <w:rPr>
          <w:lang w:eastAsia="ja-JP"/>
        </w:rPr>
        <w:t>表</w:t>
      </w:r>
      <w:r>
        <w:rPr>
          <w:lang w:eastAsia="ja-JP"/>
        </w:rPr>
        <w:t xml:space="preserve"> 3 </w:t>
      </w:r>
      <w:r>
        <w:rPr>
          <w:lang w:eastAsia="ja-JP"/>
        </w:rPr>
        <w:t>に、</w:t>
      </w:r>
      <w:r>
        <w:rPr>
          <w:lang w:eastAsia="ja-JP"/>
        </w:rPr>
        <w:t xml:space="preserve">Windows 7 </w:t>
      </w:r>
      <w:r>
        <w:rPr>
          <w:lang w:eastAsia="ja-JP"/>
        </w:rPr>
        <w:t>および</w:t>
      </w:r>
      <w:r>
        <w:rPr>
          <w:lang w:eastAsia="ja-JP"/>
        </w:rPr>
        <w:t xml:space="preserve"> Windows Server 2008 R2 </w:t>
      </w:r>
      <w:r>
        <w:rPr>
          <w:lang w:eastAsia="ja-JP"/>
        </w:rPr>
        <w:t>の製品グループを示します。</w:t>
      </w:r>
    </w:p>
    <w:p w:rsidR="00FE627D" w:rsidRPr="00AF5334" w:rsidRDefault="00FE627D" w:rsidP="008C70E4">
      <w:pPr>
        <w:pStyle w:val="Label"/>
        <w:rPr>
          <w:lang w:eastAsia="ja-JP"/>
        </w:rPr>
      </w:pPr>
      <w:r>
        <w:rPr>
          <w:lang w:eastAsia="ja-JP"/>
        </w:rPr>
        <w:t>表</w:t>
      </w:r>
      <w:r>
        <w:rPr>
          <w:lang w:eastAsia="ja-JP"/>
        </w:rPr>
        <w:t xml:space="preserve"> 3. </w:t>
      </w:r>
      <w:r>
        <w:rPr>
          <w:lang w:eastAsia="ja-JP"/>
        </w:rPr>
        <w:t>製品グループ</w:t>
      </w:r>
    </w:p>
    <w:tbl>
      <w:tblPr>
        <w:tblW w:w="89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998"/>
        <w:gridCol w:w="6930"/>
      </w:tblGrid>
      <w:tr w:rsidR="00FE627D" w:rsidRPr="00AF5334">
        <w:trPr>
          <w:cantSplit/>
          <w:tblHeader/>
        </w:trPr>
        <w:tc>
          <w:tcPr>
            <w:tcW w:w="1998" w:type="dxa"/>
            <w:shd w:val="clear" w:color="auto" w:fill="D9D9D9" w:themeFill="background1" w:themeFillShade="D9"/>
          </w:tcPr>
          <w:p w:rsidR="00FE627D" w:rsidRPr="008C70E4" w:rsidRDefault="00FE627D" w:rsidP="006325F3">
            <w:pPr>
              <w:pStyle w:val="Label"/>
              <w:keepNext/>
              <w:spacing w:after="100"/>
              <w:rPr>
                <w:lang w:eastAsia="ja-JP"/>
              </w:rPr>
            </w:pPr>
            <w:r w:rsidRPr="008C70E4">
              <w:rPr>
                <w:rFonts w:hAnsi="Verdana"/>
                <w:lang w:eastAsia="ja-JP"/>
              </w:rPr>
              <w:t>ボリューム</w:t>
            </w:r>
            <w:r w:rsidRPr="008C70E4">
              <w:rPr>
                <w:lang w:eastAsia="ja-JP"/>
              </w:rPr>
              <w:t xml:space="preserve"> </w:t>
            </w:r>
            <w:r w:rsidRPr="008C70E4">
              <w:rPr>
                <w:rFonts w:hAnsi="Verdana"/>
                <w:lang w:eastAsia="ja-JP"/>
              </w:rPr>
              <w:t>ライセンス</w:t>
            </w:r>
            <w:r w:rsidRPr="008C70E4">
              <w:rPr>
                <w:lang w:eastAsia="ja-JP"/>
              </w:rPr>
              <w:t xml:space="preserve"> </w:t>
            </w:r>
            <w:r w:rsidRPr="008C70E4">
              <w:rPr>
                <w:rFonts w:hAnsi="Verdana"/>
                <w:lang w:eastAsia="ja-JP"/>
              </w:rPr>
              <w:t>プロダクト</w:t>
            </w:r>
            <w:r w:rsidRPr="008C70E4">
              <w:rPr>
                <w:lang w:eastAsia="ja-JP"/>
              </w:rPr>
              <w:t xml:space="preserve"> </w:t>
            </w:r>
            <w:r w:rsidRPr="008C70E4">
              <w:rPr>
                <w:rFonts w:hAnsi="Verdana"/>
                <w:lang w:eastAsia="ja-JP"/>
              </w:rPr>
              <w:t>キー</w:t>
            </w:r>
            <w:r w:rsidRPr="008C70E4">
              <w:rPr>
                <w:lang w:eastAsia="ja-JP"/>
              </w:rPr>
              <w:t xml:space="preserve"> </w:t>
            </w:r>
            <w:r w:rsidRPr="008C70E4">
              <w:rPr>
                <w:rFonts w:hAnsi="Verdana"/>
                <w:lang w:eastAsia="ja-JP"/>
              </w:rPr>
              <w:t>グループ</w:t>
            </w:r>
          </w:p>
        </w:tc>
        <w:tc>
          <w:tcPr>
            <w:tcW w:w="6930" w:type="dxa"/>
            <w:shd w:val="clear" w:color="auto" w:fill="D9D9D9" w:themeFill="background1" w:themeFillShade="D9"/>
          </w:tcPr>
          <w:p w:rsidR="00FE627D" w:rsidRPr="008C70E4" w:rsidRDefault="00FE627D" w:rsidP="0009284C">
            <w:pPr>
              <w:pStyle w:val="Label"/>
              <w:keepNext/>
              <w:spacing w:after="100"/>
              <w:rPr>
                <w:lang w:eastAsia="ja-JP"/>
              </w:rPr>
            </w:pPr>
            <w:r w:rsidRPr="008C70E4">
              <w:rPr>
                <w:lang w:eastAsia="ja-JP"/>
              </w:rPr>
              <w:t xml:space="preserve">Windows </w:t>
            </w:r>
            <w:r w:rsidRPr="008C70E4">
              <w:rPr>
                <w:rFonts w:hAnsi="Verdana"/>
                <w:lang w:eastAsia="ja-JP"/>
              </w:rPr>
              <w:t>オペレーティング</w:t>
            </w:r>
            <w:r w:rsidRPr="008C70E4">
              <w:rPr>
                <w:lang w:eastAsia="ja-JP"/>
              </w:rPr>
              <w:t xml:space="preserve"> </w:t>
            </w:r>
            <w:r w:rsidRPr="008C70E4">
              <w:rPr>
                <w:rFonts w:hAnsi="Verdana"/>
                <w:lang w:eastAsia="ja-JP"/>
              </w:rPr>
              <w:t>システム</w:t>
            </w:r>
            <w:r w:rsidRPr="008C70E4">
              <w:rPr>
                <w:lang w:eastAsia="ja-JP"/>
              </w:rPr>
              <w:t xml:space="preserve"> </w:t>
            </w:r>
            <w:r w:rsidRPr="008C70E4">
              <w:rPr>
                <w:rFonts w:hAnsi="Verdana"/>
                <w:lang w:eastAsia="ja-JP"/>
              </w:rPr>
              <w:t>エディション</w:t>
            </w:r>
          </w:p>
        </w:tc>
      </w:tr>
      <w:tr w:rsidR="00FE627D" w:rsidRPr="00AF5334">
        <w:trPr>
          <w:cantSplit/>
          <w:tblHeader/>
        </w:trPr>
        <w:tc>
          <w:tcPr>
            <w:tcW w:w="1998" w:type="dxa"/>
          </w:tcPr>
          <w:p w:rsidR="00FE627D" w:rsidRPr="008C70E4" w:rsidRDefault="00FE627D" w:rsidP="00150E5C">
            <w:pPr>
              <w:rPr>
                <w:rFonts w:asciiTheme="minorHAnsi" w:eastAsiaTheme="minorEastAsia" w:hAnsiTheme="minorHAnsi"/>
                <w:sz w:val="21"/>
              </w:rPr>
            </w:pPr>
            <w:r w:rsidRPr="008C70E4">
              <w:rPr>
                <w:rFonts w:asciiTheme="minorHAnsi" w:eastAsiaTheme="minorEastAsia" w:hAnsiTheme="minorHAnsi"/>
                <w:sz w:val="21"/>
              </w:rPr>
              <w:t>クライアント</w:t>
            </w:r>
            <w:r w:rsidRPr="008C70E4">
              <w:rPr>
                <w:rFonts w:asciiTheme="minorHAnsi" w:eastAsiaTheme="minorEastAsia" w:hAnsiTheme="minorHAnsi"/>
                <w:sz w:val="21"/>
              </w:rPr>
              <w:t xml:space="preserve"> VL</w:t>
            </w:r>
          </w:p>
        </w:tc>
        <w:tc>
          <w:tcPr>
            <w:tcW w:w="6930" w:type="dxa"/>
          </w:tcPr>
          <w:p w:rsidR="00FE627D" w:rsidRPr="008C70E4" w:rsidRDefault="00FE627D" w:rsidP="0033237C">
            <w:pPr>
              <w:pStyle w:val="BulletedList1"/>
              <w:spacing w:line="240" w:lineRule="auto"/>
            </w:pPr>
            <w:r w:rsidRPr="008C70E4">
              <w:t>Windows 7 Professional</w:t>
            </w:r>
          </w:p>
          <w:p w:rsidR="00FE627D" w:rsidRPr="008C70E4" w:rsidRDefault="00FE627D" w:rsidP="0033237C">
            <w:pPr>
              <w:pStyle w:val="BulletedList1"/>
              <w:spacing w:line="240" w:lineRule="auto"/>
            </w:pPr>
            <w:r w:rsidRPr="008C70E4">
              <w:t>Windows 7 Enterprise</w:t>
            </w:r>
          </w:p>
        </w:tc>
      </w:tr>
      <w:tr w:rsidR="00FE627D" w:rsidRPr="00AF5334">
        <w:trPr>
          <w:cantSplit/>
          <w:tblHeader/>
        </w:trPr>
        <w:tc>
          <w:tcPr>
            <w:tcW w:w="1998" w:type="dxa"/>
          </w:tcPr>
          <w:p w:rsidR="00FE627D" w:rsidRPr="008C70E4" w:rsidRDefault="00FE627D" w:rsidP="0033237C">
            <w:pPr>
              <w:rPr>
                <w:rFonts w:asciiTheme="minorHAnsi" w:eastAsiaTheme="minorEastAsia" w:hAnsiTheme="minorHAnsi"/>
                <w:sz w:val="21"/>
              </w:rPr>
            </w:pPr>
            <w:r w:rsidRPr="008C70E4">
              <w:rPr>
                <w:rFonts w:asciiTheme="minorHAnsi" w:eastAsiaTheme="minorEastAsia" w:hAnsiTheme="minorHAnsi"/>
                <w:sz w:val="21"/>
              </w:rPr>
              <w:t>サーバー</w:t>
            </w:r>
            <w:r w:rsidRPr="008C70E4">
              <w:rPr>
                <w:rFonts w:asciiTheme="minorHAnsi" w:eastAsiaTheme="minorEastAsia" w:hAnsiTheme="minorHAnsi"/>
                <w:sz w:val="21"/>
              </w:rPr>
              <w:t xml:space="preserve"> </w:t>
            </w:r>
            <w:r w:rsidRPr="008C70E4">
              <w:rPr>
                <w:rFonts w:asciiTheme="minorHAnsi" w:eastAsiaTheme="minorEastAsia" w:hAnsiTheme="minorHAnsi"/>
                <w:sz w:val="21"/>
              </w:rPr>
              <w:t>グループ</w:t>
            </w:r>
            <w:r w:rsidRPr="008C70E4">
              <w:rPr>
                <w:rFonts w:asciiTheme="minorHAnsi" w:eastAsiaTheme="minorEastAsia" w:hAnsiTheme="minorHAnsi"/>
                <w:sz w:val="21"/>
              </w:rPr>
              <w:t xml:space="preserve"> A</w:t>
            </w:r>
          </w:p>
        </w:tc>
        <w:tc>
          <w:tcPr>
            <w:tcW w:w="6930" w:type="dxa"/>
          </w:tcPr>
          <w:p w:rsidR="00FE627D" w:rsidRPr="008C70E4" w:rsidRDefault="00FE627D" w:rsidP="0033237C">
            <w:pPr>
              <w:pStyle w:val="BulletedList1"/>
              <w:spacing w:line="240" w:lineRule="auto"/>
            </w:pPr>
            <w:r w:rsidRPr="008C70E4">
              <w:t>Windows Server 2008 R2 HPC Edition</w:t>
            </w:r>
          </w:p>
          <w:p w:rsidR="00FE627D" w:rsidRPr="008C70E4" w:rsidRDefault="00FE627D" w:rsidP="007F5FAB">
            <w:pPr>
              <w:pStyle w:val="BulletedList1"/>
              <w:spacing w:line="240" w:lineRule="auto"/>
            </w:pPr>
            <w:r w:rsidRPr="008C70E4">
              <w:t>Windows Web Server 2008 R2</w:t>
            </w:r>
          </w:p>
        </w:tc>
      </w:tr>
      <w:tr w:rsidR="00FE627D" w:rsidRPr="00AF5334">
        <w:trPr>
          <w:cantSplit/>
          <w:tblHeader/>
        </w:trPr>
        <w:tc>
          <w:tcPr>
            <w:tcW w:w="1998" w:type="dxa"/>
          </w:tcPr>
          <w:p w:rsidR="00FE627D" w:rsidRPr="008C70E4" w:rsidRDefault="00FE627D" w:rsidP="0033237C">
            <w:pPr>
              <w:rPr>
                <w:rFonts w:asciiTheme="minorHAnsi" w:eastAsiaTheme="minorEastAsia" w:hAnsiTheme="minorHAnsi"/>
                <w:sz w:val="21"/>
              </w:rPr>
            </w:pPr>
            <w:r w:rsidRPr="008C70E4">
              <w:rPr>
                <w:rFonts w:asciiTheme="minorHAnsi" w:eastAsiaTheme="minorEastAsia" w:hAnsiTheme="minorHAnsi"/>
                <w:sz w:val="21"/>
              </w:rPr>
              <w:t>サーバー</w:t>
            </w:r>
            <w:r w:rsidRPr="008C70E4">
              <w:rPr>
                <w:rFonts w:asciiTheme="minorHAnsi" w:eastAsiaTheme="minorEastAsia" w:hAnsiTheme="minorHAnsi"/>
                <w:sz w:val="21"/>
              </w:rPr>
              <w:t xml:space="preserve"> </w:t>
            </w:r>
            <w:r w:rsidRPr="008C70E4">
              <w:rPr>
                <w:rFonts w:asciiTheme="minorHAnsi" w:eastAsiaTheme="minorEastAsia" w:hAnsiTheme="minorHAnsi"/>
                <w:sz w:val="21"/>
              </w:rPr>
              <w:t>グループ</w:t>
            </w:r>
            <w:r w:rsidRPr="008C70E4">
              <w:rPr>
                <w:rFonts w:asciiTheme="minorHAnsi" w:eastAsiaTheme="minorEastAsia" w:hAnsiTheme="minorHAnsi"/>
                <w:sz w:val="21"/>
              </w:rPr>
              <w:t xml:space="preserve"> B</w:t>
            </w:r>
          </w:p>
        </w:tc>
        <w:tc>
          <w:tcPr>
            <w:tcW w:w="6930" w:type="dxa"/>
          </w:tcPr>
          <w:p w:rsidR="00FE627D" w:rsidRPr="008C70E4" w:rsidRDefault="00FE627D" w:rsidP="0033237C">
            <w:pPr>
              <w:pStyle w:val="BulletedList1"/>
              <w:spacing w:line="240" w:lineRule="auto"/>
            </w:pPr>
            <w:r w:rsidRPr="008C70E4">
              <w:t>Windows Server 2008 R2 Standard</w:t>
            </w:r>
          </w:p>
          <w:p w:rsidR="00FE627D" w:rsidRPr="008C70E4" w:rsidRDefault="00FE627D" w:rsidP="0033237C">
            <w:pPr>
              <w:pStyle w:val="BulletedList1"/>
              <w:spacing w:line="240" w:lineRule="auto"/>
            </w:pPr>
            <w:r w:rsidRPr="008C70E4">
              <w:t>Windows Server 2008 R2 Enterprise</w:t>
            </w:r>
          </w:p>
        </w:tc>
      </w:tr>
      <w:tr w:rsidR="00FE627D" w:rsidRPr="00AF5334">
        <w:trPr>
          <w:cantSplit/>
          <w:tblHeader/>
        </w:trPr>
        <w:tc>
          <w:tcPr>
            <w:tcW w:w="1998" w:type="dxa"/>
          </w:tcPr>
          <w:p w:rsidR="00FE627D" w:rsidRPr="008C70E4" w:rsidRDefault="00FE627D" w:rsidP="0033237C">
            <w:pPr>
              <w:rPr>
                <w:rFonts w:asciiTheme="minorHAnsi" w:eastAsiaTheme="minorEastAsia" w:hAnsiTheme="minorHAnsi"/>
                <w:sz w:val="21"/>
              </w:rPr>
            </w:pPr>
            <w:r w:rsidRPr="008C70E4">
              <w:rPr>
                <w:rFonts w:asciiTheme="minorHAnsi" w:eastAsiaTheme="minorEastAsia" w:hAnsiTheme="minorHAnsi"/>
                <w:sz w:val="21"/>
              </w:rPr>
              <w:t>サーバー</w:t>
            </w:r>
            <w:r w:rsidRPr="008C70E4">
              <w:rPr>
                <w:rFonts w:asciiTheme="minorHAnsi" w:eastAsiaTheme="minorEastAsia" w:hAnsiTheme="minorHAnsi"/>
                <w:sz w:val="21"/>
              </w:rPr>
              <w:t xml:space="preserve"> </w:t>
            </w:r>
            <w:r w:rsidRPr="008C70E4">
              <w:rPr>
                <w:rFonts w:asciiTheme="minorHAnsi" w:eastAsiaTheme="minorEastAsia" w:hAnsiTheme="minorHAnsi"/>
                <w:sz w:val="21"/>
              </w:rPr>
              <w:t>グループ</w:t>
            </w:r>
            <w:r w:rsidRPr="008C70E4">
              <w:rPr>
                <w:rFonts w:asciiTheme="minorHAnsi" w:eastAsiaTheme="minorEastAsia" w:hAnsiTheme="minorHAnsi"/>
                <w:sz w:val="21"/>
              </w:rPr>
              <w:t xml:space="preserve"> C</w:t>
            </w:r>
          </w:p>
        </w:tc>
        <w:tc>
          <w:tcPr>
            <w:tcW w:w="6930" w:type="dxa"/>
          </w:tcPr>
          <w:p w:rsidR="00FE627D" w:rsidRPr="008C70E4" w:rsidRDefault="00FE627D" w:rsidP="0033237C">
            <w:pPr>
              <w:pStyle w:val="BulletedList1"/>
              <w:spacing w:line="240" w:lineRule="auto"/>
            </w:pPr>
            <w:r w:rsidRPr="008C70E4">
              <w:t>Windows Server 2008 R2 Datacenter</w:t>
            </w:r>
          </w:p>
          <w:p w:rsidR="00FE627D" w:rsidRPr="008C70E4" w:rsidRDefault="00FE627D" w:rsidP="00566F23">
            <w:pPr>
              <w:pStyle w:val="BulletedList1"/>
              <w:spacing w:line="240" w:lineRule="auto"/>
            </w:pPr>
            <w:r w:rsidRPr="008C70E4">
              <w:t>Windows Server 2008 R2 for Itanium-Based Systems</w:t>
            </w:r>
          </w:p>
        </w:tc>
      </w:tr>
    </w:tbl>
    <w:p w:rsidR="00FE627D" w:rsidRPr="00AF5334" w:rsidRDefault="008C70E4" w:rsidP="008C70E4">
      <w:pPr>
        <w:pStyle w:val="Heading2"/>
        <w:rPr>
          <w:lang w:eastAsia="ja-JP"/>
        </w:rPr>
      </w:pPr>
      <w:r>
        <w:rPr>
          <w:lang w:eastAsia="ja-JP"/>
        </w:rPr>
        <w:br w:type="page"/>
      </w:r>
      <w:bookmarkStart w:id="52" w:name="_Toc231723177"/>
      <w:r w:rsidR="00FE627D">
        <w:rPr>
          <w:lang w:eastAsia="ja-JP"/>
        </w:rPr>
        <w:lastRenderedPageBreak/>
        <w:t xml:space="preserve">MAK </w:t>
      </w:r>
      <w:r w:rsidR="00FE627D">
        <w:rPr>
          <w:lang w:eastAsia="ja-JP"/>
        </w:rPr>
        <w:t>プロダクト</w:t>
      </w:r>
      <w:r w:rsidR="00FE627D">
        <w:rPr>
          <w:lang w:eastAsia="ja-JP"/>
        </w:rPr>
        <w:t xml:space="preserve"> </w:t>
      </w:r>
      <w:r w:rsidR="00FE627D">
        <w:rPr>
          <w:lang w:eastAsia="ja-JP"/>
        </w:rPr>
        <w:t>キー</w:t>
      </w:r>
      <w:r w:rsidR="00FE627D">
        <w:rPr>
          <w:lang w:eastAsia="ja-JP"/>
        </w:rPr>
        <w:t xml:space="preserve"> </w:t>
      </w:r>
      <w:r w:rsidR="00FE627D">
        <w:rPr>
          <w:lang w:eastAsia="ja-JP"/>
        </w:rPr>
        <w:t>グループの選択</w:t>
      </w:r>
      <w:bookmarkEnd w:id="52"/>
    </w:p>
    <w:p w:rsidR="00FE627D" w:rsidRPr="00AF5334" w:rsidRDefault="00735DC7" w:rsidP="008C70E4">
      <w:pPr>
        <w:pStyle w:val="Norm"/>
        <w:rPr>
          <w:lang w:eastAsia="ja-JP"/>
        </w:rPr>
      </w:pPr>
      <w:r w:rsidRPr="00735DC7">
        <w:rPr>
          <w:rFonts w:hint="eastAsia"/>
          <w:lang w:eastAsia="ja-JP"/>
        </w:rPr>
        <w:t xml:space="preserve">MAK </w:t>
      </w:r>
      <w:r w:rsidRPr="00735DC7">
        <w:rPr>
          <w:rFonts w:hint="eastAsia"/>
          <w:lang w:eastAsia="ja-JP"/>
        </w:rPr>
        <w:t>プロダクト</w:t>
      </w:r>
      <w:r w:rsidRPr="00735DC7">
        <w:rPr>
          <w:rFonts w:hint="eastAsia"/>
          <w:lang w:eastAsia="ja-JP"/>
        </w:rPr>
        <w:t xml:space="preserve"> </w:t>
      </w:r>
      <w:r w:rsidRPr="00735DC7">
        <w:rPr>
          <w:rFonts w:hint="eastAsia"/>
          <w:lang w:eastAsia="ja-JP"/>
        </w:rPr>
        <w:t>キーは</w:t>
      </w:r>
      <w:r w:rsidRPr="00735DC7">
        <w:rPr>
          <w:rFonts w:hint="eastAsia"/>
          <w:lang w:eastAsia="ja-JP"/>
        </w:rPr>
        <w:t xml:space="preserve"> 1 </w:t>
      </w:r>
      <w:r w:rsidRPr="00735DC7">
        <w:rPr>
          <w:rFonts w:hint="eastAsia"/>
          <w:lang w:eastAsia="ja-JP"/>
        </w:rPr>
        <w:t>つのグループと関連付けられ、そのグループに対応する</w:t>
      </w:r>
      <w:r w:rsidRPr="00735DC7">
        <w:rPr>
          <w:rFonts w:hint="eastAsia"/>
          <w:lang w:eastAsia="ja-JP"/>
        </w:rPr>
        <w:t xml:space="preserve"> OS </w:t>
      </w:r>
      <w:r w:rsidRPr="00735DC7">
        <w:rPr>
          <w:rFonts w:hint="eastAsia"/>
          <w:lang w:eastAsia="ja-JP"/>
        </w:rPr>
        <w:t>エディションだけをライセンス認証できるため、インストールする</w:t>
      </w:r>
      <w:r w:rsidRPr="00735DC7">
        <w:rPr>
          <w:rFonts w:hint="eastAsia"/>
          <w:lang w:eastAsia="ja-JP"/>
        </w:rPr>
        <w:t xml:space="preserve"> Windows </w:t>
      </w:r>
      <w:r w:rsidRPr="00735DC7">
        <w:rPr>
          <w:rFonts w:hint="eastAsia"/>
          <w:lang w:eastAsia="ja-JP"/>
        </w:rPr>
        <w:t>エディションに適合するグループから</w:t>
      </w:r>
      <w:r w:rsidRPr="00735DC7">
        <w:rPr>
          <w:rFonts w:hint="eastAsia"/>
          <w:lang w:eastAsia="ja-JP"/>
        </w:rPr>
        <w:t xml:space="preserve"> MAK </w:t>
      </w:r>
      <w:r w:rsidRPr="00735DC7">
        <w:rPr>
          <w:rFonts w:hint="eastAsia"/>
          <w:lang w:eastAsia="ja-JP"/>
        </w:rPr>
        <w:t>を選択します。</w:t>
      </w:r>
      <w:r w:rsidR="00150E5C">
        <w:rPr>
          <w:lang w:eastAsia="ja-JP"/>
        </w:rPr>
        <w:t>たとえば、</w:t>
      </w:r>
      <w:r w:rsidR="00150E5C">
        <w:rPr>
          <w:lang w:eastAsia="ja-JP"/>
        </w:rPr>
        <w:t xml:space="preserve">Windows 7 Enterprise </w:t>
      </w:r>
      <w:r w:rsidR="00150E5C">
        <w:rPr>
          <w:lang w:eastAsia="ja-JP"/>
        </w:rPr>
        <w:t>をインストールしている場合は、クライアント</w:t>
      </w:r>
      <w:r w:rsidR="00150E5C">
        <w:rPr>
          <w:lang w:eastAsia="ja-JP"/>
        </w:rPr>
        <w:t xml:space="preserve"> VL MAK </w:t>
      </w:r>
      <w:r w:rsidR="00150E5C">
        <w:rPr>
          <w:lang w:eastAsia="ja-JP"/>
        </w:rPr>
        <w:t>キーをそのイメージ内、または直接ターゲット</w:t>
      </w:r>
      <w:r w:rsidR="00150E5C">
        <w:rPr>
          <w:lang w:eastAsia="ja-JP"/>
        </w:rPr>
        <w:t xml:space="preserve"> </w:t>
      </w:r>
      <w:r w:rsidR="00150E5C">
        <w:rPr>
          <w:lang w:eastAsia="ja-JP"/>
        </w:rPr>
        <w:t>システム上にインストールします。</w:t>
      </w:r>
    </w:p>
    <w:p w:rsidR="00FE627D" w:rsidRPr="00AF5334" w:rsidRDefault="00747024" w:rsidP="008C70E4">
      <w:pPr>
        <w:pStyle w:val="Heading2"/>
        <w:rPr>
          <w:lang w:eastAsia="ja-JP"/>
        </w:rPr>
      </w:pPr>
      <w:r w:rsidRPr="00AF5334">
        <w:rPr>
          <w:lang w:eastAsia="ja-JP"/>
        </w:rPr>
        <w:br w:type="page"/>
      </w:r>
      <w:bookmarkStart w:id="53" w:name="_Toc231723178"/>
      <w:r>
        <w:rPr>
          <w:lang w:eastAsia="ja-JP"/>
        </w:rPr>
        <w:lastRenderedPageBreak/>
        <w:t xml:space="preserve">KMS </w:t>
      </w:r>
      <w:r>
        <w:rPr>
          <w:lang w:eastAsia="ja-JP"/>
        </w:rPr>
        <w:t>キーの選択</w:t>
      </w:r>
      <w:bookmarkEnd w:id="53"/>
    </w:p>
    <w:p w:rsidR="00FE627D" w:rsidRPr="00AF5334" w:rsidRDefault="00FE627D" w:rsidP="008C70E4">
      <w:pPr>
        <w:pStyle w:val="Norm"/>
        <w:rPr>
          <w:lang w:eastAsia="ja-JP"/>
        </w:rPr>
      </w:pPr>
      <w:r>
        <w:rPr>
          <w:lang w:eastAsia="ja-JP"/>
        </w:rPr>
        <w:t xml:space="preserve">KMS </w:t>
      </w:r>
      <w:r>
        <w:rPr>
          <w:lang w:eastAsia="ja-JP"/>
        </w:rPr>
        <w:t>では、プロダクト</w:t>
      </w:r>
      <w:r>
        <w:rPr>
          <w:lang w:eastAsia="ja-JP"/>
        </w:rPr>
        <w:t xml:space="preserve"> </w:t>
      </w:r>
      <w:r>
        <w:rPr>
          <w:lang w:eastAsia="ja-JP"/>
        </w:rPr>
        <w:t>キーは製品グループに関連付けられており、その特定製品グループ内の</w:t>
      </w:r>
      <w:r>
        <w:rPr>
          <w:lang w:eastAsia="ja-JP"/>
        </w:rPr>
        <w:t xml:space="preserve"> Windows </w:t>
      </w:r>
      <w:r>
        <w:rPr>
          <w:lang w:eastAsia="ja-JP"/>
        </w:rPr>
        <w:t>エディションのほか、その製品階層の下位にあるエディションもライセンス認証できます。最初の、最も包括的でない階層グループは、クライアント</w:t>
      </w:r>
      <w:r>
        <w:rPr>
          <w:lang w:eastAsia="ja-JP"/>
        </w:rPr>
        <w:t xml:space="preserve"> </w:t>
      </w:r>
      <w:r>
        <w:rPr>
          <w:lang w:eastAsia="ja-JP"/>
        </w:rPr>
        <w:t>ボリューム</w:t>
      </w:r>
      <w:r>
        <w:rPr>
          <w:lang w:eastAsia="ja-JP"/>
        </w:rPr>
        <w:t xml:space="preserve"> </w:t>
      </w:r>
      <w:r>
        <w:rPr>
          <w:lang w:eastAsia="ja-JP"/>
        </w:rPr>
        <w:t>ライセンス製品グループで、サーバー</w:t>
      </w:r>
      <w:r>
        <w:rPr>
          <w:lang w:eastAsia="ja-JP"/>
        </w:rPr>
        <w:t xml:space="preserve"> </w:t>
      </w:r>
      <w:r>
        <w:rPr>
          <w:lang w:eastAsia="ja-JP"/>
        </w:rPr>
        <w:t>グループ</w:t>
      </w:r>
      <w:r>
        <w:rPr>
          <w:lang w:eastAsia="ja-JP"/>
        </w:rPr>
        <w:t xml:space="preserve"> C </w:t>
      </w:r>
      <w:r>
        <w:rPr>
          <w:lang w:eastAsia="ja-JP"/>
        </w:rPr>
        <w:t>は、</w:t>
      </w:r>
      <w:r>
        <w:rPr>
          <w:lang w:eastAsia="ja-JP"/>
        </w:rPr>
        <w:t xml:space="preserve">KMS </w:t>
      </w:r>
      <w:r>
        <w:rPr>
          <w:lang w:eastAsia="ja-JP"/>
        </w:rPr>
        <w:t>階層で最も包括的なグループです。</w:t>
      </w:r>
    </w:p>
    <w:p w:rsidR="00FE627D" w:rsidRPr="00AF5334" w:rsidRDefault="00FE627D" w:rsidP="00215D7C">
      <w:pPr>
        <w:pStyle w:val="Norm"/>
        <w:rPr>
          <w:lang w:eastAsia="ja-JP"/>
        </w:rPr>
      </w:pPr>
      <w:r>
        <w:rPr>
          <w:lang w:eastAsia="ja-JP"/>
        </w:rPr>
        <w:t>この階層には、</w:t>
      </w:r>
      <w:r>
        <w:rPr>
          <w:lang w:eastAsia="ja-JP"/>
        </w:rPr>
        <w:t xml:space="preserve">Windows Vista </w:t>
      </w:r>
      <w:r>
        <w:rPr>
          <w:lang w:eastAsia="ja-JP"/>
        </w:rPr>
        <w:t>と</w:t>
      </w:r>
      <w:r>
        <w:rPr>
          <w:lang w:eastAsia="ja-JP"/>
        </w:rPr>
        <w:t xml:space="preserve"> Windows Server 2008 </w:t>
      </w:r>
      <w:r>
        <w:rPr>
          <w:lang w:eastAsia="ja-JP"/>
        </w:rPr>
        <w:t>のボリューム</w:t>
      </w:r>
      <w:r>
        <w:rPr>
          <w:lang w:eastAsia="ja-JP"/>
        </w:rPr>
        <w:t xml:space="preserve"> </w:t>
      </w:r>
      <w:r>
        <w:rPr>
          <w:lang w:eastAsia="ja-JP"/>
        </w:rPr>
        <w:t>ライセンス</w:t>
      </w:r>
      <w:r>
        <w:rPr>
          <w:lang w:eastAsia="ja-JP"/>
        </w:rPr>
        <w:t xml:space="preserve"> </w:t>
      </w:r>
      <w:r>
        <w:rPr>
          <w:lang w:eastAsia="ja-JP"/>
        </w:rPr>
        <w:t>エディションとプロダクト</w:t>
      </w:r>
      <w:r>
        <w:rPr>
          <w:lang w:eastAsia="ja-JP"/>
        </w:rPr>
        <w:t xml:space="preserve"> </w:t>
      </w:r>
      <w:r>
        <w:rPr>
          <w:lang w:eastAsia="ja-JP"/>
        </w:rPr>
        <w:t>キー</w:t>
      </w:r>
      <w:r>
        <w:rPr>
          <w:lang w:eastAsia="ja-JP"/>
        </w:rPr>
        <w:t xml:space="preserve"> </w:t>
      </w:r>
      <w:r>
        <w:rPr>
          <w:lang w:eastAsia="ja-JP"/>
        </w:rPr>
        <w:t>グループまで含まれます。各プロダクト</w:t>
      </w:r>
      <w:r>
        <w:rPr>
          <w:lang w:eastAsia="ja-JP"/>
        </w:rPr>
        <w:t xml:space="preserve"> </w:t>
      </w:r>
      <w:r>
        <w:rPr>
          <w:lang w:eastAsia="ja-JP"/>
        </w:rPr>
        <w:t>キー</w:t>
      </w:r>
      <w:r>
        <w:rPr>
          <w:lang w:eastAsia="ja-JP"/>
        </w:rPr>
        <w:t xml:space="preserve"> </w:t>
      </w:r>
      <w:r>
        <w:rPr>
          <w:lang w:eastAsia="ja-JP"/>
        </w:rPr>
        <w:t>グループに対して別個の</w:t>
      </w:r>
      <w:r>
        <w:rPr>
          <w:lang w:eastAsia="ja-JP"/>
        </w:rPr>
        <w:t xml:space="preserve"> KMS </w:t>
      </w:r>
      <w:r>
        <w:rPr>
          <w:lang w:eastAsia="ja-JP"/>
        </w:rPr>
        <w:t>キーが発行され、</w:t>
      </w:r>
      <w:r>
        <w:rPr>
          <w:lang w:eastAsia="ja-JP"/>
        </w:rPr>
        <w:t xml:space="preserve">Windows 7 </w:t>
      </w:r>
      <w:r>
        <w:rPr>
          <w:lang w:eastAsia="ja-JP"/>
        </w:rPr>
        <w:t>と</w:t>
      </w:r>
      <w:r>
        <w:rPr>
          <w:lang w:eastAsia="ja-JP"/>
        </w:rPr>
        <w:t xml:space="preserve"> Windows Vista </w:t>
      </w:r>
      <w:r>
        <w:rPr>
          <w:lang w:eastAsia="ja-JP"/>
        </w:rPr>
        <w:t>のどちらの場合も</w:t>
      </w:r>
      <w:r>
        <w:rPr>
          <w:lang w:eastAsia="ja-JP"/>
        </w:rPr>
        <w:t xml:space="preserve"> 1 </w:t>
      </w:r>
      <w:r>
        <w:rPr>
          <w:lang w:eastAsia="ja-JP"/>
        </w:rPr>
        <w:t>つのクライアント</w:t>
      </w:r>
      <w:r>
        <w:rPr>
          <w:lang w:eastAsia="ja-JP"/>
        </w:rPr>
        <w:t xml:space="preserve"> VL </w:t>
      </w:r>
      <w:r>
        <w:rPr>
          <w:lang w:eastAsia="ja-JP"/>
        </w:rPr>
        <w:t>用</w:t>
      </w:r>
      <w:r>
        <w:rPr>
          <w:lang w:eastAsia="ja-JP"/>
        </w:rPr>
        <w:t xml:space="preserve"> KMS </w:t>
      </w:r>
      <w:r>
        <w:rPr>
          <w:lang w:eastAsia="ja-JP"/>
        </w:rPr>
        <w:t>キーにアクセスします。より新しい</w:t>
      </w:r>
      <w:r>
        <w:rPr>
          <w:lang w:eastAsia="ja-JP"/>
        </w:rPr>
        <w:t xml:space="preserve"> Windows </w:t>
      </w:r>
      <w:r>
        <w:rPr>
          <w:lang w:eastAsia="ja-JP"/>
        </w:rPr>
        <w:t>製品用の</w:t>
      </w:r>
      <w:r>
        <w:rPr>
          <w:lang w:eastAsia="ja-JP"/>
        </w:rPr>
        <w:t xml:space="preserve"> KMS </w:t>
      </w:r>
      <w:r>
        <w:rPr>
          <w:lang w:eastAsia="ja-JP"/>
        </w:rPr>
        <w:t>キーで</w:t>
      </w:r>
      <w:r>
        <w:rPr>
          <w:lang w:eastAsia="ja-JP"/>
        </w:rPr>
        <w:t xml:space="preserve"> 1 </w:t>
      </w:r>
      <w:r>
        <w:rPr>
          <w:lang w:eastAsia="ja-JP"/>
        </w:rPr>
        <w:t>つ前の世代もライセンス認証されるため、</w:t>
      </w:r>
      <w:r>
        <w:rPr>
          <w:lang w:eastAsia="ja-JP"/>
        </w:rPr>
        <w:t xml:space="preserve">1 </w:t>
      </w:r>
      <w:r>
        <w:rPr>
          <w:lang w:eastAsia="ja-JP"/>
        </w:rPr>
        <w:t>つの</w:t>
      </w:r>
      <w:r>
        <w:rPr>
          <w:lang w:eastAsia="ja-JP"/>
        </w:rPr>
        <w:t xml:space="preserve"> KMS </w:t>
      </w:r>
      <w:r>
        <w:rPr>
          <w:lang w:eastAsia="ja-JP"/>
        </w:rPr>
        <w:t>キーでエディションや世代の異なる</w:t>
      </w:r>
      <w:r>
        <w:rPr>
          <w:lang w:eastAsia="ja-JP"/>
        </w:rPr>
        <w:t xml:space="preserve"> Windows </w:t>
      </w:r>
      <w:r>
        <w:rPr>
          <w:lang w:eastAsia="ja-JP"/>
        </w:rPr>
        <w:t>をライセンス認証できます。表</w:t>
      </w:r>
      <w:r>
        <w:rPr>
          <w:lang w:eastAsia="ja-JP"/>
        </w:rPr>
        <w:t xml:space="preserve"> 4 </w:t>
      </w:r>
      <w:r>
        <w:rPr>
          <w:lang w:eastAsia="ja-JP"/>
        </w:rPr>
        <w:t>に、製品グループ間の相関関係を示します。</w:t>
      </w:r>
    </w:p>
    <w:p w:rsidR="00FE627D" w:rsidRPr="00AF5334" w:rsidRDefault="00FE627D" w:rsidP="00215D7C">
      <w:pPr>
        <w:pStyle w:val="Label"/>
        <w:rPr>
          <w:lang w:eastAsia="ja-JP"/>
        </w:rPr>
      </w:pPr>
      <w:r>
        <w:rPr>
          <w:lang w:eastAsia="ja-JP"/>
        </w:rPr>
        <w:t>表</w:t>
      </w:r>
      <w:r>
        <w:rPr>
          <w:lang w:eastAsia="ja-JP"/>
        </w:rPr>
        <w:t xml:space="preserve"> 4. </w:t>
      </w:r>
      <w:r>
        <w:rPr>
          <w:lang w:eastAsia="ja-JP"/>
        </w:rPr>
        <w:t>製品グループの相関関係</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709"/>
        <w:gridCol w:w="3604"/>
        <w:gridCol w:w="3263"/>
      </w:tblGrid>
      <w:tr w:rsidR="00FE627D" w:rsidRPr="00AF5334" w:rsidTr="007D4ACB">
        <w:trPr>
          <w:cantSplit/>
          <w:tblHeader/>
        </w:trPr>
        <w:tc>
          <w:tcPr>
            <w:tcW w:w="0" w:type="auto"/>
            <w:shd w:val="clear" w:color="auto" w:fill="D9D9D9" w:themeFill="background1" w:themeFillShade="D9"/>
          </w:tcPr>
          <w:p w:rsidR="00FE627D" w:rsidRPr="00215D7C" w:rsidRDefault="00FE627D" w:rsidP="006325F3">
            <w:pPr>
              <w:pStyle w:val="Label"/>
              <w:rPr>
                <w:lang w:eastAsia="ja-JP"/>
              </w:rPr>
            </w:pPr>
            <w:r w:rsidRPr="00215D7C">
              <w:rPr>
                <w:rFonts w:hAnsi="Verdana"/>
                <w:lang w:eastAsia="ja-JP"/>
              </w:rPr>
              <w:t>ボリューム</w:t>
            </w:r>
            <w:r w:rsidRPr="00215D7C">
              <w:rPr>
                <w:lang w:eastAsia="ja-JP"/>
              </w:rPr>
              <w:t xml:space="preserve"> </w:t>
            </w:r>
            <w:r w:rsidRPr="00215D7C">
              <w:rPr>
                <w:rFonts w:hAnsi="Verdana"/>
                <w:lang w:eastAsia="ja-JP"/>
              </w:rPr>
              <w:t>ライセンス</w:t>
            </w:r>
            <w:r w:rsidRPr="00215D7C">
              <w:rPr>
                <w:lang w:eastAsia="ja-JP"/>
              </w:rPr>
              <w:t xml:space="preserve"> </w:t>
            </w:r>
            <w:r w:rsidRPr="00215D7C">
              <w:rPr>
                <w:rFonts w:hAnsi="Verdana"/>
                <w:lang w:eastAsia="ja-JP"/>
              </w:rPr>
              <w:t>プロダクト</w:t>
            </w:r>
            <w:r w:rsidRPr="00215D7C">
              <w:rPr>
                <w:lang w:eastAsia="ja-JP"/>
              </w:rPr>
              <w:t xml:space="preserve"> </w:t>
            </w:r>
            <w:r w:rsidRPr="00215D7C">
              <w:rPr>
                <w:rFonts w:hAnsi="Verdana"/>
                <w:lang w:eastAsia="ja-JP"/>
              </w:rPr>
              <w:t>キー</w:t>
            </w:r>
            <w:r w:rsidRPr="00215D7C">
              <w:rPr>
                <w:lang w:eastAsia="ja-JP"/>
              </w:rPr>
              <w:t xml:space="preserve"> </w:t>
            </w:r>
            <w:r w:rsidRPr="00215D7C">
              <w:rPr>
                <w:rFonts w:hAnsi="Verdana"/>
                <w:lang w:eastAsia="ja-JP"/>
              </w:rPr>
              <w:t>グループ</w:t>
            </w:r>
          </w:p>
        </w:tc>
        <w:tc>
          <w:tcPr>
            <w:tcW w:w="0" w:type="auto"/>
            <w:shd w:val="clear" w:color="auto" w:fill="D9D9D9" w:themeFill="background1" w:themeFillShade="D9"/>
          </w:tcPr>
          <w:p w:rsidR="00FE627D" w:rsidRPr="00215D7C" w:rsidRDefault="00FE627D" w:rsidP="00263D80">
            <w:pPr>
              <w:pStyle w:val="Label"/>
              <w:rPr>
                <w:lang w:eastAsia="ja-JP"/>
              </w:rPr>
            </w:pPr>
            <w:r w:rsidRPr="00215D7C">
              <w:rPr>
                <w:lang w:eastAsia="ja-JP"/>
              </w:rPr>
              <w:t xml:space="preserve">Windows </w:t>
            </w:r>
            <w:r w:rsidRPr="00215D7C">
              <w:rPr>
                <w:rFonts w:hAnsi="Verdana"/>
                <w:lang w:eastAsia="ja-JP"/>
              </w:rPr>
              <w:t>エディション</w:t>
            </w:r>
          </w:p>
          <w:p w:rsidR="00FE627D" w:rsidRPr="00215D7C" w:rsidRDefault="00FE627D" w:rsidP="00263D80">
            <w:pPr>
              <w:pStyle w:val="Label"/>
            </w:pPr>
            <w:r w:rsidRPr="00215D7C">
              <w:t>(Windows</w:t>
            </w:r>
            <w:r w:rsidRPr="00215D7C">
              <w:rPr>
                <w:rFonts w:hAnsi="Verdana"/>
              </w:rPr>
              <w:t> </w:t>
            </w:r>
            <w:r w:rsidRPr="00215D7C">
              <w:t xml:space="preserve">7 </w:t>
            </w:r>
            <w:r w:rsidRPr="00215D7C">
              <w:rPr>
                <w:rFonts w:hAnsi="Verdana"/>
              </w:rPr>
              <w:t>および</w:t>
            </w:r>
            <w:r w:rsidRPr="00215D7C">
              <w:t xml:space="preserve"> Windows Server</w:t>
            </w:r>
            <w:r w:rsidRPr="00215D7C">
              <w:rPr>
                <w:rFonts w:hAnsi="Verdana"/>
              </w:rPr>
              <w:t> </w:t>
            </w:r>
            <w:r w:rsidRPr="00215D7C">
              <w:t>2008</w:t>
            </w:r>
            <w:r w:rsidRPr="00215D7C">
              <w:rPr>
                <w:rFonts w:hAnsi="Verdana"/>
              </w:rPr>
              <w:t> </w:t>
            </w:r>
            <w:r w:rsidRPr="00215D7C">
              <w:t>R2)</w:t>
            </w:r>
          </w:p>
        </w:tc>
        <w:tc>
          <w:tcPr>
            <w:tcW w:w="0" w:type="auto"/>
            <w:shd w:val="clear" w:color="auto" w:fill="D9D9D9" w:themeFill="background1" w:themeFillShade="D9"/>
          </w:tcPr>
          <w:p w:rsidR="00FE627D" w:rsidRPr="00215D7C" w:rsidRDefault="00FE627D" w:rsidP="00263D80">
            <w:pPr>
              <w:pStyle w:val="Label"/>
              <w:rPr>
                <w:lang w:eastAsia="ja-JP"/>
              </w:rPr>
            </w:pPr>
            <w:r w:rsidRPr="00215D7C">
              <w:rPr>
                <w:lang w:eastAsia="ja-JP"/>
              </w:rPr>
              <w:t xml:space="preserve">Windows </w:t>
            </w:r>
            <w:r w:rsidRPr="00215D7C">
              <w:rPr>
                <w:rFonts w:hAnsi="Verdana"/>
                <w:lang w:eastAsia="ja-JP"/>
              </w:rPr>
              <w:t>エディション</w:t>
            </w:r>
          </w:p>
          <w:p w:rsidR="00FE627D" w:rsidRPr="00215D7C" w:rsidRDefault="00FE627D" w:rsidP="00263D80">
            <w:pPr>
              <w:pStyle w:val="Label"/>
            </w:pPr>
            <w:r w:rsidRPr="00215D7C">
              <w:t xml:space="preserve">(Windows Vista </w:t>
            </w:r>
            <w:r w:rsidRPr="00215D7C">
              <w:rPr>
                <w:rFonts w:hAnsi="Verdana"/>
              </w:rPr>
              <w:t>および</w:t>
            </w:r>
            <w:r w:rsidRPr="00215D7C">
              <w:t xml:space="preserve"> Windows Server</w:t>
            </w:r>
            <w:r w:rsidRPr="00215D7C">
              <w:rPr>
                <w:rFonts w:hAnsi="Verdana"/>
              </w:rPr>
              <w:t> </w:t>
            </w:r>
            <w:r w:rsidRPr="00215D7C">
              <w:t>2008)</w:t>
            </w:r>
          </w:p>
        </w:tc>
      </w:tr>
      <w:tr w:rsidR="00FE627D" w:rsidRPr="00AF5334" w:rsidTr="007D4ACB">
        <w:trPr>
          <w:cantSplit/>
        </w:trPr>
        <w:tc>
          <w:tcPr>
            <w:tcW w:w="0" w:type="auto"/>
          </w:tcPr>
          <w:p w:rsidR="00FE627D" w:rsidRPr="00215D7C" w:rsidRDefault="00FE627D" w:rsidP="0040001C">
            <w:pPr>
              <w:rPr>
                <w:rFonts w:asciiTheme="minorHAnsi" w:eastAsiaTheme="minorEastAsia" w:hAnsiTheme="minorHAnsi"/>
                <w:sz w:val="21"/>
              </w:rPr>
            </w:pPr>
            <w:r w:rsidRPr="00215D7C">
              <w:rPr>
                <w:rFonts w:asciiTheme="minorHAnsi" w:eastAsiaTheme="minorEastAsia" w:hAnsiTheme="minorHAnsi"/>
                <w:sz w:val="21"/>
              </w:rPr>
              <w:t>クライアント</w:t>
            </w:r>
            <w:r w:rsidRPr="00215D7C">
              <w:rPr>
                <w:rFonts w:asciiTheme="minorHAnsi" w:eastAsiaTheme="minorEastAsia" w:hAnsiTheme="minorHAnsi"/>
                <w:sz w:val="21"/>
              </w:rPr>
              <w:t xml:space="preserve"> VL</w:t>
            </w:r>
          </w:p>
        </w:tc>
        <w:tc>
          <w:tcPr>
            <w:tcW w:w="0" w:type="auto"/>
          </w:tcPr>
          <w:p w:rsidR="00FE627D" w:rsidRPr="00215D7C" w:rsidRDefault="00FE627D" w:rsidP="00A25F56">
            <w:pPr>
              <w:pStyle w:val="BulletedList1"/>
              <w:ind w:left="144" w:hanging="144"/>
            </w:pPr>
            <w:r w:rsidRPr="00215D7C">
              <w:t>Windows 7 Professional</w:t>
            </w:r>
          </w:p>
          <w:p w:rsidR="00FE627D" w:rsidRPr="00215D7C" w:rsidRDefault="00FE627D" w:rsidP="00A25F56">
            <w:pPr>
              <w:pStyle w:val="BulletedList1"/>
              <w:ind w:left="144" w:hanging="144"/>
            </w:pPr>
            <w:r w:rsidRPr="00215D7C">
              <w:t>Windows 7 Enterprise</w:t>
            </w:r>
          </w:p>
        </w:tc>
        <w:tc>
          <w:tcPr>
            <w:tcW w:w="0" w:type="auto"/>
          </w:tcPr>
          <w:p w:rsidR="00FE627D" w:rsidRPr="00215D7C" w:rsidRDefault="00FE627D" w:rsidP="00A25F56">
            <w:pPr>
              <w:pStyle w:val="BulletedList1"/>
              <w:ind w:left="144" w:hanging="144"/>
            </w:pPr>
            <w:r w:rsidRPr="00215D7C">
              <w:t>Windows Vista Business</w:t>
            </w:r>
          </w:p>
          <w:p w:rsidR="00FE627D" w:rsidRPr="00215D7C" w:rsidRDefault="00FE627D" w:rsidP="00A25F56">
            <w:pPr>
              <w:pStyle w:val="BulletedList1"/>
              <w:ind w:left="144" w:hanging="144"/>
            </w:pPr>
            <w:r w:rsidRPr="00215D7C">
              <w:t>Windows Vista Enterprise</w:t>
            </w:r>
          </w:p>
        </w:tc>
      </w:tr>
      <w:tr w:rsidR="00FE627D" w:rsidRPr="00AF5334" w:rsidTr="007D4ACB">
        <w:trPr>
          <w:cantSplit/>
        </w:trPr>
        <w:tc>
          <w:tcPr>
            <w:tcW w:w="0" w:type="auto"/>
          </w:tcPr>
          <w:p w:rsidR="00FE627D" w:rsidRPr="00215D7C" w:rsidRDefault="00FE627D" w:rsidP="00263D80">
            <w:pPr>
              <w:rPr>
                <w:rFonts w:asciiTheme="minorHAnsi" w:eastAsiaTheme="minorEastAsia" w:hAnsiTheme="minorHAnsi"/>
                <w:sz w:val="21"/>
              </w:rPr>
            </w:pPr>
            <w:r w:rsidRPr="00215D7C">
              <w:rPr>
                <w:rFonts w:asciiTheme="minorHAnsi" w:eastAsiaTheme="minorEastAsia" w:hAnsiTheme="minorHAnsi"/>
                <w:sz w:val="21"/>
              </w:rPr>
              <w:t>サーバー</w:t>
            </w:r>
            <w:r w:rsidRPr="00215D7C">
              <w:rPr>
                <w:rFonts w:asciiTheme="minorHAnsi" w:eastAsiaTheme="minorEastAsia" w:hAnsiTheme="minorHAnsi"/>
                <w:sz w:val="21"/>
              </w:rPr>
              <w:t xml:space="preserve"> </w:t>
            </w:r>
            <w:r w:rsidRPr="00215D7C">
              <w:rPr>
                <w:rFonts w:asciiTheme="minorHAnsi" w:eastAsiaTheme="minorEastAsia" w:hAnsiTheme="minorHAnsi"/>
                <w:sz w:val="21"/>
              </w:rPr>
              <w:t>グループ</w:t>
            </w:r>
            <w:r w:rsidRPr="00215D7C">
              <w:rPr>
                <w:rFonts w:asciiTheme="minorHAnsi" w:eastAsiaTheme="minorEastAsia" w:hAnsiTheme="minorHAnsi"/>
                <w:sz w:val="21"/>
              </w:rPr>
              <w:t xml:space="preserve"> A</w:t>
            </w:r>
          </w:p>
        </w:tc>
        <w:tc>
          <w:tcPr>
            <w:tcW w:w="0" w:type="auto"/>
          </w:tcPr>
          <w:p w:rsidR="00B73421" w:rsidRPr="00215D7C" w:rsidRDefault="00B73421" w:rsidP="00A25F56">
            <w:pPr>
              <w:pStyle w:val="BulletedList1"/>
              <w:ind w:left="144" w:hanging="144"/>
            </w:pPr>
            <w:r w:rsidRPr="00215D7C">
              <w:t>Windows Web Server 2008 R2</w:t>
            </w:r>
          </w:p>
          <w:p w:rsidR="00B73421" w:rsidRPr="00215D7C" w:rsidRDefault="00B73421" w:rsidP="00A25F56">
            <w:pPr>
              <w:pStyle w:val="BulletedList1"/>
              <w:ind w:left="144" w:hanging="144"/>
            </w:pPr>
            <w:r w:rsidRPr="00215D7C">
              <w:t>Windows Server 2008 R2 HPC Edition</w:t>
            </w:r>
          </w:p>
          <w:p w:rsidR="00FE627D" w:rsidRPr="00215D7C" w:rsidRDefault="00B73421" w:rsidP="00A25F56">
            <w:pPr>
              <w:pStyle w:val="BulletedList1"/>
              <w:ind w:left="144" w:hanging="144"/>
            </w:pPr>
            <w:r w:rsidRPr="00215D7C">
              <w:t>Windows HPC Server 2008 R2</w:t>
            </w:r>
          </w:p>
        </w:tc>
        <w:tc>
          <w:tcPr>
            <w:tcW w:w="0" w:type="auto"/>
          </w:tcPr>
          <w:p w:rsidR="00FE627D" w:rsidRPr="00215D7C" w:rsidRDefault="00FE627D" w:rsidP="00A25F56">
            <w:pPr>
              <w:pStyle w:val="BulletedList1"/>
              <w:ind w:left="144" w:hanging="144"/>
            </w:pPr>
            <w:r w:rsidRPr="00215D7C">
              <w:t>Windows Web Server 2008</w:t>
            </w:r>
          </w:p>
          <w:p w:rsidR="007B4822" w:rsidRPr="00215D7C" w:rsidRDefault="007B4822" w:rsidP="007F5FAB">
            <w:pPr>
              <w:pStyle w:val="BulletedList1"/>
              <w:ind w:left="144" w:hanging="144"/>
            </w:pPr>
            <w:r w:rsidRPr="00215D7C">
              <w:t>Windows Compute Cluster Server 2008</w:t>
            </w:r>
          </w:p>
        </w:tc>
      </w:tr>
      <w:tr w:rsidR="00FE627D" w:rsidRPr="00AF5334" w:rsidTr="007D4ACB">
        <w:trPr>
          <w:cantSplit/>
        </w:trPr>
        <w:tc>
          <w:tcPr>
            <w:tcW w:w="0" w:type="auto"/>
          </w:tcPr>
          <w:p w:rsidR="00FE627D" w:rsidRPr="00215D7C" w:rsidRDefault="00FE627D" w:rsidP="00263D80">
            <w:pPr>
              <w:rPr>
                <w:rFonts w:asciiTheme="minorHAnsi" w:eastAsiaTheme="minorEastAsia" w:hAnsiTheme="minorHAnsi"/>
                <w:sz w:val="21"/>
              </w:rPr>
            </w:pPr>
            <w:r w:rsidRPr="00215D7C">
              <w:rPr>
                <w:rFonts w:asciiTheme="minorHAnsi" w:eastAsiaTheme="minorEastAsia" w:hAnsiTheme="minorHAnsi"/>
                <w:sz w:val="21"/>
              </w:rPr>
              <w:lastRenderedPageBreak/>
              <w:t>サーバー</w:t>
            </w:r>
            <w:r w:rsidRPr="00215D7C">
              <w:rPr>
                <w:rFonts w:asciiTheme="minorHAnsi" w:eastAsiaTheme="minorEastAsia" w:hAnsiTheme="minorHAnsi"/>
                <w:sz w:val="21"/>
              </w:rPr>
              <w:t xml:space="preserve"> </w:t>
            </w:r>
            <w:r w:rsidRPr="00215D7C">
              <w:rPr>
                <w:rFonts w:asciiTheme="minorHAnsi" w:eastAsiaTheme="minorEastAsia" w:hAnsiTheme="minorHAnsi"/>
                <w:sz w:val="21"/>
              </w:rPr>
              <w:t>グループ</w:t>
            </w:r>
            <w:r w:rsidRPr="00215D7C">
              <w:rPr>
                <w:rFonts w:asciiTheme="minorHAnsi" w:eastAsiaTheme="minorEastAsia" w:hAnsiTheme="minorHAnsi"/>
                <w:sz w:val="21"/>
              </w:rPr>
              <w:t xml:space="preserve"> B</w:t>
            </w:r>
          </w:p>
        </w:tc>
        <w:tc>
          <w:tcPr>
            <w:tcW w:w="0" w:type="auto"/>
          </w:tcPr>
          <w:p w:rsidR="00FE627D" w:rsidRPr="00215D7C" w:rsidRDefault="00FE627D" w:rsidP="00A25F56">
            <w:pPr>
              <w:pStyle w:val="BulletedList1"/>
              <w:ind w:left="144" w:hanging="144"/>
            </w:pPr>
            <w:r w:rsidRPr="00215D7C">
              <w:t>Windows Server 2008 R2 Standard</w:t>
            </w:r>
          </w:p>
          <w:p w:rsidR="00FE627D" w:rsidRPr="00215D7C" w:rsidRDefault="00FE627D" w:rsidP="00A25F56">
            <w:pPr>
              <w:pStyle w:val="BulletedList1"/>
              <w:ind w:left="144" w:hanging="144"/>
            </w:pPr>
            <w:r w:rsidRPr="00215D7C">
              <w:t>Windows Server 2008 R2 Enterprise</w:t>
            </w:r>
          </w:p>
        </w:tc>
        <w:tc>
          <w:tcPr>
            <w:tcW w:w="0" w:type="auto"/>
          </w:tcPr>
          <w:p w:rsidR="00FE627D" w:rsidRPr="00215D7C" w:rsidRDefault="00FE627D" w:rsidP="00A25F56">
            <w:pPr>
              <w:pStyle w:val="BulletedList1"/>
              <w:ind w:left="144" w:hanging="144"/>
            </w:pPr>
            <w:r w:rsidRPr="00215D7C">
              <w:t>Windows Server 2008 Standard</w:t>
            </w:r>
          </w:p>
          <w:p w:rsidR="00FE627D" w:rsidRPr="00215D7C" w:rsidRDefault="00FE627D" w:rsidP="00A25F56">
            <w:pPr>
              <w:pStyle w:val="BulletedList1"/>
              <w:ind w:left="144" w:hanging="144"/>
            </w:pPr>
            <w:r w:rsidRPr="00215D7C">
              <w:t>Windows Server 2008 Enterprise</w:t>
            </w:r>
          </w:p>
          <w:p w:rsidR="00FE627D" w:rsidRPr="00215D7C" w:rsidRDefault="00FE627D" w:rsidP="00196B62">
            <w:pPr>
              <w:pStyle w:val="BulletedList1"/>
              <w:ind w:left="144" w:hanging="144"/>
              <w:rPr>
                <w:lang w:eastAsia="ja-JP"/>
              </w:rPr>
            </w:pPr>
            <w:r w:rsidRPr="00215D7C">
              <w:rPr>
                <w:lang w:eastAsia="ja-JP"/>
              </w:rPr>
              <w:t xml:space="preserve">Hyper-V™ </w:t>
            </w:r>
            <w:r w:rsidRPr="00215D7C">
              <w:rPr>
                <w:lang w:eastAsia="ja-JP"/>
              </w:rPr>
              <w:t>が組み込まれていないエディションを含む</w:t>
            </w:r>
          </w:p>
        </w:tc>
      </w:tr>
      <w:tr w:rsidR="00FE627D" w:rsidRPr="00AF5334" w:rsidTr="007D4ACB">
        <w:trPr>
          <w:cantSplit/>
        </w:trPr>
        <w:tc>
          <w:tcPr>
            <w:tcW w:w="0" w:type="auto"/>
          </w:tcPr>
          <w:p w:rsidR="00FE627D" w:rsidRPr="00215D7C" w:rsidRDefault="00FE627D" w:rsidP="00263D80">
            <w:pPr>
              <w:rPr>
                <w:rFonts w:asciiTheme="minorHAnsi" w:eastAsiaTheme="minorEastAsia" w:hAnsiTheme="minorHAnsi"/>
                <w:sz w:val="21"/>
              </w:rPr>
            </w:pPr>
            <w:r w:rsidRPr="00215D7C">
              <w:rPr>
                <w:rFonts w:asciiTheme="minorHAnsi" w:eastAsiaTheme="minorEastAsia" w:hAnsiTheme="minorHAnsi"/>
                <w:sz w:val="21"/>
              </w:rPr>
              <w:t>サーバー</w:t>
            </w:r>
            <w:r w:rsidRPr="00215D7C">
              <w:rPr>
                <w:rFonts w:asciiTheme="minorHAnsi" w:eastAsiaTheme="minorEastAsia" w:hAnsiTheme="minorHAnsi"/>
                <w:sz w:val="21"/>
              </w:rPr>
              <w:t xml:space="preserve"> </w:t>
            </w:r>
            <w:r w:rsidRPr="00215D7C">
              <w:rPr>
                <w:rFonts w:asciiTheme="minorHAnsi" w:eastAsiaTheme="minorEastAsia" w:hAnsiTheme="minorHAnsi"/>
                <w:sz w:val="21"/>
              </w:rPr>
              <w:t>グループ</w:t>
            </w:r>
            <w:r w:rsidRPr="00215D7C">
              <w:rPr>
                <w:rFonts w:asciiTheme="minorHAnsi" w:eastAsiaTheme="minorEastAsia" w:hAnsiTheme="minorHAnsi"/>
                <w:sz w:val="21"/>
              </w:rPr>
              <w:t xml:space="preserve"> C</w:t>
            </w:r>
          </w:p>
        </w:tc>
        <w:tc>
          <w:tcPr>
            <w:tcW w:w="0" w:type="auto"/>
          </w:tcPr>
          <w:p w:rsidR="00B73421" w:rsidRPr="00215D7C" w:rsidRDefault="00B73421" w:rsidP="00A25F56">
            <w:pPr>
              <w:pStyle w:val="BulletedList1"/>
              <w:ind w:left="144" w:hanging="144"/>
            </w:pPr>
            <w:r w:rsidRPr="00215D7C">
              <w:t>Windows Server 2008 R2 Datacenter</w:t>
            </w:r>
          </w:p>
          <w:p w:rsidR="00FE627D" w:rsidRPr="00215D7C" w:rsidRDefault="00B73421" w:rsidP="00A25F56">
            <w:pPr>
              <w:pStyle w:val="BulletedList1"/>
              <w:ind w:left="144" w:hanging="144"/>
            </w:pPr>
            <w:r w:rsidRPr="00215D7C">
              <w:t>Windows Server 2008 R2 for Itanium-based Systems</w:t>
            </w:r>
          </w:p>
        </w:tc>
        <w:tc>
          <w:tcPr>
            <w:tcW w:w="0" w:type="auto"/>
          </w:tcPr>
          <w:p w:rsidR="00FE627D" w:rsidRPr="00215D7C" w:rsidRDefault="00FE627D" w:rsidP="00A25F56">
            <w:pPr>
              <w:pStyle w:val="BulletedList1"/>
              <w:ind w:left="144" w:hanging="144"/>
            </w:pPr>
            <w:r w:rsidRPr="00215D7C">
              <w:t>Windows Server 2008 Datacenter</w:t>
            </w:r>
          </w:p>
          <w:p w:rsidR="00FE627D" w:rsidRPr="00215D7C" w:rsidRDefault="00FE627D" w:rsidP="00A25F56">
            <w:pPr>
              <w:pStyle w:val="BulletedList1"/>
              <w:ind w:left="144" w:hanging="144"/>
            </w:pPr>
            <w:r w:rsidRPr="00215D7C">
              <w:t>Windows Server 2008 for Itanium-Based Systems</w:t>
            </w:r>
          </w:p>
          <w:p w:rsidR="00FE627D" w:rsidRPr="00215D7C" w:rsidRDefault="00FE627D" w:rsidP="00196B62">
            <w:pPr>
              <w:pStyle w:val="BulletedList1"/>
              <w:ind w:left="144" w:hanging="144"/>
              <w:rPr>
                <w:lang w:eastAsia="ja-JP"/>
              </w:rPr>
            </w:pPr>
            <w:r w:rsidRPr="00215D7C">
              <w:rPr>
                <w:lang w:eastAsia="ja-JP"/>
              </w:rPr>
              <w:t xml:space="preserve">Hyper-V </w:t>
            </w:r>
            <w:r w:rsidRPr="00215D7C">
              <w:rPr>
                <w:lang w:eastAsia="ja-JP"/>
              </w:rPr>
              <w:t>が組み込まれていない</w:t>
            </w:r>
            <w:r w:rsidR="000107C3" w:rsidRPr="00215D7C">
              <w:rPr>
                <w:lang w:eastAsia="ja-JP"/>
              </w:rPr>
              <w:br/>
            </w:r>
            <w:r w:rsidRPr="00215D7C">
              <w:rPr>
                <w:lang w:eastAsia="ja-JP"/>
              </w:rPr>
              <w:t>エディションを含む</w:t>
            </w:r>
          </w:p>
        </w:tc>
      </w:tr>
    </w:tbl>
    <w:p w:rsidR="00FE627D" w:rsidRPr="00AF5334" w:rsidRDefault="00747024" w:rsidP="00215D7C">
      <w:pPr>
        <w:pStyle w:val="Heading2"/>
        <w:rPr>
          <w:lang w:eastAsia="ja-JP"/>
        </w:rPr>
      </w:pPr>
      <w:r w:rsidRPr="00AF5334">
        <w:rPr>
          <w:lang w:eastAsia="ja-JP"/>
        </w:rPr>
        <w:br w:type="page"/>
      </w:r>
      <w:bookmarkStart w:id="54" w:name="_Toc231723179"/>
      <w:r>
        <w:rPr>
          <w:lang w:eastAsia="ja-JP"/>
        </w:rPr>
        <w:lastRenderedPageBreak/>
        <w:t xml:space="preserve">KMS </w:t>
      </w:r>
      <w:r>
        <w:rPr>
          <w:lang w:eastAsia="ja-JP"/>
        </w:rPr>
        <w:t>ホストの選択</w:t>
      </w:r>
      <w:bookmarkEnd w:id="54"/>
    </w:p>
    <w:p w:rsidR="00FE627D" w:rsidRDefault="00FE627D" w:rsidP="00215D7C">
      <w:pPr>
        <w:pStyle w:val="Norm"/>
        <w:rPr>
          <w:lang w:eastAsia="ja-JP"/>
        </w:rPr>
      </w:pPr>
      <w:r>
        <w:rPr>
          <w:lang w:eastAsia="ja-JP"/>
        </w:rPr>
        <w:t>前に説明したように、</w:t>
      </w:r>
      <w:r>
        <w:rPr>
          <w:lang w:eastAsia="ja-JP"/>
        </w:rPr>
        <w:t xml:space="preserve">KMS </w:t>
      </w:r>
      <w:r>
        <w:rPr>
          <w:lang w:eastAsia="ja-JP"/>
        </w:rPr>
        <w:t>は、物理コンピューターまたは仮想マシン上のクライアントまたはサーバー</w:t>
      </w:r>
      <w:r>
        <w:rPr>
          <w:lang w:eastAsia="ja-JP"/>
        </w:rPr>
        <w:t xml:space="preserve"> </w:t>
      </w:r>
      <w:r>
        <w:rPr>
          <w:lang w:eastAsia="ja-JP"/>
        </w:rPr>
        <w:t>オペレーティング</w:t>
      </w:r>
      <w:r>
        <w:rPr>
          <w:lang w:eastAsia="ja-JP"/>
        </w:rPr>
        <w:t xml:space="preserve"> </w:t>
      </w:r>
      <w:r>
        <w:rPr>
          <w:lang w:eastAsia="ja-JP"/>
        </w:rPr>
        <w:t>システムにホストできます。</w:t>
      </w:r>
      <w:r>
        <w:rPr>
          <w:lang w:eastAsia="ja-JP"/>
        </w:rPr>
        <w:t xml:space="preserve">KMS </w:t>
      </w:r>
      <w:r>
        <w:rPr>
          <w:lang w:eastAsia="ja-JP"/>
        </w:rPr>
        <w:t>ホスト</w:t>
      </w:r>
      <w:r>
        <w:rPr>
          <w:lang w:eastAsia="ja-JP"/>
        </w:rPr>
        <w:t xml:space="preserve"> </w:t>
      </w:r>
      <w:r>
        <w:rPr>
          <w:lang w:eastAsia="ja-JP"/>
        </w:rPr>
        <w:t>システムを選択するときには、</w:t>
      </w:r>
      <w:r>
        <w:rPr>
          <w:lang w:eastAsia="ja-JP"/>
        </w:rPr>
        <w:t xml:space="preserve">KMS </w:t>
      </w:r>
      <w:r>
        <w:rPr>
          <w:lang w:eastAsia="ja-JP"/>
        </w:rPr>
        <w:t>を使ってライセンス認証されるオペレーティング</w:t>
      </w:r>
      <w:r>
        <w:rPr>
          <w:lang w:eastAsia="ja-JP"/>
        </w:rPr>
        <w:t xml:space="preserve"> </w:t>
      </w:r>
      <w:r>
        <w:rPr>
          <w:lang w:eastAsia="ja-JP"/>
        </w:rPr>
        <w:t>システムのエディションを考慮します。</w:t>
      </w:r>
      <w:r>
        <w:rPr>
          <w:lang w:eastAsia="ja-JP"/>
        </w:rPr>
        <w:t xml:space="preserve">Windows 7 </w:t>
      </w:r>
      <w:r>
        <w:rPr>
          <w:lang w:eastAsia="ja-JP"/>
        </w:rPr>
        <w:t>でホストされる</w:t>
      </w:r>
      <w:r>
        <w:rPr>
          <w:lang w:eastAsia="ja-JP"/>
        </w:rPr>
        <w:t xml:space="preserve"> KMS </w:t>
      </w:r>
      <w:r>
        <w:rPr>
          <w:lang w:eastAsia="ja-JP"/>
        </w:rPr>
        <w:t>は、クライアント</w:t>
      </w:r>
      <w:r>
        <w:rPr>
          <w:lang w:eastAsia="ja-JP"/>
        </w:rPr>
        <w:t xml:space="preserve"> </w:t>
      </w:r>
      <w:r>
        <w:rPr>
          <w:lang w:eastAsia="ja-JP"/>
        </w:rPr>
        <w:t>オペレーティング</w:t>
      </w:r>
      <w:r>
        <w:rPr>
          <w:lang w:eastAsia="ja-JP"/>
        </w:rPr>
        <w:t xml:space="preserve"> </w:t>
      </w:r>
      <w:r>
        <w:rPr>
          <w:lang w:eastAsia="ja-JP"/>
        </w:rPr>
        <w:t>システムだけをライセンス認証できますが、</w:t>
      </w:r>
      <w:r>
        <w:rPr>
          <w:lang w:eastAsia="ja-JP"/>
        </w:rPr>
        <w:t xml:space="preserve">Windows Server 2008 R2 </w:t>
      </w:r>
      <w:r>
        <w:rPr>
          <w:lang w:eastAsia="ja-JP"/>
        </w:rPr>
        <w:t>でホストされる</w:t>
      </w:r>
      <w:r>
        <w:rPr>
          <w:lang w:eastAsia="ja-JP"/>
        </w:rPr>
        <w:t xml:space="preserve"> KMS </w:t>
      </w:r>
      <w:r>
        <w:rPr>
          <w:lang w:eastAsia="ja-JP"/>
        </w:rPr>
        <w:t>は、クライアント</w:t>
      </w:r>
      <w:r>
        <w:rPr>
          <w:lang w:eastAsia="ja-JP"/>
        </w:rPr>
        <w:t xml:space="preserve"> </w:t>
      </w:r>
      <w:r>
        <w:rPr>
          <w:lang w:eastAsia="ja-JP"/>
        </w:rPr>
        <w:t>コンピューターとサーバー</w:t>
      </w:r>
      <w:r>
        <w:rPr>
          <w:lang w:eastAsia="ja-JP"/>
        </w:rPr>
        <w:t xml:space="preserve"> </w:t>
      </w:r>
      <w:r>
        <w:rPr>
          <w:lang w:eastAsia="ja-JP"/>
        </w:rPr>
        <w:t>コンピューターをライセンス認証できます。この階層の説明については、表</w:t>
      </w:r>
      <w:r>
        <w:rPr>
          <w:lang w:eastAsia="ja-JP"/>
        </w:rPr>
        <w:t xml:space="preserve"> 5 </w:t>
      </w:r>
      <w:r>
        <w:rPr>
          <w:lang w:eastAsia="ja-JP"/>
        </w:rPr>
        <w:t>を参照してください。</w:t>
      </w:r>
    </w:p>
    <w:p w:rsidR="00215D7C" w:rsidRPr="00AF5334" w:rsidRDefault="00215D7C" w:rsidP="00215D7C">
      <w:pPr>
        <w:pStyle w:val="Norm"/>
        <w:rPr>
          <w:lang w:eastAsia="ja-JP"/>
        </w:rPr>
      </w:pPr>
    </w:p>
    <w:p w:rsidR="00FE627D" w:rsidRPr="00AF5334" w:rsidRDefault="00FE627D" w:rsidP="00215D7C">
      <w:pPr>
        <w:pStyle w:val="Label"/>
      </w:pPr>
      <w:r>
        <w:t>表</w:t>
      </w:r>
      <w:r>
        <w:t xml:space="preserve"> 5   KMS </w:t>
      </w:r>
      <w:r>
        <w:t>階層</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40001C" w:rsidRPr="00AF5334" w:rsidTr="009846AE">
        <w:trPr>
          <w:tblHeader/>
        </w:trPr>
        <w:tc>
          <w:tcPr>
            <w:tcW w:w="2088" w:type="dxa"/>
            <w:shd w:val="clear" w:color="auto" w:fill="D9D9D9" w:themeFill="background1" w:themeFillShade="D9"/>
          </w:tcPr>
          <w:p w:rsidR="00FE627D" w:rsidRPr="00215D7C" w:rsidRDefault="00FE627D" w:rsidP="006325F3">
            <w:pPr>
              <w:pStyle w:val="Label"/>
              <w:rPr>
                <w:lang w:eastAsia="ja-JP"/>
              </w:rPr>
            </w:pPr>
            <w:r w:rsidRPr="00215D7C">
              <w:rPr>
                <w:rFonts w:hAnsi="Verdana"/>
                <w:lang w:eastAsia="ja-JP"/>
              </w:rPr>
              <w:t>プロダクト</w:t>
            </w:r>
            <w:r w:rsidRPr="00215D7C">
              <w:rPr>
                <w:lang w:eastAsia="ja-JP"/>
              </w:rPr>
              <w:t xml:space="preserve"> </w:t>
            </w:r>
            <w:r w:rsidRPr="00215D7C">
              <w:rPr>
                <w:rFonts w:hAnsi="Verdana"/>
                <w:lang w:eastAsia="ja-JP"/>
              </w:rPr>
              <w:t>キー</w:t>
            </w:r>
            <w:r w:rsidRPr="00215D7C">
              <w:rPr>
                <w:lang w:eastAsia="ja-JP"/>
              </w:rPr>
              <w:t xml:space="preserve"> </w:t>
            </w:r>
            <w:r w:rsidR="00215D7C">
              <w:rPr>
                <w:rFonts w:hint="eastAsia"/>
                <w:lang w:eastAsia="ja-JP"/>
              </w:rPr>
              <w:br/>
            </w:r>
            <w:r w:rsidRPr="00215D7C">
              <w:rPr>
                <w:rFonts w:hAnsi="Verdana"/>
                <w:lang w:eastAsia="ja-JP"/>
              </w:rPr>
              <w:t>グループ</w:t>
            </w:r>
          </w:p>
        </w:tc>
        <w:tc>
          <w:tcPr>
            <w:tcW w:w="4133" w:type="dxa"/>
            <w:shd w:val="clear" w:color="auto" w:fill="D9D9D9" w:themeFill="background1" w:themeFillShade="D9"/>
          </w:tcPr>
          <w:p w:rsidR="00FE627D" w:rsidRPr="00215D7C" w:rsidRDefault="00FE627D" w:rsidP="0040001C">
            <w:pPr>
              <w:pStyle w:val="Label"/>
              <w:rPr>
                <w:lang w:eastAsia="ja-JP"/>
              </w:rPr>
            </w:pPr>
            <w:r w:rsidRPr="00215D7C">
              <w:rPr>
                <w:lang w:eastAsia="ja-JP"/>
              </w:rPr>
              <w:t xml:space="preserve">KMS </w:t>
            </w:r>
            <w:r w:rsidRPr="00215D7C">
              <w:rPr>
                <w:rFonts w:hAnsi="Verdana"/>
                <w:lang w:eastAsia="ja-JP"/>
              </w:rPr>
              <w:t>をホストできるオペレーティング</w:t>
            </w:r>
            <w:r w:rsidRPr="00215D7C">
              <w:rPr>
                <w:lang w:eastAsia="ja-JP"/>
              </w:rPr>
              <w:t xml:space="preserve"> </w:t>
            </w:r>
            <w:r w:rsidR="00215D7C">
              <w:rPr>
                <w:rFonts w:hint="eastAsia"/>
                <w:lang w:eastAsia="ja-JP"/>
              </w:rPr>
              <w:br/>
            </w:r>
            <w:r w:rsidRPr="00215D7C">
              <w:rPr>
                <w:rFonts w:hAnsi="Verdana"/>
                <w:lang w:eastAsia="ja-JP"/>
              </w:rPr>
              <w:t>システム</w:t>
            </w:r>
            <w:r w:rsidRPr="00215D7C">
              <w:rPr>
                <w:lang w:eastAsia="ja-JP"/>
              </w:rPr>
              <w:t xml:space="preserve"> (KMS </w:t>
            </w:r>
            <w:r w:rsidRPr="00215D7C">
              <w:rPr>
                <w:rFonts w:hAnsi="Verdana"/>
                <w:lang w:eastAsia="ja-JP"/>
              </w:rPr>
              <w:t>キーが</w:t>
            </w:r>
            <w:r w:rsidRPr="00215D7C">
              <w:rPr>
                <w:lang w:eastAsia="ja-JP"/>
              </w:rPr>
              <w:t xml:space="preserve"> KMS </w:t>
            </w:r>
            <w:r w:rsidRPr="00215D7C">
              <w:rPr>
                <w:rFonts w:hAnsi="Verdana"/>
                <w:lang w:eastAsia="ja-JP"/>
              </w:rPr>
              <w:t>ホストを</w:t>
            </w:r>
            <w:r w:rsidR="00215D7C">
              <w:rPr>
                <w:rFonts w:hAnsi="Verdana" w:hint="eastAsia"/>
                <w:lang w:eastAsia="ja-JP"/>
              </w:rPr>
              <w:br/>
            </w:r>
            <w:r w:rsidRPr="00215D7C">
              <w:rPr>
                <w:rFonts w:hAnsi="Verdana"/>
                <w:lang w:eastAsia="ja-JP"/>
              </w:rPr>
              <w:t>ライセンス認証</w:t>
            </w:r>
            <w:r w:rsidRPr="00215D7C">
              <w:rPr>
                <w:lang w:eastAsia="ja-JP"/>
              </w:rPr>
              <w:t>)</w:t>
            </w:r>
          </w:p>
        </w:tc>
        <w:tc>
          <w:tcPr>
            <w:tcW w:w="0" w:type="auto"/>
            <w:shd w:val="clear" w:color="auto" w:fill="D9D9D9" w:themeFill="background1" w:themeFillShade="D9"/>
          </w:tcPr>
          <w:p w:rsidR="00FE627D" w:rsidRPr="00215D7C" w:rsidRDefault="00FE627D" w:rsidP="00F92ED1">
            <w:pPr>
              <w:pStyle w:val="Label"/>
              <w:rPr>
                <w:lang w:eastAsia="ja-JP"/>
              </w:rPr>
            </w:pPr>
            <w:r w:rsidRPr="00215D7C">
              <w:rPr>
                <w:rFonts w:hAnsi="Verdana"/>
                <w:lang w:eastAsia="ja-JP"/>
              </w:rPr>
              <w:t>この</w:t>
            </w:r>
            <w:r w:rsidRPr="00215D7C">
              <w:rPr>
                <w:lang w:eastAsia="ja-JP"/>
              </w:rPr>
              <w:t xml:space="preserve"> KMS </w:t>
            </w:r>
            <w:r w:rsidRPr="00215D7C">
              <w:rPr>
                <w:rFonts w:hAnsi="Verdana"/>
                <w:lang w:eastAsia="ja-JP"/>
              </w:rPr>
              <w:t>ホストによってライセンス認証される</w:t>
            </w:r>
            <w:r w:rsidRPr="00215D7C">
              <w:rPr>
                <w:lang w:eastAsia="ja-JP"/>
              </w:rPr>
              <w:t xml:space="preserve"> Windows </w:t>
            </w:r>
            <w:r w:rsidRPr="00215D7C">
              <w:rPr>
                <w:rFonts w:hAnsi="Verdana"/>
                <w:lang w:eastAsia="ja-JP"/>
              </w:rPr>
              <w:t>製品</w:t>
            </w:r>
            <w:r w:rsidR="00215D7C">
              <w:rPr>
                <w:rFonts w:hAnsi="Verdana" w:hint="eastAsia"/>
                <w:lang w:eastAsia="ja-JP"/>
              </w:rPr>
              <w:br/>
            </w:r>
            <w:r w:rsidRPr="00215D7C">
              <w:rPr>
                <w:rFonts w:hAnsi="Verdana"/>
                <w:lang w:eastAsia="ja-JP"/>
              </w:rPr>
              <w:t>エディション</w:t>
            </w:r>
          </w:p>
        </w:tc>
      </w:tr>
      <w:tr w:rsidR="0040001C" w:rsidRPr="00AF5334" w:rsidTr="009846AE">
        <w:tc>
          <w:tcPr>
            <w:tcW w:w="2088" w:type="dxa"/>
          </w:tcPr>
          <w:p w:rsidR="00FE627D" w:rsidRPr="00215D7C" w:rsidRDefault="00FE627D" w:rsidP="00F92ED1">
            <w:pPr>
              <w:rPr>
                <w:rFonts w:asciiTheme="minorHAnsi" w:eastAsiaTheme="minorEastAsia" w:hAnsiTheme="minorHAnsi"/>
                <w:sz w:val="21"/>
                <w:lang w:eastAsia="ja-JP"/>
              </w:rPr>
            </w:pPr>
            <w:r w:rsidRPr="00215D7C">
              <w:rPr>
                <w:rFonts w:asciiTheme="minorHAnsi" w:eastAsiaTheme="minorEastAsia" w:hAnsiTheme="minorHAnsi"/>
                <w:sz w:val="21"/>
                <w:lang w:eastAsia="ja-JP"/>
              </w:rPr>
              <w:t xml:space="preserve">Windows 7 </w:t>
            </w:r>
            <w:r w:rsidRPr="00215D7C">
              <w:rPr>
                <w:rFonts w:asciiTheme="minorHAnsi" w:eastAsiaTheme="minorEastAsia" w:hAnsiTheme="minorHAnsi"/>
                <w:sz w:val="21"/>
                <w:lang w:eastAsia="ja-JP"/>
              </w:rPr>
              <w:t>用</w:t>
            </w:r>
            <w:r w:rsidR="00215D7C">
              <w:rPr>
                <w:rFonts w:asciiTheme="minorHAnsi" w:eastAsiaTheme="minorEastAsia" w:hAnsiTheme="minorHAnsi" w:hint="eastAsia"/>
                <w:sz w:val="21"/>
                <w:lang w:eastAsia="ja-JP"/>
              </w:rPr>
              <w:br/>
            </w:r>
            <w:r w:rsidRPr="00215D7C">
              <w:rPr>
                <w:rFonts w:asciiTheme="minorHAnsi" w:eastAsiaTheme="minorEastAsia" w:hAnsiTheme="minorHAnsi"/>
                <w:sz w:val="21"/>
                <w:lang w:eastAsia="ja-JP"/>
              </w:rPr>
              <w:t>クライアント</w:t>
            </w:r>
            <w:r w:rsidRPr="00215D7C">
              <w:rPr>
                <w:rFonts w:asciiTheme="minorHAnsi" w:eastAsiaTheme="minorEastAsia" w:hAnsiTheme="minorHAnsi"/>
                <w:sz w:val="21"/>
                <w:lang w:eastAsia="ja-JP"/>
              </w:rPr>
              <w:t xml:space="preserve"> VL</w:t>
            </w:r>
          </w:p>
        </w:tc>
        <w:tc>
          <w:tcPr>
            <w:tcW w:w="4133" w:type="dxa"/>
          </w:tcPr>
          <w:p w:rsidR="00FE627D" w:rsidRPr="00215D7C" w:rsidRDefault="00FE627D" w:rsidP="00054DCE">
            <w:pPr>
              <w:pStyle w:val="BulletedList1"/>
              <w:ind w:left="144" w:hanging="144"/>
            </w:pPr>
            <w:r w:rsidRPr="00215D7C">
              <w:rPr>
                <w:lang w:eastAsia="ja-JP"/>
              </w:rPr>
              <w:t xml:space="preserve">Windows </w:t>
            </w:r>
            <w:r w:rsidRPr="00215D7C">
              <w:t>Vista</w:t>
            </w:r>
          </w:p>
          <w:p w:rsidR="00FE627D" w:rsidRPr="00215D7C" w:rsidRDefault="00FE627D" w:rsidP="00054DCE">
            <w:pPr>
              <w:pStyle w:val="BulletedList1"/>
              <w:ind w:left="144" w:hanging="144"/>
            </w:pPr>
            <w:r w:rsidRPr="00215D7C">
              <w:t>Windows 7</w:t>
            </w:r>
          </w:p>
          <w:p w:rsidR="00FE627D" w:rsidRPr="00215D7C" w:rsidRDefault="00FE627D" w:rsidP="00054DCE">
            <w:pPr>
              <w:pStyle w:val="BulletedList1"/>
              <w:ind w:left="144" w:hanging="144"/>
            </w:pPr>
            <w:r w:rsidRPr="00215D7C">
              <w:t xml:space="preserve">Windows Server 2003 v1.2 </w:t>
            </w:r>
            <w:r w:rsidRPr="00215D7C">
              <w:t>用</w:t>
            </w:r>
            <w:r w:rsidRPr="00215D7C">
              <w:t xml:space="preserve"> KMS</w:t>
            </w:r>
          </w:p>
        </w:tc>
        <w:tc>
          <w:tcPr>
            <w:tcW w:w="0" w:type="auto"/>
          </w:tcPr>
          <w:p w:rsidR="00FE627D" w:rsidRPr="00215D7C" w:rsidRDefault="00FE627D" w:rsidP="00054DCE">
            <w:pPr>
              <w:pStyle w:val="BulletedList1"/>
              <w:ind w:left="144" w:hanging="144"/>
            </w:pPr>
            <w:r w:rsidRPr="00215D7C">
              <w:t>Windows 7 Professional</w:t>
            </w:r>
          </w:p>
          <w:p w:rsidR="00FE627D" w:rsidRPr="00215D7C" w:rsidRDefault="00FE627D" w:rsidP="00054DCE">
            <w:pPr>
              <w:pStyle w:val="BulletedList1"/>
              <w:ind w:left="144" w:hanging="144"/>
            </w:pPr>
            <w:r w:rsidRPr="00215D7C">
              <w:t>Windows 7 Enterprise</w:t>
            </w:r>
          </w:p>
          <w:p w:rsidR="00FE627D" w:rsidRPr="00215D7C" w:rsidRDefault="00FE627D" w:rsidP="00054DCE">
            <w:pPr>
              <w:pStyle w:val="BulletedList1"/>
              <w:ind w:left="144" w:hanging="144"/>
            </w:pPr>
            <w:r w:rsidRPr="00215D7C">
              <w:t>Windows Vista Business</w:t>
            </w:r>
          </w:p>
          <w:p w:rsidR="00FE627D" w:rsidRPr="00215D7C" w:rsidRDefault="00FE627D" w:rsidP="00054DCE">
            <w:pPr>
              <w:pStyle w:val="BulletedList1"/>
              <w:ind w:left="144" w:hanging="144"/>
            </w:pPr>
            <w:r w:rsidRPr="00215D7C">
              <w:t>Windows Vista Enterprise</w:t>
            </w:r>
          </w:p>
        </w:tc>
      </w:tr>
      <w:tr w:rsidR="0040001C" w:rsidRPr="00AF5334" w:rsidTr="009846AE">
        <w:tc>
          <w:tcPr>
            <w:tcW w:w="2088" w:type="dxa"/>
          </w:tcPr>
          <w:p w:rsidR="00FE627D" w:rsidRPr="00215D7C" w:rsidRDefault="00FE627D" w:rsidP="00F9200E">
            <w:pPr>
              <w:rPr>
                <w:rFonts w:asciiTheme="minorHAnsi" w:eastAsiaTheme="minorEastAsia" w:hAnsiTheme="minorHAnsi"/>
                <w:sz w:val="21"/>
              </w:rPr>
            </w:pPr>
            <w:r w:rsidRPr="00215D7C">
              <w:rPr>
                <w:rFonts w:asciiTheme="minorHAnsi" w:eastAsiaTheme="minorEastAsia" w:hAnsiTheme="minorHAnsi"/>
                <w:sz w:val="21"/>
              </w:rPr>
              <w:t xml:space="preserve">Windows Server 2008 R2 </w:t>
            </w:r>
            <w:r w:rsidRPr="00215D7C">
              <w:rPr>
                <w:rFonts w:asciiTheme="minorHAnsi" w:eastAsiaTheme="minorEastAsia" w:hAnsiTheme="minorHAnsi"/>
                <w:sz w:val="21"/>
              </w:rPr>
              <w:t>用</w:t>
            </w:r>
            <w:r w:rsidRPr="00215D7C">
              <w:rPr>
                <w:rFonts w:asciiTheme="minorHAnsi" w:eastAsiaTheme="minorEastAsia" w:hAnsiTheme="minorHAnsi"/>
                <w:spacing w:val="-10"/>
                <w:sz w:val="21"/>
              </w:rPr>
              <w:t>サーバー</w:t>
            </w:r>
            <w:r w:rsidRPr="00215D7C">
              <w:rPr>
                <w:rFonts w:asciiTheme="minorHAnsi" w:eastAsiaTheme="minorEastAsia" w:hAnsiTheme="minorHAnsi"/>
                <w:spacing w:val="-10"/>
                <w:sz w:val="21"/>
              </w:rPr>
              <w:t xml:space="preserve"> </w:t>
            </w:r>
            <w:r w:rsidRPr="00215D7C">
              <w:rPr>
                <w:rFonts w:asciiTheme="minorHAnsi" w:eastAsiaTheme="minorEastAsia" w:hAnsiTheme="minorHAnsi"/>
                <w:spacing w:val="-10"/>
                <w:sz w:val="21"/>
              </w:rPr>
              <w:t>グループ</w:t>
            </w:r>
            <w:r w:rsidRPr="00215D7C">
              <w:rPr>
                <w:rFonts w:asciiTheme="minorHAnsi" w:eastAsiaTheme="minorEastAsia" w:hAnsiTheme="minorHAnsi"/>
                <w:spacing w:val="-10"/>
                <w:sz w:val="21"/>
              </w:rPr>
              <w:t> A</w:t>
            </w:r>
          </w:p>
        </w:tc>
        <w:tc>
          <w:tcPr>
            <w:tcW w:w="4133" w:type="dxa"/>
          </w:tcPr>
          <w:p w:rsidR="00054DCE" w:rsidRPr="00215D7C" w:rsidRDefault="00054DCE" w:rsidP="00054DCE">
            <w:pPr>
              <w:pStyle w:val="BulletedList1"/>
              <w:ind w:left="144" w:hanging="144"/>
            </w:pPr>
            <w:r w:rsidRPr="00215D7C">
              <w:t xml:space="preserve">Windows Server 2003 v1.2 </w:t>
            </w:r>
            <w:r w:rsidRPr="00215D7C">
              <w:t>用</w:t>
            </w:r>
            <w:r w:rsidRPr="00215D7C">
              <w:t xml:space="preserve"> KMS</w:t>
            </w:r>
          </w:p>
          <w:p w:rsidR="009846AE" w:rsidRPr="00215D7C" w:rsidRDefault="009846AE" w:rsidP="00054DCE">
            <w:pPr>
              <w:pStyle w:val="BulletedList1"/>
              <w:ind w:left="144" w:hanging="144"/>
            </w:pPr>
            <w:r w:rsidRPr="00215D7C">
              <w:t>Windows Web Server 2008</w:t>
            </w:r>
          </w:p>
          <w:p w:rsidR="00054DCE" w:rsidRPr="00215D7C" w:rsidRDefault="00054DCE" w:rsidP="00054DCE">
            <w:pPr>
              <w:pStyle w:val="BulletedList1"/>
              <w:ind w:left="144" w:hanging="144"/>
            </w:pPr>
            <w:r w:rsidRPr="00215D7C">
              <w:t>Windows Web Server 2008 R2</w:t>
            </w:r>
          </w:p>
          <w:p w:rsidR="00054DCE" w:rsidRPr="00215D7C" w:rsidRDefault="00054DCE" w:rsidP="00054DCE">
            <w:pPr>
              <w:pStyle w:val="BulletedList1"/>
              <w:ind w:left="144" w:hanging="144"/>
            </w:pPr>
            <w:r w:rsidRPr="00215D7C">
              <w:t>Windows HPC Server 2008</w:t>
            </w:r>
          </w:p>
          <w:p w:rsidR="00FE627D" w:rsidRPr="00215D7C" w:rsidRDefault="00054DCE" w:rsidP="009846AE">
            <w:pPr>
              <w:pStyle w:val="BulletedList1"/>
              <w:ind w:left="144" w:hanging="144"/>
            </w:pPr>
            <w:r w:rsidRPr="00215D7C">
              <w:t>Windows HPC Server 2008 R2</w:t>
            </w:r>
          </w:p>
        </w:tc>
        <w:tc>
          <w:tcPr>
            <w:tcW w:w="0" w:type="auto"/>
          </w:tcPr>
          <w:p w:rsidR="00FE627D" w:rsidRPr="00215D7C" w:rsidRDefault="00196B62" w:rsidP="00263D80">
            <w:pPr>
              <w:rPr>
                <w:rFonts w:asciiTheme="minorHAnsi" w:eastAsiaTheme="minorEastAsia" w:hAnsiTheme="minorHAnsi"/>
                <w:sz w:val="21"/>
                <w:lang w:eastAsia="ja-JP"/>
              </w:rPr>
            </w:pPr>
            <w:r w:rsidRPr="00215D7C">
              <w:rPr>
                <w:rFonts w:asciiTheme="minorHAnsi" w:eastAsiaTheme="minorEastAsia" w:hAnsiTheme="minorHAnsi"/>
                <w:sz w:val="21"/>
                <w:lang w:eastAsia="ja-JP"/>
              </w:rPr>
              <w:t>前の製品エディションと</w:t>
            </w:r>
            <w:r w:rsidR="00215D7C">
              <w:rPr>
                <w:rFonts w:asciiTheme="minorHAnsi" w:eastAsiaTheme="minorEastAsia" w:hAnsiTheme="minorHAnsi" w:hint="eastAsia"/>
                <w:sz w:val="21"/>
                <w:lang w:eastAsia="ja-JP"/>
              </w:rPr>
              <w:br/>
            </w:r>
            <w:r w:rsidRPr="00215D7C">
              <w:rPr>
                <w:rFonts w:asciiTheme="minorHAnsi" w:eastAsiaTheme="minorEastAsia" w:hAnsiTheme="minorHAnsi"/>
                <w:sz w:val="21"/>
                <w:lang w:eastAsia="ja-JP"/>
              </w:rPr>
              <w:t>次の製品エディション</w:t>
            </w:r>
            <w:r w:rsidRPr="00215D7C">
              <w:rPr>
                <w:rFonts w:asciiTheme="minorHAnsi" w:eastAsiaTheme="minorEastAsia" w:hAnsiTheme="minorHAnsi"/>
                <w:sz w:val="21"/>
                <w:lang w:eastAsia="ja-JP"/>
              </w:rPr>
              <w:t>:</w:t>
            </w:r>
          </w:p>
          <w:p w:rsidR="00FE627D" w:rsidRPr="00215D7C" w:rsidRDefault="00FE627D" w:rsidP="00054DCE">
            <w:pPr>
              <w:pStyle w:val="BulletedList1"/>
              <w:spacing w:line="240" w:lineRule="auto"/>
              <w:ind w:left="144" w:hanging="144"/>
            </w:pPr>
            <w:r w:rsidRPr="00215D7C">
              <w:t>Windows Web Server 2008 R2</w:t>
            </w:r>
          </w:p>
          <w:p w:rsidR="00FE627D" w:rsidRPr="00215D7C" w:rsidRDefault="00FE627D" w:rsidP="00054DCE">
            <w:pPr>
              <w:pStyle w:val="BulletedList1"/>
              <w:spacing w:line="240" w:lineRule="auto"/>
              <w:ind w:left="144" w:hanging="144"/>
            </w:pPr>
            <w:r w:rsidRPr="00215D7C">
              <w:t>Windows Web Server 2008</w:t>
            </w:r>
          </w:p>
          <w:p w:rsidR="00054DCE" w:rsidRPr="00215D7C" w:rsidRDefault="00054DCE" w:rsidP="00054DCE">
            <w:pPr>
              <w:pStyle w:val="BulletedList1"/>
              <w:spacing w:line="240" w:lineRule="auto"/>
              <w:ind w:left="144" w:hanging="144"/>
            </w:pPr>
            <w:r w:rsidRPr="00215D7C">
              <w:t>Windows HPC Server 2008 R2</w:t>
            </w:r>
          </w:p>
          <w:p w:rsidR="00054DCE" w:rsidRPr="00215D7C" w:rsidRDefault="00054DCE" w:rsidP="00891977">
            <w:pPr>
              <w:pStyle w:val="BulletedList1"/>
              <w:spacing w:line="240" w:lineRule="auto"/>
              <w:ind w:left="144" w:hanging="144"/>
            </w:pPr>
            <w:r w:rsidRPr="00215D7C">
              <w:t>Windows HPC Server 2008</w:t>
            </w:r>
          </w:p>
        </w:tc>
      </w:tr>
      <w:tr w:rsidR="0040001C" w:rsidRPr="00AF5334" w:rsidTr="009846AE">
        <w:tc>
          <w:tcPr>
            <w:tcW w:w="2088" w:type="dxa"/>
          </w:tcPr>
          <w:p w:rsidR="00FE627D" w:rsidRPr="00215D7C" w:rsidRDefault="00FE627D" w:rsidP="00F9200E">
            <w:pPr>
              <w:rPr>
                <w:rFonts w:asciiTheme="minorHAnsi" w:eastAsiaTheme="minorEastAsia" w:hAnsiTheme="minorHAnsi"/>
                <w:sz w:val="21"/>
              </w:rPr>
            </w:pPr>
            <w:r w:rsidRPr="00215D7C">
              <w:rPr>
                <w:rFonts w:asciiTheme="minorHAnsi" w:eastAsiaTheme="minorEastAsia" w:hAnsiTheme="minorHAnsi"/>
                <w:sz w:val="21"/>
              </w:rPr>
              <w:t xml:space="preserve">Windows Server 2008 R2 </w:t>
            </w:r>
            <w:r w:rsidRPr="00215D7C">
              <w:rPr>
                <w:rFonts w:asciiTheme="minorHAnsi" w:eastAsiaTheme="minorEastAsia" w:hAnsiTheme="minorHAnsi"/>
                <w:sz w:val="21"/>
              </w:rPr>
              <w:t>用サーバー</w:t>
            </w:r>
            <w:r w:rsidRPr="00215D7C">
              <w:rPr>
                <w:rFonts w:asciiTheme="minorHAnsi" w:eastAsiaTheme="minorEastAsia" w:hAnsiTheme="minorHAnsi"/>
                <w:sz w:val="21"/>
              </w:rPr>
              <w:t xml:space="preserve"> </w:t>
            </w:r>
            <w:r w:rsidRPr="00215D7C">
              <w:rPr>
                <w:rFonts w:asciiTheme="minorHAnsi" w:eastAsiaTheme="minorEastAsia" w:hAnsiTheme="minorHAnsi"/>
                <w:sz w:val="21"/>
              </w:rPr>
              <w:t>グループ</w:t>
            </w:r>
            <w:r w:rsidRPr="00215D7C">
              <w:rPr>
                <w:rFonts w:asciiTheme="minorHAnsi" w:eastAsiaTheme="minorEastAsia" w:hAnsiTheme="minorHAnsi"/>
                <w:sz w:val="21"/>
              </w:rPr>
              <w:t> B</w:t>
            </w:r>
          </w:p>
        </w:tc>
        <w:tc>
          <w:tcPr>
            <w:tcW w:w="4133" w:type="dxa"/>
          </w:tcPr>
          <w:p w:rsidR="00FE627D" w:rsidRPr="00215D7C" w:rsidRDefault="00196B62" w:rsidP="00263D80">
            <w:pPr>
              <w:rPr>
                <w:rFonts w:asciiTheme="minorHAnsi" w:eastAsiaTheme="minorEastAsia" w:hAnsiTheme="minorHAnsi"/>
                <w:sz w:val="21"/>
                <w:lang w:eastAsia="ja-JP"/>
              </w:rPr>
            </w:pPr>
            <w:r w:rsidRPr="00215D7C">
              <w:rPr>
                <w:rFonts w:asciiTheme="minorHAnsi" w:eastAsiaTheme="minorEastAsia" w:hAnsiTheme="minorHAnsi"/>
                <w:sz w:val="21"/>
                <w:lang w:eastAsia="ja-JP"/>
              </w:rPr>
              <w:t>前の製品エディションと</w:t>
            </w:r>
            <w:r w:rsidR="00215D7C">
              <w:rPr>
                <w:rFonts w:asciiTheme="minorHAnsi" w:eastAsiaTheme="minorEastAsia" w:hAnsiTheme="minorHAnsi" w:hint="eastAsia"/>
                <w:sz w:val="21"/>
                <w:lang w:eastAsia="ja-JP"/>
              </w:rPr>
              <w:br/>
            </w:r>
            <w:r w:rsidRPr="00215D7C">
              <w:rPr>
                <w:rFonts w:asciiTheme="minorHAnsi" w:eastAsiaTheme="minorEastAsia" w:hAnsiTheme="minorHAnsi"/>
                <w:sz w:val="21"/>
                <w:lang w:eastAsia="ja-JP"/>
              </w:rPr>
              <w:t>次の製品エディション</w:t>
            </w:r>
            <w:r w:rsidRPr="00215D7C">
              <w:rPr>
                <w:rFonts w:asciiTheme="minorHAnsi" w:eastAsiaTheme="minorEastAsia" w:hAnsiTheme="minorHAnsi"/>
                <w:sz w:val="21"/>
                <w:lang w:eastAsia="ja-JP"/>
              </w:rPr>
              <w:t>:</w:t>
            </w:r>
          </w:p>
          <w:p w:rsidR="00FE627D" w:rsidRPr="00215D7C" w:rsidRDefault="00FE627D" w:rsidP="00054DCE">
            <w:pPr>
              <w:pStyle w:val="BulletedList1"/>
              <w:spacing w:line="240" w:lineRule="auto"/>
              <w:ind w:left="144" w:hanging="144"/>
            </w:pPr>
            <w:r w:rsidRPr="00215D7C">
              <w:t>Windows Server 2008 R2 Standard</w:t>
            </w:r>
          </w:p>
          <w:p w:rsidR="00FE627D" w:rsidRPr="00215D7C" w:rsidRDefault="00FE627D" w:rsidP="00054DCE">
            <w:pPr>
              <w:pStyle w:val="BulletedList1"/>
              <w:spacing w:line="240" w:lineRule="auto"/>
              <w:ind w:left="144" w:hanging="144"/>
            </w:pPr>
            <w:r w:rsidRPr="00215D7C">
              <w:t>Windows Server 2008 R2 Enterprise</w:t>
            </w:r>
          </w:p>
          <w:p w:rsidR="00FE627D" w:rsidRPr="00215D7C" w:rsidRDefault="00FE627D" w:rsidP="00054DCE">
            <w:pPr>
              <w:pStyle w:val="BulletedList1"/>
              <w:spacing w:line="240" w:lineRule="auto"/>
              <w:ind w:left="144" w:hanging="144"/>
            </w:pPr>
            <w:r w:rsidRPr="00215D7C">
              <w:t>Windows Server 2008 Standard</w:t>
            </w:r>
          </w:p>
          <w:p w:rsidR="00FE627D" w:rsidRPr="00215D7C" w:rsidRDefault="00FE627D" w:rsidP="00054DCE">
            <w:pPr>
              <w:pStyle w:val="BulletedList1"/>
              <w:spacing w:line="240" w:lineRule="auto"/>
              <w:ind w:left="144" w:hanging="144"/>
            </w:pPr>
            <w:r w:rsidRPr="00215D7C">
              <w:lastRenderedPageBreak/>
              <w:t>Windows Server 2008 Enterprise</w:t>
            </w:r>
          </w:p>
        </w:tc>
        <w:tc>
          <w:tcPr>
            <w:tcW w:w="0" w:type="auto"/>
          </w:tcPr>
          <w:p w:rsidR="00FE627D" w:rsidRPr="00215D7C" w:rsidRDefault="00196B62" w:rsidP="00263D80">
            <w:pPr>
              <w:rPr>
                <w:rFonts w:asciiTheme="minorHAnsi" w:eastAsiaTheme="minorEastAsia" w:hAnsiTheme="minorHAnsi"/>
                <w:sz w:val="21"/>
                <w:lang w:eastAsia="ja-JP"/>
              </w:rPr>
            </w:pPr>
            <w:r w:rsidRPr="00215D7C">
              <w:rPr>
                <w:rFonts w:asciiTheme="minorHAnsi" w:eastAsiaTheme="minorEastAsia" w:hAnsiTheme="minorHAnsi"/>
                <w:sz w:val="21"/>
                <w:lang w:eastAsia="ja-JP"/>
              </w:rPr>
              <w:lastRenderedPageBreak/>
              <w:t>前の製品エディションと</w:t>
            </w:r>
            <w:r w:rsidR="00215D7C">
              <w:rPr>
                <w:rFonts w:asciiTheme="minorHAnsi" w:eastAsiaTheme="minorEastAsia" w:hAnsiTheme="minorHAnsi" w:hint="eastAsia"/>
                <w:sz w:val="21"/>
                <w:lang w:eastAsia="ja-JP"/>
              </w:rPr>
              <w:br/>
            </w:r>
            <w:r w:rsidRPr="00215D7C">
              <w:rPr>
                <w:rFonts w:asciiTheme="minorHAnsi" w:eastAsiaTheme="minorEastAsia" w:hAnsiTheme="minorHAnsi"/>
                <w:sz w:val="21"/>
                <w:lang w:eastAsia="ja-JP"/>
              </w:rPr>
              <w:t>次の製品エディション</w:t>
            </w:r>
            <w:r w:rsidRPr="00215D7C">
              <w:rPr>
                <w:rFonts w:asciiTheme="minorHAnsi" w:eastAsiaTheme="minorEastAsia" w:hAnsiTheme="minorHAnsi"/>
                <w:sz w:val="21"/>
                <w:lang w:eastAsia="ja-JP"/>
              </w:rPr>
              <w:t>:</w:t>
            </w:r>
          </w:p>
          <w:p w:rsidR="00FE627D" w:rsidRPr="00215D7C" w:rsidRDefault="00FE627D" w:rsidP="00054DCE">
            <w:pPr>
              <w:pStyle w:val="BulletedList1"/>
              <w:spacing w:line="240" w:lineRule="auto"/>
              <w:ind w:left="144" w:hanging="144"/>
            </w:pPr>
            <w:r w:rsidRPr="00215D7C">
              <w:t>Windows Server 2008 R2 Standard</w:t>
            </w:r>
          </w:p>
          <w:p w:rsidR="00FE627D" w:rsidRPr="00215D7C" w:rsidRDefault="00FE627D" w:rsidP="00054DCE">
            <w:pPr>
              <w:pStyle w:val="BulletedList1"/>
              <w:spacing w:line="240" w:lineRule="auto"/>
              <w:ind w:left="144" w:hanging="144"/>
            </w:pPr>
            <w:r w:rsidRPr="00215D7C">
              <w:t>Windows Server 2008 R2 Enterprise</w:t>
            </w:r>
          </w:p>
          <w:p w:rsidR="00FE627D" w:rsidRPr="00215D7C" w:rsidRDefault="00FE627D" w:rsidP="00054DCE">
            <w:pPr>
              <w:pStyle w:val="BulletedList1"/>
              <w:spacing w:line="240" w:lineRule="auto"/>
              <w:ind w:left="144" w:hanging="144"/>
            </w:pPr>
            <w:r w:rsidRPr="00215D7C">
              <w:lastRenderedPageBreak/>
              <w:t>Windows Server 2008 Standard</w:t>
            </w:r>
          </w:p>
          <w:p w:rsidR="00FE627D" w:rsidRPr="00215D7C" w:rsidRDefault="00FE627D" w:rsidP="00054DCE">
            <w:pPr>
              <w:pStyle w:val="BulletedList1"/>
              <w:spacing w:line="240" w:lineRule="auto"/>
              <w:ind w:left="144" w:hanging="144"/>
            </w:pPr>
            <w:r w:rsidRPr="00215D7C">
              <w:t>Windows Server 2008 Enterprise</w:t>
            </w:r>
          </w:p>
        </w:tc>
      </w:tr>
      <w:tr w:rsidR="0040001C" w:rsidRPr="00AF5334" w:rsidTr="009846AE">
        <w:tc>
          <w:tcPr>
            <w:tcW w:w="2088" w:type="dxa"/>
          </w:tcPr>
          <w:p w:rsidR="00FE627D" w:rsidRPr="00215D7C" w:rsidRDefault="00FE627D" w:rsidP="00F9200E">
            <w:pPr>
              <w:rPr>
                <w:rFonts w:asciiTheme="minorHAnsi" w:eastAsiaTheme="minorEastAsia" w:hAnsiTheme="minorHAnsi"/>
                <w:spacing w:val="-10"/>
                <w:sz w:val="21"/>
              </w:rPr>
            </w:pPr>
            <w:r w:rsidRPr="00215D7C">
              <w:rPr>
                <w:rFonts w:asciiTheme="minorHAnsi" w:eastAsiaTheme="minorEastAsia" w:hAnsiTheme="minorHAnsi"/>
                <w:spacing w:val="-10"/>
                <w:sz w:val="21"/>
              </w:rPr>
              <w:lastRenderedPageBreak/>
              <w:t>サーバー</w:t>
            </w:r>
            <w:r w:rsidRPr="00215D7C">
              <w:rPr>
                <w:rFonts w:asciiTheme="minorHAnsi" w:eastAsiaTheme="minorEastAsia" w:hAnsiTheme="minorHAnsi"/>
                <w:spacing w:val="-10"/>
                <w:sz w:val="21"/>
              </w:rPr>
              <w:t xml:space="preserve"> </w:t>
            </w:r>
            <w:r w:rsidRPr="00215D7C">
              <w:rPr>
                <w:rFonts w:asciiTheme="minorHAnsi" w:eastAsiaTheme="minorEastAsia" w:hAnsiTheme="minorHAnsi"/>
                <w:spacing w:val="-10"/>
                <w:sz w:val="21"/>
              </w:rPr>
              <w:t>グループ</w:t>
            </w:r>
            <w:r w:rsidRPr="00215D7C">
              <w:rPr>
                <w:rFonts w:asciiTheme="minorHAnsi" w:eastAsiaTheme="minorEastAsia" w:hAnsiTheme="minorHAnsi"/>
                <w:spacing w:val="-10"/>
                <w:sz w:val="21"/>
              </w:rPr>
              <w:t xml:space="preserve"> C</w:t>
            </w:r>
          </w:p>
        </w:tc>
        <w:tc>
          <w:tcPr>
            <w:tcW w:w="4133" w:type="dxa"/>
          </w:tcPr>
          <w:p w:rsidR="00FE627D" w:rsidRPr="00215D7C" w:rsidRDefault="00196B62" w:rsidP="00263D80">
            <w:pPr>
              <w:rPr>
                <w:rFonts w:asciiTheme="minorHAnsi" w:eastAsiaTheme="minorEastAsia" w:hAnsiTheme="minorHAnsi"/>
                <w:sz w:val="21"/>
                <w:lang w:eastAsia="ja-JP"/>
              </w:rPr>
            </w:pPr>
            <w:r w:rsidRPr="00215D7C">
              <w:rPr>
                <w:rFonts w:asciiTheme="minorHAnsi" w:eastAsiaTheme="minorEastAsia" w:hAnsiTheme="minorHAnsi"/>
                <w:sz w:val="21"/>
                <w:lang w:eastAsia="ja-JP"/>
              </w:rPr>
              <w:t>前の製品エディションと</w:t>
            </w:r>
            <w:r w:rsidR="00215D7C">
              <w:rPr>
                <w:rFonts w:asciiTheme="minorHAnsi" w:eastAsiaTheme="minorEastAsia" w:hAnsiTheme="minorHAnsi" w:hint="eastAsia"/>
                <w:sz w:val="21"/>
                <w:lang w:eastAsia="ja-JP"/>
              </w:rPr>
              <w:br/>
            </w:r>
            <w:r w:rsidRPr="00215D7C">
              <w:rPr>
                <w:rFonts w:asciiTheme="minorHAnsi" w:eastAsiaTheme="minorEastAsia" w:hAnsiTheme="minorHAnsi"/>
                <w:sz w:val="21"/>
                <w:lang w:eastAsia="ja-JP"/>
              </w:rPr>
              <w:t>次の製品エディション</w:t>
            </w:r>
            <w:r w:rsidRPr="00215D7C">
              <w:rPr>
                <w:rFonts w:asciiTheme="minorHAnsi" w:eastAsiaTheme="minorEastAsia" w:hAnsiTheme="minorHAnsi"/>
                <w:sz w:val="21"/>
                <w:lang w:eastAsia="ja-JP"/>
              </w:rPr>
              <w:t>:</w:t>
            </w:r>
          </w:p>
          <w:p w:rsidR="00FE627D" w:rsidRPr="00215D7C" w:rsidRDefault="00FE627D" w:rsidP="00054DCE">
            <w:pPr>
              <w:pStyle w:val="BulletedList1"/>
              <w:spacing w:line="240" w:lineRule="auto"/>
              <w:ind w:left="144" w:hanging="144"/>
            </w:pPr>
            <w:r w:rsidRPr="00215D7C">
              <w:t>Windows Server 2008 R2 Datacenter</w:t>
            </w:r>
          </w:p>
          <w:p w:rsidR="00FE627D" w:rsidRPr="00215D7C" w:rsidRDefault="00FE627D" w:rsidP="00054DCE">
            <w:pPr>
              <w:pStyle w:val="BulletedList1"/>
              <w:spacing w:line="240" w:lineRule="auto"/>
              <w:ind w:left="144" w:hanging="144"/>
            </w:pPr>
            <w:r w:rsidRPr="00215D7C">
              <w:t>Windows Server 2008 Datacenter</w:t>
            </w:r>
          </w:p>
          <w:p w:rsidR="00FE627D" w:rsidRPr="00215D7C" w:rsidRDefault="00FE627D" w:rsidP="00054DCE">
            <w:pPr>
              <w:pStyle w:val="BulletedList1"/>
              <w:spacing w:line="240" w:lineRule="auto"/>
              <w:ind w:left="144" w:hanging="144"/>
            </w:pPr>
            <w:r w:rsidRPr="00215D7C">
              <w:t>Windows Server 2008 for Itanium-Based Systems</w:t>
            </w:r>
          </w:p>
        </w:tc>
        <w:tc>
          <w:tcPr>
            <w:tcW w:w="0" w:type="auto"/>
          </w:tcPr>
          <w:p w:rsidR="00FE627D" w:rsidRPr="00215D7C" w:rsidRDefault="00196B62" w:rsidP="00263D80">
            <w:pPr>
              <w:rPr>
                <w:rFonts w:asciiTheme="minorHAnsi" w:eastAsiaTheme="minorEastAsia" w:hAnsiTheme="minorHAnsi"/>
                <w:sz w:val="21"/>
                <w:lang w:eastAsia="ja-JP"/>
              </w:rPr>
            </w:pPr>
            <w:r w:rsidRPr="00215D7C">
              <w:rPr>
                <w:rFonts w:asciiTheme="minorHAnsi" w:eastAsiaTheme="minorEastAsia" w:hAnsiTheme="minorHAnsi"/>
                <w:sz w:val="21"/>
                <w:lang w:eastAsia="ja-JP"/>
              </w:rPr>
              <w:t>前の製品エディションと</w:t>
            </w:r>
            <w:r w:rsidR="00215D7C">
              <w:rPr>
                <w:rFonts w:asciiTheme="minorHAnsi" w:eastAsiaTheme="minorEastAsia" w:hAnsiTheme="minorHAnsi" w:hint="eastAsia"/>
                <w:sz w:val="21"/>
                <w:lang w:eastAsia="ja-JP"/>
              </w:rPr>
              <w:br/>
            </w:r>
            <w:r w:rsidRPr="00215D7C">
              <w:rPr>
                <w:rFonts w:asciiTheme="minorHAnsi" w:eastAsiaTheme="minorEastAsia" w:hAnsiTheme="minorHAnsi"/>
                <w:sz w:val="21"/>
                <w:lang w:eastAsia="ja-JP"/>
              </w:rPr>
              <w:t>次の製品エディション</w:t>
            </w:r>
            <w:r w:rsidRPr="00215D7C">
              <w:rPr>
                <w:rFonts w:asciiTheme="minorHAnsi" w:eastAsiaTheme="minorEastAsia" w:hAnsiTheme="minorHAnsi"/>
                <w:sz w:val="21"/>
                <w:lang w:eastAsia="ja-JP"/>
              </w:rPr>
              <w:t>:</w:t>
            </w:r>
          </w:p>
          <w:p w:rsidR="00FE627D" w:rsidRPr="00215D7C" w:rsidRDefault="00FE627D" w:rsidP="00054DCE">
            <w:pPr>
              <w:pStyle w:val="BulletedList1"/>
              <w:spacing w:line="240" w:lineRule="auto"/>
              <w:ind w:left="144" w:hanging="144"/>
            </w:pPr>
            <w:r w:rsidRPr="00215D7C">
              <w:t>Windows Server 2008 R2 Datacenter</w:t>
            </w:r>
          </w:p>
          <w:p w:rsidR="00FE627D" w:rsidRPr="00215D7C" w:rsidRDefault="00FE627D" w:rsidP="00054DCE">
            <w:pPr>
              <w:pStyle w:val="BulletedList1"/>
              <w:spacing w:line="240" w:lineRule="auto"/>
              <w:ind w:left="144" w:hanging="144"/>
            </w:pPr>
            <w:r w:rsidRPr="00215D7C">
              <w:t>Windows Server 2008 Datacenter</w:t>
            </w:r>
          </w:p>
          <w:p w:rsidR="00FE627D" w:rsidRPr="00215D7C" w:rsidRDefault="00FE627D" w:rsidP="00054DCE">
            <w:pPr>
              <w:pStyle w:val="BulletedList1"/>
              <w:spacing w:line="240" w:lineRule="auto"/>
              <w:ind w:left="144" w:hanging="144"/>
            </w:pPr>
            <w:r w:rsidRPr="00215D7C">
              <w:t>Windows Server 2008 for Itanium-Based Systems</w:t>
            </w:r>
          </w:p>
        </w:tc>
      </w:tr>
    </w:tbl>
    <w:p w:rsidR="005E3F0D" w:rsidRPr="00AF5334" w:rsidRDefault="003752C1" w:rsidP="00215D7C">
      <w:pPr>
        <w:pStyle w:val="Heading1"/>
        <w:rPr>
          <w:lang w:eastAsia="ja-JP"/>
        </w:rPr>
      </w:pPr>
      <w:r w:rsidRPr="00AF5334">
        <w:rPr>
          <w:lang w:eastAsia="ja-JP"/>
        </w:rPr>
        <w:br w:type="page"/>
      </w:r>
      <w:bookmarkStart w:id="55" w:name="_Toc231723180"/>
      <w:r>
        <w:rPr>
          <w:lang w:eastAsia="ja-JP"/>
        </w:rPr>
        <w:lastRenderedPageBreak/>
        <w:t>監視およびレポートのニーズの判断</w:t>
      </w:r>
      <w:bookmarkEnd w:id="55"/>
    </w:p>
    <w:p w:rsidR="005E3F0D" w:rsidRPr="00AF5334" w:rsidRDefault="005E3F0D" w:rsidP="00215D7C">
      <w:pPr>
        <w:pStyle w:val="Norm"/>
        <w:rPr>
          <w:lang w:eastAsia="ja-JP"/>
        </w:rPr>
      </w:pPr>
      <w:r>
        <w:rPr>
          <w:lang w:eastAsia="ja-JP"/>
        </w:rPr>
        <w:t>ボリューム</w:t>
      </w:r>
      <w:r>
        <w:rPr>
          <w:lang w:eastAsia="ja-JP"/>
        </w:rPr>
        <w:t xml:space="preserve"> </w:t>
      </w:r>
      <w:r>
        <w:rPr>
          <w:lang w:eastAsia="ja-JP"/>
        </w:rPr>
        <w:t>アクティベーションを使用する組織では、ライセンス認証されたコンピューターのプロダクト</w:t>
      </w:r>
      <w:r>
        <w:rPr>
          <w:lang w:eastAsia="ja-JP"/>
        </w:rPr>
        <w:t xml:space="preserve"> </w:t>
      </w:r>
      <w:r>
        <w:rPr>
          <w:lang w:eastAsia="ja-JP"/>
        </w:rPr>
        <w:t>キー使用率とライセンス状態をトラックする必要があります。ボリューム</w:t>
      </w:r>
      <w:r>
        <w:rPr>
          <w:lang w:eastAsia="ja-JP"/>
        </w:rPr>
        <w:t xml:space="preserve"> </w:t>
      </w:r>
      <w:r>
        <w:rPr>
          <w:lang w:eastAsia="ja-JP"/>
        </w:rPr>
        <w:t>ライセンスを購入した場合、</w:t>
      </w:r>
      <w:r>
        <w:rPr>
          <w:lang w:eastAsia="ja-JP"/>
        </w:rPr>
        <w:t xml:space="preserve">KMS </w:t>
      </w:r>
      <w:r>
        <w:rPr>
          <w:lang w:eastAsia="ja-JP"/>
        </w:rPr>
        <w:t>キー情報と</w:t>
      </w:r>
      <w:r>
        <w:rPr>
          <w:lang w:eastAsia="ja-JP"/>
        </w:rPr>
        <w:t xml:space="preserve"> MAK </w:t>
      </w:r>
      <w:r>
        <w:rPr>
          <w:lang w:eastAsia="ja-JP"/>
        </w:rPr>
        <w:t>キーに残っているライセンス認証の数をボリューム</w:t>
      </w:r>
      <w:r>
        <w:rPr>
          <w:lang w:eastAsia="ja-JP"/>
        </w:rPr>
        <w:t xml:space="preserve"> </w:t>
      </w:r>
      <w:r>
        <w:rPr>
          <w:lang w:eastAsia="ja-JP"/>
        </w:rPr>
        <w:t>ライセンス</w:t>
      </w:r>
      <w:r>
        <w:rPr>
          <w:lang w:eastAsia="ja-JP"/>
        </w:rPr>
        <w:t xml:space="preserve"> </w:t>
      </w:r>
      <w:r>
        <w:rPr>
          <w:lang w:eastAsia="ja-JP"/>
        </w:rPr>
        <w:t>サービス</w:t>
      </w:r>
      <w:r>
        <w:rPr>
          <w:lang w:eastAsia="ja-JP"/>
        </w:rPr>
        <w:t xml:space="preserve"> </w:t>
      </w:r>
      <w:r>
        <w:rPr>
          <w:lang w:eastAsia="ja-JP"/>
        </w:rPr>
        <w:t>センター</w:t>
      </w:r>
      <w:r>
        <w:rPr>
          <w:lang w:eastAsia="ja-JP"/>
        </w:rPr>
        <w:t xml:space="preserve"> </w:t>
      </w:r>
      <w:hyperlink r:id="rId30" w:history="1">
        <w:r w:rsidRPr="00215D7C">
          <w:rPr>
            <w:rStyle w:val="Hyperlink"/>
            <w:rFonts w:asciiTheme="minorHAnsi" w:eastAsiaTheme="minorEastAsia" w:hAnsiTheme="minorHAnsi"/>
            <w:lang w:eastAsia="ja-JP"/>
          </w:rPr>
          <w:t>http://go.microsoft.com/fwlink/?LinkId=107544</w:t>
        </w:r>
      </w:hyperlink>
      <w:r>
        <w:rPr>
          <w:lang w:eastAsia="ja-JP"/>
        </w:rPr>
        <w:t xml:space="preserve"> </w:t>
      </w:r>
      <w:r>
        <w:rPr>
          <w:lang w:eastAsia="ja-JP"/>
        </w:rPr>
        <w:t>で確認できます。</w:t>
      </w:r>
    </w:p>
    <w:p w:rsidR="005E3F0D" w:rsidRPr="00AF5334" w:rsidRDefault="0074237B" w:rsidP="00215D7C">
      <w:pPr>
        <w:pStyle w:val="Norm"/>
        <w:rPr>
          <w:lang w:eastAsia="ja-JP"/>
        </w:rPr>
      </w:pPr>
      <w:r>
        <w:rPr>
          <w:lang w:eastAsia="ja-JP"/>
        </w:rPr>
        <w:t>他にも、ボリューム</w:t>
      </w:r>
      <w:r>
        <w:rPr>
          <w:lang w:eastAsia="ja-JP"/>
        </w:rPr>
        <w:t xml:space="preserve"> </w:t>
      </w:r>
      <w:r>
        <w:rPr>
          <w:lang w:eastAsia="ja-JP"/>
        </w:rPr>
        <w:t>ライセンスを購入されたお客様がライセンス認証とプロダクト</w:t>
      </w:r>
      <w:r>
        <w:rPr>
          <w:lang w:eastAsia="ja-JP"/>
        </w:rPr>
        <w:t xml:space="preserve"> </w:t>
      </w:r>
      <w:r>
        <w:rPr>
          <w:lang w:eastAsia="ja-JP"/>
        </w:rPr>
        <w:t>キーの使用率を管理する際に役立つツールが、複数あります。ここでは、利用可能なツールと、各ツールがボリューム</w:t>
      </w:r>
      <w:r>
        <w:rPr>
          <w:lang w:eastAsia="ja-JP"/>
        </w:rPr>
        <w:t xml:space="preserve"> </w:t>
      </w:r>
      <w:r>
        <w:rPr>
          <w:lang w:eastAsia="ja-JP"/>
        </w:rPr>
        <w:t>ライセンスの使用時にどのように役立つかについて説明します。</w:t>
      </w:r>
    </w:p>
    <w:p w:rsidR="005E3F0D" w:rsidRPr="00AF5334" w:rsidRDefault="005E3F0D" w:rsidP="00215D7C">
      <w:pPr>
        <w:pStyle w:val="Heading2"/>
        <w:rPr>
          <w:lang w:eastAsia="ja-JP"/>
        </w:rPr>
      </w:pPr>
      <w:bookmarkStart w:id="56" w:name="_Toc231723181"/>
      <w:r>
        <w:rPr>
          <w:lang w:eastAsia="ja-JP"/>
        </w:rPr>
        <w:t>Windows Management Instrumentation</w:t>
      </w:r>
      <w:bookmarkEnd w:id="56"/>
    </w:p>
    <w:p w:rsidR="005E3F0D" w:rsidRPr="00AF5334" w:rsidRDefault="005E3F0D" w:rsidP="00215D7C">
      <w:pPr>
        <w:pStyle w:val="Norm"/>
        <w:rPr>
          <w:lang w:eastAsia="ja-JP"/>
        </w:rPr>
      </w:pPr>
      <w:r>
        <w:rPr>
          <w:lang w:eastAsia="ja-JP"/>
        </w:rPr>
        <w:t>ライセンス認証中に収集されたデータに、</w:t>
      </w:r>
      <w:r>
        <w:rPr>
          <w:lang w:eastAsia="ja-JP"/>
        </w:rPr>
        <w:t xml:space="preserve">WMI </w:t>
      </w:r>
      <w:r>
        <w:rPr>
          <w:lang w:eastAsia="ja-JP"/>
        </w:rPr>
        <w:t>を使ってアクセスできます。実際、利用可能な複数のツールが、</w:t>
      </w:r>
      <w:r>
        <w:rPr>
          <w:lang w:eastAsia="ja-JP"/>
        </w:rPr>
        <w:t xml:space="preserve">WMI </w:t>
      </w:r>
      <w:r>
        <w:rPr>
          <w:lang w:eastAsia="ja-JP"/>
        </w:rPr>
        <w:t>を使用してボリューム</w:t>
      </w:r>
      <w:r>
        <w:rPr>
          <w:lang w:eastAsia="ja-JP"/>
        </w:rPr>
        <w:t xml:space="preserve"> </w:t>
      </w:r>
      <w:r>
        <w:rPr>
          <w:lang w:eastAsia="ja-JP"/>
        </w:rPr>
        <w:t>アクティベーションのデータにアクセスします。ボリューム</w:t>
      </w:r>
      <w:r>
        <w:rPr>
          <w:lang w:eastAsia="ja-JP"/>
        </w:rPr>
        <w:t xml:space="preserve"> </w:t>
      </w:r>
      <w:r>
        <w:rPr>
          <w:lang w:eastAsia="ja-JP"/>
        </w:rPr>
        <w:t>アクティベーションのすべての</w:t>
      </w:r>
      <w:r>
        <w:rPr>
          <w:lang w:eastAsia="ja-JP"/>
        </w:rPr>
        <w:t xml:space="preserve"> WMI </w:t>
      </w:r>
      <w:r>
        <w:rPr>
          <w:lang w:eastAsia="ja-JP"/>
        </w:rPr>
        <w:t>方法、プロパティ、レジストリ</w:t>
      </w:r>
      <w:r>
        <w:rPr>
          <w:lang w:eastAsia="ja-JP"/>
        </w:rPr>
        <w:t xml:space="preserve"> </w:t>
      </w:r>
      <w:r>
        <w:rPr>
          <w:lang w:eastAsia="ja-JP"/>
        </w:rPr>
        <w:t>キー、およびイベント</w:t>
      </w:r>
      <w:r>
        <w:rPr>
          <w:lang w:eastAsia="ja-JP"/>
        </w:rPr>
        <w:t xml:space="preserve"> ID </w:t>
      </w:r>
      <w:r>
        <w:rPr>
          <w:lang w:eastAsia="ja-JP"/>
        </w:rPr>
        <w:t>のリストについては、『</w:t>
      </w:r>
      <w:hyperlink r:id="rId31" w:history="1">
        <w:r w:rsidRPr="00215D7C">
          <w:rPr>
            <w:rStyle w:val="Hyperlink"/>
            <w:rFonts w:asciiTheme="minorHAnsi" w:eastAsiaTheme="minorEastAsia" w:hAnsiTheme="minorHAnsi"/>
            <w:lang w:eastAsia="ja-JP"/>
          </w:rPr>
          <w:t>ボリューム</w:t>
        </w:r>
        <w:r w:rsidRPr="00215D7C">
          <w:rPr>
            <w:rStyle w:val="Hyperlink"/>
            <w:rFonts w:asciiTheme="minorHAnsi" w:eastAsiaTheme="minorEastAsia" w:hAnsiTheme="minorHAnsi"/>
            <w:lang w:eastAsia="ja-JP"/>
          </w:rPr>
          <w:t xml:space="preserve"> </w:t>
        </w:r>
        <w:r w:rsidRPr="00215D7C">
          <w:rPr>
            <w:rStyle w:val="Hyperlink"/>
            <w:rFonts w:asciiTheme="minorHAnsi" w:eastAsiaTheme="minorEastAsia" w:hAnsiTheme="minorHAnsi"/>
            <w:lang w:eastAsia="ja-JP"/>
          </w:rPr>
          <w:t>アクティベーション</w:t>
        </w:r>
        <w:r w:rsidRPr="00215D7C">
          <w:rPr>
            <w:rStyle w:val="Hyperlink"/>
            <w:rFonts w:asciiTheme="minorHAnsi" w:eastAsiaTheme="minorEastAsia" w:hAnsiTheme="minorHAnsi"/>
            <w:lang w:eastAsia="ja-JP"/>
          </w:rPr>
          <w:t xml:space="preserve"> </w:t>
        </w:r>
        <w:r w:rsidRPr="00215D7C">
          <w:rPr>
            <w:rStyle w:val="Hyperlink"/>
            <w:rFonts w:asciiTheme="minorHAnsi" w:eastAsiaTheme="minorEastAsia" w:hAnsiTheme="minorHAnsi"/>
            <w:lang w:eastAsia="ja-JP"/>
          </w:rPr>
          <w:t>テクニカル</w:t>
        </w:r>
        <w:r w:rsidRPr="00215D7C">
          <w:rPr>
            <w:rStyle w:val="Hyperlink"/>
            <w:rFonts w:asciiTheme="minorHAnsi" w:eastAsiaTheme="minorEastAsia" w:hAnsiTheme="minorHAnsi"/>
            <w:lang w:eastAsia="ja-JP"/>
          </w:rPr>
          <w:t xml:space="preserve"> </w:t>
        </w:r>
        <w:r w:rsidRPr="00215D7C">
          <w:rPr>
            <w:rStyle w:val="Hyperlink"/>
            <w:rFonts w:asciiTheme="minorHAnsi" w:eastAsiaTheme="minorEastAsia" w:hAnsiTheme="minorHAnsi"/>
            <w:lang w:eastAsia="ja-JP"/>
          </w:rPr>
          <w:t>リファレンス</w:t>
        </w:r>
        <w:r w:rsidRPr="00215D7C">
          <w:rPr>
            <w:rStyle w:val="Hyperlink"/>
            <w:rFonts w:asciiTheme="minorHAnsi" w:eastAsiaTheme="minorEastAsia" w:hAnsiTheme="minorHAnsi"/>
            <w:lang w:eastAsia="ja-JP"/>
          </w:rPr>
          <w:t xml:space="preserve"> </w:t>
        </w:r>
        <w:r w:rsidRPr="00215D7C">
          <w:rPr>
            <w:rStyle w:val="Hyperlink"/>
            <w:rFonts w:asciiTheme="minorHAnsi" w:eastAsiaTheme="minorEastAsia" w:hAnsiTheme="minorHAnsi"/>
            <w:lang w:eastAsia="ja-JP"/>
          </w:rPr>
          <w:t>ガイド</w:t>
        </w:r>
      </w:hyperlink>
      <w:r>
        <w:rPr>
          <w:lang w:eastAsia="ja-JP"/>
        </w:rPr>
        <w:t>』</w:t>
      </w:r>
      <w:r>
        <w:rPr>
          <w:lang w:eastAsia="ja-JP"/>
        </w:rPr>
        <w:t>(</w:t>
      </w:r>
      <w:r>
        <w:rPr>
          <w:lang w:eastAsia="ja-JP"/>
        </w:rPr>
        <w:t>英語</w:t>
      </w:r>
      <w:r>
        <w:rPr>
          <w:lang w:eastAsia="ja-JP"/>
        </w:rPr>
        <w:t xml:space="preserve">) </w:t>
      </w:r>
      <w:r>
        <w:rPr>
          <w:lang w:eastAsia="ja-JP"/>
        </w:rPr>
        <w:t>を参照してください。</w:t>
      </w:r>
    </w:p>
    <w:p w:rsidR="005E3F0D" w:rsidRPr="00AF5334" w:rsidRDefault="005E3F0D" w:rsidP="00215D7C">
      <w:pPr>
        <w:pStyle w:val="Heading2"/>
      </w:pPr>
      <w:bookmarkStart w:id="57" w:name="_Toc231723182"/>
      <w:r>
        <w:t>System Center Configuration Manager</w:t>
      </w:r>
      <w:bookmarkEnd w:id="57"/>
    </w:p>
    <w:p w:rsidR="005E3F0D" w:rsidRPr="00AF5334" w:rsidRDefault="00A31E72" w:rsidP="00215D7C">
      <w:pPr>
        <w:pStyle w:val="Norm"/>
        <w:rPr>
          <w:lang w:eastAsia="ja-JP"/>
        </w:rPr>
      </w:pPr>
      <w:r>
        <w:t xml:space="preserve">Microsoft Systems Management Server (SMS) 2003 with SP3 </w:t>
      </w:r>
      <w:r>
        <w:t>または</w:t>
      </w:r>
      <w:r>
        <w:t xml:space="preserve"> Microsoft System Center Configuration Manager 2007 </w:t>
      </w:r>
      <w:r>
        <w:t>を使用して、組織のコンピューターのライセンス状態を監視できます。</w:t>
      </w:r>
      <w:r>
        <w:rPr>
          <w:lang w:eastAsia="ja-JP"/>
        </w:rPr>
        <w:t>利用可能なライセンス状態の詳細については、後の「付録</w:t>
      </w:r>
      <w:r>
        <w:rPr>
          <w:lang w:eastAsia="ja-JP"/>
        </w:rPr>
        <w:t> B</w:t>
      </w:r>
      <w:r w:rsidR="00A54F60">
        <w:rPr>
          <w:lang w:eastAsia="ja-JP"/>
        </w:rPr>
        <w:t xml:space="preserve">: </w:t>
      </w:r>
      <w:hyperlink w:anchor="_Appendix_B:_Licensing" w:history="1">
        <w:r w:rsidRPr="00215D7C">
          <w:rPr>
            <w:rStyle w:val="Hyperlink"/>
            <w:rFonts w:asciiTheme="minorHAnsi" w:eastAsiaTheme="minorEastAsia" w:hAnsiTheme="minorHAnsi" w:cs="Verdana"/>
            <w:lang w:eastAsia="ja-JP"/>
          </w:rPr>
          <w:t>ライセンス状態</w:t>
        </w:r>
      </w:hyperlink>
      <w:r>
        <w:rPr>
          <w:lang w:eastAsia="ja-JP"/>
        </w:rPr>
        <w:t>」を参照してください。</w:t>
      </w:r>
    </w:p>
    <w:p w:rsidR="005E3F0D" w:rsidRPr="00AF5334" w:rsidRDefault="003752C1" w:rsidP="00215D7C">
      <w:pPr>
        <w:pStyle w:val="Norm"/>
        <w:rPr>
          <w:lang w:eastAsia="ja-JP"/>
        </w:rPr>
      </w:pPr>
      <w:r>
        <w:t xml:space="preserve">Systems Management Server with SP3 </w:t>
      </w:r>
      <w:r>
        <w:t>および</w:t>
      </w:r>
      <w:r>
        <w:t xml:space="preserve"> System Center Configuration Manager </w:t>
      </w:r>
      <w:r>
        <w:t>は、ビルトイン資産インテリジェンス</w:t>
      </w:r>
      <w:r>
        <w:t xml:space="preserve"> </w:t>
      </w:r>
      <w:r>
        <w:t>レポートと</w:t>
      </w:r>
      <w:r>
        <w:t xml:space="preserve"> WMI </w:t>
      </w:r>
      <w:r>
        <w:t>を使用して、</w:t>
      </w:r>
      <w:r>
        <w:t xml:space="preserve">Windows 7 </w:t>
      </w:r>
      <w:r>
        <w:t>または</w:t>
      </w:r>
      <w:r>
        <w:t xml:space="preserve"> Windows Server 2008 R2 </w:t>
      </w:r>
      <w:r>
        <w:t>を実行しているコンピューターの詳細なライセンス認証レポートを生成します。</w:t>
      </w:r>
      <w:r>
        <w:rPr>
          <w:lang w:eastAsia="ja-JP"/>
        </w:rPr>
        <w:t>この情報は、組織がライセンスの視</w:t>
      </w:r>
      <w:r>
        <w:rPr>
          <w:lang w:eastAsia="ja-JP"/>
        </w:rPr>
        <w:lastRenderedPageBreak/>
        <w:t>点からソフトウェア資産管理をトラックおよびレポートする開始点としても利用できます。また、</w:t>
      </w:r>
      <w:r>
        <w:rPr>
          <w:lang w:eastAsia="ja-JP"/>
        </w:rPr>
        <w:t xml:space="preserve">System Center Operations Manager 2007 </w:t>
      </w:r>
      <w:r>
        <w:rPr>
          <w:lang w:eastAsia="ja-JP"/>
        </w:rPr>
        <w:t>を使用して、キー管理サービスの健康とハートビートを監視できます。</w:t>
      </w:r>
    </w:p>
    <w:p w:rsidR="005E3F0D" w:rsidRPr="00AF5334" w:rsidRDefault="005E3F0D" w:rsidP="00215D7C">
      <w:pPr>
        <w:pStyle w:val="Heading2"/>
        <w:rPr>
          <w:lang w:eastAsia="ja-JP"/>
        </w:rPr>
      </w:pPr>
      <w:bookmarkStart w:id="58" w:name="_Toc231723183"/>
      <w:r>
        <w:rPr>
          <w:lang w:eastAsia="ja-JP"/>
        </w:rPr>
        <w:t>イベント</w:t>
      </w:r>
      <w:r>
        <w:rPr>
          <w:lang w:eastAsia="ja-JP"/>
        </w:rPr>
        <w:t xml:space="preserve"> </w:t>
      </w:r>
      <w:r>
        <w:rPr>
          <w:lang w:eastAsia="ja-JP"/>
        </w:rPr>
        <w:t>ログ</w:t>
      </w:r>
      <w:bookmarkEnd w:id="58"/>
    </w:p>
    <w:p w:rsidR="005E3F0D" w:rsidRPr="00AF5334" w:rsidRDefault="005E3F0D" w:rsidP="00215D7C">
      <w:pPr>
        <w:pStyle w:val="Norm"/>
        <w:rPr>
          <w:lang w:eastAsia="ja-JP"/>
        </w:rPr>
      </w:pPr>
      <w:r>
        <w:rPr>
          <w:lang w:eastAsia="ja-JP"/>
        </w:rPr>
        <w:t xml:space="preserve">KMS </w:t>
      </w:r>
      <w:r>
        <w:rPr>
          <w:lang w:eastAsia="ja-JP"/>
        </w:rPr>
        <w:t>サービスは、すべてのアクションを</w:t>
      </w:r>
      <w:r>
        <w:rPr>
          <w:lang w:eastAsia="ja-JP"/>
        </w:rPr>
        <w:t xml:space="preserve"> KMS </w:t>
      </w:r>
      <w:r>
        <w:rPr>
          <w:lang w:eastAsia="ja-JP"/>
        </w:rPr>
        <w:t>クライアントおよびホストのライセンス認証ログに記録します。</w:t>
      </w:r>
      <w:r>
        <w:rPr>
          <w:lang w:eastAsia="ja-JP"/>
        </w:rPr>
        <w:t xml:space="preserve">KMS </w:t>
      </w:r>
      <w:r>
        <w:rPr>
          <w:lang w:eastAsia="ja-JP"/>
        </w:rPr>
        <w:t>クライアントは、</w:t>
      </w:r>
      <w:r>
        <w:rPr>
          <w:lang w:eastAsia="ja-JP"/>
        </w:rPr>
        <w:t xml:space="preserve">Windows Security Licensing (SLC) </w:t>
      </w:r>
      <w:r>
        <w:rPr>
          <w:lang w:eastAsia="ja-JP"/>
        </w:rPr>
        <w:t>イベント</w:t>
      </w:r>
      <w:r>
        <w:rPr>
          <w:lang w:eastAsia="ja-JP"/>
        </w:rPr>
        <w:t xml:space="preserve"> ID 12288 </w:t>
      </w:r>
      <w:r>
        <w:rPr>
          <w:lang w:eastAsia="ja-JP"/>
        </w:rPr>
        <w:t>および</w:t>
      </w:r>
      <w:r>
        <w:rPr>
          <w:lang w:eastAsia="ja-JP"/>
        </w:rPr>
        <w:t xml:space="preserve"> 12289 </w:t>
      </w:r>
      <w:r>
        <w:rPr>
          <w:lang w:eastAsia="ja-JP"/>
        </w:rPr>
        <w:t>を使用して、ライセンス認証の要求、更新、および応答を</w:t>
      </w:r>
      <w:r>
        <w:rPr>
          <w:lang w:eastAsia="ja-JP"/>
        </w:rPr>
        <w:t xml:space="preserve"> KMS </w:t>
      </w:r>
      <w:r>
        <w:rPr>
          <w:lang w:eastAsia="ja-JP"/>
        </w:rPr>
        <w:t>クライアントのローカル</w:t>
      </w:r>
      <w:r>
        <w:rPr>
          <w:lang w:eastAsia="ja-JP"/>
        </w:rPr>
        <w:t xml:space="preserve"> </w:t>
      </w:r>
      <w:r>
        <w:rPr>
          <w:lang w:eastAsia="ja-JP"/>
        </w:rPr>
        <w:t>アプリケーション</w:t>
      </w:r>
      <w:r>
        <w:rPr>
          <w:lang w:eastAsia="ja-JP"/>
        </w:rPr>
        <w:t xml:space="preserve"> </w:t>
      </w:r>
      <w:r>
        <w:rPr>
          <w:lang w:eastAsia="ja-JP"/>
        </w:rPr>
        <w:t>ログに記録します。</w:t>
      </w:r>
      <w:r>
        <w:rPr>
          <w:lang w:eastAsia="ja-JP"/>
        </w:rPr>
        <w:t xml:space="preserve">KMS </w:t>
      </w:r>
      <w:r>
        <w:rPr>
          <w:lang w:eastAsia="ja-JP"/>
        </w:rPr>
        <w:t>ホストは、</w:t>
      </w:r>
      <w:r>
        <w:rPr>
          <w:lang w:eastAsia="ja-JP"/>
        </w:rPr>
        <w:t xml:space="preserve">KMS </w:t>
      </w:r>
      <w:r>
        <w:rPr>
          <w:lang w:eastAsia="ja-JP"/>
        </w:rPr>
        <w:t>クライアントから受け取る各要求に対して別個のエントリを、</w:t>
      </w:r>
      <w:r>
        <w:rPr>
          <w:lang w:eastAsia="ja-JP"/>
        </w:rPr>
        <w:t xml:space="preserve">SLC </w:t>
      </w:r>
      <w:r>
        <w:rPr>
          <w:lang w:eastAsia="ja-JP"/>
        </w:rPr>
        <w:t>イベント</w:t>
      </w:r>
      <w:r>
        <w:rPr>
          <w:lang w:eastAsia="ja-JP"/>
        </w:rPr>
        <w:t xml:space="preserve"> ID 12290 </w:t>
      </w:r>
      <w:r>
        <w:rPr>
          <w:lang w:eastAsia="ja-JP"/>
        </w:rPr>
        <w:t>として記録します。これらのエントリは、</w:t>
      </w:r>
      <w:r>
        <w:rPr>
          <w:lang w:eastAsia="ja-JP"/>
        </w:rPr>
        <w:t>[</w:t>
      </w:r>
      <w:r>
        <w:rPr>
          <w:lang w:eastAsia="ja-JP"/>
        </w:rPr>
        <w:t>アプリケーションとサービス</w:t>
      </w:r>
      <w:r>
        <w:rPr>
          <w:lang w:eastAsia="ja-JP"/>
        </w:rPr>
        <w:t xml:space="preserve"> </w:t>
      </w:r>
      <w:r>
        <w:rPr>
          <w:lang w:eastAsia="ja-JP"/>
        </w:rPr>
        <w:t>ログ</w:t>
      </w:r>
      <w:r>
        <w:rPr>
          <w:lang w:eastAsia="ja-JP"/>
        </w:rPr>
        <w:t xml:space="preserve">] </w:t>
      </w:r>
      <w:r>
        <w:rPr>
          <w:lang w:eastAsia="ja-JP"/>
        </w:rPr>
        <w:t>フォルダの</w:t>
      </w:r>
      <w:r>
        <w:rPr>
          <w:lang w:eastAsia="ja-JP"/>
        </w:rPr>
        <w:t xml:space="preserve"> "Key Management Service" </w:t>
      </w:r>
      <w:r>
        <w:rPr>
          <w:lang w:eastAsia="ja-JP"/>
        </w:rPr>
        <w:t>ログに保存されます。各</w:t>
      </w:r>
      <w:r>
        <w:rPr>
          <w:lang w:eastAsia="ja-JP"/>
        </w:rPr>
        <w:t xml:space="preserve"> KMS </w:t>
      </w:r>
      <w:r>
        <w:rPr>
          <w:lang w:eastAsia="ja-JP"/>
        </w:rPr>
        <w:t>ホストは、ライセンス認証の個々のログを保持します。</w:t>
      </w:r>
      <w:r>
        <w:rPr>
          <w:lang w:eastAsia="ja-JP"/>
        </w:rPr>
        <w:t xml:space="preserve">KMS </w:t>
      </w:r>
      <w:r>
        <w:rPr>
          <w:lang w:eastAsia="ja-JP"/>
        </w:rPr>
        <w:t>ホスト間でのログのレプリケーションはありません。ただし、ログの転送を使用して、監視のため複数の</w:t>
      </w:r>
      <w:r>
        <w:rPr>
          <w:lang w:eastAsia="ja-JP"/>
        </w:rPr>
        <w:t xml:space="preserve"> KMS </w:t>
      </w:r>
      <w:r>
        <w:rPr>
          <w:lang w:eastAsia="ja-JP"/>
        </w:rPr>
        <w:t>ホストからログを中央の場所にレプリケートできます。</w:t>
      </w:r>
      <w:r>
        <w:rPr>
          <w:lang w:eastAsia="ja-JP"/>
        </w:rPr>
        <w:t xml:space="preserve">KMS </w:t>
      </w:r>
      <w:r>
        <w:rPr>
          <w:lang w:eastAsia="ja-JP"/>
        </w:rPr>
        <w:t>イベントの詳細については、『</w:t>
      </w:r>
      <w:hyperlink r:id="rId32" w:history="1">
        <w:r w:rsidRPr="005B6192">
          <w:rPr>
            <w:color w:val="0000FF"/>
            <w:lang w:eastAsia="ja-JP"/>
          </w:rPr>
          <w:t>ボリューム</w:t>
        </w:r>
        <w:r w:rsidRPr="005B6192">
          <w:rPr>
            <w:color w:val="0000FF"/>
            <w:lang w:eastAsia="ja-JP"/>
          </w:rPr>
          <w:t xml:space="preserve"> </w:t>
        </w:r>
        <w:r w:rsidRPr="005B6192">
          <w:rPr>
            <w:color w:val="0000FF"/>
            <w:lang w:eastAsia="ja-JP"/>
          </w:rPr>
          <w:t>アクティベーション</w:t>
        </w:r>
        <w:r w:rsidRPr="005B6192">
          <w:rPr>
            <w:color w:val="0000FF"/>
            <w:lang w:eastAsia="ja-JP"/>
          </w:rPr>
          <w:t xml:space="preserve"> </w:t>
        </w:r>
        <w:r w:rsidRPr="005B6192">
          <w:rPr>
            <w:color w:val="0000FF"/>
            <w:lang w:eastAsia="ja-JP"/>
          </w:rPr>
          <w:t>テクニカル</w:t>
        </w:r>
        <w:r w:rsidRPr="005B6192">
          <w:rPr>
            <w:color w:val="0000FF"/>
            <w:lang w:eastAsia="ja-JP"/>
          </w:rPr>
          <w:t xml:space="preserve"> </w:t>
        </w:r>
        <w:r w:rsidRPr="005B6192">
          <w:rPr>
            <w:color w:val="0000FF"/>
            <w:lang w:eastAsia="ja-JP"/>
          </w:rPr>
          <w:t>リファレンス</w:t>
        </w:r>
        <w:r w:rsidRPr="005B6192">
          <w:rPr>
            <w:color w:val="0000FF"/>
            <w:lang w:eastAsia="ja-JP"/>
          </w:rPr>
          <w:t xml:space="preserve"> </w:t>
        </w:r>
        <w:r w:rsidRPr="005B6192">
          <w:rPr>
            <w:color w:val="0000FF"/>
            <w:lang w:eastAsia="ja-JP"/>
          </w:rPr>
          <w:t>ガイド</w:t>
        </w:r>
      </w:hyperlink>
      <w:r>
        <w:rPr>
          <w:lang w:eastAsia="ja-JP"/>
        </w:rPr>
        <w:t>』</w:t>
      </w:r>
      <w:r>
        <w:rPr>
          <w:lang w:eastAsia="ja-JP"/>
        </w:rPr>
        <w:t>(</w:t>
      </w:r>
      <w:r>
        <w:rPr>
          <w:lang w:eastAsia="ja-JP"/>
        </w:rPr>
        <w:t>英語</w:t>
      </w:r>
      <w:r>
        <w:rPr>
          <w:lang w:eastAsia="ja-JP"/>
        </w:rPr>
        <w:t xml:space="preserve">) </w:t>
      </w:r>
      <w:r>
        <w:rPr>
          <w:lang w:eastAsia="ja-JP"/>
        </w:rPr>
        <w:t>を参照してください。</w:t>
      </w:r>
    </w:p>
    <w:p w:rsidR="005E3F0D" w:rsidRPr="00AF5334" w:rsidRDefault="005E3F0D" w:rsidP="003F231E">
      <w:pPr>
        <w:pStyle w:val="Heading2"/>
        <w:rPr>
          <w:lang w:eastAsia="ja-JP"/>
        </w:rPr>
      </w:pPr>
      <w:bookmarkStart w:id="59" w:name="_Toc231723184"/>
      <w:r>
        <w:rPr>
          <w:lang w:eastAsia="ja-JP"/>
        </w:rPr>
        <w:t>KMS Management Pack</w:t>
      </w:r>
      <w:bookmarkEnd w:id="59"/>
    </w:p>
    <w:p w:rsidR="005E3F0D" w:rsidRPr="00AF5334" w:rsidRDefault="005E3F0D" w:rsidP="003F231E">
      <w:pPr>
        <w:pStyle w:val="Norm"/>
        <w:rPr>
          <w:lang w:eastAsia="ja-JP"/>
        </w:rPr>
      </w:pPr>
      <w:r>
        <w:rPr>
          <w:lang w:eastAsia="ja-JP"/>
        </w:rPr>
        <w:t xml:space="preserve">KMS </w:t>
      </w:r>
      <w:r>
        <w:rPr>
          <w:lang w:eastAsia="ja-JP"/>
        </w:rPr>
        <w:t>イベント</w:t>
      </w:r>
      <w:r>
        <w:rPr>
          <w:lang w:eastAsia="ja-JP"/>
        </w:rPr>
        <w:t xml:space="preserve"> </w:t>
      </w:r>
      <w:r>
        <w:rPr>
          <w:lang w:eastAsia="ja-JP"/>
        </w:rPr>
        <w:t>ログは、手動でアーカイブおよび確認できます。または</w:t>
      </w:r>
      <w:r>
        <w:rPr>
          <w:lang w:eastAsia="ja-JP"/>
        </w:rPr>
        <w:t xml:space="preserve"> Microsoft System Center Operations Manager 2007 </w:t>
      </w:r>
      <w:r>
        <w:rPr>
          <w:lang w:eastAsia="ja-JP"/>
        </w:rPr>
        <w:t>により、</w:t>
      </w:r>
      <w:r>
        <w:rPr>
          <w:lang w:eastAsia="ja-JP"/>
        </w:rPr>
        <w:t>IT </w:t>
      </w:r>
      <w:r>
        <w:rPr>
          <w:lang w:eastAsia="ja-JP"/>
        </w:rPr>
        <w:t>プロフェッショナルが、</w:t>
      </w:r>
      <w:r>
        <w:rPr>
          <w:lang w:eastAsia="ja-JP"/>
        </w:rPr>
        <w:t xml:space="preserve">Windows Key Management Service Management Pack for System Center Operations Manager </w:t>
      </w:r>
      <w:r>
        <w:rPr>
          <w:lang w:eastAsia="ja-JP"/>
        </w:rPr>
        <w:t>を使用できます。</w:t>
      </w:r>
      <w:r>
        <w:rPr>
          <w:lang w:eastAsia="ja-JP"/>
        </w:rPr>
        <w:t xml:space="preserve">KMS Management Pack </w:t>
      </w:r>
      <w:r>
        <w:rPr>
          <w:lang w:eastAsia="ja-JP"/>
        </w:rPr>
        <w:t>は、</w:t>
      </w:r>
      <w:r>
        <w:rPr>
          <w:lang w:eastAsia="ja-JP"/>
        </w:rPr>
        <w:t xml:space="preserve">KMS </w:t>
      </w:r>
      <w:r>
        <w:rPr>
          <w:lang w:eastAsia="ja-JP"/>
        </w:rPr>
        <w:t>サービスの健康とハートビートを監視できます。この</w:t>
      </w:r>
      <w:r>
        <w:rPr>
          <w:lang w:eastAsia="ja-JP"/>
        </w:rPr>
        <w:t xml:space="preserve"> Management Pack </w:t>
      </w:r>
      <w:r>
        <w:rPr>
          <w:lang w:eastAsia="ja-JP"/>
        </w:rPr>
        <w:t>およびガイドをダウンロードするには、『</w:t>
      </w:r>
      <w:r w:rsidRPr="005B6192">
        <w:rPr>
          <w:rStyle w:val="Strong"/>
          <w:b w:val="0"/>
          <w:lang w:eastAsia="ja-JP"/>
        </w:rPr>
        <w:t xml:space="preserve">System Center Pack </w:t>
      </w:r>
      <w:r w:rsidRPr="005B6192">
        <w:rPr>
          <w:rStyle w:val="Strong"/>
          <w:b w:val="0"/>
          <w:lang w:eastAsia="ja-JP"/>
        </w:rPr>
        <w:t>カタログ</w:t>
      </w:r>
      <w:r>
        <w:rPr>
          <w:lang w:eastAsia="ja-JP"/>
        </w:rPr>
        <w:t>』</w:t>
      </w:r>
      <w:r>
        <w:rPr>
          <w:lang w:eastAsia="ja-JP"/>
        </w:rPr>
        <w:t>(</w:t>
      </w:r>
      <w:hyperlink r:id="rId33" w:history="1">
        <w:r w:rsidRPr="003F231E">
          <w:rPr>
            <w:rStyle w:val="Hyperlink"/>
            <w:rFonts w:asciiTheme="minorHAnsi" w:eastAsiaTheme="minorEastAsia" w:hAnsiTheme="minorHAnsi"/>
            <w:lang w:eastAsia="ja-JP"/>
          </w:rPr>
          <w:t>http://go.microsoft.com/fwlink/?LinkID=110332</w:t>
        </w:r>
      </w:hyperlink>
      <w:r>
        <w:rPr>
          <w:lang w:eastAsia="ja-JP"/>
        </w:rPr>
        <w:t>) (</w:t>
      </w:r>
      <w:r>
        <w:rPr>
          <w:lang w:eastAsia="ja-JP"/>
        </w:rPr>
        <w:t>英語</w:t>
      </w:r>
      <w:r>
        <w:rPr>
          <w:lang w:eastAsia="ja-JP"/>
        </w:rPr>
        <w:t xml:space="preserve">) </w:t>
      </w:r>
      <w:r>
        <w:rPr>
          <w:lang w:eastAsia="ja-JP"/>
        </w:rPr>
        <w:t>を参照してください。</w:t>
      </w:r>
    </w:p>
    <w:p w:rsidR="005E3F0D" w:rsidRPr="00AF5334" w:rsidRDefault="005E3F0D" w:rsidP="003F231E">
      <w:pPr>
        <w:pStyle w:val="Heading2"/>
        <w:rPr>
          <w:lang w:eastAsia="ja-JP"/>
        </w:rPr>
      </w:pPr>
      <w:bookmarkStart w:id="60" w:name="_Toc231723185"/>
      <w:r>
        <w:rPr>
          <w:lang w:eastAsia="ja-JP"/>
        </w:rPr>
        <w:lastRenderedPageBreak/>
        <w:t>ボリューム</w:t>
      </w:r>
      <w:r>
        <w:rPr>
          <w:lang w:eastAsia="ja-JP"/>
        </w:rPr>
        <w:t xml:space="preserve"> </w:t>
      </w:r>
      <w:r>
        <w:rPr>
          <w:lang w:eastAsia="ja-JP"/>
        </w:rPr>
        <w:t>ライセンス認証管理ツール</w:t>
      </w:r>
      <w:bookmarkEnd w:id="60"/>
    </w:p>
    <w:p w:rsidR="005E3F0D" w:rsidRPr="00AF5334" w:rsidRDefault="006137B7" w:rsidP="003F231E">
      <w:pPr>
        <w:pStyle w:val="Norm"/>
        <w:rPr>
          <w:lang w:eastAsia="ja-JP"/>
        </w:rPr>
      </w:pPr>
      <w:r>
        <w:rPr>
          <w:lang w:eastAsia="ja-JP"/>
        </w:rPr>
        <w:t>組織は、</w:t>
      </w:r>
      <w:r>
        <w:rPr>
          <w:lang w:eastAsia="ja-JP"/>
        </w:rPr>
        <w:t xml:space="preserve">VAMT </w:t>
      </w:r>
      <w:r>
        <w:rPr>
          <w:lang w:eastAsia="ja-JP"/>
        </w:rPr>
        <w:t>を使用してネットワーク上で</w:t>
      </w:r>
      <w:r>
        <w:rPr>
          <w:lang w:eastAsia="ja-JP"/>
        </w:rPr>
        <w:t xml:space="preserve"> KMS </w:t>
      </w:r>
      <w:r>
        <w:rPr>
          <w:lang w:eastAsia="ja-JP"/>
        </w:rPr>
        <w:t>および</w:t>
      </w:r>
      <w:r>
        <w:rPr>
          <w:lang w:eastAsia="ja-JP"/>
        </w:rPr>
        <w:t xml:space="preserve"> MAK </w:t>
      </w:r>
      <w:r>
        <w:rPr>
          <w:lang w:eastAsia="ja-JP"/>
        </w:rPr>
        <w:t>ライセンス認証を管理できます。</w:t>
      </w:r>
      <w:r>
        <w:rPr>
          <w:lang w:eastAsia="ja-JP"/>
        </w:rPr>
        <w:t xml:space="preserve">MAK </w:t>
      </w:r>
      <w:r>
        <w:rPr>
          <w:lang w:eastAsia="ja-JP"/>
        </w:rPr>
        <w:t>ライセンス認証の残りの数を監視するために使用することもできます。ボリューム</w:t>
      </w:r>
      <w:r>
        <w:rPr>
          <w:lang w:eastAsia="ja-JP"/>
        </w:rPr>
        <w:t xml:space="preserve"> </w:t>
      </w:r>
      <w:r>
        <w:rPr>
          <w:lang w:eastAsia="ja-JP"/>
        </w:rPr>
        <w:t>アクティベーションを使用しているすべてのコンピューターのライセンス状態をレポートし、</w:t>
      </w:r>
      <w:r>
        <w:rPr>
          <w:lang w:eastAsia="ja-JP"/>
        </w:rPr>
        <w:t xml:space="preserve">MAK </w:t>
      </w:r>
      <w:r>
        <w:rPr>
          <w:lang w:eastAsia="ja-JP"/>
        </w:rPr>
        <w:t>ライセンス認証カウントをトラックします。</w:t>
      </w:r>
    </w:p>
    <w:p w:rsidR="005E3F0D" w:rsidRPr="00AF5334" w:rsidRDefault="003A1434" w:rsidP="003F231E">
      <w:pPr>
        <w:pStyle w:val="Heading1"/>
        <w:rPr>
          <w:lang w:eastAsia="ja-JP"/>
        </w:rPr>
      </w:pPr>
      <w:bookmarkStart w:id="61" w:name="Appendix1"/>
      <w:bookmarkStart w:id="62" w:name="_Toc181664643"/>
      <w:r w:rsidRPr="00AF5334">
        <w:rPr>
          <w:lang w:eastAsia="ja-JP"/>
        </w:rPr>
        <w:br w:type="page"/>
      </w:r>
      <w:bookmarkStart w:id="63" w:name="_Toc231723186"/>
      <w:r>
        <w:rPr>
          <w:lang w:eastAsia="ja-JP"/>
        </w:rPr>
        <w:lastRenderedPageBreak/>
        <w:t>付録</w:t>
      </w:r>
      <w:r>
        <w:rPr>
          <w:lang w:eastAsia="ja-JP"/>
        </w:rPr>
        <w:t> A:</w:t>
      </w:r>
      <w:r w:rsidR="003F231E">
        <w:rPr>
          <w:rFonts w:hint="eastAsia"/>
          <w:lang w:eastAsia="ja-JP"/>
        </w:rPr>
        <w:t xml:space="preserve"> </w:t>
      </w:r>
      <w:r>
        <w:rPr>
          <w:lang w:eastAsia="ja-JP"/>
        </w:rPr>
        <w:t>マイクロソフトに送信される情報</w:t>
      </w:r>
      <w:bookmarkEnd w:id="61"/>
      <w:bookmarkEnd w:id="62"/>
      <w:bookmarkEnd w:id="63"/>
    </w:p>
    <w:p w:rsidR="005E3F0D" w:rsidRPr="00AF5334" w:rsidRDefault="005E3F0D" w:rsidP="003F231E">
      <w:pPr>
        <w:pStyle w:val="Norm"/>
        <w:rPr>
          <w:color w:val="000000"/>
          <w:lang w:eastAsia="ja-JP"/>
        </w:rPr>
      </w:pPr>
      <w:r>
        <w:rPr>
          <w:lang w:eastAsia="ja-JP"/>
        </w:rPr>
        <w:t>マイクロソフトは、ライセンス認証中に収集された情報を使用して、ソフトウェアのコピーがライセンスされていることを確認します。その後、情報は、ひとまとめにされて統計解析に使用されます。マイクロソフトがこの情報を組織の特定や、組織への連絡に使用することはありません。</w:t>
      </w:r>
      <w:r>
        <w:rPr>
          <w:color w:val="000000"/>
          <w:lang w:eastAsia="ja-JP"/>
        </w:rPr>
        <w:t>ライセンス認証中に取得された情報、およびマイクロソフトによるそのデータの使用の詳細については、</w:t>
      </w:r>
      <w:hyperlink r:id="rId34" w:history="1">
        <w:r w:rsidRPr="003F231E">
          <w:rPr>
            <w:rStyle w:val="Hyperlink"/>
            <w:rFonts w:asciiTheme="minorHAnsi" w:eastAsiaTheme="minorEastAsia" w:hAnsiTheme="minorHAnsi"/>
            <w:lang w:eastAsia="ja-JP"/>
          </w:rPr>
          <w:t>http://go.microsoft.com/fwlink/?LinkID=52526</w:t>
        </w:r>
      </w:hyperlink>
      <w:fldSimple w:instr="">
        <w:r w:rsidRPr="003F231E">
          <w:rPr>
            <w:lang w:eastAsia="ja-JP"/>
          </w:rPr>
          <w:t xml:space="preserve"> "http://go.microsoft.com/fwlink/?LinkId=52526"</w:t>
        </w:r>
      </w:fldSimple>
      <w:r w:rsidRPr="003F231E">
        <w:rPr>
          <w:rStyle w:val="Hyperlink"/>
          <w:rFonts w:asciiTheme="minorHAnsi" w:eastAsiaTheme="minorEastAsia" w:hAnsiTheme="minorHAnsi"/>
          <w:lang w:eastAsia="ja-JP"/>
        </w:rPr>
        <w:t>http://go.microsoft.com/fwlink/?LinkId=52526</w:t>
      </w:r>
      <w:r w:rsidR="005B6192" w:rsidRPr="005B6192">
        <w:rPr>
          <w:rStyle w:val="Hyperlink"/>
          <w:rFonts w:asciiTheme="minorHAnsi" w:eastAsiaTheme="minorEastAsia" w:hAnsiTheme="minorHAnsi" w:hint="eastAsia"/>
          <w:color w:val="auto"/>
          <w:u w:val="none"/>
          <w:lang w:eastAsia="ja-JP"/>
        </w:rPr>
        <w:t>を参照してください。</w:t>
      </w:r>
    </w:p>
    <w:p w:rsidR="005E3F0D" w:rsidRPr="00AF5334" w:rsidRDefault="005E3F0D" w:rsidP="003F231E">
      <w:pPr>
        <w:pStyle w:val="Norm"/>
        <w:rPr>
          <w:lang w:eastAsia="ja-JP"/>
        </w:rPr>
      </w:pPr>
      <w:r>
        <w:rPr>
          <w:lang w:eastAsia="ja-JP"/>
        </w:rPr>
        <w:t xml:space="preserve">MAK </w:t>
      </w:r>
      <w:r>
        <w:rPr>
          <w:lang w:eastAsia="ja-JP"/>
        </w:rPr>
        <w:t>ライセンス認証および</w:t>
      </w:r>
      <w:r>
        <w:rPr>
          <w:lang w:eastAsia="ja-JP"/>
        </w:rPr>
        <w:t xml:space="preserve"> KMS </w:t>
      </w:r>
      <w:r>
        <w:rPr>
          <w:lang w:eastAsia="ja-JP"/>
        </w:rPr>
        <w:t>ホスト</w:t>
      </w:r>
      <w:r>
        <w:rPr>
          <w:lang w:eastAsia="ja-JP"/>
        </w:rPr>
        <w:t xml:space="preserve"> </w:t>
      </w:r>
      <w:r>
        <w:rPr>
          <w:lang w:eastAsia="ja-JP"/>
        </w:rPr>
        <w:t>ライセンス認証中、次の情報がマイクロソフトに送信されます。</w:t>
      </w:r>
    </w:p>
    <w:p w:rsidR="00BE4FA0" w:rsidRPr="003F231E" w:rsidRDefault="005E3F0D" w:rsidP="003F231E">
      <w:pPr>
        <w:pStyle w:val="BulletedList1"/>
      </w:pPr>
      <w:r w:rsidRPr="003F231E">
        <w:t>プロダクト</w:t>
      </w:r>
      <w:r w:rsidRPr="003F231E">
        <w:t xml:space="preserve"> </w:t>
      </w:r>
      <w:r w:rsidRPr="003F231E">
        <w:t>キー</w:t>
      </w:r>
    </w:p>
    <w:p w:rsidR="00BE4FA0" w:rsidRPr="003F231E" w:rsidRDefault="00327B8E" w:rsidP="003F231E">
      <w:pPr>
        <w:pStyle w:val="BulletedList1"/>
        <w:rPr>
          <w:lang w:eastAsia="ja-JP"/>
        </w:rPr>
      </w:pPr>
      <w:r w:rsidRPr="003F231E">
        <w:rPr>
          <w:lang w:eastAsia="ja-JP"/>
        </w:rPr>
        <w:t>オペレーティング</w:t>
      </w:r>
      <w:r w:rsidRPr="003F231E">
        <w:rPr>
          <w:lang w:eastAsia="ja-JP"/>
        </w:rPr>
        <w:t xml:space="preserve"> </w:t>
      </w:r>
      <w:r w:rsidRPr="003F231E">
        <w:rPr>
          <w:lang w:eastAsia="ja-JP"/>
        </w:rPr>
        <w:t>システム</w:t>
      </w:r>
      <w:r w:rsidRPr="003F231E">
        <w:rPr>
          <w:lang w:eastAsia="ja-JP"/>
        </w:rPr>
        <w:t xml:space="preserve"> </w:t>
      </w:r>
      <w:r w:rsidRPr="003F231E">
        <w:rPr>
          <w:lang w:eastAsia="ja-JP"/>
        </w:rPr>
        <w:t>エディションおよびエディションが取得されたチャネル</w:t>
      </w:r>
    </w:p>
    <w:p w:rsidR="00BE4FA0" w:rsidRPr="003F231E" w:rsidRDefault="005E3F0D" w:rsidP="003F231E">
      <w:pPr>
        <w:pStyle w:val="BulletedList1"/>
      </w:pPr>
      <w:r w:rsidRPr="003F231E">
        <w:t>現在の日付</w:t>
      </w:r>
    </w:p>
    <w:p w:rsidR="00BE4FA0" w:rsidRPr="003F231E" w:rsidRDefault="005E3F0D" w:rsidP="003F231E">
      <w:pPr>
        <w:pStyle w:val="BulletedList1"/>
        <w:rPr>
          <w:lang w:eastAsia="ja-JP"/>
        </w:rPr>
      </w:pPr>
      <w:r w:rsidRPr="003F231E">
        <w:rPr>
          <w:lang w:eastAsia="ja-JP"/>
        </w:rPr>
        <w:t>ライセンスおよびライセンス認証の条件</w:t>
      </w:r>
    </w:p>
    <w:p w:rsidR="00BE4FA0" w:rsidRPr="003F231E" w:rsidRDefault="005E3F0D" w:rsidP="003F231E">
      <w:pPr>
        <w:pStyle w:val="BulletedList1"/>
        <w:rPr>
          <w:lang w:eastAsia="ja-JP"/>
        </w:rPr>
      </w:pPr>
      <w:r w:rsidRPr="003F231E">
        <w:rPr>
          <w:lang w:eastAsia="ja-JP"/>
        </w:rPr>
        <w:t>ハードウェア</w:t>
      </w:r>
      <w:r w:rsidRPr="003F231E">
        <w:rPr>
          <w:lang w:eastAsia="ja-JP"/>
        </w:rPr>
        <w:t xml:space="preserve"> ID </w:t>
      </w:r>
      <w:r w:rsidRPr="003F231E">
        <w:rPr>
          <w:lang w:eastAsia="ja-JP"/>
        </w:rPr>
        <w:t>ハッシュ。これは、リバース</w:t>
      </w:r>
      <w:r w:rsidRPr="003F231E">
        <w:rPr>
          <w:lang w:eastAsia="ja-JP"/>
        </w:rPr>
        <w:t xml:space="preserve"> </w:t>
      </w:r>
      <w:r w:rsidRPr="003F231E">
        <w:rPr>
          <w:lang w:eastAsia="ja-JP"/>
        </w:rPr>
        <w:t>エンジニアリングできない一意でない数字です。</w:t>
      </w:r>
    </w:p>
    <w:p w:rsidR="00BE4FA0" w:rsidRPr="003F231E" w:rsidRDefault="005E3F0D" w:rsidP="003F231E">
      <w:pPr>
        <w:pStyle w:val="BulletedList1"/>
      </w:pPr>
      <w:r w:rsidRPr="003F231E">
        <w:t>言語設定</w:t>
      </w:r>
    </w:p>
    <w:p w:rsidR="00BE4FA0" w:rsidRPr="003F231E" w:rsidRDefault="005E3F0D" w:rsidP="003F231E">
      <w:pPr>
        <w:pStyle w:val="BulletedList1"/>
        <w:rPr>
          <w:lang w:eastAsia="ja-JP"/>
        </w:rPr>
      </w:pPr>
      <w:r w:rsidRPr="003F231E">
        <w:rPr>
          <w:lang w:eastAsia="ja-JP"/>
        </w:rPr>
        <w:t xml:space="preserve">IP </w:t>
      </w:r>
      <w:r w:rsidRPr="003F231E">
        <w:rPr>
          <w:lang w:eastAsia="ja-JP"/>
        </w:rPr>
        <w:t>アドレス。要求の場所を確認するためにだけ使用されます。</w:t>
      </w:r>
    </w:p>
    <w:p w:rsidR="005E3F0D" w:rsidRPr="00AF5334" w:rsidRDefault="003A1434" w:rsidP="003F231E">
      <w:pPr>
        <w:pStyle w:val="Heading1"/>
        <w:rPr>
          <w:lang w:eastAsia="ja-JP"/>
        </w:rPr>
      </w:pPr>
      <w:bookmarkStart w:id="64" w:name="_Appendix_B:_Licensing"/>
      <w:bookmarkEnd w:id="64"/>
      <w:r w:rsidRPr="00AF5334">
        <w:rPr>
          <w:lang w:eastAsia="ja-JP"/>
        </w:rPr>
        <w:br w:type="page"/>
      </w:r>
      <w:bookmarkStart w:id="65" w:name="_Toc231723187"/>
      <w:r>
        <w:rPr>
          <w:lang w:eastAsia="ja-JP"/>
        </w:rPr>
        <w:lastRenderedPageBreak/>
        <w:t>付録</w:t>
      </w:r>
      <w:r>
        <w:rPr>
          <w:lang w:eastAsia="ja-JP"/>
        </w:rPr>
        <w:t> B:</w:t>
      </w:r>
      <w:r w:rsidR="003F231E">
        <w:rPr>
          <w:rFonts w:hint="eastAsia"/>
          <w:lang w:eastAsia="ja-JP"/>
        </w:rPr>
        <w:t xml:space="preserve"> </w:t>
      </w:r>
      <w:r>
        <w:rPr>
          <w:lang w:eastAsia="ja-JP"/>
        </w:rPr>
        <w:t>ライセンス状態</w:t>
      </w:r>
      <w:bookmarkEnd w:id="65"/>
    </w:p>
    <w:p w:rsidR="005E3F0D" w:rsidRPr="00AF5334" w:rsidRDefault="005E3F0D" w:rsidP="003F231E">
      <w:pPr>
        <w:pStyle w:val="Norm"/>
        <w:rPr>
          <w:lang w:eastAsia="ja-JP"/>
        </w:rPr>
      </w:pPr>
      <w:r>
        <w:rPr>
          <w:lang w:eastAsia="ja-JP"/>
        </w:rPr>
        <w:t>ソフトウェア</w:t>
      </w:r>
      <w:r>
        <w:rPr>
          <w:lang w:eastAsia="ja-JP"/>
        </w:rPr>
        <w:t xml:space="preserve"> </w:t>
      </w:r>
      <w:r>
        <w:rPr>
          <w:lang w:eastAsia="ja-JP"/>
        </w:rPr>
        <w:t>ライセンス</w:t>
      </w:r>
      <w:r>
        <w:rPr>
          <w:lang w:eastAsia="ja-JP"/>
        </w:rPr>
        <w:t xml:space="preserve"> </w:t>
      </w:r>
      <w:r>
        <w:rPr>
          <w:lang w:eastAsia="ja-JP"/>
        </w:rPr>
        <w:t>アーキテクチャは、</w:t>
      </w:r>
      <w:r>
        <w:rPr>
          <w:lang w:eastAsia="ja-JP"/>
        </w:rPr>
        <w:t xml:space="preserve">Windows </w:t>
      </w:r>
      <w:r>
        <w:rPr>
          <w:lang w:eastAsia="ja-JP"/>
        </w:rPr>
        <w:t>オペレーティング</w:t>
      </w:r>
      <w:r>
        <w:rPr>
          <w:lang w:eastAsia="ja-JP"/>
        </w:rPr>
        <w:t xml:space="preserve"> </w:t>
      </w:r>
      <w:r>
        <w:rPr>
          <w:lang w:eastAsia="ja-JP"/>
        </w:rPr>
        <w:t>システムを実行しているコンピューターのライセンス状態を管理します。このアーキテクチャには、多数のコア</w:t>
      </w:r>
      <w:r>
        <w:rPr>
          <w:lang w:eastAsia="ja-JP"/>
        </w:rPr>
        <w:t xml:space="preserve"> Windows </w:t>
      </w:r>
      <w:r>
        <w:rPr>
          <w:lang w:eastAsia="ja-JP"/>
        </w:rPr>
        <w:t>セキュリティ技術からビルドされたポリシー</w:t>
      </w:r>
      <w:r>
        <w:rPr>
          <w:lang w:eastAsia="ja-JP"/>
        </w:rPr>
        <w:t xml:space="preserve"> </w:t>
      </w:r>
      <w:r>
        <w:rPr>
          <w:lang w:eastAsia="ja-JP"/>
        </w:rPr>
        <w:t>エンジンがあります。これは、コードおよびそれに関連するライセンス状態を改ざんなどの悪意のある行為から保護するために設計されています。</w:t>
      </w:r>
    </w:p>
    <w:p w:rsidR="005E3F0D" w:rsidRPr="00AF5334" w:rsidRDefault="005E3F0D" w:rsidP="003F231E">
      <w:pPr>
        <w:pStyle w:val="Norm"/>
        <w:rPr>
          <w:lang w:eastAsia="ja-JP"/>
        </w:rPr>
      </w:pPr>
      <w:r>
        <w:rPr>
          <w:lang w:eastAsia="ja-JP"/>
        </w:rPr>
        <w:t>ポリシー</w:t>
      </w:r>
      <w:r>
        <w:rPr>
          <w:lang w:eastAsia="ja-JP"/>
        </w:rPr>
        <w:t xml:space="preserve"> </w:t>
      </w:r>
      <w:r>
        <w:rPr>
          <w:lang w:eastAsia="ja-JP"/>
        </w:rPr>
        <w:t>エンジンは、一連の暗号署名付きの</w:t>
      </w:r>
      <w:r>
        <w:rPr>
          <w:lang w:eastAsia="ja-JP"/>
        </w:rPr>
        <w:t xml:space="preserve"> eXtensible rights Markup Language (XrML) </w:t>
      </w:r>
      <w:r>
        <w:rPr>
          <w:lang w:eastAsia="ja-JP"/>
        </w:rPr>
        <w:t>ライセンス</w:t>
      </w:r>
      <w:r>
        <w:rPr>
          <w:lang w:eastAsia="ja-JP"/>
        </w:rPr>
        <w:t xml:space="preserve"> </w:t>
      </w:r>
      <w:r>
        <w:rPr>
          <w:lang w:eastAsia="ja-JP"/>
        </w:rPr>
        <w:t>ファイルからデータを取得します。</w:t>
      </w:r>
      <w:r>
        <w:rPr>
          <w:lang w:eastAsia="ja-JP"/>
        </w:rPr>
        <w:t xml:space="preserve">XrML </w:t>
      </w:r>
      <w:r>
        <w:rPr>
          <w:lang w:eastAsia="ja-JP"/>
        </w:rPr>
        <w:t>は、多数の</w:t>
      </w:r>
      <w:r>
        <w:rPr>
          <w:lang w:eastAsia="ja-JP"/>
        </w:rPr>
        <w:t xml:space="preserve"> Windows </w:t>
      </w:r>
      <w:r>
        <w:rPr>
          <w:lang w:eastAsia="ja-JP"/>
        </w:rPr>
        <w:t>コンポーネントが使用する業界標準権利記述言語です。ライセンス</w:t>
      </w:r>
      <w:r>
        <w:rPr>
          <w:lang w:eastAsia="ja-JP"/>
        </w:rPr>
        <w:t xml:space="preserve"> </w:t>
      </w:r>
      <w:r>
        <w:rPr>
          <w:lang w:eastAsia="ja-JP"/>
        </w:rPr>
        <w:t>ファイルは、インストールされているエディションの</w:t>
      </w:r>
      <w:r>
        <w:rPr>
          <w:lang w:eastAsia="ja-JP"/>
        </w:rPr>
        <w:t xml:space="preserve"> Windows </w:t>
      </w:r>
      <w:r>
        <w:rPr>
          <w:lang w:eastAsia="ja-JP"/>
        </w:rPr>
        <w:t>の権利と状態を定義します。すべてのライセンス</w:t>
      </w:r>
      <w:r>
        <w:rPr>
          <w:lang w:eastAsia="ja-JP"/>
        </w:rPr>
        <w:t xml:space="preserve"> </w:t>
      </w:r>
      <w:r>
        <w:rPr>
          <w:lang w:eastAsia="ja-JP"/>
        </w:rPr>
        <w:t>ファイルおよびポリシー</w:t>
      </w:r>
      <w:r>
        <w:rPr>
          <w:lang w:eastAsia="ja-JP"/>
        </w:rPr>
        <w:t xml:space="preserve"> </w:t>
      </w:r>
      <w:r>
        <w:rPr>
          <w:lang w:eastAsia="ja-JP"/>
        </w:rPr>
        <w:t>エンジンが使用する他のデータは、マイクロソフトとの信頼関係を強固なものとするためのキーを使ってデジタル署名または暗号化されます。</w:t>
      </w:r>
    </w:p>
    <w:p w:rsidR="00413DAD" w:rsidRPr="00AF5334" w:rsidRDefault="00446308" w:rsidP="003F231E">
      <w:pPr>
        <w:pStyle w:val="Norm"/>
      </w:pPr>
      <w:r>
        <w:rPr>
          <w:lang w:eastAsia="ja-JP"/>
        </w:rPr>
        <w:t xml:space="preserve">Windows 7 </w:t>
      </w:r>
      <w:r>
        <w:rPr>
          <w:lang w:eastAsia="ja-JP"/>
        </w:rPr>
        <w:t>および</w:t>
      </w:r>
      <w:r>
        <w:rPr>
          <w:lang w:eastAsia="ja-JP"/>
        </w:rPr>
        <w:t xml:space="preserve"> Windows Server 2008 R2 </w:t>
      </w:r>
      <w:r>
        <w:rPr>
          <w:lang w:eastAsia="ja-JP"/>
        </w:rPr>
        <w:t>は、</w:t>
      </w:r>
      <w:r>
        <w:rPr>
          <w:lang w:eastAsia="ja-JP"/>
        </w:rPr>
        <w:t xml:space="preserve">4 </w:t>
      </w:r>
      <w:r>
        <w:rPr>
          <w:lang w:eastAsia="ja-JP"/>
        </w:rPr>
        <w:t>つのソフトウェア</w:t>
      </w:r>
      <w:r>
        <w:rPr>
          <w:lang w:eastAsia="ja-JP"/>
        </w:rPr>
        <w:t xml:space="preserve"> </w:t>
      </w:r>
      <w:r>
        <w:rPr>
          <w:lang w:eastAsia="ja-JP"/>
        </w:rPr>
        <w:t>ライセンス状態のいずれかである可能性があります。</w:t>
      </w:r>
      <w:r w:rsidRPr="003F231E">
        <w:rPr>
          <w:rFonts w:asciiTheme="majorHAnsi" w:eastAsiaTheme="majorEastAsia" w:hAnsiTheme="majorHAnsi"/>
          <w:lang w:eastAsia="ja-JP"/>
        </w:rPr>
        <w:t>ライセンス認証されています</w:t>
      </w:r>
      <w:r>
        <w:rPr>
          <w:lang w:eastAsia="ja-JP"/>
        </w:rPr>
        <w:t>、</w:t>
      </w:r>
      <w:r w:rsidRPr="003F231E">
        <w:rPr>
          <w:rFonts w:asciiTheme="majorHAnsi" w:eastAsiaTheme="majorEastAsia" w:hAnsiTheme="majorHAnsi"/>
          <w:lang w:eastAsia="ja-JP"/>
        </w:rPr>
        <w:t>猶予期間</w:t>
      </w:r>
      <w:r>
        <w:rPr>
          <w:lang w:eastAsia="ja-JP"/>
        </w:rPr>
        <w:t>、</w:t>
      </w:r>
      <w:r w:rsidRPr="003F231E">
        <w:rPr>
          <w:rFonts w:asciiTheme="majorHAnsi" w:eastAsiaTheme="majorEastAsia" w:hAnsiTheme="majorHAnsi"/>
          <w:lang w:eastAsia="ja-JP"/>
        </w:rPr>
        <w:t>正規</w:t>
      </w:r>
      <w:r>
        <w:rPr>
          <w:lang w:eastAsia="ja-JP"/>
        </w:rPr>
        <w:t>、または</w:t>
      </w:r>
      <w:r w:rsidRPr="003F231E">
        <w:rPr>
          <w:rFonts w:asciiTheme="majorHAnsi" w:eastAsiaTheme="majorEastAsia" w:hAnsiTheme="majorHAnsi"/>
          <w:lang w:eastAsia="ja-JP"/>
        </w:rPr>
        <w:t>通知</w:t>
      </w:r>
      <w:r>
        <w:rPr>
          <w:lang w:eastAsia="ja-JP"/>
        </w:rPr>
        <w:t>です。ここでは、これらの状態について説明します。状態は、コンピューターのライセンス認証の状態と正規状態を反映しており、これによってユーザー</w:t>
      </w:r>
      <w:r>
        <w:rPr>
          <w:lang w:eastAsia="ja-JP"/>
        </w:rPr>
        <w:t xml:space="preserve"> </w:t>
      </w:r>
      <w:r>
        <w:rPr>
          <w:lang w:eastAsia="ja-JP"/>
        </w:rPr>
        <w:t>エクスペリエンスが決まります。</w:t>
      </w:r>
      <w:r>
        <w:t>図</w:t>
      </w:r>
      <w:r>
        <w:t xml:space="preserve"> 6 </w:t>
      </w:r>
      <w:r>
        <w:t>に、これらの状態を示します。</w:t>
      </w:r>
    </w:p>
    <w:p w:rsidR="00413DAD" w:rsidRPr="00AF5334" w:rsidRDefault="0009284C" w:rsidP="00413DAD">
      <w:pPr>
        <w:pStyle w:val="Figure"/>
      </w:pPr>
      <w:r w:rsidRPr="00AF5334">
        <w:rPr>
          <w:noProof/>
          <w:lang w:eastAsia="ko-KR"/>
        </w:rPr>
        <w:lastRenderedPageBreak/>
        <w:drawing>
          <wp:inline distT="0" distB="0" distL="0" distR="0">
            <wp:extent cx="3163443" cy="318759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tretch>
                      <a:fillRect/>
                    </a:stretch>
                  </pic:blipFill>
                  <pic:spPr bwMode="auto">
                    <a:xfrm>
                      <a:off x="0" y="0"/>
                      <a:ext cx="3163443" cy="3187591"/>
                    </a:xfrm>
                    <a:prstGeom prst="rect">
                      <a:avLst/>
                    </a:prstGeom>
                    <a:noFill/>
                    <a:ln w="9525">
                      <a:noFill/>
                      <a:miter lim="800000"/>
                      <a:headEnd/>
                      <a:tailEnd/>
                    </a:ln>
                  </pic:spPr>
                </pic:pic>
              </a:graphicData>
            </a:graphic>
          </wp:inline>
        </w:drawing>
      </w:r>
    </w:p>
    <w:p w:rsidR="006800D0" w:rsidRPr="00AF5334" w:rsidRDefault="006800D0" w:rsidP="003F231E">
      <w:pPr>
        <w:pStyle w:val="Label"/>
        <w:rPr>
          <w:lang w:eastAsia="ja-JP"/>
        </w:rPr>
      </w:pPr>
      <w:r>
        <w:rPr>
          <w:lang w:eastAsia="ja-JP"/>
        </w:rPr>
        <w:t>図</w:t>
      </w:r>
      <w:r>
        <w:rPr>
          <w:lang w:eastAsia="ja-JP"/>
        </w:rPr>
        <w:t> 6   </w:t>
      </w:r>
      <w:r>
        <w:rPr>
          <w:lang w:eastAsia="ja-JP"/>
        </w:rPr>
        <w:t>ライセンス状態</w:t>
      </w:r>
    </w:p>
    <w:p w:rsidR="005E3F0D" w:rsidRPr="00AF5334" w:rsidRDefault="005E3F0D" w:rsidP="003F231E">
      <w:pPr>
        <w:pStyle w:val="Heading2"/>
        <w:rPr>
          <w:lang w:eastAsia="ja-JP"/>
        </w:rPr>
      </w:pPr>
      <w:bookmarkStart w:id="66" w:name="_Toc231723188"/>
      <w:r>
        <w:rPr>
          <w:lang w:eastAsia="ja-JP"/>
        </w:rPr>
        <w:t>ライセンス認証されています</w:t>
      </w:r>
      <w:bookmarkEnd w:id="66"/>
    </w:p>
    <w:p w:rsidR="005E3F0D" w:rsidRPr="00AF5334" w:rsidRDefault="005E3F0D" w:rsidP="003F231E">
      <w:pPr>
        <w:pStyle w:val="Norm"/>
        <w:rPr>
          <w:lang w:eastAsia="ja-JP"/>
        </w:rPr>
      </w:pPr>
      <w:r>
        <w:rPr>
          <w:lang w:eastAsia="ja-JP"/>
        </w:rPr>
        <w:t>コンピューターがライセンス認証されると、オペレーティング</w:t>
      </w:r>
      <w:r>
        <w:rPr>
          <w:lang w:eastAsia="ja-JP"/>
        </w:rPr>
        <w:t xml:space="preserve"> </w:t>
      </w:r>
      <w:r>
        <w:rPr>
          <w:lang w:eastAsia="ja-JP"/>
        </w:rPr>
        <w:t>システムのすべての機能にアクセスできます。ライセンス</w:t>
      </w:r>
      <w:r>
        <w:rPr>
          <w:lang w:eastAsia="ja-JP"/>
        </w:rPr>
        <w:t xml:space="preserve"> </w:t>
      </w:r>
      <w:r>
        <w:rPr>
          <w:lang w:eastAsia="ja-JP"/>
        </w:rPr>
        <w:t>ファイルとライセンス認証プロセスの結果として許可された一連のポリシー</w:t>
      </w:r>
      <w:r>
        <w:rPr>
          <w:lang w:eastAsia="ja-JP"/>
        </w:rPr>
        <w:t xml:space="preserve"> (</w:t>
      </w:r>
      <w:r>
        <w:rPr>
          <w:lang w:eastAsia="ja-JP"/>
        </w:rPr>
        <w:t>権利</w:t>
      </w:r>
      <w:r>
        <w:rPr>
          <w:lang w:eastAsia="ja-JP"/>
        </w:rPr>
        <w:t xml:space="preserve">) </w:t>
      </w:r>
      <w:r>
        <w:rPr>
          <w:lang w:eastAsia="ja-JP"/>
        </w:rPr>
        <w:t>の組み合わせにより、</w:t>
      </w:r>
      <w:r>
        <w:rPr>
          <w:lang w:eastAsia="ja-JP"/>
        </w:rPr>
        <w:t xml:space="preserve">Windows </w:t>
      </w:r>
      <w:r>
        <w:rPr>
          <w:lang w:eastAsia="ja-JP"/>
        </w:rPr>
        <w:t>エディションの機能が定義されます。個々の</w:t>
      </w:r>
      <w:r>
        <w:rPr>
          <w:lang w:eastAsia="ja-JP"/>
        </w:rPr>
        <w:t xml:space="preserve"> Windows </w:t>
      </w:r>
      <w:r>
        <w:rPr>
          <w:lang w:eastAsia="ja-JP"/>
        </w:rPr>
        <w:t>コンポーネントがソフトウェア</w:t>
      </w:r>
      <w:r>
        <w:rPr>
          <w:lang w:eastAsia="ja-JP"/>
        </w:rPr>
        <w:t xml:space="preserve"> </w:t>
      </w:r>
      <w:r>
        <w:rPr>
          <w:lang w:eastAsia="ja-JP"/>
        </w:rPr>
        <w:t>ライセンス</w:t>
      </w:r>
      <w:r>
        <w:rPr>
          <w:lang w:eastAsia="ja-JP"/>
        </w:rPr>
        <w:t xml:space="preserve"> </w:t>
      </w:r>
      <w:r>
        <w:rPr>
          <w:lang w:eastAsia="ja-JP"/>
        </w:rPr>
        <w:t>アプリケーション</w:t>
      </w:r>
      <w:r>
        <w:rPr>
          <w:lang w:eastAsia="ja-JP"/>
        </w:rPr>
        <w:t xml:space="preserve"> </w:t>
      </w:r>
      <w:r>
        <w:rPr>
          <w:lang w:eastAsia="ja-JP"/>
        </w:rPr>
        <w:t>プログラミング</w:t>
      </w:r>
      <w:r>
        <w:rPr>
          <w:lang w:eastAsia="ja-JP"/>
        </w:rPr>
        <w:t xml:space="preserve"> </w:t>
      </w:r>
      <w:r>
        <w:rPr>
          <w:lang w:eastAsia="ja-JP"/>
        </w:rPr>
        <w:t>インターフェイス</w:t>
      </w:r>
      <w:r>
        <w:rPr>
          <w:lang w:eastAsia="ja-JP"/>
        </w:rPr>
        <w:t xml:space="preserve"> (API) </w:t>
      </w:r>
      <w:r>
        <w:rPr>
          <w:lang w:eastAsia="ja-JP"/>
        </w:rPr>
        <w:t>を呼び出して、どの権利が許可されているかを判断し、その応答に応じて機能を調整します。</w:t>
      </w:r>
    </w:p>
    <w:p w:rsidR="005E3F0D" w:rsidRPr="00AF5334" w:rsidRDefault="005E3F0D" w:rsidP="003F231E">
      <w:pPr>
        <w:pStyle w:val="Heading2"/>
        <w:rPr>
          <w:lang w:eastAsia="ja-JP"/>
        </w:rPr>
      </w:pPr>
      <w:bookmarkStart w:id="67" w:name="_Toc231723189"/>
      <w:r>
        <w:rPr>
          <w:lang w:eastAsia="ja-JP"/>
        </w:rPr>
        <w:t>猶予期間</w:t>
      </w:r>
      <w:bookmarkEnd w:id="67"/>
    </w:p>
    <w:p w:rsidR="005E3F0D" w:rsidRPr="00AF5334" w:rsidRDefault="005E3F0D" w:rsidP="003F231E">
      <w:pPr>
        <w:pStyle w:val="Norm"/>
        <w:rPr>
          <w:lang w:eastAsia="ja-JP"/>
        </w:rPr>
      </w:pPr>
      <w:r>
        <w:rPr>
          <w:lang w:eastAsia="ja-JP"/>
        </w:rPr>
        <w:t xml:space="preserve">Windows 7 </w:t>
      </w:r>
      <w:r>
        <w:rPr>
          <w:lang w:eastAsia="ja-JP"/>
        </w:rPr>
        <w:t>または</w:t>
      </w:r>
      <w:r>
        <w:rPr>
          <w:lang w:eastAsia="ja-JP"/>
        </w:rPr>
        <w:t xml:space="preserve"> Windows Server 2008 R2 </w:t>
      </w:r>
      <w:r>
        <w:rPr>
          <w:lang w:eastAsia="ja-JP"/>
        </w:rPr>
        <w:t>オペレーティング</w:t>
      </w:r>
      <w:r>
        <w:rPr>
          <w:lang w:eastAsia="ja-JP"/>
        </w:rPr>
        <w:t xml:space="preserve"> </w:t>
      </w:r>
      <w:r>
        <w:rPr>
          <w:lang w:eastAsia="ja-JP"/>
        </w:rPr>
        <w:t>システムをインストール後、オペレーティング</w:t>
      </w:r>
      <w:r>
        <w:rPr>
          <w:lang w:eastAsia="ja-JP"/>
        </w:rPr>
        <w:t xml:space="preserve"> </w:t>
      </w:r>
      <w:r>
        <w:rPr>
          <w:lang w:eastAsia="ja-JP"/>
        </w:rPr>
        <w:t>システムをライセンス認証するまでのあいだ、オペレーティング</w:t>
      </w:r>
      <w:r>
        <w:rPr>
          <w:lang w:eastAsia="ja-JP"/>
        </w:rPr>
        <w:t xml:space="preserve"> </w:t>
      </w:r>
      <w:r>
        <w:rPr>
          <w:lang w:eastAsia="ja-JP"/>
        </w:rPr>
        <w:t>システムのすべての機能に期間限定</w:t>
      </w:r>
      <w:r>
        <w:rPr>
          <w:lang w:eastAsia="ja-JP"/>
        </w:rPr>
        <w:t xml:space="preserve"> (</w:t>
      </w:r>
      <w:r>
        <w:rPr>
          <w:lang w:eastAsia="ja-JP"/>
        </w:rPr>
        <w:t>猶予期間</w:t>
      </w:r>
      <w:r>
        <w:rPr>
          <w:lang w:eastAsia="ja-JP"/>
        </w:rPr>
        <w:t xml:space="preserve">) </w:t>
      </w:r>
      <w:r>
        <w:rPr>
          <w:lang w:eastAsia="ja-JP"/>
        </w:rPr>
        <w:t>でアクセスできます。猶予期間の長さは、クライアント</w:t>
      </w:r>
      <w:r>
        <w:rPr>
          <w:lang w:eastAsia="ja-JP"/>
        </w:rPr>
        <w:t xml:space="preserve"> </w:t>
      </w:r>
      <w:r>
        <w:rPr>
          <w:lang w:eastAsia="ja-JP"/>
        </w:rPr>
        <w:t>オペレーティング</w:t>
      </w:r>
      <w:r>
        <w:rPr>
          <w:lang w:eastAsia="ja-JP"/>
        </w:rPr>
        <w:t xml:space="preserve"> </w:t>
      </w:r>
      <w:r>
        <w:rPr>
          <w:lang w:eastAsia="ja-JP"/>
        </w:rPr>
        <w:t>システムもサーバー</w:t>
      </w:r>
      <w:r>
        <w:rPr>
          <w:lang w:eastAsia="ja-JP"/>
        </w:rPr>
        <w:t xml:space="preserve"> </w:t>
      </w:r>
      <w:r>
        <w:rPr>
          <w:lang w:eastAsia="ja-JP"/>
        </w:rPr>
        <w:t>オペレーティング</w:t>
      </w:r>
      <w:r>
        <w:rPr>
          <w:lang w:eastAsia="ja-JP"/>
        </w:rPr>
        <w:t xml:space="preserve"> </w:t>
      </w:r>
      <w:r>
        <w:rPr>
          <w:lang w:eastAsia="ja-JP"/>
        </w:rPr>
        <w:t>システムも</w:t>
      </w:r>
      <w:r>
        <w:rPr>
          <w:lang w:eastAsia="ja-JP"/>
        </w:rPr>
        <w:t xml:space="preserve"> 30 </w:t>
      </w:r>
      <w:r>
        <w:rPr>
          <w:lang w:eastAsia="ja-JP"/>
        </w:rPr>
        <w:t>日です。この猶予期間中、オペレーティング</w:t>
      </w:r>
      <w:r>
        <w:rPr>
          <w:lang w:eastAsia="ja-JP"/>
        </w:rPr>
        <w:t xml:space="preserve"> </w:t>
      </w:r>
      <w:r>
        <w:rPr>
          <w:lang w:eastAsia="ja-JP"/>
        </w:rPr>
        <w:t>システムは、コンピューターにライセンス認証が必要であることを定期的にユーザーに通知します。また、</w:t>
      </w:r>
      <w:r>
        <w:rPr>
          <w:lang w:eastAsia="ja-JP"/>
        </w:rPr>
        <w:t xml:space="preserve">Windows </w:t>
      </w:r>
      <w:r>
        <w:rPr>
          <w:lang w:eastAsia="ja-JP"/>
        </w:rPr>
        <w:t>は、ハードウェアが大幅</w:t>
      </w:r>
      <w:r>
        <w:rPr>
          <w:lang w:eastAsia="ja-JP"/>
        </w:rPr>
        <w:lastRenderedPageBreak/>
        <w:t>に変更されたときには、猶予期間の許容範囲外になる場合があります。通知の割り込みは最小限に抑えられており、猶予期間の始めには表示されない場合がありますが、猶予期間が終わりに近づくにつれて通知の回数が増加します。</w:t>
      </w:r>
    </w:p>
    <w:p w:rsidR="005E3F0D" w:rsidRPr="00AF5334" w:rsidRDefault="005E3F0D" w:rsidP="003F231E">
      <w:pPr>
        <w:pStyle w:val="Heading2"/>
        <w:rPr>
          <w:lang w:eastAsia="ja-JP"/>
        </w:rPr>
      </w:pPr>
      <w:bookmarkStart w:id="68" w:name="_Toc231723190"/>
      <w:r>
        <w:rPr>
          <w:lang w:eastAsia="ja-JP"/>
        </w:rPr>
        <w:t>正規</w:t>
      </w:r>
      <w:bookmarkEnd w:id="68"/>
    </w:p>
    <w:p w:rsidR="005E3F0D" w:rsidRPr="00AF5334" w:rsidRDefault="005E3F0D" w:rsidP="003F231E">
      <w:pPr>
        <w:pStyle w:val="Norm"/>
        <w:rPr>
          <w:lang w:eastAsia="ja-JP"/>
        </w:rPr>
      </w:pPr>
      <w:r>
        <w:rPr>
          <w:lang w:eastAsia="ja-JP"/>
        </w:rPr>
        <w:t>正規状態は、ライセンス認証プロセスに関連付けられていません。これは、オンライン正規検証サービスによって判断される状態です。正規品にしかない機能をダウンロードまたは使用しようとすると、オンライン検証サービスが、要求しているコンピューターのオペレーティング</w:t>
      </w:r>
      <w:r>
        <w:rPr>
          <w:lang w:eastAsia="ja-JP"/>
        </w:rPr>
        <w:t xml:space="preserve"> </w:t>
      </w:r>
      <w:r>
        <w:rPr>
          <w:lang w:eastAsia="ja-JP"/>
        </w:rPr>
        <w:t>システムを確認します。</w:t>
      </w:r>
    </w:p>
    <w:p w:rsidR="005E3F0D" w:rsidRPr="00AF5334" w:rsidRDefault="005E3F0D" w:rsidP="003F231E">
      <w:pPr>
        <w:pStyle w:val="Norm"/>
        <w:rPr>
          <w:lang w:eastAsia="ja-JP"/>
        </w:rPr>
      </w:pPr>
      <w:r>
        <w:rPr>
          <w:lang w:eastAsia="ja-JP"/>
        </w:rPr>
        <w:t>オペレーティング</w:t>
      </w:r>
      <w:r>
        <w:rPr>
          <w:lang w:eastAsia="ja-JP"/>
        </w:rPr>
        <w:t xml:space="preserve"> </w:t>
      </w:r>
      <w:r>
        <w:rPr>
          <w:lang w:eastAsia="ja-JP"/>
        </w:rPr>
        <w:t>システムは、次の</w:t>
      </w:r>
      <w:r>
        <w:rPr>
          <w:lang w:eastAsia="ja-JP"/>
        </w:rPr>
        <w:t xml:space="preserve"> 3 </w:t>
      </w:r>
      <w:r>
        <w:rPr>
          <w:lang w:eastAsia="ja-JP"/>
        </w:rPr>
        <w:t>つの正規状態のいずれかになります。</w:t>
      </w:r>
    </w:p>
    <w:p w:rsidR="00D1214B" w:rsidRPr="003F231E" w:rsidRDefault="005E3F0D" w:rsidP="003F231E">
      <w:pPr>
        <w:pStyle w:val="BulletedList1"/>
        <w:rPr>
          <w:lang w:eastAsia="ja-JP"/>
        </w:rPr>
      </w:pPr>
      <w:r w:rsidRPr="003F231E">
        <w:rPr>
          <w:rStyle w:val="Strong"/>
          <w:rFonts w:asciiTheme="majorHAnsi" w:eastAsiaTheme="majorEastAsia" w:hAnsiTheme="majorHAnsi"/>
          <w:b w:val="0"/>
          <w:bCs w:val="0"/>
          <w:lang w:eastAsia="ja-JP"/>
        </w:rPr>
        <w:t>非正規</w:t>
      </w:r>
      <w:r w:rsidRPr="003F231E">
        <w:rPr>
          <w:lang w:eastAsia="ja-JP"/>
        </w:rPr>
        <w:t>。コンピューターは、オンライン検証サービスから正規でないことを示すチケットを取得しています。</w:t>
      </w:r>
    </w:p>
    <w:p w:rsidR="00D1214B" w:rsidRPr="003F231E" w:rsidRDefault="005E3F0D" w:rsidP="003F231E">
      <w:pPr>
        <w:pStyle w:val="BulletedList1"/>
        <w:rPr>
          <w:lang w:eastAsia="ja-JP"/>
        </w:rPr>
      </w:pPr>
      <w:r w:rsidRPr="003F231E">
        <w:rPr>
          <w:rStyle w:val="Strong"/>
          <w:rFonts w:asciiTheme="majorHAnsi" w:eastAsiaTheme="majorEastAsia" w:hAnsiTheme="majorHAnsi"/>
          <w:b w:val="0"/>
          <w:bCs w:val="0"/>
          <w:lang w:eastAsia="ja-JP"/>
        </w:rPr>
        <w:t>ローカル正規</w:t>
      </w:r>
      <w:r w:rsidRPr="003F231E">
        <w:rPr>
          <w:lang w:eastAsia="ja-JP"/>
        </w:rPr>
        <w:t>。コンピューターは、検証チケットを取得していません。</w:t>
      </w:r>
    </w:p>
    <w:p w:rsidR="00D1214B" w:rsidRPr="003F231E" w:rsidRDefault="005E3F0D" w:rsidP="003F231E">
      <w:pPr>
        <w:pStyle w:val="BulletedList1"/>
        <w:rPr>
          <w:lang w:eastAsia="ja-JP"/>
        </w:rPr>
      </w:pPr>
      <w:r w:rsidRPr="003F231E">
        <w:rPr>
          <w:rStyle w:val="Strong"/>
          <w:rFonts w:asciiTheme="majorHAnsi" w:eastAsiaTheme="majorEastAsia" w:hAnsiTheme="majorHAnsi"/>
          <w:b w:val="0"/>
          <w:bCs w:val="0"/>
          <w:lang w:eastAsia="ja-JP"/>
        </w:rPr>
        <w:t>正規</w:t>
      </w:r>
      <w:r w:rsidRPr="003F231E">
        <w:rPr>
          <w:lang w:eastAsia="ja-JP"/>
        </w:rPr>
        <w:t>。コンピューターは、正規であることを示す、マイクロソフトによって署名されたチケットをオンライン検証サービスから取得しています。</w:t>
      </w:r>
    </w:p>
    <w:p w:rsidR="005E3F0D" w:rsidRPr="00AF5334" w:rsidRDefault="003F231E" w:rsidP="003F231E">
      <w:pPr>
        <w:pStyle w:val="Norm"/>
        <w:rPr>
          <w:lang w:eastAsia="ja-JP"/>
        </w:rPr>
      </w:pPr>
      <w:r>
        <w:rPr>
          <w:lang w:eastAsia="ja-JP"/>
        </w:rPr>
        <w:br w:type="page"/>
      </w:r>
      <w:r w:rsidR="005E3F0D">
        <w:rPr>
          <w:lang w:eastAsia="ja-JP"/>
        </w:rPr>
        <w:lastRenderedPageBreak/>
        <w:t>正規ライセンス状態は、</w:t>
      </w:r>
      <w:r w:rsidR="005E3F0D">
        <w:rPr>
          <w:lang w:eastAsia="ja-JP"/>
        </w:rPr>
        <w:t xml:space="preserve">Windows </w:t>
      </w:r>
      <w:r w:rsidR="005E3F0D">
        <w:rPr>
          <w:lang w:eastAsia="ja-JP"/>
        </w:rPr>
        <w:t>オペレーティング</w:t>
      </w:r>
      <w:r w:rsidR="005E3F0D">
        <w:rPr>
          <w:lang w:eastAsia="ja-JP"/>
        </w:rPr>
        <w:t xml:space="preserve"> </w:t>
      </w:r>
      <w:r w:rsidR="005E3F0D">
        <w:rPr>
          <w:lang w:eastAsia="ja-JP"/>
        </w:rPr>
        <w:t>システムのクライアント</w:t>
      </w:r>
      <w:r w:rsidR="005E3F0D">
        <w:rPr>
          <w:lang w:eastAsia="ja-JP"/>
        </w:rPr>
        <w:t xml:space="preserve"> </w:t>
      </w:r>
      <w:r w:rsidR="005E3F0D">
        <w:rPr>
          <w:lang w:eastAsia="ja-JP"/>
        </w:rPr>
        <w:t>バージョンにのみ適用されます。最初、猶予期間中、これらの</w:t>
      </w:r>
      <w:r w:rsidR="005E3F0D">
        <w:rPr>
          <w:lang w:eastAsia="ja-JP"/>
        </w:rPr>
        <w:t xml:space="preserve"> Windows </w:t>
      </w:r>
      <w:r w:rsidR="005E3F0D">
        <w:rPr>
          <w:lang w:eastAsia="ja-JP"/>
        </w:rPr>
        <w:t>バージョンを実行しているコンピューターは、常にローカル正規状態にあります。コンピューターは、オンライン検証サービスで検証に失敗し、非正規チケットを受け取るまで、非正規とマークされません。同様に、コンピューターが非正規状態になったら、オンライン検証サービスで検証に成功し、正規チケットを受け取る必要があります。</w:t>
      </w:r>
    </w:p>
    <w:p w:rsidR="004E761C" w:rsidRPr="00AF5334" w:rsidRDefault="00375EAB" w:rsidP="003F231E">
      <w:pPr>
        <w:pStyle w:val="Norm"/>
        <w:rPr>
          <w:lang w:eastAsia="ja-JP"/>
        </w:rPr>
      </w:pPr>
      <w:r>
        <w:rPr>
          <w:lang w:eastAsia="ja-JP"/>
        </w:rPr>
        <w:t>コンピューターが正規であると認められるにはライセンス認証されている必要がありますが、ライセンス認証のプロセスは、前の非正規状態をリセットまたはクリアしません。結果として、コンピューターをすべての機能がライセンス認証された状態に戻すには、オンライン検証サービスに対してライセンス認証および検証される必要があります。詳細については、マイクロソフト</w:t>
      </w:r>
      <w:r>
        <w:rPr>
          <w:lang w:eastAsia="ja-JP"/>
        </w:rPr>
        <w:t xml:space="preserve"> Web </w:t>
      </w:r>
      <w:r>
        <w:rPr>
          <w:lang w:eastAsia="ja-JP"/>
        </w:rPr>
        <w:t>サイトで「</w:t>
      </w:r>
      <w:r w:rsidRPr="005B6192">
        <w:rPr>
          <w:rStyle w:val="Strong"/>
          <w:rFonts w:hAnsi="Verdana"/>
          <w:b w:val="0"/>
          <w:lang w:eastAsia="ja-JP"/>
        </w:rPr>
        <w:t>正規のマイクロソフト</w:t>
      </w:r>
      <w:r w:rsidRPr="005B6192">
        <w:rPr>
          <w:rStyle w:val="Strong"/>
          <w:rFonts w:hAnsi="Verdana"/>
          <w:b w:val="0"/>
          <w:lang w:eastAsia="ja-JP"/>
        </w:rPr>
        <w:t>®</w:t>
      </w:r>
      <w:r w:rsidRPr="005B6192">
        <w:rPr>
          <w:rStyle w:val="Strong"/>
          <w:b w:val="0"/>
          <w:lang w:eastAsia="ja-JP"/>
        </w:rPr>
        <w:t xml:space="preserve"> </w:t>
      </w:r>
      <w:r w:rsidRPr="005B6192">
        <w:rPr>
          <w:rStyle w:val="Strong"/>
          <w:rFonts w:hAnsi="Verdana"/>
          <w:b w:val="0"/>
          <w:lang w:eastAsia="ja-JP"/>
        </w:rPr>
        <w:t>ソフトウェア</w:t>
      </w:r>
      <w:r>
        <w:rPr>
          <w:lang w:eastAsia="ja-JP"/>
        </w:rPr>
        <w:t>」</w:t>
      </w:r>
      <w:r>
        <w:rPr>
          <w:lang w:eastAsia="ja-JP"/>
        </w:rPr>
        <w:t xml:space="preserve"> (</w:t>
      </w:r>
      <w:hyperlink r:id="rId36" w:history="1">
        <w:r w:rsidRPr="003F231E">
          <w:rPr>
            <w:rStyle w:val="Hyperlink"/>
            <w:rFonts w:asciiTheme="minorHAnsi" w:eastAsiaTheme="minorEastAsia" w:hAnsiTheme="minorHAnsi" w:cs="Verdana"/>
            <w:lang w:eastAsia="ja-JP"/>
          </w:rPr>
          <w:t>http://www.microsoft.com/genuine/default.aspx?displaylang=ja</w:t>
        </w:r>
      </w:hyperlink>
      <w:r>
        <w:rPr>
          <w:lang w:eastAsia="ja-JP"/>
        </w:rPr>
        <w:t xml:space="preserve">) </w:t>
      </w:r>
      <w:r>
        <w:rPr>
          <w:lang w:eastAsia="ja-JP"/>
        </w:rPr>
        <w:t>を参照してください。</w:t>
      </w:r>
    </w:p>
    <w:p w:rsidR="005E3F0D" w:rsidRPr="00AF5334" w:rsidRDefault="005E3F0D" w:rsidP="003F231E">
      <w:pPr>
        <w:pStyle w:val="Heading2"/>
        <w:rPr>
          <w:lang w:eastAsia="ja-JP"/>
        </w:rPr>
      </w:pPr>
      <w:bookmarkStart w:id="69" w:name="_Toc231723191"/>
      <w:r>
        <w:rPr>
          <w:lang w:eastAsia="ja-JP"/>
        </w:rPr>
        <w:t>通知</w:t>
      </w:r>
      <w:bookmarkEnd w:id="69"/>
    </w:p>
    <w:p w:rsidR="005E3F0D" w:rsidRPr="00AF5334" w:rsidRDefault="000821A7" w:rsidP="003F231E">
      <w:pPr>
        <w:pStyle w:val="Norm"/>
        <w:rPr>
          <w:lang w:eastAsia="ja-JP"/>
        </w:rPr>
      </w:pPr>
      <w:r>
        <w:rPr>
          <w:lang w:eastAsia="ja-JP"/>
        </w:rPr>
        <w:t>通知ベースのエクスペリエンスの目的は、ログオン、使い慣れたデスクトップへのアクセスなど、コンピューター機能を維持しながら、ライセンス認証された正規の</w:t>
      </w:r>
      <w:r>
        <w:rPr>
          <w:lang w:eastAsia="ja-JP"/>
        </w:rPr>
        <w:t xml:space="preserve"> Windows </w:t>
      </w:r>
      <w:r>
        <w:rPr>
          <w:lang w:eastAsia="ja-JP"/>
        </w:rPr>
        <w:t>オペレーティング</w:t>
      </w:r>
      <w:r>
        <w:rPr>
          <w:lang w:eastAsia="ja-JP"/>
        </w:rPr>
        <w:t xml:space="preserve"> </w:t>
      </w:r>
      <w:r>
        <w:rPr>
          <w:lang w:eastAsia="ja-JP"/>
        </w:rPr>
        <w:t>システムのコピーと、正規</w:t>
      </w:r>
      <w:r w:rsidR="00641641">
        <w:rPr>
          <w:rFonts w:ascii="MS UI Gothic" w:eastAsia="MS UI Gothic" w:cs="MS UI Gothic" w:hint="eastAsia"/>
          <w:sz w:val="22"/>
          <w:lang w:val="ja-JP" w:eastAsia="ja-JP"/>
        </w:rPr>
        <w:t>でないか</w:t>
      </w:r>
      <w:r>
        <w:rPr>
          <w:lang w:eastAsia="ja-JP"/>
        </w:rPr>
        <w:t>、またはライセンス認証されてい</w:t>
      </w:r>
      <w:r w:rsidR="00641641">
        <w:rPr>
          <w:rFonts w:hint="eastAsia"/>
          <w:lang w:eastAsia="ja-JP"/>
        </w:rPr>
        <w:t>ない</w:t>
      </w:r>
      <w:r>
        <w:rPr>
          <w:lang w:eastAsia="ja-JP"/>
        </w:rPr>
        <w:t>コピーを区別することです。</w:t>
      </w:r>
      <w:r>
        <w:rPr>
          <w:lang w:eastAsia="ja-JP"/>
        </w:rPr>
        <w:t xml:space="preserve">Windows 7 </w:t>
      </w:r>
      <w:r>
        <w:rPr>
          <w:lang w:eastAsia="ja-JP"/>
        </w:rPr>
        <w:t>と</w:t>
      </w:r>
      <w:r>
        <w:rPr>
          <w:lang w:eastAsia="ja-JP"/>
        </w:rPr>
        <w:t xml:space="preserve"> Windows Server 2008 R2 </w:t>
      </w:r>
      <w:r>
        <w:rPr>
          <w:lang w:eastAsia="ja-JP"/>
        </w:rPr>
        <w:t>には機能制限モード</w:t>
      </w:r>
      <w:r>
        <w:rPr>
          <w:lang w:eastAsia="ja-JP"/>
        </w:rPr>
        <w:t xml:space="preserve"> (RFM) </w:t>
      </w:r>
      <w:r>
        <w:rPr>
          <w:lang w:eastAsia="ja-JP"/>
        </w:rPr>
        <w:t>がありません。どちらのオペレーティング</w:t>
      </w:r>
      <w:r>
        <w:rPr>
          <w:lang w:eastAsia="ja-JP"/>
        </w:rPr>
        <w:t xml:space="preserve"> </w:t>
      </w:r>
      <w:r>
        <w:rPr>
          <w:lang w:eastAsia="ja-JP"/>
        </w:rPr>
        <w:t>システムも通知ベースのエクスペリエンスに代わっています。この新しい通知ユーザー</w:t>
      </w:r>
      <w:r>
        <w:rPr>
          <w:lang w:eastAsia="ja-JP"/>
        </w:rPr>
        <w:t xml:space="preserve"> </w:t>
      </w:r>
      <w:r>
        <w:rPr>
          <w:lang w:eastAsia="ja-JP"/>
        </w:rPr>
        <w:t>エクスペリエンスでは、猶予期間中にライセンス認証</w:t>
      </w:r>
      <w:r>
        <w:rPr>
          <w:lang w:eastAsia="ja-JP"/>
        </w:rPr>
        <w:t xml:space="preserve"> (</w:t>
      </w:r>
      <w:r>
        <w:rPr>
          <w:lang w:eastAsia="ja-JP"/>
        </w:rPr>
        <w:t>初期のライセンス認証およびハードウェア変更により必要となったライセンス認証</w:t>
      </w:r>
      <w:r>
        <w:rPr>
          <w:lang w:eastAsia="ja-JP"/>
        </w:rPr>
        <w:t xml:space="preserve">) </w:t>
      </w:r>
      <w:r>
        <w:rPr>
          <w:lang w:eastAsia="ja-JP"/>
        </w:rPr>
        <w:t>が行われなかったコンピューターまたは検証に失敗したコンピューターが、次のユーザー</w:t>
      </w:r>
      <w:r>
        <w:rPr>
          <w:lang w:eastAsia="ja-JP"/>
        </w:rPr>
        <w:t xml:space="preserve"> </w:t>
      </w:r>
      <w:r>
        <w:rPr>
          <w:lang w:eastAsia="ja-JP"/>
        </w:rPr>
        <w:t>エクスペリエンスを提供する場合があります。</w:t>
      </w:r>
    </w:p>
    <w:p w:rsidR="00D1214B" w:rsidRPr="00AF5334" w:rsidRDefault="00520D44" w:rsidP="005D101A">
      <w:pPr>
        <w:pStyle w:val="BulletedList1"/>
        <w:rPr>
          <w:lang w:eastAsia="ja-JP"/>
        </w:rPr>
      </w:pPr>
      <w:r>
        <w:rPr>
          <w:lang w:eastAsia="ja-JP"/>
        </w:rPr>
        <w:t>コンピューターにログオンすると、</w:t>
      </w:r>
      <w:r>
        <w:rPr>
          <w:lang w:eastAsia="ja-JP"/>
        </w:rPr>
        <w:t xml:space="preserve">Windows </w:t>
      </w:r>
      <w:r>
        <w:rPr>
          <w:lang w:eastAsia="ja-JP"/>
        </w:rPr>
        <w:t>をライセンス認証する必要があることを通知するダイアログ</w:t>
      </w:r>
      <w:r>
        <w:rPr>
          <w:lang w:eastAsia="ja-JP"/>
        </w:rPr>
        <w:t xml:space="preserve"> </w:t>
      </w:r>
      <w:r>
        <w:rPr>
          <w:lang w:eastAsia="ja-JP"/>
        </w:rPr>
        <w:t>ボックスが表示されます。今すぐ実行するか、後から実行するかを選択できます。このダイアログ</w:t>
      </w:r>
      <w:r>
        <w:rPr>
          <w:lang w:eastAsia="ja-JP"/>
        </w:rPr>
        <w:t xml:space="preserve"> </w:t>
      </w:r>
      <w:r>
        <w:rPr>
          <w:lang w:eastAsia="ja-JP"/>
        </w:rPr>
        <w:t>ボックスに</w:t>
      </w:r>
      <w:r>
        <w:rPr>
          <w:lang w:eastAsia="ja-JP"/>
        </w:rPr>
        <w:t xml:space="preserve"> 2 </w:t>
      </w:r>
      <w:r>
        <w:rPr>
          <w:lang w:eastAsia="ja-JP"/>
        </w:rPr>
        <w:t>分以内に応答しないと、ログオン</w:t>
      </w:r>
      <w:r>
        <w:rPr>
          <w:lang w:eastAsia="ja-JP"/>
        </w:rPr>
        <w:t xml:space="preserve"> </w:t>
      </w:r>
      <w:r>
        <w:rPr>
          <w:lang w:eastAsia="ja-JP"/>
        </w:rPr>
        <w:t>プロセスが通常どおりに続行されます。</w:t>
      </w:r>
    </w:p>
    <w:p w:rsidR="00D1214B" w:rsidRPr="00AF5334" w:rsidRDefault="00520D44" w:rsidP="005D101A">
      <w:pPr>
        <w:pStyle w:val="BulletedList1"/>
        <w:rPr>
          <w:lang w:eastAsia="ja-JP"/>
        </w:rPr>
      </w:pPr>
      <w:r>
        <w:rPr>
          <w:lang w:eastAsia="ja-JP"/>
        </w:rPr>
        <w:lastRenderedPageBreak/>
        <w:t>通知状態では、デスクトップの壁紙が黒の背景に変わり、ライセンス認証状態を示す通知が通知領域に表示され、ユーザーが実行する必要があるアクションを示したダイアログ</w:t>
      </w:r>
      <w:r>
        <w:rPr>
          <w:lang w:eastAsia="ja-JP"/>
        </w:rPr>
        <w:t xml:space="preserve"> </w:t>
      </w:r>
      <w:r>
        <w:rPr>
          <w:lang w:eastAsia="ja-JP"/>
        </w:rPr>
        <w:t>ボックスが表示されます。</w:t>
      </w:r>
    </w:p>
    <w:p w:rsidR="00D1214B" w:rsidRPr="00AF5334" w:rsidRDefault="00B710AC" w:rsidP="005D101A">
      <w:pPr>
        <w:pStyle w:val="BulletedList1"/>
        <w:rPr>
          <w:lang w:eastAsia="ja-JP"/>
        </w:rPr>
      </w:pPr>
      <w:r>
        <w:rPr>
          <w:lang w:eastAsia="ja-JP"/>
        </w:rPr>
        <w:t>通知状態では、インストール</w:t>
      </w:r>
      <w:r>
        <w:rPr>
          <w:lang w:eastAsia="ja-JP"/>
        </w:rPr>
        <w:t xml:space="preserve"> </w:t>
      </w:r>
      <w:r>
        <w:rPr>
          <w:lang w:eastAsia="ja-JP"/>
        </w:rPr>
        <w:t>バージョンの</w:t>
      </w:r>
      <w:r>
        <w:rPr>
          <w:lang w:eastAsia="ja-JP"/>
        </w:rPr>
        <w:t xml:space="preserve"> Windows </w:t>
      </w:r>
      <w:r>
        <w:rPr>
          <w:lang w:eastAsia="ja-JP"/>
        </w:rPr>
        <w:t>のすべての機能にアクセスできますが、次の機能が無効になります。</w:t>
      </w:r>
    </w:p>
    <w:p w:rsidR="00BE4FA0" w:rsidRPr="00AF5334" w:rsidRDefault="00B710AC">
      <w:pPr>
        <w:pStyle w:val="BulletedList2"/>
        <w:rPr>
          <w:lang w:eastAsia="ja-JP"/>
        </w:rPr>
      </w:pPr>
      <w:r>
        <w:rPr>
          <w:lang w:eastAsia="ja-JP"/>
        </w:rPr>
        <w:t xml:space="preserve">KMS </w:t>
      </w:r>
      <w:r>
        <w:rPr>
          <w:lang w:eastAsia="ja-JP"/>
        </w:rPr>
        <w:t>ホストとして構成されているコンピューターが、</w:t>
      </w:r>
      <w:r>
        <w:rPr>
          <w:lang w:eastAsia="ja-JP"/>
        </w:rPr>
        <w:t xml:space="preserve">KMS </w:t>
      </w:r>
      <w:r>
        <w:rPr>
          <w:lang w:eastAsia="ja-JP"/>
        </w:rPr>
        <w:t>クライアントの要求に対して、</w:t>
      </w:r>
      <w:r>
        <w:rPr>
          <w:lang w:eastAsia="ja-JP"/>
        </w:rPr>
        <w:t xml:space="preserve">KMS </w:t>
      </w:r>
      <w:r>
        <w:rPr>
          <w:lang w:eastAsia="ja-JP"/>
        </w:rPr>
        <w:t>がライセンス認証されていないことを知らせるエラー</w:t>
      </w:r>
      <w:r>
        <w:rPr>
          <w:lang w:eastAsia="ja-JP"/>
        </w:rPr>
        <w:t xml:space="preserve"> </w:t>
      </w:r>
      <w:r>
        <w:rPr>
          <w:lang w:eastAsia="ja-JP"/>
        </w:rPr>
        <w:t>メッセージで応答する。</w:t>
      </w:r>
    </w:p>
    <w:p w:rsidR="00D1214B" w:rsidRPr="00AF5334" w:rsidRDefault="00B710AC" w:rsidP="005D101A">
      <w:pPr>
        <w:pStyle w:val="BulletedList2"/>
        <w:rPr>
          <w:lang w:eastAsia="ja-JP"/>
        </w:rPr>
      </w:pPr>
      <w:r>
        <w:rPr>
          <w:lang w:eastAsia="ja-JP"/>
        </w:rPr>
        <w:t xml:space="preserve">Windows Update </w:t>
      </w:r>
      <w:r>
        <w:rPr>
          <w:lang w:eastAsia="ja-JP"/>
        </w:rPr>
        <w:t>で、セキュリティ更新プログラムと重要な更新プログラムをダウンロードする</w:t>
      </w:r>
      <w:r>
        <w:rPr>
          <w:lang w:eastAsia="ja-JP"/>
        </w:rPr>
        <w:t xml:space="preserve"> (</w:t>
      </w:r>
      <w:r>
        <w:rPr>
          <w:lang w:eastAsia="ja-JP"/>
        </w:rPr>
        <w:t>オプションの更新プログラムを除外する</w:t>
      </w:r>
      <w:r>
        <w:rPr>
          <w:lang w:eastAsia="ja-JP"/>
        </w:rPr>
        <w:t>)</w:t>
      </w:r>
      <w:r>
        <w:rPr>
          <w:lang w:eastAsia="ja-JP"/>
        </w:rPr>
        <w:t>。</w:t>
      </w:r>
    </w:p>
    <w:p w:rsidR="00D1214B" w:rsidRPr="00AF5334" w:rsidRDefault="00B710AC" w:rsidP="005D101A">
      <w:pPr>
        <w:pStyle w:val="BulletedList2"/>
        <w:rPr>
          <w:lang w:eastAsia="ja-JP"/>
        </w:rPr>
      </w:pPr>
      <w:r>
        <w:rPr>
          <w:lang w:eastAsia="ja-JP"/>
        </w:rPr>
        <w:t>オンライン検証サービスを必要とするオプション</w:t>
      </w:r>
      <w:r>
        <w:rPr>
          <w:lang w:eastAsia="ja-JP"/>
        </w:rPr>
        <w:t xml:space="preserve"> </w:t>
      </w:r>
      <w:r>
        <w:rPr>
          <w:lang w:eastAsia="ja-JP"/>
        </w:rPr>
        <w:t>ダウンロード</w:t>
      </w:r>
      <w:r>
        <w:rPr>
          <w:lang w:eastAsia="ja-JP"/>
        </w:rPr>
        <w:t xml:space="preserve"> (</w:t>
      </w:r>
      <w:r w:rsidRPr="005D101A">
        <w:rPr>
          <w:rFonts w:asciiTheme="majorHAnsi" w:eastAsiaTheme="majorEastAsia" w:hAnsiTheme="majorHAnsi"/>
          <w:lang w:eastAsia="ja-JP"/>
        </w:rPr>
        <w:t>正規ゲート</w:t>
      </w:r>
      <w:r>
        <w:rPr>
          <w:lang w:eastAsia="ja-JP"/>
        </w:rPr>
        <w:t xml:space="preserve"> </w:t>
      </w:r>
      <w:r>
        <w:rPr>
          <w:lang w:eastAsia="ja-JP"/>
        </w:rPr>
        <w:t>ダウンロードともいいます</w:t>
      </w:r>
      <w:r>
        <w:rPr>
          <w:lang w:eastAsia="ja-JP"/>
        </w:rPr>
        <w:t xml:space="preserve">) </w:t>
      </w:r>
      <w:r>
        <w:rPr>
          <w:lang w:eastAsia="ja-JP"/>
        </w:rPr>
        <w:t>を利用不可にする。</w:t>
      </w:r>
    </w:p>
    <w:p w:rsidR="000867C7" w:rsidRPr="00AF5334" w:rsidRDefault="00C22FBF" w:rsidP="005D101A">
      <w:pPr>
        <w:pStyle w:val="Norm"/>
        <w:rPr>
          <w:lang w:eastAsia="ja-JP"/>
        </w:rPr>
      </w:pPr>
      <w:r>
        <w:rPr>
          <w:lang w:eastAsia="ja-JP"/>
        </w:rPr>
        <w:t>コンピューターが通知状態から復帰するには、コンピューターをライセンス認証する必要があります。</w:t>
      </w:r>
    </w:p>
    <w:sectPr w:rsidR="000867C7" w:rsidRPr="00AF5334" w:rsidSect="00036D44">
      <w:headerReference w:type="even" r:id="rId37"/>
      <w:headerReference w:type="default" r:id="rId38"/>
      <w:footerReference w:type="default" r:id="rId39"/>
      <w:headerReference w:type="first" r:id="rId40"/>
      <w:footerReference w:type="first" r:id="rId41"/>
      <w:pgSz w:w="12240" w:h="15840"/>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836" w:rsidRDefault="004E3836" w:rsidP="00A12C11"/>
  </w:endnote>
  <w:endnote w:type="continuationSeparator" w:id="1">
    <w:p w:rsidR="004E3836" w:rsidRDefault="004E3836" w:rsidP="00A12C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PGothic">
    <w:panose1 w:val="020B0600070205080204"/>
    <w:charset w:val="80"/>
    <w:family w:val="swiss"/>
    <w:pitch w:val="variable"/>
    <w:sig w:usb0="A00002BF" w:usb1="68C7FCFB" w:usb2="00000010" w:usb3="00000000" w:csb0="0002009F" w:csb1="00000000"/>
  </w:font>
  <w:font w:name="Futura Hv">
    <w:panose1 w:val="020B0702020204020204"/>
    <w:charset w:val="00"/>
    <w:family w:val="swiss"/>
    <w:pitch w:val="variable"/>
    <w:sig w:usb0="A00002AF" w:usb1="5000204A" w:usb2="00000000" w:usb3="00000000" w:csb0="0000009F" w:csb1="00000000"/>
  </w:font>
  <w:font w:name="ヒラギノ角ゴ7">
    <w:altName w:val="MS Gothic"/>
    <w:charset w:val="80"/>
    <w:family w:val="modern"/>
    <w:pitch w:val="variable"/>
    <w:sig w:usb0="00000000"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Bk">
    <w:panose1 w:val="020B0502020204020303"/>
    <w:charset w:val="00"/>
    <w:family w:val="swiss"/>
    <w:pitch w:val="variable"/>
    <w:sig w:usb0="A00002AF" w:usb1="5000204A" w:usb2="00000000" w:usb3="00000000" w:csb0="000000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altName w:val="Arial"/>
    <w:panose1 w:val="00000000000000000000"/>
    <w:charset w:val="00"/>
    <w:family w:val="swiss"/>
    <w:notTrueType/>
    <w:pitch w:val="variable"/>
    <w:sig w:usb0="00000001" w:usb1="00000000" w:usb2="00000000" w:usb3="00000000" w:csb0="00000009" w:csb1="00000000"/>
  </w:font>
  <w:font w:name="MS UI Gothic">
    <w:panose1 w:val="020B0600070205080204"/>
    <w:charset w:val="80"/>
    <w:family w:val="swiss"/>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1F" w:rsidRDefault="00301C2F">
    <w:pPr>
      <w:pStyle w:val="Footer"/>
      <w:jc w:val="right"/>
    </w:pPr>
    <w:fldSimple w:instr=" PAGE   \* MERGEFORMAT ">
      <w:r w:rsidR="00F52AB6">
        <w:rPr>
          <w:noProof/>
        </w:rPr>
        <w:t>49</w:t>
      </w:r>
    </w:fldSimple>
  </w:p>
  <w:p w:rsidR="00CB461F" w:rsidRDefault="00CB461F"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1F" w:rsidRDefault="00CB461F" w:rsidP="00784AE9">
    <w:pPr>
      <w:pStyle w:val="Footer"/>
      <w:pBdr>
        <w:top w:val="thinThickSmallGap" w:sz="24" w:space="1" w:color="622423"/>
      </w:pBdr>
      <w:tabs>
        <w:tab w:val="clear" w:pos="8920"/>
        <w:tab w:val="right" w:pos="10080"/>
      </w:tabs>
    </w:pPr>
    <w:r>
      <w:rPr>
        <w:rFonts w:ascii="Verdana" w:hAnsi="Verdana"/>
        <w:color w:val="auto"/>
      </w:rPr>
      <w:t>Microsoft Corporation</w:t>
    </w:r>
    <w:r>
      <w:rPr>
        <w:rFonts w:ascii="Verdana" w:hAnsi="Verdan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836" w:rsidRDefault="004E3836" w:rsidP="00A12C11"/>
  </w:footnote>
  <w:footnote w:type="continuationSeparator" w:id="1">
    <w:p w:rsidR="004E3836" w:rsidRDefault="004E3836" w:rsidP="00A12C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1F" w:rsidRPr="00207E2C" w:rsidRDefault="00CB461F"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1F" w:rsidRDefault="00CB461F" w:rsidP="00784AE9">
    <w:pPr>
      <w:pStyle w:val="Header"/>
      <w:ind w:left="0"/>
    </w:pPr>
  </w:p>
  <w:p w:rsidR="00CB461F" w:rsidRDefault="00CB461F"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1F" w:rsidRDefault="00CB461F"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8">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9">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1">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3">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4">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5">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7">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8">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1">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1"/>
  </w:num>
  <w:num w:numId="2">
    <w:abstractNumId w:val="36"/>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9"/>
  </w:num>
  <w:num w:numId="16">
    <w:abstractNumId w:val="14"/>
  </w:num>
  <w:num w:numId="17">
    <w:abstractNumId w:val="22"/>
  </w:num>
  <w:num w:numId="18">
    <w:abstractNumId w:val="11"/>
  </w:num>
  <w:num w:numId="19">
    <w:abstractNumId w:val="15"/>
  </w:num>
  <w:num w:numId="20">
    <w:abstractNumId w:val="27"/>
  </w:num>
  <w:num w:numId="21">
    <w:abstractNumId w:val="28"/>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6"/>
  </w:num>
  <w:num w:numId="27">
    <w:abstractNumId w:val="20"/>
  </w:num>
  <w:num w:numId="28">
    <w:abstractNumId w:val="23"/>
  </w:num>
  <w:num w:numId="29">
    <w:abstractNumId w:val="38"/>
  </w:num>
  <w:num w:numId="30">
    <w:abstractNumId w:val="13"/>
  </w:num>
  <w:num w:numId="31">
    <w:abstractNumId w:val="25"/>
  </w:num>
  <w:num w:numId="32">
    <w:abstractNumId w:val="34"/>
  </w:num>
  <w:num w:numId="33">
    <w:abstractNumId w:val="40"/>
  </w:num>
  <w:num w:numId="34">
    <w:abstractNumId w:val="17"/>
  </w:num>
  <w:num w:numId="35">
    <w:abstractNumId w:val="31"/>
  </w:num>
  <w:num w:numId="36">
    <w:abstractNumId w:val="24"/>
  </w:num>
  <w:num w:numId="37">
    <w:abstractNumId w:val="37"/>
  </w:num>
  <w:num w:numId="38">
    <w:abstractNumId w:val="41"/>
  </w:num>
  <w:num w:numId="39">
    <w:abstractNumId w:val="39"/>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attachedTemplate r:id="rId1"/>
  <w:doNotTrackMoves/>
  <w:defaultTabStop w:val="720"/>
  <w:characterSpacingControl w:val="doNotCompress"/>
  <w:hdrShapeDefaults>
    <o:shapedefaults v:ext="edit" spidmax="30722">
      <v:textbox inset="5.85pt,.7pt,5.85pt,.7pt"/>
    </o:shapedefaults>
  </w:hdrShapeDefaults>
  <w:footnotePr>
    <w:footnote w:id="0"/>
    <w:footnote w:id="1"/>
  </w:footnotePr>
  <w:endnotePr>
    <w:endnote w:id="0"/>
    <w:endnote w:id="1"/>
  </w:endnotePr>
  <w:compat>
    <w:useFELayout/>
    <w:splitPgBreakAndParaMark/>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C6D"/>
    <w:rsid w:val="00043BAA"/>
    <w:rsid w:val="000440D6"/>
    <w:rsid w:val="00045D3E"/>
    <w:rsid w:val="00046AE6"/>
    <w:rsid w:val="00047407"/>
    <w:rsid w:val="00051406"/>
    <w:rsid w:val="00051FED"/>
    <w:rsid w:val="00054DCE"/>
    <w:rsid w:val="00054DE6"/>
    <w:rsid w:val="00056F06"/>
    <w:rsid w:val="00057938"/>
    <w:rsid w:val="00057AEB"/>
    <w:rsid w:val="00060FA7"/>
    <w:rsid w:val="0006196A"/>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A15EB"/>
    <w:rsid w:val="000A2150"/>
    <w:rsid w:val="000A2848"/>
    <w:rsid w:val="000A71C7"/>
    <w:rsid w:val="000B33CA"/>
    <w:rsid w:val="000B36D9"/>
    <w:rsid w:val="000B4339"/>
    <w:rsid w:val="000B4B60"/>
    <w:rsid w:val="000B4D6E"/>
    <w:rsid w:val="000B5593"/>
    <w:rsid w:val="000B7AA6"/>
    <w:rsid w:val="000B7D95"/>
    <w:rsid w:val="000C140B"/>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0294"/>
    <w:rsid w:val="000F16D7"/>
    <w:rsid w:val="000F2082"/>
    <w:rsid w:val="000F34AD"/>
    <w:rsid w:val="000F52F4"/>
    <w:rsid w:val="000F7A67"/>
    <w:rsid w:val="001006B9"/>
    <w:rsid w:val="00103FBE"/>
    <w:rsid w:val="00104F63"/>
    <w:rsid w:val="00113F35"/>
    <w:rsid w:val="0011782E"/>
    <w:rsid w:val="00121438"/>
    <w:rsid w:val="0012401E"/>
    <w:rsid w:val="00125960"/>
    <w:rsid w:val="0012648E"/>
    <w:rsid w:val="00126FBB"/>
    <w:rsid w:val="00127AF6"/>
    <w:rsid w:val="00131093"/>
    <w:rsid w:val="0013231D"/>
    <w:rsid w:val="0013391C"/>
    <w:rsid w:val="0013608E"/>
    <w:rsid w:val="00146045"/>
    <w:rsid w:val="0014683A"/>
    <w:rsid w:val="00147ECD"/>
    <w:rsid w:val="00150E5C"/>
    <w:rsid w:val="001520BD"/>
    <w:rsid w:val="00153ED6"/>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A62"/>
    <w:rsid w:val="001A3221"/>
    <w:rsid w:val="001A522E"/>
    <w:rsid w:val="001A5632"/>
    <w:rsid w:val="001A720D"/>
    <w:rsid w:val="001B0407"/>
    <w:rsid w:val="001B13BD"/>
    <w:rsid w:val="001C1EBB"/>
    <w:rsid w:val="001C35EF"/>
    <w:rsid w:val="001C66B3"/>
    <w:rsid w:val="001D198E"/>
    <w:rsid w:val="001D3143"/>
    <w:rsid w:val="001E08F3"/>
    <w:rsid w:val="001E14AB"/>
    <w:rsid w:val="001E2083"/>
    <w:rsid w:val="001E72A8"/>
    <w:rsid w:val="001F02A6"/>
    <w:rsid w:val="001F0E48"/>
    <w:rsid w:val="001F16DC"/>
    <w:rsid w:val="001F23B8"/>
    <w:rsid w:val="001F2AB5"/>
    <w:rsid w:val="001F3C06"/>
    <w:rsid w:val="001F5589"/>
    <w:rsid w:val="001F5C3E"/>
    <w:rsid w:val="001F7A01"/>
    <w:rsid w:val="001F7EAC"/>
    <w:rsid w:val="002051E7"/>
    <w:rsid w:val="00205A75"/>
    <w:rsid w:val="00205ABA"/>
    <w:rsid w:val="00206A08"/>
    <w:rsid w:val="00207E2C"/>
    <w:rsid w:val="002111FC"/>
    <w:rsid w:val="00212F01"/>
    <w:rsid w:val="00215D7C"/>
    <w:rsid w:val="00216A0F"/>
    <w:rsid w:val="00220ADF"/>
    <w:rsid w:val="00223554"/>
    <w:rsid w:val="00223FEA"/>
    <w:rsid w:val="0022566C"/>
    <w:rsid w:val="0023339E"/>
    <w:rsid w:val="00234951"/>
    <w:rsid w:val="0023531E"/>
    <w:rsid w:val="0024185C"/>
    <w:rsid w:val="00243C0E"/>
    <w:rsid w:val="002449E1"/>
    <w:rsid w:val="00246557"/>
    <w:rsid w:val="00250575"/>
    <w:rsid w:val="00252317"/>
    <w:rsid w:val="002544E5"/>
    <w:rsid w:val="00257913"/>
    <w:rsid w:val="002603E1"/>
    <w:rsid w:val="00260F0C"/>
    <w:rsid w:val="002614B2"/>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7EC4"/>
    <w:rsid w:val="002A1E2F"/>
    <w:rsid w:val="002A4A64"/>
    <w:rsid w:val="002A4FD3"/>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C2F"/>
    <w:rsid w:val="00301E39"/>
    <w:rsid w:val="00302264"/>
    <w:rsid w:val="00302309"/>
    <w:rsid w:val="00303AD6"/>
    <w:rsid w:val="00304CE8"/>
    <w:rsid w:val="003068B5"/>
    <w:rsid w:val="0030799D"/>
    <w:rsid w:val="00312657"/>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7188"/>
    <w:rsid w:val="003A0B4B"/>
    <w:rsid w:val="003A0C54"/>
    <w:rsid w:val="003A1434"/>
    <w:rsid w:val="003A2895"/>
    <w:rsid w:val="003A2BE0"/>
    <w:rsid w:val="003A7269"/>
    <w:rsid w:val="003B42BC"/>
    <w:rsid w:val="003B5807"/>
    <w:rsid w:val="003B7744"/>
    <w:rsid w:val="003C6927"/>
    <w:rsid w:val="003D0FAA"/>
    <w:rsid w:val="003D2904"/>
    <w:rsid w:val="003D4B83"/>
    <w:rsid w:val="003D6607"/>
    <w:rsid w:val="003E00D8"/>
    <w:rsid w:val="003E1132"/>
    <w:rsid w:val="003E121A"/>
    <w:rsid w:val="003E301B"/>
    <w:rsid w:val="003E3630"/>
    <w:rsid w:val="003E39CC"/>
    <w:rsid w:val="003E3C55"/>
    <w:rsid w:val="003E4894"/>
    <w:rsid w:val="003E5AD2"/>
    <w:rsid w:val="003F088D"/>
    <w:rsid w:val="003F231E"/>
    <w:rsid w:val="003F45B5"/>
    <w:rsid w:val="003F5B30"/>
    <w:rsid w:val="0040001C"/>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6308"/>
    <w:rsid w:val="00446A18"/>
    <w:rsid w:val="00451781"/>
    <w:rsid w:val="00453400"/>
    <w:rsid w:val="00454D1B"/>
    <w:rsid w:val="00454FCF"/>
    <w:rsid w:val="00457041"/>
    <w:rsid w:val="00464806"/>
    <w:rsid w:val="00464D15"/>
    <w:rsid w:val="00466477"/>
    <w:rsid w:val="00472D83"/>
    <w:rsid w:val="004838DA"/>
    <w:rsid w:val="00483F37"/>
    <w:rsid w:val="004862BE"/>
    <w:rsid w:val="004873F2"/>
    <w:rsid w:val="00490ABD"/>
    <w:rsid w:val="0049139A"/>
    <w:rsid w:val="00491579"/>
    <w:rsid w:val="00493E6B"/>
    <w:rsid w:val="004969B4"/>
    <w:rsid w:val="0049727E"/>
    <w:rsid w:val="00497F8D"/>
    <w:rsid w:val="004A2364"/>
    <w:rsid w:val="004A2A6C"/>
    <w:rsid w:val="004B628F"/>
    <w:rsid w:val="004B6E09"/>
    <w:rsid w:val="004B7D3A"/>
    <w:rsid w:val="004C31F2"/>
    <w:rsid w:val="004C751C"/>
    <w:rsid w:val="004D0435"/>
    <w:rsid w:val="004D1245"/>
    <w:rsid w:val="004D16FE"/>
    <w:rsid w:val="004D51F8"/>
    <w:rsid w:val="004D6F33"/>
    <w:rsid w:val="004D72D4"/>
    <w:rsid w:val="004E0895"/>
    <w:rsid w:val="004E227B"/>
    <w:rsid w:val="004E31EC"/>
    <w:rsid w:val="004E3836"/>
    <w:rsid w:val="004E3D6E"/>
    <w:rsid w:val="004E761C"/>
    <w:rsid w:val="004F0DE9"/>
    <w:rsid w:val="004F1AA9"/>
    <w:rsid w:val="004F3492"/>
    <w:rsid w:val="004F57EB"/>
    <w:rsid w:val="00501B1F"/>
    <w:rsid w:val="0050226A"/>
    <w:rsid w:val="005055B8"/>
    <w:rsid w:val="00505D9F"/>
    <w:rsid w:val="00506E46"/>
    <w:rsid w:val="00512470"/>
    <w:rsid w:val="005156D6"/>
    <w:rsid w:val="0051595C"/>
    <w:rsid w:val="00516928"/>
    <w:rsid w:val="00520D44"/>
    <w:rsid w:val="00520FF3"/>
    <w:rsid w:val="00531326"/>
    <w:rsid w:val="00532312"/>
    <w:rsid w:val="00533CF8"/>
    <w:rsid w:val="00535730"/>
    <w:rsid w:val="005358D0"/>
    <w:rsid w:val="00537D75"/>
    <w:rsid w:val="005419E2"/>
    <w:rsid w:val="0054345C"/>
    <w:rsid w:val="005464C8"/>
    <w:rsid w:val="005523C4"/>
    <w:rsid w:val="005539A9"/>
    <w:rsid w:val="00565EAD"/>
    <w:rsid w:val="00566F23"/>
    <w:rsid w:val="005706DB"/>
    <w:rsid w:val="0057090D"/>
    <w:rsid w:val="0057124D"/>
    <w:rsid w:val="00572E02"/>
    <w:rsid w:val="00573998"/>
    <w:rsid w:val="00574396"/>
    <w:rsid w:val="0057501E"/>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6C35"/>
    <w:rsid w:val="005A6D0D"/>
    <w:rsid w:val="005B2E3C"/>
    <w:rsid w:val="005B5548"/>
    <w:rsid w:val="005B5D22"/>
    <w:rsid w:val="005B6192"/>
    <w:rsid w:val="005B6651"/>
    <w:rsid w:val="005C31B1"/>
    <w:rsid w:val="005C49D6"/>
    <w:rsid w:val="005C4C84"/>
    <w:rsid w:val="005C5620"/>
    <w:rsid w:val="005C60D0"/>
    <w:rsid w:val="005C6A40"/>
    <w:rsid w:val="005C6D9C"/>
    <w:rsid w:val="005D101A"/>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172C"/>
    <w:rsid w:val="006017E4"/>
    <w:rsid w:val="00601B40"/>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641"/>
    <w:rsid w:val="00641E57"/>
    <w:rsid w:val="00643CFA"/>
    <w:rsid w:val="00644342"/>
    <w:rsid w:val="00644C02"/>
    <w:rsid w:val="00644D8E"/>
    <w:rsid w:val="006457BC"/>
    <w:rsid w:val="0064657F"/>
    <w:rsid w:val="0065055A"/>
    <w:rsid w:val="006551B1"/>
    <w:rsid w:val="00660F4C"/>
    <w:rsid w:val="006611C6"/>
    <w:rsid w:val="00664846"/>
    <w:rsid w:val="00667FD6"/>
    <w:rsid w:val="0067135E"/>
    <w:rsid w:val="00671E93"/>
    <w:rsid w:val="00672671"/>
    <w:rsid w:val="0067712A"/>
    <w:rsid w:val="006800D0"/>
    <w:rsid w:val="00680113"/>
    <w:rsid w:val="00685F5C"/>
    <w:rsid w:val="006865E4"/>
    <w:rsid w:val="006875E2"/>
    <w:rsid w:val="00690704"/>
    <w:rsid w:val="00693B44"/>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C40B9"/>
    <w:rsid w:val="006D2AA7"/>
    <w:rsid w:val="006D2B41"/>
    <w:rsid w:val="006E0A42"/>
    <w:rsid w:val="006E33FE"/>
    <w:rsid w:val="006E37EB"/>
    <w:rsid w:val="006E7F54"/>
    <w:rsid w:val="006F15D6"/>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5DC7"/>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CBD"/>
    <w:rsid w:val="00775108"/>
    <w:rsid w:val="0078031E"/>
    <w:rsid w:val="007819A5"/>
    <w:rsid w:val="00784AE9"/>
    <w:rsid w:val="00786EDA"/>
    <w:rsid w:val="00791DDB"/>
    <w:rsid w:val="00791F60"/>
    <w:rsid w:val="00793EAB"/>
    <w:rsid w:val="00794D6E"/>
    <w:rsid w:val="00797210"/>
    <w:rsid w:val="007A1327"/>
    <w:rsid w:val="007A324C"/>
    <w:rsid w:val="007A45FA"/>
    <w:rsid w:val="007B1663"/>
    <w:rsid w:val="007B1869"/>
    <w:rsid w:val="007B2FD7"/>
    <w:rsid w:val="007B4111"/>
    <w:rsid w:val="007B4822"/>
    <w:rsid w:val="007B4921"/>
    <w:rsid w:val="007B5815"/>
    <w:rsid w:val="007B5B16"/>
    <w:rsid w:val="007B76ED"/>
    <w:rsid w:val="007C0BE3"/>
    <w:rsid w:val="007C3151"/>
    <w:rsid w:val="007C402C"/>
    <w:rsid w:val="007C5CCD"/>
    <w:rsid w:val="007C7790"/>
    <w:rsid w:val="007C79CB"/>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1BD4"/>
    <w:rsid w:val="007F39B6"/>
    <w:rsid w:val="007F44DD"/>
    <w:rsid w:val="007F5FAB"/>
    <w:rsid w:val="007F78BC"/>
    <w:rsid w:val="00800136"/>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7E6E"/>
    <w:rsid w:val="00877E8B"/>
    <w:rsid w:val="00881318"/>
    <w:rsid w:val="00884ACD"/>
    <w:rsid w:val="00887CEC"/>
    <w:rsid w:val="00887DB8"/>
    <w:rsid w:val="008906B2"/>
    <w:rsid w:val="00891977"/>
    <w:rsid w:val="00891ADD"/>
    <w:rsid w:val="00893AFD"/>
    <w:rsid w:val="00896337"/>
    <w:rsid w:val="00897032"/>
    <w:rsid w:val="00897B8F"/>
    <w:rsid w:val="00897D60"/>
    <w:rsid w:val="008A0BFD"/>
    <w:rsid w:val="008B0422"/>
    <w:rsid w:val="008B3084"/>
    <w:rsid w:val="008B5761"/>
    <w:rsid w:val="008C3B0D"/>
    <w:rsid w:val="008C70E4"/>
    <w:rsid w:val="008C79F9"/>
    <w:rsid w:val="008D7566"/>
    <w:rsid w:val="008E0AF2"/>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5974"/>
    <w:rsid w:val="00925D06"/>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4FED"/>
    <w:rsid w:val="009A6810"/>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E75F4"/>
    <w:rsid w:val="009F05F0"/>
    <w:rsid w:val="009F2174"/>
    <w:rsid w:val="009F2B1E"/>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473F0"/>
    <w:rsid w:val="00A52638"/>
    <w:rsid w:val="00A53B69"/>
    <w:rsid w:val="00A54101"/>
    <w:rsid w:val="00A54F60"/>
    <w:rsid w:val="00A5701B"/>
    <w:rsid w:val="00A61654"/>
    <w:rsid w:val="00A62AEC"/>
    <w:rsid w:val="00A64553"/>
    <w:rsid w:val="00A64CB9"/>
    <w:rsid w:val="00A661EF"/>
    <w:rsid w:val="00A668B0"/>
    <w:rsid w:val="00A70D27"/>
    <w:rsid w:val="00A70D2D"/>
    <w:rsid w:val="00A72904"/>
    <w:rsid w:val="00A73460"/>
    <w:rsid w:val="00A73B51"/>
    <w:rsid w:val="00A75AF9"/>
    <w:rsid w:val="00A80869"/>
    <w:rsid w:val="00A808AB"/>
    <w:rsid w:val="00A80971"/>
    <w:rsid w:val="00A811F1"/>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1E0B"/>
    <w:rsid w:val="00B15CE8"/>
    <w:rsid w:val="00B16177"/>
    <w:rsid w:val="00B17958"/>
    <w:rsid w:val="00B214D3"/>
    <w:rsid w:val="00B2160B"/>
    <w:rsid w:val="00B24E6B"/>
    <w:rsid w:val="00B310FE"/>
    <w:rsid w:val="00B315F7"/>
    <w:rsid w:val="00B316E9"/>
    <w:rsid w:val="00B34402"/>
    <w:rsid w:val="00B36EA1"/>
    <w:rsid w:val="00B37EE3"/>
    <w:rsid w:val="00B41B7B"/>
    <w:rsid w:val="00B424F0"/>
    <w:rsid w:val="00B448F4"/>
    <w:rsid w:val="00B4626C"/>
    <w:rsid w:val="00B47654"/>
    <w:rsid w:val="00B535B7"/>
    <w:rsid w:val="00B63B39"/>
    <w:rsid w:val="00B64444"/>
    <w:rsid w:val="00B65A4B"/>
    <w:rsid w:val="00B66DAE"/>
    <w:rsid w:val="00B710AC"/>
    <w:rsid w:val="00B73421"/>
    <w:rsid w:val="00B74DBE"/>
    <w:rsid w:val="00B762D3"/>
    <w:rsid w:val="00B76A5D"/>
    <w:rsid w:val="00B8010E"/>
    <w:rsid w:val="00B90865"/>
    <w:rsid w:val="00B92C4B"/>
    <w:rsid w:val="00B93D14"/>
    <w:rsid w:val="00B96198"/>
    <w:rsid w:val="00BA213F"/>
    <w:rsid w:val="00BA42E2"/>
    <w:rsid w:val="00BA518A"/>
    <w:rsid w:val="00BA6C30"/>
    <w:rsid w:val="00BB60A3"/>
    <w:rsid w:val="00BB7EDE"/>
    <w:rsid w:val="00BC2577"/>
    <w:rsid w:val="00BC2BBB"/>
    <w:rsid w:val="00BC76C5"/>
    <w:rsid w:val="00BC772A"/>
    <w:rsid w:val="00BE0BEE"/>
    <w:rsid w:val="00BE3FC0"/>
    <w:rsid w:val="00BE469B"/>
    <w:rsid w:val="00BE4AEE"/>
    <w:rsid w:val="00BE4FA0"/>
    <w:rsid w:val="00BE6229"/>
    <w:rsid w:val="00BE7988"/>
    <w:rsid w:val="00BF1DE7"/>
    <w:rsid w:val="00BF3C02"/>
    <w:rsid w:val="00BF3CEE"/>
    <w:rsid w:val="00BF6815"/>
    <w:rsid w:val="00BF68C9"/>
    <w:rsid w:val="00BF6ABD"/>
    <w:rsid w:val="00C0427A"/>
    <w:rsid w:val="00C11A5E"/>
    <w:rsid w:val="00C138EE"/>
    <w:rsid w:val="00C13BCC"/>
    <w:rsid w:val="00C1717F"/>
    <w:rsid w:val="00C171C5"/>
    <w:rsid w:val="00C22E0E"/>
    <w:rsid w:val="00C22FBF"/>
    <w:rsid w:val="00C23E37"/>
    <w:rsid w:val="00C27AAF"/>
    <w:rsid w:val="00C30B84"/>
    <w:rsid w:val="00C32E0F"/>
    <w:rsid w:val="00C33944"/>
    <w:rsid w:val="00C34604"/>
    <w:rsid w:val="00C3543F"/>
    <w:rsid w:val="00C355CA"/>
    <w:rsid w:val="00C359B0"/>
    <w:rsid w:val="00C363A2"/>
    <w:rsid w:val="00C37F70"/>
    <w:rsid w:val="00C42EBD"/>
    <w:rsid w:val="00C44C10"/>
    <w:rsid w:val="00C44C5E"/>
    <w:rsid w:val="00C46839"/>
    <w:rsid w:val="00C500CA"/>
    <w:rsid w:val="00C508D5"/>
    <w:rsid w:val="00C556AC"/>
    <w:rsid w:val="00C564CD"/>
    <w:rsid w:val="00C57562"/>
    <w:rsid w:val="00C6078B"/>
    <w:rsid w:val="00C6210B"/>
    <w:rsid w:val="00C62AE5"/>
    <w:rsid w:val="00C63FEB"/>
    <w:rsid w:val="00C70A7E"/>
    <w:rsid w:val="00C71CE7"/>
    <w:rsid w:val="00C72030"/>
    <w:rsid w:val="00C73D7F"/>
    <w:rsid w:val="00C74FC6"/>
    <w:rsid w:val="00C75AEA"/>
    <w:rsid w:val="00C761CF"/>
    <w:rsid w:val="00C81422"/>
    <w:rsid w:val="00C8724F"/>
    <w:rsid w:val="00C9015A"/>
    <w:rsid w:val="00C9353C"/>
    <w:rsid w:val="00C94215"/>
    <w:rsid w:val="00C94BB9"/>
    <w:rsid w:val="00C95785"/>
    <w:rsid w:val="00C95FB7"/>
    <w:rsid w:val="00C96559"/>
    <w:rsid w:val="00C96C2D"/>
    <w:rsid w:val="00C97401"/>
    <w:rsid w:val="00CA1D6A"/>
    <w:rsid w:val="00CA3606"/>
    <w:rsid w:val="00CA3995"/>
    <w:rsid w:val="00CA4F25"/>
    <w:rsid w:val="00CB06FB"/>
    <w:rsid w:val="00CB1A14"/>
    <w:rsid w:val="00CB1D76"/>
    <w:rsid w:val="00CB32A8"/>
    <w:rsid w:val="00CB461F"/>
    <w:rsid w:val="00CB61AD"/>
    <w:rsid w:val="00CB7DB9"/>
    <w:rsid w:val="00CC02EC"/>
    <w:rsid w:val="00CC0998"/>
    <w:rsid w:val="00CC645D"/>
    <w:rsid w:val="00CD0F80"/>
    <w:rsid w:val="00CD1A06"/>
    <w:rsid w:val="00CD2699"/>
    <w:rsid w:val="00CD3154"/>
    <w:rsid w:val="00CD7F26"/>
    <w:rsid w:val="00CE1D56"/>
    <w:rsid w:val="00CE31F8"/>
    <w:rsid w:val="00CE347D"/>
    <w:rsid w:val="00CF1FD2"/>
    <w:rsid w:val="00CF246D"/>
    <w:rsid w:val="00CF298A"/>
    <w:rsid w:val="00D00550"/>
    <w:rsid w:val="00D0072E"/>
    <w:rsid w:val="00D013D1"/>
    <w:rsid w:val="00D025DB"/>
    <w:rsid w:val="00D0733B"/>
    <w:rsid w:val="00D07CE9"/>
    <w:rsid w:val="00D1214B"/>
    <w:rsid w:val="00D15181"/>
    <w:rsid w:val="00D173F1"/>
    <w:rsid w:val="00D2279C"/>
    <w:rsid w:val="00D25D17"/>
    <w:rsid w:val="00D2685D"/>
    <w:rsid w:val="00D2716A"/>
    <w:rsid w:val="00D2727F"/>
    <w:rsid w:val="00D3016A"/>
    <w:rsid w:val="00D3286C"/>
    <w:rsid w:val="00D34FFB"/>
    <w:rsid w:val="00D36AC6"/>
    <w:rsid w:val="00D377A8"/>
    <w:rsid w:val="00D41F17"/>
    <w:rsid w:val="00D423EE"/>
    <w:rsid w:val="00D42D53"/>
    <w:rsid w:val="00D4407F"/>
    <w:rsid w:val="00D46581"/>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F21F7"/>
    <w:rsid w:val="00DF3122"/>
    <w:rsid w:val="00DF3B41"/>
    <w:rsid w:val="00DF3E70"/>
    <w:rsid w:val="00DF5D0A"/>
    <w:rsid w:val="00DF6386"/>
    <w:rsid w:val="00DF64B4"/>
    <w:rsid w:val="00E0132C"/>
    <w:rsid w:val="00E02A8D"/>
    <w:rsid w:val="00E041AF"/>
    <w:rsid w:val="00E05DCA"/>
    <w:rsid w:val="00E121CD"/>
    <w:rsid w:val="00E16A4B"/>
    <w:rsid w:val="00E2099E"/>
    <w:rsid w:val="00E20AA3"/>
    <w:rsid w:val="00E21AA8"/>
    <w:rsid w:val="00E239AB"/>
    <w:rsid w:val="00E269EF"/>
    <w:rsid w:val="00E2757B"/>
    <w:rsid w:val="00E27E28"/>
    <w:rsid w:val="00E3466C"/>
    <w:rsid w:val="00E36A67"/>
    <w:rsid w:val="00E407F7"/>
    <w:rsid w:val="00E4099D"/>
    <w:rsid w:val="00E41FA2"/>
    <w:rsid w:val="00E43B88"/>
    <w:rsid w:val="00E44F69"/>
    <w:rsid w:val="00E45788"/>
    <w:rsid w:val="00E50555"/>
    <w:rsid w:val="00E542B9"/>
    <w:rsid w:val="00E57D8D"/>
    <w:rsid w:val="00E61A0A"/>
    <w:rsid w:val="00E62F88"/>
    <w:rsid w:val="00E65687"/>
    <w:rsid w:val="00E672FA"/>
    <w:rsid w:val="00E70745"/>
    <w:rsid w:val="00E70E6C"/>
    <w:rsid w:val="00E71DCB"/>
    <w:rsid w:val="00E774FC"/>
    <w:rsid w:val="00E77EAC"/>
    <w:rsid w:val="00E85CB4"/>
    <w:rsid w:val="00E903CA"/>
    <w:rsid w:val="00E9150A"/>
    <w:rsid w:val="00E93521"/>
    <w:rsid w:val="00E9360F"/>
    <w:rsid w:val="00E969B8"/>
    <w:rsid w:val="00E979D1"/>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30BE"/>
    <w:rsid w:val="00F072F7"/>
    <w:rsid w:val="00F128CC"/>
    <w:rsid w:val="00F146B1"/>
    <w:rsid w:val="00F151E4"/>
    <w:rsid w:val="00F1540B"/>
    <w:rsid w:val="00F174B6"/>
    <w:rsid w:val="00F20141"/>
    <w:rsid w:val="00F233B4"/>
    <w:rsid w:val="00F233F0"/>
    <w:rsid w:val="00F26439"/>
    <w:rsid w:val="00F312B2"/>
    <w:rsid w:val="00F318B5"/>
    <w:rsid w:val="00F33824"/>
    <w:rsid w:val="00F3490C"/>
    <w:rsid w:val="00F35BB5"/>
    <w:rsid w:val="00F3753F"/>
    <w:rsid w:val="00F401A2"/>
    <w:rsid w:val="00F40732"/>
    <w:rsid w:val="00F4248A"/>
    <w:rsid w:val="00F426E4"/>
    <w:rsid w:val="00F438F2"/>
    <w:rsid w:val="00F47F0C"/>
    <w:rsid w:val="00F51D66"/>
    <w:rsid w:val="00F52AB6"/>
    <w:rsid w:val="00F54655"/>
    <w:rsid w:val="00F60B24"/>
    <w:rsid w:val="00F65746"/>
    <w:rsid w:val="00F669C0"/>
    <w:rsid w:val="00F6797E"/>
    <w:rsid w:val="00F704F4"/>
    <w:rsid w:val="00F723A9"/>
    <w:rsid w:val="00F765B9"/>
    <w:rsid w:val="00F77C2F"/>
    <w:rsid w:val="00F80C83"/>
    <w:rsid w:val="00F822E4"/>
    <w:rsid w:val="00F8304A"/>
    <w:rsid w:val="00F86EF0"/>
    <w:rsid w:val="00F90579"/>
    <w:rsid w:val="00F91F7D"/>
    <w:rsid w:val="00F9200E"/>
    <w:rsid w:val="00F92ED1"/>
    <w:rsid w:val="00F93DAD"/>
    <w:rsid w:val="00F957A1"/>
    <w:rsid w:val="00F96CB4"/>
    <w:rsid w:val="00FA15CB"/>
    <w:rsid w:val="00FA3CFA"/>
    <w:rsid w:val="00FA7317"/>
    <w:rsid w:val="00FB121A"/>
    <w:rsid w:val="00FB3E63"/>
    <w:rsid w:val="00FB5492"/>
    <w:rsid w:val="00FB56BB"/>
    <w:rsid w:val="00FB6921"/>
    <w:rsid w:val="00FB7B3C"/>
    <w:rsid w:val="00FC18EE"/>
    <w:rsid w:val="00FC3D47"/>
    <w:rsid w:val="00FC5831"/>
    <w:rsid w:val="00FC5C24"/>
    <w:rsid w:val="00FD23AD"/>
    <w:rsid w:val="00FD2D5A"/>
    <w:rsid w:val="00FD3DD0"/>
    <w:rsid w:val="00FE57E0"/>
    <w:rsid w:val="00FE627D"/>
    <w:rsid w:val="00FE790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atentStyles>
  <w:style w:type="paragraph" w:default="1" w:styleId="Normal">
    <w:name w:val="Normal"/>
    <w:aliases w:val="Text,t,text,Normal1,n,APPLY ANOTHER STYLE"/>
    <w:qFormat/>
    <w:rsid w:val="005D101A"/>
    <w:pPr>
      <w:spacing w:before="60" w:after="60" w:line="260" w:lineRule="exact"/>
    </w:pPr>
    <w:rPr>
      <w:rFonts w:asciiTheme="majorHAnsi" w:eastAsiaTheme="majorEastAsia" w:hAnsiTheme="majorHAnsi" w:cs="Verdana"/>
      <w:sz w:val="22"/>
      <w:szCs w:val="22"/>
    </w:rPr>
  </w:style>
  <w:style w:type="paragraph" w:styleId="Heading1">
    <w:name w:val="heading 1"/>
    <w:aliases w:val="h1,Level 1 Topic Heading"/>
    <w:basedOn w:val="Normal"/>
    <w:next w:val="Normal"/>
    <w:link w:val="Heading1Char"/>
    <w:uiPriority w:val="99"/>
    <w:qFormat/>
    <w:rsid w:val="004C31F2"/>
    <w:pPr>
      <w:keepNext/>
      <w:spacing w:before="360" w:after="100" w:line="240" w:lineRule="auto"/>
      <w:outlineLvl w:val="0"/>
    </w:pPr>
    <w:rPr>
      <w:rFonts w:cs="Times New Roman"/>
      <w:color w:val="000000"/>
      <w:kern w:val="24"/>
      <w:sz w:val="28"/>
      <w:szCs w:val="20"/>
    </w:rPr>
  </w:style>
  <w:style w:type="paragraph" w:styleId="Heading2">
    <w:name w:val="heading 2"/>
    <w:aliases w:val="h2,Level 2 Topic Heading"/>
    <w:basedOn w:val="Normal"/>
    <w:next w:val="Normal"/>
    <w:link w:val="Heading2Char"/>
    <w:uiPriority w:val="99"/>
    <w:qFormat/>
    <w:rsid w:val="00BF6815"/>
    <w:pPr>
      <w:keepNext/>
      <w:keepLines/>
      <w:spacing w:before="200" w:after="0" w:line="240" w:lineRule="auto"/>
      <w:outlineLvl w:val="1"/>
    </w:pPr>
    <w:rPr>
      <w:rFonts w:cs="Times New Roman"/>
      <w:sz w:val="28"/>
      <w:szCs w:val="26"/>
    </w:rPr>
  </w:style>
  <w:style w:type="paragraph" w:styleId="Heading3">
    <w:name w:val="heading 3"/>
    <w:aliases w:val="h3,Level 3 Topic Heading"/>
    <w:basedOn w:val="Normal"/>
    <w:next w:val="Normal"/>
    <w:link w:val="Heading3Char"/>
    <w:autoRedefine/>
    <w:uiPriority w:val="99"/>
    <w:rsid w:val="000F34AD"/>
    <w:pPr>
      <w:outlineLvl w:val="2"/>
    </w:pPr>
    <w:rPr>
      <w:rFonts w:asciiTheme="majorEastAsia"/>
    </w:rPr>
  </w:style>
  <w:style w:type="paragraph" w:styleId="Heading4">
    <w:name w:val="heading 4"/>
    <w:aliases w:val="h4,Level 4 Topic Heading"/>
    <w:basedOn w:val="Normal"/>
    <w:next w:val="Normal"/>
    <w:link w:val="Heading4Char"/>
    <w:uiPriority w:val="99"/>
    <w:rsid w:val="00F765B9"/>
    <w:pPr>
      <w:keepNext/>
      <w:keepLines/>
      <w:spacing w:before="200" w:after="0" w:line="240" w:lineRule="auto"/>
      <w:outlineLvl w:val="3"/>
    </w:pPr>
    <w:rPr>
      <w:rFonts w:cs="Times New Roman"/>
      <w:iCs/>
      <w:sz w:val="21"/>
    </w:rPr>
  </w:style>
  <w:style w:type="paragraph" w:styleId="Heading5">
    <w:name w:val="heading 5"/>
    <w:aliases w:val="h5,Level 5 Topic Heading"/>
    <w:basedOn w:val="Normal"/>
    <w:next w:val="Normal"/>
    <w:link w:val="Heading5Char"/>
    <w:uiPriority w:val="99"/>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rsid w:val="00E9360F"/>
    <w:pPr>
      <w:outlineLvl w:val="6"/>
    </w:pPr>
    <w:rPr>
      <w:szCs w:val="24"/>
    </w:rPr>
  </w:style>
  <w:style w:type="paragraph" w:styleId="Heading8">
    <w:name w:val="heading 8"/>
    <w:aliases w:val="h8,Second Subheading"/>
    <w:basedOn w:val="Heading7"/>
    <w:next w:val="Normal"/>
    <w:link w:val="Heading8Char"/>
    <w:uiPriority w:val="99"/>
    <w:rsid w:val="00E9360F"/>
    <w:pPr>
      <w:outlineLvl w:val="7"/>
    </w:pPr>
    <w:rPr>
      <w:iCs/>
    </w:rPr>
  </w:style>
  <w:style w:type="paragraph" w:styleId="Heading9">
    <w:name w:val="heading 9"/>
    <w:aliases w:val="h9,Third Subheading"/>
    <w:basedOn w:val="Normal"/>
    <w:next w:val="Normal"/>
    <w:link w:val="Heading9Char"/>
    <w:uiPriority w:val="99"/>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4C31F2"/>
    <w:rPr>
      <w:rFonts w:asciiTheme="majorHAnsi" w:eastAsiaTheme="majorEastAsia" w:hAnsiTheme="majorHAnsi"/>
      <w:color w:val="000000"/>
      <w:kern w:val="24"/>
      <w:sz w:val="28"/>
      <w:szCs w:val="20"/>
    </w:rPr>
  </w:style>
  <w:style w:type="character" w:customStyle="1" w:styleId="Heading2Char">
    <w:name w:val="Heading 2 Char"/>
    <w:aliases w:val="h2 Char,Level 2 Topic Heading Char"/>
    <w:basedOn w:val="DefaultParagraphFont"/>
    <w:link w:val="Heading2"/>
    <w:uiPriority w:val="99"/>
    <w:locked/>
    <w:rsid w:val="00BF6815"/>
    <w:rPr>
      <w:rFonts w:asciiTheme="majorHAnsi" w:eastAsiaTheme="majorEastAsia" w:hAnsiTheme="majorHAnsi"/>
      <w:sz w:val="28"/>
      <w:szCs w:val="26"/>
    </w:rPr>
  </w:style>
  <w:style w:type="character" w:customStyle="1" w:styleId="Heading3Char">
    <w:name w:val="Heading 3 Char"/>
    <w:aliases w:val="h3 Char,Level 3 Topic Heading Char"/>
    <w:basedOn w:val="DefaultParagraphFont"/>
    <w:link w:val="Heading3"/>
    <w:uiPriority w:val="99"/>
    <w:locked/>
    <w:rsid w:val="000F34AD"/>
    <w:rPr>
      <w:rFonts w:asciiTheme="majorEastAsia" w:eastAsiaTheme="majorEastAsia" w:hAnsiTheme="majorHAnsi" w:cs="Verdana"/>
      <w:sz w:val="22"/>
      <w:szCs w:val="22"/>
    </w:rPr>
  </w:style>
  <w:style w:type="character" w:customStyle="1" w:styleId="Heading4Char">
    <w:name w:val="Heading 4 Char"/>
    <w:aliases w:val="h4 Char,Level 4 Topic Heading Char"/>
    <w:basedOn w:val="DefaultParagraphFont"/>
    <w:link w:val="Heading4"/>
    <w:uiPriority w:val="99"/>
    <w:locked/>
    <w:rsid w:val="00F765B9"/>
    <w:rPr>
      <w:rFonts w:asciiTheme="majorHAnsi" w:eastAsiaTheme="majorEastAsia" w:hAnsiTheme="majorHAnsi"/>
      <w:iCs/>
      <w:sz w:val="21"/>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5D101A"/>
    <w:pPr>
      <w:spacing w:before="240" w:after="120" w:line="240" w:lineRule="auto"/>
    </w:pPr>
    <w:rPr>
      <w:color w:val="000000"/>
      <w:sz w:val="30"/>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7B2FD7"/>
    <w:pPr>
      <w:spacing w:line="220" w:lineRule="exact"/>
      <w:ind w:right="-960"/>
    </w:pPr>
    <w:rPr>
      <w:rFonts w:asciiTheme="minorHAnsi" w:eastAsiaTheme="minorEastAsia" w:hAnsiTheme="minorHAnsi"/>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7B2FD7"/>
    <w:pPr>
      <w:ind w:right="0"/>
      <w:jc w:val="both"/>
    </w:pPr>
  </w:style>
  <w:style w:type="character" w:customStyle="1" w:styleId="CopyrightChar">
    <w:name w:val="Copyright Char"/>
    <w:aliases w:val="copy Char"/>
    <w:basedOn w:val="DefaultParagraphFont"/>
    <w:link w:val="Copyright"/>
    <w:uiPriority w:val="99"/>
    <w:locked/>
    <w:rsid w:val="007B2FD7"/>
    <w:rPr>
      <w:rFonts w:asciiTheme="minorHAnsi" w:hAnsiTheme="minorHAnsi" w:cs="Verdana"/>
      <w:sz w:val="16"/>
      <w:szCs w:val="22"/>
    </w:rPr>
  </w:style>
  <w:style w:type="character" w:customStyle="1" w:styleId="DisclaimerChar">
    <w:name w:val="Disclaimer Char"/>
    <w:basedOn w:val="CopyrightChar"/>
    <w:link w:val="Disclaimer"/>
    <w:locked/>
    <w:rsid w:val="007B2FD7"/>
    <w:rPr>
      <w:rFonts w:asciiTheme="minorHAnsi" w:hAnsiTheme="minorHAnsi" w:cs="Verdana"/>
      <w:sz w:val="16"/>
      <w:szCs w:val="22"/>
    </w:rPr>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C44C10"/>
    <w:rPr>
      <w:rFonts w:asciiTheme="majorHAnsi" w:eastAsiaTheme="majorEastAsia" w:hAnsiTheme="majorHAnsi"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925D06"/>
    <w:rPr>
      <w:sz w:val="21"/>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F233F0"/>
    <w:pPr>
      <w:numPr>
        <w:numId w:val="1"/>
      </w:numPr>
      <w:spacing w:before="60" w:after="60" w:line="360" w:lineRule="auto"/>
    </w:pPr>
    <w:rPr>
      <w:rFonts w:asciiTheme="minorHAnsi" w:hAnsiTheme="minorHAnsi"/>
      <w:color w:val="000000"/>
      <w:sz w:val="21"/>
    </w:rPr>
  </w:style>
  <w:style w:type="paragraph" w:customStyle="1" w:styleId="BulletedList2">
    <w:name w:val="Bulleted List 2"/>
    <w:aliases w:val="bl2"/>
    <w:uiPriority w:val="99"/>
    <w:rsid w:val="005D101A"/>
    <w:pPr>
      <w:numPr>
        <w:numId w:val="2"/>
      </w:numPr>
      <w:spacing w:before="60" w:after="60" w:line="360" w:lineRule="auto"/>
    </w:pPr>
    <w:rPr>
      <w:rFonts w:asciiTheme="minorHAnsi" w:hAnsiTheme="minorHAnsi"/>
      <w:color w:val="000000"/>
      <w:sz w:val="21"/>
    </w:rPr>
  </w:style>
  <w:style w:type="character" w:customStyle="1" w:styleId="LabelChar">
    <w:name w:val="Label Char"/>
    <w:aliases w:val="l Char"/>
    <w:basedOn w:val="DefaultParagraphFont"/>
    <w:link w:val="Label"/>
    <w:locked/>
    <w:rsid w:val="00925D06"/>
    <w:rPr>
      <w:rFonts w:asciiTheme="majorHAnsi" w:eastAsiaTheme="majorEastAsia" w:hAnsiTheme="majorHAnsi" w:cs="Verdana"/>
      <w:sz w:val="21"/>
      <w:szCs w:val="22"/>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qFormat/>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CB06FB"/>
    <w:pPr>
      <w:numPr>
        <w:numId w:val="38"/>
      </w:numPr>
      <w:autoSpaceDE w:val="0"/>
      <w:autoSpaceDN w:val="0"/>
      <w:adjustRightInd w:val="0"/>
      <w:spacing w:before="0" w:after="0" w:line="360" w:lineRule="auto"/>
    </w:pPr>
    <w:rPr>
      <w:rFonts w:asciiTheme="minorHAnsi" w:eastAsiaTheme="minorEastAsia" w:hAnsiTheme="minorHAnsi" w:cs="Calibri"/>
      <w:sz w:val="21"/>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OC4">
    <w:name w:val="toc 4"/>
    <w:aliases w:val="toc4"/>
    <w:basedOn w:val="TOC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4"/>
      </w:numPr>
    </w:pPr>
  </w:style>
  <w:style w:type="paragraph" w:styleId="ListBullet2">
    <w:name w:val="List Bullet 2"/>
    <w:basedOn w:val="Normal"/>
    <w:uiPriority w:val="99"/>
    <w:semiHidden/>
    <w:rsid w:val="00E9360F"/>
    <w:pPr>
      <w:numPr>
        <w:numId w:val="5"/>
      </w:numPr>
    </w:pPr>
  </w:style>
  <w:style w:type="paragraph" w:styleId="ListBullet3">
    <w:name w:val="List Bullet 3"/>
    <w:basedOn w:val="Normal"/>
    <w:uiPriority w:val="99"/>
    <w:semiHidden/>
    <w:rsid w:val="00E9360F"/>
    <w:pPr>
      <w:numPr>
        <w:numId w:val="6"/>
      </w:numPr>
    </w:pPr>
  </w:style>
  <w:style w:type="paragraph" w:styleId="ListBullet4">
    <w:name w:val="List Bullet 4"/>
    <w:basedOn w:val="Normal"/>
    <w:uiPriority w:val="99"/>
    <w:semiHidden/>
    <w:rsid w:val="00E9360F"/>
    <w:pPr>
      <w:numPr>
        <w:numId w:val="7"/>
      </w:numPr>
    </w:pPr>
  </w:style>
  <w:style w:type="paragraph" w:styleId="ListBullet5">
    <w:name w:val="List Bullet 5"/>
    <w:basedOn w:val="Normal"/>
    <w:uiPriority w:val="99"/>
    <w:semiHidden/>
    <w:rsid w:val="00E9360F"/>
    <w:pPr>
      <w:numPr>
        <w:numId w:val="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9"/>
      </w:numPr>
    </w:pPr>
  </w:style>
  <w:style w:type="paragraph" w:styleId="ListNumber2">
    <w:name w:val="List Number 2"/>
    <w:basedOn w:val="Normal"/>
    <w:uiPriority w:val="99"/>
    <w:semiHidden/>
    <w:rsid w:val="00E9360F"/>
    <w:pPr>
      <w:numPr>
        <w:numId w:val="10"/>
      </w:numPr>
    </w:pPr>
  </w:style>
  <w:style w:type="paragraph" w:styleId="ListNumber3">
    <w:name w:val="List Number 3"/>
    <w:basedOn w:val="Normal"/>
    <w:uiPriority w:val="99"/>
    <w:semiHidden/>
    <w:rsid w:val="00E9360F"/>
    <w:pPr>
      <w:numPr>
        <w:numId w:val="11"/>
      </w:numPr>
    </w:pPr>
  </w:style>
  <w:style w:type="paragraph" w:styleId="ListNumber4">
    <w:name w:val="List Number 4"/>
    <w:basedOn w:val="Normal"/>
    <w:uiPriority w:val="99"/>
    <w:semiHidden/>
    <w:rsid w:val="00E9360F"/>
    <w:pPr>
      <w:numPr>
        <w:numId w:val="12"/>
      </w:numPr>
    </w:pPr>
  </w:style>
  <w:style w:type="paragraph" w:styleId="ListNumber5">
    <w:name w:val="List Number 5"/>
    <w:basedOn w:val="Normal"/>
    <w:uiPriority w:val="99"/>
    <w:semiHidden/>
    <w:rsid w:val="00E9360F"/>
    <w:pPr>
      <w:numPr>
        <w:numId w:val="1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CB06FB"/>
    <w:pPr>
      <w:spacing w:before="180" w:after="180" w:line="360" w:lineRule="auto"/>
    </w:pPr>
    <w:rPr>
      <w:rFonts w:asciiTheme="minorHAnsi" w:eastAsiaTheme="minorEastAsia" w:hAnsiTheme="minorHAnsi"/>
      <w:sz w:val="21"/>
    </w:r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rsid w:val="00E9360F"/>
    <w:pPr>
      <w:spacing w:before="0" w:after="0" w:line="240" w:lineRule="auto"/>
    </w:pPr>
    <w:rPr>
      <w:rFonts w:ascii="Times New Roman" w:eastAsia="Calibri" w:hAnsi="Times New Roman"/>
      <w:b/>
      <w:bCs/>
    </w:rPr>
  </w:style>
  <w:style w:type="paragraph" w:styleId="NoSpacing0">
    <w:name w:val="No Spacing"/>
    <w:uiPriority w:val="99"/>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3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E9360F"/>
    <w:pPr>
      <w:ind w:left="800"/>
    </w:pPr>
  </w:style>
  <w:style w:type="paragraph" w:styleId="TOC7">
    <w:name w:val="toc 7"/>
    <w:basedOn w:val="Normal"/>
    <w:next w:val="Normal"/>
    <w:autoRedefine/>
    <w:uiPriority w:val="39"/>
    <w:rsid w:val="00E9360F"/>
    <w:pPr>
      <w:ind w:left="960"/>
    </w:pPr>
  </w:style>
  <w:style w:type="paragraph" w:styleId="TOC8">
    <w:name w:val="toc 8"/>
    <w:basedOn w:val="Normal"/>
    <w:next w:val="Normal"/>
    <w:autoRedefine/>
    <w:uiPriority w:val="39"/>
    <w:rsid w:val="00E9360F"/>
    <w:pPr>
      <w:ind w:left="1120"/>
    </w:pPr>
  </w:style>
  <w:style w:type="paragraph" w:styleId="TOC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CB06FB"/>
    <w:rPr>
      <w:rFonts w:asciiTheme="minorHAnsi" w:eastAsiaTheme="minorEastAsia" w:hAnsiTheme="minorHAnsi"/>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ED71DE"/>
    <w:pPr>
      <w:numPr>
        <w:numId w:val="14"/>
      </w:numPr>
    </w:pPr>
  </w:style>
  <w:style w:type="numbering" w:styleId="ArticleSection">
    <w:name w:val="Outline List 3"/>
    <w:basedOn w:val="NoList"/>
    <w:uiPriority w:val="99"/>
    <w:semiHidden/>
    <w:unhideWhenUsed/>
    <w:rsid w:val="00ED71DE"/>
    <w:pPr>
      <w:numPr>
        <w:numId w:val="16"/>
      </w:numPr>
    </w:pPr>
  </w:style>
  <w:style w:type="numbering" w:styleId="1ai">
    <w:name w:val="Outline List 1"/>
    <w:basedOn w:val="NoList"/>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LinkId=73076" TargetMode="External"/><Relationship Id="rId18" Type="http://schemas.openxmlformats.org/officeDocument/2006/relationships/hyperlink" Target="http://go.microsoft.com/fwlink/?LinkID=82964" TargetMode="External"/><Relationship Id="rId26" Type="http://schemas.openxmlformats.org/officeDocument/2006/relationships/image" Target="media/image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go.microsoft.com/fwlink/?LinkID=73076" TargetMode="External"/><Relationship Id="rId34" Type="http://schemas.openxmlformats.org/officeDocument/2006/relationships/hyperlink" Target="http://go.microsoft.com/fwlink/?LinkID=52526"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o.microsoft.com/fwlink/?LinkID=137292&amp;clcid=0x409" TargetMode="External"/><Relationship Id="rId17" Type="http://schemas.openxmlformats.org/officeDocument/2006/relationships/hyperlink" Target="http://go.microsoft.com/fwlink/?LinkId=74008" TargetMode="External"/><Relationship Id="rId25" Type="http://schemas.openxmlformats.org/officeDocument/2006/relationships/hyperlink" Target="http://go.microsoft.com/fwlink/?LinkId=136976" TargetMode="External"/><Relationship Id="rId33" Type="http://schemas.openxmlformats.org/officeDocument/2006/relationships/hyperlink" Target="http://go.microsoft.com/fwlink/?LinkID=110332"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o.microsoft.com/fwlink/?LinkId=107418" TargetMode="External"/><Relationship Id="rId20" Type="http://schemas.openxmlformats.org/officeDocument/2006/relationships/image" Target="media/image1.png"/><Relationship Id="rId29"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microsoft.com/fwlink/?LinkID=75674" TargetMode="External"/><Relationship Id="rId24" Type="http://schemas.openxmlformats.org/officeDocument/2006/relationships/hyperlink" Target="http://go.microsoft.com/fwlink/?LinkId=150083" TargetMode="External"/><Relationship Id="rId32" Type="http://schemas.openxmlformats.org/officeDocument/2006/relationships/hyperlink" Target="http://go.microsoft.com/fwlink/?LinkId=152550"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go.microsoft.com/fwlink/?LinkId=107544" TargetMode="External"/><Relationship Id="rId23" Type="http://schemas.openxmlformats.org/officeDocument/2006/relationships/hyperlink" Target="http://www.microsoft.com/downloads" TargetMode="External"/><Relationship Id="rId28" Type="http://schemas.openxmlformats.org/officeDocument/2006/relationships/image" Target="media/image4.png"/><Relationship Id="rId36" Type="http://schemas.openxmlformats.org/officeDocument/2006/relationships/hyperlink" Target="http://go.microsoft.com/fwlink/?LinkId=151993" TargetMode="External"/><Relationship Id="rId10" Type="http://schemas.openxmlformats.org/officeDocument/2006/relationships/endnotes" Target="endnotes.xml"/><Relationship Id="rId19" Type="http://schemas.openxmlformats.org/officeDocument/2006/relationships/hyperlink" Target="http://go.microsoft.com/fwlink/?LinkId=83041" TargetMode="External"/><Relationship Id="rId31" Type="http://schemas.openxmlformats.org/officeDocument/2006/relationships/hyperlink" Target="http://go.microsoft.com/fwlink/?LinkId=1525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fwlink/?LinkId=150083" TargetMode="External"/><Relationship Id="rId22" Type="http://schemas.openxmlformats.org/officeDocument/2006/relationships/hyperlink" Target="http://www.microsoft.com/downloads" TargetMode="External"/><Relationship Id="rId27" Type="http://schemas.openxmlformats.org/officeDocument/2006/relationships/image" Target="media/image3.png"/><Relationship Id="rId30" Type="http://schemas.openxmlformats.org/officeDocument/2006/relationships/hyperlink" Target="http://go.microsoft.com/fwlink/?LinkId=107544" TargetMode="External"/><Relationship Id="rId35" Type="http://schemas.openxmlformats.org/officeDocument/2006/relationships/image" Target="media/image6.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4">
      <a:majorFont>
        <a:latin typeface="Futura Hv"/>
        <a:ea typeface="ヒラギノ角ゴ7"/>
        <a:cs typeface=""/>
      </a:majorFont>
      <a:minorFont>
        <a:latin typeface="Futura Bk"/>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DA56FE-52A2-4552-8F72-FBCA6A21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459</TotalTime>
  <Pages>49</Pages>
  <Words>6033</Words>
  <Characters>34394</Characters>
  <Application>Microsoft Office Word</Application>
  <DocSecurity>0</DocSecurity>
  <Lines>286</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Volume Activation Planning Guide</vt:lpstr>
      <vt:lpstr>Volume Activation Planning Guide</vt:lpstr>
    </vt:vector>
  </TitlesOfParts>
  <Company>Microsoft</Company>
  <LinksUpToDate>false</LinksUpToDate>
  <CharactersWithSpaces>40347</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Planning Guide</dc:title>
  <dc:subject>Volume Activation</dc:subject>
  <dc:creator>Microsoft</dc:creator>
  <cp:lastModifiedBy>Liptak, Peter</cp:lastModifiedBy>
  <cp:revision>11</cp:revision>
  <cp:lastPrinted>2009-06-02T08:59:00Z</cp:lastPrinted>
  <dcterms:created xsi:type="dcterms:W3CDTF">2009-05-22T20:18:00Z</dcterms:created>
  <dcterms:modified xsi:type="dcterms:W3CDTF">2009-06-03T13:50:00Z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