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0.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p w14:paraId="7A51AEA1" w14:textId="77777777" w:rsidR="00CF44AC" w:rsidRDefault="006B7749">
      <w:r>
        <w:t xml:space="preserve">Date: </w:t>
      </w:r>
      <w:sdt>
        <w:sdtPr>
          <w:alias w:val="Date"/>
          <w:tag w:val="Date"/>
          <w:id w:val="-1135100724"/>
          <w:lock w:val="sdtLocked"/>
          <w:placeholder>
            <w:docPart w:val="584EBB55A9EC485FA39F2A538187308C"/>
          </w:placeholder>
          <w:date w:fullDate="2009-10-02T00:00:00Z">
            <w:dateFormat w:val="MMMM d, yyyy"/>
            <w:lid w:val="en-US"/>
            <w:storeMappedDataAs w:val="date"/>
            <w:calendar w:val="gregorian"/>
          </w:date>
        </w:sdtPr>
        <w:sdtEndPr/>
        <w:sdtContent>
          <w:r w:rsidR="00AD08F0">
            <w:t>October 2, 2009</w:t>
          </w:r>
        </w:sdtContent>
      </w:sdt>
    </w:p>
    <w:p w14:paraId="2AA54130" w14:textId="77777777" w:rsidR="006B7749" w:rsidRDefault="006B7749">
      <w:r>
        <w:t xml:space="preserve">Name of Product: </w:t>
      </w:r>
      <w:sdt>
        <w:sdtPr>
          <w:alias w:val="Product Name"/>
          <w:tag w:val="Produce Name"/>
          <w:id w:val="-1660763677"/>
          <w:lock w:val="sdtLocked"/>
          <w:placeholder>
            <w:docPart w:val="DefaultPlaceholder_5104"/>
          </w:placeholder>
        </w:sdtPr>
        <w:sdtEndPr/>
        <w:sdtContent>
          <w:r w:rsidR="00AD08F0">
            <w:rPr>
              <w:rStyle w:val="PlaceholderText"/>
            </w:rPr>
            <w:t>Microsoft Sync Framework</w:t>
          </w:r>
        </w:sdtContent>
      </w:sdt>
    </w:p>
    <w:p w14:paraId="20C29B17" w14:textId="5B2E5EC4" w:rsidR="0080418F" w:rsidRDefault="006B7749" w:rsidP="004E0654">
      <w:r>
        <w:t xml:space="preserve">Contact for more information: </w:t>
      </w:r>
      <w:sdt>
        <w:sdtPr>
          <w:alias w:val="Product web page"/>
          <w:tag w:val="Product Contact"/>
          <w:id w:val="1089510414"/>
          <w:lock w:val="sdtLocked"/>
          <w:placeholder>
            <w:docPart w:val="FC9E067979AC466C8597A15CAF676E7B"/>
          </w:placeholder>
        </w:sdtPr>
        <w:sdtEndPr/>
        <w:sdtContent>
          <w:hyperlink r:id="rId11" w:history="1">
            <w:r w:rsidR="003E6D3E">
              <w:rPr>
                <w:rStyle w:val="Hyperlink"/>
              </w:rPr>
              <w:t>http://msdn.microsoft.com/en-us/sync/default.aspx</w:t>
            </w:r>
          </w:hyperlink>
        </w:sdtContent>
      </w:sdt>
    </w:p>
    <w:p w14:paraId="64C49439" w14:textId="77777777" w:rsidR="006B7749" w:rsidRPr="0011566F" w:rsidRDefault="006B7749" w:rsidP="0011566F">
      <w:pPr>
        <w:pStyle w:val="Heading2"/>
        <w:jc w:val="center"/>
      </w:pPr>
      <w:r>
        <w:t>Summary Table</w:t>
      </w:r>
      <w:bookmarkStart w:id="0" w:name="_GoBack"/>
      <w:bookmarkEnd w:id="0"/>
    </w:p>
    <w:p w14:paraId="64774ADC" w14:textId="77777777" w:rsidR="006B7749" w:rsidRDefault="006B7749" w:rsidP="0011566F">
      <w:pPr>
        <w:pStyle w:val="Heading2"/>
        <w:jc w:val="center"/>
      </w:pPr>
      <w:r>
        <w:t>Voluntary Product Accessibility Template</w:t>
      </w:r>
    </w:p>
    <w:tbl>
      <w:tblPr>
        <w:tblStyle w:val="TableGrid"/>
        <w:tblW w:w="0" w:type="auto"/>
        <w:tblLook w:val="04A0" w:firstRow="1" w:lastRow="0" w:firstColumn="1" w:lastColumn="0" w:noHBand="0" w:noVBand="1"/>
        <w:tblCaption w:val="VPAT summary"/>
      </w:tblPr>
      <w:tblGrid>
        <w:gridCol w:w="3192"/>
        <w:gridCol w:w="3192"/>
        <w:gridCol w:w="3192"/>
      </w:tblGrid>
      <w:tr w:rsidR="003D3603" w:rsidRPr="003D3603" w14:paraId="6A2E0C24" w14:textId="77777777" w:rsidTr="006E600C">
        <w:trPr>
          <w:cantSplit/>
          <w:tblHeader/>
        </w:trPr>
        <w:tc>
          <w:tcPr>
            <w:tcW w:w="3192" w:type="dxa"/>
          </w:tcPr>
          <w:p w14:paraId="4F7FD94D" w14:textId="77777777" w:rsidR="003D3603" w:rsidRPr="0011566F" w:rsidRDefault="003D3603" w:rsidP="0011566F">
            <w:r w:rsidRPr="0011566F">
              <w:t>Criteria</w:t>
            </w:r>
          </w:p>
        </w:tc>
        <w:tc>
          <w:tcPr>
            <w:tcW w:w="3192" w:type="dxa"/>
          </w:tcPr>
          <w:p w14:paraId="76C030B7" w14:textId="77777777" w:rsidR="003D3603" w:rsidRPr="0011566F" w:rsidRDefault="003D3603" w:rsidP="0011566F">
            <w:r w:rsidRPr="0011566F">
              <w:t>Supporting Feature</w:t>
            </w:r>
          </w:p>
        </w:tc>
        <w:tc>
          <w:tcPr>
            <w:tcW w:w="3192" w:type="dxa"/>
          </w:tcPr>
          <w:p w14:paraId="4619E334" w14:textId="77777777" w:rsidR="003D3603" w:rsidRPr="0011566F" w:rsidRDefault="003D3603" w:rsidP="0011566F">
            <w:r w:rsidRPr="0011566F">
              <w:t>Remarks and Explanations</w:t>
            </w:r>
          </w:p>
        </w:tc>
      </w:tr>
      <w:tr w:rsidR="003D3603" w14:paraId="5752329D" w14:textId="77777777" w:rsidTr="006E600C">
        <w:trPr>
          <w:cantSplit/>
          <w:tblHeader/>
        </w:trPr>
        <w:tc>
          <w:tcPr>
            <w:tcW w:w="3192" w:type="dxa"/>
          </w:tcPr>
          <w:p w14:paraId="0394C182" w14:textId="77777777" w:rsidR="003D3603" w:rsidRPr="0011566F" w:rsidRDefault="003D3603" w:rsidP="0011566F">
            <w:r w:rsidRPr="003D3603">
              <w:t>Section 1194.21 Software Applications and Operating Systems</w:t>
            </w:r>
          </w:p>
        </w:tc>
        <w:sdt>
          <w:sdtPr>
            <w:alias w:val="1194.21 Supporting Feature"/>
            <w:tag w:val="1194.21 Supporting Feature"/>
            <w:id w:val="199597631"/>
            <w:lock w:val="sdtLocked"/>
            <w:placeholder>
              <w:docPart w:val="3355B91F1F27460CB1EF17E2A423C16C"/>
            </w:placeholder>
            <w:dropDownList>
              <w:listItem w:displayText="Not Applicable" w:value="Not Applicable"/>
              <w:listItem w:displayText="Supported" w:value="Supported"/>
              <w:listItem w:displayText="Generally Supported" w:value="Generally Supported"/>
              <w:listItem w:displayText="Level of Support Varies by Individual Requirement" w:value="Level of Support Varies by Individual Requirement"/>
              <w:listItem w:displayText="Not Supported" w:value="Not Supported"/>
            </w:dropDownList>
          </w:sdtPr>
          <w:sdtEndPr/>
          <w:sdtContent>
            <w:tc>
              <w:tcPr>
                <w:tcW w:w="3192" w:type="dxa"/>
              </w:tcPr>
              <w:p w14:paraId="7CD05870" w14:textId="77777777" w:rsidR="003D3603" w:rsidRPr="0011566F" w:rsidRDefault="0042043C" w:rsidP="0080418F">
                <w:r>
                  <w:t>Supported</w:t>
                </w:r>
              </w:p>
            </w:tc>
          </w:sdtContent>
        </w:sdt>
        <w:sdt>
          <w:sdtPr>
            <w:alias w:val="1194.21 Remarks"/>
            <w:tag w:val="1194.21 Remarks"/>
            <w:id w:val="2072929623"/>
            <w:lock w:val="sdtLocked"/>
            <w:placeholder>
              <w:docPart w:val="D49F445EC7374E49A41FD3AA0135718D"/>
            </w:placeholder>
          </w:sdtPr>
          <w:sdtEndPr/>
          <w:sdtContent>
            <w:tc>
              <w:tcPr>
                <w:tcW w:w="3192" w:type="dxa"/>
              </w:tcPr>
              <w:p w14:paraId="5FDDB413" w14:textId="77777777" w:rsidR="003D3603" w:rsidRPr="0011566F" w:rsidRDefault="0042043C" w:rsidP="0042043C">
                <w:r>
                  <w:t>Microsoft Sync Framework is a developer runtime and does not contain any user interface.  This VPAT only applies to the installer.</w:t>
                </w:r>
              </w:p>
            </w:tc>
          </w:sdtContent>
        </w:sdt>
      </w:tr>
      <w:tr w:rsidR="003D3603" w14:paraId="19F84716" w14:textId="77777777" w:rsidTr="006E600C">
        <w:trPr>
          <w:cantSplit/>
          <w:tblHeader/>
        </w:trPr>
        <w:tc>
          <w:tcPr>
            <w:tcW w:w="3192" w:type="dxa"/>
          </w:tcPr>
          <w:p w14:paraId="076C9897" w14:textId="77777777" w:rsidR="003D3603" w:rsidRPr="0011566F" w:rsidRDefault="003D3603" w:rsidP="0011566F">
            <w:r w:rsidRPr="003D3603">
              <w:t>Section 1194.22 Web-based internet information and applications</w:t>
            </w:r>
          </w:p>
        </w:tc>
        <w:sdt>
          <w:sdtPr>
            <w:alias w:val="1194.22 Supporting Feature"/>
            <w:tag w:val="1194.22 Supporting Feature"/>
            <w:id w:val="1886916749"/>
            <w:lock w:val="sdtLocked"/>
            <w:placeholder>
              <w:docPart w:val="23BA422EEDDB4BA4B9783E83997E3892"/>
            </w:placeholder>
            <w:dropDownList>
              <w:listItem w:displayText="Not Applicable" w:value="Not Applicable"/>
              <w:listItem w:displayText="Supported" w:value="Supported"/>
              <w:listItem w:displayText="Generally Supported" w:value="Generally Supported"/>
              <w:listItem w:displayText="Level of Support Varies by Individual Requirement" w:value="Level of Support Varies by Individual Requirement"/>
              <w:listItem w:displayText="Not Supported" w:value="Not Supported"/>
            </w:dropDownList>
          </w:sdtPr>
          <w:sdtEndPr/>
          <w:sdtContent>
            <w:tc>
              <w:tcPr>
                <w:tcW w:w="3192" w:type="dxa"/>
              </w:tcPr>
              <w:p w14:paraId="6C268D61" w14:textId="77777777" w:rsidR="003D3603" w:rsidRPr="0011566F" w:rsidRDefault="0042043C" w:rsidP="0080418F">
                <w:r>
                  <w:t>Not Applicable</w:t>
                </w:r>
              </w:p>
            </w:tc>
          </w:sdtContent>
        </w:sdt>
        <w:sdt>
          <w:sdtPr>
            <w:alias w:val="1194.22 Remarks"/>
            <w:tag w:val="1194.22 Remarks"/>
            <w:id w:val="839504756"/>
            <w:lock w:val="sdtLocked"/>
            <w:placeholder>
              <w:docPart w:val="3DD718CC6D1343848E30A957E47B61FF"/>
            </w:placeholder>
            <w:showingPlcHdr/>
          </w:sdtPr>
          <w:sdtEndPr/>
          <w:sdtContent>
            <w:tc>
              <w:tcPr>
                <w:tcW w:w="3192" w:type="dxa"/>
              </w:tcPr>
              <w:p w14:paraId="1E0AA8BE" w14:textId="77777777" w:rsidR="003D3603" w:rsidRPr="0011566F" w:rsidRDefault="003D3603" w:rsidP="0011566F">
                <w:r w:rsidRPr="0011566F">
                  <w:rPr>
                    <w:rStyle w:val="PlaceholderText"/>
                  </w:rPr>
                  <w:t>Click here to enter text.</w:t>
                </w:r>
              </w:p>
            </w:tc>
          </w:sdtContent>
        </w:sdt>
      </w:tr>
      <w:tr w:rsidR="003D3603" w14:paraId="6CE74EB5" w14:textId="77777777" w:rsidTr="006E600C">
        <w:trPr>
          <w:cantSplit/>
          <w:tblHeader/>
        </w:trPr>
        <w:tc>
          <w:tcPr>
            <w:tcW w:w="3192" w:type="dxa"/>
          </w:tcPr>
          <w:p w14:paraId="64CBC419" w14:textId="77777777" w:rsidR="003D3603" w:rsidRPr="0011566F" w:rsidRDefault="003D3603" w:rsidP="0011566F">
            <w:r w:rsidRPr="0011566F">
              <w:t>Section 1194.23 Telecommunications Products</w:t>
            </w:r>
          </w:p>
        </w:tc>
        <w:sdt>
          <w:sdtPr>
            <w:alias w:val="1194.23 Supporting Feature"/>
            <w:tag w:val="1194.23 Supporting Feature"/>
            <w:id w:val="-1897741068"/>
            <w:lock w:val="sdtLocked"/>
            <w:placeholder>
              <w:docPart w:val="9B9C8F83D4824B728479F76B40E59A99"/>
            </w:placeholder>
            <w:dropDownList>
              <w:listItem w:displayText="Not Applicable" w:value="Not Applicable"/>
              <w:listItem w:displayText="Supported" w:value="Supported"/>
              <w:listItem w:displayText="Generally Supported" w:value="Generally Supported"/>
              <w:listItem w:displayText="Level of Support Varies by Individual Requirement" w:value="Level of Support Varies by Individual Requirement"/>
              <w:listItem w:displayText="Not Supported" w:value="Not Supported"/>
            </w:dropDownList>
          </w:sdtPr>
          <w:sdtEndPr/>
          <w:sdtContent>
            <w:tc>
              <w:tcPr>
                <w:tcW w:w="3192" w:type="dxa"/>
              </w:tcPr>
              <w:p w14:paraId="782EDA41" w14:textId="77777777" w:rsidR="003D3603" w:rsidRPr="0011566F" w:rsidRDefault="0042043C" w:rsidP="0080418F">
                <w:r>
                  <w:t>Not Applicable</w:t>
                </w:r>
              </w:p>
            </w:tc>
          </w:sdtContent>
        </w:sdt>
        <w:sdt>
          <w:sdtPr>
            <w:alias w:val="1194.23 Remarks"/>
            <w:tag w:val="1194.23 Remarks"/>
            <w:id w:val="740682024"/>
            <w:lock w:val="sdtLocked"/>
            <w:placeholder>
              <w:docPart w:val="31DB4EDA86944F09A412D90E9E57B00B"/>
            </w:placeholder>
            <w:showingPlcHdr/>
          </w:sdtPr>
          <w:sdtEndPr/>
          <w:sdtContent>
            <w:tc>
              <w:tcPr>
                <w:tcW w:w="3192" w:type="dxa"/>
              </w:tcPr>
              <w:p w14:paraId="3877F463" w14:textId="77777777" w:rsidR="003D3603" w:rsidRPr="0011566F" w:rsidRDefault="007005AB" w:rsidP="007005AB">
                <w:r w:rsidRPr="0011566F">
                  <w:rPr>
                    <w:rStyle w:val="PlaceholderText"/>
                  </w:rPr>
                  <w:t>Click here to enter text.</w:t>
                </w:r>
              </w:p>
            </w:tc>
          </w:sdtContent>
        </w:sdt>
      </w:tr>
      <w:tr w:rsidR="003D3603" w14:paraId="667B4607" w14:textId="77777777" w:rsidTr="006E600C">
        <w:trPr>
          <w:cantSplit/>
          <w:tblHeader/>
        </w:trPr>
        <w:tc>
          <w:tcPr>
            <w:tcW w:w="3192" w:type="dxa"/>
          </w:tcPr>
          <w:p w14:paraId="00C3604E" w14:textId="77777777" w:rsidR="003D3603" w:rsidRPr="0011566F" w:rsidRDefault="003D3603" w:rsidP="0011566F">
            <w:r w:rsidRPr="0011566F">
              <w:t>Section 1194.24 Video and Multi-media Products</w:t>
            </w:r>
          </w:p>
        </w:tc>
        <w:sdt>
          <w:sdtPr>
            <w:alias w:val="1194.24 Supporting Feature"/>
            <w:tag w:val="1194.24 Supporting Feature"/>
            <w:id w:val="-1043828252"/>
            <w:lock w:val="sdtLocked"/>
            <w:placeholder>
              <w:docPart w:val="02A29FB0B949446FB1E11DB9A77395E2"/>
            </w:placeholder>
            <w:dropDownList>
              <w:listItem w:displayText="Not Applicable" w:value="Not Applicable"/>
              <w:listItem w:displayText="Supported" w:value="Supported"/>
              <w:listItem w:displayText="Generally Supported" w:value="Generally Supported"/>
              <w:listItem w:displayText="Level of Support Varies by Individual Requirement" w:value="Level of Support Varies by Individual Requirement"/>
              <w:listItem w:displayText="Not Supported" w:value="Not Supported"/>
            </w:dropDownList>
          </w:sdtPr>
          <w:sdtEndPr/>
          <w:sdtContent>
            <w:tc>
              <w:tcPr>
                <w:tcW w:w="3192" w:type="dxa"/>
              </w:tcPr>
              <w:p w14:paraId="62524F33" w14:textId="77777777" w:rsidR="003D3603" w:rsidRPr="0011566F" w:rsidRDefault="0042043C" w:rsidP="0080418F">
                <w:r>
                  <w:t>Not Applicable</w:t>
                </w:r>
              </w:p>
            </w:tc>
          </w:sdtContent>
        </w:sdt>
        <w:sdt>
          <w:sdtPr>
            <w:alias w:val="1194.24 Remarks"/>
            <w:tag w:val="1194.24 Remarks"/>
            <w:id w:val="-1546676302"/>
            <w:lock w:val="sdtLocked"/>
            <w:placeholder>
              <w:docPart w:val="8FFF9931F7BC40A9870E5A6598C25083"/>
            </w:placeholder>
            <w:showingPlcHdr/>
          </w:sdtPr>
          <w:sdtEndPr/>
          <w:sdtContent>
            <w:tc>
              <w:tcPr>
                <w:tcW w:w="3192" w:type="dxa"/>
              </w:tcPr>
              <w:p w14:paraId="0AB54095" w14:textId="77777777" w:rsidR="003D3603" w:rsidRPr="0011566F" w:rsidRDefault="003D3603" w:rsidP="0011566F">
                <w:r w:rsidRPr="0011566F">
                  <w:rPr>
                    <w:rStyle w:val="PlaceholderText"/>
                  </w:rPr>
                  <w:t>Click here to enter text.</w:t>
                </w:r>
              </w:p>
            </w:tc>
          </w:sdtContent>
        </w:sdt>
      </w:tr>
      <w:tr w:rsidR="003D3603" w14:paraId="2277767E" w14:textId="77777777" w:rsidTr="006E600C">
        <w:trPr>
          <w:cantSplit/>
          <w:tblHeader/>
        </w:trPr>
        <w:tc>
          <w:tcPr>
            <w:tcW w:w="3192" w:type="dxa"/>
          </w:tcPr>
          <w:p w14:paraId="223A79B3" w14:textId="77777777" w:rsidR="003D3603" w:rsidRPr="0011566F" w:rsidRDefault="003D3603" w:rsidP="0011566F">
            <w:r w:rsidRPr="0011566F">
              <w:t>Section 1194.25 Self-Contained, Closed Products</w:t>
            </w:r>
          </w:p>
        </w:tc>
        <w:sdt>
          <w:sdtPr>
            <w:alias w:val="1194.25 Supporting Feature"/>
            <w:tag w:val="1194.25 Supporting Feature"/>
            <w:id w:val="-668397258"/>
            <w:lock w:val="sdtLocked"/>
            <w:placeholder>
              <w:docPart w:val="85E6F5B6DC7C4324BF348E79BA0625D5"/>
            </w:placeholder>
            <w:dropDownList>
              <w:listItem w:displayText="Not Applicable" w:value="Not Applicable"/>
              <w:listItem w:displayText="Supported" w:value="Supported"/>
              <w:listItem w:displayText="Generally Supported" w:value="Generally Supported"/>
              <w:listItem w:displayText="Level of Support Varies by Individual Requirement" w:value="Level of Support Varies by Individual Requirement"/>
              <w:listItem w:displayText="Not Supported" w:value="Not Supported"/>
            </w:dropDownList>
          </w:sdtPr>
          <w:sdtEndPr/>
          <w:sdtContent>
            <w:tc>
              <w:tcPr>
                <w:tcW w:w="3192" w:type="dxa"/>
              </w:tcPr>
              <w:p w14:paraId="385B84DF" w14:textId="77777777" w:rsidR="003D3603" w:rsidRPr="0011566F" w:rsidRDefault="0042043C" w:rsidP="0080418F">
                <w:r>
                  <w:t>Not Applicable</w:t>
                </w:r>
              </w:p>
            </w:tc>
          </w:sdtContent>
        </w:sdt>
        <w:sdt>
          <w:sdtPr>
            <w:alias w:val="1194.25 Remarks"/>
            <w:tag w:val="1194.25 Remarks"/>
            <w:id w:val="-2053454937"/>
            <w:lock w:val="sdtLocked"/>
            <w:placeholder>
              <w:docPart w:val="54EF55E64B9D496F94C2F7818B2F5A22"/>
            </w:placeholder>
            <w:showingPlcHdr/>
          </w:sdtPr>
          <w:sdtEndPr/>
          <w:sdtContent>
            <w:tc>
              <w:tcPr>
                <w:tcW w:w="3192" w:type="dxa"/>
              </w:tcPr>
              <w:p w14:paraId="2A05255F" w14:textId="77777777" w:rsidR="003D3603" w:rsidRPr="0011566F" w:rsidRDefault="003D3603" w:rsidP="0011566F">
                <w:r w:rsidRPr="0011566F">
                  <w:rPr>
                    <w:rStyle w:val="PlaceholderText"/>
                  </w:rPr>
                  <w:t>Click here to enter text.</w:t>
                </w:r>
              </w:p>
            </w:tc>
          </w:sdtContent>
        </w:sdt>
      </w:tr>
      <w:tr w:rsidR="003D3603" w14:paraId="1041BB3B" w14:textId="77777777" w:rsidTr="006E600C">
        <w:trPr>
          <w:cantSplit/>
          <w:tblHeader/>
        </w:trPr>
        <w:tc>
          <w:tcPr>
            <w:tcW w:w="3192" w:type="dxa"/>
          </w:tcPr>
          <w:p w14:paraId="5C099677" w14:textId="77777777" w:rsidR="003D3603" w:rsidRPr="0011566F" w:rsidRDefault="003D3603" w:rsidP="0011566F">
            <w:r w:rsidRPr="0011566F">
              <w:t>Section 1194.26 Desktop and Portable Computers</w:t>
            </w:r>
          </w:p>
        </w:tc>
        <w:sdt>
          <w:sdtPr>
            <w:alias w:val="1194.26 Supporting Feature"/>
            <w:tag w:val="1194.26 Supporting Feature"/>
            <w:id w:val="588354998"/>
            <w:lock w:val="sdtLocked"/>
            <w:placeholder>
              <w:docPart w:val="919C698566474EF4807626C77C7D36EE"/>
            </w:placeholder>
            <w:dropDownList>
              <w:listItem w:displayText="Not Applicable" w:value="Not Applicable"/>
              <w:listItem w:displayText="Supported" w:value="Supported"/>
              <w:listItem w:displayText="Generally Supported" w:value="Generally Supported"/>
              <w:listItem w:displayText="Level of Support Varies by Individual Requirement" w:value="Level of Support Varies by Individual Requirement"/>
              <w:listItem w:displayText="Not Supported" w:value="Not Supported"/>
            </w:dropDownList>
          </w:sdtPr>
          <w:sdtEndPr/>
          <w:sdtContent>
            <w:tc>
              <w:tcPr>
                <w:tcW w:w="3192" w:type="dxa"/>
              </w:tcPr>
              <w:p w14:paraId="76DE3323" w14:textId="77777777" w:rsidR="003D3603" w:rsidRPr="0011566F" w:rsidRDefault="0042043C" w:rsidP="0080418F">
                <w:r>
                  <w:t>Not Applicable</w:t>
                </w:r>
              </w:p>
            </w:tc>
          </w:sdtContent>
        </w:sdt>
        <w:sdt>
          <w:sdtPr>
            <w:alias w:val="1194.26 Remarks"/>
            <w:tag w:val="1194.26 Remarks"/>
            <w:id w:val="-1097557995"/>
            <w:lock w:val="sdtLocked"/>
            <w:placeholder>
              <w:docPart w:val="134ADDCD31764F04B15DC8132C0812DE"/>
            </w:placeholder>
            <w:showingPlcHdr/>
          </w:sdtPr>
          <w:sdtEndPr/>
          <w:sdtContent>
            <w:tc>
              <w:tcPr>
                <w:tcW w:w="3192" w:type="dxa"/>
              </w:tcPr>
              <w:p w14:paraId="455CB2BC" w14:textId="77777777" w:rsidR="003D3603" w:rsidRPr="0011566F" w:rsidRDefault="003D3603" w:rsidP="0011566F">
                <w:r w:rsidRPr="0011566F">
                  <w:rPr>
                    <w:rStyle w:val="PlaceholderText"/>
                  </w:rPr>
                  <w:t>Click here to enter text.</w:t>
                </w:r>
              </w:p>
            </w:tc>
          </w:sdtContent>
        </w:sdt>
      </w:tr>
      <w:tr w:rsidR="003D3603" w14:paraId="06AFB2E3" w14:textId="77777777" w:rsidTr="006E600C">
        <w:trPr>
          <w:cantSplit/>
          <w:tblHeader/>
        </w:trPr>
        <w:tc>
          <w:tcPr>
            <w:tcW w:w="3192" w:type="dxa"/>
          </w:tcPr>
          <w:p w14:paraId="44B86D3F" w14:textId="77777777" w:rsidR="003D3603" w:rsidRPr="0011566F" w:rsidRDefault="003D3603" w:rsidP="0011566F">
            <w:r w:rsidRPr="0011566F">
              <w:t>Section 1194.31 Functional Performance Criteria</w:t>
            </w:r>
          </w:p>
        </w:tc>
        <w:sdt>
          <w:sdtPr>
            <w:alias w:val="1194.31 Supporting Feature"/>
            <w:tag w:val="1194.31 Supporting Feature"/>
            <w:id w:val="-496877080"/>
            <w:lock w:val="sdtLocked"/>
            <w:placeholder>
              <w:docPart w:val="423AE5E1F84B4FF78CF381367BCD463B"/>
            </w:placeholder>
            <w:dropDownList>
              <w:listItem w:displayText="Not Applicable" w:value="Not Applicable"/>
              <w:listItem w:displayText="Supported" w:value="Supported"/>
              <w:listItem w:displayText="Generally Supported" w:value="Generally Supported"/>
              <w:listItem w:displayText="Level of Support Varies by Individual Requirement" w:value="Level of Support Varies by Individual Requirement"/>
              <w:listItem w:displayText="Not Supported" w:value="Not Supported"/>
            </w:dropDownList>
          </w:sdtPr>
          <w:sdtEndPr/>
          <w:sdtContent>
            <w:tc>
              <w:tcPr>
                <w:tcW w:w="3192" w:type="dxa"/>
              </w:tcPr>
              <w:p w14:paraId="7243E72B" w14:textId="77777777" w:rsidR="003D3603" w:rsidRPr="0011566F" w:rsidRDefault="0042043C" w:rsidP="0080418F">
                <w:r>
                  <w:t>Supported</w:t>
                </w:r>
              </w:p>
            </w:tc>
          </w:sdtContent>
        </w:sdt>
        <w:sdt>
          <w:sdtPr>
            <w:alias w:val="1194.31 Remarks"/>
            <w:tag w:val="1194.31 Remarks"/>
            <w:id w:val="-1515457566"/>
            <w:lock w:val="sdtLocked"/>
            <w:placeholder>
              <w:docPart w:val="CCB3588105FD46C29E92A05C6187DF01"/>
            </w:placeholder>
          </w:sdtPr>
          <w:sdtEndPr/>
          <w:sdtContent>
            <w:sdt>
              <w:sdtPr>
                <w:alias w:val="1194.21 Remarks"/>
                <w:tag w:val="1194.21 Remarks"/>
                <w:id w:val="632289575"/>
                <w:placeholder>
                  <w:docPart w:val="A0E6B98069494CD3A1F2BE67AE80E64D"/>
                </w:placeholder>
              </w:sdtPr>
              <w:sdtEndPr/>
              <w:sdtContent>
                <w:tc>
                  <w:tcPr>
                    <w:tcW w:w="3192" w:type="dxa"/>
                  </w:tcPr>
                  <w:p w14:paraId="3208624B" w14:textId="77777777" w:rsidR="003D3603" w:rsidRPr="0011566F" w:rsidRDefault="0042043C" w:rsidP="0011566F">
                    <w:r>
                      <w:t>Microsoft Sync Framework is a developer runtime and does not contain any user interface.  This VPAT only applies to the installer.</w:t>
                    </w:r>
                  </w:p>
                </w:tc>
              </w:sdtContent>
            </w:sdt>
          </w:sdtContent>
        </w:sdt>
      </w:tr>
      <w:tr w:rsidR="003D3603" w14:paraId="22D7EC84" w14:textId="77777777" w:rsidTr="006E600C">
        <w:trPr>
          <w:cantSplit/>
          <w:tblHeader/>
        </w:trPr>
        <w:tc>
          <w:tcPr>
            <w:tcW w:w="3192" w:type="dxa"/>
          </w:tcPr>
          <w:p w14:paraId="1D6E6790" w14:textId="77777777" w:rsidR="003D3603" w:rsidRPr="0011566F" w:rsidRDefault="003D3603" w:rsidP="0011566F">
            <w:r w:rsidRPr="0011566F">
              <w:t>Section 1194.41 Information, Documentation and Support</w:t>
            </w:r>
          </w:p>
        </w:tc>
        <w:sdt>
          <w:sdtPr>
            <w:alias w:val="1194.41 Supporting Feature"/>
            <w:tag w:val="1194.41 Supporting Feature"/>
            <w:id w:val="-496417407"/>
            <w:lock w:val="sdtLocked"/>
            <w:placeholder>
              <w:docPart w:val="5151C34085B04D0D9E9A93FEAB8B7E9D"/>
            </w:placeholder>
            <w:dropDownList>
              <w:listItem w:displayText="Not Applicable" w:value="Not Applicable"/>
              <w:listItem w:displayText="Supported" w:value="Supported"/>
              <w:listItem w:displayText="Generally Supported" w:value="Generally Supported"/>
              <w:listItem w:displayText="Level of Support Varies by Individual Requirement" w:value="Level of Support Varies by Individual Requirement"/>
              <w:listItem w:displayText="Not Supported" w:value="Not Supported"/>
            </w:dropDownList>
          </w:sdtPr>
          <w:sdtEndPr/>
          <w:sdtContent>
            <w:tc>
              <w:tcPr>
                <w:tcW w:w="3192" w:type="dxa"/>
              </w:tcPr>
              <w:p w14:paraId="2F87C286" w14:textId="77777777" w:rsidR="003D3603" w:rsidRPr="0011566F" w:rsidRDefault="0042043C" w:rsidP="0080418F">
                <w:r>
                  <w:t>Supported</w:t>
                </w:r>
              </w:p>
            </w:tc>
          </w:sdtContent>
        </w:sdt>
        <w:sdt>
          <w:sdtPr>
            <w:alias w:val="1194.41 Remarks"/>
            <w:tag w:val="1194.41 Remarks"/>
            <w:id w:val="-1147278057"/>
            <w:lock w:val="sdtLocked"/>
            <w:placeholder>
              <w:docPart w:val="9F9BA26EED694B6A82F86D0D716D76F8"/>
            </w:placeholder>
            <w:showingPlcHdr/>
          </w:sdtPr>
          <w:sdtEndPr/>
          <w:sdtContent>
            <w:tc>
              <w:tcPr>
                <w:tcW w:w="3192" w:type="dxa"/>
              </w:tcPr>
              <w:p w14:paraId="063E65E6" w14:textId="77777777" w:rsidR="003D3603" w:rsidRPr="0011566F" w:rsidRDefault="003D3603" w:rsidP="0011566F">
                <w:r w:rsidRPr="0011566F">
                  <w:rPr>
                    <w:rStyle w:val="PlaceholderText"/>
                  </w:rPr>
                  <w:t>Click here to enter text.</w:t>
                </w:r>
              </w:p>
            </w:tc>
          </w:sdtContent>
        </w:sdt>
      </w:tr>
    </w:tbl>
    <w:p w14:paraId="50995420" w14:textId="77777777" w:rsidR="006B7749" w:rsidRDefault="006B7749"/>
    <w:p w14:paraId="253D371A" w14:textId="77777777" w:rsidR="00246936" w:rsidRDefault="00246936">
      <w:pPr>
        <w:rPr>
          <w:rFonts w:asciiTheme="majorHAnsi" w:eastAsiaTheme="majorEastAsia" w:hAnsiTheme="majorHAnsi" w:cstheme="majorBidi"/>
          <w:b/>
          <w:bCs/>
          <w:color w:val="4F81BD" w:themeColor="accent1"/>
          <w:sz w:val="26"/>
          <w:szCs w:val="26"/>
        </w:rPr>
      </w:pPr>
      <w:r>
        <w:br w:type="page"/>
      </w:r>
    </w:p>
    <w:p w14:paraId="3877B45E" w14:textId="77777777" w:rsidR="00384749" w:rsidRDefault="00384749" w:rsidP="00384749">
      <w:pPr>
        <w:pStyle w:val="Heading2"/>
        <w:jc w:val="center"/>
      </w:pPr>
      <w:r>
        <w:lastRenderedPageBreak/>
        <w:t>Section 1194.21 Software Applications and Operating Systems - Detail</w:t>
      </w:r>
    </w:p>
    <w:p w14:paraId="634F3E68" w14:textId="77777777" w:rsidR="00384749" w:rsidRDefault="00384749" w:rsidP="00384749">
      <w:pPr>
        <w:pStyle w:val="Heading2"/>
        <w:jc w:val="center"/>
      </w:pPr>
      <w:r>
        <w:t>Voluntary Product Accessibility Template</w:t>
      </w:r>
    </w:p>
    <w:tbl>
      <w:tblPr>
        <w:tblStyle w:val="TableGrid"/>
        <w:tblW w:w="0" w:type="auto"/>
        <w:tblCellMar>
          <w:left w:w="115" w:type="dxa"/>
          <w:right w:w="115" w:type="dxa"/>
        </w:tblCellMar>
        <w:tblLook w:val="04A0" w:firstRow="1" w:lastRow="0" w:firstColumn="1" w:lastColumn="0" w:noHBand="0" w:noVBand="1"/>
      </w:tblPr>
      <w:tblGrid>
        <w:gridCol w:w="3192"/>
        <w:gridCol w:w="3192"/>
        <w:gridCol w:w="3192"/>
      </w:tblGrid>
      <w:tr w:rsidR="00384749" w:rsidRPr="003D3603" w14:paraId="601340EC" w14:textId="77777777" w:rsidTr="00E5117B">
        <w:trPr>
          <w:cantSplit/>
          <w:tblHeader/>
        </w:trPr>
        <w:tc>
          <w:tcPr>
            <w:tcW w:w="3192" w:type="dxa"/>
          </w:tcPr>
          <w:p w14:paraId="721A07D3" w14:textId="77777777" w:rsidR="00384749" w:rsidRPr="0011566F" w:rsidRDefault="00384749" w:rsidP="00422696">
            <w:r w:rsidRPr="0011566F">
              <w:t>Criteria</w:t>
            </w:r>
          </w:p>
        </w:tc>
        <w:tc>
          <w:tcPr>
            <w:tcW w:w="3192" w:type="dxa"/>
          </w:tcPr>
          <w:p w14:paraId="6BAB2701" w14:textId="77777777" w:rsidR="00384749" w:rsidRPr="0011566F" w:rsidRDefault="00384749" w:rsidP="00422696">
            <w:r w:rsidRPr="0011566F">
              <w:t>Supporting Feature</w:t>
            </w:r>
          </w:p>
        </w:tc>
        <w:tc>
          <w:tcPr>
            <w:tcW w:w="3192" w:type="dxa"/>
          </w:tcPr>
          <w:p w14:paraId="20044D39" w14:textId="77777777" w:rsidR="00384749" w:rsidRPr="0011566F" w:rsidRDefault="00384749" w:rsidP="00422696">
            <w:r w:rsidRPr="0011566F">
              <w:t>Remarks and Explanations</w:t>
            </w:r>
          </w:p>
        </w:tc>
      </w:tr>
      <w:tr w:rsidR="00384749" w14:paraId="0E45A30B" w14:textId="77777777" w:rsidTr="00E5117B">
        <w:trPr>
          <w:cantSplit/>
        </w:trPr>
        <w:tc>
          <w:tcPr>
            <w:tcW w:w="3192" w:type="dxa"/>
          </w:tcPr>
          <w:p w14:paraId="5DAE86EF" w14:textId="77777777" w:rsidR="00384749" w:rsidRPr="005B1E8A" w:rsidRDefault="00384749" w:rsidP="00422696">
            <w:pPr>
              <w:spacing w:before="60" w:after="60"/>
              <w:rPr>
                <w:rFonts w:ascii="Arial" w:hAnsi="Arial" w:cs="Arial"/>
                <w:sz w:val="20"/>
                <w:szCs w:val="20"/>
              </w:rPr>
            </w:pPr>
            <w:r w:rsidRPr="005B1E8A">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sdt>
          <w:sdtPr>
            <w:alias w:val="1194.21 a Supporting Feature"/>
            <w:tag w:val="1194.21 a Supporting Feature"/>
            <w:id w:val="1427392336"/>
            <w:lock w:val="sdtLocked"/>
            <w:placeholder>
              <w:docPart w:val="4A769D3A4ED9484F9CBD4F62BE8C2F20"/>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0B7B5991" w14:textId="77777777" w:rsidR="00384749" w:rsidRDefault="0042043C" w:rsidP="00B90556">
                <w:r>
                  <w:t>Supported</w:t>
                </w:r>
              </w:p>
            </w:tc>
          </w:sdtContent>
        </w:sdt>
        <w:sdt>
          <w:sdtPr>
            <w:alias w:val="1194.21 a remarks"/>
            <w:tag w:val="1194.21 a remarks"/>
            <w:id w:val="1835874043"/>
            <w:lock w:val="sdtLocked"/>
            <w:placeholder>
              <w:docPart w:val="97295EA6845944D2BF1DF16588A448DA"/>
            </w:placeholder>
          </w:sdtPr>
          <w:sdtEndPr/>
          <w:sdtContent>
            <w:sdt>
              <w:sdtPr>
                <w:alias w:val="1194.21 Remarks"/>
                <w:tag w:val="1194.21 Remarks"/>
                <w:id w:val="-1086462848"/>
                <w:placeholder>
                  <w:docPart w:val="54E459AAE6074EE0B808C111F0F8F6AF"/>
                </w:placeholder>
              </w:sdtPr>
              <w:sdtEndPr/>
              <w:sdtContent>
                <w:tc>
                  <w:tcPr>
                    <w:tcW w:w="3192" w:type="dxa"/>
                  </w:tcPr>
                  <w:p w14:paraId="1627C1E1" w14:textId="35357D50" w:rsidR="00384749" w:rsidRDefault="00716D40" w:rsidP="00C87AC8">
                    <w:r>
                      <w:t xml:space="preserve"> </w:t>
                    </w:r>
                    <w:sdt>
                      <w:sdtPr>
                        <w:alias w:val="1194.21 Remarks"/>
                        <w:tag w:val="1194.21 Remarks"/>
                        <w:id w:val="21604080"/>
                        <w:placeholder>
                          <w:docPart w:val="B2096D9618BC4CFF88E67DD2AE02EE05"/>
                        </w:placeholder>
                      </w:sdtPr>
                      <w:sdtEndPr/>
                      <w:sdtContent>
                        <w:r>
                          <w:t>Microsoft Sync Framework is a developer runtime and does not contain any user interface.  This VPAT only applies to the installer.</w:t>
                        </w:r>
                      </w:sdtContent>
                    </w:sdt>
                  </w:p>
                </w:tc>
              </w:sdtContent>
            </w:sdt>
          </w:sdtContent>
        </w:sdt>
      </w:tr>
      <w:tr w:rsidR="00913233" w14:paraId="5033D2B3" w14:textId="77777777" w:rsidTr="00E5117B">
        <w:trPr>
          <w:cantSplit/>
        </w:trPr>
        <w:tc>
          <w:tcPr>
            <w:tcW w:w="3192" w:type="dxa"/>
          </w:tcPr>
          <w:p w14:paraId="208C895B" w14:textId="77777777" w:rsidR="00913233" w:rsidRPr="005B1E8A" w:rsidRDefault="00913233" w:rsidP="00422696">
            <w:pPr>
              <w:spacing w:before="60" w:after="60"/>
              <w:rPr>
                <w:rFonts w:ascii="Arial" w:hAnsi="Arial" w:cs="Arial"/>
                <w:sz w:val="20"/>
                <w:szCs w:val="20"/>
              </w:rPr>
            </w:pPr>
            <w:r w:rsidRPr="005B1E8A">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sdt>
          <w:sdtPr>
            <w:alias w:val="1194.21 b Supporting Feature"/>
            <w:tag w:val="1194.21 b Supporting Feature"/>
            <w:id w:val="-1682271425"/>
            <w:lock w:val="sdtLocked"/>
            <w:placeholder>
              <w:docPart w:val="6B493AB5D7F940D2A275DE9FA582810E"/>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4A7E2FEA" w14:textId="77777777" w:rsidR="00913233" w:rsidRDefault="0042043C" w:rsidP="00422696">
                <w:r>
                  <w:t>Supported</w:t>
                </w:r>
              </w:p>
            </w:tc>
          </w:sdtContent>
        </w:sdt>
        <w:sdt>
          <w:sdtPr>
            <w:alias w:val="1194.21 b remarks"/>
            <w:tag w:val="1194.21 b remarks"/>
            <w:id w:val="810670195"/>
            <w:lock w:val="sdtLocked"/>
            <w:placeholder>
              <w:docPart w:val="A89F026BE97043BD8B38EEDF1545CFE1"/>
            </w:placeholder>
          </w:sdtPr>
          <w:sdtEndPr/>
          <w:sdtContent>
            <w:tc>
              <w:tcPr>
                <w:tcW w:w="3192" w:type="dxa"/>
              </w:tcPr>
              <w:p w14:paraId="66010543" w14:textId="35344C71" w:rsidR="00913233" w:rsidRDefault="00B75DA2" w:rsidP="00C87AC8">
                <w:r>
                  <w:t xml:space="preserve"> </w:t>
                </w:r>
                <w:sdt>
                  <w:sdtPr>
                    <w:alias w:val="1194.21 Remarks"/>
                    <w:tag w:val="1194.21 Remarks"/>
                    <w:id w:val="-713349575"/>
                    <w:placeholder>
                      <w:docPart w:val="9F8533D7C8D84001BBB74B3E1C7CC9D8"/>
                    </w:placeholder>
                  </w:sdtPr>
                  <w:sdtEndPr/>
                  <w:sdtContent>
                    <w:r>
                      <w:t>Microsoft Sync Framework is a developer runtime and does not contain any user interface.  This VPAT only applies to the installer.</w:t>
                    </w:r>
                  </w:sdtContent>
                </w:sdt>
              </w:p>
            </w:tc>
          </w:sdtContent>
        </w:sdt>
      </w:tr>
      <w:tr w:rsidR="00913233" w14:paraId="28BF1282" w14:textId="77777777" w:rsidTr="00E5117B">
        <w:trPr>
          <w:cantSplit/>
        </w:trPr>
        <w:tc>
          <w:tcPr>
            <w:tcW w:w="3192" w:type="dxa"/>
          </w:tcPr>
          <w:p w14:paraId="6F27046D" w14:textId="77777777" w:rsidR="00913233" w:rsidRPr="005B1E8A" w:rsidRDefault="00913233" w:rsidP="00422696">
            <w:pPr>
              <w:spacing w:before="60" w:after="60"/>
              <w:rPr>
                <w:rFonts w:ascii="Arial" w:hAnsi="Arial" w:cs="Arial"/>
                <w:sz w:val="20"/>
                <w:szCs w:val="20"/>
              </w:rPr>
            </w:pPr>
            <w:r w:rsidRPr="005B1E8A">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sdt>
          <w:sdtPr>
            <w:alias w:val="1194.21 c Supporting Feature"/>
            <w:tag w:val="1194.21 c Supporting Feature"/>
            <w:id w:val="-470831451"/>
            <w:lock w:val="sdtLocked"/>
            <w:placeholder>
              <w:docPart w:val="06982EB8295749A996941CF7112702E4"/>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46E1BCEA" w14:textId="77777777" w:rsidR="00913233" w:rsidRDefault="0042043C" w:rsidP="00422696">
                <w:r>
                  <w:t>Supported</w:t>
                </w:r>
              </w:p>
            </w:tc>
          </w:sdtContent>
        </w:sdt>
        <w:sdt>
          <w:sdtPr>
            <w:alias w:val="1194.21 c remarks"/>
            <w:tag w:val="1194.21 c remarks"/>
            <w:id w:val="1678392447"/>
            <w:lock w:val="sdtLocked"/>
            <w:placeholder>
              <w:docPart w:val="F213C7013C5A4F53B08CEC39CBD741F1"/>
            </w:placeholder>
          </w:sdtPr>
          <w:sdtEndPr/>
          <w:sdtContent>
            <w:sdt>
              <w:sdtPr>
                <w:alias w:val="1194.21 Remarks"/>
                <w:tag w:val="1194.21 Remarks"/>
                <w:id w:val="-1987315697"/>
                <w:placeholder>
                  <w:docPart w:val="01189A5BB97A4D1E84D2C1C6354B69B4"/>
                </w:placeholder>
              </w:sdtPr>
              <w:sdtEndPr/>
              <w:sdtContent>
                <w:tc>
                  <w:tcPr>
                    <w:tcW w:w="3192" w:type="dxa"/>
                  </w:tcPr>
                  <w:p w14:paraId="5D192576" w14:textId="77777777" w:rsidR="00913233" w:rsidRDefault="0042043C" w:rsidP="00422696">
                    <w:r>
                      <w:t>Microsoft Sync Framework is a developer runtime and does not contain any user interface.  This VPAT only applies to the installer.</w:t>
                    </w:r>
                  </w:p>
                </w:tc>
              </w:sdtContent>
            </w:sdt>
          </w:sdtContent>
        </w:sdt>
      </w:tr>
      <w:tr w:rsidR="00913233" w14:paraId="6C39EE0B" w14:textId="77777777" w:rsidTr="00E5117B">
        <w:trPr>
          <w:cantSplit/>
        </w:trPr>
        <w:tc>
          <w:tcPr>
            <w:tcW w:w="3192" w:type="dxa"/>
          </w:tcPr>
          <w:p w14:paraId="4535DB9E" w14:textId="77777777" w:rsidR="00913233" w:rsidRPr="005B1E8A" w:rsidRDefault="00913233" w:rsidP="00422696">
            <w:pPr>
              <w:spacing w:before="60" w:after="60"/>
              <w:rPr>
                <w:rFonts w:ascii="Arial" w:hAnsi="Arial" w:cs="Arial"/>
                <w:sz w:val="20"/>
                <w:szCs w:val="20"/>
              </w:rPr>
            </w:pPr>
            <w:r w:rsidRPr="005B1E8A">
              <w:rPr>
                <w:rFonts w:ascii="Arial" w:hAnsi="Arial" w:cs="Arial"/>
                <w:sz w:val="20"/>
                <w:szCs w:val="20"/>
              </w:rPr>
              <w:lastRenderedPageBreak/>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sdt>
          <w:sdtPr>
            <w:alias w:val="1194.21 d Supporting Feature"/>
            <w:tag w:val="1194.21 d Supporting Feature"/>
            <w:id w:val="-1165619877"/>
            <w:lock w:val="sdtLocked"/>
            <w:placeholder>
              <w:docPart w:val="7B5B888B8B61492B9B9DA53161F059EC"/>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3E3726CC" w14:textId="326559F4" w:rsidR="00913233" w:rsidRDefault="00D4679F" w:rsidP="00422696">
                <w:r>
                  <w:t>Supported with Minor Exceptions</w:t>
                </w:r>
              </w:p>
            </w:tc>
          </w:sdtContent>
        </w:sdt>
        <w:sdt>
          <w:sdtPr>
            <w:alias w:val="1194.21 d remarks"/>
            <w:tag w:val="1194.21 d remarks"/>
            <w:id w:val="-1554230943"/>
            <w:lock w:val="sdtLocked"/>
            <w:placeholder>
              <w:docPart w:val="55C01434AAB94C16B64E25D242D862C4"/>
            </w:placeholder>
          </w:sdtPr>
          <w:sdtEndPr/>
          <w:sdtContent>
            <w:sdt>
              <w:sdtPr>
                <w:alias w:val="1194.21 Remarks"/>
                <w:tag w:val="1194.21 Remarks"/>
                <w:id w:val="-829761132"/>
                <w:placeholder>
                  <w:docPart w:val="3310BF9AB1FA44CBA165D028232BD5A4"/>
                </w:placeholder>
              </w:sdtPr>
              <w:sdtEndPr/>
              <w:sdtContent>
                <w:tc>
                  <w:tcPr>
                    <w:tcW w:w="3192" w:type="dxa"/>
                  </w:tcPr>
                  <w:p w14:paraId="64D83740" w14:textId="77777777" w:rsidR="00C87AC8" w:rsidRDefault="0042043C" w:rsidP="00422696">
                    <w:r>
                      <w:t>Microsoft Sync Framework is a developer runtime and does not contain any user interface.  This VPAT only applies to the installer.</w:t>
                    </w:r>
                  </w:p>
                  <w:p w14:paraId="55CC759B" w14:textId="77777777" w:rsidR="00C87AC8" w:rsidRDefault="00C87AC8" w:rsidP="00422696">
                    <w:pPr>
                      <w:rPr>
                        <w:color w:val="1F497D"/>
                      </w:rPr>
                    </w:pPr>
                    <w:r>
                      <w:rPr>
                        <w:color w:val="1F497D"/>
                      </w:rPr>
                      <w:t>Text box control that contains license agreement does not have a name.</w:t>
                    </w:r>
                  </w:p>
                  <w:p w14:paraId="1FC88F9B" w14:textId="77777777" w:rsidR="00913233" w:rsidRDefault="00C87AC8" w:rsidP="00422696">
                    <w:proofErr w:type="spellStart"/>
                    <w:r>
                      <w:rPr>
                        <w:color w:val="1F497D"/>
                      </w:rPr>
                      <w:t>StaticText</w:t>
                    </w:r>
                    <w:proofErr w:type="spellEnd"/>
                    <w:r>
                      <w:rPr>
                        <w:color w:val="1F497D"/>
                      </w:rPr>
                      <w:t xml:space="preserve"> control has a name that contains invalid character.</w:t>
                    </w:r>
                  </w:p>
                </w:tc>
              </w:sdtContent>
            </w:sdt>
          </w:sdtContent>
        </w:sdt>
      </w:tr>
      <w:tr w:rsidR="00913233" w14:paraId="1E210427" w14:textId="77777777" w:rsidTr="00E5117B">
        <w:trPr>
          <w:cantSplit/>
        </w:trPr>
        <w:tc>
          <w:tcPr>
            <w:tcW w:w="3192" w:type="dxa"/>
          </w:tcPr>
          <w:p w14:paraId="056E19CE" w14:textId="77777777" w:rsidR="00913233" w:rsidRPr="005B1E8A" w:rsidRDefault="00913233" w:rsidP="00422696">
            <w:pPr>
              <w:spacing w:before="60" w:after="60"/>
              <w:rPr>
                <w:rFonts w:ascii="Arial" w:hAnsi="Arial" w:cs="Arial"/>
                <w:sz w:val="20"/>
                <w:szCs w:val="20"/>
              </w:rPr>
            </w:pPr>
            <w:r w:rsidRPr="005B1E8A">
              <w:rPr>
                <w:rFonts w:ascii="Arial" w:hAnsi="Arial" w:cs="Arial"/>
                <w:sz w:val="20"/>
                <w:szCs w:val="20"/>
              </w:rPr>
              <w:t>(e) When bitmap images are used to identify controls, status indicators, or other programmatic elements, the meaning assigned to those images shall be consistent throughout an application's performance.</w:t>
            </w:r>
          </w:p>
        </w:tc>
        <w:sdt>
          <w:sdtPr>
            <w:alias w:val="1194.21 e Supporting Feature"/>
            <w:tag w:val="1194.21 e Supporting Feature"/>
            <w:id w:val="1809820166"/>
            <w:lock w:val="sdtLocked"/>
            <w:placeholder>
              <w:docPart w:val="D22FB89149364E5BA657B83A1CCD4F96"/>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6BE0A669" w14:textId="77777777" w:rsidR="00913233" w:rsidRDefault="0042043C" w:rsidP="00422696">
                <w:r>
                  <w:t>Supported</w:t>
                </w:r>
              </w:p>
            </w:tc>
          </w:sdtContent>
        </w:sdt>
        <w:sdt>
          <w:sdtPr>
            <w:alias w:val="1194.21 e remarks"/>
            <w:tag w:val="1194.21 e remarks"/>
            <w:id w:val="-62726997"/>
            <w:lock w:val="sdtLocked"/>
            <w:placeholder>
              <w:docPart w:val="A711E40D4DB942C68AFA77979ECA618C"/>
            </w:placeholder>
          </w:sdtPr>
          <w:sdtEndPr/>
          <w:sdtContent>
            <w:sdt>
              <w:sdtPr>
                <w:alias w:val="1194.21 Remarks"/>
                <w:tag w:val="1194.21 Remarks"/>
                <w:id w:val="1867334926"/>
                <w:placeholder>
                  <w:docPart w:val="06870D1CB918423B892FDB6E3790D0A0"/>
                </w:placeholder>
              </w:sdtPr>
              <w:sdtEndPr/>
              <w:sdtContent>
                <w:tc>
                  <w:tcPr>
                    <w:tcW w:w="3192" w:type="dxa"/>
                  </w:tcPr>
                  <w:p w14:paraId="245CFB4A" w14:textId="77777777" w:rsidR="00913233" w:rsidRDefault="0042043C" w:rsidP="00422696">
                    <w:r>
                      <w:t>Microsoft Sync Framework is a developer runtime and does not contain any user interface.  This VPAT only applies to the installer.</w:t>
                    </w:r>
                  </w:p>
                </w:tc>
              </w:sdtContent>
            </w:sdt>
          </w:sdtContent>
        </w:sdt>
      </w:tr>
      <w:tr w:rsidR="00913233" w14:paraId="318FEBD0" w14:textId="77777777" w:rsidTr="00E5117B">
        <w:trPr>
          <w:cantSplit/>
        </w:trPr>
        <w:tc>
          <w:tcPr>
            <w:tcW w:w="3192" w:type="dxa"/>
          </w:tcPr>
          <w:p w14:paraId="73A8FD78" w14:textId="77777777" w:rsidR="00913233" w:rsidRPr="005B1E8A" w:rsidRDefault="00913233" w:rsidP="00422696">
            <w:pPr>
              <w:spacing w:before="60" w:after="60"/>
              <w:rPr>
                <w:rFonts w:ascii="Arial" w:hAnsi="Arial" w:cs="Arial"/>
                <w:sz w:val="20"/>
                <w:szCs w:val="20"/>
              </w:rPr>
            </w:pPr>
            <w:r w:rsidRPr="005B1E8A">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tc>
        <w:sdt>
          <w:sdtPr>
            <w:alias w:val="1194.21 f Supporting Feature"/>
            <w:tag w:val="1194.21 f Supporting Feature"/>
            <w:id w:val="-887262632"/>
            <w:lock w:val="sdtLocked"/>
            <w:placeholder>
              <w:docPart w:val="BD30BCE89D2841DA80E728BC4C211727"/>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3510D25D" w14:textId="77777777" w:rsidR="00913233" w:rsidRDefault="0042043C" w:rsidP="00422696">
                <w:r>
                  <w:t>Supported</w:t>
                </w:r>
              </w:p>
            </w:tc>
          </w:sdtContent>
        </w:sdt>
        <w:sdt>
          <w:sdtPr>
            <w:alias w:val="1194.21 f remarks"/>
            <w:tag w:val="1194.21 f remarks"/>
            <w:id w:val="-407848447"/>
            <w:lock w:val="sdtLocked"/>
            <w:placeholder>
              <w:docPart w:val="81F290DD72464BDEAD8B3CFBBA564B8D"/>
            </w:placeholder>
          </w:sdtPr>
          <w:sdtEndPr/>
          <w:sdtContent>
            <w:tc>
              <w:tcPr>
                <w:tcW w:w="3192" w:type="dxa"/>
              </w:tcPr>
              <w:p w14:paraId="616317AB" w14:textId="77777777" w:rsidR="00913233" w:rsidRDefault="00C87AC8" w:rsidP="00C87AC8">
                <w:r>
                  <w:t xml:space="preserve"> Microsoft Sync Framework is a developer runtime and does not contain any user interface.  This VPAT only applies to the installer</w:t>
                </w:r>
              </w:p>
            </w:tc>
          </w:sdtContent>
        </w:sdt>
      </w:tr>
      <w:tr w:rsidR="00913233" w14:paraId="04D67CD3" w14:textId="77777777" w:rsidTr="00E5117B">
        <w:trPr>
          <w:cantSplit/>
        </w:trPr>
        <w:tc>
          <w:tcPr>
            <w:tcW w:w="3192" w:type="dxa"/>
          </w:tcPr>
          <w:p w14:paraId="79566B97" w14:textId="77777777" w:rsidR="00913233" w:rsidRPr="005B1E8A" w:rsidRDefault="00913233" w:rsidP="00422696">
            <w:pPr>
              <w:spacing w:before="60" w:after="60"/>
              <w:rPr>
                <w:rFonts w:ascii="Arial" w:hAnsi="Arial" w:cs="Arial"/>
                <w:sz w:val="20"/>
                <w:szCs w:val="20"/>
              </w:rPr>
            </w:pPr>
            <w:r w:rsidRPr="005B1E8A">
              <w:rPr>
                <w:rFonts w:ascii="Arial" w:hAnsi="Arial" w:cs="Arial"/>
                <w:sz w:val="20"/>
                <w:szCs w:val="20"/>
              </w:rPr>
              <w:t>(g) Applications shall not override user selected contrast and color selections and other individual display attributes.</w:t>
            </w:r>
          </w:p>
        </w:tc>
        <w:sdt>
          <w:sdtPr>
            <w:alias w:val="1194.21 g Supporting Feature"/>
            <w:tag w:val="1194.21 g Supporting Feature"/>
            <w:id w:val="-1544901388"/>
            <w:lock w:val="sdtLocked"/>
            <w:placeholder>
              <w:docPart w:val="08E09E8CF8D54DBEA0DD0CA9004F7756"/>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036A88AE" w14:textId="77777777" w:rsidR="00913233" w:rsidRDefault="0042043C" w:rsidP="00422696">
                <w:r>
                  <w:t>Supported</w:t>
                </w:r>
              </w:p>
            </w:tc>
          </w:sdtContent>
        </w:sdt>
        <w:sdt>
          <w:sdtPr>
            <w:alias w:val="1194.21 g remarks"/>
            <w:tag w:val="1194.21 g remarks"/>
            <w:id w:val="2144083641"/>
            <w:lock w:val="sdtLocked"/>
            <w:placeholder>
              <w:docPart w:val="7197AFA5550248CE9BC3086B93B9649C"/>
            </w:placeholder>
          </w:sdtPr>
          <w:sdtEndPr/>
          <w:sdtContent>
            <w:sdt>
              <w:sdtPr>
                <w:alias w:val="1194.21 Remarks"/>
                <w:tag w:val="1194.21 Remarks"/>
                <w:id w:val="-868449790"/>
                <w:placeholder>
                  <w:docPart w:val="B6CBE280FEC74EC7AE98790EE31051AE"/>
                </w:placeholder>
              </w:sdtPr>
              <w:sdtEndPr/>
              <w:sdtContent>
                <w:tc>
                  <w:tcPr>
                    <w:tcW w:w="3192" w:type="dxa"/>
                  </w:tcPr>
                  <w:p w14:paraId="290A2266" w14:textId="77777777" w:rsidR="00913233" w:rsidRDefault="0042043C" w:rsidP="003545AB">
                    <w:r>
                      <w:t>Microsoft Sync Framework is a developer runtime and does not contain any user interface.  This VPAT only applies to the installer.</w:t>
                    </w:r>
                  </w:p>
                </w:tc>
              </w:sdtContent>
            </w:sdt>
          </w:sdtContent>
        </w:sdt>
      </w:tr>
      <w:tr w:rsidR="00913233" w14:paraId="602F9149" w14:textId="77777777" w:rsidTr="00E5117B">
        <w:trPr>
          <w:cantSplit/>
        </w:trPr>
        <w:tc>
          <w:tcPr>
            <w:tcW w:w="3192" w:type="dxa"/>
          </w:tcPr>
          <w:p w14:paraId="337F4EFE" w14:textId="77777777" w:rsidR="00913233" w:rsidRPr="005B1E8A" w:rsidRDefault="00913233" w:rsidP="00422696">
            <w:pPr>
              <w:spacing w:before="60" w:after="60"/>
              <w:rPr>
                <w:rFonts w:ascii="Arial" w:hAnsi="Arial" w:cs="Arial"/>
                <w:sz w:val="20"/>
                <w:szCs w:val="20"/>
              </w:rPr>
            </w:pPr>
            <w:r w:rsidRPr="005B1E8A">
              <w:rPr>
                <w:rFonts w:ascii="Arial" w:hAnsi="Arial" w:cs="Arial"/>
                <w:sz w:val="20"/>
                <w:szCs w:val="20"/>
              </w:rPr>
              <w:t>(h) When animation is displayed, the information shall be displayable in at least one non-animated presentation mode at the option of the user.</w:t>
            </w:r>
          </w:p>
        </w:tc>
        <w:sdt>
          <w:sdtPr>
            <w:alias w:val="1194.21 h Supporting Feature"/>
            <w:tag w:val="1194.21 h Supporting Feature"/>
            <w:id w:val="834032333"/>
            <w:lock w:val="sdtLocked"/>
            <w:placeholder>
              <w:docPart w:val="A539B08EE37E46F597E6DDBD1205F9E0"/>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360643C9" w14:textId="77777777" w:rsidR="00913233" w:rsidRDefault="0042043C" w:rsidP="00422696">
                <w:r>
                  <w:t>Not Applicable</w:t>
                </w:r>
              </w:p>
            </w:tc>
          </w:sdtContent>
        </w:sdt>
        <w:sdt>
          <w:sdtPr>
            <w:alias w:val="1194.21 h remarks"/>
            <w:tag w:val="1194.21 h remarks"/>
            <w:id w:val="-744643803"/>
            <w:lock w:val="sdtLocked"/>
            <w:placeholder>
              <w:docPart w:val="64F92481A81D46CF8CEB1475A40064AB"/>
            </w:placeholder>
          </w:sdtPr>
          <w:sdtEndPr/>
          <w:sdtContent>
            <w:tc>
              <w:tcPr>
                <w:tcW w:w="3192" w:type="dxa"/>
              </w:tcPr>
              <w:p w14:paraId="296343DF" w14:textId="77777777" w:rsidR="00913233" w:rsidRDefault="003545AB" w:rsidP="003545AB">
                <w:r>
                  <w:t>No animations</w:t>
                </w:r>
              </w:p>
            </w:tc>
          </w:sdtContent>
        </w:sdt>
      </w:tr>
      <w:tr w:rsidR="00913233" w14:paraId="0090A2A6" w14:textId="77777777" w:rsidTr="00E5117B">
        <w:trPr>
          <w:cantSplit/>
        </w:trPr>
        <w:tc>
          <w:tcPr>
            <w:tcW w:w="3192" w:type="dxa"/>
          </w:tcPr>
          <w:p w14:paraId="1BE57E1B" w14:textId="77777777" w:rsidR="00913233" w:rsidRPr="005B1E8A" w:rsidRDefault="00913233" w:rsidP="00422696">
            <w:pPr>
              <w:spacing w:before="60" w:after="60"/>
              <w:rPr>
                <w:rFonts w:ascii="Arial" w:hAnsi="Arial" w:cs="Arial"/>
                <w:sz w:val="20"/>
                <w:szCs w:val="20"/>
              </w:rPr>
            </w:pPr>
            <w:r w:rsidRPr="005B1E8A">
              <w:rPr>
                <w:rFonts w:ascii="Arial" w:hAnsi="Arial" w:cs="Arial"/>
                <w:sz w:val="20"/>
                <w:szCs w:val="20"/>
              </w:rPr>
              <w:t>(i) Color coding shall not be used as the only means of conveying information, indicating an action, prompting a response, or distinguishing a visual element.</w:t>
            </w:r>
          </w:p>
        </w:tc>
        <w:sdt>
          <w:sdtPr>
            <w:alias w:val="1194.21 i Supporting Feature"/>
            <w:tag w:val="1194.21 i Supporting Feature"/>
            <w:id w:val="1828629030"/>
            <w:lock w:val="sdtLocked"/>
            <w:placeholder>
              <w:docPart w:val="674E7A5B4F884CBBA3391578B4BD2BD1"/>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4E238A74" w14:textId="77777777" w:rsidR="00913233" w:rsidRDefault="0042043C" w:rsidP="00422696">
                <w:r>
                  <w:t>Supported</w:t>
                </w:r>
              </w:p>
            </w:tc>
          </w:sdtContent>
        </w:sdt>
        <w:sdt>
          <w:sdtPr>
            <w:alias w:val="1194.21 i remarks"/>
            <w:tag w:val="1194.21 i remarks"/>
            <w:id w:val="-389806569"/>
            <w:lock w:val="sdtLocked"/>
            <w:placeholder>
              <w:docPart w:val="F293E120373C4653AAF68CEBB8D82987"/>
            </w:placeholder>
          </w:sdtPr>
          <w:sdtEndPr/>
          <w:sdtContent>
            <w:tc>
              <w:tcPr>
                <w:tcW w:w="3192" w:type="dxa"/>
              </w:tcPr>
              <w:p w14:paraId="44836A45" w14:textId="77777777" w:rsidR="00913233" w:rsidRDefault="003545AB" w:rsidP="003545AB">
                <w:r>
                  <w:t>No color coding</w:t>
                </w:r>
              </w:p>
            </w:tc>
          </w:sdtContent>
        </w:sdt>
      </w:tr>
      <w:tr w:rsidR="00913233" w14:paraId="42D2F33F" w14:textId="77777777" w:rsidTr="00E5117B">
        <w:trPr>
          <w:cantSplit/>
        </w:trPr>
        <w:tc>
          <w:tcPr>
            <w:tcW w:w="3192" w:type="dxa"/>
          </w:tcPr>
          <w:p w14:paraId="47BC7C04" w14:textId="77777777" w:rsidR="00913233" w:rsidRPr="005B1E8A" w:rsidRDefault="00913233" w:rsidP="00422696">
            <w:pPr>
              <w:spacing w:before="60" w:after="60"/>
              <w:rPr>
                <w:rFonts w:ascii="Arial" w:hAnsi="Arial" w:cs="Arial"/>
                <w:sz w:val="20"/>
                <w:szCs w:val="20"/>
              </w:rPr>
            </w:pPr>
            <w:r w:rsidRPr="005B1E8A">
              <w:rPr>
                <w:rFonts w:ascii="Arial" w:hAnsi="Arial" w:cs="Arial"/>
                <w:sz w:val="20"/>
                <w:szCs w:val="20"/>
              </w:rPr>
              <w:t>(j) When a product permits a user to adjust color and contrast settings, a variety of color selections capable of producing a range of contrast levels shall be provided.</w:t>
            </w:r>
          </w:p>
        </w:tc>
        <w:sdt>
          <w:sdtPr>
            <w:alias w:val="1194.21 j Supporting Feature"/>
            <w:tag w:val="1194.21 j Supporting Feature"/>
            <w:id w:val="136856404"/>
            <w:lock w:val="sdtLocked"/>
            <w:placeholder>
              <w:docPart w:val="591B34D90C9F4F07BF784E747C6C50BD"/>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24EE8AC2" w14:textId="77777777" w:rsidR="00913233" w:rsidRDefault="0042043C" w:rsidP="00422696">
                <w:r>
                  <w:t>Not Applicable</w:t>
                </w:r>
              </w:p>
            </w:tc>
          </w:sdtContent>
        </w:sdt>
        <w:sdt>
          <w:sdtPr>
            <w:alias w:val="1194.21 j remarks"/>
            <w:tag w:val="1194.21 j remarks"/>
            <w:id w:val="858702107"/>
            <w:lock w:val="sdtLocked"/>
            <w:placeholder>
              <w:docPart w:val="B47C8DAE337448E3A1BCDB3076D311D9"/>
            </w:placeholder>
          </w:sdtPr>
          <w:sdtEndPr/>
          <w:sdtContent>
            <w:tc>
              <w:tcPr>
                <w:tcW w:w="3192" w:type="dxa"/>
              </w:tcPr>
              <w:p w14:paraId="6E4E0998" w14:textId="77777777" w:rsidR="00913233" w:rsidRDefault="0042043C" w:rsidP="0042043C">
                <w:r>
                  <w:t>The product does not permit user to adjust color and contrast settings.</w:t>
                </w:r>
              </w:p>
            </w:tc>
          </w:sdtContent>
        </w:sdt>
      </w:tr>
      <w:tr w:rsidR="00913233" w14:paraId="4C528B17" w14:textId="77777777" w:rsidTr="00E5117B">
        <w:trPr>
          <w:cantSplit/>
        </w:trPr>
        <w:tc>
          <w:tcPr>
            <w:tcW w:w="3192" w:type="dxa"/>
          </w:tcPr>
          <w:p w14:paraId="31CA8870" w14:textId="77777777" w:rsidR="00913233" w:rsidRPr="005B1E8A" w:rsidRDefault="00913233" w:rsidP="00422696">
            <w:pPr>
              <w:spacing w:before="60" w:after="60"/>
              <w:rPr>
                <w:rFonts w:ascii="Arial" w:hAnsi="Arial" w:cs="Arial"/>
                <w:sz w:val="20"/>
                <w:szCs w:val="20"/>
              </w:rPr>
            </w:pPr>
            <w:r w:rsidRPr="005B1E8A">
              <w:rPr>
                <w:rFonts w:ascii="Arial" w:hAnsi="Arial" w:cs="Arial"/>
                <w:sz w:val="20"/>
                <w:szCs w:val="20"/>
              </w:rPr>
              <w:t>(k) Software shall not use flashing or blinking text, objects, or other elements having a flash or blink frequency greater than 2 Hz and lower than 55 Hz.</w:t>
            </w:r>
          </w:p>
        </w:tc>
        <w:sdt>
          <w:sdtPr>
            <w:alias w:val="1194.21 k Supporting Feature"/>
            <w:tag w:val="1194.21 k Supporting Feature"/>
            <w:id w:val="-898134613"/>
            <w:lock w:val="sdtLocked"/>
            <w:placeholder>
              <w:docPart w:val="2F32641BAD6D4B218438100E1BA44CED"/>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41E0EE47" w14:textId="77777777" w:rsidR="00913233" w:rsidRDefault="0042043C" w:rsidP="00422696">
                <w:r>
                  <w:t>Supported</w:t>
                </w:r>
              </w:p>
            </w:tc>
          </w:sdtContent>
        </w:sdt>
        <w:sdt>
          <w:sdtPr>
            <w:alias w:val="1194.21 k remarks"/>
            <w:tag w:val="1194.21 k remarks"/>
            <w:id w:val="881068222"/>
            <w:lock w:val="sdtLocked"/>
            <w:placeholder>
              <w:docPart w:val="F8FDF6BF4BD346F1849AC111C8EABF1D"/>
            </w:placeholder>
            <w:showingPlcHdr/>
          </w:sdtPr>
          <w:sdtEndPr/>
          <w:sdtContent>
            <w:tc>
              <w:tcPr>
                <w:tcW w:w="3192" w:type="dxa"/>
              </w:tcPr>
              <w:p w14:paraId="6D21FF78" w14:textId="77777777" w:rsidR="00913233" w:rsidRDefault="00913233" w:rsidP="00422696">
                <w:r w:rsidRPr="00A74E5A">
                  <w:rPr>
                    <w:rStyle w:val="PlaceholderText"/>
                  </w:rPr>
                  <w:t>Click here to enter text.</w:t>
                </w:r>
              </w:p>
            </w:tc>
          </w:sdtContent>
        </w:sdt>
      </w:tr>
      <w:tr w:rsidR="00913233" w14:paraId="3DEEC546" w14:textId="77777777" w:rsidTr="00E5117B">
        <w:trPr>
          <w:cantSplit/>
        </w:trPr>
        <w:tc>
          <w:tcPr>
            <w:tcW w:w="3192" w:type="dxa"/>
          </w:tcPr>
          <w:p w14:paraId="15AECBCC" w14:textId="77777777" w:rsidR="00913233" w:rsidRPr="005B1E8A" w:rsidRDefault="00913233" w:rsidP="00422696">
            <w:pPr>
              <w:spacing w:before="60" w:after="60"/>
              <w:rPr>
                <w:rFonts w:ascii="Arial" w:hAnsi="Arial" w:cs="Arial"/>
                <w:sz w:val="20"/>
                <w:szCs w:val="20"/>
              </w:rPr>
            </w:pPr>
            <w:r w:rsidRPr="005B1E8A">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sdt>
          <w:sdtPr>
            <w:alias w:val="1194.21 l Supporting Feature"/>
            <w:tag w:val="1194.21 l Supporting Feature"/>
            <w:id w:val="-610199374"/>
            <w:lock w:val="sdtLocked"/>
            <w:placeholder>
              <w:docPart w:val="509AE7FEE6C74816A3ECAC05442610C4"/>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6DCD0DCC" w14:textId="77777777" w:rsidR="00913233" w:rsidRDefault="0042043C" w:rsidP="00422696">
                <w:r>
                  <w:t>Not Applicable</w:t>
                </w:r>
              </w:p>
            </w:tc>
          </w:sdtContent>
        </w:sdt>
        <w:sdt>
          <w:sdtPr>
            <w:alias w:val="1194.21 l remarks"/>
            <w:tag w:val="1194.21 l remarks"/>
            <w:id w:val="-1261285371"/>
            <w:lock w:val="sdtLocked"/>
            <w:placeholder>
              <w:docPart w:val="E761C179E84C4FC0969D05E6AE4119DF"/>
            </w:placeholder>
          </w:sdtPr>
          <w:sdtEndPr/>
          <w:sdtContent>
            <w:tc>
              <w:tcPr>
                <w:tcW w:w="3192" w:type="dxa"/>
              </w:tcPr>
              <w:p w14:paraId="6E975041" w14:textId="77777777" w:rsidR="00913233" w:rsidRDefault="000F0E40" w:rsidP="000F0E40">
                <w:r>
                  <w:t>No electronic forms</w:t>
                </w:r>
              </w:p>
            </w:tc>
          </w:sdtContent>
        </w:sdt>
      </w:tr>
    </w:tbl>
    <w:p w14:paraId="0C12EB6B" w14:textId="77777777" w:rsidR="00E5117B" w:rsidRDefault="00E5117B" w:rsidP="00E5117B"/>
    <w:p w14:paraId="4CDE2B4E" w14:textId="77777777" w:rsidR="00246936" w:rsidRDefault="00246936">
      <w:pPr>
        <w:rPr>
          <w:rFonts w:asciiTheme="majorHAnsi" w:eastAsiaTheme="majorEastAsia" w:hAnsiTheme="majorHAnsi" w:cstheme="majorBidi"/>
          <w:b/>
          <w:bCs/>
          <w:color w:val="4F81BD" w:themeColor="accent1"/>
          <w:sz w:val="26"/>
          <w:szCs w:val="26"/>
        </w:rPr>
      </w:pPr>
      <w:r>
        <w:br w:type="page"/>
      </w:r>
    </w:p>
    <w:p w14:paraId="02303B76" w14:textId="77777777" w:rsidR="00E5117B" w:rsidRDefault="00E5117B" w:rsidP="00E5117B">
      <w:pPr>
        <w:pStyle w:val="Heading2"/>
        <w:jc w:val="center"/>
      </w:pPr>
      <w:r>
        <w:t xml:space="preserve">Section 1194.22 </w:t>
      </w:r>
      <w:r w:rsidRPr="00E5117B">
        <w:t>Web-based Internet information and applications – Detail</w:t>
      </w:r>
    </w:p>
    <w:p w14:paraId="0F65D578" w14:textId="77777777" w:rsidR="00E5117B" w:rsidRDefault="00E5117B" w:rsidP="00E5117B">
      <w:pPr>
        <w:pStyle w:val="Heading2"/>
        <w:jc w:val="center"/>
      </w:pPr>
      <w:r>
        <w:t>Voluntary Product Accessibility Template</w:t>
      </w:r>
    </w:p>
    <w:tbl>
      <w:tblPr>
        <w:tblStyle w:val="TableGrid"/>
        <w:tblW w:w="0" w:type="auto"/>
        <w:tblCellMar>
          <w:left w:w="115" w:type="dxa"/>
          <w:right w:w="115" w:type="dxa"/>
        </w:tblCellMar>
        <w:tblLook w:val="04A0" w:firstRow="1" w:lastRow="0" w:firstColumn="1" w:lastColumn="0" w:noHBand="0" w:noVBand="1"/>
      </w:tblPr>
      <w:tblGrid>
        <w:gridCol w:w="3192"/>
        <w:gridCol w:w="3192"/>
        <w:gridCol w:w="3192"/>
      </w:tblGrid>
      <w:tr w:rsidR="00E5117B" w:rsidRPr="003D3603" w14:paraId="6BADE144" w14:textId="77777777" w:rsidTr="00422696">
        <w:trPr>
          <w:cantSplit/>
          <w:tblHeader/>
        </w:trPr>
        <w:tc>
          <w:tcPr>
            <w:tcW w:w="3192" w:type="dxa"/>
          </w:tcPr>
          <w:p w14:paraId="50BB0788" w14:textId="77777777" w:rsidR="00E5117B" w:rsidRPr="0011566F" w:rsidRDefault="00E5117B" w:rsidP="00422696">
            <w:r w:rsidRPr="0011566F">
              <w:t>Criteria</w:t>
            </w:r>
          </w:p>
        </w:tc>
        <w:tc>
          <w:tcPr>
            <w:tcW w:w="3192" w:type="dxa"/>
          </w:tcPr>
          <w:p w14:paraId="321CB9F5" w14:textId="77777777" w:rsidR="00E5117B" w:rsidRPr="0011566F" w:rsidRDefault="00E5117B" w:rsidP="00422696">
            <w:r w:rsidRPr="0011566F">
              <w:t>Supporting Feature</w:t>
            </w:r>
          </w:p>
        </w:tc>
        <w:tc>
          <w:tcPr>
            <w:tcW w:w="3192" w:type="dxa"/>
          </w:tcPr>
          <w:p w14:paraId="1316C5C5" w14:textId="77777777" w:rsidR="00E5117B" w:rsidRPr="0011566F" w:rsidRDefault="00E5117B" w:rsidP="00422696">
            <w:r w:rsidRPr="0011566F">
              <w:t>Remarks and Explanations</w:t>
            </w:r>
          </w:p>
        </w:tc>
      </w:tr>
      <w:tr w:rsidR="00E5117B" w14:paraId="4B257B11" w14:textId="77777777" w:rsidTr="00422696">
        <w:trPr>
          <w:cantSplit/>
        </w:trPr>
        <w:tc>
          <w:tcPr>
            <w:tcW w:w="3192" w:type="dxa"/>
            <w:vAlign w:val="center"/>
          </w:tcPr>
          <w:p w14:paraId="08A7F195"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(a) A text equivalent for every non-text element shall be provided (e.g., via "alt", "</w:t>
            </w:r>
            <w:proofErr w:type="spellStart"/>
            <w:r w:rsidRPr="00E5117B">
              <w:rPr>
                <w:rFonts w:ascii="Arial" w:hAnsi="Arial" w:cs="Arial"/>
                <w:sz w:val="20"/>
                <w:szCs w:val="20"/>
              </w:rPr>
              <w:t>longdesc</w:t>
            </w:r>
            <w:proofErr w:type="spellEnd"/>
            <w:r w:rsidRPr="00E5117B">
              <w:rPr>
                <w:rFonts w:ascii="Arial" w:hAnsi="Arial" w:cs="Arial"/>
                <w:sz w:val="20"/>
                <w:szCs w:val="20"/>
              </w:rPr>
              <w:t>", or in element content).</w:t>
            </w:r>
          </w:p>
        </w:tc>
        <w:sdt>
          <w:sdtPr>
            <w:alias w:val="1194.22 a Supporting Feature"/>
            <w:tag w:val="1194.22 a Supporting Feature"/>
            <w:id w:val="-788817982"/>
            <w:lock w:val="sdtLocked"/>
            <w:placeholder>
              <w:docPart w:val="A964E202383B4381B5AA1CA30D6CC9E4"/>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2DEB889E" w14:textId="77777777" w:rsidR="00E5117B" w:rsidRDefault="000F0E40" w:rsidP="00422696">
                <w:r>
                  <w:t>Not Applicable</w:t>
                </w:r>
              </w:p>
            </w:tc>
          </w:sdtContent>
        </w:sdt>
        <w:sdt>
          <w:sdtPr>
            <w:alias w:val="1194.22 a remarks"/>
            <w:tag w:val="1194.22 a remarks"/>
            <w:id w:val="1337351439"/>
            <w:lock w:val="sdtLocked"/>
            <w:placeholder>
              <w:docPart w:val="77761F4543664295A57BB9EC60055A4F"/>
            </w:placeholder>
            <w:showingPlcHdr/>
          </w:sdtPr>
          <w:sdtEndPr/>
          <w:sdtContent>
            <w:tc>
              <w:tcPr>
                <w:tcW w:w="3192" w:type="dxa"/>
              </w:tcPr>
              <w:p w14:paraId="3FE4E4AC" w14:textId="77777777" w:rsidR="00E5117B" w:rsidRDefault="003E6D3E" w:rsidP="00B75DA2">
                <w:r w:rsidRPr="00A74E5A">
                  <w:rPr>
                    <w:rStyle w:val="PlaceholderText"/>
                  </w:rPr>
                  <w:t>Click here to enter text.</w:t>
                </w:r>
              </w:p>
            </w:tc>
          </w:sdtContent>
        </w:sdt>
      </w:tr>
      <w:tr w:rsidR="00E5117B" w14:paraId="5C24428A" w14:textId="77777777" w:rsidTr="00422696">
        <w:trPr>
          <w:cantSplit/>
        </w:trPr>
        <w:tc>
          <w:tcPr>
            <w:tcW w:w="3192" w:type="dxa"/>
            <w:vAlign w:val="center"/>
          </w:tcPr>
          <w:p w14:paraId="77EF1A2F"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(b) Equivalent alternatives for any multimedia presentation shall be synchronized with the presentation.</w:t>
            </w:r>
          </w:p>
        </w:tc>
        <w:sdt>
          <w:sdtPr>
            <w:alias w:val="1194.22 b Supporting Feature"/>
            <w:tag w:val="1194.22 a Supporting Feature"/>
            <w:id w:val="-2052754122"/>
            <w:lock w:val="sdtLocked"/>
            <w:placeholder>
              <w:docPart w:val="002CE3FFD01047B79FC0E87BFCD9D85D"/>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2ACC6334" w14:textId="77777777" w:rsidR="00E5117B" w:rsidRDefault="000F0E40" w:rsidP="00422696">
                <w:r>
                  <w:t>Not Applicable</w:t>
                </w:r>
              </w:p>
            </w:tc>
          </w:sdtContent>
        </w:sdt>
        <w:sdt>
          <w:sdtPr>
            <w:alias w:val="1194.22 b remarks"/>
            <w:tag w:val="1194.22 b remarks"/>
            <w:id w:val="-200713879"/>
            <w:lock w:val="sdtLocked"/>
            <w:placeholder>
              <w:docPart w:val="6B4956800B66457698A466966585A8E7"/>
            </w:placeholder>
            <w:showingPlcHdr/>
          </w:sdtPr>
          <w:sdtEndPr/>
          <w:sdtContent>
            <w:tc>
              <w:tcPr>
                <w:tcW w:w="3192" w:type="dxa"/>
              </w:tcPr>
              <w:p w14:paraId="7E068B8B" w14:textId="77777777" w:rsidR="00E5117B" w:rsidRDefault="00E5117B" w:rsidP="00422696">
                <w:r w:rsidRPr="00A74E5A">
                  <w:rPr>
                    <w:rStyle w:val="PlaceholderText"/>
                  </w:rPr>
                  <w:t>Click here to enter text.</w:t>
                </w:r>
              </w:p>
            </w:tc>
          </w:sdtContent>
        </w:sdt>
      </w:tr>
      <w:tr w:rsidR="00E5117B" w14:paraId="2847617C" w14:textId="77777777" w:rsidTr="00422696">
        <w:trPr>
          <w:cantSplit/>
        </w:trPr>
        <w:tc>
          <w:tcPr>
            <w:tcW w:w="3192" w:type="dxa"/>
            <w:vAlign w:val="center"/>
          </w:tcPr>
          <w:p w14:paraId="76198976"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(c) Web pages shall be designed so that all information conveyed with color is also available without color, for example from context or markup.</w:t>
            </w:r>
          </w:p>
        </w:tc>
        <w:sdt>
          <w:sdtPr>
            <w:alias w:val="1194.22 c Supporting Feature"/>
            <w:tag w:val="1194.22 c Supporting Feature"/>
            <w:id w:val="-1963875813"/>
            <w:lock w:val="sdtLocked"/>
            <w:placeholder>
              <w:docPart w:val="7B6DD41C55144CF19A8400436168F4FE"/>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4CBB7232" w14:textId="77777777" w:rsidR="00E5117B" w:rsidRDefault="000F0E40" w:rsidP="00422696">
                <w:r>
                  <w:t>Not Applicable</w:t>
                </w:r>
              </w:p>
            </w:tc>
          </w:sdtContent>
        </w:sdt>
        <w:sdt>
          <w:sdtPr>
            <w:alias w:val="1194.22 c remarks"/>
            <w:tag w:val="1194.22 c remarks"/>
            <w:id w:val="1108941947"/>
            <w:lock w:val="sdtLocked"/>
            <w:placeholder>
              <w:docPart w:val="62F3A8ACF4C2455B98E1169FF8713835"/>
            </w:placeholder>
            <w:showingPlcHdr/>
          </w:sdtPr>
          <w:sdtEndPr/>
          <w:sdtContent>
            <w:tc>
              <w:tcPr>
                <w:tcW w:w="3192" w:type="dxa"/>
              </w:tcPr>
              <w:p w14:paraId="4E18CB98" w14:textId="77777777" w:rsidR="00E5117B" w:rsidRDefault="00E5117B" w:rsidP="00422696">
                <w:r w:rsidRPr="00A74E5A">
                  <w:rPr>
                    <w:rStyle w:val="PlaceholderText"/>
                  </w:rPr>
                  <w:t>Click here to enter text.</w:t>
                </w:r>
              </w:p>
            </w:tc>
          </w:sdtContent>
        </w:sdt>
      </w:tr>
      <w:tr w:rsidR="00E5117B" w14:paraId="298FBFF5" w14:textId="77777777" w:rsidTr="00422696">
        <w:trPr>
          <w:cantSplit/>
        </w:trPr>
        <w:tc>
          <w:tcPr>
            <w:tcW w:w="3192" w:type="dxa"/>
            <w:vAlign w:val="center"/>
          </w:tcPr>
          <w:p w14:paraId="55738EAA"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(d) Documents shall be organized so they are readable without requiring an associated style sheet.</w:t>
            </w:r>
          </w:p>
        </w:tc>
        <w:sdt>
          <w:sdtPr>
            <w:alias w:val="1194.22 d Supporting Feature"/>
            <w:tag w:val="1194.22 d Supporting Feature"/>
            <w:id w:val="-1097006334"/>
            <w:lock w:val="sdtLocked"/>
            <w:placeholder>
              <w:docPart w:val="7AA94F01081F4D398BE403A1C1BBAB37"/>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4D34E793" w14:textId="77777777" w:rsidR="00E5117B" w:rsidRDefault="000F0E40" w:rsidP="00422696">
                <w:r>
                  <w:t>Not Applicable</w:t>
                </w:r>
              </w:p>
            </w:tc>
          </w:sdtContent>
        </w:sdt>
        <w:sdt>
          <w:sdtPr>
            <w:alias w:val="1194.22 d remarks"/>
            <w:tag w:val="1194.22 d remarks"/>
            <w:id w:val="-1674798211"/>
            <w:lock w:val="sdtLocked"/>
            <w:placeholder>
              <w:docPart w:val="086B912B695B4B38A819B45CD62099F0"/>
            </w:placeholder>
            <w:showingPlcHdr/>
          </w:sdtPr>
          <w:sdtEndPr/>
          <w:sdtContent>
            <w:tc>
              <w:tcPr>
                <w:tcW w:w="3192" w:type="dxa"/>
              </w:tcPr>
              <w:p w14:paraId="01A4C7C0" w14:textId="77777777" w:rsidR="00E5117B" w:rsidRDefault="00E5117B" w:rsidP="00422696">
                <w:r w:rsidRPr="00A74E5A">
                  <w:rPr>
                    <w:rStyle w:val="PlaceholderText"/>
                  </w:rPr>
                  <w:t>Click here to enter text.</w:t>
                </w:r>
              </w:p>
            </w:tc>
          </w:sdtContent>
        </w:sdt>
      </w:tr>
      <w:tr w:rsidR="00E5117B" w14:paraId="204F623C" w14:textId="77777777" w:rsidTr="00422696">
        <w:trPr>
          <w:cantSplit/>
        </w:trPr>
        <w:tc>
          <w:tcPr>
            <w:tcW w:w="3192" w:type="dxa"/>
            <w:vAlign w:val="center"/>
          </w:tcPr>
          <w:p w14:paraId="0AC3DE1E"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(e) Redundant text links shall be provided for each active region of a server-side image map.</w:t>
            </w:r>
          </w:p>
        </w:tc>
        <w:sdt>
          <w:sdtPr>
            <w:alias w:val="1194.22 e Supporting Feature"/>
            <w:tag w:val="1194.22 e Supporting Feature"/>
            <w:id w:val="-841856443"/>
            <w:lock w:val="sdtLocked"/>
            <w:placeholder>
              <w:docPart w:val="8401AEB63AAF459EB63D043BB7C51679"/>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172CE826" w14:textId="77777777" w:rsidR="00E5117B" w:rsidRDefault="000F0E40" w:rsidP="00422696">
                <w:r>
                  <w:t>Not Applicable</w:t>
                </w:r>
              </w:p>
            </w:tc>
          </w:sdtContent>
        </w:sdt>
        <w:sdt>
          <w:sdtPr>
            <w:alias w:val="1194.22 e remarks"/>
            <w:tag w:val="1194.22 e remarks"/>
            <w:id w:val="-1773847245"/>
            <w:lock w:val="sdtLocked"/>
            <w:placeholder>
              <w:docPart w:val="22E925296AFD48F4BAFBFB01C7D2AA32"/>
            </w:placeholder>
            <w:showingPlcHdr/>
          </w:sdtPr>
          <w:sdtEndPr/>
          <w:sdtContent>
            <w:tc>
              <w:tcPr>
                <w:tcW w:w="3192" w:type="dxa"/>
              </w:tcPr>
              <w:p w14:paraId="30D2C153" w14:textId="77777777" w:rsidR="00E5117B" w:rsidRDefault="00E5117B" w:rsidP="00422696">
                <w:r w:rsidRPr="00A74E5A">
                  <w:rPr>
                    <w:rStyle w:val="PlaceholderText"/>
                  </w:rPr>
                  <w:t>Click here to enter text.</w:t>
                </w:r>
              </w:p>
            </w:tc>
          </w:sdtContent>
        </w:sdt>
      </w:tr>
      <w:tr w:rsidR="00E5117B" w14:paraId="7D722A2B" w14:textId="77777777" w:rsidTr="00422696">
        <w:trPr>
          <w:cantSplit/>
        </w:trPr>
        <w:tc>
          <w:tcPr>
            <w:tcW w:w="3192" w:type="dxa"/>
            <w:vAlign w:val="center"/>
          </w:tcPr>
          <w:p w14:paraId="20786829"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(f) Client-side image maps shall be provided instead of server-side image maps except where the regions cannot be defined with an available geometric shape.</w:t>
            </w:r>
          </w:p>
        </w:tc>
        <w:sdt>
          <w:sdtPr>
            <w:alias w:val="1194.22 f Supporting Feature"/>
            <w:tag w:val="1194.22 f Supporting Feature"/>
            <w:id w:val="1337184472"/>
            <w:placeholder>
              <w:docPart w:val="908F4F65B067418292CAE308C302B4A1"/>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4640AC3F" w14:textId="77777777" w:rsidR="00E5117B" w:rsidRDefault="000F0E40" w:rsidP="00422696">
                <w:r>
                  <w:t>Not Applicable</w:t>
                </w:r>
              </w:p>
            </w:tc>
          </w:sdtContent>
        </w:sdt>
        <w:sdt>
          <w:sdtPr>
            <w:alias w:val="1194.22 f remarks"/>
            <w:tag w:val="1194.22 f remarks"/>
            <w:id w:val="1388841413"/>
            <w:lock w:val="sdtLocked"/>
            <w:placeholder>
              <w:docPart w:val="F995D4CF140141ACAB0F2AFEF03794AA"/>
            </w:placeholder>
            <w:showingPlcHdr/>
          </w:sdtPr>
          <w:sdtEndPr/>
          <w:sdtContent>
            <w:tc>
              <w:tcPr>
                <w:tcW w:w="3192" w:type="dxa"/>
              </w:tcPr>
              <w:p w14:paraId="3A1CC9B0" w14:textId="77777777" w:rsidR="00E5117B" w:rsidRDefault="00E5117B" w:rsidP="00422696">
                <w:r w:rsidRPr="00A74E5A">
                  <w:rPr>
                    <w:rStyle w:val="PlaceholderText"/>
                  </w:rPr>
                  <w:t>Click here to enter text.</w:t>
                </w:r>
              </w:p>
            </w:tc>
          </w:sdtContent>
        </w:sdt>
      </w:tr>
      <w:tr w:rsidR="00E5117B" w14:paraId="35BAAFBB" w14:textId="77777777" w:rsidTr="00422696">
        <w:trPr>
          <w:cantSplit/>
        </w:trPr>
        <w:tc>
          <w:tcPr>
            <w:tcW w:w="3192" w:type="dxa"/>
            <w:vAlign w:val="center"/>
          </w:tcPr>
          <w:p w14:paraId="1FC8AD88"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(g) Row and column headers shall be identified for data tables.</w:t>
            </w:r>
          </w:p>
        </w:tc>
        <w:sdt>
          <w:sdtPr>
            <w:alias w:val="1194.22 g Supporting Feature"/>
            <w:tag w:val="1194.22 g Supporting Feature"/>
            <w:id w:val="-1768918283"/>
            <w:lock w:val="sdtLocked"/>
            <w:placeholder>
              <w:docPart w:val="FF361F06061747E4BA14D84D20BC653A"/>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70B60243" w14:textId="77777777" w:rsidR="00E5117B" w:rsidRDefault="000F0E40" w:rsidP="00422696">
                <w:r>
                  <w:t>Not Applicable</w:t>
                </w:r>
              </w:p>
            </w:tc>
          </w:sdtContent>
        </w:sdt>
        <w:sdt>
          <w:sdtPr>
            <w:alias w:val="1194.22 g remarks"/>
            <w:tag w:val="1194.22 g remarks"/>
            <w:id w:val="2116327181"/>
            <w:lock w:val="sdtLocked"/>
            <w:placeholder>
              <w:docPart w:val="CDBD8684357B4BDF83DEF81B76F59EF6"/>
            </w:placeholder>
            <w:showingPlcHdr/>
          </w:sdtPr>
          <w:sdtEndPr/>
          <w:sdtContent>
            <w:tc>
              <w:tcPr>
                <w:tcW w:w="3192" w:type="dxa"/>
              </w:tcPr>
              <w:p w14:paraId="1181A59A" w14:textId="5BBEDFA0" w:rsidR="00E5117B" w:rsidRDefault="00D010A7" w:rsidP="00B75DA2">
                <w:r w:rsidRPr="00A74E5A">
                  <w:rPr>
                    <w:rStyle w:val="PlaceholderText"/>
                  </w:rPr>
                  <w:t>Click here to enter text.</w:t>
                </w:r>
              </w:p>
            </w:tc>
          </w:sdtContent>
        </w:sdt>
      </w:tr>
      <w:tr w:rsidR="00E5117B" w14:paraId="0096BC12" w14:textId="77777777" w:rsidTr="00422696">
        <w:trPr>
          <w:cantSplit/>
        </w:trPr>
        <w:tc>
          <w:tcPr>
            <w:tcW w:w="3192" w:type="dxa"/>
            <w:vAlign w:val="center"/>
          </w:tcPr>
          <w:p w14:paraId="55F467E8"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(h) Markup shall be used to associate data cells and header cells for data tables that have two or more logical levels of row or column headers.</w:t>
            </w:r>
          </w:p>
        </w:tc>
        <w:sdt>
          <w:sdtPr>
            <w:alias w:val="1194.22 h Supporting Feature"/>
            <w:tag w:val="1194.22 h Supporting Feature"/>
            <w:id w:val="-1311934389"/>
            <w:lock w:val="sdtLocked"/>
            <w:placeholder>
              <w:docPart w:val="EA2ED8301E724C1391317777B8365B52"/>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1C431A5B" w14:textId="77777777" w:rsidR="00E5117B" w:rsidRDefault="000F0E40" w:rsidP="00422696">
                <w:r>
                  <w:t>Not Applicable</w:t>
                </w:r>
              </w:p>
            </w:tc>
          </w:sdtContent>
        </w:sdt>
        <w:sdt>
          <w:sdtPr>
            <w:alias w:val="1194.22 h remarks"/>
            <w:tag w:val="1194.22 h remarks"/>
            <w:id w:val="575328285"/>
            <w:lock w:val="sdtLocked"/>
            <w:placeholder>
              <w:docPart w:val="2BB4342A84424880B6B85B11174C1427"/>
            </w:placeholder>
            <w:showingPlcHdr/>
          </w:sdtPr>
          <w:sdtEndPr/>
          <w:sdtContent>
            <w:tc>
              <w:tcPr>
                <w:tcW w:w="3192" w:type="dxa"/>
              </w:tcPr>
              <w:p w14:paraId="5556DE30" w14:textId="77777777" w:rsidR="00E5117B" w:rsidRDefault="00E5117B" w:rsidP="00422696">
                <w:r w:rsidRPr="00A74E5A">
                  <w:rPr>
                    <w:rStyle w:val="PlaceholderText"/>
                  </w:rPr>
                  <w:t>Click here to enter text.</w:t>
                </w:r>
              </w:p>
            </w:tc>
          </w:sdtContent>
        </w:sdt>
      </w:tr>
      <w:tr w:rsidR="00E5117B" w14:paraId="6D40FBE8" w14:textId="77777777" w:rsidTr="00422696">
        <w:trPr>
          <w:cantSplit/>
        </w:trPr>
        <w:tc>
          <w:tcPr>
            <w:tcW w:w="3192" w:type="dxa"/>
            <w:vAlign w:val="center"/>
          </w:tcPr>
          <w:p w14:paraId="31B9AFD8"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(i) Frames shall be titled with text that facilitates frame identification and navigation</w:t>
            </w:r>
          </w:p>
        </w:tc>
        <w:sdt>
          <w:sdtPr>
            <w:alias w:val="1194.22 i Supporting Feature"/>
            <w:tag w:val="1194.22 i Supporting Feature"/>
            <w:id w:val="535086301"/>
            <w:lock w:val="sdtLocked"/>
            <w:placeholder>
              <w:docPart w:val="8D638D2F46F74F34A196825BB7932467"/>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3B9BB8E1" w14:textId="77777777" w:rsidR="00E5117B" w:rsidRDefault="000F0E40" w:rsidP="00422696">
                <w:r>
                  <w:t>Not Applicable</w:t>
                </w:r>
              </w:p>
            </w:tc>
          </w:sdtContent>
        </w:sdt>
        <w:sdt>
          <w:sdtPr>
            <w:alias w:val="1194.22 i remarks"/>
            <w:tag w:val="1194.22 i remarks"/>
            <w:id w:val="-1378075234"/>
            <w:lock w:val="sdtLocked"/>
            <w:placeholder>
              <w:docPart w:val="83E07DAAB57944F287F44B96F57B4745"/>
            </w:placeholder>
            <w:showingPlcHdr/>
          </w:sdtPr>
          <w:sdtEndPr/>
          <w:sdtContent>
            <w:tc>
              <w:tcPr>
                <w:tcW w:w="3192" w:type="dxa"/>
              </w:tcPr>
              <w:p w14:paraId="601052AF" w14:textId="77777777" w:rsidR="00E5117B" w:rsidRDefault="00E5117B" w:rsidP="00422696">
                <w:r w:rsidRPr="00A74E5A">
                  <w:rPr>
                    <w:rStyle w:val="PlaceholderText"/>
                  </w:rPr>
                  <w:t>Click here to enter text.</w:t>
                </w:r>
              </w:p>
            </w:tc>
          </w:sdtContent>
        </w:sdt>
      </w:tr>
      <w:tr w:rsidR="00E5117B" w14:paraId="359E692E" w14:textId="77777777" w:rsidTr="00422696">
        <w:trPr>
          <w:cantSplit/>
        </w:trPr>
        <w:tc>
          <w:tcPr>
            <w:tcW w:w="3192" w:type="dxa"/>
            <w:vAlign w:val="center"/>
          </w:tcPr>
          <w:p w14:paraId="710CE88B"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(j) Pages shall be designed to avoid causing the screen to flicker with a frequency greater than 2 Hz and lower than 55 Hz.</w:t>
            </w:r>
          </w:p>
        </w:tc>
        <w:sdt>
          <w:sdtPr>
            <w:alias w:val="1194.22 j Supporting Feature"/>
            <w:tag w:val="1194.22 j Supporting Feature"/>
            <w:id w:val="-1063333346"/>
            <w:lock w:val="sdtLocked"/>
            <w:placeholder>
              <w:docPart w:val="DDF02C28792F46BF8B1442A2B327115E"/>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174200AE" w14:textId="77777777" w:rsidR="00E5117B" w:rsidRDefault="000F0E40" w:rsidP="00422696">
                <w:r>
                  <w:t>Not Applicable</w:t>
                </w:r>
              </w:p>
            </w:tc>
          </w:sdtContent>
        </w:sdt>
        <w:sdt>
          <w:sdtPr>
            <w:alias w:val="1194.22 j remarks"/>
            <w:tag w:val="1194.22 j remarks"/>
            <w:id w:val="583570870"/>
            <w:lock w:val="sdtLocked"/>
            <w:placeholder>
              <w:docPart w:val="9A8198AD0E96491E860FD7D6C8DE4DF2"/>
            </w:placeholder>
            <w:showingPlcHdr/>
          </w:sdtPr>
          <w:sdtEndPr/>
          <w:sdtContent>
            <w:tc>
              <w:tcPr>
                <w:tcW w:w="3192" w:type="dxa"/>
              </w:tcPr>
              <w:p w14:paraId="5A20C124" w14:textId="77777777" w:rsidR="00E5117B" w:rsidRDefault="00E5117B" w:rsidP="00422696">
                <w:r w:rsidRPr="00A74E5A">
                  <w:rPr>
                    <w:rStyle w:val="PlaceholderText"/>
                  </w:rPr>
                  <w:t>Click here to enter text.</w:t>
                </w:r>
              </w:p>
            </w:tc>
          </w:sdtContent>
        </w:sdt>
      </w:tr>
      <w:tr w:rsidR="00E5117B" w14:paraId="2DADCEDE" w14:textId="77777777" w:rsidTr="00422696">
        <w:trPr>
          <w:cantSplit/>
        </w:trPr>
        <w:tc>
          <w:tcPr>
            <w:tcW w:w="3192" w:type="dxa"/>
            <w:vAlign w:val="center"/>
          </w:tcPr>
          <w:p w14:paraId="1935E128"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sdt>
          <w:sdtPr>
            <w:alias w:val="1194.22 k Supporting Feature"/>
            <w:tag w:val="1194.22 k Supporting Feature"/>
            <w:id w:val="-306166334"/>
            <w:lock w:val="sdtLocked"/>
            <w:placeholder>
              <w:docPart w:val="A3FA94E06B484F37BC28B6BBDB0E102A"/>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430B6E08" w14:textId="77777777" w:rsidR="00E5117B" w:rsidRDefault="000F0E40" w:rsidP="00422696">
                <w:r>
                  <w:t>Not Applicable</w:t>
                </w:r>
              </w:p>
            </w:tc>
          </w:sdtContent>
        </w:sdt>
        <w:sdt>
          <w:sdtPr>
            <w:alias w:val="1194.22 k remarks"/>
            <w:tag w:val="1194.22 k remarks"/>
            <w:id w:val="1899169619"/>
            <w:lock w:val="sdtLocked"/>
            <w:placeholder>
              <w:docPart w:val="81C52233DF934F18A67D78B68EB110B1"/>
            </w:placeholder>
            <w:showingPlcHdr/>
          </w:sdtPr>
          <w:sdtEndPr/>
          <w:sdtContent>
            <w:tc>
              <w:tcPr>
                <w:tcW w:w="3192" w:type="dxa"/>
              </w:tcPr>
              <w:p w14:paraId="28891315" w14:textId="77777777" w:rsidR="00E5117B" w:rsidRDefault="00E5117B" w:rsidP="00422696">
                <w:r w:rsidRPr="00A74E5A">
                  <w:rPr>
                    <w:rStyle w:val="PlaceholderText"/>
                  </w:rPr>
                  <w:t>Click here to enter text.</w:t>
                </w:r>
              </w:p>
            </w:tc>
          </w:sdtContent>
        </w:sdt>
      </w:tr>
      <w:tr w:rsidR="00E5117B" w14:paraId="06247D2E" w14:textId="77777777" w:rsidTr="00422696">
        <w:trPr>
          <w:cantSplit/>
        </w:trPr>
        <w:tc>
          <w:tcPr>
            <w:tcW w:w="3192" w:type="dxa"/>
            <w:vAlign w:val="center"/>
          </w:tcPr>
          <w:p w14:paraId="7FE5E400"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(l) When pages utilize scripting languages to display content, or to create interface elements, the information provided by the script shall be identified with functional text that can be read by Assistive Technology.</w:t>
            </w:r>
          </w:p>
        </w:tc>
        <w:sdt>
          <w:sdtPr>
            <w:alias w:val="1194.22 l Supporting Feature"/>
            <w:tag w:val="1194.22 l Supporting Feature"/>
            <w:id w:val="-2065549418"/>
            <w:lock w:val="sdtLocked"/>
            <w:placeholder>
              <w:docPart w:val="AC79E645BC624D58A5E1414894E0A14B"/>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3168CD89" w14:textId="77777777" w:rsidR="00E5117B" w:rsidRDefault="000F0E40" w:rsidP="00422696">
                <w:r>
                  <w:t>Not Applicable</w:t>
                </w:r>
              </w:p>
            </w:tc>
          </w:sdtContent>
        </w:sdt>
        <w:sdt>
          <w:sdtPr>
            <w:alias w:val="1194.22 l remarks"/>
            <w:tag w:val="1194.22 l remarks"/>
            <w:id w:val="-786035451"/>
            <w:lock w:val="sdtLocked"/>
            <w:placeholder>
              <w:docPart w:val="F0A22617E3C145059972939994556B5B"/>
            </w:placeholder>
            <w:showingPlcHdr/>
          </w:sdtPr>
          <w:sdtEndPr/>
          <w:sdtContent>
            <w:tc>
              <w:tcPr>
                <w:tcW w:w="3192" w:type="dxa"/>
              </w:tcPr>
              <w:p w14:paraId="1CA1CC3A" w14:textId="77777777" w:rsidR="00E5117B" w:rsidRDefault="00E5117B" w:rsidP="00422696">
                <w:r w:rsidRPr="00A74E5A">
                  <w:rPr>
                    <w:rStyle w:val="PlaceholderText"/>
                  </w:rPr>
                  <w:t>Click here to enter text.</w:t>
                </w:r>
              </w:p>
            </w:tc>
          </w:sdtContent>
        </w:sdt>
      </w:tr>
      <w:tr w:rsidR="00E5117B" w14:paraId="2113B964" w14:textId="77777777" w:rsidTr="00422696">
        <w:trPr>
          <w:cantSplit/>
        </w:trPr>
        <w:tc>
          <w:tcPr>
            <w:tcW w:w="3192" w:type="dxa"/>
            <w:vAlign w:val="center"/>
          </w:tcPr>
          <w:p w14:paraId="40E2F25A"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 xml:space="preserve">(m) When a web page requires that an applet, plug-in or other application be present on the client system to interpret page content, the page must provide a link to a plug-in or applet that complies with §1194.21(a) through (l). </w:t>
            </w:r>
          </w:p>
        </w:tc>
        <w:sdt>
          <w:sdtPr>
            <w:alias w:val="1194.22 m Supporting Feature"/>
            <w:tag w:val="1194.22 m Supporting Feature"/>
            <w:id w:val="653111142"/>
            <w:lock w:val="sdtLocked"/>
            <w:placeholder>
              <w:docPart w:val="58477B8BB74F4FFF8AC0680BE7EA3C35"/>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5D7839B7" w14:textId="77777777" w:rsidR="00E5117B" w:rsidRDefault="000F0E40" w:rsidP="00422696">
                <w:r>
                  <w:t>Not Applicable</w:t>
                </w:r>
              </w:p>
            </w:tc>
          </w:sdtContent>
        </w:sdt>
        <w:sdt>
          <w:sdtPr>
            <w:alias w:val="1194.22 m remarks"/>
            <w:tag w:val="1194.22 m remarks"/>
            <w:id w:val="812290624"/>
            <w:lock w:val="sdtLocked"/>
            <w:placeholder>
              <w:docPart w:val="643E92EA210A4F2DA6F287334D3A277C"/>
            </w:placeholder>
            <w:showingPlcHdr/>
          </w:sdtPr>
          <w:sdtEndPr/>
          <w:sdtContent>
            <w:tc>
              <w:tcPr>
                <w:tcW w:w="3192" w:type="dxa"/>
              </w:tcPr>
              <w:p w14:paraId="684B0535" w14:textId="77777777" w:rsidR="00E5117B" w:rsidRDefault="00E5117B" w:rsidP="00422696">
                <w:r w:rsidRPr="00A74E5A">
                  <w:rPr>
                    <w:rStyle w:val="PlaceholderText"/>
                  </w:rPr>
                  <w:t>Click here to enter text.</w:t>
                </w:r>
              </w:p>
            </w:tc>
          </w:sdtContent>
        </w:sdt>
      </w:tr>
      <w:tr w:rsidR="00E5117B" w14:paraId="73CD5791" w14:textId="77777777" w:rsidTr="00422696">
        <w:trPr>
          <w:cantSplit/>
        </w:trPr>
        <w:tc>
          <w:tcPr>
            <w:tcW w:w="3192" w:type="dxa"/>
            <w:vAlign w:val="center"/>
          </w:tcPr>
          <w:p w14:paraId="0CBC03D4"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sdt>
          <w:sdtPr>
            <w:alias w:val="1194.22 n Supporting Feature"/>
            <w:tag w:val="1194.22 n Supporting Feature"/>
            <w:id w:val="1019588362"/>
            <w:lock w:val="sdtLocked"/>
            <w:placeholder>
              <w:docPart w:val="9BE47B43A0FB4A6495BBEBF2110341AD"/>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23EB8EF8" w14:textId="77777777" w:rsidR="00E5117B" w:rsidRDefault="000F0E40" w:rsidP="00422696">
                <w:r>
                  <w:t>Not Applicable</w:t>
                </w:r>
              </w:p>
            </w:tc>
          </w:sdtContent>
        </w:sdt>
        <w:sdt>
          <w:sdtPr>
            <w:alias w:val="1194.22 n remarks"/>
            <w:tag w:val="1194.22 n remarks"/>
            <w:id w:val="1679232324"/>
            <w:lock w:val="sdtLocked"/>
            <w:placeholder>
              <w:docPart w:val="841B14416F4D455FBBC1A703391D6616"/>
            </w:placeholder>
            <w:showingPlcHdr/>
          </w:sdtPr>
          <w:sdtEndPr/>
          <w:sdtContent>
            <w:tc>
              <w:tcPr>
                <w:tcW w:w="3192" w:type="dxa"/>
              </w:tcPr>
              <w:p w14:paraId="1ED8875A" w14:textId="77777777" w:rsidR="00E5117B" w:rsidRDefault="00E5117B" w:rsidP="00422696">
                <w:r w:rsidRPr="00A74E5A">
                  <w:rPr>
                    <w:rStyle w:val="PlaceholderText"/>
                  </w:rPr>
                  <w:t>Click here to enter text.</w:t>
                </w:r>
              </w:p>
            </w:tc>
          </w:sdtContent>
        </w:sdt>
      </w:tr>
      <w:tr w:rsidR="00E5117B" w14:paraId="1795945D" w14:textId="77777777" w:rsidTr="00422696">
        <w:trPr>
          <w:cantSplit/>
        </w:trPr>
        <w:tc>
          <w:tcPr>
            <w:tcW w:w="3192" w:type="dxa"/>
            <w:vAlign w:val="center"/>
          </w:tcPr>
          <w:p w14:paraId="27A547A5"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 xml:space="preserve">(o) A method shall be provided that permits users to skip repetitive navigation links. </w:t>
            </w:r>
          </w:p>
        </w:tc>
        <w:sdt>
          <w:sdtPr>
            <w:alias w:val="1194.22 o Supporting Feature"/>
            <w:tag w:val="1194.22 o Supporting Feature"/>
            <w:id w:val="258418861"/>
            <w:lock w:val="sdtLocked"/>
            <w:placeholder>
              <w:docPart w:val="D45D4F355102476E9846B73F489EB355"/>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0ABA430F" w14:textId="77777777" w:rsidR="00E5117B" w:rsidRDefault="000F0E40" w:rsidP="00422696">
                <w:r>
                  <w:t>Not Applicable</w:t>
                </w:r>
              </w:p>
            </w:tc>
          </w:sdtContent>
        </w:sdt>
        <w:sdt>
          <w:sdtPr>
            <w:alias w:val="1194.22 o remarks"/>
            <w:tag w:val="1194.22 o remarks"/>
            <w:id w:val="-844085630"/>
            <w:lock w:val="sdtLocked"/>
            <w:placeholder>
              <w:docPart w:val="E933E1E000384B22B692871068936247"/>
            </w:placeholder>
            <w:showingPlcHdr/>
          </w:sdtPr>
          <w:sdtEndPr/>
          <w:sdtContent>
            <w:tc>
              <w:tcPr>
                <w:tcW w:w="3192" w:type="dxa"/>
              </w:tcPr>
              <w:p w14:paraId="26AB602E" w14:textId="77777777" w:rsidR="00E5117B" w:rsidRDefault="00E5117B" w:rsidP="00422696">
                <w:r w:rsidRPr="00A74E5A">
                  <w:rPr>
                    <w:rStyle w:val="PlaceholderText"/>
                  </w:rPr>
                  <w:t>Click here to enter text.</w:t>
                </w:r>
              </w:p>
            </w:tc>
          </w:sdtContent>
        </w:sdt>
      </w:tr>
      <w:tr w:rsidR="00E5117B" w14:paraId="5EF310A0" w14:textId="77777777" w:rsidTr="00422696">
        <w:trPr>
          <w:cantSplit/>
        </w:trPr>
        <w:tc>
          <w:tcPr>
            <w:tcW w:w="3192" w:type="dxa"/>
            <w:vAlign w:val="center"/>
          </w:tcPr>
          <w:p w14:paraId="60696A7B"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 xml:space="preserve">(p) When a timed response is required, the user shall be alerted and given sufficient time to indicate more time is required. </w:t>
            </w:r>
          </w:p>
        </w:tc>
        <w:sdt>
          <w:sdtPr>
            <w:alias w:val="1194.22 p Supporting Feature"/>
            <w:tag w:val="1194.22 p Supporting Feature"/>
            <w:id w:val="-1659769918"/>
            <w:lock w:val="sdtLocked"/>
            <w:placeholder>
              <w:docPart w:val="40AFC88AC033431785E6CBD57D5FD6C9"/>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4726E173" w14:textId="77777777" w:rsidR="00E5117B" w:rsidRDefault="000F0E40" w:rsidP="00422696">
                <w:r>
                  <w:t>Not Applicable</w:t>
                </w:r>
              </w:p>
            </w:tc>
          </w:sdtContent>
        </w:sdt>
        <w:sdt>
          <w:sdtPr>
            <w:alias w:val="1194.22 p remarks"/>
            <w:tag w:val="1194.22 p remarks"/>
            <w:id w:val="-252361637"/>
            <w:lock w:val="sdtLocked"/>
            <w:placeholder>
              <w:docPart w:val="C7C4C46D39444607801C2F3C2E3B58AE"/>
            </w:placeholder>
            <w:showingPlcHdr/>
          </w:sdtPr>
          <w:sdtEndPr/>
          <w:sdtContent>
            <w:tc>
              <w:tcPr>
                <w:tcW w:w="3192" w:type="dxa"/>
              </w:tcPr>
              <w:p w14:paraId="39A3E0C7" w14:textId="77777777" w:rsidR="00E5117B" w:rsidRDefault="00E5117B" w:rsidP="00422696">
                <w:r w:rsidRPr="00A74E5A">
                  <w:rPr>
                    <w:rStyle w:val="PlaceholderText"/>
                  </w:rPr>
                  <w:t>Click here to enter text.</w:t>
                </w:r>
              </w:p>
            </w:tc>
          </w:sdtContent>
        </w:sdt>
      </w:tr>
    </w:tbl>
    <w:p w14:paraId="2DD1BE44" w14:textId="77777777" w:rsidR="00246936" w:rsidRDefault="00246936" w:rsidP="00CF1D02">
      <w:pPr>
        <w:pStyle w:val="Heading2"/>
        <w:jc w:val="center"/>
      </w:pPr>
    </w:p>
    <w:p w14:paraId="627CFF02" w14:textId="77777777" w:rsidR="00246936" w:rsidRDefault="00246936">
      <w:pPr>
        <w:rPr>
          <w:rFonts w:asciiTheme="majorHAnsi" w:eastAsiaTheme="majorEastAsia" w:hAnsiTheme="majorHAnsi" w:cstheme="majorBidi"/>
          <w:b/>
          <w:bCs/>
          <w:color w:val="4F81BD" w:themeColor="accent1"/>
          <w:sz w:val="26"/>
          <w:szCs w:val="26"/>
        </w:rPr>
      </w:pPr>
      <w:r>
        <w:br w:type="page"/>
      </w:r>
    </w:p>
    <w:p w14:paraId="704FD46D" w14:textId="77777777" w:rsidR="00CF1D02" w:rsidRDefault="006E600C" w:rsidP="00CF1D02">
      <w:pPr>
        <w:pStyle w:val="Heading2"/>
        <w:jc w:val="center"/>
      </w:pPr>
      <w:r w:rsidRPr="006E600C">
        <w:t xml:space="preserve">Section 1194.23 Telecommunications Products – Detail </w:t>
      </w:r>
    </w:p>
    <w:p w14:paraId="41955E98" w14:textId="77777777" w:rsidR="006E600C" w:rsidRDefault="006E600C" w:rsidP="00CF1D02">
      <w:pPr>
        <w:pStyle w:val="Heading2"/>
        <w:jc w:val="center"/>
      </w:pPr>
      <w:r>
        <w:t xml:space="preserve">Voluntary Product </w:t>
      </w:r>
      <w:r w:rsidR="00CF1D02">
        <w:t>Accessibility Template</w:t>
      </w:r>
    </w:p>
    <w:tbl>
      <w:tblPr>
        <w:tblStyle w:val="TableGrid"/>
        <w:tblW w:w="0" w:type="auto"/>
        <w:tblCellMar>
          <w:left w:w="115" w:type="dxa"/>
          <w:right w:w="115" w:type="dxa"/>
        </w:tblCellMar>
        <w:tblLook w:val="04A0" w:firstRow="1" w:lastRow="0" w:firstColumn="1" w:lastColumn="0" w:noHBand="0" w:noVBand="1"/>
      </w:tblPr>
      <w:tblGrid>
        <w:gridCol w:w="3192"/>
        <w:gridCol w:w="3192"/>
        <w:gridCol w:w="3192"/>
      </w:tblGrid>
      <w:tr w:rsidR="006E600C" w:rsidRPr="003D3603" w14:paraId="460641E1" w14:textId="77777777" w:rsidTr="00422696">
        <w:trPr>
          <w:cantSplit/>
          <w:tblHeader/>
        </w:trPr>
        <w:tc>
          <w:tcPr>
            <w:tcW w:w="3192" w:type="dxa"/>
          </w:tcPr>
          <w:p w14:paraId="1A5AD6F2"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Criteria</w:t>
            </w:r>
          </w:p>
        </w:tc>
        <w:tc>
          <w:tcPr>
            <w:tcW w:w="3192" w:type="dxa"/>
          </w:tcPr>
          <w:p w14:paraId="29F4C0B5" w14:textId="77777777" w:rsidR="006E600C" w:rsidRPr="0011566F" w:rsidRDefault="006E600C" w:rsidP="00422696">
            <w:r w:rsidRPr="0011566F">
              <w:t>Supporting Feature</w:t>
            </w:r>
          </w:p>
        </w:tc>
        <w:tc>
          <w:tcPr>
            <w:tcW w:w="3192" w:type="dxa"/>
          </w:tcPr>
          <w:p w14:paraId="2D919B79" w14:textId="77777777" w:rsidR="006E600C" w:rsidRPr="0011566F" w:rsidRDefault="006E600C" w:rsidP="00422696">
            <w:r w:rsidRPr="0011566F">
              <w:t>Remarks and Explanations</w:t>
            </w:r>
          </w:p>
        </w:tc>
      </w:tr>
      <w:tr w:rsidR="006E600C" w14:paraId="1E511627" w14:textId="77777777" w:rsidTr="00422696">
        <w:trPr>
          <w:cantSplit/>
        </w:trPr>
        <w:tc>
          <w:tcPr>
            <w:tcW w:w="3192" w:type="dxa"/>
            <w:vAlign w:val="center"/>
          </w:tcPr>
          <w:p w14:paraId="791A352B"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(a) Telecommunications products or systems which provide a function allowing voice communication and which do not themselves provide a TTY functionality shall provide a standard non-acoustic connection point for TTYs. Microphones shall be capable of being turned on and off to allow the user to intermix speech with TTY use.</w:t>
            </w:r>
          </w:p>
        </w:tc>
        <w:sdt>
          <w:sdtPr>
            <w:alias w:val="1194.23 a Supporting Feature"/>
            <w:tag w:val="1194.23 a Supporting Feature"/>
            <w:id w:val="69017910"/>
            <w:lock w:val="sdtLocked"/>
            <w:placeholder>
              <w:docPart w:val="9813366109F84F36809E980685FDC402"/>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7D76AA0E" w14:textId="77777777" w:rsidR="006E600C" w:rsidRDefault="000F0E40" w:rsidP="00422696">
                <w:r>
                  <w:t>Not Applicable</w:t>
                </w:r>
              </w:p>
            </w:tc>
          </w:sdtContent>
        </w:sdt>
        <w:sdt>
          <w:sdtPr>
            <w:alias w:val="1194.23 a remarks"/>
            <w:tag w:val="1194.23 a remarks"/>
            <w:id w:val="1565602795"/>
            <w:lock w:val="sdtLocked"/>
            <w:placeholder>
              <w:docPart w:val="B52B9503036B47F68E539FF977CFC448"/>
            </w:placeholder>
            <w:showingPlcHdr/>
          </w:sdtPr>
          <w:sdtEndPr/>
          <w:sdtContent>
            <w:tc>
              <w:tcPr>
                <w:tcW w:w="3192" w:type="dxa"/>
              </w:tcPr>
              <w:p w14:paraId="4C66C99B" w14:textId="77777777" w:rsidR="006E600C" w:rsidRDefault="003E6D3E" w:rsidP="00B75DA2">
                <w:r w:rsidRPr="00A74E5A">
                  <w:rPr>
                    <w:rStyle w:val="PlaceholderText"/>
                  </w:rPr>
                  <w:t>Click here to enter text.</w:t>
                </w:r>
              </w:p>
            </w:tc>
          </w:sdtContent>
        </w:sdt>
      </w:tr>
      <w:tr w:rsidR="006E600C" w14:paraId="404679F6" w14:textId="77777777" w:rsidTr="00422696">
        <w:trPr>
          <w:cantSplit/>
        </w:trPr>
        <w:tc>
          <w:tcPr>
            <w:tcW w:w="3192" w:type="dxa"/>
            <w:vAlign w:val="center"/>
          </w:tcPr>
          <w:p w14:paraId="27CB9DA7"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(b) Telecommunications products which include voice communication functionality shall support all commonly used cross-manufacturer non-proprietary standard TTY signal protocols.</w:t>
            </w:r>
          </w:p>
        </w:tc>
        <w:sdt>
          <w:sdtPr>
            <w:alias w:val="1194.23 b Supporting Feature"/>
            <w:tag w:val="1194.23 b Supporting Feature"/>
            <w:id w:val="335274530"/>
            <w:lock w:val="sdtLocked"/>
            <w:placeholder>
              <w:docPart w:val="C387554F61BB4930902ECC70DAF752B6"/>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496BCE15" w14:textId="77777777" w:rsidR="006E600C" w:rsidRDefault="000F0E40" w:rsidP="00422696">
                <w:r>
                  <w:t>Not Applicable</w:t>
                </w:r>
              </w:p>
            </w:tc>
          </w:sdtContent>
        </w:sdt>
        <w:sdt>
          <w:sdtPr>
            <w:alias w:val="1194.23 b remarks"/>
            <w:tag w:val="1194.23 b remarks"/>
            <w:id w:val="-1453094145"/>
            <w:lock w:val="sdtLocked"/>
            <w:placeholder>
              <w:docPart w:val="DC855C5C821A43BC9AE3EE4FA5AB882B"/>
            </w:placeholder>
            <w:showingPlcHdr/>
          </w:sdtPr>
          <w:sdtEndPr/>
          <w:sdtContent>
            <w:tc>
              <w:tcPr>
                <w:tcW w:w="3192" w:type="dxa"/>
              </w:tcPr>
              <w:p w14:paraId="47CDE13B" w14:textId="77777777" w:rsidR="006E600C" w:rsidRDefault="006E600C" w:rsidP="00422696">
                <w:r w:rsidRPr="00A74E5A">
                  <w:rPr>
                    <w:rStyle w:val="PlaceholderText"/>
                  </w:rPr>
                  <w:t>Click here to enter text.</w:t>
                </w:r>
              </w:p>
            </w:tc>
          </w:sdtContent>
        </w:sdt>
      </w:tr>
      <w:tr w:rsidR="006E600C" w14:paraId="75F5BD68" w14:textId="77777777" w:rsidTr="00422696">
        <w:trPr>
          <w:cantSplit/>
        </w:trPr>
        <w:tc>
          <w:tcPr>
            <w:tcW w:w="3192" w:type="dxa"/>
            <w:vAlign w:val="center"/>
          </w:tcPr>
          <w:p w14:paraId="6AC1B0ED"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(c) Voice mail, auto-attendant, and interactive voice response telecommunications systems shall be usable by TTY users with their TTYs.</w:t>
            </w:r>
          </w:p>
        </w:tc>
        <w:sdt>
          <w:sdtPr>
            <w:alias w:val="1194.23 c Supporting Feature"/>
            <w:tag w:val="1194.23 c Supporting Feature"/>
            <w:id w:val="935487348"/>
            <w:lock w:val="sdtLocked"/>
            <w:placeholder>
              <w:docPart w:val="BB1C556442F942DE9D70FF417FC07DD1"/>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23AD56C8" w14:textId="77777777" w:rsidR="006E600C" w:rsidRDefault="000F0E40" w:rsidP="00422696">
                <w:r>
                  <w:t>Not Applicable</w:t>
                </w:r>
              </w:p>
            </w:tc>
          </w:sdtContent>
        </w:sdt>
        <w:sdt>
          <w:sdtPr>
            <w:alias w:val="1194.23 c remarks"/>
            <w:tag w:val="1194.23 c remarks"/>
            <w:id w:val="477878673"/>
            <w:lock w:val="sdtLocked"/>
            <w:placeholder>
              <w:docPart w:val="3C20A2275F384503A692242C76F7BEC3"/>
            </w:placeholder>
            <w:showingPlcHdr/>
          </w:sdtPr>
          <w:sdtEndPr/>
          <w:sdtContent>
            <w:tc>
              <w:tcPr>
                <w:tcW w:w="3192" w:type="dxa"/>
              </w:tcPr>
              <w:p w14:paraId="4BE6F299" w14:textId="77777777" w:rsidR="006E600C" w:rsidRDefault="006E600C" w:rsidP="00422696">
                <w:r w:rsidRPr="00A74E5A">
                  <w:rPr>
                    <w:rStyle w:val="PlaceholderText"/>
                  </w:rPr>
                  <w:t>Click here to enter text.</w:t>
                </w:r>
              </w:p>
            </w:tc>
          </w:sdtContent>
        </w:sdt>
      </w:tr>
      <w:tr w:rsidR="006E600C" w14:paraId="4CE2EA90" w14:textId="77777777" w:rsidTr="00422696">
        <w:trPr>
          <w:cantSplit/>
        </w:trPr>
        <w:tc>
          <w:tcPr>
            <w:tcW w:w="3192" w:type="dxa"/>
            <w:vAlign w:val="center"/>
          </w:tcPr>
          <w:p w14:paraId="6F703936"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(d) Voice mail, messaging, auto-attendant, and interactive voice response telecommunications systems that require a response from a user within a time interval, shall give an alert when the time interval is about to run out, and shall provide sufficient time for the user to indicate more time is required.</w:t>
            </w:r>
          </w:p>
        </w:tc>
        <w:sdt>
          <w:sdtPr>
            <w:alias w:val="1194.23 d Supporting Feature"/>
            <w:tag w:val="1194.23 d Supporting Feature"/>
            <w:id w:val="-1318805803"/>
            <w:lock w:val="sdtLocked"/>
            <w:placeholder>
              <w:docPart w:val="65F841D858B44D999D9230FEA84048CE"/>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3F4FC554" w14:textId="77777777" w:rsidR="006E600C" w:rsidRDefault="000F0E40" w:rsidP="00422696">
                <w:r>
                  <w:t>Not Applicable</w:t>
                </w:r>
              </w:p>
            </w:tc>
          </w:sdtContent>
        </w:sdt>
        <w:sdt>
          <w:sdtPr>
            <w:alias w:val="1194.23 d remarks"/>
            <w:tag w:val="1194.23 d remarks"/>
            <w:id w:val="-1072033454"/>
            <w:lock w:val="sdtLocked"/>
            <w:placeholder>
              <w:docPart w:val="4DE47BFFA44449F6B57511B167BA3D34"/>
            </w:placeholder>
            <w:showingPlcHdr/>
          </w:sdtPr>
          <w:sdtEndPr/>
          <w:sdtContent>
            <w:tc>
              <w:tcPr>
                <w:tcW w:w="3192" w:type="dxa"/>
              </w:tcPr>
              <w:p w14:paraId="7251F2F7" w14:textId="77777777" w:rsidR="006E600C" w:rsidRDefault="006E600C" w:rsidP="00422696">
                <w:r w:rsidRPr="00A74E5A">
                  <w:rPr>
                    <w:rStyle w:val="PlaceholderText"/>
                  </w:rPr>
                  <w:t>Click here to enter text.</w:t>
                </w:r>
              </w:p>
            </w:tc>
          </w:sdtContent>
        </w:sdt>
      </w:tr>
      <w:tr w:rsidR="006E600C" w14:paraId="2D067C9F" w14:textId="77777777" w:rsidTr="00422696">
        <w:trPr>
          <w:cantSplit/>
        </w:trPr>
        <w:tc>
          <w:tcPr>
            <w:tcW w:w="3192" w:type="dxa"/>
            <w:vAlign w:val="center"/>
          </w:tcPr>
          <w:p w14:paraId="384D6177"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(e) Where provided, caller identification and similar telecommunications functions shall also be available for users of TTYs, and for users who cannot see displays.</w:t>
            </w:r>
          </w:p>
        </w:tc>
        <w:sdt>
          <w:sdtPr>
            <w:alias w:val="1194.23 e Supporting Feature"/>
            <w:tag w:val="1194.23 e Supporting Feature"/>
            <w:id w:val="702833653"/>
            <w:lock w:val="sdtLocked"/>
            <w:placeholder>
              <w:docPart w:val="27713BDF9B734D3D95F2CDEBAF897A84"/>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0BA0F331" w14:textId="77777777" w:rsidR="006E600C" w:rsidRDefault="000F0E40" w:rsidP="00422696">
                <w:r>
                  <w:t>Not Applicable</w:t>
                </w:r>
              </w:p>
            </w:tc>
          </w:sdtContent>
        </w:sdt>
        <w:sdt>
          <w:sdtPr>
            <w:alias w:val="1194.23 e remarks"/>
            <w:tag w:val="1194.23 e remarks"/>
            <w:id w:val="25231855"/>
            <w:lock w:val="sdtLocked"/>
            <w:placeholder>
              <w:docPart w:val="01927FE92BE04ADA8D86B8E96358E0D5"/>
            </w:placeholder>
            <w:showingPlcHdr/>
          </w:sdtPr>
          <w:sdtEndPr/>
          <w:sdtContent>
            <w:tc>
              <w:tcPr>
                <w:tcW w:w="3192" w:type="dxa"/>
              </w:tcPr>
              <w:p w14:paraId="389E53ED" w14:textId="77777777" w:rsidR="006E600C" w:rsidRDefault="006E600C" w:rsidP="00422696">
                <w:r w:rsidRPr="00A74E5A">
                  <w:rPr>
                    <w:rStyle w:val="PlaceholderText"/>
                  </w:rPr>
                  <w:t>Click here to enter text.</w:t>
                </w:r>
              </w:p>
            </w:tc>
          </w:sdtContent>
        </w:sdt>
      </w:tr>
      <w:tr w:rsidR="006E600C" w14:paraId="386BC46B" w14:textId="77777777" w:rsidTr="00422696">
        <w:trPr>
          <w:cantSplit/>
        </w:trPr>
        <w:tc>
          <w:tcPr>
            <w:tcW w:w="3192" w:type="dxa"/>
            <w:vAlign w:val="center"/>
          </w:tcPr>
          <w:p w14:paraId="6CE7AB36"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 xml:space="preserve">(f) For transmitted voice signals, telecommunications products shall provide a gain adjustable up to a minimum of 20 </w:t>
            </w:r>
            <w:proofErr w:type="spellStart"/>
            <w:r w:rsidRPr="006E600C">
              <w:rPr>
                <w:rFonts w:ascii="Arial" w:hAnsi="Arial" w:cs="Arial"/>
                <w:sz w:val="20"/>
                <w:szCs w:val="20"/>
              </w:rPr>
              <w:t>dB.</w:t>
            </w:r>
            <w:proofErr w:type="spellEnd"/>
            <w:r w:rsidRPr="006E600C">
              <w:rPr>
                <w:rFonts w:ascii="Arial" w:hAnsi="Arial" w:cs="Arial"/>
                <w:sz w:val="20"/>
                <w:szCs w:val="20"/>
              </w:rPr>
              <w:t xml:space="preserve"> For incremental volume control, at least one intermediate step of 12 dB of gain shall be provided.</w:t>
            </w:r>
          </w:p>
        </w:tc>
        <w:sdt>
          <w:sdtPr>
            <w:alias w:val="1194.23 f Supporting Feature"/>
            <w:tag w:val="1194.23 f Supporting Feature"/>
            <w:id w:val="-1398195793"/>
            <w:lock w:val="sdtLocked"/>
            <w:placeholder>
              <w:docPart w:val="09FB06F4976E425483216A5CCBDB912A"/>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0EA03373" w14:textId="77777777" w:rsidR="006E600C" w:rsidRDefault="000F0E40" w:rsidP="00422696">
                <w:r>
                  <w:t>Not Applicable</w:t>
                </w:r>
              </w:p>
            </w:tc>
          </w:sdtContent>
        </w:sdt>
        <w:sdt>
          <w:sdtPr>
            <w:alias w:val="1194.23 f remarks"/>
            <w:tag w:val="1194.23 f remarks"/>
            <w:id w:val="1376119699"/>
            <w:lock w:val="sdtLocked"/>
            <w:placeholder>
              <w:docPart w:val="98B87D6894784E42BC5E1DEB7303623B"/>
            </w:placeholder>
            <w:showingPlcHdr/>
          </w:sdtPr>
          <w:sdtEndPr/>
          <w:sdtContent>
            <w:tc>
              <w:tcPr>
                <w:tcW w:w="3192" w:type="dxa"/>
              </w:tcPr>
              <w:p w14:paraId="32E28DEE" w14:textId="77777777" w:rsidR="006E600C" w:rsidRDefault="006E600C" w:rsidP="00422696">
                <w:r w:rsidRPr="00A74E5A">
                  <w:rPr>
                    <w:rStyle w:val="PlaceholderText"/>
                  </w:rPr>
                  <w:t>Click here to enter text.</w:t>
                </w:r>
              </w:p>
            </w:tc>
          </w:sdtContent>
        </w:sdt>
      </w:tr>
      <w:tr w:rsidR="006E600C" w14:paraId="0743C19F" w14:textId="77777777" w:rsidTr="00422696">
        <w:trPr>
          <w:cantSplit/>
        </w:trPr>
        <w:tc>
          <w:tcPr>
            <w:tcW w:w="3192" w:type="dxa"/>
            <w:vAlign w:val="center"/>
          </w:tcPr>
          <w:p w14:paraId="195B185C"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(g) If the telecommunications product allows a user to adjust the receive volume, a function shall be provided to automatically reset the volume to the default level after every use.</w:t>
            </w:r>
          </w:p>
        </w:tc>
        <w:sdt>
          <w:sdtPr>
            <w:alias w:val="1194.23 g Supporting Feature"/>
            <w:tag w:val="1194.23 g Supporting Feature"/>
            <w:id w:val="1465391663"/>
            <w:lock w:val="sdtLocked"/>
            <w:placeholder>
              <w:docPart w:val="B33DB61AF86343B99B7A50D70A309B14"/>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56C252F1" w14:textId="77777777" w:rsidR="006E600C" w:rsidRDefault="000F0E40" w:rsidP="00422696">
                <w:r>
                  <w:t>Not Applicable</w:t>
                </w:r>
              </w:p>
            </w:tc>
          </w:sdtContent>
        </w:sdt>
        <w:sdt>
          <w:sdtPr>
            <w:alias w:val="1194.23 g remarks"/>
            <w:tag w:val="1194.23 g remarks"/>
            <w:id w:val="-745339677"/>
            <w:lock w:val="sdtLocked"/>
            <w:placeholder>
              <w:docPart w:val="D2AD77F024724B76A9463FB2616F24D2"/>
            </w:placeholder>
            <w:showingPlcHdr/>
          </w:sdtPr>
          <w:sdtEndPr/>
          <w:sdtContent>
            <w:tc>
              <w:tcPr>
                <w:tcW w:w="3192" w:type="dxa"/>
              </w:tcPr>
              <w:p w14:paraId="77F4D95D" w14:textId="77777777" w:rsidR="006E600C" w:rsidRDefault="006E600C" w:rsidP="00422696">
                <w:r w:rsidRPr="00A74E5A">
                  <w:rPr>
                    <w:rStyle w:val="PlaceholderText"/>
                  </w:rPr>
                  <w:t>Click here to enter text.</w:t>
                </w:r>
              </w:p>
            </w:tc>
          </w:sdtContent>
        </w:sdt>
      </w:tr>
      <w:tr w:rsidR="006E600C" w14:paraId="055CB10E" w14:textId="77777777" w:rsidTr="00422696">
        <w:trPr>
          <w:cantSplit/>
        </w:trPr>
        <w:tc>
          <w:tcPr>
            <w:tcW w:w="3192" w:type="dxa"/>
            <w:vAlign w:val="center"/>
          </w:tcPr>
          <w:p w14:paraId="4D67958D"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(h) Where a telecommunications product delivers output by an audio transducer which is normally held up to the ear, a means for effective magnetic wireless coupling to hearing technologies shall be provided.</w:t>
            </w:r>
          </w:p>
        </w:tc>
        <w:sdt>
          <w:sdtPr>
            <w:alias w:val="1194.23 h Supporting Feature"/>
            <w:tag w:val="1194.23 h Supporting Feature"/>
            <w:id w:val="720096288"/>
            <w:lock w:val="sdtLocked"/>
            <w:placeholder>
              <w:docPart w:val="4EFB08AA90694B97A87CA5A78600BBEA"/>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19E1232F" w14:textId="77777777" w:rsidR="006E600C" w:rsidRDefault="000F0E40" w:rsidP="00422696">
                <w:r>
                  <w:t>Not Applicable</w:t>
                </w:r>
              </w:p>
            </w:tc>
          </w:sdtContent>
        </w:sdt>
        <w:sdt>
          <w:sdtPr>
            <w:alias w:val="1194.23 h remarks"/>
            <w:tag w:val="1194.23 h remarks"/>
            <w:id w:val="1532144836"/>
            <w:lock w:val="sdtLocked"/>
            <w:placeholder>
              <w:docPart w:val="361749AB8F834979B3921431BAA31D82"/>
            </w:placeholder>
            <w:showingPlcHdr/>
          </w:sdtPr>
          <w:sdtEndPr/>
          <w:sdtContent>
            <w:tc>
              <w:tcPr>
                <w:tcW w:w="3192" w:type="dxa"/>
              </w:tcPr>
              <w:p w14:paraId="6D0F7732" w14:textId="77777777" w:rsidR="006E600C" w:rsidRDefault="006E600C" w:rsidP="00422696">
                <w:r w:rsidRPr="00A74E5A">
                  <w:rPr>
                    <w:rStyle w:val="PlaceholderText"/>
                  </w:rPr>
                  <w:t>Click here to enter text.</w:t>
                </w:r>
              </w:p>
            </w:tc>
          </w:sdtContent>
        </w:sdt>
      </w:tr>
      <w:tr w:rsidR="006E600C" w14:paraId="1A9F147C" w14:textId="77777777" w:rsidTr="00422696">
        <w:trPr>
          <w:cantSplit/>
        </w:trPr>
        <w:tc>
          <w:tcPr>
            <w:tcW w:w="3192" w:type="dxa"/>
            <w:vAlign w:val="center"/>
          </w:tcPr>
          <w:p w14:paraId="50010B2D"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(i) Interference to hearing technologies (including hearing aids, cochlear implants, and assistive listening devices) shall be reduced to the lowest possible level that allows a user of hearing technologies to utilize the telecommunications product.</w:t>
            </w:r>
          </w:p>
        </w:tc>
        <w:sdt>
          <w:sdtPr>
            <w:alias w:val="1194.23 i Supporting Feature"/>
            <w:tag w:val="1194.23 i Supporting Feature"/>
            <w:id w:val="279224264"/>
            <w:lock w:val="sdtLocked"/>
            <w:placeholder>
              <w:docPart w:val="9389D291551742828826F8E8EC78A437"/>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531693D0" w14:textId="77777777" w:rsidR="006E600C" w:rsidRDefault="000F0E40" w:rsidP="00422696">
                <w:r>
                  <w:t>Not Applicable</w:t>
                </w:r>
              </w:p>
            </w:tc>
          </w:sdtContent>
        </w:sdt>
        <w:sdt>
          <w:sdtPr>
            <w:alias w:val="1194.23 i remarks"/>
            <w:tag w:val="1194.23 i remarks"/>
            <w:id w:val="452683396"/>
            <w:lock w:val="sdtLocked"/>
            <w:placeholder>
              <w:docPart w:val="CF1AF2FD614A44938845DD16B6A6D894"/>
            </w:placeholder>
            <w:showingPlcHdr/>
          </w:sdtPr>
          <w:sdtEndPr/>
          <w:sdtContent>
            <w:tc>
              <w:tcPr>
                <w:tcW w:w="3192" w:type="dxa"/>
              </w:tcPr>
              <w:p w14:paraId="243183EE" w14:textId="77777777" w:rsidR="006E600C" w:rsidRDefault="006E600C" w:rsidP="00422696">
                <w:r w:rsidRPr="00A74E5A">
                  <w:rPr>
                    <w:rStyle w:val="PlaceholderText"/>
                  </w:rPr>
                  <w:t>Click here to enter text.</w:t>
                </w:r>
              </w:p>
            </w:tc>
          </w:sdtContent>
        </w:sdt>
      </w:tr>
      <w:tr w:rsidR="006E600C" w14:paraId="4D2904FB" w14:textId="77777777" w:rsidTr="00422696">
        <w:trPr>
          <w:cantSplit/>
        </w:trPr>
        <w:tc>
          <w:tcPr>
            <w:tcW w:w="3192" w:type="dxa"/>
            <w:vAlign w:val="center"/>
          </w:tcPr>
          <w:p w14:paraId="63E19669"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(j) Products that transmit or conduct information or communication, shall pass through cross-manufacturer, non-proprietary, industry-standard codes, translation protocols, formats or other information necessary to provide the information or communication in a usable format. Technologies which use encoding, signal compression, format transformation, or similar techniques shall not remove information needed for access or shall restore it upon delivery.</w:t>
            </w:r>
          </w:p>
        </w:tc>
        <w:sdt>
          <w:sdtPr>
            <w:alias w:val="1194.23 j Supporting Feature"/>
            <w:tag w:val="1194.23 j Supporting Feature"/>
            <w:id w:val="1081645944"/>
            <w:lock w:val="sdtLocked"/>
            <w:placeholder>
              <w:docPart w:val="63716AB5283442FDA5B7AA43823C8F6A"/>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60543147" w14:textId="77777777" w:rsidR="006E600C" w:rsidRDefault="000F0E40" w:rsidP="00422696">
                <w:r>
                  <w:t>Not Applicable</w:t>
                </w:r>
              </w:p>
            </w:tc>
          </w:sdtContent>
        </w:sdt>
        <w:sdt>
          <w:sdtPr>
            <w:alias w:val="1194.23 j remarks"/>
            <w:tag w:val="1194.23 j remarks"/>
            <w:id w:val="-1370061769"/>
            <w:lock w:val="sdtLocked"/>
            <w:placeholder>
              <w:docPart w:val="157B597E1AC0416CBDCAD4AEB323A316"/>
            </w:placeholder>
            <w:showingPlcHdr/>
          </w:sdtPr>
          <w:sdtEndPr/>
          <w:sdtContent>
            <w:tc>
              <w:tcPr>
                <w:tcW w:w="3192" w:type="dxa"/>
              </w:tcPr>
              <w:p w14:paraId="18F369A8" w14:textId="77777777" w:rsidR="006E600C" w:rsidRDefault="006E600C" w:rsidP="00422696">
                <w:r w:rsidRPr="00A74E5A">
                  <w:rPr>
                    <w:rStyle w:val="PlaceholderText"/>
                  </w:rPr>
                  <w:t>Click here to enter text.</w:t>
                </w:r>
              </w:p>
            </w:tc>
          </w:sdtContent>
        </w:sdt>
      </w:tr>
      <w:tr w:rsidR="006E600C" w14:paraId="12E33840" w14:textId="77777777" w:rsidTr="00422696">
        <w:trPr>
          <w:cantSplit/>
        </w:trPr>
        <w:tc>
          <w:tcPr>
            <w:tcW w:w="3192" w:type="dxa"/>
            <w:vAlign w:val="center"/>
          </w:tcPr>
          <w:p w14:paraId="39B0FECE"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(k)(1) Products which have mechanically operated controls or keys shall comply with the following: Controls and Keys shall be tactilely discernible without activating the controls or keys.</w:t>
            </w:r>
          </w:p>
        </w:tc>
        <w:sdt>
          <w:sdtPr>
            <w:alias w:val="1194.23 k1 Supporting Feature"/>
            <w:tag w:val="1194.23 k1 Supporting Feature"/>
            <w:id w:val="1156954242"/>
            <w:lock w:val="sdtLocked"/>
            <w:placeholder>
              <w:docPart w:val="A58B05C2068A439F8A87C08E6E447729"/>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562BF4B5" w14:textId="77777777" w:rsidR="006E600C" w:rsidRDefault="000F0E40" w:rsidP="00422696">
                <w:r>
                  <w:t>Not Applicable</w:t>
                </w:r>
              </w:p>
            </w:tc>
          </w:sdtContent>
        </w:sdt>
        <w:sdt>
          <w:sdtPr>
            <w:alias w:val="1194.23 k1 remarks"/>
            <w:tag w:val="1194.23 k1 remarks"/>
            <w:id w:val="-1120537361"/>
            <w:lock w:val="sdtLocked"/>
            <w:placeholder>
              <w:docPart w:val="A9D852592F404118A8158B0351E3F312"/>
            </w:placeholder>
            <w:showingPlcHdr/>
          </w:sdtPr>
          <w:sdtEndPr/>
          <w:sdtContent>
            <w:tc>
              <w:tcPr>
                <w:tcW w:w="3192" w:type="dxa"/>
              </w:tcPr>
              <w:p w14:paraId="6F57B5B8" w14:textId="77777777" w:rsidR="006E600C" w:rsidRDefault="006E600C" w:rsidP="00422696">
                <w:r w:rsidRPr="00A74E5A">
                  <w:rPr>
                    <w:rStyle w:val="PlaceholderText"/>
                  </w:rPr>
                  <w:t>Click here to enter text.</w:t>
                </w:r>
              </w:p>
            </w:tc>
          </w:sdtContent>
        </w:sdt>
      </w:tr>
      <w:tr w:rsidR="006E600C" w14:paraId="0F24A29A" w14:textId="77777777" w:rsidTr="00422696">
        <w:trPr>
          <w:cantSplit/>
        </w:trPr>
        <w:tc>
          <w:tcPr>
            <w:tcW w:w="3192" w:type="dxa"/>
            <w:vAlign w:val="center"/>
          </w:tcPr>
          <w:p w14:paraId="31F1B203"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(k)(2) Products which have mechanically operated controls or keys shall comply with the following: Controls and Keys shall be operable with one hand and shall not require tight grasping, pinching, twisting of the wrist. The force required to activate controls and keys shall be 5 lbs. (22.2N) maximum.</w:t>
            </w:r>
          </w:p>
        </w:tc>
        <w:sdt>
          <w:sdtPr>
            <w:alias w:val="1194.23 k2 Supporting Feature"/>
            <w:tag w:val="1194.23 k2 Supporting Feature"/>
            <w:id w:val="2063127538"/>
            <w:lock w:val="sdtLocked"/>
            <w:placeholder>
              <w:docPart w:val="6DEFCD1F8CBD4AE696B383AFDA1A53AE"/>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2046F0DD" w14:textId="77777777" w:rsidR="006E600C" w:rsidRDefault="000F0E40" w:rsidP="00422696">
                <w:r>
                  <w:t>Not Applicable</w:t>
                </w:r>
              </w:p>
            </w:tc>
          </w:sdtContent>
        </w:sdt>
        <w:sdt>
          <w:sdtPr>
            <w:alias w:val="1194.23 k2 remarks"/>
            <w:tag w:val="1194.23 k2 remarks"/>
            <w:id w:val="1425065474"/>
            <w:lock w:val="sdtLocked"/>
            <w:placeholder>
              <w:docPart w:val="62D785EF8ADC4D4E9103ED6AF961B1BF"/>
            </w:placeholder>
            <w:showingPlcHdr/>
          </w:sdtPr>
          <w:sdtEndPr/>
          <w:sdtContent>
            <w:tc>
              <w:tcPr>
                <w:tcW w:w="3192" w:type="dxa"/>
              </w:tcPr>
              <w:p w14:paraId="5C93049B" w14:textId="77777777" w:rsidR="006E600C" w:rsidRDefault="006E600C" w:rsidP="00422696">
                <w:r w:rsidRPr="00A74E5A">
                  <w:rPr>
                    <w:rStyle w:val="PlaceholderText"/>
                  </w:rPr>
                  <w:t>Click here to enter text.</w:t>
                </w:r>
              </w:p>
            </w:tc>
          </w:sdtContent>
        </w:sdt>
      </w:tr>
      <w:tr w:rsidR="006E600C" w14:paraId="7B77B8F9" w14:textId="77777777" w:rsidTr="00422696">
        <w:trPr>
          <w:cantSplit/>
        </w:trPr>
        <w:tc>
          <w:tcPr>
            <w:tcW w:w="3192" w:type="dxa"/>
            <w:vAlign w:val="center"/>
          </w:tcPr>
          <w:p w14:paraId="0B7E9DD4"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(k)(3) Products which have mechanically operated controls or keys shall comply with the following: If key repeat is supported, the delay before repeat shall be adjustable to at least 2 seconds. Key repeat rate shall be adjustable to 2 seconds per character.</w:t>
            </w:r>
          </w:p>
        </w:tc>
        <w:sdt>
          <w:sdtPr>
            <w:alias w:val="1194.23 k3 Supporting Feature"/>
            <w:tag w:val="1194.23 k3 Supporting Feature"/>
            <w:id w:val="1769889977"/>
            <w:lock w:val="sdtLocked"/>
            <w:placeholder>
              <w:docPart w:val="FBB2FDCDF39E41CEB2067A8D13D62925"/>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1379841E" w14:textId="77777777" w:rsidR="006E600C" w:rsidRDefault="000F0E40" w:rsidP="00422696">
                <w:r>
                  <w:t>Not Applicable</w:t>
                </w:r>
              </w:p>
            </w:tc>
          </w:sdtContent>
        </w:sdt>
        <w:sdt>
          <w:sdtPr>
            <w:alias w:val="1194.23 k3 remarks"/>
            <w:tag w:val="1194.23 k3 remarks"/>
            <w:id w:val="-263468299"/>
            <w:lock w:val="sdtLocked"/>
            <w:placeholder>
              <w:docPart w:val="E5F370B9C57845CA9FE9067E2F711949"/>
            </w:placeholder>
            <w:showingPlcHdr/>
          </w:sdtPr>
          <w:sdtEndPr/>
          <w:sdtContent>
            <w:tc>
              <w:tcPr>
                <w:tcW w:w="3192" w:type="dxa"/>
              </w:tcPr>
              <w:p w14:paraId="37CE2BEB" w14:textId="77777777" w:rsidR="006E600C" w:rsidRDefault="006E600C" w:rsidP="00422696">
                <w:r w:rsidRPr="00A74E5A">
                  <w:rPr>
                    <w:rStyle w:val="PlaceholderText"/>
                  </w:rPr>
                  <w:t>Click here to enter text.</w:t>
                </w:r>
              </w:p>
            </w:tc>
          </w:sdtContent>
        </w:sdt>
      </w:tr>
      <w:tr w:rsidR="006E600C" w14:paraId="3C79BCD9" w14:textId="77777777" w:rsidTr="00422696">
        <w:trPr>
          <w:cantSplit/>
        </w:trPr>
        <w:tc>
          <w:tcPr>
            <w:tcW w:w="3192" w:type="dxa"/>
            <w:vAlign w:val="center"/>
          </w:tcPr>
          <w:p w14:paraId="3B002A29"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(k)(4) Products which have mechanically operated controls or keys shall comply with the following: The status of all locking or toggle controls or keys shall be visually discernible, and discernible either through touch or sound.</w:t>
            </w:r>
          </w:p>
        </w:tc>
        <w:sdt>
          <w:sdtPr>
            <w:alias w:val="1194.23 k4 Supporting Feature"/>
            <w:tag w:val="1194.23 k4 Supporting Feature"/>
            <w:id w:val="-1385173247"/>
            <w:lock w:val="sdtLocked"/>
            <w:placeholder>
              <w:docPart w:val="1C01138489F148AA86C452DFF2B7227A"/>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105E2A8F" w14:textId="77777777" w:rsidR="006E600C" w:rsidRDefault="000F0E40" w:rsidP="00422696">
                <w:r>
                  <w:t>Not Applicable</w:t>
                </w:r>
              </w:p>
            </w:tc>
          </w:sdtContent>
        </w:sdt>
        <w:sdt>
          <w:sdtPr>
            <w:alias w:val="1194.23 k4 remarks"/>
            <w:tag w:val="1194.23 k4 remarks"/>
            <w:id w:val="1448742049"/>
            <w:lock w:val="sdtLocked"/>
            <w:placeholder>
              <w:docPart w:val="5BEC1FC9D128475F90EDF274766E3AE6"/>
            </w:placeholder>
            <w:showingPlcHdr/>
          </w:sdtPr>
          <w:sdtEndPr/>
          <w:sdtContent>
            <w:tc>
              <w:tcPr>
                <w:tcW w:w="3192" w:type="dxa"/>
              </w:tcPr>
              <w:p w14:paraId="07936441" w14:textId="77777777" w:rsidR="006E600C" w:rsidRDefault="006E600C" w:rsidP="00422696">
                <w:r w:rsidRPr="00A74E5A">
                  <w:rPr>
                    <w:rStyle w:val="PlaceholderText"/>
                  </w:rPr>
                  <w:t>Click here to enter text.</w:t>
                </w:r>
              </w:p>
            </w:tc>
          </w:sdtContent>
        </w:sdt>
      </w:tr>
    </w:tbl>
    <w:p w14:paraId="254EA341" w14:textId="77777777" w:rsidR="00246936" w:rsidRDefault="00246936" w:rsidP="00CF1D02">
      <w:pPr>
        <w:pStyle w:val="Heading2"/>
        <w:jc w:val="center"/>
      </w:pPr>
    </w:p>
    <w:p w14:paraId="54D9C6F5" w14:textId="77777777" w:rsidR="00246936" w:rsidRDefault="00246936">
      <w:pPr>
        <w:rPr>
          <w:rFonts w:asciiTheme="majorHAnsi" w:eastAsiaTheme="majorEastAsia" w:hAnsiTheme="majorHAnsi" w:cstheme="majorBidi"/>
          <w:b/>
          <w:bCs/>
          <w:color w:val="4F81BD" w:themeColor="accent1"/>
          <w:sz w:val="26"/>
          <w:szCs w:val="26"/>
        </w:rPr>
      </w:pPr>
      <w:r>
        <w:br w:type="page"/>
      </w:r>
    </w:p>
    <w:p w14:paraId="41B296BF" w14:textId="77777777" w:rsidR="00CF1D02" w:rsidRDefault="00CF1D02" w:rsidP="00CF1D02">
      <w:pPr>
        <w:pStyle w:val="Heading2"/>
        <w:jc w:val="center"/>
      </w:pPr>
      <w:r w:rsidRPr="00CF1D02">
        <w:t>Section 1194.24 Video and Multi-media Products – Detail</w:t>
      </w:r>
    </w:p>
    <w:p w14:paraId="7B4DECE2" w14:textId="77777777" w:rsidR="00CF1D02" w:rsidRDefault="00CF1D02" w:rsidP="00CF1D02">
      <w:pPr>
        <w:pStyle w:val="Heading2"/>
        <w:jc w:val="center"/>
      </w:pPr>
      <w:r>
        <w:t>Voluntary Product Accessibility Template</w:t>
      </w:r>
    </w:p>
    <w:tbl>
      <w:tblPr>
        <w:tblStyle w:val="TableGrid"/>
        <w:tblW w:w="0" w:type="auto"/>
        <w:tblCellMar>
          <w:left w:w="115" w:type="dxa"/>
          <w:right w:w="115" w:type="dxa"/>
        </w:tblCellMar>
        <w:tblLook w:val="04A0" w:firstRow="1" w:lastRow="0" w:firstColumn="1" w:lastColumn="0" w:noHBand="0" w:noVBand="1"/>
      </w:tblPr>
      <w:tblGrid>
        <w:gridCol w:w="3192"/>
        <w:gridCol w:w="3192"/>
        <w:gridCol w:w="3192"/>
      </w:tblGrid>
      <w:tr w:rsidR="00CF1D02" w:rsidRPr="003D3603" w14:paraId="0B024201" w14:textId="77777777" w:rsidTr="00422696">
        <w:trPr>
          <w:cantSplit/>
          <w:tblHeader/>
        </w:trPr>
        <w:tc>
          <w:tcPr>
            <w:tcW w:w="3192" w:type="dxa"/>
          </w:tcPr>
          <w:p w14:paraId="77858F96" w14:textId="77777777" w:rsidR="00CF1D02" w:rsidRPr="006E600C" w:rsidRDefault="00CF1D02" w:rsidP="00422696">
            <w:pPr>
              <w:spacing w:before="60" w:after="60"/>
              <w:rPr>
                <w:rFonts w:ascii="Arial" w:hAnsi="Arial" w:cs="Arial"/>
                <w:sz w:val="20"/>
                <w:szCs w:val="20"/>
              </w:rPr>
            </w:pPr>
            <w:r w:rsidRPr="006E600C">
              <w:rPr>
                <w:rFonts w:ascii="Arial" w:hAnsi="Arial" w:cs="Arial"/>
                <w:sz w:val="20"/>
                <w:szCs w:val="20"/>
              </w:rPr>
              <w:t>Criteria</w:t>
            </w:r>
          </w:p>
        </w:tc>
        <w:tc>
          <w:tcPr>
            <w:tcW w:w="3192" w:type="dxa"/>
          </w:tcPr>
          <w:p w14:paraId="59E26680" w14:textId="77777777" w:rsidR="00CF1D02" w:rsidRPr="0011566F" w:rsidRDefault="00CF1D02" w:rsidP="00422696">
            <w:r w:rsidRPr="0011566F">
              <w:t>Supporting Feature</w:t>
            </w:r>
          </w:p>
        </w:tc>
        <w:tc>
          <w:tcPr>
            <w:tcW w:w="3192" w:type="dxa"/>
          </w:tcPr>
          <w:p w14:paraId="5D8323D3" w14:textId="77777777" w:rsidR="00CF1D02" w:rsidRPr="0011566F" w:rsidRDefault="00CF1D02" w:rsidP="00422696">
            <w:r w:rsidRPr="0011566F">
              <w:t>Remarks and Explanations</w:t>
            </w:r>
          </w:p>
        </w:tc>
      </w:tr>
      <w:tr w:rsidR="00CF1D02" w14:paraId="622892B5" w14:textId="77777777" w:rsidTr="00422696">
        <w:trPr>
          <w:cantSplit/>
        </w:trPr>
        <w:tc>
          <w:tcPr>
            <w:tcW w:w="3192" w:type="dxa"/>
            <w:vAlign w:val="center"/>
          </w:tcPr>
          <w:p w14:paraId="70AAC680" w14:textId="77777777" w:rsidR="00CF1D02" w:rsidRPr="00CF1D02" w:rsidRDefault="00CF1D02" w:rsidP="00CF1D02">
            <w:pPr>
              <w:spacing w:before="60" w:after="60"/>
              <w:rPr>
                <w:rFonts w:ascii="Arial" w:hAnsi="Arial" w:cs="Arial"/>
                <w:sz w:val="20"/>
                <w:szCs w:val="20"/>
              </w:rPr>
            </w:pPr>
            <w:r w:rsidRPr="00CF1D02">
              <w:rPr>
                <w:rFonts w:ascii="Arial" w:hAnsi="Arial" w:cs="Arial"/>
                <w:sz w:val="20"/>
                <w:szCs w:val="20"/>
              </w:rPr>
              <w:t>a) All analog television displays 13 inches and larger, and computer equipment that includes analog television receiver or display circuitry, shall be equipped with caption decoder circuitry which appropriately receives, decodes, and displays closed captions from broadcast, cable, videotape, and DVD signals. As soon as practicable, but not later than July 1, 2002, widescreen digital television (DTV) displays measuring at least 7.8 inches vertically, DTV sets with conventional displays measuring at least 13 inches vertically, and stand-alone DTV tuners, whether or not they are marketed with display screens, and computer equipment that includes DTV receiver or display circuitry, shall be equipped with caption decoder circuitry which appropriately receives, decodes, and displays closed captions from broadcast, cable, videotape, and DVD signals.</w:t>
            </w:r>
          </w:p>
        </w:tc>
        <w:sdt>
          <w:sdtPr>
            <w:alias w:val="1194.24 a Supporting Feature"/>
            <w:tag w:val="1194.24 a Supporting Feature"/>
            <w:id w:val="-63651525"/>
            <w:lock w:val="sdtLocked"/>
            <w:placeholder>
              <w:docPart w:val="1764E252272E4D6ABD73187777068840"/>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628E07CC" w14:textId="77777777" w:rsidR="00CF1D02" w:rsidRDefault="000F0E40" w:rsidP="00422696">
                <w:r>
                  <w:t>Not Applicable</w:t>
                </w:r>
              </w:p>
            </w:tc>
          </w:sdtContent>
        </w:sdt>
        <w:sdt>
          <w:sdtPr>
            <w:alias w:val="1194.24 a remarks"/>
            <w:tag w:val="1194.24 a remarks"/>
            <w:id w:val="1691870077"/>
            <w:lock w:val="sdtLocked"/>
            <w:placeholder>
              <w:docPart w:val="E8B262345DAC471792F6FA27DFF822BB"/>
            </w:placeholder>
            <w:showingPlcHdr/>
          </w:sdtPr>
          <w:sdtEndPr/>
          <w:sdtContent>
            <w:tc>
              <w:tcPr>
                <w:tcW w:w="3192" w:type="dxa"/>
              </w:tcPr>
              <w:p w14:paraId="7DCDFB24" w14:textId="77777777" w:rsidR="00CF1D02" w:rsidRDefault="003E6D3E" w:rsidP="00B75DA2">
                <w:r w:rsidRPr="00A74E5A">
                  <w:rPr>
                    <w:rStyle w:val="PlaceholderText"/>
                  </w:rPr>
                  <w:t>Click here to enter text.</w:t>
                </w:r>
              </w:p>
            </w:tc>
          </w:sdtContent>
        </w:sdt>
      </w:tr>
      <w:tr w:rsidR="00932E68" w14:paraId="7F854B22" w14:textId="77777777" w:rsidTr="00422696">
        <w:trPr>
          <w:cantSplit/>
        </w:trPr>
        <w:tc>
          <w:tcPr>
            <w:tcW w:w="3192" w:type="dxa"/>
            <w:vAlign w:val="center"/>
          </w:tcPr>
          <w:p w14:paraId="499102B2" w14:textId="77777777" w:rsidR="00932E68" w:rsidRPr="00CF1D02" w:rsidRDefault="00932E68" w:rsidP="00CF1D02">
            <w:pPr>
              <w:spacing w:before="60" w:after="60"/>
              <w:rPr>
                <w:rFonts w:ascii="Arial" w:hAnsi="Arial" w:cs="Arial"/>
                <w:sz w:val="20"/>
                <w:szCs w:val="20"/>
              </w:rPr>
            </w:pPr>
            <w:r w:rsidRPr="00CF1D02">
              <w:rPr>
                <w:rFonts w:ascii="Arial" w:hAnsi="Arial" w:cs="Arial"/>
                <w:sz w:val="20"/>
                <w:szCs w:val="20"/>
              </w:rPr>
              <w:t>(b) Television tuners, including tuner cards for use in computers, shall be equipped with secondary audio program playback circuitry.</w:t>
            </w:r>
          </w:p>
        </w:tc>
        <w:sdt>
          <w:sdtPr>
            <w:alias w:val="1194.24 b Supporting Feature"/>
            <w:tag w:val="1194.24 b Supporting Feature"/>
            <w:id w:val="901644557"/>
            <w:lock w:val="sdtLocked"/>
            <w:placeholder>
              <w:docPart w:val="0B2B2557CD5B4A0496770DE1DEF43C4C"/>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5B213171" w14:textId="77777777" w:rsidR="00932E68" w:rsidRDefault="000F0E40" w:rsidP="00422696">
                <w:r>
                  <w:t>Not Applicable</w:t>
                </w:r>
              </w:p>
            </w:tc>
          </w:sdtContent>
        </w:sdt>
        <w:sdt>
          <w:sdtPr>
            <w:alias w:val="1194.24 b remarks"/>
            <w:tag w:val="1194.24 b remarks"/>
            <w:id w:val="-1440597295"/>
            <w:lock w:val="sdtLocked"/>
            <w:placeholder>
              <w:docPart w:val="7047092F43CC400F98B079C3DEBF1D61"/>
            </w:placeholder>
            <w:showingPlcHdr/>
          </w:sdtPr>
          <w:sdtEndPr/>
          <w:sdtContent>
            <w:tc>
              <w:tcPr>
                <w:tcW w:w="3192" w:type="dxa"/>
              </w:tcPr>
              <w:p w14:paraId="2372A088" w14:textId="77777777" w:rsidR="00932E68" w:rsidRDefault="00932E68" w:rsidP="00422696">
                <w:r w:rsidRPr="00A74E5A">
                  <w:rPr>
                    <w:rStyle w:val="PlaceholderText"/>
                  </w:rPr>
                  <w:t>Click here to enter text.</w:t>
                </w:r>
              </w:p>
            </w:tc>
          </w:sdtContent>
        </w:sdt>
      </w:tr>
      <w:tr w:rsidR="00932E68" w14:paraId="307BAFB0" w14:textId="77777777" w:rsidTr="00422696">
        <w:trPr>
          <w:cantSplit/>
        </w:trPr>
        <w:tc>
          <w:tcPr>
            <w:tcW w:w="3192" w:type="dxa"/>
            <w:vAlign w:val="center"/>
          </w:tcPr>
          <w:p w14:paraId="37A04D5D" w14:textId="77777777" w:rsidR="00932E68" w:rsidRPr="00CF1D02" w:rsidRDefault="00932E68" w:rsidP="00CF1D02">
            <w:pPr>
              <w:spacing w:before="60" w:after="60"/>
              <w:rPr>
                <w:rFonts w:ascii="Arial" w:hAnsi="Arial" w:cs="Arial"/>
                <w:sz w:val="20"/>
                <w:szCs w:val="20"/>
              </w:rPr>
            </w:pPr>
            <w:r w:rsidRPr="00CF1D02">
              <w:rPr>
                <w:rFonts w:ascii="Arial" w:hAnsi="Arial" w:cs="Arial"/>
                <w:sz w:val="20"/>
                <w:szCs w:val="20"/>
              </w:rPr>
              <w:t>(c) All training and informational video and multimedia productions which support the agency's mission, regardless of format, that contain speech or other audio information necessary for the comprehension of the content, shall be open or closed captioned.</w:t>
            </w:r>
          </w:p>
        </w:tc>
        <w:sdt>
          <w:sdtPr>
            <w:alias w:val="1194.24 c Supporting Feature"/>
            <w:tag w:val="1194.24 c Supporting Feature"/>
            <w:id w:val="-1088460809"/>
            <w:lock w:val="sdtLocked"/>
            <w:placeholder>
              <w:docPart w:val="F4851A74E6B24ADBB3A56F1EF7162902"/>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1BC4C5EC" w14:textId="77777777" w:rsidR="00932E68" w:rsidRDefault="000F0E40" w:rsidP="00422696">
                <w:r>
                  <w:t>Not Applicable</w:t>
                </w:r>
              </w:p>
            </w:tc>
          </w:sdtContent>
        </w:sdt>
        <w:sdt>
          <w:sdtPr>
            <w:alias w:val="1194.24 c remarks"/>
            <w:tag w:val="1194.24 c remarks"/>
            <w:id w:val="-745260115"/>
            <w:lock w:val="sdtLocked"/>
            <w:placeholder>
              <w:docPart w:val="37CFB15126674A2DA26030BB7B872E66"/>
            </w:placeholder>
            <w:showingPlcHdr/>
          </w:sdtPr>
          <w:sdtEndPr/>
          <w:sdtContent>
            <w:tc>
              <w:tcPr>
                <w:tcW w:w="3192" w:type="dxa"/>
              </w:tcPr>
              <w:p w14:paraId="66E9C01B" w14:textId="77777777" w:rsidR="00932E68" w:rsidRDefault="00932E68" w:rsidP="00422696">
                <w:r w:rsidRPr="00A74E5A">
                  <w:rPr>
                    <w:rStyle w:val="PlaceholderText"/>
                  </w:rPr>
                  <w:t>Click here to enter text.</w:t>
                </w:r>
              </w:p>
            </w:tc>
          </w:sdtContent>
        </w:sdt>
      </w:tr>
      <w:tr w:rsidR="00932E68" w14:paraId="04DD10AC" w14:textId="77777777" w:rsidTr="00422696">
        <w:trPr>
          <w:cantSplit/>
        </w:trPr>
        <w:tc>
          <w:tcPr>
            <w:tcW w:w="3192" w:type="dxa"/>
            <w:vAlign w:val="center"/>
          </w:tcPr>
          <w:p w14:paraId="140FD1A6" w14:textId="77777777" w:rsidR="00932E68" w:rsidRPr="00CF1D02" w:rsidRDefault="00932E68" w:rsidP="00CF1D02">
            <w:pPr>
              <w:spacing w:before="60" w:after="60"/>
              <w:rPr>
                <w:rFonts w:ascii="Arial" w:hAnsi="Arial" w:cs="Arial"/>
                <w:sz w:val="20"/>
                <w:szCs w:val="20"/>
              </w:rPr>
            </w:pPr>
            <w:r w:rsidRPr="00CF1D02">
              <w:rPr>
                <w:rFonts w:ascii="Arial" w:hAnsi="Arial" w:cs="Arial"/>
                <w:sz w:val="20"/>
                <w:szCs w:val="20"/>
              </w:rPr>
              <w:t>(d) All training and informational video and multimedia productions which support the agency's mission, regardless of format, that contain visual information necessary for the comprehension of the content, shall be audio described.</w:t>
            </w:r>
          </w:p>
        </w:tc>
        <w:sdt>
          <w:sdtPr>
            <w:alias w:val="1194.24 d Supporting Feature"/>
            <w:tag w:val="1194.24 d Supporting Feature"/>
            <w:id w:val="-1909295249"/>
            <w:lock w:val="sdtLocked"/>
            <w:placeholder>
              <w:docPart w:val="D68E258A6318402A98FB962DFCE14CF8"/>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3DEA978F" w14:textId="77777777" w:rsidR="00932E68" w:rsidRDefault="000F0E40" w:rsidP="00422696">
                <w:r>
                  <w:t>Not Applicable</w:t>
                </w:r>
              </w:p>
            </w:tc>
          </w:sdtContent>
        </w:sdt>
        <w:sdt>
          <w:sdtPr>
            <w:alias w:val="1194.24 d remarks"/>
            <w:tag w:val="1194.24 d remarks"/>
            <w:id w:val="1336116193"/>
            <w:lock w:val="sdtLocked"/>
            <w:placeholder>
              <w:docPart w:val="7500364A44D7417D9C110687015C0B6C"/>
            </w:placeholder>
            <w:showingPlcHdr/>
          </w:sdtPr>
          <w:sdtEndPr/>
          <w:sdtContent>
            <w:tc>
              <w:tcPr>
                <w:tcW w:w="3192" w:type="dxa"/>
              </w:tcPr>
              <w:p w14:paraId="6BC52303" w14:textId="77777777" w:rsidR="00932E68" w:rsidRDefault="00932E68" w:rsidP="00422696">
                <w:r w:rsidRPr="00A74E5A">
                  <w:rPr>
                    <w:rStyle w:val="PlaceholderText"/>
                  </w:rPr>
                  <w:t>Click here to enter text.</w:t>
                </w:r>
              </w:p>
            </w:tc>
          </w:sdtContent>
        </w:sdt>
      </w:tr>
      <w:tr w:rsidR="00932E68" w14:paraId="34349AF0" w14:textId="77777777" w:rsidTr="00422696">
        <w:trPr>
          <w:cantSplit/>
        </w:trPr>
        <w:tc>
          <w:tcPr>
            <w:tcW w:w="3192" w:type="dxa"/>
            <w:vAlign w:val="center"/>
          </w:tcPr>
          <w:p w14:paraId="2FD53D39" w14:textId="77777777" w:rsidR="00932E68" w:rsidRPr="00CF1D02" w:rsidRDefault="00932E68" w:rsidP="00CF1D02">
            <w:pPr>
              <w:spacing w:before="60" w:after="60"/>
              <w:rPr>
                <w:rFonts w:ascii="Arial" w:hAnsi="Arial" w:cs="Arial"/>
                <w:sz w:val="20"/>
                <w:szCs w:val="20"/>
              </w:rPr>
            </w:pPr>
            <w:r w:rsidRPr="00CF1D02">
              <w:rPr>
                <w:rFonts w:ascii="Arial" w:hAnsi="Arial" w:cs="Arial"/>
                <w:sz w:val="20"/>
                <w:szCs w:val="20"/>
              </w:rPr>
              <w:t>(e) Display or presentation of alternate text presentation or audio descriptions shall be user-selectable unless permanent.</w:t>
            </w:r>
          </w:p>
        </w:tc>
        <w:sdt>
          <w:sdtPr>
            <w:alias w:val="1194.24 e Supporting Feature"/>
            <w:tag w:val="1194.24 e Supporting Feature"/>
            <w:id w:val="1577165559"/>
            <w:lock w:val="sdtLocked"/>
            <w:placeholder>
              <w:docPart w:val="B3B962458BF84CEAB83F952D13560FFF"/>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229A8A07" w14:textId="77777777" w:rsidR="00932E68" w:rsidRDefault="0042043C" w:rsidP="00422696">
                <w:r>
                  <w:t>Not Applicable</w:t>
                </w:r>
              </w:p>
            </w:tc>
          </w:sdtContent>
        </w:sdt>
        <w:sdt>
          <w:sdtPr>
            <w:alias w:val="1194.24 e remarks"/>
            <w:tag w:val="1194.24 e remarks"/>
            <w:id w:val="849688845"/>
            <w:lock w:val="sdtLocked"/>
            <w:placeholder>
              <w:docPart w:val="2A8AF2F945DB48F992F58A8846D6E250"/>
            </w:placeholder>
            <w:showingPlcHdr/>
          </w:sdtPr>
          <w:sdtEndPr/>
          <w:sdtContent>
            <w:tc>
              <w:tcPr>
                <w:tcW w:w="3192" w:type="dxa"/>
              </w:tcPr>
              <w:p w14:paraId="1DADEB9D" w14:textId="77777777" w:rsidR="00932E68" w:rsidRDefault="00932E68" w:rsidP="00422696">
                <w:r w:rsidRPr="00A74E5A">
                  <w:rPr>
                    <w:rStyle w:val="PlaceholderText"/>
                  </w:rPr>
                  <w:t>Click here to enter text.</w:t>
                </w:r>
              </w:p>
            </w:tc>
          </w:sdtContent>
        </w:sdt>
      </w:tr>
    </w:tbl>
    <w:p w14:paraId="6128A5CE" w14:textId="77777777" w:rsidR="00246936" w:rsidRDefault="00246936" w:rsidP="00E130D2">
      <w:pPr>
        <w:pStyle w:val="Heading2"/>
        <w:jc w:val="center"/>
      </w:pPr>
    </w:p>
    <w:p w14:paraId="6F6DA7A6" w14:textId="77777777" w:rsidR="00246936" w:rsidRDefault="00246936">
      <w:pPr>
        <w:rPr>
          <w:rFonts w:asciiTheme="majorHAnsi" w:eastAsiaTheme="majorEastAsia" w:hAnsiTheme="majorHAnsi" w:cstheme="majorBidi"/>
          <w:b/>
          <w:bCs/>
          <w:color w:val="4F81BD" w:themeColor="accent1"/>
          <w:sz w:val="26"/>
          <w:szCs w:val="26"/>
        </w:rPr>
      </w:pPr>
      <w:r>
        <w:br w:type="page"/>
      </w:r>
    </w:p>
    <w:p w14:paraId="5CC58703" w14:textId="77777777" w:rsidR="00E130D2" w:rsidRDefault="00E130D2" w:rsidP="00E130D2">
      <w:pPr>
        <w:pStyle w:val="Heading2"/>
        <w:jc w:val="center"/>
      </w:pPr>
      <w:r w:rsidRPr="00E130D2">
        <w:t>Section 1194.25 Self-Contained, Closed Products – Detail</w:t>
      </w:r>
    </w:p>
    <w:p w14:paraId="20D953BC" w14:textId="77777777" w:rsidR="00E130D2" w:rsidRDefault="00E130D2" w:rsidP="00E130D2">
      <w:pPr>
        <w:pStyle w:val="Heading2"/>
        <w:jc w:val="center"/>
      </w:pPr>
      <w:r>
        <w:t>Voluntary Product Accessibility Template</w:t>
      </w:r>
    </w:p>
    <w:tbl>
      <w:tblPr>
        <w:tblStyle w:val="TableGrid"/>
        <w:tblW w:w="0" w:type="auto"/>
        <w:tblCellMar>
          <w:left w:w="115" w:type="dxa"/>
          <w:right w:w="115" w:type="dxa"/>
        </w:tblCellMar>
        <w:tblLook w:val="04A0" w:firstRow="1" w:lastRow="0" w:firstColumn="1" w:lastColumn="0" w:noHBand="0" w:noVBand="1"/>
      </w:tblPr>
      <w:tblGrid>
        <w:gridCol w:w="3192"/>
        <w:gridCol w:w="3192"/>
        <w:gridCol w:w="3192"/>
      </w:tblGrid>
      <w:tr w:rsidR="00E130D2" w:rsidRPr="003D3603" w14:paraId="35B6BD57" w14:textId="77777777" w:rsidTr="00422696">
        <w:trPr>
          <w:cantSplit/>
          <w:tblHeader/>
        </w:trPr>
        <w:tc>
          <w:tcPr>
            <w:tcW w:w="3192" w:type="dxa"/>
          </w:tcPr>
          <w:p w14:paraId="4C6E1E60" w14:textId="77777777" w:rsidR="00E130D2" w:rsidRPr="006E600C" w:rsidRDefault="00E130D2" w:rsidP="00422696">
            <w:pPr>
              <w:spacing w:before="60" w:after="60"/>
              <w:rPr>
                <w:rFonts w:ascii="Arial" w:hAnsi="Arial" w:cs="Arial"/>
                <w:sz w:val="20"/>
                <w:szCs w:val="20"/>
              </w:rPr>
            </w:pPr>
            <w:r w:rsidRPr="006E600C">
              <w:rPr>
                <w:rFonts w:ascii="Arial" w:hAnsi="Arial" w:cs="Arial"/>
                <w:sz w:val="20"/>
                <w:szCs w:val="20"/>
              </w:rPr>
              <w:t>Criteria</w:t>
            </w:r>
          </w:p>
        </w:tc>
        <w:tc>
          <w:tcPr>
            <w:tcW w:w="3192" w:type="dxa"/>
          </w:tcPr>
          <w:p w14:paraId="379022DD" w14:textId="77777777" w:rsidR="00E130D2" w:rsidRPr="0011566F" w:rsidRDefault="00E130D2" w:rsidP="00422696">
            <w:r w:rsidRPr="0011566F">
              <w:t>Supporting Feature</w:t>
            </w:r>
          </w:p>
        </w:tc>
        <w:tc>
          <w:tcPr>
            <w:tcW w:w="3192" w:type="dxa"/>
          </w:tcPr>
          <w:p w14:paraId="2F9657E5" w14:textId="77777777" w:rsidR="00E130D2" w:rsidRPr="0011566F" w:rsidRDefault="00E130D2" w:rsidP="00422696">
            <w:r w:rsidRPr="0011566F">
              <w:t>Remarks and Explanations</w:t>
            </w:r>
          </w:p>
        </w:tc>
      </w:tr>
      <w:tr w:rsidR="00E130D2" w14:paraId="08579C6E" w14:textId="77777777" w:rsidTr="00422696">
        <w:trPr>
          <w:cantSplit/>
        </w:trPr>
        <w:tc>
          <w:tcPr>
            <w:tcW w:w="3192" w:type="dxa"/>
            <w:vAlign w:val="center"/>
          </w:tcPr>
          <w:p w14:paraId="3E8A8195"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 xml:space="preserve">(a) </w:t>
            </w:r>
            <w:proofErr w:type="spellStart"/>
            <w:r w:rsidRPr="00E130D2">
              <w:rPr>
                <w:rFonts w:ascii="Arial" w:hAnsi="Arial" w:cs="Arial"/>
                <w:sz w:val="20"/>
                <w:szCs w:val="20"/>
              </w:rPr>
              <w:t>Self contained</w:t>
            </w:r>
            <w:proofErr w:type="spellEnd"/>
            <w:r w:rsidRPr="00E130D2">
              <w:rPr>
                <w:rFonts w:ascii="Arial" w:hAnsi="Arial" w:cs="Arial"/>
                <w:sz w:val="20"/>
                <w:szCs w:val="20"/>
              </w:rPr>
              <w:t xml:space="preserve"> products shall be usable by people with disabilities without requiring an end-user to attach Assistive Technology to the product. Personal headsets for private listening are not Assistive Technology.</w:t>
            </w:r>
          </w:p>
        </w:tc>
        <w:sdt>
          <w:sdtPr>
            <w:alias w:val="1194.25 a Supporting Feature"/>
            <w:tag w:val="1194.25 a Supporting Feature"/>
            <w:id w:val="2082789142"/>
            <w:lock w:val="sdtLocked"/>
            <w:placeholder>
              <w:docPart w:val="167987D7258444618F373BC4BE2535B1"/>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6299F5D6" w14:textId="77777777" w:rsidR="00E130D2" w:rsidRDefault="000F0E40" w:rsidP="00422696">
                <w:r>
                  <w:t>Not Applicable</w:t>
                </w:r>
              </w:p>
            </w:tc>
          </w:sdtContent>
        </w:sdt>
        <w:sdt>
          <w:sdtPr>
            <w:alias w:val="1194.25 a remarks"/>
            <w:tag w:val="1194.25 a remarks"/>
            <w:id w:val="-628155096"/>
            <w:lock w:val="sdtLocked"/>
            <w:placeholder>
              <w:docPart w:val="F3D96B2B9F4447B3A834154B50767F8B"/>
            </w:placeholder>
            <w:showingPlcHdr/>
          </w:sdtPr>
          <w:sdtEndPr/>
          <w:sdtContent>
            <w:tc>
              <w:tcPr>
                <w:tcW w:w="3192" w:type="dxa"/>
              </w:tcPr>
              <w:p w14:paraId="4779023C" w14:textId="77777777" w:rsidR="00E130D2" w:rsidRDefault="00E130D2" w:rsidP="00422696">
                <w:r w:rsidRPr="00A74E5A">
                  <w:rPr>
                    <w:rStyle w:val="PlaceholderText"/>
                  </w:rPr>
                  <w:t>Click here to enter text.</w:t>
                </w:r>
              </w:p>
            </w:tc>
          </w:sdtContent>
        </w:sdt>
      </w:tr>
      <w:tr w:rsidR="00E130D2" w14:paraId="33C3EEE9" w14:textId="77777777" w:rsidTr="00422696">
        <w:trPr>
          <w:cantSplit/>
        </w:trPr>
        <w:tc>
          <w:tcPr>
            <w:tcW w:w="3192" w:type="dxa"/>
            <w:vAlign w:val="center"/>
          </w:tcPr>
          <w:p w14:paraId="2418D944"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(b) When a timed response is required, the user shall be alerted and given sufficient time to indicate more time is required.</w:t>
            </w:r>
          </w:p>
        </w:tc>
        <w:sdt>
          <w:sdtPr>
            <w:alias w:val="1194.25 b Supporting Feature"/>
            <w:tag w:val="1194.25 b Supporting Feature"/>
            <w:id w:val="-1984921478"/>
            <w:lock w:val="sdtLocked"/>
            <w:placeholder>
              <w:docPart w:val="2EF9453C5A0D4335B025A700BC6C0DFD"/>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6853CD1C" w14:textId="77777777" w:rsidR="00E130D2" w:rsidRDefault="000F0E40" w:rsidP="00422696">
                <w:r>
                  <w:t>Not Applicable</w:t>
                </w:r>
              </w:p>
            </w:tc>
          </w:sdtContent>
        </w:sdt>
        <w:sdt>
          <w:sdtPr>
            <w:alias w:val="1194.25 b remarks"/>
            <w:tag w:val="1194.25 b remarks"/>
            <w:id w:val="882914496"/>
            <w:lock w:val="sdtLocked"/>
            <w:placeholder>
              <w:docPart w:val="51F73C56945C43E592F716E530102BED"/>
            </w:placeholder>
            <w:showingPlcHdr/>
          </w:sdtPr>
          <w:sdtEndPr/>
          <w:sdtContent>
            <w:tc>
              <w:tcPr>
                <w:tcW w:w="3192" w:type="dxa"/>
              </w:tcPr>
              <w:p w14:paraId="71F088FB" w14:textId="77777777" w:rsidR="00E130D2" w:rsidRDefault="00E130D2" w:rsidP="00422696">
                <w:r w:rsidRPr="00A74E5A">
                  <w:rPr>
                    <w:rStyle w:val="PlaceholderText"/>
                  </w:rPr>
                  <w:t>Click here to enter text.</w:t>
                </w:r>
              </w:p>
            </w:tc>
          </w:sdtContent>
        </w:sdt>
      </w:tr>
      <w:tr w:rsidR="00E130D2" w14:paraId="263D36D8" w14:textId="77777777" w:rsidTr="00422696">
        <w:trPr>
          <w:cantSplit/>
        </w:trPr>
        <w:tc>
          <w:tcPr>
            <w:tcW w:w="3192" w:type="dxa"/>
            <w:vAlign w:val="center"/>
          </w:tcPr>
          <w:p w14:paraId="7EB11F82"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(c) Where a product utilizes touchscreens or contact-sensitive controls, an input method shall be provided that complies with §1194.23 (k) (1) through (4).</w:t>
            </w:r>
          </w:p>
        </w:tc>
        <w:sdt>
          <w:sdtPr>
            <w:alias w:val="1194.25 c Supporting Feature"/>
            <w:tag w:val="1194.25 c Supporting Feature"/>
            <w:id w:val="-1413385325"/>
            <w:lock w:val="sdtLocked"/>
            <w:placeholder>
              <w:docPart w:val="BC07E75461104BCD8E86F47F9A10EA91"/>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6C12A746" w14:textId="77777777" w:rsidR="00E130D2" w:rsidRDefault="000F0E40" w:rsidP="00422696">
                <w:r>
                  <w:t>Not Applicable</w:t>
                </w:r>
              </w:p>
            </w:tc>
          </w:sdtContent>
        </w:sdt>
        <w:sdt>
          <w:sdtPr>
            <w:alias w:val="1194.25 c remarks"/>
            <w:tag w:val="1194.25 c remarks"/>
            <w:id w:val="684330864"/>
            <w:lock w:val="sdtLocked"/>
            <w:placeholder>
              <w:docPart w:val="A8CB888FB20B44E189DC6C8DB8D970B0"/>
            </w:placeholder>
            <w:showingPlcHdr/>
          </w:sdtPr>
          <w:sdtEndPr/>
          <w:sdtContent>
            <w:tc>
              <w:tcPr>
                <w:tcW w:w="3192" w:type="dxa"/>
              </w:tcPr>
              <w:p w14:paraId="22A81BBF" w14:textId="77777777" w:rsidR="00E130D2" w:rsidRDefault="00E130D2" w:rsidP="00422696">
                <w:r w:rsidRPr="00A74E5A">
                  <w:rPr>
                    <w:rStyle w:val="PlaceholderText"/>
                  </w:rPr>
                  <w:t>Click here to enter text.</w:t>
                </w:r>
              </w:p>
            </w:tc>
          </w:sdtContent>
        </w:sdt>
      </w:tr>
      <w:tr w:rsidR="00E130D2" w14:paraId="12E86E72" w14:textId="77777777" w:rsidTr="00422696">
        <w:trPr>
          <w:cantSplit/>
        </w:trPr>
        <w:tc>
          <w:tcPr>
            <w:tcW w:w="3192" w:type="dxa"/>
            <w:vAlign w:val="center"/>
          </w:tcPr>
          <w:p w14:paraId="156DC8C0"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(d) When biometric forms of user identification or control are used, an alternative form of identification or activation, which does not require the user to possess particular biological characteristics, shall also be provided.</w:t>
            </w:r>
          </w:p>
        </w:tc>
        <w:sdt>
          <w:sdtPr>
            <w:alias w:val="1194.25 d Supporting Feature"/>
            <w:tag w:val="1194.25 d Supporting Feature"/>
            <w:id w:val="2139064496"/>
            <w:lock w:val="sdtLocked"/>
            <w:placeholder>
              <w:docPart w:val="F57DE8BA08BD47FC904E2A2959503725"/>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2FBB1DC8" w14:textId="77777777" w:rsidR="00E130D2" w:rsidRDefault="000F0E40" w:rsidP="00422696">
                <w:r>
                  <w:t>Not Applicable</w:t>
                </w:r>
              </w:p>
            </w:tc>
          </w:sdtContent>
        </w:sdt>
        <w:sdt>
          <w:sdtPr>
            <w:alias w:val="1194.25 d remarks"/>
            <w:tag w:val="1194.25 d remarks"/>
            <w:id w:val="713160964"/>
            <w:lock w:val="sdtLocked"/>
            <w:placeholder>
              <w:docPart w:val="53A95A106DC74CABA52CD11F536178CB"/>
            </w:placeholder>
            <w:showingPlcHdr/>
          </w:sdtPr>
          <w:sdtEndPr/>
          <w:sdtContent>
            <w:tc>
              <w:tcPr>
                <w:tcW w:w="3192" w:type="dxa"/>
              </w:tcPr>
              <w:p w14:paraId="387245B1" w14:textId="77777777" w:rsidR="00E130D2" w:rsidRDefault="00E130D2" w:rsidP="00422696">
                <w:r w:rsidRPr="00A74E5A">
                  <w:rPr>
                    <w:rStyle w:val="PlaceholderText"/>
                  </w:rPr>
                  <w:t>Click here to enter text.</w:t>
                </w:r>
              </w:p>
            </w:tc>
          </w:sdtContent>
        </w:sdt>
      </w:tr>
      <w:tr w:rsidR="00E130D2" w14:paraId="3D82BFAD" w14:textId="77777777" w:rsidTr="00422696">
        <w:trPr>
          <w:cantSplit/>
        </w:trPr>
        <w:tc>
          <w:tcPr>
            <w:tcW w:w="3192" w:type="dxa"/>
            <w:vAlign w:val="center"/>
          </w:tcPr>
          <w:p w14:paraId="79E1C867"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 xml:space="preserve">(e) When products provide auditory output, the audio signal shall be provided at a standard signal level through an industry standard connector that will allow for private listening. The product must provide the ability to interrupt, pause, and restart the audio at </w:t>
            </w:r>
            <w:proofErr w:type="spellStart"/>
            <w:r w:rsidRPr="00E130D2">
              <w:rPr>
                <w:rFonts w:ascii="Arial" w:hAnsi="Arial" w:cs="Arial"/>
                <w:sz w:val="20"/>
                <w:szCs w:val="20"/>
              </w:rPr>
              <w:t>anytime</w:t>
            </w:r>
            <w:proofErr w:type="spellEnd"/>
            <w:r w:rsidRPr="00E130D2">
              <w:rPr>
                <w:rFonts w:ascii="Arial" w:hAnsi="Arial" w:cs="Arial"/>
                <w:sz w:val="20"/>
                <w:szCs w:val="20"/>
              </w:rPr>
              <w:t>.</w:t>
            </w:r>
          </w:p>
        </w:tc>
        <w:sdt>
          <w:sdtPr>
            <w:alias w:val="1194.25 e Supporting Feature"/>
            <w:tag w:val="1194.25 e Supporting Feature"/>
            <w:id w:val="-1692519196"/>
            <w:lock w:val="sdtLocked"/>
            <w:placeholder>
              <w:docPart w:val="0C75EAF627DE4ABA844875331A107DDC"/>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65D21213" w14:textId="77777777" w:rsidR="00E130D2" w:rsidRDefault="000F0E40" w:rsidP="00422696">
                <w:r>
                  <w:t>Not Applicable</w:t>
                </w:r>
              </w:p>
            </w:tc>
          </w:sdtContent>
        </w:sdt>
        <w:sdt>
          <w:sdtPr>
            <w:alias w:val="1194.25 e remarks"/>
            <w:tag w:val="1194.25 e remarks"/>
            <w:id w:val="1674756928"/>
            <w:lock w:val="sdtLocked"/>
            <w:placeholder>
              <w:docPart w:val="B7941EDC44E4467CA7A313CFB959D2C6"/>
            </w:placeholder>
            <w:showingPlcHdr/>
          </w:sdtPr>
          <w:sdtEndPr/>
          <w:sdtContent>
            <w:tc>
              <w:tcPr>
                <w:tcW w:w="3192" w:type="dxa"/>
              </w:tcPr>
              <w:p w14:paraId="470C4A14" w14:textId="77777777" w:rsidR="00E130D2" w:rsidRDefault="00E130D2" w:rsidP="00422696">
                <w:r w:rsidRPr="00A74E5A">
                  <w:rPr>
                    <w:rStyle w:val="PlaceholderText"/>
                  </w:rPr>
                  <w:t>Click here to enter text.</w:t>
                </w:r>
              </w:p>
            </w:tc>
          </w:sdtContent>
        </w:sdt>
      </w:tr>
      <w:tr w:rsidR="00E130D2" w14:paraId="7E8A3E3F" w14:textId="77777777" w:rsidTr="00422696">
        <w:trPr>
          <w:cantSplit/>
        </w:trPr>
        <w:tc>
          <w:tcPr>
            <w:tcW w:w="3192" w:type="dxa"/>
            <w:vAlign w:val="center"/>
          </w:tcPr>
          <w:p w14:paraId="5C002497"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 xml:space="preserve">(f) When products deliver voice output in a public area, incremental volume control shall be provided with output amplification up to a level of at least 65 </w:t>
            </w:r>
            <w:proofErr w:type="spellStart"/>
            <w:r w:rsidRPr="00E130D2">
              <w:rPr>
                <w:rFonts w:ascii="Arial" w:hAnsi="Arial" w:cs="Arial"/>
                <w:sz w:val="20"/>
                <w:szCs w:val="20"/>
              </w:rPr>
              <w:t>dB.</w:t>
            </w:r>
            <w:proofErr w:type="spellEnd"/>
            <w:r w:rsidRPr="00E130D2">
              <w:rPr>
                <w:rFonts w:ascii="Arial" w:hAnsi="Arial" w:cs="Arial"/>
                <w:sz w:val="20"/>
                <w:szCs w:val="20"/>
              </w:rPr>
              <w:t xml:space="preserve"> Where the ambient noise level of the environment is above 45 dB, a volume gain of at least 20 dB above the ambient level shall be user selectable. A function shall be provided to automatically reset the volume to the default level after every use.</w:t>
            </w:r>
          </w:p>
        </w:tc>
        <w:sdt>
          <w:sdtPr>
            <w:alias w:val="1194.25 f Supporting Feature"/>
            <w:tag w:val="1194.25 f Supporting Feature"/>
            <w:id w:val="946730573"/>
            <w:lock w:val="sdtLocked"/>
            <w:placeholder>
              <w:docPart w:val="1F8DA4D6E3FE4AB488D9895A70EF766E"/>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0C889F68" w14:textId="77777777" w:rsidR="00E130D2" w:rsidRDefault="000F0E40" w:rsidP="00422696">
                <w:r>
                  <w:t>Not Applicable</w:t>
                </w:r>
              </w:p>
            </w:tc>
          </w:sdtContent>
        </w:sdt>
        <w:sdt>
          <w:sdtPr>
            <w:alias w:val="1194.25 f remarks"/>
            <w:tag w:val="1194.25 f remarks"/>
            <w:id w:val="1529764652"/>
            <w:lock w:val="sdtLocked"/>
            <w:placeholder>
              <w:docPart w:val="1A1928D9621F4D0A88268367E1683D13"/>
            </w:placeholder>
            <w:showingPlcHdr/>
          </w:sdtPr>
          <w:sdtEndPr/>
          <w:sdtContent>
            <w:tc>
              <w:tcPr>
                <w:tcW w:w="3192" w:type="dxa"/>
              </w:tcPr>
              <w:p w14:paraId="7058177E" w14:textId="77777777" w:rsidR="00E130D2" w:rsidRDefault="00E130D2" w:rsidP="00422696">
                <w:r w:rsidRPr="00A74E5A">
                  <w:rPr>
                    <w:rStyle w:val="PlaceholderText"/>
                  </w:rPr>
                  <w:t>Click here to enter text.</w:t>
                </w:r>
              </w:p>
            </w:tc>
          </w:sdtContent>
        </w:sdt>
      </w:tr>
      <w:tr w:rsidR="00E130D2" w14:paraId="78ED641C" w14:textId="77777777" w:rsidTr="00422696">
        <w:trPr>
          <w:cantSplit/>
        </w:trPr>
        <w:tc>
          <w:tcPr>
            <w:tcW w:w="3192" w:type="dxa"/>
            <w:vAlign w:val="center"/>
          </w:tcPr>
          <w:p w14:paraId="1882F24C"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(g) Color coding shall not be used as the only means of conveying information, indicating an action, prompting a response, or distinguishing a visual element.</w:t>
            </w:r>
          </w:p>
        </w:tc>
        <w:sdt>
          <w:sdtPr>
            <w:alias w:val="1194.25 g Supporting Feature"/>
            <w:tag w:val="1194.25 g Supporting Feature"/>
            <w:id w:val="1150562884"/>
            <w:lock w:val="sdtLocked"/>
            <w:placeholder>
              <w:docPart w:val="7F30991EE34C4194B76F2AE2D293DAD2"/>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72960760" w14:textId="77777777" w:rsidR="00E130D2" w:rsidRDefault="000F0E40" w:rsidP="00422696">
                <w:r>
                  <w:t>Not Applicable</w:t>
                </w:r>
              </w:p>
            </w:tc>
          </w:sdtContent>
        </w:sdt>
        <w:sdt>
          <w:sdtPr>
            <w:alias w:val="1194.25 g remarks"/>
            <w:tag w:val="1194.25 g remarks"/>
            <w:id w:val="-1381783422"/>
            <w:lock w:val="sdtLocked"/>
            <w:placeholder>
              <w:docPart w:val="CBD7E5B52F65447AA3333A86146649CC"/>
            </w:placeholder>
            <w:showingPlcHdr/>
          </w:sdtPr>
          <w:sdtEndPr/>
          <w:sdtContent>
            <w:tc>
              <w:tcPr>
                <w:tcW w:w="3192" w:type="dxa"/>
              </w:tcPr>
              <w:p w14:paraId="00A5EFCE" w14:textId="77777777" w:rsidR="00E130D2" w:rsidRDefault="00E130D2" w:rsidP="00422696">
                <w:r w:rsidRPr="00A74E5A">
                  <w:rPr>
                    <w:rStyle w:val="PlaceholderText"/>
                  </w:rPr>
                  <w:t>Click here to enter text.</w:t>
                </w:r>
              </w:p>
            </w:tc>
          </w:sdtContent>
        </w:sdt>
      </w:tr>
      <w:tr w:rsidR="00E130D2" w14:paraId="1C357245" w14:textId="77777777" w:rsidTr="00422696">
        <w:trPr>
          <w:cantSplit/>
        </w:trPr>
        <w:tc>
          <w:tcPr>
            <w:tcW w:w="3192" w:type="dxa"/>
            <w:vAlign w:val="center"/>
          </w:tcPr>
          <w:p w14:paraId="462681CE"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(h) When a product permits a user to adjust color and contrast settings, a range of color selections capable of producing a variety of contrast levels shall be provided.</w:t>
            </w:r>
          </w:p>
        </w:tc>
        <w:sdt>
          <w:sdtPr>
            <w:alias w:val="1194.25 h Supporting Feature"/>
            <w:tag w:val="1194.25 h Supporting Feature"/>
            <w:id w:val="1350605606"/>
            <w:lock w:val="sdtLocked"/>
            <w:placeholder>
              <w:docPart w:val="74DBD98FFF7D453CBDFCC970C262F81F"/>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4E4E95F9" w14:textId="77777777" w:rsidR="00E130D2" w:rsidRDefault="000F0E40" w:rsidP="00422696">
                <w:r>
                  <w:t>Not Applicable</w:t>
                </w:r>
              </w:p>
            </w:tc>
          </w:sdtContent>
        </w:sdt>
        <w:sdt>
          <w:sdtPr>
            <w:alias w:val="1194.25 h remarks"/>
            <w:tag w:val="1194.25 h remarks"/>
            <w:id w:val="1593124935"/>
            <w:lock w:val="sdtLocked"/>
            <w:placeholder>
              <w:docPart w:val="79CFA333E0FD4E439FBC0CB3BBF3A190"/>
            </w:placeholder>
            <w:showingPlcHdr/>
          </w:sdtPr>
          <w:sdtEndPr/>
          <w:sdtContent>
            <w:tc>
              <w:tcPr>
                <w:tcW w:w="3192" w:type="dxa"/>
              </w:tcPr>
              <w:p w14:paraId="37DC5F01" w14:textId="77777777" w:rsidR="00E130D2" w:rsidRDefault="00E130D2" w:rsidP="00422696">
                <w:r w:rsidRPr="00A74E5A">
                  <w:rPr>
                    <w:rStyle w:val="PlaceholderText"/>
                  </w:rPr>
                  <w:t>Click here to enter text.</w:t>
                </w:r>
              </w:p>
            </w:tc>
          </w:sdtContent>
        </w:sdt>
      </w:tr>
      <w:tr w:rsidR="00E130D2" w14:paraId="365036C2" w14:textId="77777777" w:rsidTr="00422696">
        <w:trPr>
          <w:cantSplit/>
        </w:trPr>
        <w:tc>
          <w:tcPr>
            <w:tcW w:w="3192" w:type="dxa"/>
            <w:vAlign w:val="center"/>
          </w:tcPr>
          <w:p w14:paraId="496D90CA"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(i) Products shall be designed to avoid causing the screen to flicker with a frequency greater than 2 Hz and lower than 55 Hz.</w:t>
            </w:r>
          </w:p>
        </w:tc>
        <w:sdt>
          <w:sdtPr>
            <w:alias w:val="1194.25 i Supporting Feature"/>
            <w:tag w:val="1194.25 i Supporting Feature"/>
            <w:id w:val="-589628764"/>
            <w:lock w:val="sdtLocked"/>
            <w:placeholder>
              <w:docPart w:val="6F8660DF5F1E4BA4BA894ECE0A9C7AC6"/>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0B58796A" w14:textId="77777777" w:rsidR="00E130D2" w:rsidRDefault="000F0E40" w:rsidP="00422696">
                <w:r>
                  <w:t>Not Applicable</w:t>
                </w:r>
              </w:p>
            </w:tc>
          </w:sdtContent>
        </w:sdt>
        <w:sdt>
          <w:sdtPr>
            <w:alias w:val="1194.25 i remarks"/>
            <w:tag w:val="1194.25 i remarks"/>
            <w:id w:val="-797679177"/>
            <w:lock w:val="sdtLocked"/>
            <w:placeholder>
              <w:docPart w:val="33E26504DF134600945059455BAF4957"/>
            </w:placeholder>
            <w:showingPlcHdr/>
          </w:sdtPr>
          <w:sdtEndPr/>
          <w:sdtContent>
            <w:tc>
              <w:tcPr>
                <w:tcW w:w="3192" w:type="dxa"/>
              </w:tcPr>
              <w:p w14:paraId="5C369DCA" w14:textId="77777777" w:rsidR="00E130D2" w:rsidRDefault="00E130D2" w:rsidP="00422696">
                <w:r w:rsidRPr="00A74E5A">
                  <w:rPr>
                    <w:rStyle w:val="PlaceholderText"/>
                  </w:rPr>
                  <w:t>Click here to enter text.</w:t>
                </w:r>
              </w:p>
            </w:tc>
          </w:sdtContent>
        </w:sdt>
      </w:tr>
      <w:tr w:rsidR="00E130D2" w14:paraId="397749D2" w14:textId="77777777" w:rsidTr="00422696">
        <w:trPr>
          <w:cantSplit/>
        </w:trPr>
        <w:tc>
          <w:tcPr>
            <w:tcW w:w="3192" w:type="dxa"/>
            <w:vAlign w:val="center"/>
          </w:tcPr>
          <w:p w14:paraId="3E518B4A"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(j) (1) Products which are freestanding, non-portable, and intended to be used in one location and which have operable controls shall comply with the following: The position of any operable control shall be determined with respect to a vertical plane, which is 48 inches in length, centered on the operable control, and at the maximum protrusion of the product within the 48 inch length on products which are freestanding, non-portable, and intended to be used in one location and which have operable controls.</w:t>
            </w:r>
          </w:p>
        </w:tc>
        <w:sdt>
          <w:sdtPr>
            <w:alias w:val="1194.25 j1 Supporting Feature"/>
            <w:tag w:val="1194.25 j1 Supporting Feature"/>
            <w:id w:val="-179663380"/>
            <w:lock w:val="sdtLocked"/>
            <w:placeholder>
              <w:docPart w:val="7DEEF1A92FEA4893BD63CC495167C7A2"/>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5959756A" w14:textId="77777777" w:rsidR="00E130D2" w:rsidRDefault="000F0E40" w:rsidP="00422696">
                <w:r>
                  <w:t>Not Applicable</w:t>
                </w:r>
              </w:p>
            </w:tc>
          </w:sdtContent>
        </w:sdt>
        <w:sdt>
          <w:sdtPr>
            <w:alias w:val="1194.25 j1 remarks"/>
            <w:tag w:val="1194.25 j1 remarks"/>
            <w:id w:val="-240025076"/>
            <w:lock w:val="sdtLocked"/>
            <w:placeholder>
              <w:docPart w:val="DF666742CC5448059BC2DB23FD9940D7"/>
            </w:placeholder>
            <w:showingPlcHdr/>
          </w:sdtPr>
          <w:sdtEndPr/>
          <w:sdtContent>
            <w:tc>
              <w:tcPr>
                <w:tcW w:w="3192" w:type="dxa"/>
              </w:tcPr>
              <w:p w14:paraId="57FA540D" w14:textId="77777777" w:rsidR="00E130D2" w:rsidRDefault="00E130D2" w:rsidP="00422696">
                <w:r w:rsidRPr="00A74E5A">
                  <w:rPr>
                    <w:rStyle w:val="PlaceholderText"/>
                  </w:rPr>
                  <w:t>Click here to enter text.</w:t>
                </w:r>
              </w:p>
            </w:tc>
          </w:sdtContent>
        </w:sdt>
      </w:tr>
      <w:tr w:rsidR="00E130D2" w14:paraId="119B4D0E" w14:textId="77777777" w:rsidTr="00422696">
        <w:trPr>
          <w:cantSplit/>
        </w:trPr>
        <w:tc>
          <w:tcPr>
            <w:tcW w:w="3192" w:type="dxa"/>
            <w:vAlign w:val="center"/>
          </w:tcPr>
          <w:p w14:paraId="3057C1A0"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(j)(2) Products which are freestanding, non-portable, and intended to be used in one location and which have operable controls shall comply with the following: Where any operable control is 10 inches or less behind the reference plane, the height shall be 54 inches maximum and 15 inches minimum above the floor.</w:t>
            </w:r>
          </w:p>
        </w:tc>
        <w:sdt>
          <w:sdtPr>
            <w:alias w:val="1194.25 j2 Supporting Feature"/>
            <w:tag w:val="1194.25 j2 Supporting Feature"/>
            <w:id w:val="2113549216"/>
            <w:lock w:val="sdtLocked"/>
            <w:placeholder>
              <w:docPart w:val="D3E749F7B07B40C2B9DC410A1B76964B"/>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31ABE3C7" w14:textId="77777777" w:rsidR="00E130D2" w:rsidRDefault="000F0E40" w:rsidP="00422696">
                <w:r>
                  <w:t>Not Applicable</w:t>
                </w:r>
              </w:p>
            </w:tc>
          </w:sdtContent>
        </w:sdt>
        <w:sdt>
          <w:sdtPr>
            <w:alias w:val="1194.25 j2 remarks"/>
            <w:tag w:val="1194.25 j2 remarks"/>
            <w:id w:val="-857800314"/>
            <w:lock w:val="sdtLocked"/>
            <w:placeholder>
              <w:docPart w:val="D94ADD685C7F4BBD9BA03D95CAB77FB1"/>
            </w:placeholder>
            <w:showingPlcHdr/>
          </w:sdtPr>
          <w:sdtEndPr/>
          <w:sdtContent>
            <w:tc>
              <w:tcPr>
                <w:tcW w:w="3192" w:type="dxa"/>
              </w:tcPr>
              <w:p w14:paraId="2A4E1C2A" w14:textId="77777777" w:rsidR="00E130D2" w:rsidRDefault="00E130D2" w:rsidP="00422696">
                <w:r w:rsidRPr="00A74E5A">
                  <w:rPr>
                    <w:rStyle w:val="PlaceholderText"/>
                  </w:rPr>
                  <w:t>Click here to enter text.</w:t>
                </w:r>
              </w:p>
            </w:tc>
          </w:sdtContent>
        </w:sdt>
      </w:tr>
      <w:tr w:rsidR="00E130D2" w14:paraId="1F75252F" w14:textId="77777777" w:rsidTr="00422696">
        <w:trPr>
          <w:cantSplit/>
        </w:trPr>
        <w:tc>
          <w:tcPr>
            <w:tcW w:w="3192" w:type="dxa"/>
            <w:vAlign w:val="center"/>
          </w:tcPr>
          <w:p w14:paraId="0DE7C4BE"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(j)(3) Products which are freestanding, non-portable, and intended to be used in one location and which have operable controls shall comply with the following: Where any operable control is more than 10 inches and not more than 24 inches behind the reference plane, the height shall be 46 inches maximum and 15 inches minimum above the floor.</w:t>
            </w:r>
          </w:p>
        </w:tc>
        <w:sdt>
          <w:sdtPr>
            <w:alias w:val="1194.25 j3 Supporting Feature"/>
            <w:tag w:val="1194.25 j3 Supporting Feature"/>
            <w:id w:val="1011884179"/>
            <w:lock w:val="sdtLocked"/>
            <w:placeholder>
              <w:docPart w:val="878D535C6F254AB59B12813F0F4DC60A"/>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0F735869" w14:textId="77777777" w:rsidR="00E130D2" w:rsidRDefault="000F0E40" w:rsidP="00422696">
                <w:r>
                  <w:t>Not Applicable</w:t>
                </w:r>
              </w:p>
            </w:tc>
          </w:sdtContent>
        </w:sdt>
        <w:sdt>
          <w:sdtPr>
            <w:alias w:val="1194.25 j3 remarks"/>
            <w:tag w:val="1194.25 j3 remarks"/>
            <w:id w:val="-41061389"/>
            <w:lock w:val="sdtLocked"/>
            <w:placeholder>
              <w:docPart w:val="91211B2C543045C8A768044A4DD1817D"/>
            </w:placeholder>
            <w:showingPlcHdr/>
          </w:sdtPr>
          <w:sdtEndPr/>
          <w:sdtContent>
            <w:tc>
              <w:tcPr>
                <w:tcW w:w="3192" w:type="dxa"/>
              </w:tcPr>
              <w:p w14:paraId="57136E23" w14:textId="77777777" w:rsidR="00E130D2" w:rsidRDefault="00E130D2" w:rsidP="00422696">
                <w:r w:rsidRPr="00A74E5A">
                  <w:rPr>
                    <w:rStyle w:val="PlaceholderText"/>
                  </w:rPr>
                  <w:t>Click here to enter text.</w:t>
                </w:r>
              </w:p>
            </w:tc>
          </w:sdtContent>
        </w:sdt>
      </w:tr>
      <w:tr w:rsidR="00E130D2" w14:paraId="224143F0" w14:textId="77777777" w:rsidTr="00422696">
        <w:trPr>
          <w:cantSplit/>
        </w:trPr>
        <w:tc>
          <w:tcPr>
            <w:tcW w:w="3192" w:type="dxa"/>
            <w:vAlign w:val="center"/>
          </w:tcPr>
          <w:p w14:paraId="6C204833"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(j)(4) Products which are freestanding, non-portable, and intended to be used in one location and which have operable controls shall comply with the following: Operable controls shall not be more than 24 inches behind the reference plane.</w:t>
            </w:r>
          </w:p>
        </w:tc>
        <w:sdt>
          <w:sdtPr>
            <w:alias w:val="1194.25 j4 Supporting Feature"/>
            <w:tag w:val="1194.25 j4 Supporting Feature"/>
            <w:id w:val="1886446225"/>
            <w:lock w:val="sdtLocked"/>
            <w:placeholder>
              <w:docPart w:val="43A6CFEB5DC840008696B3C7A957099F"/>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2D7EBB59" w14:textId="77777777" w:rsidR="00E130D2" w:rsidRDefault="000F0E40" w:rsidP="00422696">
                <w:r>
                  <w:t>Not Applicable</w:t>
                </w:r>
              </w:p>
            </w:tc>
          </w:sdtContent>
        </w:sdt>
        <w:sdt>
          <w:sdtPr>
            <w:alias w:val="1194.25 j4 remarks"/>
            <w:tag w:val="1194.25 j4 remarks"/>
            <w:id w:val="992297733"/>
            <w:lock w:val="sdtLocked"/>
            <w:placeholder>
              <w:docPart w:val="A3203D5C9833485FA8420DDEABD15280"/>
            </w:placeholder>
            <w:showingPlcHdr/>
          </w:sdtPr>
          <w:sdtEndPr/>
          <w:sdtContent>
            <w:tc>
              <w:tcPr>
                <w:tcW w:w="3192" w:type="dxa"/>
              </w:tcPr>
              <w:p w14:paraId="71E611AE" w14:textId="77777777" w:rsidR="00E130D2" w:rsidRDefault="00E130D2" w:rsidP="00422696">
                <w:r w:rsidRPr="00A74E5A">
                  <w:rPr>
                    <w:rStyle w:val="PlaceholderText"/>
                  </w:rPr>
                  <w:t>Click here to enter text.</w:t>
                </w:r>
              </w:p>
            </w:tc>
          </w:sdtContent>
        </w:sdt>
      </w:tr>
    </w:tbl>
    <w:p w14:paraId="3CD80E40" w14:textId="77777777" w:rsidR="00246936" w:rsidRDefault="00246936" w:rsidP="00E80C51">
      <w:pPr>
        <w:pStyle w:val="Heading2"/>
        <w:jc w:val="center"/>
      </w:pPr>
    </w:p>
    <w:p w14:paraId="47A792B4" w14:textId="77777777" w:rsidR="00246936" w:rsidRDefault="00246936">
      <w:pPr>
        <w:rPr>
          <w:rFonts w:asciiTheme="majorHAnsi" w:eastAsiaTheme="majorEastAsia" w:hAnsiTheme="majorHAnsi" w:cstheme="majorBidi"/>
          <w:b/>
          <w:bCs/>
          <w:color w:val="4F81BD" w:themeColor="accent1"/>
          <w:sz w:val="26"/>
          <w:szCs w:val="26"/>
        </w:rPr>
      </w:pPr>
      <w:r>
        <w:br w:type="page"/>
      </w:r>
    </w:p>
    <w:p w14:paraId="02B3DAFC" w14:textId="77777777" w:rsidR="00E80C51" w:rsidRDefault="00E80C51" w:rsidP="00E80C51">
      <w:pPr>
        <w:pStyle w:val="Heading2"/>
        <w:jc w:val="center"/>
      </w:pPr>
      <w:r w:rsidRPr="00E80C51">
        <w:t>Section 1194.26 Desktop and Portable Computers – Detail</w:t>
      </w:r>
    </w:p>
    <w:p w14:paraId="48E4B5FC" w14:textId="77777777" w:rsidR="00E80C51" w:rsidRDefault="00E80C51" w:rsidP="00E80C51">
      <w:pPr>
        <w:pStyle w:val="Heading2"/>
        <w:jc w:val="center"/>
      </w:pPr>
      <w:r>
        <w:t>Voluntary Product Accessibility Template</w:t>
      </w:r>
    </w:p>
    <w:tbl>
      <w:tblPr>
        <w:tblStyle w:val="TableGrid"/>
        <w:tblW w:w="0" w:type="auto"/>
        <w:tblCellMar>
          <w:left w:w="115" w:type="dxa"/>
          <w:right w:w="115" w:type="dxa"/>
        </w:tblCellMar>
        <w:tblLook w:val="04A0" w:firstRow="1" w:lastRow="0" w:firstColumn="1" w:lastColumn="0" w:noHBand="0" w:noVBand="1"/>
      </w:tblPr>
      <w:tblGrid>
        <w:gridCol w:w="3192"/>
        <w:gridCol w:w="3192"/>
        <w:gridCol w:w="3192"/>
      </w:tblGrid>
      <w:tr w:rsidR="00E80C51" w:rsidRPr="003D3603" w14:paraId="0FE63DDF" w14:textId="77777777" w:rsidTr="00422696">
        <w:trPr>
          <w:cantSplit/>
          <w:tblHeader/>
        </w:trPr>
        <w:tc>
          <w:tcPr>
            <w:tcW w:w="3192" w:type="dxa"/>
          </w:tcPr>
          <w:p w14:paraId="0926667C" w14:textId="77777777" w:rsidR="00E80C51" w:rsidRPr="006E600C" w:rsidRDefault="00E80C51" w:rsidP="00422696">
            <w:pPr>
              <w:spacing w:before="60" w:after="60"/>
              <w:rPr>
                <w:rFonts w:ascii="Arial" w:hAnsi="Arial" w:cs="Arial"/>
                <w:sz w:val="20"/>
                <w:szCs w:val="20"/>
              </w:rPr>
            </w:pPr>
            <w:r w:rsidRPr="006E600C">
              <w:rPr>
                <w:rFonts w:ascii="Arial" w:hAnsi="Arial" w:cs="Arial"/>
                <w:sz w:val="20"/>
                <w:szCs w:val="20"/>
              </w:rPr>
              <w:t>Criteria</w:t>
            </w:r>
          </w:p>
        </w:tc>
        <w:tc>
          <w:tcPr>
            <w:tcW w:w="3192" w:type="dxa"/>
          </w:tcPr>
          <w:p w14:paraId="213656AD" w14:textId="77777777" w:rsidR="00E80C51" w:rsidRPr="0011566F" w:rsidRDefault="00E80C51" w:rsidP="00422696">
            <w:r w:rsidRPr="0011566F">
              <w:t>Supporting Feature</w:t>
            </w:r>
          </w:p>
        </w:tc>
        <w:tc>
          <w:tcPr>
            <w:tcW w:w="3192" w:type="dxa"/>
          </w:tcPr>
          <w:p w14:paraId="3CA7E418" w14:textId="77777777" w:rsidR="00E80C51" w:rsidRPr="0011566F" w:rsidRDefault="00E80C51" w:rsidP="00422696">
            <w:r w:rsidRPr="0011566F">
              <w:t>Remarks and Explanations</w:t>
            </w:r>
          </w:p>
        </w:tc>
      </w:tr>
      <w:tr w:rsidR="00E80C51" w14:paraId="4235DBA4" w14:textId="77777777" w:rsidTr="00422696">
        <w:trPr>
          <w:cantSplit/>
        </w:trPr>
        <w:tc>
          <w:tcPr>
            <w:tcW w:w="3192" w:type="dxa"/>
            <w:vAlign w:val="center"/>
          </w:tcPr>
          <w:p w14:paraId="0EE03CA0" w14:textId="77777777" w:rsidR="00E80C51" w:rsidRPr="00E80C51" w:rsidRDefault="00E80C51" w:rsidP="00E80C51">
            <w:pPr>
              <w:spacing w:before="60" w:after="60"/>
              <w:rPr>
                <w:rFonts w:ascii="Arial" w:hAnsi="Arial" w:cs="Arial"/>
                <w:sz w:val="20"/>
                <w:szCs w:val="20"/>
              </w:rPr>
            </w:pPr>
            <w:r w:rsidRPr="00E80C51">
              <w:rPr>
                <w:rFonts w:ascii="Arial" w:hAnsi="Arial" w:cs="Arial"/>
                <w:sz w:val="20"/>
                <w:szCs w:val="20"/>
              </w:rPr>
              <w:t>(a) All mechanically operated controls and keys shall comply with §1194.23 (k) (1) through (4).</w:t>
            </w:r>
          </w:p>
        </w:tc>
        <w:sdt>
          <w:sdtPr>
            <w:alias w:val="1194.26 a Supporting Feature"/>
            <w:tag w:val="1194.26 a Supporting Feature"/>
            <w:id w:val="-2067404587"/>
            <w:lock w:val="sdtLocked"/>
            <w:placeholder>
              <w:docPart w:val="051537132DCE444EA203673412E19612"/>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4B828AD5" w14:textId="77777777" w:rsidR="00E80C51" w:rsidRDefault="000F0E40" w:rsidP="00422696">
                <w:r>
                  <w:t>Not Applicable</w:t>
                </w:r>
              </w:p>
            </w:tc>
          </w:sdtContent>
        </w:sdt>
        <w:sdt>
          <w:sdtPr>
            <w:alias w:val="1194.26 a remarks"/>
            <w:tag w:val="1194.26 a remarks"/>
            <w:id w:val="-1539419487"/>
            <w:lock w:val="sdtLocked"/>
            <w:placeholder>
              <w:docPart w:val="F9971A7A14594CEABB55DF3F8EFF8151"/>
            </w:placeholder>
            <w:showingPlcHdr/>
          </w:sdtPr>
          <w:sdtEndPr/>
          <w:sdtContent>
            <w:tc>
              <w:tcPr>
                <w:tcW w:w="3192" w:type="dxa"/>
              </w:tcPr>
              <w:p w14:paraId="6A14FCDF" w14:textId="77777777" w:rsidR="00E80C51" w:rsidRDefault="003E6D3E" w:rsidP="00B75DA2">
                <w:r w:rsidRPr="00A74E5A">
                  <w:rPr>
                    <w:rStyle w:val="PlaceholderText"/>
                  </w:rPr>
                  <w:t>Click here to enter text.</w:t>
                </w:r>
              </w:p>
            </w:tc>
          </w:sdtContent>
        </w:sdt>
      </w:tr>
      <w:tr w:rsidR="00995475" w14:paraId="0804ABD0" w14:textId="77777777" w:rsidTr="00422696">
        <w:trPr>
          <w:cantSplit/>
        </w:trPr>
        <w:tc>
          <w:tcPr>
            <w:tcW w:w="3192" w:type="dxa"/>
            <w:vAlign w:val="center"/>
          </w:tcPr>
          <w:p w14:paraId="2737FA3F" w14:textId="77777777" w:rsidR="00995475" w:rsidRPr="00E80C51" w:rsidRDefault="00995475" w:rsidP="00E80C51">
            <w:pPr>
              <w:spacing w:before="60" w:after="60"/>
              <w:rPr>
                <w:rFonts w:ascii="Arial" w:hAnsi="Arial" w:cs="Arial"/>
                <w:sz w:val="20"/>
                <w:szCs w:val="20"/>
              </w:rPr>
            </w:pPr>
            <w:r w:rsidRPr="00E80C51">
              <w:rPr>
                <w:rFonts w:ascii="Arial" w:hAnsi="Arial" w:cs="Arial"/>
                <w:sz w:val="20"/>
                <w:szCs w:val="20"/>
              </w:rPr>
              <w:t>(b) If a product utilizes touchscreens or touch-operated controls, an input method shall be provided that complies with §1194.23 (k) (1) through (4).</w:t>
            </w:r>
          </w:p>
        </w:tc>
        <w:sdt>
          <w:sdtPr>
            <w:alias w:val="1194.26 b Supporting Feature"/>
            <w:tag w:val="1194.26 b Supporting Feature"/>
            <w:id w:val="-2025233442"/>
            <w:lock w:val="sdtLocked"/>
            <w:placeholder>
              <w:docPart w:val="28E3BF5A099F466F9234B4A870A7B16B"/>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29880A4C" w14:textId="77777777" w:rsidR="00995475" w:rsidRDefault="000F0E40" w:rsidP="00422696">
                <w:r>
                  <w:t>Not Applicable</w:t>
                </w:r>
              </w:p>
            </w:tc>
          </w:sdtContent>
        </w:sdt>
        <w:sdt>
          <w:sdtPr>
            <w:alias w:val="1194.26 b remarks"/>
            <w:tag w:val="1194.26 b remarks"/>
            <w:id w:val="-1997949184"/>
            <w:lock w:val="sdtLocked"/>
            <w:placeholder>
              <w:docPart w:val="878A4240DAE740B69ACFFD4E7ADEE669"/>
            </w:placeholder>
            <w:showingPlcHdr/>
          </w:sdtPr>
          <w:sdtEndPr/>
          <w:sdtContent>
            <w:tc>
              <w:tcPr>
                <w:tcW w:w="3192" w:type="dxa"/>
              </w:tcPr>
              <w:p w14:paraId="62FFBD0E" w14:textId="77777777" w:rsidR="00995475" w:rsidRDefault="00995475" w:rsidP="00422696">
                <w:r w:rsidRPr="00A74E5A">
                  <w:rPr>
                    <w:rStyle w:val="PlaceholderText"/>
                  </w:rPr>
                  <w:t>Click here to enter text.</w:t>
                </w:r>
              </w:p>
            </w:tc>
          </w:sdtContent>
        </w:sdt>
      </w:tr>
      <w:tr w:rsidR="00995475" w14:paraId="3026506A" w14:textId="77777777" w:rsidTr="00422696">
        <w:trPr>
          <w:cantSplit/>
        </w:trPr>
        <w:tc>
          <w:tcPr>
            <w:tcW w:w="3192" w:type="dxa"/>
            <w:vAlign w:val="center"/>
          </w:tcPr>
          <w:p w14:paraId="3640095A" w14:textId="77777777" w:rsidR="00995475" w:rsidRPr="00E80C51" w:rsidRDefault="00995475" w:rsidP="00E80C51">
            <w:pPr>
              <w:spacing w:before="60" w:after="60"/>
              <w:rPr>
                <w:rFonts w:ascii="Arial" w:hAnsi="Arial" w:cs="Arial"/>
                <w:sz w:val="20"/>
                <w:szCs w:val="20"/>
              </w:rPr>
            </w:pPr>
            <w:r w:rsidRPr="00E80C51">
              <w:rPr>
                <w:rFonts w:ascii="Arial" w:hAnsi="Arial" w:cs="Arial"/>
                <w:sz w:val="20"/>
                <w:szCs w:val="20"/>
              </w:rPr>
              <w:t>(c) When biometric forms of user identification or control are used, an alternative form of identification or activation, which does not require the user to possess particular biological characteristics, shall also be provided.</w:t>
            </w:r>
          </w:p>
        </w:tc>
        <w:sdt>
          <w:sdtPr>
            <w:alias w:val="1194.26 c Supporting Feature"/>
            <w:tag w:val="1194.26 c Supporting Feature"/>
            <w:id w:val="-1488772357"/>
            <w:lock w:val="sdtLocked"/>
            <w:placeholder>
              <w:docPart w:val="32F1F942A6EF4788B3E2BA390E9B4E9E"/>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51B3A3C7" w14:textId="77777777" w:rsidR="00995475" w:rsidRDefault="000F0E40" w:rsidP="00422696">
                <w:r>
                  <w:t>Not Applicable</w:t>
                </w:r>
              </w:p>
            </w:tc>
          </w:sdtContent>
        </w:sdt>
        <w:sdt>
          <w:sdtPr>
            <w:alias w:val="1194.26 c remarks"/>
            <w:tag w:val="1194.26 c remarks"/>
            <w:id w:val="1365868986"/>
            <w:lock w:val="sdtLocked"/>
            <w:placeholder>
              <w:docPart w:val="361A1012BF6044D3B8EC27262E18AC26"/>
            </w:placeholder>
            <w:showingPlcHdr/>
          </w:sdtPr>
          <w:sdtEndPr/>
          <w:sdtContent>
            <w:tc>
              <w:tcPr>
                <w:tcW w:w="3192" w:type="dxa"/>
              </w:tcPr>
              <w:p w14:paraId="739EDA36" w14:textId="77777777" w:rsidR="00995475" w:rsidRDefault="00995475" w:rsidP="00422696">
                <w:r w:rsidRPr="00A74E5A">
                  <w:rPr>
                    <w:rStyle w:val="PlaceholderText"/>
                  </w:rPr>
                  <w:t>Click here to enter text.</w:t>
                </w:r>
              </w:p>
            </w:tc>
          </w:sdtContent>
        </w:sdt>
      </w:tr>
      <w:tr w:rsidR="00995475" w14:paraId="752069E4" w14:textId="77777777" w:rsidTr="00422696">
        <w:trPr>
          <w:cantSplit/>
        </w:trPr>
        <w:tc>
          <w:tcPr>
            <w:tcW w:w="3192" w:type="dxa"/>
            <w:vAlign w:val="center"/>
          </w:tcPr>
          <w:p w14:paraId="48E7C3A8" w14:textId="77777777" w:rsidR="00995475" w:rsidRPr="00E80C51" w:rsidRDefault="00995475" w:rsidP="00E80C51">
            <w:pPr>
              <w:spacing w:before="60" w:after="60"/>
              <w:rPr>
                <w:rFonts w:ascii="Arial" w:hAnsi="Arial" w:cs="Arial"/>
                <w:sz w:val="20"/>
                <w:szCs w:val="20"/>
              </w:rPr>
            </w:pPr>
            <w:r w:rsidRPr="00E80C51">
              <w:rPr>
                <w:rFonts w:ascii="Arial" w:hAnsi="Arial" w:cs="Arial"/>
                <w:sz w:val="20"/>
                <w:szCs w:val="20"/>
              </w:rPr>
              <w:t>(d) Where provided, at least one of each type of expansion slots, ports and connectors shall comply with publicly available industry standards</w:t>
            </w:r>
          </w:p>
        </w:tc>
        <w:sdt>
          <w:sdtPr>
            <w:alias w:val="1194.26 d Supporting Feature"/>
            <w:tag w:val="1194.26 d Supporting Feature"/>
            <w:id w:val="-1863667348"/>
            <w:lock w:val="sdtLocked"/>
            <w:placeholder>
              <w:docPart w:val="DCA1CBBF7C1842E3BEC1A168062CF268"/>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7E49D301" w14:textId="77777777" w:rsidR="00995475" w:rsidRDefault="000F0E40" w:rsidP="00422696">
                <w:r>
                  <w:t>Not Applicable</w:t>
                </w:r>
              </w:p>
            </w:tc>
          </w:sdtContent>
        </w:sdt>
        <w:sdt>
          <w:sdtPr>
            <w:alias w:val="1194.26 d remarks"/>
            <w:tag w:val="1194.26 d remarks"/>
            <w:id w:val="-700772142"/>
            <w:lock w:val="sdtLocked"/>
            <w:placeholder>
              <w:docPart w:val="88E82D05805F4EF4AD74DC640A5DC058"/>
            </w:placeholder>
            <w:showingPlcHdr/>
          </w:sdtPr>
          <w:sdtEndPr/>
          <w:sdtContent>
            <w:tc>
              <w:tcPr>
                <w:tcW w:w="3192" w:type="dxa"/>
              </w:tcPr>
              <w:p w14:paraId="7130B86F" w14:textId="77777777" w:rsidR="00995475" w:rsidRDefault="00995475" w:rsidP="00422696">
                <w:r w:rsidRPr="00A74E5A">
                  <w:rPr>
                    <w:rStyle w:val="PlaceholderText"/>
                  </w:rPr>
                  <w:t>Click here to enter text.</w:t>
                </w:r>
              </w:p>
            </w:tc>
          </w:sdtContent>
        </w:sdt>
      </w:tr>
    </w:tbl>
    <w:p w14:paraId="778B3B7F" w14:textId="77777777" w:rsidR="00246936" w:rsidRDefault="00246936" w:rsidP="00995475">
      <w:pPr>
        <w:pStyle w:val="Heading2"/>
        <w:jc w:val="center"/>
      </w:pPr>
    </w:p>
    <w:p w14:paraId="33767817" w14:textId="77777777" w:rsidR="00246936" w:rsidRDefault="00246936">
      <w:pPr>
        <w:rPr>
          <w:rFonts w:asciiTheme="majorHAnsi" w:eastAsiaTheme="majorEastAsia" w:hAnsiTheme="majorHAnsi" w:cstheme="majorBidi"/>
          <w:b/>
          <w:bCs/>
          <w:color w:val="4F81BD" w:themeColor="accent1"/>
          <w:sz w:val="26"/>
          <w:szCs w:val="26"/>
        </w:rPr>
      </w:pPr>
      <w:r>
        <w:br w:type="page"/>
      </w:r>
    </w:p>
    <w:p w14:paraId="62E9D50F" w14:textId="77777777" w:rsidR="009C7953" w:rsidRDefault="009C7953" w:rsidP="00995475">
      <w:pPr>
        <w:pStyle w:val="Heading2"/>
        <w:jc w:val="center"/>
      </w:pPr>
      <w:r w:rsidRPr="009C7953">
        <w:t>Section 1194.31 Functional Performance Criteria – Detail</w:t>
      </w:r>
    </w:p>
    <w:p w14:paraId="3F9F7DF6" w14:textId="77777777" w:rsidR="00995475" w:rsidRDefault="00995475" w:rsidP="00995475">
      <w:pPr>
        <w:pStyle w:val="Heading2"/>
        <w:jc w:val="center"/>
      </w:pPr>
      <w:r>
        <w:t>Voluntary Product Accessibility Template</w:t>
      </w:r>
    </w:p>
    <w:tbl>
      <w:tblPr>
        <w:tblStyle w:val="TableGrid"/>
        <w:tblW w:w="0" w:type="auto"/>
        <w:tblCellMar>
          <w:left w:w="115" w:type="dxa"/>
          <w:right w:w="115" w:type="dxa"/>
        </w:tblCellMar>
        <w:tblLook w:val="04A0" w:firstRow="1" w:lastRow="0" w:firstColumn="1" w:lastColumn="0" w:noHBand="0" w:noVBand="1"/>
      </w:tblPr>
      <w:tblGrid>
        <w:gridCol w:w="3192"/>
        <w:gridCol w:w="3192"/>
        <w:gridCol w:w="3192"/>
      </w:tblGrid>
      <w:tr w:rsidR="00995475" w:rsidRPr="003D3603" w14:paraId="5EC42431" w14:textId="77777777" w:rsidTr="00422696">
        <w:trPr>
          <w:cantSplit/>
          <w:tblHeader/>
        </w:trPr>
        <w:tc>
          <w:tcPr>
            <w:tcW w:w="3192" w:type="dxa"/>
          </w:tcPr>
          <w:p w14:paraId="64B01437" w14:textId="77777777" w:rsidR="00995475" w:rsidRPr="006E600C" w:rsidRDefault="00995475" w:rsidP="00422696">
            <w:pPr>
              <w:spacing w:before="60" w:after="60"/>
              <w:rPr>
                <w:rFonts w:ascii="Arial" w:hAnsi="Arial" w:cs="Arial"/>
                <w:sz w:val="20"/>
                <w:szCs w:val="20"/>
              </w:rPr>
            </w:pPr>
            <w:r w:rsidRPr="006E600C">
              <w:rPr>
                <w:rFonts w:ascii="Arial" w:hAnsi="Arial" w:cs="Arial"/>
                <w:sz w:val="20"/>
                <w:szCs w:val="20"/>
              </w:rPr>
              <w:t>Criteria</w:t>
            </w:r>
          </w:p>
        </w:tc>
        <w:tc>
          <w:tcPr>
            <w:tcW w:w="3192" w:type="dxa"/>
          </w:tcPr>
          <w:p w14:paraId="5204779E" w14:textId="77777777" w:rsidR="00995475" w:rsidRPr="0011566F" w:rsidRDefault="00995475" w:rsidP="00422696">
            <w:r w:rsidRPr="0011566F">
              <w:t>Supporting Feature</w:t>
            </w:r>
          </w:p>
        </w:tc>
        <w:tc>
          <w:tcPr>
            <w:tcW w:w="3192" w:type="dxa"/>
          </w:tcPr>
          <w:p w14:paraId="106DC8FC" w14:textId="77777777" w:rsidR="00995475" w:rsidRPr="0011566F" w:rsidRDefault="00995475" w:rsidP="00422696">
            <w:r w:rsidRPr="0011566F">
              <w:t>Remarks and Explanations</w:t>
            </w:r>
          </w:p>
        </w:tc>
      </w:tr>
      <w:tr w:rsidR="00D06937" w14:paraId="2407190F" w14:textId="77777777" w:rsidTr="00422696">
        <w:trPr>
          <w:cantSplit/>
        </w:trPr>
        <w:tc>
          <w:tcPr>
            <w:tcW w:w="3192" w:type="dxa"/>
            <w:vAlign w:val="center"/>
          </w:tcPr>
          <w:p w14:paraId="25AD51EE" w14:textId="77777777" w:rsidR="00D06937" w:rsidRPr="00D06937" w:rsidRDefault="00D06937" w:rsidP="00D06937">
            <w:pPr>
              <w:spacing w:before="60" w:after="60"/>
              <w:rPr>
                <w:rFonts w:ascii="Arial" w:hAnsi="Arial" w:cs="Arial"/>
                <w:sz w:val="20"/>
                <w:szCs w:val="20"/>
              </w:rPr>
            </w:pPr>
            <w:r w:rsidRPr="00D06937">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sdt>
          <w:sdtPr>
            <w:alias w:val="1194.31 a Supporting Feature"/>
            <w:tag w:val="1194.31 a Supporting Feature"/>
            <w:id w:val="-615291936"/>
            <w:lock w:val="sdtLocked"/>
            <w:placeholder>
              <w:docPart w:val="4922A27802A64FB0AE20DF5A8DA25E6E"/>
            </w:placeholder>
            <w:dropDownList>
              <w:listItem w:displayText="Not Applicable" w:value="Not Applicable"/>
              <w:listItem w:displayText="Supported" w:value="Supported"/>
              <w:listItem w:displayText="Not Supported" w:value="Not Supported"/>
              <w:listItem w:displayText="Supported with Exceptions" w:value="Supported with Exceptions"/>
              <w:listItem w:displayText="Supported with Minor Exceptions" w:value="Supported with Minor Exceptions"/>
            </w:dropDownList>
          </w:sdtPr>
          <w:sdtEndPr/>
          <w:sdtContent>
            <w:tc>
              <w:tcPr>
                <w:tcW w:w="3192" w:type="dxa"/>
              </w:tcPr>
              <w:p w14:paraId="052CE10B" w14:textId="18E0B3DB" w:rsidR="00D06937" w:rsidRDefault="00D4679F" w:rsidP="00422696">
                <w:r>
                  <w:t>Supported with Minor Exceptions</w:t>
                </w:r>
              </w:p>
            </w:tc>
          </w:sdtContent>
        </w:sdt>
        <w:sdt>
          <w:sdtPr>
            <w:alias w:val="1194.31 a remarks"/>
            <w:tag w:val="1194.31 a remarks"/>
            <w:id w:val="-823894876"/>
            <w:lock w:val="sdtLocked"/>
            <w:placeholder>
              <w:docPart w:val="98CD9249C9324CF7B7A45381701073E1"/>
            </w:placeholder>
            <w:showingPlcHdr/>
          </w:sdtPr>
          <w:sdtEndPr/>
          <w:sdtContent>
            <w:tc>
              <w:tcPr>
                <w:tcW w:w="3192" w:type="dxa"/>
              </w:tcPr>
              <w:p w14:paraId="25C224B6" w14:textId="77777777" w:rsidR="00D06937" w:rsidRDefault="00D06937" w:rsidP="00422696">
                <w:r w:rsidRPr="00A74E5A">
                  <w:rPr>
                    <w:rStyle w:val="PlaceholderText"/>
                  </w:rPr>
                  <w:t>Click here to enter text.</w:t>
                </w:r>
              </w:p>
            </w:tc>
          </w:sdtContent>
        </w:sdt>
      </w:tr>
      <w:tr w:rsidR="00D06937" w14:paraId="15AF4740" w14:textId="77777777" w:rsidTr="00422696">
        <w:trPr>
          <w:cantSplit/>
        </w:trPr>
        <w:tc>
          <w:tcPr>
            <w:tcW w:w="3192" w:type="dxa"/>
            <w:vAlign w:val="center"/>
          </w:tcPr>
          <w:p w14:paraId="3F591E1B" w14:textId="77777777" w:rsidR="00D06937" w:rsidRPr="00D06937" w:rsidRDefault="00D06937" w:rsidP="00D06937">
            <w:pPr>
              <w:spacing w:before="60" w:after="60"/>
              <w:rPr>
                <w:rFonts w:ascii="Arial" w:hAnsi="Arial" w:cs="Arial"/>
                <w:sz w:val="20"/>
                <w:szCs w:val="20"/>
              </w:rPr>
            </w:pPr>
            <w:r w:rsidRPr="00D06937">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sdt>
          <w:sdtPr>
            <w:alias w:val="1194.31 b Supporting Feature"/>
            <w:tag w:val="1194.31 b Supporting Feature"/>
            <w:id w:val="-496270972"/>
            <w:lock w:val="sdtLocked"/>
            <w:placeholder>
              <w:docPart w:val="826F45C1A71C4A9F935C3E7A2DF6C7E2"/>
            </w:placeholder>
            <w:dropDownList>
              <w:listItem w:displayText="Not Applicable" w:value="Not Applicable"/>
              <w:listItem w:displayText="Supported" w:value="Supported"/>
              <w:listItem w:displayText="Not Supported" w:value="Not Supported"/>
              <w:listItem w:displayText="Supported with Exceptions" w:value="Supported with Exceptions"/>
              <w:listItem w:displayText="Supported with Minor Exceptions" w:value="Supported with Minor Exceptions"/>
            </w:dropDownList>
          </w:sdtPr>
          <w:sdtEndPr/>
          <w:sdtContent>
            <w:tc>
              <w:tcPr>
                <w:tcW w:w="3192" w:type="dxa"/>
              </w:tcPr>
              <w:p w14:paraId="58E4BA7D" w14:textId="77777777" w:rsidR="00D06937" w:rsidRDefault="0042043C" w:rsidP="00422696">
                <w:r>
                  <w:t>Supported</w:t>
                </w:r>
              </w:p>
            </w:tc>
          </w:sdtContent>
        </w:sdt>
        <w:sdt>
          <w:sdtPr>
            <w:alias w:val="1194.31 b remarks"/>
            <w:tag w:val="1194.31 b remarks"/>
            <w:id w:val="-1509446182"/>
            <w:lock w:val="sdtLocked"/>
            <w:placeholder>
              <w:docPart w:val="6F9570C171E74F6396118C387A8B91CA"/>
            </w:placeholder>
            <w:showingPlcHdr/>
          </w:sdtPr>
          <w:sdtEndPr/>
          <w:sdtContent>
            <w:tc>
              <w:tcPr>
                <w:tcW w:w="3192" w:type="dxa"/>
              </w:tcPr>
              <w:p w14:paraId="59D32E97" w14:textId="77777777" w:rsidR="00D06937" w:rsidRDefault="00D06937" w:rsidP="00422696">
                <w:r w:rsidRPr="00A74E5A">
                  <w:rPr>
                    <w:rStyle w:val="PlaceholderText"/>
                  </w:rPr>
                  <w:t>Click here to enter text.</w:t>
                </w:r>
              </w:p>
            </w:tc>
          </w:sdtContent>
        </w:sdt>
      </w:tr>
      <w:tr w:rsidR="00D06937" w14:paraId="3B4FF679" w14:textId="77777777" w:rsidTr="00422696">
        <w:trPr>
          <w:cantSplit/>
        </w:trPr>
        <w:tc>
          <w:tcPr>
            <w:tcW w:w="3192" w:type="dxa"/>
            <w:vAlign w:val="center"/>
          </w:tcPr>
          <w:p w14:paraId="004D276A" w14:textId="77777777" w:rsidR="00D06937" w:rsidRPr="00D06937" w:rsidRDefault="00D06937" w:rsidP="00D06937">
            <w:pPr>
              <w:spacing w:before="60" w:after="60"/>
              <w:rPr>
                <w:rFonts w:ascii="Arial" w:hAnsi="Arial" w:cs="Arial"/>
                <w:sz w:val="20"/>
                <w:szCs w:val="20"/>
              </w:rPr>
            </w:pPr>
            <w:r w:rsidRPr="00D06937">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sdt>
          <w:sdtPr>
            <w:alias w:val="1194.31 c Supporting Feature"/>
            <w:tag w:val="1194.31 c Supporting Feature"/>
            <w:id w:val="92444346"/>
            <w:lock w:val="sdtLocked"/>
            <w:placeholder>
              <w:docPart w:val="AA38C018B1344B99B2AD8504E684C77E"/>
            </w:placeholder>
            <w:dropDownList>
              <w:listItem w:displayText="Not Applicable" w:value="Not Applicable"/>
              <w:listItem w:displayText="Supported" w:value="Supported"/>
              <w:listItem w:displayText="Not Supported" w:value="Not Supported"/>
              <w:listItem w:displayText="Supported with Exceptions" w:value="Supported with Exceptions"/>
              <w:listItem w:displayText="Supported with Minor Exceptions" w:value="Supported with Minor Exceptions"/>
            </w:dropDownList>
          </w:sdtPr>
          <w:sdtEndPr/>
          <w:sdtContent>
            <w:tc>
              <w:tcPr>
                <w:tcW w:w="3192" w:type="dxa"/>
              </w:tcPr>
              <w:p w14:paraId="2AEDB3B9" w14:textId="77777777" w:rsidR="00D06937" w:rsidRDefault="000F0E40" w:rsidP="00EF39BC">
                <w:r>
                  <w:t>Not Applicable</w:t>
                </w:r>
              </w:p>
            </w:tc>
          </w:sdtContent>
        </w:sdt>
        <w:sdt>
          <w:sdtPr>
            <w:alias w:val="1194.31 c remarks"/>
            <w:tag w:val="1194.31 c remarks"/>
            <w:id w:val="242383620"/>
            <w:lock w:val="sdtLocked"/>
            <w:placeholder>
              <w:docPart w:val="7511C7608D4348E4B3E70D27C02CA403"/>
            </w:placeholder>
            <w:showingPlcHdr/>
          </w:sdtPr>
          <w:sdtEndPr/>
          <w:sdtContent>
            <w:tc>
              <w:tcPr>
                <w:tcW w:w="3192" w:type="dxa"/>
              </w:tcPr>
              <w:p w14:paraId="7C148C1C" w14:textId="77777777" w:rsidR="00D06937" w:rsidRDefault="00D06937" w:rsidP="00422696">
                <w:r w:rsidRPr="00A74E5A">
                  <w:rPr>
                    <w:rStyle w:val="PlaceholderText"/>
                  </w:rPr>
                  <w:t>Click here to enter text.</w:t>
                </w:r>
              </w:p>
            </w:tc>
          </w:sdtContent>
        </w:sdt>
      </w:tr>
      <w:tr w:rsidR="00D06937" w14:paraId="7C0C4C5C" w14:textId="77777777" w:rsidTr="00422696">
        <w:trPr>
          <w:cantSplit/>
        </w:trPr>
        <w:tc>
          <w:tcPr>
            <w:tcW w:w="3192" w:type="dxa"/>
            <w:vAlign w:val="center"/>
          </w:tcPr>
          <w:p w14:paraId="05AF53CE" w14:textId="77777777" w:rsidR="00D06937" w:rsidRPr="00D06937" w:rsidRDefault="00D06937" w:rsidP="00D06937">
            <w:pPr>
              <w:spacing w:before="60" w:after="60"/>
              <w:rPr>
                <w:rFonts w:ascii="Arial" w:hAnsi="Arial" w:cs="Arial"/>
                <w:sz w:val="20"/>
                <w:szCs w:val="20"/>
              </w:rPr>
            </w:pPr>
            <w:r w:rsidRPr="00D06937">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sdt>
          <w:sdtPr>
            <w:alias w:val="1194.31 d Supporting Feature"/>
            <w:tag w:val="1194.31 d Supporting Feature"/>
            <w:id w:val="-1547827647"/>
            <w:lock w:val="sdtLocked"/>
            <w:placeholder>
              <w:docPart w:val="7AD004B0D2944635926430D9F691766D"/>
            </w:placeholder>
            <w:dropDownList>
              <w:listItem w:displayText="Not Applicable" w:value="Not Applicable"/>
              <w:listItem w:displayText="Supported" w:value="Supported"/>
              <w:listItem w:displayText="Not Supported" w:value="Not Supported"/>
              <w:listItem w:displayText="Supported with Exceptions" w:value="Supported with Exceptions"/>
              <w:listItem w:displayText="Supported with Minor Exceptions" w:value="Supported with Minor Exceptions"/>
            </w:dropDownList>
          </w:sdtPr>
          <w:sdtEndPr/>
          <w:sdtContent>
            <w:tc>
              <w:tcPr>
                <w:tcW w:w="3192" w:type="dxa"/>
              </w:tcPr>
              <w:p w14:paraId="322EC321" w14:textId="77777777" w:rsidR="00D06937" w:rsidRDefault="000F0E40" w:rsidP="00422696">
                <w:r>
                  <w:t>Not Applicable</w:t>
                </w:r>
              </w:p>
            </w:tc>
          </w:sdtContent>
        </w:sdt>
        <w:sdt>
          <w:sdtPr>
            <w:alias w:val="1194.31 d remarks"/>
            <w:tag w:val="1194.31 d remarks"/>
            <w:id w:val="-395056175"/>
            <w:lock w:val="sdtLocked"/>
            <w:placeholder>
              <w:docPart w:val="65C52C4F1F0E489A912C3DEF98627448"/>
            </w:placeholder>
            <w:showingPlcHdr/>
          </w:sdtPr>
          <w:sdtEndPr/>
          <w:sdtContent>
            <w:tc>
              <w:tcPr>
                <w:tcW w:w="3192" w:type="dxa"/>
              </w:tcPr>
              <w:p w14:paraId="470092CB" w14:textId="77777777" w:rsidR="00D06937" w:rsidRDefault="00D06937" w:rsidP="00422696">
                <w:r w:rsidRPr="00A74E5A">
                  <w:rPr>
                    <w:rStyle w:val="PlaceholderText"/>
                  </w:rPr>
                  <w:t>Click here to enter text.</w:t>
                </w:r>
              </w:p>
            </w:tc>
          </w:sdtContent>
        </w:sdt>
      </w:tr>
      <w:tr w:rsidR="00D06937" w14:paraId="796BBF0D" w14:textId="77777777" w:rsidTr="00422696">
        <w:trPr>
          <w:cantSplit/>
        </w:trPr>
        <w:tc>
          <w:tcPr>
            <w:tcW w:w="3192" w:type="dxa"/>
            <w:vAlign w:val="center"/>
          </w:tcPr>
          <w:p w14:paraId="7EDA64B9" w14:textId="77777777" w:rsidR="00D06937" w:rsidRPr="00D06937" w:rsidRDefault="00D06937" w:rsidP="00D06937">
            <w:pPr>
              <w:spacing w:before="60" w:after="60"/>
              <w:rPr>
                <w:rFonts w:ascii="Arial" w:hAnsi="Arial" w:cs="Arial"/>
                <w:sz w:val="20"/>
                <w:szCs w:val="20"/>
              </w:rPr>
            </w:pPr>
            <w:r w:rsidRPr="00D06937">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sdt>
          <w:sdtPr>
            <w:alias w:val="1194.31 e Supporting Feature"/>
            <w:tag w:val="1194.31 e Supporting Feature"/>
            <w:id w:val="-1021857557"/>
            <w:lock w:val="sdtLocked"/>
            <w:placeholder>
              <w:docPart w:val="91E2B66B847B40C39BE1BC5527289E0A"/>
            </w:placeholder>
            <w:dropDownList>
              <w:listItem w:displayText="Not Applicable" w:value="Not Applicable"/>
              <w:listItem w:displayText="Supported" w:value="Supported"/>
              <w:listItem w:displayText="Not Supported" w:value="Not Supported"/>
              <w:listItem w:displayText="Supported with Exceptions" w:value="Supported with Exceptions"/>
              <w:listItem w:displayText="Supported with Minor Exceptions" w:value="Supported with Minor Exceptions"/>
            </w:dropDownList>
          </w:sdtPr>
          <w:sdtEndPr/>
          <w:sdtContent>
            <w:tc>
              <w:tcPr>
                <w:tcW w:w="3192" w:type="dxa"/>
              </w:tcPr>
              <w:p w14:paraId="1B56FE6D" w14:textId="77777777" w:rsidR="00D06937" w:rsidRDefault="000F0E40" w:rsidP="00422696">
                <w:r>
                  <w:t>Not Applicable</w:t>
                </w:r>
              </w:p>
            </w:tc>
          </w:sdtContent>
        </w:sdt>
        <w:sdt>
          <w:sdtPr>
            <w:alias w:val="1194.31 e remarks"/>
            <w:tag w:val="1194.31 e remarks"/>
            <w:id w:val="-1153369472"/>
            <w:lock w:val="sdtLocked"/>
            <w:placeholder>
              <w:docPart w:val="F059D25648544CBCA5B61CC2BC4B62FA"/>
            </w:placeholder>
            <w:showingPlcHdr/>
          </w:sdtPr>
          <w:sdtEndPr/>
          <w:sdtContent>
            <w:tc>
              <w:tcPr>
                <w:tcW w:w="3192" w:type="dxa"/>
              </w:tcPr>
              <w:p w14:paraId="736B60C1" w14:textId="77777777" w:rsidR="00D06937" w:rsidRDefault="00D06937" w:rsidP="00422696">
                <w:r w:rsidRPr="00A74E5A">
                  <w:rPr>
                    <w:rStyle w:val="PlaceholderText"/>
                  </w:rPr>
                  <w:t>Click here to enter text.</w:t>
                </w:r>
              </w:p>
            </w:tc>
          </w:sdtContent>
        </w:sdt>
      </w:tr>
      <w:tr w:rsidR="00D06937" w14:paraId="4AD4D5CF" w14:textId="77777777" w:rsidTr="00422696">
        <w:trPr>
          <w:cantSplit/>
        </w:trPr>
        <w:tc>
          <w:tcPr>
            <w:tcW w:w="3192" w:type="dxa"/>
            <w:vAlign w:val="center"/>
          </w:tcPr>
          <w:p w14:paraId="358D4824" w14:textId="77777777" w:rsidR="00D06937" w:rsidRPr="00D06937" w:rsidRDefault="00D06937" w:rsidP="00D06937">
            <w:pPr>
              <w:spacing w:before="60" w:after="60"/>
              <w:rPr>
                <w:rFonts w:ascii="Arial" w:hAnsi="Arial" w:cs="Arial"/>
                <w:sz w:val="20"/>
                <w:szCs w:val="20"/>
              </w:rPr>
            </w:pPr>
            <w:r w:rsidRPr="00D06937">
              <w:rPr>
                <w:rFonts w:ascii="Arial" w:hAnsi="Arial" w:cs="Arial"/>
                <w:sz w:val="20"/>
                <w:szCs w:val="20"/>
              </w:rPr>
              <w:t>(f) At least one mode of operation and information retrieval that does not require fine motor control or simultaneous actions and that is operable with limited reach and strength shall be provided.</w:t>
            </w:r>
          </w:p>
        </w:tc>
        <w:sdt>
          <w:sdtPr>
            <w:alias w:val="1194.31 f Supporting Feature"/>
            <w:tag w:val="1194.31 f Supporting Feature"/>
            <w:id w:val="2032370300"/>
            <w:lock w:val="sdtLocked"/>
            <w:placeholder>
              <w:docPart w:val="877D757697EA4F10B1B582C251969004"/>
            </w:placeholder>
            <w:dropDownList>
              <w:listItem w:displayText="Not Applicable" w:value="Not Applicable"/>
              <w:listItem w:displayText="Supported" w:value="Supported"/>
              <w:listItem w:displayText="Not Supported" w:value="Not Supported"/>
              <w:listItem w:displayText="Supported with Exceptions" w:value="Supported with Exceptions"/>
              <w:listItem w:displayText="Supported with Minor Exceptions" w:value="Supported with Minor Exceptions"/>
            </w:dropDownList>
          </w:sdtPr>
          <w:sdtEndPr/>
          <w:sdtContent>
            <w:tc>
              <w:tcPr>
                <w:tcW w:w="3192" w:type="dxa"/>
              </w:tcPr>
              <w:p w14:paraId="08154EA5" w14:textId="77777777" w:rsidR="00D06937" w:rsidRDefault="0042043C" w:rsidP="00422696">
                <w:r>
                  <w:t>Supported</w:t>
                </w:r>
              </w:p>
            </w:tc>
          </w:sdtContent>
        </w:sdt>
        <w:sdt>
          <w:sdtPr>
            <w:alias w:val="1194.31 f remarks"/>
            <w:tag w:val="1194.31 f remarks"/>
            <w:id w:val="1226635988"/>
            <w:lock w:val="sdtLocked"/>
            <w:placeholder>
              <w:docPart w:val="1AF430DD8DF04B118A2D4E234EB37AD3"/>
            </w:placeholder>
            <w:showingPlcHdr/>
          </w:sdtPr>
          <w:sdtEndPr/>
          <w:sdtContent>
            <w:tc>
              <w:tcPr>
                <w:tcW w:w="3192" w:type="dxa"/>
              </w:tcPr>
              <w:p w14:paraId="3476C0F2" w14:textId="77777777" w:rsidR="00D06937" w:rsidRDefault="00D06937" w:rsidP="00422696">
                <w:r w:rsidRPr="00A74E5A">
                  <w:rPr>
                    <w:rStyle w:val="PlaceholderText"/>
                  </w:rPr>
                  <w:t>Click here to enter text.</w:t>
                </w:r>
              </w:p>
            </w:tc>
          </w:sdtContent>
        </w:sdt>
      </w:tr>
    </w:tbl>
    <w:p w14:paraId="621B547E" w14:textId="77777777" w:rsidR="00246936" w:rsidRDefault="00246936" w:rsidP="00D06937">
      <w:pPr>
        <w:pStyle w:val="Heading2"/>
        <w:jc w:val="center"/>
      </w:pPr>
    </w:p>
    <w:p w14:paraId="4D854E00" w14:textId="77777777" w:rsidR="00246936" w:rsidRDefault="00246936">
      <w:pPr>
        <w:rPr>
          <w:rFonts w:asciiTheme="majorHAnsi" w:eastAsiaTheme="majorEastAsia" w:hAnsiTheme="majorHAnsi" w:cstheme="majorBidi"/>
          <w:b/>
          <w:bCs/>
          <w:color w:val="4F81BD" w:themeColor="accent1"/>
          <w:sz w:val="26"/>
          <w:szCs w:val="26"/>
        </w:rPr>
      </w:pPr>
      <w:r>
        <w:br w:type="page"/>
      </w:r>
    </w:p>
    <w:p w14:paraId="0E0E22E1" w14:textId="77777777" w:rsidR="00D06937" w:rsidRDefault="00D06937" w:rsidP="00D06937">
      <w:pPr>
        <w:pStyle w:val="Heading2"/>
        <w:jc w:val="center"/>
      </w:pPr>
      <w:r>
        <w:t>Section 1194.4</w:t>
      </w:r>
      <w:r w:rsidRPr="009C7953">
        <w:t xml:space="preserve">1 </w:t>
      </w:r>
      <w:r w:rsidRPr="00D06937">
        <w:t>Information, Documentation and Support – Detail</w:t>
      </w:r>
    </w:p>
    <w:p w14:paraId="4F5CD326" w14:textId="77777777" w:rsidR="00D06937" w:rsidRDefault="00D06937" w:rsidP="00D06937">
      <w:pPr>
        <w:pStyle w:val="Heading2"/>
        <w:jc w:val="center"/>
      </w:pPr>
      <w:r>
        <w:t>Voluntary Product Accessibility Template</w:t>
      </w:r>
    </w:p>
    <w:tbl>
      <w:tblPr>
        <w:tblStyle w:val="TableGrid"/>
        <w:tblW w:w="0" w:type="auto"/>
        <w:tblCellMar>
          <w:left w:w="115" w:type="dxa"/>
          <w:right w:w="115" w:type="dxa"/>
        </w:tblCellMar>
        <w:tblLook w:val="04A0" w:firstRow="1" w:lastRow="0" w:firstColumn="1" w:lastColumn="0" w:noHBand="0" w:noVBand="1"/>
      </w:tblPr>
      <w:tblGrid>
        <w:gridCol w:w="3155"/>
        <w:gridCol w:w="3146"/>
        <w:gridCol w:w="3289"/>
      </w:tblGrid>
      <w:tr w:rsidR="00D06937" w:rsidRPr="003D3603" w14:paraId="79A6EC61" w14:textId="77777777" w:rsidTr="00422696">
        <w:trPr>
          <w:cantSplit/>
          <w:tblHeader/>
        </w:trPr>
        <w:tc>
          <w:tcPr>
            <w:tcW w:w="3192" w:type="dxa"/>
          </w:tcPr>
          <w:p w14:paraId="371D4899" w14:textId="77777777" w:rsidR="00D06937" w:rsidRPr="006E600C" w:rsidRDefault="00D06937" w:rsidP="00422696">
            <w:pPr>
              <w:spacing w:before="60" w:after="60"/>
              <w:rPr>
                <w:rFonts w:ascii="Arial" w:hAnsi="Arial" w:cs="Arial"/>
                <w:sz w:val="20"/>
                <w:szCs w:val="20"/>
              </w:rPr>
            </w:pPr>
            <w:r w:rsidRPr="006E600C">
              <w:rPr>
                <w:rFonts w:ascii="Arial" w:hAnsi="Arial" w:cs="Arial"/>
                <w:sz w:val="20"/>
                <w:szCs w:val="20"/>
              </w:rPr>
              <w:t>Criteria</w:t>
            </w:r>
          </w:p>
        </w:tc>
        <w:tc>
          <w:tcPr>
            <w:tcW w:w="3192" w:type="dxa"/>
          </w:tcPr>
          <w:p w14:paraId="7976EFB8" w14:textId="77777777" w:rsidR="00D06937" w:rsidRPr="0011566F" w:rsidRDefault="00D06937" w:rsidP="00422696">
            <w:r w:rsidRPr="0011566F">
              <w:t>Supporting Feature</w:t>
            </w:r>
          </w:p>
        </w:tc>
        <w:tc>
          <w:tcPr>
            <w:tcW w:w="3192" w:type="dxa"/>
          </w:tcPr>
          <w:p w14:paraId="62D75363" w14:textId="77777777" w:rsidR="00D06937" w:rsidRPr="0011566F" w:rsidRDefault="00D06937" w:rsidP="00422696">
            <w:r w:rsidRPr="0011566F">
              <w:t>Remarks and Explanations</w:t>
            </w:r>
          </w:p>
        </w:tc>
      </w:tr>
      <w:tr w:rsidR="00D06937" w14:paraId="4A37FF40" w14:textId="77777777" w:rsidTr="00422696">
        <w:trPr>
          <w:cantSplit/>
        </w:trPr>
        <w:tc>
          <w:tcPr>
            <w:tcW w:w="3192" w:type="dxa"/>
            <w:vAlign w:val="center"/>
          </w:tcPr>
          <w:p w14:paraId="13C74944" w14:textId="77777777" w:rsidR="00D06937" w:rsidRPr="00D06937" w:rsidRDefault="00D06937" w:rsidP="00D06937">
            <w:pPr>
              <w:spacing w:before="60" w:after="60"/>
              <w:rPr>
                <w:rFonts w:ascii="Arial" w:hAnsi="Arial" w:cs="Arial"/>
                <w:sz w:val="20"/>
                <w:szCs w:val="20"/>
              </w:rPr>
            </w:pPr>
            <w:r w:rsidRPr="00D06937">
              <w:rPr>
                <w:rFonts w:ascii="Arial" w:hAnsi="Arial" w:cs="Arial"/>
                <w:sz w:val="20"/>
                <w:szCs w:val="20"/>
              </w:rPr>
              <w:t>(a) Product support documentation provided to end-users shall be made available in alternate formats upon request, at no additional charge</w:t>
            </w:r>
          </w:p>
        </w:tc>
        <w:sdt>
          <w:sdtPr>
            <w:alias w:val="1194.41 a Supporting Feature"/>
            <w:tag w:val="1194.41 a Supporting Feature"/>
            <w:id w:val="1287772640"/>
            <w:lock w:val="sdtLocked"/>
            <w:placeholder>
              <w:docPart w:val="BF75426FE9084894A3A3278FD447D750"/>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5F526B46" w14:textId="77777777" w:rsidR="00D06937" w:rsidRDefault="0033137C" w:rsidP="00422696">
                <w:r>
                  <w:t>Supported</w:t>
                </w:r>
              </w:p>
            </w:tc>
          </w:sdtContent>
        </w:sdt>
        <w:sdt>
          <w:sdtPr>
            <w:alias w:val="1194.41 a remarks"/>
            <w:tag w:val="1194.41 a remarks"/>
            <w:id w:val="-1034882993"/>
            <w:lock w:val="sdtLocked"/>
            <w:placeholder>
              <w:docPart w:val="A78FE0BB96254C1B93479606035B46DD"/>
            </w:placeholder>
          </w:sdtPr>
          <w:sdtEndPr/>
          <w:sdtContent>
            <w:tc>
              <w:tcPr>
                <w:tcW w:w="3192" w:type="dxa"/>
              </w:tcPr>
              <w:p w14:paraId="77EA57C2" w14:textId="77777777" w:rsidR="0033137C" w:rsidRDefault="00760054" w:rsidP="00EE7087">
                <w:hyperlink r:id="rId12" w:history="1">
                  <w:r w:rsidR="0033137C" w:rsidRPr="00BC3B62">
                    <w:rPr>
                      <w:rStyle w:val="Hyperlink"/>
                    </w:rPr>
                    <w:t>http://msdn.microsoft.com/en-us/library/dd938838(SQL.10).aspx</w:t>
                  </w:r>
                </w:hyperlink>
              </w:p>
              <w:p w14:paraId="7435ACED" w14:textId="77777777" w:rsidR="00D06937" w:rsidRDefault="00D06937" w:rsidP="00EE7087"/>
            </w:tc>
          </w:sdtContent>
        </w:sdt>
      </w:tr>
      <w:tr w:rsidR="00D06937" w14:paraId="4ECC1199" w14:textId="77777777" w:rsidTr="00422696">
        <w:trPr>
          <w:cantSplit/>
        </w:trPr>
        <w:tc>
          <w:tcPr>
            <w:tcW w:w="3192" w:type="dxa"/>
          </w:tcPr>
          <w:p w14:paraId="61481D87" w14:textId="77777777" w:rsidR="00D06937" w:rsidRPr="00D06937" w:rsidRDefault="00D06937" w:rsidP="00D06937">
            <w:pPr>
              <w:spacing w:before="60" w:after="60"/>
              <w:rPr>
                <w:rFonts w:ascii="Arial" w:hAnsi="Arial" w:cs="Arial"/>
                <w:sz w:val="20"/>
                <w:szCs w:val="20"/>
              </w:rPr>
            </w:pPr>
            <w:r w:rsidRPr="00D06937">
              <w:rPr>
                <w:rFonts w:ascii="Arial" w:hAnsi="Arial" w:cs="Arial"/>
                <w:sz w:val="20"/>
                <w:szCs w:val="20"/>
              </w:rPr>
              <w:t>(b) End-users shall have access to a description of the accessibility and compatibility features of products in alternate formats or alternate methods upon request, at no additional charge.</w:t>
            </w:r>
          </w:p>
        </w:tc>
        <w:sdt>
          <w:sdtPr>
            <w:alias w:val="1194.41 b Supporting Feature"/>
            <w:tag w:val="1194.41 b Supporting Feature"/>
            <w:id w:val="-359672140"/>
            <w:lock w:val="sdtLocked"/>
            <w:placeholder>
              <w:docPart w:val="3FABA916DEE34102A7E6C3EE4440881D"/>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26A1B7BC" w14:textId="77777777" w:rsidR="00D06937" w:rsidRDefault="00716D40" w:rsidP="00422696">
                <w:r>
                  <w:t>Not Applicable</w:t>
                </w:r>
              </w:p>
            </w:tc>
          </w:sdtContent>
        </w:sdt>
        <w:sdt>
          <w:sdtPr>
            <w:alias w:val="1194.41 b remarks"/>
            <w:tag w:val="1194.41 b remarks"/>
            <w:id w:val="718021869"/>
            <w:lock w:val="sdtLocked"/>
            <w:placeholder>
              <w:docPart w:val="C42C31060BEB4743A611F979556976BC"/>
            </w:placeholder>
          </w:sdtPr>
          <w:sdtEndPr/>
          <w:sdtContent>
            <w:tc>
              <w:tcPr>
                <w:tcW w:w="3192" w:type="dxa"/>
              </w:tcPr>
              <w:p w14:paraId="25126C28" w14:textId="77777777" w:rsidR="00D06937" w:rsidRDefault="0033137C" w:rsidP="0033137C">
                <w:r>
                  <w:t>We leverage Windows installer which provides keyboard access.  Our docs do not call out these features.</w:t>
                </w:r>
              </w:p>
            </w:tc>
          </w:sdtContent>
        </w:sdt>
      </w:tr>
      <w:tr w:rsidR="00D06937" w14:paraId="44CE5D05" w14:textId="77777777" w:rsidTr="00422696">
        <w:trPr>
          <w:cantSplit/>
        </w:trPr>
        <w:tc>
          <w:tcPr>
            <w:tcW w:w="3192" w:type="dxa"/>
            <w:vAlign w:val="center"/>
          </w:tcPr>
          <w:p w14:paraId="05CBF6F9" w14:textId="77777777" w:rsidR="00D06937" w:rsidRPr="00D06937" w:rsidRDefault="00D06937" w:rsidP="00D06937">
            <w:pPr>
              <w:spacing w:before="60" w:after="60"/>
              <w:rPr>
                <w:rFonts w:ascii="Arial" w:hAnsi="Arial" w:cs="Arial"/>
                <w:sz w:val="20"/>
                <w:szCs w:val="20"/>
              </w:rPr>
            </w:pPr>
            <w:r w:rsidRPr="00D06937">
              <w:rPr>
                <w:rFonts w:ascii="Arial" w:hAnsi="Arial" w:cs="Arial"/>
                <w:sz w:val="20"/>
                <w:szCs w:val="20"/>
              </w:rPr>
              <w:t>(c) Support services for products shall accommodate the communication needs of end-users with disabilities.</w:t>
            </w:r>
          </w:p>
        </w:tc>
        <w:sdt>
          <w:sdtPr>
            <w:alias w:val="1194.41 c Supporting Feature"/>
            <w:tag w:val="1194.41 c Supporting Feature"/>
            <w:id w:val="820231512"/>
            <w:lock w:val="sdtLocked"/>
            <w:placeholder>
              <w:docPart w:val="8709D220A9E64D1383A17AD39791B23D"/>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7CCE6081" w14:textId="77777777" w:rsidR="00D06937" w:rsidRDefault="00716D40" w:rsidP="00422696">
                <w:r>
                  <w:t>Supported</w:t>
                </w:r>
              </w:p>
            </w:tc>
          </w:sdtContent>
        </w:sdt>
        <w:sdt>
          <w:sdtPr>
            <w:alias w:val="1194.41 c remarks"/>
            <w:tag w:val="1194.41 c remarks"/>
            <w:id w:val="757951147"/>
            <w:lock w:val="sdtLocked"/>
            <w:placeholder>
              <w:docPart w:val="4D7E4AEAB65D4EAEA4825D6A79161E9C"/>
            </w:placeholder>
          </w:sdtPr>
          <w:sdtEndPr/>
          <w:sdtContent>
            <w:tc>
              <w:tcPr>
                <w:tcW w:w="3192" w:type="dxa"/>
              </w:tcPr>
              <w:p w14:paraId="145941F5" w14:textId="77777777" w:rsidR="00EE7087" w:rsidRDefault="00EE7087" w:rsidP="00EE7087">
                <w:pPr>
                  <w:rPr>
                    <w:rFonts w:ascii="Arial" w:hAnsi="Arial" w:cs="Arial"/>
                    <w:sz w:val="20"/>
                    <w:szCs w:val="20"/>
                  </w:rPr>
                </w:pPr>
                <w:r>
                  <w:rPr>
                    <w:rFonts w:ascii="Arial" w:hAnsi="Arial" w:cs="Arial"/>
                    <w:sz w:val="20"/>
                    <w:szCs w:val="20"/>
                  </w:rPr>
                  <w:t>The Microsoft Product Support Services Help Desk is familiar with such features as keyboard access and other options important to people with disabilities.</w:t>
                </w:r>
              </w:p>
              <w:p w14:paraId="3F4408AE" w14:textId="77777777" w:rsidR="00EE7087" w:rsidRDefault="00EE7087" w:rsidP="00EE7087">
                <w:pPr>
                  <w:rPr>
                    <w:rFonts w:ascii="Arial" w:hAnsi="Arial" w:cs="Arial"/>
                    <w:sz w:val="20"/>
                    <w:szCs w:val="20"/>
                  </w:rPr>
                </w:pPr>
              </w:p>
              <w:p w14:paraId="300DC94A" w14:textId="77777777" w:rsidR="00EE7087" w:rsidRDefault="00EE7087" w:rsidP="00EE7087">
                <w:pPr>
                  <w:rPr>
                    <w:rFonts w:ascii="Arial" w:hAnsi="Arial" w:cs="Arial"/>
                    <w:sz w:val="20"/>
                    <w:szCs w:val="20"/>
                  </w:rPr>
                </w:pPr>
                <w:r>
                  <w:rPr>
                    <w:rFonts w:ascii="Arial" w:hAnsi="Arial" w:cs="Arial"/>
                    <w:sz w:val="20"/>
                    <w:szCs w:val="20"/>
                  </w:rPr>
                  <w:t xml:space="preserve">Microsoft offers a teletypewriter (TTY) service for customers who are hearing impaired. For assistance in the United States, contact Microsoft Technical Support on a TTY at 1-800-892-5234. This service is available Monday through Friday 6:00 A.M. to 6:00 P.M. PST. </w:t>
                </w:r>
              </w:p>
              <w:p w14:paraId="1BEFD9B4" w14:textId="77777777" w:rsidR="00EE7087" w:rsidRDefault="00EE7087" w:rsidP="00EE7087">
                <w:pPr>
                  <w:rPr>
                    <w:rFonts w:ascii="Arial" w:hAnsi="Arial" w:cs="Arial"/>
                    <w:sz w:val="20"/>
                    <w:szCs w:val="20"/>
                  </w:rPr>
                </w:pPr>
              </w:p>
              <w:p w14:paraId="5B7F7C3F" w14:textId="77777777" w:rsidR="00D06937" w:rsidRPr="00EE7087" w:rsidRDefault="00EE7087" w:rsidP="00422696">
                <w:pPr>
                  <w:rPr>
                    <w:rFonts w:ascii="Arial" w:hAnsi="Arial" w:cs="Times New Roman"/>
                    <w:color w:val="0000FF"/>
                    <w:sz w:val="20"/>
                    <w:szCs w:val="24"/>
                    <w:u w:val="single"/>
                    <w:lang w:eastAsia="ja-JP"/>
                  </w:rPr>
                </w:pPr>
                <w:r>
                  <w:rPr>
                    <w:rFonts w:ascii="Arial" w:hAnsi="Arial" w:cs="Arial"/>
                    <w:sz w:val="20"/>
                    <w:szCs w:val="20"/>
                  </w:rPr>
                  <w:t xml:space="preserve">For information on additional support services, visit the Microsoft Accessibility Web site at </w:t>
                </w:r>
                <w:hyperlink r:id="rId13" w:history="1">
                  <w:r>
                    <w:rPr>
                      <w:rStyle w:val="Hyperlink"/>
                      <w:rFonts w:ascii="Arial" w:hAnsi="Arial"/>
                      <w:color w:val="0000FF"/>
                      <w:sz w:val="20"/>
                      <w:lang w:eastAsia="ja-JP"/>
                    </w:rPr>
                    <w:t>http://www.microsoft.com/enable/</w:t>
                  </w:r>
                </w:hyperlink>
                <w:r>
                  <w:rPr>
                    <w:rFonts w:ascii="Arial" w:hAnsi="Arial"/>
                    <w:color w:val="0000FF"/>
                    <w:sz w:val="20"/>
                    <w:u w:val="single"/>
                    <w:lang w:eastAsia="ja-JP"/>
                  </w:rPr>
                  <w:t xml:space="preserve"> </w:t>
                </w:r>
              </w:p>
            </w:tc>
          </w:sdtContent>
        </w:sdt>
      </w:tr>
    </w:tbl>
    <w:sdt>
      <w:sdtPr>
        <w:alias w:val="Additional Note"/>
        <w:tag w:val="Additional Note"/>
        <w:id w:val="-1439599102"/>
        <w:lock w:val="sdtLocked"/>
        <w:placeholder>
          <w:docPart w:val="DefaultPlaceholder_5104"/>
        </w:placeholder>
      </w:sdtPr>
      <w:sdtEndPr/>
      <w:sdtContent>
        <w:p w14:paraId="3BD36461" w14:textId="77777777" w:rsidR="00B65E02" w:rsidRDefault="00B65E02" w:rsidP="00716D40">
          <w:pPr>
            <w:rPr>
              <w:color w:val="FF0000"/>
            </w:rPr>
          </w:pPr>
        </w:p>
        <w:p w14:paraId="37BEB5BB" w14:textId="77777777" w:rsidR="00B65E02" w:rsidRDefault="00B65E02" w:rsidP="00B65E02">
          <w:pPr>
            <w:rPr>
              <w:color w:val="1F497D"/>
            </w:rPr>
          </w:pPr>
        </w:p>
        <w:p w14:paraId="2A4E8E44" w14:textId="77777777" w:rsidR="003B7A22" w:rsidRDefault="00760054" w:rsidP="00384749"/>
      </w:sdtContent>
    </w:sdt>
    <w:sdt>
      <w:sdtPr>
        <w:rPr>
          <w:rFonts w:ascii="Arial" w:hAnsi="Arial" w:cs="Arial"/>
          <w:sz w:val="20"/>
          <w:szCs w:val="20"/>
        </w:rPr>
        <w:alias w:val="Disclaimer"/>
        <w:tag w:val="Disclaimer"/>
        <w:id w:val="-197162291"/>
        <w:lock w:val="sdtLocked"/>
        <w:placeholder>
          <w:docPart w:val="DefaultPlaceholder_5104"/>
        </w:placeholder>
      </w:sdtPr>
      <w:sdtEndPr/>
      <w:sdtContent>
        <w:p w14:paraId="22B49D8C" w14:textId="77777777" w:rsidR="00D06937" w:rsidRPr="005B1E8A" w:rsidRDefault="00D06937" w:rsidP="00D06937">
          <w:pPr>
            <w:spacing w:before="60" w:after="60"/>
            <w:rPr>
              <w:rFonts w:ascii="Arial" w:hAnsi="Arial" w:cs="Arial"/>
              <w:sz w:val="20"/>
              <w:szCs w:val="20"/>
            </w:rPr>
          </w:pPr>
          <w:r w:rsidRPr="005B1E8A">
            <w:rPr>
              <w:rFonts w:ascii="Arial" w:hAnsi="Arial" w:cs="Arial"/>
              <w:sz w:val="20"/>
              <w:szCs w:val="20"/>
            </w:rPr>
            <w:t>This document is for informational purposes only. MICROSOFT MAKES NO WARRANTIES, EXPRESS OR IMPLIED, IN THIS DOCUMENT.</w:t>
          </w:r>
        </w:p>
        <w:p w14:paraId="060CCB58" w14:textId="18D919C8" w:rsidR="00C6032D" w:rsidRDefault="00BF4F1F" w:rsidP="00D06937">
          <w:pPr>
            <w:spacing w:before="60" w:after="60"/>
            <w:rPr>
              <w:rFonts w:ascii="Arial" w:hAnsi="Arial" w:cs="Arial"/>
              <w:sz w:val="20"/>
              <w:szCs w:val="20"/>
            </w:rPr>
          </w:pPr>
          <w:r>
            <w:rPr>
              <w:rFonts w:ascii="Arial" w:hAnsi="Arial" w:cs="Arial"/>
              <w:sz w:val="20"/>
              <w:szCs w:val="20"/>
            </w:rPr>
            <w:t>© 2009</w:t>
          </w:r>
          <w:r w:rsidR="00D06937" w:rsidRPr="005B1E8A">
            <w:rPr>
              <w:rFonts w:ascii="Arial" w:hAnsi="Arial" w:cs="Arial"/>
              <w:sz w:val="20"/>
              <w:szCs w:val="20"/>
            </w:rPr>
            <w:t xml:space="preserve"> Microsoft Corporation. All rights reserved.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33E1AD63" w14:textId="77777777" w:rsidR="00C6032D" w:rsidRDefault="00C6032D" w:rsidP="00C6032D">
          <w:pPr>
            <w:spacing w:before="60" w:after="60"/>
            <w:rPr>
              <w:rFonts w:ascii="Arial" w:hAnsi="Arial" w:cs="Arial"/>
              <w:sz w:val="20"/>
              <w:szCs w:val="20"/>
            </w:rPr>
          </w:pPr>
          <w:r w:rsidRPr="005B1E8A">
            <w:rPr>
              <w:rFonts w:ascii="Arial" w:hAnsi="Arial" w:cs="Arial"/>
              <w:sz w:val="20"/>
              <w:szCs w:val="20"/>
            </w:rPr>
            <w:t>Revised</w:t>
          </w:r>
          <w:r>
            <w:rPr>
              <w:rFonts w:ascii="Arial" w:hAnsi="Arial" w:cs="Arial"/>
              <w:sz w:val="20"/>
              <w:szCs w:val="20"/>
            </w:rPr>
            <w:t xml:space="preserve"> </w:t>
          </w:r>
          <w:sdt>
            <w:sdtPr>
              <w:rPr>
                <w:rFonts w:ascii="Arial" w:hAnsi="Arial" w:cs="Arial"/>
                <w:sz w:val="20"/>
                <w:szCs w:val="20"/>
              </w:rPr>
              <w:alias w:val="Revised Date"/>
              <w:tag w:val="Revised Date"/>
              <w:id w:val="287405840"/>
              <w:lock w:val="sdtLocked"/>
              <w:placeholder>
                <w:docPart w:val="BB97899D91EC40E2A47595AED9D2E7B2"/>
              </w:placeholder>
              <w:date w:fullDate="2009-10-23T00:00:00Z">
                <w:dateFormat w:val="MMMM d, yyyy"/>
                <w:lid w:val="en-US"/>
                <w:storeMappedDataAs w:val="date"/>
                <w:calendar w:val="gregorian"/>
              </w:date>
            </w:sdtPr>
            <w:sdtEndPr/>
            <w:sdtContent>
              <w:r w:rsidR="009A37D5">
                <w:rPr>
                  <w:rFonts w:ascii="Arial" w:hAnsi="Arial" w:cs="Arial"/>
                  <w:sz w:val="20"/>
                  <w:szCs w:val="20"/>
                </w:rPr>
                <w:t>October 23, 2009</w:t>
              </w:r>
            </w:sdtContent>
          </w:sdt>
          <w:r>
            <w:rPr>
              <w:rFonts w:ascii="Arial" w:hAnsi="Arial" w:cs="Arial"/>
              <w:sz w:val="20"/>
              <w:szCs w:val="20"/>
            </w:rPr>
            <w:t xml:space="preserve"> </w:t>
          </w:r>
        </w:p>
        <w:p w14:paraId="73C56E34" w14:textId="77777777" w:rsidR="00D06937" w:rsidRPr="005B1E8A" w:rsidRDefault="00C6032D" w:rsidP="00D06937">
          <w:pPr>
            <w:spacing w:before="60" w:after="60"/>
            <w:rPr>
              <w:rFonts w:ascii="Arial" w:hAnsi="Arial" w:cs="Arial"/>
              <w:sz w:val="20"/>
              <w:szCs w:val="20"/>
            </w:rPr>
          </w:pPr>
          <w:r w:rsidRPr="005B1E8A">
            <w:rPr>
              <w:rFonts w:ascii="Arial" w:hAnsi="Arial" w:cs="Arial"/>
              <w:sz w:val="20"/>
              <w:szCs w:val="20"/>
            </w:rPr>
            <w:t>Microsoft regularly updates its websites and provides new information about the accessibility of products as that information becomes available.</w:t>
          </w:r>
        </w:p>
      </w:sdtContent>
    </w:sdt>
    <w:p w14:paraId="7821A66A" w14:textId="77777777" w:rsidR="00D06937" w:rsidRPr="005B1E8A" w:rsidRDefault="00D06937" w:rsidP="00D06937">
      <w:pPr>
        <w:spacing w:before="60" w:after="60"/>
        <w:rPr>
          <w:rFonts w:ascii="Arial" w:hAnsi="Arial" w:cs="Arial"/>
          <w:sz w:val="20"/>
          <w:szCs w:val="20"/>
        </w:rPr>
      </w:pPr>
    </w:p>
    <w:p w14:paraId="3DFA3582" w14:textId="77777777" w:rsidR="00D06937" w:rsidRPr="005B1E8A" w:rsidRDefault="00D06937" w:rsidP="00D06937">
      <w:pPr>
        <w:spacing w:before="60" w:after="60"/>
        <w:rPr>
          <w:rFonts w:ascii="Arial" w:hAnsi="Arial" w:cs="Arial"/>
          <w:sz w:val="20"/>
          <w:szCs w:val="20"/>
        </w:rPr>
      </w:pPr>
    </w:p>
    <w:p w14:paraId="42E37F96" w14:textId="77777777" w:rsidR="00D06937" w:rsidRPr="00384749" w:rsidRDefault="00D06937" w:rsidP="00384749"/>
    <w:sectPr w:rsidR="00D06937" w:rsidRPr="00384749" w:rsidSect="007C1C5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14:paraId="5D11D69C" w14:textId="77777777" w:rsidR="00265BB4" w:rsidRDefault="00265BB4" w:rsidP="003E6D3E">
      <w:pPr>
        <w:spacing w:after="0" w:line="240" w:lineRule="auto"/>
      </w:pPr>
      <w:r>
        <w:separator/>
      </w:r>
    </w:p>
  </w:endnote>
  <w:endnote w:type="continuationSeparator" w:id="0">
    <w:p w14:paraId="41D8B4C2" w14:textId="77777777" w:rsidR="00265BB4" w:rsidRDefault="00265BB4" w:rsidP="003E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5A419880" w14:textId="77777777" w:rsidR="00D010A7" w:rsidRDefault="00D010A7">
    <w:pPr>
      <w:pStyle w:val="Footer"/>
    </w:pPr>
  </w:p>
</w:ftr>
</file>

<file path=word/footer2.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6DC12BF1" w14:textId="77777777" w:rsidR="00D010A7" w:rsidRDefault="00D010A7">
    <w:pPr>
      <w:pStyle w:val="Footer"/>
    </w:pPr>
  </w:p>
</w:ftr>
</file>

<file path=word/footer3.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46A77B32" w14:textId="77777777" w:rsidR="00D010A7" w:rsidRDefault="00D010A7">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14:paraId="1071751B" w14:textId="77777777" w:rsidR="00265BB4" w:rsidRDefault="00265BB4" w:rsidP="003E6D3E">
      <w:pPr>
        <w:spacing w:after="0" w:line="240" w:lineRule="auto"/>
      </w:pPr>
      <w:r>
        <w:separator/>
      </w:r>
    </w:p>
  </w:footnote>
  <w:footnote w:type="continuationSeparator" w:id="0">
    <w:p w14:paraId="64F9F6CF" w14:textId="77777777" w:rsidR="00265BB4" w:rsidRDefault="00265BB4" w:rsidP="003E6D3E">
      <w:pPr>
        <w:spacing w:after="0" w:line="240" w:lineRule="auto"/>
      </w:pPr>
      <w:r>
        <w:continuationSeparator/>
      </w:r>
    </w:p>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455F81A7" w14:textId="77777777" w:rsidR="00D010A7" w:rsidRDefault="00D010A7">
    <w:pPr>
      <w:pStyle w:val="Header"/>
    </w:pPr>
  </w:p>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4F1CE441" w14:textId="77777777" w:rsidR="00D010A7" w:rsidRDefault="00D010A7">
    <w:pPr>
      <w:pStyle w:val="Header"/>
    </w:pPr>
  </w:p>
</w:hdr>
</file>

<file path=word/header3.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22D61F97" w14:textId="77777777" w:rsidR="00D010A7" w:rsidRDefault="00D010A7">
    <w:pPr>
      <w:pStyle w:val="Header"/>
    </w:pP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05733606"/>
    <w:multiLevelType w:val="multilevel"/>
    <w:tmpl w:val="8F36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705CA5"/>
    <w:multiLevelType w:val="multilevel"/>
    <w:tmpl w:val="FB00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017041"/>
    <w:multiLevelType w:val="multilevel"/>
    <w:tmpl w:val="6AE2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removePersonalInformation/>
  <w:removeDateAndTime/>
  <w:proofState w:spelling="clean" w:grammar="clean"/>
  <w:documentProtection w:edit="readOnly" w:enforcement="1"/>
  <w:styleLockTheme/>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49"/>
    <w:rsid w:val="000B6080"/>
    <w:rsid w:val="000F0E40"/>
    <w:rsid w:val="0011566F"/>
    <w:rsid w:val="00157492"/>
    <w:rsid w:val="001A402A"/>
    <w:rsid w:val="00246936"/>
    <w:rsid w:val="00265BB4"/>
    <w:rsid w:val="00292DB4"/>
    <w:rsid w:val="00294186"/>
    <w:rsid w:val="0033137C"/>
    <w:rsid w:val="003545AB"/>
    <w:rsid w:val="00357ABC"/>
    <w:rsid w:val="00384749"/>
    <w:rsid w:val="003A3C0F"/>
    <w:rsid w:val="003A528A"/>
    <w:rsid w:val="003B7A22"/>
    <w:rsid w:val="003D3603"/>
    <w:rsid w:val="003E19AF"/>
    <w:rsid w:val="003E6D3E"/>
    <w:rsid w:val="00402F15"/>
    <w:rsid w:val="004045B2"/>
    <w:rsid w:val="0042043C"/>
    <w:rsid w:val="00422696"/>
    <w:rsid w:val="004226D6"/>
    <w:rsid w:val="00430EA6"/>
    <w:rsid w:val="004E0654"/>
    <w:rsid w:val="00515462"/>
    <w:rsid w:val="00524EE4"/>
    <w:rsid w:val="00546D94"/>
    <w:rsid w:val="005D5296"/>
    <w:rsid w:val="006453E8"/>
    <w:rsid w:val="00694321"/>
    <w:rsid w:val="006B7749"/>
    <w:rsid w:val="006E600C"/>
    <w:rsid w:val="007005AB"/>
    <w:rsid w:val="00716D40"/>
    <w:rsid w:val="007306B5"/>
    <w:rsid w:val="00733AE9"/>
    <w:rsid w:val="00735044"/>
    <w:rsid w:val="00740D8A"/>
    <w:rsid w:val="00742B57"/>
    <w:rsid w:val="00760054"/>
    <w:rsid w:val="007B582E"/>
    <w:rsid w:val="007C1C59"/>
    <w:rsid w:val="007D67F4"/>
    <w:rsid w:val="0080418F"/>
    <w:rsid w:val="00834489"/>
    <w:rsid w:val="008968AA"/>
    <w:rsid w:val="009116C6"/>
    <w:rsid w:val="00913233"/>
    <w:rsid w:val="00932E68"/>
    <w:rsid w:val="00986B3B"/>
    <w:rsid w:val="00995475"/>
    <w:rsid w:val="009A37D5"/>
    <w:rsid w:val="009C7953"/>
    <w:rsid w:val="009D4B23"/>
    <w:rsid w:val="00A0458A"/>
    <w:rsid w:val="00A1328D"/>
    <w:rsid w:val="00AD08F0"/>
    <w:rsid w:val="00B65E02"/>
    <w:rsid w:val="00B75DA2"/>
    <w:rsid w:val="00B90556"/>
    <w:rsid w:val="00BF4F1F"/>
    <w:rsid w:val="00C53790"/>
    <w:rsid w:val="00C6032D"/>
    <w:rsid w:val="00C87AC8"/>
    <w:rsid w:val="00CF1D02"/>
    <w:rsid w:val="00CF2937"/>
    <w:rsid w:val="00CF44AC"/>
    <w:rsid w:val="00D010A7"/>
    <w:rsid w:val="00D06937"/>
    <w:rsid w:val="00D42DFF"/>
    <w:rsid w:val="00D4679F"/>
    <w:rsid w:val="00DB4E3D"/>
    <w:rsid w:val="00E130D2"/>
    <w:rsid w:val="00E5117B"/>
    <w:rsid w:val="00E5748B"/>
    <w:rsid w:val="00E80C51"/>
    <w:rsid w:val="00EE7087"/>
    <w:rsid w:val="00EF39BC"/>
    <w:rsid w:val="00EF4C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1907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B77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749"/>
    <w:rPr>
      <w:color w:val="808080"/>
    </w:rPr>
  </w:style>
  <w:style w:type="paragraph" w:styleId="BalloonText">
    <w:name w:val="Balloon Text"/>
    <w:basedOn w:val="Normal"/>
    <w:link w:val="BalloonTextChar"/>
    <w:uiPriority w:val="99"/>
    <w:semiHidden/>
    <w:unhideWhenUsed/>
    <w:rsid w:val="006B7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749"/>
    <w:rPr>
      <w:rFonts w:ascii="Tahoma" w:hAnsi="Tahoma" w:cs="Tahoma"/>
      <w:sz w:val="16"/>
      <w:szCs w:val="16"/>
    </w:rPr>
  </w:style>
  <w:style w:type="character" w:customStyle="1" w:styleId="Heading2Char">
    <w:name w:val="Heading 2 Char"/>
    <w:basedOn w:val="DefaultParagraphFont"/>
    <w:link w:val="Heading2"/>
    <w:uiPriority w:val="9"/>
    <w:rsid w:val="006B774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D36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90556"/>
    <w:rPr>
      <w:color w:val="0000FF" w:themeColor="hyperlink"/>
      <w:u w:val="single"/>
    </w:rPr>
  </w:style>
  <w:style w:type="character" w:styleId="CommentReference">
    <w:name w:val="annotation reference"/>
    <w:basedOn w:val="DefaultParagraphFont"/>
    <w:uiPriority w:val="99"/>
    <w:semiHidden/>
    <w:unhideWhenUsed/>
    <w:rsid w:val="00294186"/>
    <w:rPr>
      <w:sz w:val="16"/>
      <w:szCs w:val="16"/>
    </w:rPr>
  </w:style>
  <w:style w:type="paragraph" w:styleId="CommentText">
    <w:name w:val="annotation text"/>
    <w:basedOn w:val="Normal"/>
    <w:link w:val="CommentTextChar"/>
    <w:uiPriority w:val="99"/>
    <w:semiHidden/>
    <w:unhideWhenUsed/>
    <w:rsid w:val="00294186"/>
    <w:pPr>
      <w:spacing w:line="240" w:lineRule="auto"/>
    </w:pPr>
    <w:rPr>
      <w:sz w:val="20"/>
      <w:szCs w:val="20"/>
    </w:rPr>
  </w:style>
  <w:style w:type="character" w:customStyle="1" w:styleId="CommentTextChar">
    <w:name w:val="Comment Text Char"/>
    <w:basedOn w:val="DefaultParagraphFont"/>
    <w:link w:val="CommentText"/>
    <w:uiPriority w:val="99"/>
    <w:semiHidden/>
    <w:rsid w:val="00294186"/>
    <w:rPr>
      <w:sz w:val="20"/>
      <w:szCs w:val="20"/>
    </w:rPr>
  </w:style>
  <w:style w:type="paragraph" w:styleId="CommentSubject">
    <w:name w:val="annotation subject"/>
    <w:basedOn w:val="CommentText"/>
    <w:next w:val="CommentText"/>
    <w:link w:val="CommentSubjectChar"/>
    <w:uiPriority w:val="99"/>
    <w:semiHidden/>
    <w:unhideWhenUsed/>
    <w:rsid w:val="00294186"/>
    <w:rPr>
      <w:b/>
      <w:bCs/>
    </w:rPr>
  </w:style>
  <w:style w:type="character" w:customStyle="1" w:styleId="CommentSubjectChar">
    <w:name w:val="Comment Subject Char"/>
    <w:basedOn w:val="CommentTextChar"/>
    <w:link w:val="CommentSubject"/>
    <w:uiPriority w:val="99"/>
    <w:semiHidden/>
    <w:rsid w:val="00294186"/>
    <w:rPr>
      <w:b/>
      <w:bCs/>
      <w:sz w:val="20"/>
      <w:szCs w:val="20"/>
    </w:rPr>
  </w:style>
  <w:style w:type="paragraph" w:styleId="Revision">
    <w:name w:val="Revision"/>
    <w:hidden/>
    <w:uiPriority w:val="99"/>
    <w:semiHidden/>
    <w:rsid w:val="003B7A22"/>
    <w:pPr>
      <w:spacing w:after="0" w:line="240" w:lineRule="auto"/>
    </w:pPr>
  </w:style>
  <w:style w:type="character" w:styleId="Strong">
    <w:name w:val="Strong"/>
    <w:basedOn w:val="DefaultParagraphFont"/>
    <w:uiPriority w:val="22"/>
    <w:qFormat/>
    <w:rsid w:val="003B7A22"/>
    <w:rPr>
      <w:b/>
      <w:bCs/>
    </w:rPr>
  </w:style>
  <w:style w:type="character" w:customStyle="1" w:styleId="msonormal0">
    <w:name w:val="msonormal&quot;"/>
    <w:basedOn w:val="DefaultParagraphFont"/>
    <w:rsid w:val="003B7A22"/>
  </w:style>
  <w:style w:type="character" w:styleId="FollowedHyperlink">
    <w:name w:val="FollowedHyperlink"/>
    <w:basedOn w:val="DefaultParagraphFont"/>
    <w:uiPriority w:val="99"/>
    <w:semiHidden/>
    <w:unhideWhenUsed/>
    <w:rsid w:val="004E0654"/>
    <w:rPr>
      <w:color w:val="800080" w:themeColor="followedHyperlink"/>
      <w:u w:val="single"/>
    </w:rPr>
  </w:style>
  <w:style w:type="paragraph" w:styleId="Header">
    <w:name w:val="header"/>
    <w:basedOn w:val="Normal"/>
    <w:link w:val="HeaderChar"/>
    <w:uiPriority w:val="99"/>
    <w:unhideWhenUsed/>
    <w:rsid w:val="003E6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D3E"/>
  </w:style>
  <w:style w:type="paragraph" w:styleId="Footer">
    <w:name w:val="footer"/>
    <w:basedOn w:val="Normal"/>
    <w:link w:val="FooterChar"/>
    <w:uiPriority w:val="99"/>
    <w:unhideWhenUsed/>
    <w:rsid w:val="003E6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D3E"/>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B77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749"/>
    <w:rPr>
      <w:color w:val="808080"/>
    </w:rPr>
  </w:style>
  <w:style w:type="paragraph" w:styleId="BalloonText">
    <w:name w:val="Balloon Text"/>
    <w:basedOn w:val="Normal"/>
    <w:link w:val="BalloonTextChar"/>
    <w:uiPriority w:val="99"/>
    <w:semiHidden/>
    <w:unhideWhenUsed/>
    <w:rsid w:val="006B7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749"/>
    <w:rPr>
      <w:rFonts w:ascii="Tahoma" w:hAnsi="Tahoma" w:cs="Tahoma"/>
      <w:sz w:val="16"/>
      <w:szCs w:val="16"/>
    </w:rPr>
  </w:style>
  <w:style w:type="character" w:customStyle="1" w:styleId="Heading2Char">
    <w:name w:val="Heading 2 Char"/>
    <w:basedOn w:val="DefaultParagraphFont"/>
    <w:link w:val="Heading2"/>
    <w:uiPriority w:val="9"/>
    <w:rsid w:val="006B774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D36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90556"/>
    <w:rPr>
      <w:color w:val="0000FF" w:themeColor="hyperlink"/>
      <w:u w:val="single"/>
    </w:rPr>
  </w:style>
  <w:style w:type="character" w:styleId="CommentReference">
    <w:name w:val="annotation reference"/>
    <w:basedOn w:val="DefaultParagraphFont"/>
    <w:uiPriority w:val="99"/>
    <w:semiHidden/>
    <w:unhideWhenUsed/>
    <w:rsid w:val="00294186"/>
    <w:rPr>
      <w:sz w:val="16"/>
      <w:szCs w:val="16"/>
    </w:rPr>
  </w:style>
  <w:style w:type="paragraph" w:styleId="CommentText">
    <w:name w:val="annotation text"/>
    <w:basedOn w:val="Normal"/>
    <w:link w:val="CommentTextChar"/>
    <w:uiPriority w:val="99"/>
    <w:semiHidden/>
    <w:unhideWhenUsed/>
    <w:rsid w:val="00294186"/>
    <w:pPr>
      <w:spacing w:line="240" w:lineRule="auto"/>
    </w:pPr>
    <w:rPr>
      <w:sz w:val="20"/>
      <w:szCs w:val="20"/>
    </w:rPr>
  </w:style>
  <w:style w:type="character" w:customStyle="1" w:styleId="CommentTextChar">
    <w:name w:val="Comment Text Char"/>
    <w:basedOn w:val="DefaultParagraphFont"/>
    <w:link w:val="CommentText"/>
    <w:uiPriority w:val="99"/>
    <w:semiHidden/>
    <w:rsid w:val="00294186"/>
    <w:rPr>
      <w:sz w:val="20"/>
      <w:szCs w:val="20"/>
    </w:rPr>
  </w:style>
  <w:style w:type="paragraph" w:styleId="CommentSubject">
    <w:name w:val="annotation subject"/>
    <w:basedOn w:val="CommentText"/>
    <w:next w:val="CommentText"/>
    <w:link w:val="CommentSubjectChar"/>
    <w:uiPriority w:val="99"/>
    <w:semiHidden/>
    <w:unhideWhenUsed/>
    <w:rsid w:val="00294186"/>
    <w:rPr>
      <w:b/>
      <w:bCs/>
    </w:rPr>
  </w:style>
  <w:style w:type="character" w:customStyle="1" w:styleId="CommentSubjectChar">
    <w:name w:val="Comment Subject Char"/>
    <w:basedOn w:val="CommentTextChar"/>
    <w:link w:val="CommentSubject"/>
    <w:uiPriority w:val="99"/>
    <w:semiHidden/>
    <w:rsid w:val="00294186"/>
    <w:rPr>
      <w:b/>
      <w:bCs/>
      <w:sz w:val="20"/>
      <w:szCs w:val="20"/>
    </w:rPr>
  </w:style>
  <w:style w:type="paragraph" w:styleId="Revision">
    <w:name w:val="Revision"/>
    <w:hidden/>
    <w:uiPriority w:val="99"/>
    <w:semiHidden/>
    <w:rsid w:val="003B7A22"/>
    <w:pPr>
      <w:spacing w:after="0" w:line="240" w:lineRule="auto"/>
    </w:pPr>
  </w:style>
  <w:style w:type="character" w:styleId="Strong">
    <w:name w:val="Strong"/>
    <w:basedOn w:val="DefaultParagraphFont"/>
    <w:uiPriority w:val="22"/>
    <w:qFormat/>
    <w:rsid w:val="003B7A22"/>
    <w:rPr>
      <w:b/>
      <w:bCs/>
    </w:rPr>
  </w:style>
  <w:style w:type="character" w:customStyle="1" w:styleId="msonormal0">
    <w:name w:val="msonormal&quot;"/>
    <w:basedOn w:val="DefaultParagraphFont"/>
    <w:rsid w:val="003B7A22"/>
  </w:style>
  <w:style w:type="character" w:styleId="FollowedHyperlink">
    <w:name w:val="FollowedHyperlink"/>
    <w:basedOn w:val="DefaultParagraphFont"/>
    <w:uiPriority w:val="99"/>
    <w:semiHidden/>
    <w:unhideWhenUsed/>
    <w:rsid w:val="004E0654"/>
    <w:rPr>
      <w:color w:val="800080" w:themeColor="followedHyperlink"/>
      <w:u w:val="single"/>
    </w:rPr>
  </w:style>
  <w:style w:type="paragraph" w:styleId="Header">
    <w:name w:val="header"/>
    <w:basedOn w:val="Normal"/>
    <w:link w:val="HeaderChar"/>
    <w:uiPriority w:val="99"/>
    <w:unhideWhenUsed/>
    <w:rsid w:val="003E6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D3E"/>
  </w:style>
  <w:style w:type="paragraph" w:styleId="Footer">
    <w:name w:val="footer"/>
    <w:basedOn w:val="Normal"/>
    <w:link w:val="FooterChar"/>
    <w:uiPriority w:val="99"/>
    <w:unhideWhenUsed/>
    <w:rsid w:val="003E6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D3E"/>
  </w:style>
</w:styles>
</file>

<file path=word/stylesWithEffects0.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B77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749"/>
    <w:rPr>
      <w:color w:val="808080"/>
    </w:rPr>
  </w:style>
  <w:style w:type="paragraph" w:styleId="BalloonText">
    <w:name w:val="Balloon Text"/>
    <w:basedOn w:val="Normal"/>
    <w:link w:val="BalloonTextChar"/>
    <w:uiPriority w:val="99"/>
    <w:semiHidden/>
    <w:unhideWhenUsed/>
    <w:rsid w:val="006B7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749"/>
    <w:rPr>
      <w:rFonts w:ascii="Tahoma" w:hAnsi="Tahoma" w:cs="Tahoma"/>
      <w:sz w:val="16"/>
      <w:szCs w:val="16"/>
    </w:rPr>
  </w:style>
  <w:style w:type="character" w:customStyle="1" w:styleId="Heading2Char">
    <w:name w:val="Heading 2 Char"/>
    <w:basedOn w:val="DefaultParagraphFont"/>
    <w:link w:val="Heading2"/>
    <w:uiPriority w:val="9"/>
    <w:rsid w:val="006B774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D36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90556"/>
    <w:rPr>
      <w:color w:val="0000FF" w:themeColor="hyperlink"/>
      <w:u w:val="single"/>
    </w:rPr>
  </w:style>
  <w:style w:type="character" w:styleId="CommentReference">
    <w:name w:val="annotation reference"/>
    <w:basedOn w:val="DefaultParagraphFont"/>
    <w:uiPriority w:val="99"/>
    <w:semiHidden/>
    <w:unhideWhenUsed/>
    <w:rsid w:val="00294186"/>
    <w:rPr>
      <w:sz w:val="16"/>
      <w:szCs w:val="16"/>
    </w:rPr>
  </w:style>
  <w:style w:type="paragraph" w:styleId="CommentText">
    <w:name w:val="annotation text"/>
    <w:basedOn w:val="Normal"/>
    <w:link w:val="CommentTextChar"/>
    <w:uiPriority w:val="99"/>
    <w:semiHidden/>
    <w:unhideWhenUsed/>
    <w:rsid w:val="00294186"/>
    <w:pPr>
      <w:spacing w:line="240" w:lineRule="auto"/>
    </w:pPr>
    <w:rPr>
      <w:sz w:val="20"/>
      <w:szCs w:val="20"/>
    </w:rPr>
  </w:style>
  <w:style w:type="character" w:customStyle="1" w:styleId="CommentTextChar">
    <w:name w:val="Comment Text Char"/>
    <w:basedOn w:val="DefaultParagraphFont"/>
    <w:link w:val="CommentText"/>
    <w:uiPriority w:val="99"/>
    <w:semiHidden/>
    <w:rsid w:val="00294186"/>
    <w:rPr>
      <w:sz w:val="20"/>
      <w:szCs w:val="20"/>
    </w:rPr>
  </w:style>
  <w:style w:type="paragraph" w:styleId="CommentSubject">
    <w:name w:val="annotation subject"/>
    <w:basedOn w:val="CommentText"/>
    <w:next w:val="CommentText"/>
    <w:link w:val="CommentSubjectChar"/>
    <w:uiPriority w:val="99"/>
    <w:semiHidden/>
    <w:unhideWhenUsed/>
    <w:rsid w:val="00294186"/>
    <w:rPr>
      <w:b/>
      <w:bCs/>
    </w:rPr>
  </w:style>
  <w:style w:type="character" w:customStyle="1" w:styleId="CommentSubjectChar">
    <w:name w:val="Comment Subject Char"/>
    <w:basedOn w:val="CommentTextChar"/>
    <w:link w:val="CommentSubject"/>
    <w:uiPriority w:val="99"/>
    <w:semiHidden/>
    <w:rsid w:val="00294186"/>
    <w:rPr>
      <w:b/>
      <w:bCs/>
      <w:sz w:val="20"/>
      <w:szCs w:val="20"/>
    </w:rPr>
  </w:style>
  <w:style w:type="paragraph" w:styleId="Revision">
    <w:name w:val="Revision"/>
    <w:hidden/>
    <w:uiPriority w:val="99"/>
    <w:semiHidden/>
    <w:rsid w:val="003B7A22"/>
    <w:pPr>
      <w:spacing w:after="0" w:line="240" w:lineRule="auto"/>
    </w:pPr>
  </w:style>
  <w:style w:type="character" w:styleId="Strong">
    <w:name w:val="Strong"/>
    <w:basedOn w:val="DefaultParagraphFont"/>
    <w:uiPriority w:val="22"/>
    <w:qFormat/>
    <w:rsid w:val="003B7A22"/>
    <w:rPr>
      <w:b/>
      <w:bCs/>
    </w:rPr>
  </w:style>
  <w:style w:type="character" w:customStyle="1" w:styleId="msonormal0">
    <w:name w:val="msonormal&quot;"/>
    <w:basedOn w:val="DefaultParagraphFont"/>
    <w:rsid w:val="003B7A22"/>
  </w:style>
  <w:style w:type="character" w:styleId="FollowedHyperlink">
    <w:name w:val="FollowedHyperlink"/>
    <w:basedOn w:val="DefaultParagraphFont"/>
    <w:uiPriority w:val="99"/>
    <w:semiHidden/>
    <w:unhideWhenUsed/>
    <w:rsid w:val="004E06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1102146116">
      <w:bodyDiv w:val="1"/>
      <w:marLeft w:val="0"/>
      <w:marRight w:val="0"/>
      <w:marTop w:val="0"/>
      <w:marBottom w:val="0"/>
      <w:divBdr>
        <w:top w:val="none" w:sz="0" w:space="0" w:color="auto"/>
        <w:left w:val="none" w:sz="0" w:space="0" w:color="auto"/>
        <w:bottom w:val="none" w:sz="0" w:space="0" w:color="auto"/>
        <w:right w:val="none" w:sz="0" w:space="0" w:color="auto"/>
      </w:divBdr>
    </w:div>
    <w:div w:id="1185824692">
      <w:bodyDiv w:val="1"/>
      <w:marLeft w:val="0"/>
      <w:marRight w:val="0"/>
      <w:marTop w:val="0"/>
      <w:marBottom w:val="0"/>
      <w:divBdr>
        <w:top w:val="none" w:sz="0" w:space="0" w:color="auto"/>
        <w:left w:val="none" w:sz="0" w:space="0" w:color="auto"/>
        <w:bottom w:val="none" w:sz="0" w:space="0" w:color="auto"/>
        <w:right w:val="none" w:sz="0" w:space="0" w:color="auto"/>
      </w:divBdr>
    </w:div>
    <w:div w:id="1483547302">
      <w:bodyDiv w:val="1"/>
      <w:marLeft w:val="0"/>
      <w:marRight w:val="0"/>
      <w:marTop w:val="0"/>
      <w:marBottom w:val="0"/>
      <w:divBdr>
        <w:top w:val="none" w:sz="0" w:space="0" w:color="auto"/>
        <w:left w:val="none" w:sz="0" w:space="0" w:color="auto"/>
        <w:bottom w:val="none" w:sz="0" w:space="0" w:color="auto"/>
        <w:right w:val="none" w:sz="0" w:space="0" w:color="auto"/>
      </w:divBdr>
    </w:div>
    <w:div w:id="1533223117">
      <w:bodyDiv w:val="1"/>
      <w:marLeft w:val="0"/>
      <w:marRight w:val="0"/>
      <w:marTop w:val="0"/>
      <w:marBottom w:val="0"/>
      <w:divBdr>
        <w:top w:val="none" w:sz="0" w:space="0" w:color="auto"/>
        <w:left w:val="none" w:sz="0" w:space="0" w:color="auto"/>
        <w:bottom w:val="none" w:sz="0" w:space="0" w:color="auto"/>
        <w:right w:val="none" w:sz="0" w:space="0" w:color="auto"/>
      </w:divBdr>
    </w:div>
    <w:div w:id="177073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crosoft.com/enabl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msdn.microsoft.com/en-us/library/dd938838(SQL.10).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6/relationships/stylesWithtEffects" Target="stylesWithEffects.xml"/><Relationship Id="rId11" Type="http://schemas.openxmlformats.org/officeDocument/2006/relationships/hyperlink" Target="http://msdn.microsoft.com/en-us/sync/default.aspx" TargetMode="External"/><Relationship Id="rId5" Type="http://schemas.openxmlformats.org/officeDocument/2006/relationships/styles" Target="styles.xml"/><Relationship Id="rId15" Type="http://schemas.openxmlformats.org/officeDocument/2006/relationships/header" Target="header2.xml"/><Relationship Id="rId23" Type="http://schemas.microsoft.com/office/2007/relationships/stylesWithEffects" Target="stylesWithEffects0.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Parts>
    <w:docPart>
      <w:docPartPr>
        <w:name w:val="DefaultPlaceholder_5104"/>
        <w:category>
          <w:name w:val="General"/>
          <w:gallery w:val="placeholder"/>
        </w:category>
        <w:types>
          <w:type w:val="bbPlcHdr"/>
        </w:types>
        <w:behaviors>
          <w:behavior w:val="content"/>
        </w:behaviors>
        <w:guid w:val="{94B823A2-D7CD-4BD7-90A3-4268E7D5589D}"/>
      </w:docPartPr>
      <w:docPartBody>
        <w:p w:rsidR="001D1DCB" w:rsidRDefault="00DD150E">
          <w:r w:rsidRPr="00A74E5A">
            <w:rPr>
              <w:rStyle w:val="PlaceholderText"/>
            </w:rPr>
            <w:t>Click here to enter text.</w:t>
          </w:r>
        </w:p>
      </w:docPartBody>
    </w:docPart>
    <w:docPart>
      <w:docPartPr>
        <w:name w:val="23BA422EEDDB4BA4B9783E83997E3892"/>
        <w:category>
          <w:name w:val="General"/>
          <w:gallery w:val="placeholder"/>
        </w:category>
        <w:types>
          <w:type w:val="bbPlcHdr"/>
        </w:types>
        <w:behaviors>
          <w:behavior w:val="content"/>
        </w:behaviors>
        <w:guid w:val="{FF9E04D2-0B1F-4FCD-8C4F-027A75A622C2}"/>
      </w:docPartPr>
      <w:docPartBody>
        <w:p w:rsidR="001D1DCB" w:rsidRDefault="00812E7D" w:rsidP="00812E7D">
          <w:pPr>
            <w:pStyle w:val="23BA422EEDDB4BA4B9783E83997E38924"/>
          </w:pPr>
          <w:r w:rsidRPr="00A74E5A">
            <w:rPr>
              <w:rStyle w:val="PlaceholderText"/>
            </w:rPr>
            <w:t>Choose an item.</w:t>
          </w:r>
        </w:p>
      </w:docPartBody>
    </w:docPart>
    <w:docPart>
      <w:docPartPr>
        <w:name w:val="3DD718CC6D1343848E30A957E47B61FF"/>
        <w:category>
          <w:name w:val="General"/>
          <w:gallery w:val="placeholder"/>
        </w:category>
        <w:types>
          <w:type w:val="bbPlcHdr"/>
        </w:types>
        <w:behaviors>
          <w:behavior w:val="content"/>
        </w:behaviors>
        <w:guid w:val="{F97C9922-3675-4765-B827-9DDA7636E626}"/>
      </w:docPartPr>
      <w:docPartBody>
        <w:p w:rsidR="001D1DCB" w:rsidRDefault="00812E7D" w:rsidP="00812E7D">
          <w:pPr>
            <w:pStyle w:val="3DD718CC6D1343848E30A957E47B61FF5"/>
          </w:pPr>
          <w:r w:rsidRPr="0011566F">
            <w:rPr>
              <w:rStyle w:val="PlaceholderText"/>
            </w:rPr>
            <w:t>Click here to enter text.</w:t>
          </w:r>
        </w:p>
      </w:docPartBody>
    </w:docPart>
    <w:docPart>
      <w:docPartPr>
        <w:name w:val="9B9C8F83D4824B728479F76B40E59A99"/>
        <w:category>
          <w:name w:val="General"/>
          <w:gallery w:val="placeholder"/>
        </w:category>
        <w:types>
          <w:type w:val="bbPlcHdr"/>
        </w:types>
        <w:behaviors>
          <w:behavior w:val="content"/>
        </w:behaviors>
        <w:guid w:val="{C83281CA-E996-4DD3-9D8C-1950236A003A}"/>
      </w:docPartPr>
      <w:docPartBody>
        <w:p w:rsidR="001D1DCB" w:rsidRDefault="00812E7D" w:rsidP="00812E7D">
          <w:pPr>
            <w:pStyle w:val="9B9C8F83D4824B728479F76B40E59A994"/>
          </w:pPr>
          <w:r w:rsidRPr="00A74E5A">
            <w:rPr>
              <w:rStyle w:val="PlaceholderText"/>
            </w:rPr>
            <w:t>Choose an item.</w:t>
          </w:r>
        </w:p>
      </w:docPartBody>
    </w:docPart>
    <w:docPart>
      <w:docPartPr>
        <w:name w:val="31DB4EDA86944F09A412D90E9E57B00B"/>
        <w:category>
          <w:name w:val="General"/>
          <w:gallery w:val="placeholder"/>
        </w:category>
        <w:types>
          <w:type w:val="bbPlcHdr"/>
        </w:types>
        <w:behaviors>
          <w:behavior w:val="content"/>
        </w:behaviors>
        <w:guid w:val="{C2425634-92ED-45FA-9E2A-7FA48B8D532D}"/>
      </w:docPartPr>
      <w:docPartBody>
        <w:p w:rsidR="001D1DCB" w:rsidRDefault="00812E7D" w:rsidP="00812E7D">
          <w:pPr>
            <w:pStyle w:val="31DB4EDA86944F09A412D90E9E57B00B5"/>
          </w:pPr>
          <w:r w:rsidRPr="0011566F">
            <w:rPr>
              <w:rStyle w:val="PlaceholderText"/>
            </w:rPr>
            <w:t>Click here to enter text.</w:t>
          </w:r>
        </w:p>
      </w:docPartBody>
    </w:docPart>
    <w:docPart>
      <w:docPartPr>
        <w:name w:val="02A29FB0B949446FB1E11DB9A77395E2"/>
        <w:category>
          <w:name w:val="General"/>
          <w:gallery w:val="placeholder"/>
        </w:category>
        <w:types>
          <w:type w:val="bbPlcHdr"/>
        </w:types>
        <w:behaviors>
          <w:behavior w:val="content"/>
        </w:behaviors>
        <w:guid w:val="{BAACD787-E0CB-44C4-8734-4CEB66B03141}"/>
      </w:docPartPr>
      <w:docPartBody>
        <w:p w:rsidR="001D1DCB" w:rsidRDefault="00812E7D" w:rsidP="00812E7D">
          <w:pPr>
            <w:pStyle w:val="02A29FB0B949446FB1E11DB9A77395E24"/>
          </w:pPr>
          <w:r w:rsidRPr="00A74E5A">
            <w:rPr>
              <w:rStyle w:val="PlaceholderText"/>
            </w:rPr>
            <w:t>Choose an item.</w:t>
          </w:r>
        </w:p>
      </w:docPartBody>
    </w:docPart>
    <w:docPart>
      <w:docPartPr>
        <w:name w:val="8FFF9931F7BC40A9870E5A6598C25083"/>
        <w:category>
          <w:name w:val="General"/>
          <w:gallery w:val="placeholder"/>
        </w:category>
        <w:types>
          <w:type w:val="bbPlcHdr"/>
        </w:types>
        <w:behaviors>
          <w:behavior w:val="content"/>
        </w:behaviors>
        <w:guid w:val="{03EDE2E9-ABCC-453B-A3CB-BF2CCB351C8C}"/>
      </w:docPartPr>
      <w:docPartBody>
        <w:p w:rsidR="001D1DCB" w:rsidRDefault="00812E7D" w:rsidP="00812E7D">
          <w:pPr>
            <w:pStyle w:val="8FFF9931F7BC40A9870E5A6598C250835"/>
          </w:pPr>
          <w:r w:rsidRPr="0011566F">
            <w:rPr>
              <w:rStyle w:val="PlaceholderText"/>
            </w:rPr>
            <w:t>Click here to enter text.</w:t>
          </w:r>
        </w:p>
      </w:docPartBody>
    </w:docPart>
    <w:docPart>
      <w:docPartPr>
        <w:name w:val="85E6F5B6DC7C4324BF348E79BA0625D5"/>
        <w:category>
          <w:name w:val="General"/>
          <w:gallery w:val="placeholder"/>
        </w:category>
        <w:types>
          <w:type w:val="bbPlcHdr"/>
        </w:types>
        <w:behaviors>
          <w:behavior w:val="content"/>
        </w:behaviors>
        <w:guid w:val="{8944B913-1696-4AD5-9BAB-D619566A3D2C}"/>
      </w:docPartPr>
      <w:docPartBody>
        <w:p w:rsidR="001D1DCB" w:rsidRDefault="00812E7D" w:rsidP="00812E7D">
          <w:pPr>
            <w:pStyle w:val="85E6F5B6DC7C4324BF348E79BA0625D54"/>
          </w:pPr>
          <w:r w:rsidRPr="00A74E5A">
            <w:rPr>
              <w:rStyle w:val="PlaceholderText"/>
            </w:rPr>
            <w:t>Choose an item.</w:t>
          </w:r>
        </w:p>
      </w:docPartBody>
    </w:docPart>
    <w:docPart>
      <w:docPartPr>
        <w:name w:val="54EF55E64B9D496F94C2F7818B2F5A22"/>
        <w:category>
          <w:name w:val="General"/>
          <w:gallery w:val="placeholder"/>
        </w:category>
        <w:types>
          <w:type w:val="bbPlcHdr"/>
        </w:types>
        <w:behaviors>
          <w:behavior w:val="content"/>
        </w:behaviors>
        <w:guid w:val="{F96A268A-39DA-44D9-AB2C-C6DEBDA20E2B}"/>
      </w:docPartPr>
      <w:docPartBody>
        <w:p w:rsidR="001D1DCB" w:rsidRDefault="00812E7D" w:rsidP="00812E7D">
          <w:pPr>
            <w:pStyle w:val="54EF55E64B9D496F94C2F7818B2F5A225"/>
          </w:pPr>
          <w:r w:rsidRPr="0011566F">
            <w:rPr>
              <w:rStyle w:val="PlaceholderText"/>
            </w:rPr>
            <w:t>Click here to enter text.</w:t>
          </w:r>
        </w:p>
      </w:docPartBody>
    </w:docPart>
    <w:docPart>
      <w:docPartPr>
        <w:name w:val="919C698566474EF4807626C77C7D36EE"/>
        <w:category>
          <w:name w:val="General"/>
          <w:gallery w:val="placeholder"/>
        </w:category>
        <w:types>
          <w:type w:val="bbPlcHdr"/>
        </w:types>
        <w:behaviors>
          <w:behavior w:val="content"/>
        </w:behaviors>
        <w:guid w:val="{6969B2E6-40A2-4068-A5B6-60F34FF46187}"/>
      </w:docPartPr>
      <w:docPartBody>
        <w:p w:rsidR="001D1DCB" w:rsidRDefault="00812E7D" w:rsidP="00812E7D">
          <w:pPr>
            <w:pStyle w:val="919C698566474EF4807626C77C7D36EE4"/>
          </w:pPr>
          <w:r w:rsidRPr="00A74E5A">
            <w:rPr>
              <w:rStyle w:val="PlaceholderText"/>
            </w:rPr>
            <w:t>Choose an item.</w:t>
          </w:r>
        </w:p>
      </w:docPartBody>
    </w:docPart>
    <w:docPart>
      <w:docPartPr>
        <w:name w:val="134ADDCD31764F04B15DC8132C0812DE"/>
        <w:category>
          <w:name w:val="General"/>
          <w:gallery w:val="placeholder"/>
        </w:category>
        <w:types>
          <w:type w:val="bbPlcHdr"/>
        </w:types>
        <w:behaviors>
          <w:behavior w:val="content"/>
        </w:behaviors>
        <w:guid w:val="{46CA8B45-7F3B-48CC-BA5A-6B2E5539C750}"/>
      </w:docPartPr>
      <w:docPartBody>
        <w:p w:rsidR="001D1DCB" w:rsidRDefault="00812E7D" w:rsidP="00812E7D">
          <w:pPr>
            <w:pStyle w:val="134ADDCD31764F04B15DC8132C0812DE5"/>
          </w:pPr>
          <w:r w:rsidRPr="0011566F">
            <w:rPr>
              <w:rStyle w:val="PlaceholderText"/>
            </w:rPr>
            <w:t>Click here to enter text.</w:t>
          </w:r>
        </w:p>
      </w:docPartBody>
    </w:docPart>
    <w:docPart>
      <w:docPartPr>
        <w:name w:val="423AE5E1F84B4FF78CF381367BCD463B"/>
        <w:category>
          <w:name w:val="General"/>
          <w:gallery w:val="placeholder"/>
        </w:category>
        <w:types>
          <w:type w:val="bbPlcHdr"/>
        </w:types>
        <w:behaviors>
          <w:behavior w:val="content"/>
        </w:behaviors>
        <w:guid w:val="{003EFC8C-5A4D-4F9E-A041-28BCC8A148A1}"/>
      </w:docPartPr>
      <w:docPartBody>
        <w:p w:rsidR="001D1DCB" w:rsidRDefault="00812E7D" w:rsidP="00812E7D">
          <w:pPr>
            <w:pStyle w:val="423AE5E1F84B4FF78CF381367BCD463B4"/>
          </w:pPr>
          <w:r w:rsidRPr="00A74E5A">
            <w:rPr>
              <w:rStyle w:val="PlaceholderText"/>
            </w:rPr>
            <w:t>Choose an item.</w:t>
          </w:r>
        </w:p>
      </w:docPartBody>
    </w:docPart>
    <w:docPart>
      <w:docPartPr>
        <w:name w:val="CCB3588105FD46C29E92A05C6187DF01"/>
        <w:category>
          <w:name w:val="General"/>
          <w:gallery w:val="placeholder"/>
        </w:category>
        <w:types>
          <w:type w:val="bbPlcHdr"/>
        </w:types>
        <w:behaviors>
          <w:behavior w:val="content"/>
        </w:behaviors>
        <w:guid w:val="{D0C2BDE8-1AC9-44F3-8ED0-1E9AB137FFFD}"/>
      </w:docPartPr>
      <w:docPartBody>
        <w:p w:rsidR="001D1DCB" w:rsidRDefault="00812E7D" w:rsidP="00812E7D">
          <w:pPr>
            <w:pStyle w:val="CCB3588105FD46C29E92A05C6187DF015"/>
          </w:pPr>
          <w:r w:rsidRPr="0011566F">
            <w:rPr>
              <w:rStyle w:val="PlaceholderText"/>
            </w:rPr>
            <w:t>Click here to enter text.</w:t>
          </w:r>
        </w:p>
      </w:docPartBody>
    </w:docPart>
    <w:docPart>
      <w:docPartPr>
        <w:name w:val="5151C34085B04D0D9E9A93FEAB8B7E9D"/>
        <w:category>
          <w:name w:val="General"/>
          <w:gallery w:val="placeholder"/>
        </w:category>
        <w:types>
          <w:type w:val="bbPlcHdr"/>
        </w:types>
        <w:behaviors>
          <w:behavior w:val="content"/>
        </w:behaviors>
        <w:guid w:val="{4AFDA747-5B32-4A65-8FF9-B27A25DBAE78}"/>
      </w:docPartPr>
      <w:docPartBody>
        <w:p w:rsidR="001D1DCB" w:rsidRDefault="00812E7D" w:rsidP="00812E7D">
          <w:pPr>
            <w:pStyle w:val="5151C34085B04D0D9E9A93FEAB8B7E9D4"/>
          </w:pPr>
          <w:r w:rsidRPr="00A74E5A">
            <w:rPr>
              <w:rStyle w:val="PlaceholderText"/>
            </w:rPr>
            <w:t>Choose an item.</w:t>
          </w:r>
        </w:p>
      </w:docPartBody>
    </w:docPart>
    <w:docPart>
      <w:docPartPr>
        <w:name w:val="9F9BA26EED694B6A82F86D0D716D76F8"/>
        <w:category>
          <w:name w:val="General"/>
          <w:gallery w:val="placeholder"/>
        </w:category>
        <w:types>
          <w:type w:val="bbPlcHdr"/>
        </w:types>
        <w:behaviors>
          <w:behavior w:val="content"/>
        </w:behaviors>
        <w:guid w:val="{4DCB5A32-6B6B-4BF3-A2FD-D3FFA25F04B5}"/>
      </w:docPartPr>
      <w:docPartBody>
        <w:p w:rsidR="001D1DCB" w:rsidRDefault="00812E7D" w:rsidP="00812E7D">
          <w:pPr>
            <w:pStyle w:val="9F9BA26EED694B6A82F86D0D716D76F85"/>
          </w:pPr>
          <w:r w:rsidRPr="0011566F">
            <w:rPr>
              <w:rStyle w:val="PlaceholderText"/>
            </w:rPr>
            <w:t>Click here to enter text.</w:t>
          </w:r>
        </w:p>
      </w:docPartBody>
    </w:docPart>
    <w:docPart>
      <w:docPartPr>
        <w:name w:val="D49F445EC7374E49A41FD3AA0135718D"/>
        <w:category>
          <w:name w:val="General"/>
          <w:gallery w:val="placeholder"/>
        </w:category>
        <w:types>
          <w:type w:val="bbPlcHdr"/>
        </w:types>
        <w:behaviors>
          <w:behavior w:val="content"/>
        </w:behaviors>
        <w:guid w:val="{390E7F32-7219-402B-B95B-172F9AE7D71F}"/>
      </w:docPartPr>
      <w:docPartBody>
        <w:p w:rsidR="007C7F1D" w:rsidRDefault="00812E7D" w:rsidP="00812E7D">
          <w:pPr>
            <w:pStyle w:val="D49F445EC7374E49A41FD3AA0135718D4"/>
          </w:pPr>
          <w:r w:rsidRPr="00A74E5A">
            <w:rPr>
              <w:rStyle w:val="PlaceholderText"/>
            </w:rPr>
            <w:t>Click here to enter text.</w:t>
          </w:r>
        </w:p>
      </w:docPartBody>
    </w:docPart>
    <w:docPart>
      <w:docPartPr>
        <w:name w:val="4A769D3A4ED9484F9CBD4F62BE8C2F20"/>
        <w:category>
          <w:name w:val="General"/>
          <w:gallery w:val="placeholder"/>
        </w:category>
        <w:types>
          <w:type w:val="bbPlcHdr"/>
        </w:types>
        <w:behaviors>
          <w:behavior w:val="content"/>
        </w:behaviors>
        <w:guid w:val="{8DF744B6-3611-4502-9F10-4DAEB4A9813D}"/>
      </w:docPartPr>
      <w:docPartBody>
        <w:p w:rsidR="007C7F1D" w:rsidRDefault="00812E7D" w:rsidP="00812E7D">
          <w:pPr>
            <w:pStyle w:val="4A769D3A4ED9484F9CBD4F62BE8C2F204"/>
          </w:pPr>
          <w:r w:rsidRPr="00A74E5A">
            <w:rPr>
              <w:rStyle w:val="PlaceholderText"/>
            </w:rPr>
            <w:t>Choose an item.</w:t>
          </w:r>
        </w:p>
      </w:docPartBody>
    </w:docPart>
    <w:docPart>
      <w:docPartPr>
        <w:name w:val="97295EA6845944D2BF1DF16588A448DA"/>
        <w:category>
          <w:name w:val="General"/>
          <w:gallery w:val="placeholder"/>
        </w:category>
        <w:types>
          <w:type w:val="bbPlcHdr"/>
        </w:types>
        <w:behaviors>
          <w:behavior w:val="content"/>
        </w:behaviors>
        <w:guid w:val="{20A27D2E-8B06-47A8-AC20-1AF738F98057}"/>
      </w:docPartPr>
      <w:docPartBody>
        <w:p w:rsidR="007C7F1D" w:rsidRDefault="00812E7D" w:rsidP="00812E7D">
          <w:pPr>
            <w:pStyle w:val="97295EA6845944D2BF1DF16588A448DA4"/>
          </w:pPr>
          <w:r w:rsidRPr="00A74E5A">
            <w:rPr>
              <w:rStyle w:val="PlaceholderText"/>
            </w:rPr>
            <w:t>Click here to enter text.</w:t>
          </w:r>
        </w:p>
      </w:docPartBody>
    </w:docPart>
    <w:docPart>
      <w:docPartPr>
        <w:name w:val="3355B91F1F27460CB1EF17E2A423C16C"/>
        <w:category>
          <w:name w:val="General"/>
          <w:gallery w:val="placeholder"/>
        </w:category>
        <w:types>
          <w:type w:val="bbPlcHdr"/>
        </w:types>
        <w:behaviors>
          <w:behavior w:val="content"/>
        </w:behaviors>
        <w:guid w:val="{548FD1BE-DEF8-45D5-B37A-BB7CED3B3384}"/>
      </w:docPartPr>
      <w:docPartBody>
        <w:p w:rsidR="007C7F1D" w:rsidRDefault="00812E7D" w:rsidP="00812E7D">
          <w:pPr>
            <w:pStyle w:val="3355B91F1F27460CB1EF17E2A423C16C3"/>
          </w:pPr>
          <w:r w:rsidRPr="00A74E5A">
            <w:rPr>
              <w:rStyle w:val="PlaceholderText"/>
            </w:rPr>
            <w:t>Choose an item.</w:t>
          </w:r>
        </w:p>
      </w:docPartBody>
    </w:docPart>
    <w:docPart>
      <w:docPartPr>
        <w:name w:val="584EBB55A9EC485FA39F2A538187308C"/>
        <w:category>
          <w:name w:val="General"/>
          <w:gallery w:val="placeholder"/>
        </w:category>
        <w:types>
          <w:type w:val="bbPlcHdr"/>
        </w:types>
        <w:behaviors>
          <w:behavior w:val="content"/>
        </w:behaviors>
        <w:guid w:val="{B56FB59E-CB67-4797-9D9B-4E9B323E59F7}"/>
      </w:docPartPr>
      <w:docPartBody>
        <w:p w:rsidR="00323B11" w:rsidRDefault="00812E7D" w:rsidP="00812E7D">
          <w:pPr>
            <w:pStyle w:val="584EBB55A9EC485FA39F2A538187308C2"/>
          </w:pPr>
          <w:r w:rsidRPr="00AD4A3E">
            <w:rPr>
              <w:rStyle w:val="PlaceholderText"/>
            </w:rPr>
            <w:t>Click here to enter a date.</w:t>
          </w:r>
        </w:p>
      </w:docPartBody>
    </w:docPart>
    <w:docPart>
      <w:docPartPr>
        <w:name w:val="FC9E067979AC466C8597A15CAF676E7B"/>
        <w:category>
          <w:name w:val="General"/>
          <w:gallery w:val="placeholder"/>
        </w:category>
        <w:types>
          <w:type w:val="bbPlcHdr"/>
        </w:types>
        <w:behaviors>
          <w:behavior w:val="content"/>
        </w:behaviors>
        <w:guid w:val="{C784E3F8-FFB5-4476-B305-1DB9D6798EC6}"/>
      </w:docPartPr>
      <w:docPartBody>
        <w:p w:rsidR="00323B11" w:rsidRDefault="00323B11" w:rsidP="00323B11">
          <w:pPr>
            <w:pStyle w:val="FC9E067979AC466C8597A15CAF676E7B"/>
          </w:pPr>
          <w:r w:rsidRPr="00A74E5A">
            <w:rPr>
              <w:rStyle w:val="PlaceholderText"/>
            </w:rPr>
            <w:t>Click here to enter text.</w:t>
          </w:r>
        </w:p>
      </w:docPartBody>
    </w:docPart>
    <w:docPart>
      <w:docPartPr>
        <w:name w:val="A0E6B98069494CD3A1F2BE67AE80E64D"/>
        <w:category>
          <w:name w:val="General"/>
          <w:gallery w:val="placeholder"/>
        </w:category>
        <w:types>
          <w:type w:val="bbPlcHdr"/>
        </w:types>
        <w:behaviors>
          <w:behavior w:val="content"/>
        </w:behaviors>
        <w:guid w:val="{DDF11911-ABDD-4A94-9349-B74F12F363D7}"/>
      </w:docPartPr>
      <w:docPartBody>
        <w:p w:rsidR="00DE5F22" w:rsidRDefault="00F21845" w:rsidP="00F21845">
          <w:pPr>
            <w:pStyle w:val="A0E6B98069494CD3A1F2BE67AE80E64D"/>
          </w:pPr>
          <w:r w:rsidRPr="00A74E5A">
            <w:rPr>
              <w:rStyle w:val="PlaceholderText"/>
            </w:rPr>
            <w:t>Click here to enter text.</w:t>
          </w:r>
        </w:p>
      </w:docPartBody>
    </w:docPart>
    <w:docPart>
      <w:docPartPr>
        <w:name w:val="54E459AAE6074EE0B808C111F0F8F6AF"/>
        <w:category>
          <w:name w:val="General"/>
          <w:gallery w:val="placeholder"/>
        </w:category>
        <w:types>
          <w:type w:val="bbPlcHdr"/>
        </w:types>
        <w:behaviors>
          <w:behavior w:val="content"/>
        </w:behaviors>
        <w:guid w:val="{FAE4D122-5B62-457B-86E6-BAE4E63552DC}"/>
      </w:docPartPr>
      <w:docPartBody>
        <w:p w:rsidR="00DE5F22" w:rsidRDefault="00F21845" w:rsidP="00F21845">
          <w:pPr>
            <w:pStyle w:val="54E459AAE6074EE0B808C111F0F8F6AF"/>
          </w:pPr>
          <w:r w:rsidRPr="00A74E5A">
            <w:rPr>
              <w:rStyle w:val="PlaceholderText"/>
            </w:rPr>
            <w:t>Click here to enter text.</w:t>
          </w:r>
        </w:p>
      </w:docPartBody>
    </w:docPart>
    <w:docPart>
      <w:docPartPr>
        <w:name w:val="B2096D9618BC4CFF88E67DD2AE02EE05"/>
        <w:category>
          <w:name w:val="General"/>
          <w:gallery w:val="placeholder"/>
        </w:category>
        <w:types>
          <w:type w:val="bbPlcHdr"/>
        </w:types>
        <w:behaviors>
          <w:behavior w:val="content"/>
        </w:behaviors>
        <w:guid w:val="{11BC0474-3D49-4D81-A954-C67C8ECAAB0B}"/>
      </w:docPartPr>
      <w:docPartBody>
        <w:p w:rsidR="00D16041" w:rsidRDefault="00053F02" w:rsidP="00053F02">
          <w:pPr>
            <w:pStyle w:val="B2096D9618BC4CFF88E67DD2AE02EE05"/>
          </w:pPr>
          <w:r w:rsidRPr="00A74E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view w:val="normal"/>
  <w:defaultTabStop w:val="720"/>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0"/>
    <w:compatSetting w:name="doNotFlipMirrorIndents" w:uri="http://schemas.microsoft.com/office/word" w:val="0"/>
  </w:compat>
  <w:rsids>
    <w:rsidRoot w:val="00DD150E"/>
    <w:rsid w:val="00027021"/>
    <w:rsid w:val="00053F02"/>
    <w:rsid w:val="000A2C6C"/>
    <w:rsid w:val="001D1DCB"/>
    <w:rsid w:val="00323B11"/>
    <w:rsid w:val="003D4D66"/>
    <w:rsid w:val="004A49C3"/>
    <w:rsid w:val="004F41B3"/>
    <w:rsid w:val="004F56A8"/>
    <w:rsid w:val="005750F7"/>
    <w:rsid w:val="005B74AF"/>
    <w:rsid w:val="00690772"/>
    <w:rsid w:val="007C7F1D"/>
    <w:rsid w:val="00805F7C"/>
    <w:rsid w:val="00812E7D"/>
    <w:rsid w:val="00831D5F"/>
    <w:rsid w:val="00845709"/>
    <w:rsid w:val="00A1798E"/>
    <w:rsid w:val="00B653CF"/>
    <w:rsid w:val="00B963C7"/>
    <w:rsid w:val="00BA1AD6"/>
    <w:rsid w:val="00BD6C41"/>
    <w:rsid w:val="00CA19CE"/>
    <w:rsid w:val="00D16041"/>
    <w:rsid w:val="00D77A1A"/>
    <w:rsid w:val="00D843EF"/>
    <w:rsid w:val="00DD150E"/>
    <w:rsid w:val="00DE5F22"/>
    <w:rsid w:val="00E074DD"/>
    <w:rsid w:val="00E343CC"/>
    <w:rsid w:val="00E77CE3"/>
    <w:rsid w:val="00EC68CB"/>
    <w:rsid w:val="00F21845"/>
    <w:rsid w:val="00FB71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C5BB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C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3F02"/>
    <w:rPr>
      <w:color w:val="808080"/>
    </w:rPr>
  </w:style>
  <w:style w:type="paragraph" w:customStyle="1" w:styleId="23BA422EEDDB4BA4B9783E83997E3892">
    <w:name w:val="23BA422EEDDB4BA4B9783E83997E3892"/>
    <w:rsid w:val="00DD150E"/>
  </w:style>
  <w:style w:type="paragraph" w:customStyle="1" w:styleId="3DD718CC6D1343848E30A957E47B61FF">
    <w:name w:val="3DD718CC6D1343848E30A957E47B61FF"/>
    <w:rsid w:val="00DD150E"/>
  </w:style>
  <w:style w:type="paragraph" w:customStyle="1" w:styleId="9B9C8F83D4824B728479F76B40E59A99">
    <w:name w:val="9B9C8F83D4824B728479F76B40E59A99"/>
    <w:rsid w:val="00DD150E"/>
  </w:style>
  <w:style w:type="paragraph" w:customStyle="1" w:styleId="31DB4EDA86944F09A412D90E9E57B00B">
    <w:name w:val="31DB4EDA86944F09A412D90E9E57B00B"/>
    <w:rsid w:val="00DD150E"/>
  </w:style>
  <w:style w:type="paragraph" w:customStyle="1" w:styleId="02A29FB0B949446FB1E11DB9A77395E2">
    <w:name w:val="02A29FB0B949446FB1E11DB9A77395E2"/>
    <w:rsid w:val="00DD150E"/>
  </w:style>
  <w:style w:type="paragraph" w:customStyle="1" w:styleId="8FFF9931F7BC40A9870E5A6598C25083">
    <w:name w:val="8FFF9931F7BC40A9870E5A6598C25083"/>
    <w:rsid w:val="00DD150E"/>
  </w:style>
  <w:style w:type="paragraph" w:customStyle="1" w:styleId="85E6F5B6DC7C4324BF348E79BA0625D5">
    <w:name w:val="85E6F5B6DC7C4324BF348E79BA0625D5"/>
    <w:rsid w:val="00DD150E"/>
  </w:style>
  <w:style w:type="paragraph" w:customStyle="1" w:styleId="54EF55E64B9D496F94C2F7818B2F5A22">
    <w:name w:val="54EF55E64B9D496F94C2F7818B2F5A22"/>
    <w:rsid w:val="00DD150E"/>
  </w:style>
  <w:style w:type="paragraph" w:customStyle="1" w:styleId="919C698566474EF4807626C77C7D36EE">
    <w:name w:val="919C698566474EF4807626C77C7D36EE"/>
    <w:rsid w:val="00DD150E"/>
  </w:style>
  <w:style w:type="paragraph" w:customStyle="1" w:styleId="134ADDCD31764F04B15DC8132C0812DE">
    <w:name w:val="134ADDCD31764F04B15DC8132C0812DE"/>
    <w:rsid w:val="00DD150E"/>
  </w:style>
  <w:style w:type="paragraph" w:customStyle="1" w:styleId="423AE5E1F84B4FF78CF381367BCD463B">
    <w:name w:val="423AE5E1F84B4FF78CF381367BCD463B"/>
    <w:rsid w:val="00DD150E"/>
  </w:style>
  <w:style w:type="paragraph" w:customStyle="1" w:styleId="CCB3588105FD46C29E92A05C6187DF01">
    <w:name w:val="CCB3588105FD46C29E92A05C6187DF01"/>
    <w:rsid w:val="00DD150E"/>
  </w:style>
  <w:style w:type="paragraph" w:customStyle="1" w:styleId="5151C34085B04D0D9E9A93FEAB8B7E9D">
    <w:name w:val="5151C34085B04D0D9E9A93FEAB8B7E9D"/>
    <w:rsid w:val="00DD150E"/>
  </w:style>
  <w:style w:type="paragraph" w:customStyle="1" w:styleId="9F9BA26EED694B6A82F86D0D716D76F8">
    <w:name w:val="9F9BA26EED694B6A82F86D0D716D76F8"/>
    <w:rsid w:val="00DD150E"/>
  </w:style>
  <w:style w:type="paragraph" w:customStyle="1" w:styleId="6B493AB5D7F940D2A275DE9FA582810E">
    <w:name w:val="6B493AB5D7F940D2A275DE9FA582810E"/>
    <w:rsid w:val="00B963C7"/>
  </w:style>
  <w:style w:type="paragraph" w:customStyle="1" w:styleId="A89F026BE97043BD8B38EEDF1545CFE1">
    <w:name w:val="A89F026BE97043BD8B38EEDF1545CFE1"/>
    <w:rsid w:val="00B963C7"/>
  </w:style>
  <w:style w:type="paragraph" w:customStyle="1" w:styleId="06982EB8295749A996941CF7112702E4">
    <w:name w:val="06982EB8295749A996941CF7112702E4"/>
    <w:rsid w:val="00B963C7"/>
  </w:style>
  <w:style w:type="paragraph" w:customStyle="1" w:styleId="F213C7013C5A4F53B08CEC39CBD741F1">
    <w:name w:val="F213C7013C5A4F53B08CEC39CBD741F1"/>
    <w:rsid w:val="00B963C7"/>
  </w:style>
  <w:style w:type="paragraph" w:customStyle="1" w:styleId="7B5B888B8B61492B9B9DA53161F059EC">
    <w:name w:val="7B5B888B8B61492B9B9DA53161F059EC"/>
    <w:rsid w:val="00B963C7"/>
  </w:style>
  <w:style w:type="paragraph" w:customStyle="1" w:styleId="55C01434AAB94C16B64E25D242D862C4">
    <w:name w:val="55C01434AAB94C16B64E25D242D862C4"/>
    <w:rsid w:val="00B963C7"/>
  </w:style>
  <w:style w:type="paragraph" w:customStyle="1" w:styleId="D22FB89149364E5BA657B83A1CCD4F96">
    <w:name w:val="D22FB89149364E5BA657B83A1CCD4F96"/>
    <w:rsid w:val="00B963C7"/>
  </w:style>
  <w:style w:type="paragraph" w:customStyle="1" w:styleId="A711E40D4DB942C68AFA77979ECA618C">
    <w:name w:val="A711E40D4DB942C68AFA77979ECA618C"/>
    <w:rsid w:val="00B963C7"/>
  </w:style>
  <w:style w:type="paragraph" w:customStyle="1" w:styleId="BD30BCE89D2841DA80E728BC4C211727">
    <w:name w:val="BD30BCE89D2841DA80E728BC4C211727"/>
    <w:rsid w:val="00B963C7"/>
  </w:style>
  <w:style w:type="paragraph" w:customStyle="1" w:styleId="81F290DD72464BDEAD8B3CFBBA564B8D">
    <w:name w:val="81F290DD72464BDEAD8B3CFBBA564B8D"/>
    <w:rsid w:val="00B963C7"/>
  </w:style>
  <w:style w:type="paragraph" w:customStyle="1" w:styleId="08E09E8CF8D54DBEA0DD0CA9004F7756">
    <w:name w:val="08E09E8CF8D54DBEA0DD0CA9004F7756"/>
    <w:rsid w:val="00B963C7"/>
  </w:style>
  <w:style w:type="paragraph" w:customStyle="1" w:styleId="7197AFA5550248CE9BC3086B93B9649C">
    <w:name w:val="7197AFA5550248CE9BC3086B93B9649C"/>
    <w:rsid w:val="00B963C7"/>
  </w:style>
  <w:style w:type="paragraph" w:customStyle="1" w:styleId="A539B08EE37E46F597E6DDBD1205F9E0">
    <w:name w:val="A539B08EE37E46F597E6DDBD1205F9E0"/>
    <w:rsid w:val="00B963C7"/>
  </w:style>
  <w:style w:type="paragraph" w:customStyle="1" w:styleId="64F92481A81D46CF8CEB1475A40064AB">
    <w:name w:val="64F92481A81D46CF8CEB1475A40064AB"/>
    <w:rsid w:val="00B963C7"/>
  </w:style>
  <w:style w:type="paragraph" w:customStyle="1" w:styleId="674E7A5B4F884CBBA3391578B4BD2BD1">
    <w:name w:val="674E7A5B4F884CBBA3391578B4BD2BD1"/>
    <w:rsid w:val="00B963C7"/>
  </w:style>
  <w:style w:type="paragraph" w:customStyle="1" w:styleId="F293E120373C4653AAF68CEBB8D82987">
    <w:name w:val="F293E120373C4653AAF68CEBB8D82987"/>
    <w:rsid w:val="00B963C7"/>
  </w:style>
  <w:style w:type="paragraph" w:customStyle="1" w:styleId="591B34D90C9F4F07BF784E747C6C50BD">
    <w:name w:val="591B34D90C9F4F07BF784E747C6C50BD"/>
    <w:rsid w:val="00B963C7"/>
  </w:style>
  <w:style w:type="paragraph" w:customStyle="1" w:styleId="B47C8DAE337448E3A1BCDB3076D311D9">
    <w:name w:val="B47C8DAE337448E3A1BCDB3076D311D9"/>
    <w:rsid w:val="00B963C7"/>
  </w:style>
  <w:style w:type="paragraph" w:customStyle="1" w:styleId="2F32641BAD6D4B218438100E1BA44CED">
    <w:name w:val="2F32641BAD6D4B218438100E1BA44CED"/>
    <w:rsid w:val="00B963C7"/>
  </w:style>
  <w:style w:type="paragraph" w:customStyle="1" w:styleId="F8FDF6BF4BD346F1849AC111C8EABF1D">
    <w:name w:val="F8FDF6BF4BD346F1849AC111C8EABF1D"/>
    <w:rsid w:val="00B963C7"/>
  </w:style>
  <w:style w:type="paragraph" w:customStyle="1" w:styleId="509AE7FEE6C74816A3ECAC05442610C4">
    <w:name w:val="509AE7FEE6C74816A3ECAC05442610C4"/>
    <w:rsid w:val="00B963C7"/>
  </w:style>
  <w:style w:type="paragraph" w:customStyle="1" w:styleId="E761C179E84C4FC0969D05E6AE4119DF">
    <w:name w:val="E761C179E84C4FC0969D05E6AE4119DF"/>
    <w:rsid w:val="00B963C7"/>
  </w:style>
  <w:style w:type="paragraph" w:customStyle="1" w:styleId="D49F445EC7374E49A41FD3AA0135718D">
    <w:name w:val="D49F445EC7374E49A41FD3AA0135718D"/>
    <w:rsid w:val="00690772"/>
    <w:rPr>
      <w:rFonts w:eastAsiaTheme="minorHAnsi"/>
    </w:rPr>
  </w:style>
  <w:style w:type="paragraph" w:customStyle="1" w:styleId="3DD718CC6D1343848E30A957E47B61FF1">
    <w:name w:val="3DD718CC6D1343848E30A957E47B61FF1"/>
    <w:rsid w:val="00690772"/>
    <w:rPr>
      <w:rFonts w:eastAsiaTheme="minorHAnsi"/>
    </w:rPr>
  </w:style>
  <w:style w:type="paragraph" w:customStyle="1" w:styleId="31DB4EDA86944F09A412D90E9E57B00B1">
    <w:name w:val="31DB4EDA86944F09A412D90E9E57B00B1"/>
    <w:rsid w:val="00690772"/>
    <w:rPr>
      <w:rFonts w:eastAsiaTheme="minorHAnsi"/>
    </w:rPr>
  </w:style>
  <w:style w:type="paragraph" w:customStyle="1" w:styleId="8FFF9931F7BC40A9870E5A6598C250831">
    <w:name w:val="8FFF9931F7BC40A9870E5A6598C250831"/>
    <w:rsid w:val="00690772"/>
    <w:rPr>
      <w:rFonts w:eastAsiaTheme="minorHAnsi"/>
    </w:rPr>
  </w:style>
  <w:style w:type="paragraph" w:customStyle="1" w:styleId="54EF55E64B9D496F94C2F7818B2F5A221">
    <w:name w:val="54EF55E64B9D496F94C2F7818B2F5A221"/>
    <w:rsid w:val="00690772"/>
    <w:rPr>
      <w:rFonts w:eastAsiaTheme="minorHAnsi"/>
    </w:rPr>
  </w:style>
  <w:style w:type="paragraph" w:customStyle="1" w:styleId="134ADDCD31764F04B15DC8132C0812DE1">
    <w:name w:val="134ADDCD31764F04B15DC8132C0812DE1"/>
    <w:rsid w:val="00690772"/>
    <w:rPr>
      <w:rFonts w:eastAsiaTheme="minorHAnsi"/>
    </w:rPr>
  </w:style>
  <w:style w:type="paragraph" w:customStyle="1" w:styleId="CCB3588105FD46C29E92A05C6187DF011">
    <w:name w:val="CCB3588105FD46C29E92A05C6187DF011"/>
    <w:rsid w:val="00690772"/>
    <w:rPr>
      <w:rFonts w:eastAsiaTheme="minorHAnsi"/>
    </w:rPr>
  </w:style>
  <w:style w:type="paragraph" w:customStyle="1" w:styleId="9F9BA26EED694B6A82F86D0D716D76F81">
    <w:name w:val="9F9BA26EED694B6A82F86D0D716D76F81"/>
    <w:rsid w:val="00690772"/>
    <w:rPr>
      <w:rFonts w:eastAsiaTheme="minorHAnsi"/>
    </w:rPr>
  </w:style>
  <w:style w:type="paragraph" w:customStyle="1" w:styleId="4A769D3A4ED9484F9CBD4F62BE8C2F20">
    <w:name w:val="4A769D3A4ED9484F9CBD4F62BE8C2F20"/>
    <w:rsid w:val="00690772"/>
    <w:rPr>
      <w:rFonts w:eastAsiaTheme="minorHAnsi"/>
    </w:rPr>
  </w:style>
  <w:style w:type="paragraph" w:customStyle="1" w:styleId="97295EA6845944D2BF1DF16588A448DA">
    <w:name w:val="97295EA6845944D2BF1DF16588A448DA"/>
    <w:rsid w:val="00690772"/>
    <w:rPr>
      <w:rFonts w:eastAsiaTheme="minorHAnsi"/>
    </w:rPr>
  </w:style>
  <w:style w:type="paragraph" w:customStyle="1" w:styleId="6B493AB5D7F940D2A275DE9FA582810E1">
    <w:name w:val="6B493AB5D7F940D2A275DE9FA582810E1"/>
    <w:rsid w:val="00690772"/>
    <w:rPr>
      <w:rFonts w:eastAsiaTheme="minorHAnsi"/>
    </w:rPr>
  </w:style>
  <w:style w:type="paragraph" w:customStyle="1" w:styleId="A89F026BE97043BD8B38EEDF1545CFE11">
    <w:name w:val="A89F026BE97043BD8B38EEDF1545CFE11"/>
    <w:rsid w:val="00690772"/>
    <w:rPr>
      <w:rFonts w:eastAsiaTheme="minorHAnsi"/>
    </w:rPr>
  </w:style>
  <w:style w:type="paragraph" w:customStyle="1" w:styleId="06982EB8295749A996941CF7112702E41">
    <w:name w:val="06982EB8295749A996941CF7112702E41"/>
    <w:rsid w:val="00690772"/>
    <w:rPr>
      <w:rFonts w:eastAsiaTheme="minorHAnsi"/>
    </w:rPr>
  </w:style>
  <w:style w:type="paragraph" w:customStyle="1" w:styleId="F213C7013C5A4F53B08CEC39CBD741F11">
    <w:name w:val="F213C7013C5A4F53B08CEC39CBD741F11"/>
    <w:rsid w:val="00690772"/>
    <w:rPr>
      <w:rFonts w:eastAsiaTheme="minorHAnsi"/>
    </w:rPr>
  </w:style>
  <w:style w:type="paragraph" w:customStyle="1" w:styleId="7B5B888B8B61492B9B9DA53161F059EC1">
    <w:name w:val="7B5B888B8B61492B9B9DA53161F059EC1"/>
    <w:rsid w:val="00690772"/>
    <w:rPr>
      <w:rFonts w:eastAsiaTheme="minorHAnsi"/>
    </w:rPr>
  </w:style>
  <w:style w:type="paragraph" w:customStyle="1" w:styleId="55C01434AAB94C16B64E25D242D862C41">
    <w:name w:val="55C01434AAB94C16B64E25D242D862C41"/>
    <w:rsid w:val="00690772"/>
    <w:rPr>
      <w:rFonts w:eastAsiaTheme="minorHAnsi"/>
    </w:rPr>
  </w:style>
  <w:style w:type="paragraph" w:customStyle="1" w:styleId="D22FB89149364E5BA657B83A1CCD4F961">
    <w:name w:val="D22FB89149364E5BA657B83A1CCD4F961"/>
    <w:rsid w:val="00690772"/>
    <w:rPr>
      <w:rFonts w:eastAsiaTheme="minorHAnsi"/>
    </w:rPr>
  </w:style>
  <w:style w:type="paragraph" w:customStyle="1" w:styleId="A711E40D4DB942C68AFA77979ECA618C1">
    <w:name w:val="A711E40D4DB942C68AFA77979ECA618C1"/>
    <w:rsid w:val="00690772"/>
    <w:rPr>
      <w:rFonts w:eastAsiaTheme="minorHAnsi"/>
    </w:rPr>
  </w:style>
  <w:style w:type="paragraph" w:customStyle="1" w:styleId="BD30BCE89D2841DA80E728BC4C2117271">
    <w:name w:val="BD30BCE89D2841DA80E728BC4C2117271"/>
    <w:rsid w:val="00690772"/>
    <w:rPr>
      <w:rFonts w:eastAsiaTheme="minorHAnsi"/>
    </w:rPr>
  </w:style>
  <w:style w:type="paragraph" w:customStyle="1" w:styleId="81F290DD72464BDEAD8B3CFBBA564B8D1">
    <w:name w:val="81F290DD72464BDEAD8B3CFBBA564B8D1"/>
    <w:rsid w:val="00690772"/>
    <w:rPr>
      <w:rFonts w:eastAsiaTheme="minorHAnsi"/>
    </w:rPr>
  </w:style>
  <w:style w:type="paragraph" w:customStyle="1" w:styleId="08E09E8CF8D54DBEA0DD0CA9004F77561">
    <w:name w:val="08E09E8CF8D54DBEA0DD0CA9004F77561"/>
    <w:rsid w:val="00690772"/>
    <w:rPr>
      <w:rFonts w:eastAsiaTheme="minorHAnsi"/>
    </w:rPr>
  </w:style>
  <w:style w:type="paragraph" w:customStyle="1" w:styleId="7197AFA5550248CE9BC3086B93B9649C1">
    <w:name w:val="7197AFA5550248CE9BC3086B93B9649C1"/>
    <w:rsid w:val="00690772"/>
    <w:rPr>
      <w:rFonts w:eastAsiaTheme="minorHAnsi"/>
    </w:rPr>
  </w:style>
  <w:style w:type="paragraph" w:customStyle="1" w:styleId="A539B08EE37E46F597E6DDBD1205F9E01">
    <w:name w:val="A539B08EE37E46F597E6DDBD1205F9E01"/>
    <w:rsid w:val="00690772"/>
    <w:rPr>
      <w:rFonts w:eastAsiaTheme="minorHAnsi"/>
    </w:rPr>
  </w:style>
  <w:style w:type="paragraph" w:customStyle="1" w:styleId="64F92481A81D46CF8CEB1475A40064AB1">
    <w:name w:val="64F92481A81D46CF8CEB1475A40064AB1"/>
    <w:rsid w:val="00690772"/>
    <w:rPr>
      <w:rFonts w:eastAsiaTheme="minorHAnsi"/>
    </w:rPr>
  </w:style>
  <w:style w:type="paragraph" w:customStyle="1" w:styleId="674E7A5B4F884CBBA3391578B4BD2BD11">
    <w:name w:val="674E7A5B4F884CBBA3391578B4BD2BD11"/>
    <w:rsid w:val="00690772"/>
    <w:rPr>
      <w:rFonts w:eastAsiaTheme="minorHAnsi"/>
    </w:rPr>
  </w:style>
  <w:style w:type="paragraph" w:customStyle="1" w:styleId="F293E120373C4653AAF68CEBB8D829871">
    <w:name w:val="F293E120373C4653AAF68CEBB8D829871"/>
    <w:rsid w:val="00690772"/>
    <w:rPr>
      <w:rFonts w:eastAsiaTheme="minorHAnsi"/>
    </w:rPr>
  </w:style>
  <w:style w:type="paragraph" w:customStyle="1" w:styleId="591B34D90C9F4F07BF784E747C6C50BD1">
    <w:name w:val="591B34D90C9F4F07BF784E747C6C50BD1"/>
    <w:rsid w:val="00690772"/>
    <w:rPr>
      <w:rFonts w:eastAsiaTheme="minorHAnsi"/>
    </w:rPr>
  </w:style>
  <w:style w:type="paragraph" w:customStyle="1" w:styleId="B47C8DAE337448E3A1BCDB3076D311D91">
    <w:name w:val="B47C8DAE337448E3A1BCDB3076D311D91"/>
    <w:rsid w:val="00690772"/>
    <w:rPr>
      <w:rFonts w:eastAsiaTheme="minorHAnsi"/>
    </w:rPr>
  </w:style>
  <w:style w:type="paragraph" w:customStyle="1" w:styleId="2F32641BAD6D4B218438100E1BA44CED1">
    <w:name w:val="2F32641BAD6D4B218438100E1BA44CED1"/>
    <w:rsid w:val="00690772"/>
    <w:rPr>
      <w:rFonts w:eastAsiaTheme="minorHAnsi"/>
    </w:rPr>
  </w:style>
  <w:style w:type="paragraph" w:customStyle="1" w:styleId="F8FDF6BF4BD346F1849AC111C8EABF1D1">
    <w:name w:val="F8FDF6BF4BD346F1849AC111C8EABF1D1"/>
    <w:rsid w:val="00690772"/>
    <w:rPr>
      <w:rFonts w:eastAsiaTheme="minorHAnsi"/>
    </w:rPr>
  </w:style>
  <w:style w:type="paragraph" w:customStyle="1" w:styleId="509AE7FEE6C74816A3ECAC05442610C41">
    <w:name w:val="509AE7FEE6C74816A3ECAC05442610C41"/>
    <w:rsid w:val="00690772"/>
    <w:rPr>
      <w:rFonts w:eastAsiaTheme="minorHAnsi"/>
    </w:rPr>
  </w:style>
  <w:style w:type="paragraph" w:customStyle="1" w:styleId="E761C179E84C4FC0969D05E6AE4119DF1">
    <w:name w:val="E761C179E84C4FC0969D05E6AE4119DF1"/>
    <w:rsid w:val="00690772"/>
    <w:rPr>
      <w:rFonts w:eastAsiaTheme="minorHAnsi"/>
    </w:rPr>
  </w:style>
  <w:style w:type="paragraph" w:customStyle="1" w:styleId="3355B91F1F27460CB1EF17E2A423C16C">
    <w:name w:val="3355B91F1F27460CB1EF17E2A423C16C"/>
    <w:rsid w:val="00690772"/>
    <w:rPr>
      <w:rFonts w:eastAsiaTheme="minorHAnsi"/>
    </w:rPr>
  </w:style>
  <w:style w:type="paragraph" w:customStyle="1" w:styleId="D49F445EC7374E49A41FD3AA0135718D1">
    <w:name w:val="D49F445EC7374E49A41FD3AA0135718D1"/>
    <w:rsid w:val="00690772"/>
    <w:rPr>
      <w:rFonts w:eastAsiaTheme="minorHAnsi"/>
    </w:rPr>
  </w:style>
  <w:style w:type="paragraph" w:customStyle="1" w:styleId="23BA422EEDDB4BA4B9783E83997E38921">
    <w:name w:val="23BA422EEDDB4BA4B9783E83997E38921"/>
    <w:rsid w:val="00690772"/>
    <w:rPr>
      <w:rFonts w:eastAsiaTheme="minorHAnsi"/>
    </w:rPr>
  </w:style>
  <w:style w:type="paragraph" w:customStyle="1" w:styleId="3DD718CC6D1343848E30A957E47B61FF2">
    <w:name w:val="3DD718CC6D1343848E30A957E47B61FF2"/>
    <w:rsid w:val="00690772"/>
    <w:rPr>
      <w:rFonts w:eastAsiaTheme="minorHAnsi"/>
    </w:rPr>
  </w:style>
  <w:style w:type="paragraph" w:customStyle="1" w:styleId="9B9C8F83D4824B728479F76B40E59A991">
    <w:name w:val="9B9C8F83D4824B728479F76B40E59A991"/>
    <w:rsid w:val="00690772"/>
    <w:rPr>
      <w:rFonts w:eastAsiaTheme="minorHAnsi"/>
    </w:rPr>
  </w:style>
  <w:style w:type="paragraph" w:customStyle="1" w:styleId="31DB4EDA86944F09A412D90E9E57B00B2">
    <w:name w:val="31DB4EDA86944F09A412D90E9E57B00B2"/>
    <w:rsid w:val="00690772"/>
    <w:rPr>
      <w:rFonts w:eastAsiaTheme="minorHAnsi"/>
    </w:rPr>
  </w:style>
  <w:style w:type="paragraph" w:customStyle="1" w:styleId="02A29FB0B949446FB1E11DB9A77395E21">
    <w:name w:val="02A29FB0B949446FB1E11DB9A77395E21"/>
    <w:rsid w:val="00690772"/>
    <w:rPr>
      <w:rFonts w:eastAsiaTheme="minorHAnsi"/>
    </w:rPr>
  </w:style>
  <w:style w:type="paragraph" w:customStyle="1" w:styleId="8FFF9931F7BC40A9870E5A6598C250832">
    <w:name w:val="8FFF9931F7BC40A9870E5A6598C250832"/>
    <w:rsid w:val="00690772"/>
    <w:rPr>
      <w:rFonts w:eastAsiaTheme="minorHAnsi"/>
    </w:rPr>
  </w:style>
  <w:style w:type="paragraph" w:customStyle="1" w:styleId="85E6F5B6DC7C4324BF348E79BA0625D51">
    <w:name w:val="85E6F5B6DC7C4324BF348E79BA0625D51"/>
    <w:rsid w:val="00690772"/>
    <w:rPr>
      <w:rFonts w:eastAsiaTheme="minorHAnsi"/>
    </w:rPr>
  </w:style>
  <w:style w:type="paragraph" w:customStyle="1" w:styleId="54EF55E64B9D496F94C2F7818B2F5A222">
    <w:name w:val="54EF55E64B9D496F94C2F7818B2F5A222"/>
    <w:rsid w:val="00690772"/>
    <w:rPr>
      <w:rFonts w:eastAsiaTheme="minorHAnsi"/>
    </w:rPr>
  </w:style>
  <w:style w:type="paragraph" w:customStyle="1" w:styleId="919C698566474EF4807626C77C7D36EE1">
    <w:name w:val="919C698566474EF4807626C77C7D36EE1"/>
    <w:rsid w:val="00690772"/>
    <w:rPr>
      <w:rFonts w:eastAsiaTheme="minorHAnsi"/>
    </w:rPr>
  </w:style>
  <w:style w:type="paragraph" w:customStyle="1" w:styleId="134ADDCD31764F04B15DC8132C0812DE2">
    <w:name w:val="134ADDCD31764F04B15DC8132C0812DE2"/>
    <w:rsid w:val="00690772"/>
    <w:rPr>
      <w:rFonts w:eastAsiaTheme="minorHAnsi"/>
    </w:rPr>
  </w:style>
  <w:style w:type="paragraph" w:customStyle="1" w:styleId="423AE5E1F84B4FF78CF381367BCD463B1">
    <w:name w:val="423AE5E1F84B4FF78CF381367BCD463B1"/>
    <w:rsid w:val="00690772"/>
    <w:rPr>
      <w:rFonts w:eastAsiaTheme="minorHAnsi"/>
    </w:rPr>
  </w:style>
  <w:style w:type="paragraph" w:customStyle="1" w:styleId="CCB3588105FD46C29E92A05C6187DF012">
    <w:name w:val="CCB3588105FD46C29E92A05C6187DF012"/>
    <w:rsid w:val="00690772"/>
    <w:rPr>
      <w:rFonts w:eastAsiaTheme="minorHAnsi"/>
    </w:rPr>
  </w:style>
  <w:style w:type="paragraph" w:customStyle="1" w:styleId="5151C34085B04D0D9E9A93FEAB8B7E9D1">
    <w:name w:val="5151C34085B04D0D9E9A93FEAB8B7E9D1"/>
    <w:rsid w:val="00690772"/>
    <w:rPr>
      <w:rFonts w:eastAsiaTheme="minorHAnsi"/>
    </w:rPr>
  </w:style>
  <w:style w:type="paragraph" w:customStyle="1" w:styleId="9F9BA26EED694B6A82F86D0D716D76F82">
    <w:name w:val="9F9BA26EED694B6A82F86D0D716D76F82"/>
    <w:rsid w:val="00690772"/>
    <w:rPr>
      <w:rFonts w:eastAsiaTheme="minorHAnsi"/>
    </w:rPr>
  </w:style>
  <w:style w:type="paragraph" w:customStyle="1" w:styleId="4A769D3A4ED9484F9CBD4F62BE8C2F201">
    <w:name w:val="4A769D3A4ED9484F9CBD4F62BE8C2F201"/>
    <w:rsid w:val="00690772"/>
    <w:rPr>
      <w:rFonts w:eastAsiaTheme="minorHAnsi"/>
    </w:rPr>
  </w:style>
  <w:style w:type="paragraph" w:customStyle="1" w:styleId="97295EA6845944D2BF1DF16588A448DA1">
    <w:name w:val="97295EA6845944D2BF1DF16588A448DA1"/>
    <w:rsid w:val="00690772"/>
    <w:rPr>
      <w:rFonts w:eastAsiaTheme="minorHAnsi"/>
    </w:rPr>
  </w:style>
  <w:style w:type="paragraph" w:customStyle="1" w:styleId="6B493AB5D7F940D2A275DE9FA582810E2">
    <w:name w:val="6B493AB5D7F940D2A275DE9FA582810E2"/>
    <w:rsid w:val="00690772"/>
    <w:rPr>
      <w:rFonts w:eastAsiaTheme="minorHAnsi"/>
    </w:rPr>
  </w:style>
  <w:style w:type="paragraph" w:customStyle="1" w:styleId="A89F026BE97043BD8B38EEDF1545CFE12">
    <w:name w:val="A89F026BE97043BD8B38EEDF1545CFE12"/>
    <w:rsid w:val="00690772"/>
    <w:rPr>
      <w:rFonts w:eastAsiaTheme="minorHAnsi"/>
    </w:rPr>
  </w:style>
  <w:style w:type="paragraph" w:customStyle="1" w:styleId="06982EB8295749A996941CF7112702E42">
    <w:name w:val="06982EB8295749A996941CF7112702E42"/>
    <w:rsid w:val="00690772"/>
    <w:rPr>
      <w:rFonts w:eastAsiaTheme="minorHAnsi"/>
    </w:rPr>
  </w:style>
  <w:style w:type="paragraph" w:customStyle="1" w:styleId="F213C7013C5A4F53B08CEC39CBD741F12">
    <w:name w:val="F213C7013C5A4F53B08CEC39CBD741F12"/>
    <w:rsid w:val="00690772"/>
    <w:rPr>
      <w:rFonts w:eastAsiaTheme="minorHAnsi"/>
    </w:rPr>
  </w:style>
  <w:style w:type="paragraph" w:customStyle="1" w:styleId="7B5B888B8B61492B9B9DA53161F059EC2">
    <w:name w:val="7B5B888B8B61492B9B9DA53161F059EC2"/>
    <w:rsid w:val="00690772"/>
    <w:rPr>
      <w:rFonts w:eastAsiaTheme="minorHAnsi"/>
    </w:rPr>
  </w:style>
  <w:style w:type="paragraph" w:customStyle="1" w:styleId="55C01434AAB94C16B64E25D242D862C42">
    <w:name w:val="55C01434AAB94C16B64E25D242D862C42"/>
    <w:rsid w:val="00690772"/>
    <w:rPr>
      <w:rFonts w:eastAsiaTheme="minorHAnsi"/>
    </w:rPr>
  </w:style>
  <w:style w:type="paragraph" w:customStyle="1" w:styleId="D22FB89149364E5BA657B83A1CCD4F962">
    <w:name w:val="D22FB89149364E5BA657B83A1CCD4F962"/>
    <w:rsid w:val="00690772"/>
    <w:rPr>
      <w:rFonts w:eastAsiaTheme="minorHAnsi"/>
    </w:rPr>
  </w:style>
  <w:style w:type="paragraph" w:customStyle="1" w:styleId="A711E40D4DB942C68AFA77979ECA618C2">
    <w:name w:val="A711E40D4DB942C68AFA77979ECA618C2"/>
    <w:rsid w:val="00690772"/>
    <w:rPr>
      <w:rFonts w:eastAsiaTheme="minorHAnsi"/>
    </w:rPr>
  </w:style>
  <w:style w:type="paragraph" w:customStyle="1" w:styleId="BD30BCE89D2841DA80E728BC4C2117272">
    <w:name w:val="BD30BCE89D2841DA80E728BC4C2117272"/>
    <w:rsid w:val="00690772"/>
    <w:rPr>
      <w:rFonts w:eastAsiaTheme="minorHAnsi"/>
    </w:rPr>
  </w:style>
  <w:style w:type="paragraph" w:customStyle="1" w:styleId="81F290DD72464BDEAD8B3CFBBA564B8D2">
    <w:name w:val="81F290DD72464BDEAD8B3CFBBA564B8D2"/>
    <w:rsid w:val="00690772"/>
    <w:rPr>
      <w:rFonts w:eastAsiaTheme="minorHAnsi"/>
    </w:rPr>
  </w:style>
  <w:style w:type="paragraph" w:customStyle="1" w:styleId="08E09E8CF8D54DBEA0DD0CA9004F77562">
    <w:name w:val="08E09E8CF8D54DBEA0DD0CA9004F77562"/>
    <w:rsid w:val="00690772"/>
    <w:rPr>
      <w:rFonts w:eastAsiaTheme="minorHAnsi"/>
    </w:rPr>
  </w:style>
  <w:style w:type="paragraph" w:customStyle="1" w:styleId="7197AFA5550248CE9BC3086B93B9649C2">
    <w:name w:val="7197AFA5550248CE9BC3086B93B9649C2"/>
    <w:rsid w:val="00690772"/>
    <w:rPr>
      <w:rFonts w:eastAsiaTheme="minorHAnsi"/>
    </w:rPr>
  </w:style>
  <w:style w:type="paragraph" w:customStyle="1" w:styleId="A539B08EE37E46F597E6DDBD1205F9E02">
    <w:name w:val="A539B08EE37E46F597E6DDBD1205F9E02"/>
    <w:rsid w:val="00690772"/>
    <w:rPr>
      <w:rFonts w:eastAsiaTheme="minorHAnsi"/>
    </w:rPr>
  </w:style>
  <w:style w:type="paragraph" w:customStyle="1" w:styleId="64F92481A81D46CF8CEB1475A40064AB2">
    <w:name w:val="64F92481A81D46CF8CEB1475A40064AB2"/>
    <w:rsid w:val="00690772"/>
    <w:rPr>
      <w:rFonts w:eastAsiaTheme="minorHAnsi"/>
    </w:rPr>
  </w:style>
  <w:style w:type="paragraph" w:customStyle="1" w:styleId="674E7A5B4F884CBBA3391578B4BD2BD12">
    <w:name w:val="674E7A5B4F884CBBA3391578B4BD2BD12"/>
    <w:rsid w:val="00690772"/>
    <w:rPr>
      <w:rFonts w:eastAsiaTheme="minorHAnsi"/>
    </w:rPr>
  </w:style>
  <w:style w:type="paragraph" w:customStyle="1" w:styleId="F293E120373C4653AAF68CEBB8D829872">
    <w:name w:val="F293E120373C4653AAF68CEBB8D829872"/>
    <w:rsid w:val="00690772"/>
    <w:rPr>
      <w:rFonts w:eastAsiaTheme="minorHAnsi"/>
    </w:rPr>
  </w:style>
  <w:style w:type="paragraph" w:customStyle="1" w:styleId="591B34D90C9F4F07BF784E747C6C50BD2">
    <w:name w:val="591B34D90C9F4F07BF784E747C6C50BD2"/>
    <w:rsid w:val="00690772"/>
    <w:rPr>
      <w:rFonts w:eastAsiaTheme="minorHAnsi"/>
    </w:rPr>
  </w:style>
  <w:style w:type="paragraph" w:customStyle="1" w:styleId="B47C8DAE337448E3A1BCDB3076D311D92">
    <w:name w:val="B47C8DAE337448E3A1BCDB3076D311D92"/>
    <w:rsid w:val="00690772"/>
    <w:rPr>
      <w:rFonts w:eastAsiaTheme="minorHAnsi"/>
    </w:rPr>
  </w:style>
  <w:style w:type="paragraph" w:customStyle="1" w:styleId="2F32641BAD6D4B218438100E1BA44CED2">
    <w:name w:val="2F32641BAD6D4B218438100E1BA44CED2"/>
    <w:rsid w:val="00690772"/>
    <w:rPr>
      <w:rFonts w:eastAsiaTheme="minorHAnsi"/>
    </w:rPr>
  </w:style>
  <w:style w:type="paragraph" w:customStyle="1" w:styleId="F8FDF6BF4BD346F1849AC111C8EABF1D2">
    <w:name w:val="F8FDF6BF4BD346F1849AC111C8EABF1D2"/>
    <w:rsid w:val="00690772"/>
    <w:rPr>
      <w:rFonts w:eastAsiaTheme="minorHAnsi"/>
    </w:rPr>
  </w:style>
  <w:style w:type="paragraph" w:customStyle="1" w:styleId="509AE7FEE6C74816A3ECAC05442610C42">
    <w:name w:val="509AE7FEE6C74816A3ECAC05442610C42"/>
    <w:rsid w:val="00690772"/>
    <w:rPr>
      <w:rFonts w:eastAsiaTheme="minorHAnsi"/>
    </w:rPr>
  </w:style>
  <w:style w:type="paragraph" w:customStyle="1" w:styleId="E761C179E84C4FC0969D05E6AE4119DF2">
    <w:name w:val="E761C179E84C4FC0969D05E6AE4119DF2"/>
    <w:rsid w:val="00690772"/>
    <w:rPr>
      <w:rFonts w:eastAsiaTheme="minorHAnsi"/>
    </w:rPr>
  </w:style>
  <w:style w:type="paragraph" w:customStyle="1" w:styleId="04D2D678CF9C43D982FA2F01D1BC47CF">
    <w:name w:val="04D2D678CF9C43D982FA2F01D1BC47CF"/>
    <w:rsid w:val="00690772"/>
  </w:style>
  <w:style w:type="paragraph" w:customStyle="1" w:styleId="D22AFDCD0C52418481705A04C9561A49">
    <w:name w:val="D22AFDCD0C52418481705A04C9561A49"/>
    <w:rsid w:val="00690772"/>
  </w:style>
  <w:style w:type="paragraph" w:customStyle="1" w:styleId="A964E202383B4381B5AA1CA30D6CC9E4">
    <w:name w:val="A964E202383B4381B5AA1CA30D6CC9E4"/>
    <w:rsid w:val="00690772"/>
  </w:style>
  <w:style w:type="paragraph" w:customStyle="1" w:styleId="77761F4543664295A57BB9EC60055A4F">
    <w:name w:val="77761F4543664295A57BB9EC60055A4F"/>
    <w:rsid w:val="00690772"/>
  </w:style>
  <w:style w:type="paragraph" w:customStyle="1" w:styleId="C206DE95C7ED4744B4F0891FBAEBF7D0">
    <w:name w:val="C206DE95C7ED4744B4F0891FBAEBF7D0"/>
    <w:rsid w:val="00690772"/>
  </w:style>
  <w:style w:type="paragraph" w:customStyle="1" w:styleId="002CE3FFD01047B79FC0E87BFCD9D85D">
    <w:name w:val="002CE3FFD01047B79FC0E87BFCD9D85D"/>
    <w:rsid w:val="00690772"/>
  </w:style>
  <w:style w:type="paragraph" w:customStyle="1" w:styleId="6B4956800B66457698A466966585A8E7">
    <w:name w:val="6B4956800B66457698A466966585A8E7"/>
    <w:rsid w:val="00690772"/>
  </w:style>
  <w:style w:type="paragraph" w:customStyle="1" w:styleId="7B6DD41C55144CF19A8400436168F4FE">
    <w:name w:val="7B6DD41C55144CF19A8400436168F4FE"/>
    <w:rsid w:val="00690772"/>
  </w:style>
  <w:style w:type="paragraph" w:customStyle="1" w:styleId="62F3A8ACF4C2455B98E1169FF8713835">
    <w:name w:val="62F3A8ACF4C2455B98E1169FF8713835"/>
    <w:rsid w:val="00690772"/>
  </w:style>
  <w:style w:type="paragraph" w:customStyle="1" w:styleId="7AA94F01081F4D398BE403A1C1BBAB37">
    <w:name w:val="7AA94F01081F4D398BE403A1C1BBAB37"/>
    <w:rsid w:val="00690772"/>
  </w:style>
  <w:style w:type="paragraph" w:customStyle="1" w:styleId="086B912B695B4B38A819B45CD62099F0">
    <w:name w:val="086B912B695B4B38A819B45CD62099F0"/>
    <w:rsid w:val="00690772"/>
  </w:style>
  <w:style w:type="paragraph" w:customStyle="1" w:styleId="8401AEB63AAF459EB63D043BB7C51679">
    <w:name w:val="8401AEB63AAF459EB63D043BB7C51679"/>
    <w:rsid w:val="00690772"/>
  </w:style>
  <w:style w:type="paragraph" w:customStyle="1" w:styleId="22E925296AFD48F4BAFBFB01C7D2AA32">
    <w:name w:val="22E925296AFD48F4BAFBFB01C7D2AA32"/>
    <w:rsid w:val="00690772"/>
  </w:style>
  <w:style w:type="paragraph" w:customStyle="1" w:styleId="908F4F65B067418292CAE308C302B4A1">
    <w:name w:val="908F4F65B067418292CAE308C302B4A1"/>
    <w:rsid w:val="00690772"/>
  </w:style>
  <w:style w:type="paragraph" w:customStyle="1" w:styleId="F995D4CF140141ACAB0F2AFEF03794AA">
    <w:name w:val="F995D4CF140141ACAB0F2AFEF03794AA"/>
    <w:rsid w:val="00690772"/>
  </w:style>
  <w:style w:type="paragraph" w:customStyle="1" w:styleId="FF361F06061747E4BA14D84D20BC653A">
    <w:name w:val="FF361F06061747E4BA14D84D20BC653A"/>
    <w:rsid w:val="00690772"/>
  </w:style>
  <w:style w:type="paragraph" w:customStyle="1" w:styleId="CDBD8684357B4BDF83DEF81B76F59EF6">
    <w:name w:val="CDBD8684357B4BDF83DEF81B76F59EF6"/>
    <w:rsid w:val="00690772"/>
  </w:style>
  <w:style w:type="paragraph" w:customStyle="1" w:styleId="EA2ED8301E724C1391317777B8365B52">
    <w:name w:val="EA2ED8301E724C1391317777B8365B52"/>
    <w:rsid w:val="00690772"/>
  </w:style>
  <w:style w:type="paragraph" w:customStyle="1" w:styleId="2BB4342A84424880B6B85B11174C1427">
    <w:name w:val="2BB4342A84424880B6B85B11174C1427"/>
    <w:rsid w:val="00690772"/>
  </w:style>
  <w:style w:type="paragraph" w:customStyle="1" w:styleId="8D638D2F46F74F34A196825BB7932467">
    <w:name w:val="8D638D2F46F74F34A196825BB7932467"/>
    <w:rsid w:val="00690772"/>
  </w:style>
  <w:style w:type="paragraph" w:customStyle="1" w:styleId="83E07DAAB57944F287F44B96F57B4745">
    <w:name w:val="83E07DAAB57944F287F44B96F57B4745"/>
    <w:rsid w:val="00690772"/>
  </w:style>
  <w:style w:type="paragraph" w:customStyle="1" w:styleId="DDF02C28792F46BF8B1442A2B327115E">
    <w:name w:val="DDF02C28792F46BF8B1442A2B327115E"/>
    <w:rsid w:val="00690772"/>
  </w:style>
  <w:style w:type="paragraph" w:customStyle="1" w:styleId="9A8198AD0E96491E860FD7D6C8DE4DF2">
    <w:name w:val="9A8198AD0E96491E860FD7D6C8DE4DF2"/>
    <w:rsid w:val="00690772"/>
  </w:style>
  <w:style w:type="paragraph" w:customStyle="1" w:styleId="A3FA94E06B484F37BC28B6BBDB0E102A">
    <w:name w:val="A3FA94E06B484F37BC28B6BBDB0E102A"/>
    <w:rsid w:val="00690772"/>
  </w:style>
  <w:style w:type="paragraph" w:customStyle="1" w:styleId="81C52233DF934F18A67D78B68EB110B1">
    <w:name w:val="81C52233DF934F18A67D78B68EB110B1"/>
    <w:rsid w:val="00690772"/>
  </w:style>
  <w:style w:type="paragraph" w:customStyle="1" w:styleId="AC79E645BC624D58A5E1414894E0A14B">
    <w:name w:val="AC79E645BC624D58A5E1414894E0A14B"/>
    <w:rsid w:val="00690772"/>
  </w:style>
  <w:style w:type="paragraph" w:customStyle="1" w:styleId="F0A22617E3C145059972939994556B5B">
    <w:name w:val="F0A22617E3C145059972939994556B5B"/>
    <w:rsid w:val="00690772"/>
  </w:style>
  <w:style w:type="paragraph" w:customStyle="1" w:styleId="58477B8BB74F4FFF8AC0680BE7EA3C35">
    <w:name w:val="58477B8BB74F4FFF8AC0680BE7EA3C35"/>
    <w:rsid w:val="00690772"/>
  </w:style>
  <w:style w:type="paragraph" w:customStyle="1" w:styleId="643E92EA210A4F2DA6F287334D3A277C">
    <w:name w:val="643E92EA210A4F2DA6F287334D3A277C"/>
    <w:rsid w:val="00690772"/>
  </w:style>
  <w:style w:type="paragraph" w:customStyle="1" w:styleId="9BE47B43A0FB4A6495BBEBF2110341AD">
    <w:name w:val="9BE47B43A0FB4A6495BBEBF2110341AD"/>
    <w:rsid w:val="00690772"/>
  </w:style>
  <w:style w:type="paragraph" w:customStyle="1" w:styleId="841B14416F4D455FBBC1A703391D6616">
    <w:name w:val="841B14416F4D455FBBC1A703391D6616"/>
    <w:rsid w:val="00690772"/>
  </w:style>
  <w:style w:type="paragraph" w:customStyle="1" w:styleId="D45D4F355102476E9846B73F489EB355">
    <w:name w:val="D45D4F355102476E9846B73F489EB355"/>
    <w:rsid w:val="00690772"/>
  </w:style>
  <w:style w:type="paragraph" w:customStyle="1" w:styleId="E933E1E000384B22B692871068936247">
    <w:name w:val="E933E1E000384B22B692871068936247"/>
    <w:rsid w:val="00690772"/>
  </w:style>
  <w:style w:type="paragraph" w:customStyle="1" w:styleId="40AFC88AC033431785E6CBD57D5FD6C9">
    <w:name w:val="40AFC88AC033431785E6CBD57D5FD6C9"/>
    <w:rsid w:val="00690772"/>
  </w:style>
  <w:style w:type="paragraph" w:customStyle="1" w:styleId="C7C4C46D39444607801C2F3C2E3B58AE">
    <w:name w:val="C7C4C46D39444607801C2F3C2E3B58AE"/>
    <w:rsid w:val="00690772"/>
  </w:style>
  <w:style w:type="paragraph" w:customStyle="1" w:styleId="74839FD2E8BF4F7082CA313BA00E2D3C">
    <w:name w:val="74839FD2E8BF4F7082CA313BA00E2D3C"/>
    <w:rsid w:val="007C7F1D"/>
  </w:style>
  <w:style w:type="paragraph" w:customStyle="1" w:styleId="51EE5C66012A4C81AAE402A63D8CE9F5">
    <w:name w:val="51EE5C66012A4C81AAE402A63D8CE9F5"/>
    <w:rsid w:val="007C7F1D"/>
  </w:style>
  <w:style w:type="paragraph" w:customStyle="1" w:styleId="7D25CD39D9DD46EBA50FF3A9FE248144">
    <w:name w:val="7D25CD39D9DD46EBA50FF3A9FE248144"/>
    <w:rsid w:val="007C7F1D"/>
  </w:style>
  <w:style w:type="paragraph" w:customStyle="1" w:styleId="7E55A65C1B56497687CFFB770DC56E66">
    <w:name w:val="7E55A65C1B56497687CFFB770DC56E66"/>
    <w:rsid w:val="007C7F1D"/>
  </w:style>
  <w:style w:type="paragraph" w:customStyle="1" w:styleId="9813366109F84F36809E980685FDC402">
    <w:name w:val="9813366109F84F36809E980685FDC402"/>
    <w:rsid w:val="007C7F1D"/>
  </w:style>
  <w:style w:type="paragraph" w:customStyle="1" w:styleId="B52B9503036B47F68E539FF977CFC448">
    <w:name w:val="B52B9503036B47F68E539FF977CFC448"/>
    <w:rsid w:val="007C7F1D"/>
  </w:style>
  <w:style w:type="paragraph" w:customStyle="1" w:styleId="C387554F61BB4930902ECC70DAF752B6">
    <w:name w:val="C387554F61BB4930902ECC70DAF752B6"/>
    <w:rsid w:val="007C7F1D"/>
  </w:style>
  <w:style w:type="paragraph" w:customStyle="1" w:styleId="DC855C5C821A43BC9AE3EE4FA5AB882B">
    <w:name w:val="DC855C5C821A43BC9AE3EE4FA5AB882B"/>
    <w:rsid w:val="007C7F1D"/>
  </w:style>
  <w:style w:type="paragraph" w:customStyle="1" w:styleId="BB1C556442F942DE9D70FF417FC07DD1">
    <w:name w:val="BB1C556442F942DE9D70FF417FC07DD1"/>
    <w:rsid w:val="007C7F1D"/>
  </w:style>
  <w:style w:type="paragraph" w:customStyle="1" w:styleId="3C20A2275F384503A692242C76F7BEC3">
    <w:name w:val="3C20A2275F384503A692242C76F7BEC3"/>
    <w:rsid w:val="007C7F1D"/>
  </w:style>
  <w:style w:type="paragraph" w:customStyle="1" w:styleId="65F841D858B44D999D9230FEA84048CE">
    <w:name w:val="65F841D858B44D999D9230FEA84048CE"/>
    <w:rsid w:val="007C7F1D"/>
  </w:style>
  <w:style w:type="paragraph" w:customStyle="1" w:styleId="4DE47BFFA44449F6B57511B167BA3D34">
    <w:name w:val="4DE47BFFA44449F6B57511B167BA3D34"/>
    <w:rsid w:val="007C7F1D"/>
  </w:style>
  <w:style w:type="paragraph" w:customStyle="1" w:styleId="27713BDF9B734D3D95F2CDEBAF897A84">
    <w:name w:val="27713BDF9B734D3D95F2CDEBAF897A84"/>
    <w:rsid w:val="007C7F1D"/>
  </w:style>
  <w:style w:type="paragraph" w:customStyle="1" w:styleId="01927FE92BE04ADA8D86B8E96358E0D5">
    <w:name w:val="01927FE92BE04ADA8D86B8E96358E0D5"/>
    <w:rsid w:val="007C7F1D"/>
  </w:style>
  <w:style w:type="paragraph" w:customStyle="1" w:styleId="09FB06F4976E425483216A5CCBDB912A">
    <w:name w:val="09FB06F4976E425483216A5CCBDB912A"/>
    <w:rsid w:val="007C7F1D"/>
  </w:style>
  <w:style w:type="paragraph" w:customStyle="1" w:styleId="98B87D6894784E42BC5E1DEB7303623B">
    <w:name w:val="98B87D6894784E42BC5E1DEB7303623B"/>
    <w:rsid w:val="007C7F1D"/>
  </w:style>
  <w:style w:type="paragraph" w:customStyle="1" w:styleId="B33DB61AF86343B99B7A50D70A309B14">
    <w:name w:val="B33DB61AF86343B99B7A50D70A309B14"/>
    <w:rsid w:val="007C7F1D"/>
  </w:style>
  <w:style w:type="paragraph" w:customStyle="1" w:styleId="D2AD77F024724B76A9463FB2616F24D2">
    <w:name w:val="D2AD77F024724B76A9463FB2616F24D2"/>
    <w:rsid w:val="007C7F1D"/>
  </w:style>
  <w:style w:type="paragraph" w:customStyle="1" w:styleId="4EFB08AA90694B97A87CA5A78600BBEA">
    <w:name w:val="4EFB08AA90694B97A87CA5A78600BBEA"/>
    <w:rsid w:val="007C7F1D"/>
  </w:style>
  <w:style w:type="paragraph" w:customStyle="1" w:styleId="361749AB8F834979B3921431BAA31D82">
    <w:name w:val="361749AB8F834979B3921431BAA31D82"/>
    <w:rsid w:val="007C7F1D"/>
  </w:style>
  <w:style w:type="paragraph" w:customStyle="1" w:styleId="9389D291551742828826F8E8EC78A437">
    <w:name w:val="9389D291551742828826F8E8EC78A437"/>
    <w:rsid w:val="007C7F1D"/>
  </w:style>
  <w:style w:type="paragraph" w:customStyle="1" w:styleId="CF1AF2FD614A44938845DD16B6A6D894">
    <w:name w:val="CF1AF2FD614A44938845DD16B6A6D894"/>
    <w:rsid w:val="007C7F1D"/>
  </w:style>
  <w:style w:type="paragraph" w:customStyle="1" w:styleId="63716AB5283442FDA5B7AA43823C8F6A">
    <w:name w:val="63716AB5283442FDA5B7AA43823C8F6A"/>
    <w:rsid w:val="007C7F1D"/>
  </w:style>
  <w:style w:type="paragraph" w:customStyle="1" w:styleId="157B597E1AC0416CBDCAD4AEB323A316">
    <w:name w:val="157B597E1AC0416CBDCAD4AEB323A316"/>
    <w:rsid w:val="007C7F1D"/>
  </w:style>
  <w:style w:type="paragraph" w:customStyle="1" w:styleId="A58B05C2068A439F8A87C08E6E447729">
    <w:name w:val="A58B05C2068A439F8A87C08E6E447729"/>
    <w:rsid w:val="007C7F1D"/>
  </w:style>
  <w:style w:type="paragraph" w:customStyle="1" w:styleId="A9D852592F404118A8158B0351E3F312">
    <w:name w:val="A9D852592F404118A8158B0351E3F312"/>
    <w:rsid w:val="007C7F1D"/>
  </w:style>
  <w:style w:type="paragraph" w:customStyle="1" w:styleId="6DEFCD1F8CBD4AE696B383AFDA1A53AE">
    <w:name w:val="6DEFCD1F8CBD4AE696B383AFDA1A53AE"/>
    <w:rsid w:val="007C7F1D"/>
  </w:style>
  <w:style w:type="paragraph" w:customStyle="1" w:styleId="62D785EF8ADC4D4E9103ED6AF961B1BF">
    <w:name w:val="62D785EF8ADC4D4E9103ED6AF961B1BF"/>
    <w:rsid w:val="007C7F1D"/>
  </w:style>
  <w:style w:type="paragraph" w:customStyle="1" w:styleId="FBB2FDCDF39E41CEB2067A8D13D62925">
    <w:name w:val="FBB2FDCDF39E41CEB2067A8D13D62925"/>
    <w:rsid w:val="007C7F1D"/>
  </w:style>
  <w:style w:type="paragraph" w:customStyle="1" w:styleId="E5F370B9C57845CA9FE9067E2F711949">
    <w:name w:val="E5F370B9C57845CA9FE9067E2F711949"/>
    <w:rsid w:val="007C7F1D"/>
  </w:style>
  <w:style w:type="paragraph" w:customStyle="1" w:styleId="1C01138489F148AA86C452DFF2B7227A">
    <w:name w:val="1C01138489F148AA86C452DFF2B7227A"/>
    <w:rsid w:val="007C7F1D"/>
  </w:style>
  <w:style w:type="paragraph" w:customStyle="1" w:styleId="5BEC1FC9D128475F90EDF274766E3AE6">
    <w:name w:val="5BEC1FC9D128475F90EDF274766E3AE6"/>
    <w:rsid w:val="007C7F1D"/>
  </w:style>
  <w:style w:type="paragraph" w:customStyle="1" w:styleId="BD52B1615B18485A8317D4A4D1BB7631">
    <w:name w:val="BD52B1615B18485A8317D4A4D1BB7631"/>
    <w:rsid w:val="007C7F1D"/>
  </w:style>
  <w:style w:type="paragraph" w:customStyle="1" w:styleId="F56DDF4D22B241AAB32F5F6AC202048F">
    <w:name w:val="F56DDF4D22B241AAB32F5F6AC202048F"/>
    <w:rsid w:val="007C7F1D"/>
  </w:style>
  <w:style w:type="paragraph" w:customStyle="1" w:styleId="1764E252272E4D6ABD73187777068840">
    <w:name w:val="1764E252272E4D6ABD73187777068840"/>
    <w:rsid w:val="007C7F1D"/>
  </w:style>
  <w:style w:type="paragraph" w:customStyle="1" w:styleId="E8B262345DAC471792F6FA27DFF822BB">
    <w:name w:val="E8B262345DAC471792F6FA27DFF822BB"/>
    <w:rsid w:val="007C7F1D"/>
  </w:style>
  <w:style w:type="paragraph" w:customStyle="1" w:styleId="0B2B2557CD5B4A0496770DE1DEF43C4C">
    <w:name w:val="0B2B2557CD5B4A0496770DE1DEF43C4C"/>
    <w:rsid w:val="007C7F1D"/>
  </w:style>
  <w:style w:type="paragraph" w:customStyle="1" w:styleId="7047092F43CC400F98B079C3DEBF1D61">
    <w:name w:val="7047092F43CC400F98B079C3DEBF1D61"/>
    <w:rsid w:val="007C7F1D"/>
  </w:style>
  <w:style w:type="paragraph" w:customStyle="1" w:styleId="F4851A74E6B24ADBB3A56F1EF7162902">
    <w:name w:val="F4851A74E6B24ADBB3A56F1EF7162902"/>
    <w:rsid w:val="007C7F1D"/>
  </w:style>
  <w:style w:type="paragraph" w:customStyle="1" w:styleId="37CFB15126674A2DA26030BB7B872E66">
    <w:name w:val="37CFB15126674A2DA26030BB7B872E66"/>
    <w:rsid w:val="007C7F1D"/>
  </w:style>
  <w:style w:type="paragraph" w:customStyle="1" w:styleId="D68E258A6318402A98FB962DFCE14CF8">
    <w:name w:val="D68E258A6318402A98FB962DFCE14CF8"/>
    <w:rsid w:val="007C7F1D"/>
  </w:style>
  <w:style w:type="paragraph" w:customStyle="1" w:styleId="7500364A44D7417D9C110687015C0B6C">
    <w:name w:val="7500364A44D7417D9C110687015C0B6C"/>
    <w:rsid w:val="007C7F1D"/>
  </w:style>
  <w:style w:type="paragraph" w:customStyle="1" w:styleId="B3B962458BF84CEAB83F952D13560FFF">
    <w:name w:val="B3B962458BF84CEAB83F952D13560FFF"/>
    <w:rsid w:val="007C7F1D"/>
  </w:style>
  <w:style w:type="paragraph" w:customStyle="1" w:styleId="2A8AF2F945DB48F992F58A8846D6E250">
    <w:name w:val="2A8AF2F945DB48F992F58A8846D6E250"/>
    <w:rsid w:val="007C7F1D"/>
  </w:style>
  <w:style w:type="paragraph" w:customStyle="1" w:styleId="258C14C7E7164BA2BF68B00842E36D52">
    <w:name w:val="258C14C7E7164BA2BF68B00842E36D52"/>
    <w:rsid w:val="007C7F1D"/>
  </w:style>
  <w:style w:type="paragraph" w:customStyle="1" w:styleId="986D252C61774D7EAA893F57A0992ED4">
    <w:name w:val="986D252C61774D7EAA893F57A0992ED4"/>
    <w:rsid w:val="007C7F1D"/>
  </w:style>
  <w:style w:type="paragraph" w:customStyle="1" w:styleId="167987D7258444618F373BC4BE2535B1">
    <w:name w:val="167987D7258444618F373BC4BE2535B1"/>
    <w:rsid w:val="007C7F1D"/>
  </w:style>
  <w:style w:type="paragraph" w:customStyle="1" w:styleId="F3D96B2B9F4447B3A834154B50767F8B">
    <w:name w:val="F3D96B2B9F4447B3A834154B50767F8B"/>
    <w:rsid w:val="007C7F1D"/>
  </w:style>
  <w:style w:type="paragraph" w:customStyle="1" w:styleId="2EF9453C5A0D4335B025A700BC6C0DFD">
    <w:name w:val="2EF9453C5A0D4335B025A700BC6C0DFD"/>
    <w:rsid w:val="007C7F1D"/>
  </w:style>
  <w:style w:type="paragraph" w:customStyle="1" w:styleId="51F73C56945C43E592F716E530102BED">
    <w:name w:val="51F73C56945C43E592F716E530102BED"/>
    <w:rsid w:val="007C7F1D"/>
  </w:style>
  <w:style w:type="paragraph" w:customStyle="1" w:styleId="BC07E75461104BCD8E86F47F9A10EA91">
    <w:name w:val="BC07E75461104BCD8E86F47F9A10EA91"/>
    <w:rsid w:val="007C7F1D"/>
  </w:style>
  <w:style w:type="paragraph" w:customStyle="1" w:styleId="A8CB888FB20B44E189DC6C8DB8D970B0">
    <w:name w:val="A8CB888FB20B44E189DC6C8DB8D970B0"/>
    <w:rsid w:val="007C7F1D"/>
  </w:style>
  <w:style w:type="paragraph" w:customStyle="1" w:styleId="F57DE8BA08BD47FC904E2A2959503725">
    <w:name w:val="F57DE8BA08BD47FC904E2A2959503725"/>
    <w:rsid w:val="007C7F1D"/>
  </w:style>
  <w:style w:type="paragraph" w:customStyle="1" w:styleId="53A95A106DC74CABA52CD11F536178CB">
    <w:name w:val="53A95A106DC74CABA52CD11F536178CB"/>
    <w:rsid w:val="007C7F1D"/>
  </w:style>
  <w:style w:type="paragraph" w:customStyle="1" w:styleId="0C75EAF627DE4ABA844875331A107DDC">
    <w:name w:val="0C75EAF627DE4ABA844875331A107DDC"/>
    <w:rsid w:val="007C7F1D"/>
  </w:style>
  <w:style w:type="paragraph" w:customStyle="1" w:styleId="B7941EDC44E4467CA7A313CFB959D2C6">
    <w:name w:val="B7941EDC44E4467CA7A313CFB959D2C6"/>
    <w:rsid w:val="007C7F1D"/>
  </w:style>
  <w:style w:type="paragraph" w:customStyle="1" w:styleId="1F8DA4D6E3FE4AB488D9895A70EF766E">
    <w:name w:val="1F8DA4D6E3FE4AB488D9895A70EF766E"/>
    <w:rsid w:val="007C7F1D"/>
  </w:style>
  <w:style w:type="paragraph" w:customStyle="1" w:styleId="1A1928D9621F4D0A88268367E1683D13">
    <w:name w:val="1A1928D9621F4D0A88268367E1683D13"/>
    <w:rsid w:val="007C7F1D"/>
  </w:style>
  <w:style w:type="paragraph" w:customStyle="1" w:styleId="7F30991EE34C4194B76F2AE2D293DAD2">
    <w:name w:val="7F30991EE34C4194B76F2AE2D293DAD2"/>
    <w:rsid w:val="007C7F1D"/>
  </w:style>
  <w:style w:type="paragraph" w:customStyle="1" w:styleId="CBD7E5B52F65447AA3333A86146649CC">
    <w:name w:val="CBD7E5B52F65447AA3333A86146649CC"/>
    <w:rsid w:val="007C7F1D"/>
  </w:style>
  <w:style w:type="paragraph" w:customStyle="1" w:styleId="74DBD98FFF7D453CBDFCC970C262F81F">
    <w:name w:val="74DBD98FFF7D453CBDFCC970C262F81F"/>
    <w:rsid w:val="007C7F1D"/>
  </w:style>
  <w:style w:type="paragraph" w:customStyle="1" w:styleId="79CFA333E0FD4E439FBC0CB3BBF3A190">
    <w:name w:val="79CFA333E0FD4E439FBC0CB3BBF3A190"/>
    <w:rsid w:val="007C7F1D"/>
  </w:style>
  <w:style w:type="paragraph" w:customStyle="1" w:styleId="6F8660DF5F1E4BA4BA894ECE0A9C7AC6">
    <w:name w:val="6F8660DF5F1E4BA4BA894ECE0A9C7AC6"/>
    <w:rsid w:val="007C7F1D"/>
  </w:style>
  <w:style w:type="paragraph" w:customStyle="1" w:styleId="33E26504DF134600945059455BAF4957">
    <w:name w:val="33E26504DF134600945059455BAF4957"/>
    <w:rsid w:val="007C7F1D"/>
  </w:style>
  <w:style w:type="paragraph" w:customStyle="1" w:styleId="7DEEF1A92FEA4893BD63CC495167C7A2">
    <w:name w:val="7DEEF1A92FEA4893BD63CC495167C7A2"/>
    <w:rsid w:val="007C7F1D"/>
  </w:style>
  <w:style w:type="paragraph" w:customStyle="1" w:styleId="DF666742CC5448059BC2DB23FD9940D7">
    <w:name w:val="DF666742CC5448059BC2DB23FD9940D7"/>
    <w:rsid w:val="007C7F1D"/>
  </w:style>
  <w:style w:type="paragraph" w:customStyle="1" w:styleId="D3E749F7B07B40C2B9DC410A1B76964B">
    <w:name w:val="D3E749F7B07B40C2B9DC410A1B76964B"/>
    <w:rsid w:val="007C7F1D"/>
  </w:style>
  <w:style w:type="paragraph" w:customStyle="1" w:styleId="D94ADD685C7F4BBD9BA03D95CAB77FB1">
    <w:name w:val="D94ADD685C7F4BBD9BA03D95CAB77FB1"/>
    <w:rsid w:val="007C7F1D"/>
  </w:style>
  <w:style w:type="paragraph" w:customStyle="1" w:styleId="878D535C6F254AB59B12813F0F4DC60A">
    <w:name w:val="878D535C6F254AB59B12813F0F4DC60A"/>
    <w:rsid w:val="007C7F1D"/>
  </w:style>
  <w:style w:type="paragraph" w:customStyle="1" w:styleId="91211B2C543045C8A768044A4DD1817D">
    <w:name w:val="91211B2C543045C8A768044A4DD1817D"/>
    <w:rsid w:val="007C7F1D"/>
  </w:style>
  <w:style w:type="paragraph" w:customStyle="1" w:styleId="43A6CFEB5DC840008696B3C7A957099F">
    <w:name w:val="43A6CFEB5DC840008696B3C7A957099F"/>
    <w:rsid w:val="007C7F1D"/>
  </w:style>
  <w:style w:type="paragraph" w:customStyle="1" w:styleId="A3203D5C9833485FA8420DDEABD15280">
    <w:name w:val="A3203D5C9833485FA8420DDEABD15280"/>
    <w:rsid w:val="007C7F1D"/>
  </w:style>
  <w:style w:type="paragraph" w:customStyle="1" w:styleId="9453B480BC5A4FA59A7CD69B2985B358">
    <w:name w:val="9453B480BC5A4FA59A7CD69B2985B358"/>
    <w:rsid w:val="007C7F1D"/>
  </w:style>
  <w:style w:type="paragraph" w:customStyle="1" w:styleId="5727314364F844F8BA0F2C6CB1332EF7">
    <w:name w:val="5727314364F844F8BA0F2C6CB1332EF7"/>
    <w:rsid w:val="007C7F1D"/>
  </w:style>
  <w:style w:type="paragraph" w:customStyle="1" w:styleId="051537132DCE444EA203673412E19612">
    <w:name w:val="051537132DCE444EA203673412E19612"/>
    <w:rsid w:val="007C7F1D"/>
  </w:style>
  <w:style w:type="paragraph" w:customStyle="1" w:styleId="F9971A7A14594CEABB55DF3F8EFF8151">
    <w:name w:val="F9971A7A14594CEABB55DF3F8EFF8151"/>
    <w:rsid w:val="007C7F1D"/>
  </w:style>
  <w:style w:type="paragraph" w:customStyle="1" w:styleId="28E3BF5A099F466F9234B4A870A7B16B">
    <w:name w:val="28E3BF5A099F466F9234B4A870A7B16B"/>
    <w:rsid w:val="007C7F1D"/>
  </w:style>
  <w:style w:type="paragraph" w:customStyle="1" w:styleId="878A4240DAE740B69ACFFD4E7ADEE669">
    <w:name w:val="878A4240DAE740B69ACFFD4E7ADEE669"/>
    <w:rsid w:val="007C7F1D"/>
  </w:style>
  <w:style w:type="paragraph" w:customStyle="1" w:styleId="32F1F942A6EF4788B3E2BA390E9B4E9E">
    <w:name w:val="32F1F942A6EF4788B3E2BA390E9B4E9E"/>
    <w:rsid w:val="007C7F1D"/>
  </w:style>
  <w:style w:type="paragraph" w:customStyle="1" w:styleId="361A1012BF6044D3B8EC27262E18AC26">
    <w:name w:val="361A1012BF6044D3B8EC27262E18AC26"/>
    <w:rsid w:val="007C7F1D"/>
  </w:style>
  <w:style w:type="paragraph" w:customStyle="1" w:styleId="DCA1CBBF7C1842E3BEC1A168062CF268">
    <w:name w:val="DCA1CBBF7C1842E3BEC1A168062CF268"/>
    <w:rsid w:val="007C7F1D"/>
  </w:style>
  <w:style w:type="paragraph" w:customStyle="1" w:styleId="88E82D05805F4EF4AD74DC640A5DC058">
    <w:name w:val="88E82D05805F4EF4AD74DC640A5DC058"/>
    <w:rsid w:val="007C7F1D"/>
  </w:style>
  <w:style w:type="paragraph" w:customStyle="1" w:styleId="FC3217261DE4422CB9A97CA6E6DCFDB3">
    <w:name w:val="FC3217261DE4422CB9A97CA6E6DCFDB3"/>
    <w:rsid w:val="007C7F1D"/>
  </w:style>
  <w:style w:type="paragraph" w:customStyle="1" w:styleId="A654BF8715D7480291B02FAF26907B19">
    <w:name w:val="A654BF8715D7480291B02FAF26907B19"/>
    <w:rsid w:val="007C7F1D"/>
  </w:style>
  <w:style w:type="paragraph" w:customStyle="1" w:styleId="4922A27802A64FB0AE20DF5A8DA25E6E">
    <w:name w:val="4922A27802A64FB0AE20DF5A8DA25E6E"/>
    <w:rsid w:val="007C7F1D"/>
  </w:style>
  <w:style w:type="paragraph" w:customStyle="1" w:styleId="98CD9249C9324CF7B7A45381701073E1">
    <w:name w:val="98CD9249C9324CF7B7A45381701073E1"/>
    <w:rsid w:val="007C7F1D"/>
  </w:style>
  <w:style w:type="paragraph" w:customStyle="1" w:styleId="60A8AF84D6EA4B6E8D742322BCA2726D">
    <w:name w:val="60A8AF84D6EA4B6E8D742322BCA2726D"/>
    <w:rsid w:val="007C7F1D"/>
  </w:style>
  <w:style w:type="paragraph" w:customStyle="1" w:styleId="6F9570C171E74F6396118C387A8B91CA">
    <w:name w:val="6F9570C171E74F6396118C387A8B91CA"/>
    <w:rsid w:val="007C7F1D"/>
  </w:style>
  <w:style w:type="paragraph" w:customStyle="1" w:styleId="1A8E99ADED3345038782284AC7A1492F">
    <w:name w:val="1A8E99ADED3345038782284AC7A1492F"/>
    <w:rsid w:val="007C7F1D"/>
  </w:style>
  <w:style w:type="paragraph" w:customStyle="1" w:styleId="7511C7608D4348E4B3E70D27C02CA403">
    <w:name w:val="7511C7608D4348E4B3E70D27C02CA403"/>
    <w:rsid w:val="007C7F1D"/>
  </w:style>
  <w:style w:type="paragraph" w:customStyle="1" w:styleId="CC84FE667EFF449F9150FC7DCA898E6B">
    <w:name w:val="CC84FE667EFF449F9150FC7DCA898E6B"/>
    <w:rsid w:val="007C7F1D"/>
  </w:style>
  <w:style w:type="paragraph" w:customStyle="1" w:styleId="65C52C4F1F0E489A912C3DEF98627448">
    <w:name w:val="65C52C4F1F0E489A912C3DEF98627448"/>
    <w:rsid w:val="007C7F1D"/>
  </w:style>
  <w:style w:type="paragraph" w:customStyle="1" w:styleId="A7CD47FAA9B14B9B8BADB03C08144F7A">
    <w:name w:val="A7CD47FAA9B14B9B8BADB03C08144F7A"/>
    <w:rsid w:val="007C7F1D"/>
  </w:style>
  <w:style w:type="paragraph" w:customStyle="1" w:styleId="F059D25648544CBCA5B61CC2BC4B62FA">
    <w:name w:val="F059D25648544CBCA5B61CC2BC4B62FA"/>
    <w:rsid w:val="007C7F1D"/>
  </w:style>
  <w:style w:type="paragraph" w:customStyle="1" w:styleId="4427BDBE7C60442FA91473D68AFEBB74">
    <w:name w:val="4427BDBE7C60442FA91473D68AFEBB74"/>
    <w:rsid w:val="007C7F1D"/>
  </w:style>
  <w:style w:type="paragraph" w:customStyle="1" w:styleId="1AF430DD8DF04B118A2D4E234EB37AD3">
    <w:name w:val="1AF430DD8DF04B118A2D4E234EB37AD3"/>
    <w:rsid w:val="007C7F1D"/>
  </w:style>
  <w:style w:type="paragraph" w:customStyle="1" w:styleId="902A2D92CFFD49E6AF17AF08DEA940D7">
    <w:name w:val="902A2D92CFFD49E6AF17AF08DEA940D7"/>
    <w:rsid w:val="007C7F1D"/>
  </w:style>
  <w:style w:type="paragraph" w:customStyle="1" w:styleId="D9400291333D4F1D95FF9B9F1AA41229">
    <w:name w:val="D9400291333D4F1D95FF9B9F1AA41229"/>
    <w:rsid w:val="007C7F1D"/>
  </w:style>
  <w:style w:type="paragraph" w:customStyle="1" w:styleId="BF75426FE9084894A3A3278FD447D750">
    <w:name w:val="BF75426FE9084894A3A3278FD447D750"/>
    <w:rsid w:val="007C7F1D"/>
  </w:style>
  <w:style w:type="paragraph" w:customStyle="1" w:styleId="A78FE0BB96254C1B93479606035B46DD">
    <w:name w:val="A78FE0BB96254C1B93479606035B46DD"/>
    <w:rsid w:val="007C7F1D"/>
  </w:style>
  <w:style w:type="paragraph" w:customStyle="1" w:styleId="3FABA916DEE34102A7E6C3EE4440881D">
    <w:name w:val="3FABA916DEE34102A7E6C3EE4440881D"/>
    <w:rsid w:val="007C7F1D"/>
  </w:style>
  <w:style w:type="paragraph" w:customStyle="1" w:styleId="C42C31060BEB4743A611F979556976BC">
    <w:name w:val="C42C31060BEB4743A611F979556976BC"/>
    <w:rsid w:val="007C7F1D"/>
  </w:style>
  <w:style w:type="paragraph" w:customStyle="1" w:styleId="8709D220A9E64D1383A17AD39791B23D">
    <w:name w:val="8709D220A9E64D1383A17AD39791B23D"/>
    <w:rsid w:val="007C7F1D"/>
  </w:style>
  <w:style w:type="paragraph" w:customStyle="1" w:styleId="4D7E4AEAB65D4EAEA4825D6A79161E9C">
    <w:name w:val="4D7E4AEAB65D4EAEA4825D6A79161E9C"/>
    <w:rsid w:val="007C7F1D"/>
  </w:style>
  <w:style w:type="paragraph" w:customStyle="1" w:styleId="34C6CB5C1D5649FD946DE0AE0FC76867">
    <w:name w:val="34C6CB5C1D5649FD946DE0AE0FC76867"/>
    <w:rsid w:val="007C7F1D"/>
  </w:style>
  <w:style w:type="paragraph" w:customStyle="1" w:styleId="584EBB55A9EC485FA39F2A538187308C">
    <w:name w:val="584EBB55A9EC485FA39F2A538187308C"/>
    <w:rsid w:val="00323B11"/>
    <w:rPr>
      <w:rFonts w:eastAsiaTheme="minorHAnsi"/>
    </w:rPr>
  </w:style>
  <w:style w:type="paragraph" w:customStyle="1" w:styleId="FC9E067979AC466C8597A15CAF676E7B">
    <w:name w:val="FC9E067979AC466C8597A15CAF676E7B"/>
    <w:rsid w:val="00323B11"/>
    <w:rPr>
      <w:rFonts w:eastAsiaTheme="minorHAnsi"/>
    </w:rPr>
  </w:style>
  <w:style w:type="paragraph" w:customStyle="1" w:styleId="3355B91F1F27460CB1EF17E2A423C16C1">
    <w:name w:val="3355B91F1F27460CB1EF17E2A423C16C1"/>
    <w:rsid w:val="00323B11"/>
    <w:rPr>
      <w:rFonts w:eastAsiaTheme="minorHAnsi"/>
    </w:rPr>
  </w:style>
  <w:style w:type="paragraph" w:customStyle="1" w:styleId="D49F445EC7374E49A41FD3AA0135718D2">
    <w:name w:val="D49F445EC7374E49A41FD3AA0135718D2"/>
    <w:rsid w:val="00323B11"/>
    <w:rPr>
      <w:rFonts w:eastAsiaTheme="minorHAnsi"/>
    </w:rPr>
  </w:style>
  <w:style w:type="paragraph" w:customStyle="1" w:styleId="23BA422EEDDB4BA4B9783E83997E38922">
    <w:name w:val="23BA422EEDDB4BA4B9783E83997E38922"/>
    <w:rsid w:val="00323B11"/>
    <w:rPr>
      <w:rFonts w:eastAsiaTheme="minorHAnsi"/>
    </w:rPr>
  </w:style>
  <w:style w:type="paragraph" w:customStyle="1" w:styleId="3DD718CC6D1343848E30A957E47B61FF3">
    <w:name w:val="3DD718CC6D1343848E30A957E47B61FF3"/>
    <w:rsid w:val="00323B11"/>
    <w:rPr>
      <w:rFonts w:eastAsiaTheme="minorHAnsi"/>
    </w:rPr>
  </w:style>
  <w:style w:type="paragraph" w:customStyle="1" w:styleId="9B9C8F83D4824B728479F76B40E59A992">
    <w:name w:val="9B9C8F83D4824B728479F76B40E59A992"/>
    <w:rsid w:val="00323B11"/>
    <w:rPr>
      <w:rFonts w:eastAsiaTheme="minorHAnsi"/>
    </w:rPr>
  </w:style>
  <w:style w:type="paragraph" w:customStyle="1" w:styleId="31DB4EDA86944F09A412D90E9E57B00B3">
    <w:name w:val="31DB4EDA86944F09A412D90E9E57B00B3"/>
    <w:rsid w:val="00323B11"/>
    <w:rPr>
      <w:rFonts w:eastAsiaTheme="minorHAnsi"/>
    </w:rPr>
  </w:style>
  <w:style w:type="paragraph" w:customStyle="1" w:styleId="02A29FB0B949446FB1E11DB9A77395E22">
    <w:name w:val="02A29FB0B949446FB1E11DB9A77395E22"/>
    <w:rsid w:val="00323B11"/>
    <w:rPr>
      <w:rFonts w:eastAsiaTheme="minorHAnsi"/>
    </w:rPr>
  </w:style>
  <w:style w:type="paragraph" w:customStyle="1" w:styleId="8FFF9931F7BC40A9870E5A6598C250833">
    <w:name w:val="8FFF9931F7BC40A9870E5A6598C250833"/>
    <w:rsid w:val="00323B11"/>
    <w:rPr>
      <w:rFonts w:eastAsiaTheme="minorHAnsi"/>
    </w:rPr>
  </w:style>
  <w:style w:type="paragraph" w:customStyle="1" w:styleId="85E6F5B6DC7C4324BF348E79BA0625D52">
    <w:name w:val="85E6F5B6DC7C4324BF348E79BA0625D52"/>
    <w:rsid w:val="00323B11"/>
    <w:rPr>
      <w:rFonts w:eastAsiaTheme="minorHAnsi"/>
    </w:rPr>
  </w:style>
  <w:style w:type="paragraph" w:customStyle="1" w:styleId="54EF55E64B9D496F94C2F7818B2F5A223">
    <w:name w:val="54EF55E64B9D496F94C2F7818B2F5A223"/>
    <w:rsid w:val="00323B11"/>
    <w:rPr>
      <w:rFonts w:eastAsiaTheme="minorHAnsi"/>
    </w:rPr>
  </w:style>
  <w:style w:type="paragraph" w:customStyle="1" w:styleId="919C698566474EF4807626C77C7D36EE2">
    <w:name w:val="919C698566474EF4807626C77C7D36EE2"/>
    <w:rsid w:val="00323B11"/>
    <w:rPr>
      <w:rFonts w:eastAsiaTheme="minorHAnsi"/>
    </w:rPr>
  </w:style>
  <w:style w:type="paragraph" w:customStyle="1" w:styleId="134ADDCD31764F04B15DC8132C0812DE3">
    <w:name w:val="134ADDCD31764F04B15DC8132C0812DE3"/>
    <w:rsid w:val="00323B11"/>
    <w:rPr>
      <w:rFonts w:eastAsiaTheme="minorHAnsi"/>
    </w:rPr>
  </w:style>
  <w:style w:type="paragraph" w:customStyle="1" w:styleId="423AE5E1F84B4FF78CF381367BCD463B2">
    <w:name w:val="423AE5E1F84B4FF78CF381367BCD463B2"/>
    <w:rsid w:val="00323B11"/>
    <w:rPr>
      <w:rFonts w:eastAsiaTheme="minorHAnsi"/>
    </w:rPr>
  </w:style>
  <w:style w:type="paragraph" w:customStyle="1" w:styleId="CCB3588105FD46C29E92A05C6187DF013">
    <w:name w:val="CCB3588105FD46C29E92A05C6187DF013"/>
    <w:rsid w:val="00323B11"/>
    <w:rPr>
      <w:rFonts w:eastAsiaTheme="minorHAnsi"/>
    </w:rPr>
  </w:style>
  <w:style w:type="paragraph" w:customStyle="1" w:styleId="5151C34085B04D0D9E9A93FEAB8B7E9D2">
    <w:name w:val="5151C34085B04D0D9E9A93FEAB8B7E9D2"/>
    <w:rsid w:val="00323B11"/>
    <w:rPr>
      <w:rFonts w:eastAsiaTheme="minorHAnsi"/>
    </w:rPr>
  </w:style>
  <w:style w:type="paragraph" w:customStyle="1" w:styleId="9F9BA26EED694B6A82F86D0D716D76F83">
    <w:name w:val="9F9BA26EED694B6A82F86D0D716D76F83"/>
    <w:rsid w:val="00323B11"/>
    <w:rPr>
      <w:rFonts w:eastAsiaTheme="minorHAnsi"/>
    </w:rPr>
  </w:style>
  <w:style w:type="paragraph" w:customStyle="1" w:styleId="4A769D3A4ED9484F9CBD4F62BE8C2F202">
    <w:name w:val="4A769D3A4ED9484F9CBD4F62BE8C2F202"/>
    <w:rsid w:val="00323B11"/>
    <w:rPr>
      <w:rFonts w:eastAsiaTheme="minorHAnsi"/>
    </w:rPr>
  </w:style>
  <w:style w:type="paragraph" w:customStyle="1" w:styleId="97295EA6845944D2BF1DF16588A448DA2">
    <w:name w:val="97295EA6845944D2BF1DF16588A448DA2"/>
    <w:rsid w:val="00323B11"/>
    <w:rPr>
      <w:rFonts w:eastAsiaTheme="minorHAnsi"/>
    </w:rPr>
  </w:style>
  <w:style w:type="paragraph" w:customStyle="1" w:styleId="6B493AB5D7F940D2A275DE9FA582810E3">
    <w:name w:val="6B493AB5D7F940D2A275DE9FA582810E3"/>
    <w:rsid w:val="00323B11"/>
    <w:rPr>
      <w:rFonts w:eastAsiaTheme="minorHAnsi"/>
    </w:rPr>
  </w:style>
  <w:style w:type="paragraph" w:customStyle="1" w:styleId="A89F026BE97043BD8B38EEDF1545CFE13">
    <w:name w:val="A89F026BE97043BD8B38EEDF1545CFE13"/>
    <w:rsid w:val="00323B11"/>
    <w:rPr>
      <w:rFonts w:eastAsiaTheme="minorHAnsi"/>
    </w:rPr>
  </w:style>
  <w:style w:type="paragraph" w:customStyle="1" w:styleId="06982EB8295749A996941CF7112702E43">
    <w:name w:val="06982EB8295749A996941CF7112702E43"/>
    <w:rsid w:val="00323B11"/>
    <w:rPr>
      <w:rFonts w:eastAsiaTheme="minorHAnsi"/>
    </w:rPr>
  </w:style>
  <w:style w:type="paragraph" w:customStyle="1" w:styleId="F213C7013C5A4F53B08CEC39CBD741F13">
    <w:name w:val="F213C7013C5A4F53B08CEC39CBD741F13"/>
    <w:rsid w:val="00323B11"/>
    <w:rPr>
      <w:rFonts w:eastAsiaTheme="minorHAnsi"/>
    </w:rPr>
  </w:style>
  <w:style w:type="paragraph" w:customStyle="1" w:styleId="7B5B888B8B61492B9B9DA53161F059EC3">
    <w:name w:val="7B5B888B8B61492B9B9DA53161F059EC3"/>
    <w:rsid w:val="00323B11"/>
    <w:rPr>
      <w:rFonts w:eastAsiaTheme="minorHAnsi"/>
    </w:rPr>
  </w:style>
  <w:style w:type="paragraph" w:customStyle="1" w:styleId="55C01434AAB94C16B64E25D242D862C43">
    <w:name w:val="55C01434AAB94C16B64E25D242D862C43"/>
    <w:rsid w:val="00323B11"/>
    <w:rPr>
      <w:rFonts w:eastAsiaTheme="minorHAnsi"/>
    </w:rPr>
  </w:style>
  <w:style w:type="paragraph" w:customStyle="1" w:styleId="D22FB89149364E5BA657B83A1CCD4F963">
    <w:name w:val="D22FB89149364E5BA657B83A1CCD4F963"/>
    <w:rsid w:val="00323B11"/>
    <w:rPr>
      <w:rFonts w:eastAsiaTheme="minorHAnsi"/>
    </w:rPr>
  </w:style>
  <w:style w:type="paragraph" w:customStyle="1" w:styleId="A711E40D4DB942C68AFA77979ECA618C3">
    <w:name w:val="A711E40D4DB942C68AFA77979ECA618C3"/>
    <w:rsid w:val="00323B11"/>
    <w:rPr>
      <w:rFonts w:eastAsiaTheme="minorHAnsi"/>
    </w:rPr>
  </w:style>
  <w:style w:type="paragraph" w:customStyle="1" w:styleId="BD30BCE89D2841DA80E728BC4C2117273">
    <w:name w:val="BD30BCE89D2841DA80E728BC4C2117273"/>
    <w:rsid w:val="00323B11"/>
    <w:rPr>
      <w:rFonts w:eastAsiaTheme="minorHAnsi"/>
    </w:rPr>
  </w:style>
  <w:style w:type="paragraph" w:customStyle="1" w:styleId="81F290DD72464BDEAD8B3CFBBA564B8D3">
    <w:name w:val="81F290DD72464BDEAD8B3CFBBA564B8D3"/>
    <w:rsid w:val="00323B11"/>
    <w:rPr>
      <w:rFonts w:eastAsiaTheme="minorHAnsi"/>
    </w:rPr>
  </w:style>
  <w:style w:type="paragraph" w:customStyle="1" w:styleId="08E09E8CF8D54DBEA0DD0CA9004F77563">
    <w:name w:val="08E09E8CF8D54DBEA0DD0CA9004F77563"/>
    <w:rsid w:val="00323B11"/>
    <w:rPr>
      <w:rFonts w:eastAsiaTheme="minorHAnsi"/>
    </w:rPr>
  </w:style>
  <w:style w:type="paragraph" w:customStyle="1" w:styleId="7197AFA5550248CE9BC3086B93B9649C3">
    <w:name w:val="7197AFA5550248CE9BC3086B93B9649C3"/>
    <w:rsid w:val="00323B11"/>
    <w:rPr>
      <w:rFonts w:eastAsiaTheme="minorHAnsi"/>
    </w:rPr>
  </w:style>
  <w:style w:type="paragraph" w:customStyle="1" w:styleId="A539B08EE37E46F597E6DDBD1205F9E03">
    <w:name w:val="A539B08EE37E46F597E6DDBD1205F9E03"/>
    <w:rsid w:val="00323B11"/>
    <w:rPr>
      <w:rFonts w:eastAsiaTheme="minorHAnsi"/>
    </w:rPr>
  </w:style>
  <w:style w:type="paragraph" w:customStyle="1" w:styleId="64F92481A81D46CF8CEB1475A40064AB3">
    <w:name w:val="64F92481A81D46CF8CEB1475A40064AB3"/>
    <w:rsid w:val="00323B11"/>
    <w:rPr>
      <w:rFonts w:eastAsiaTheme="minorHAnsi"/>
    </w:rPr>
  </w:style>
  <w:style w:type="paragraph" w:customStyle="1" w:styleId="674E7A5B4F884CBBA3391578B4BD2BD13">
    <w:name w:val="674E7A5B4F884CBBA3391578B4BD2BD13"/>
    <w:rsid w:val="00323B11"/>
    <w:rPr>
      <w:rFonts w:eastAsiaTheme="minorHAnsi"/>
    </w:rPr>
  </w:style>
  <w:style w:type="paragraph" w:customStyle="1" w:styleId="F293E120373C4653AAF68CEBB8D829873">
    <w:name w:val="F293E120373C4653AAF68CEBB8D829873"/>
    <w:rsid w:val="00323B11"/>
    <w:rPr>
      <w:rFonts w:eastAsiaTheme="minorHAnsi"/>
    </w:rPr>
  </w:style>
  <w:style w:type="paragraph" w:customStyle="1" w:styleId="591B34D90C9F4F07BF784E747C6C50BD3">
    <w:name w:val="591B34D90C9F4F07BF784E747C6C50BD3"/>
    <w:rsid w:val="00323B11"/>
    <w:rPr>
      <w:rFonts w:eastAsiaTheme="minorHAnsi"/>
    </w:rPr>
  </w:style>
  <w:style w:type="paragraph" w:customStyle="1" w:styleId="B47C8DAE337448E3A1BCDB3076D311D93">
    <w:name w:val="B47C8DAE337448E3A1BCDB3076D311D93"/>
    <w:rsid w:val="00323B11"/>
    <w:rPr>
      <w:rFonts w:eastAsiaTheme="minorHAnsi"/>
    </w:rPr>
  </w:style>
  <w:style w:type="paragraph" w:customStyle="1" w:styleId="2F32641BAD6D4B218438100E1BA44CED3">
    <w:name w:val="2F32641BAD6D4B218438100E1BA44CED3"/>
    <w:rsid w:val="00323B11"/>
    <w:rPr>
      <w:rFonts w:eastAsiaTheme="minorHAnsi"/>
    </w:rPr>
  </w:style>
  <w:style w:type="paragraph" w:customStyle="1" w:styleId="F8FDF6BF4BD346F1849AC111C8EABF1D3">
    <w:name w:val="F8FDF6BF4BD346F1849AC111C8EABF1D3"/>
    <w:rsid w:val="00323B11"/>
    <w:rPr>
      <w:rFonts w:eastAsiaTheme="minorHAnsi"/>
    </w:rPr>
  </w:style>
  <w:style w:type="paragraph" w:customStyle="1" w:styleId="509AE7FEE6C74816A3ECAC05442610C43">
    <w:name w:val="509AE7FEE6C74816A3ECAC05442610C43"/>
    <w:rsid w:val="00323B11"/>
    <w:rPr>
      <w:rFonts w:eastAsiaTheme="minorHAnsi"/>
    </w:rPr>
  </w:style>
  <w:style w:type="paragraph" w:customStyle="1" w:styleId="E761C179E84C4FC0969D05E6AE4119DF3">
    <w:name w:val="E761C179E84C4FC0969D05E6AE4119DF3"/>
    <w:rsid w:val="00323B11"/>
    <w:rPr>
      <w:rFonts w:eastAsiaTheme="minorHAnsi"/>
    </w:rPr>
  </w:style>
  <w:style w:type="paragraph" w:customStyle="1" w:styleId="A964E202383B4381B5AA1CA30D6CC9E41">
    <w:name w:val="A964E202383B4381B5AA1CA30D6CC9E41"/>
    <w:rsid w:val="00323B11"/>
    <w:rPr>
      <w:rFonts w:eastAsiaTheme="minorHAnsi"/>
    </w:rPr>
  </w:style>
  <w:style w:type="paragraph" w:customStyle="1" w:styleId="77761F4543664295A57BB9EC60055A4F1">
    <w:name w:val="77761F4543664295A57BB9EC60055A4F1"/>
    <w:rsid w:val="00323B11"/>
    <w:rPr>
      <w:rFonts w:eastAsiaTheme="minorHAnsi"/>
    </w:rPr>
  </w:style>
  <w:style w:type="paragraph" w:customStyle="1" w:styleId="002CE3FFD01047B79FC0E87BFCD9D85D1">
    <w:name w:val="002CE3FFD01047B79FC0E87BFCD9D85D1"/>
    <w:rsid w:val="00323B11"/>
    <w:rPr>
      <w:rFonts w:eastAsiaTheme="minorHAnsi"/>
    </w:rPr>
  </w:style>
  <w:style w:type="paragraph" w:customStyle="1" w:styleId="6B4956800B66457698A466966585A8E71">
    <w:name w:val="6B4956800B66457698A466966585A8E71"/>
    <w:rsid w:val="00323B11"/>
    <w:rPr>
      <w:rFonts w:eastAsiaTheme="minorHAnsi"/>
    </w:rPr>
  </w:style>
  <w:style w:type="paragraph" w:customStyle="1" w:styleId="7B6DD41C55144CF19A8400436168F4FE1">
    <w:name w:val="7B6DD41C55144CF19A8400436168F4FE1"/>
    <w:rsid w:val="00323B11"/>
    <w:rPr>
      <w:rFonts w:eastAsiaTheme="minorHAnsi"/>
    </w:rPr>
  </w:style>
  <w:style w:type="paragraph" w:customStyle="1" w:styleId="62F3A8ACF4C2455B98E1169FF87138351">
    <w:name w:val="62F3A8ACF4C2455B98E1169FF87138351"/>
    <w:rsid w:val="00323B11"/>
    <w:rPr>
      <w:rFonts w:eastAsiaTheme="minorHAnsi"/>
    </w:rPr>
  </w:style>
  <w:style w:type="paragraph" w:customStyle="1" w:styleId="7AA94F01081F4D398BE403A1C1BBAB371">
    <w:name w:val="7AA94F01081F4D398BE403A1C1BBAB371"/>
    <w:rsid w:val="00323B11"/>
    <w:rPr>
      <w:rFonts w:eastAsiaTheme="minorHAnsi"/>
    </w:rPr>
  </w:style>
  <w:style w:type="paragraph" w:customStyle="1" w:styleId="086B912B695B4B38A819B45CD62099F01">
    <w:name w:val="086B912B695B4B38A819B45CD62099F01"/>
    <w:rsid w:val="00323B11"/>
    <w:rPr>
      <w:rFonts w:eastAsiaTheme="minorHAnsi"/>
    </w:rPr>
  </w:style>
  <w:style w:type="paragraph" w:customStyle="1" w:styleId="8401AEB63AAF459EB63D043BB7C516791">
    <w:name w:val="8401AEB63AAF459EB63D043BB7C516791"/>
    <w:rsid w:val="00323B11"/>
    <w:rPr>
      <w:rFonts w:eastAsiaTheme="minorHAnsi"/>
    </w:rPr>
  </w:style>
  <w:style w:type="paragraph" w:customStyle="1" w:styleId="22E925296AFD48F4BAFBFB01C7D2AA321">
    <w:name w:val="22E925296AFD48F4BAFBFB01C7D2AA321"/>
    <w:rsid w:val="00323B11"/>
    <w:rPr>
      <w:rFonts w:eastAsiaTheme="minorHAnsi"/>
    </w:rPr>
  </w:style>
  <w:style w:type="paragraph" w:customStyle="1" w:styleId="908F4F65B067418292CAE308C302B4A11">
    <w:name w:val="908F4F65B067418292CAE308C302B4A11"/>
    <w:rsid w:val="00323B11"/>
    <w:rPr>
      <w:rFonts w:eastAsiaTheme="minorHAnsi"/>
    </w:rPr>
  </w:style>
  <w:style w:type="paragraph" w:customStyle="1" w:styleId="F995D4CF140141ACAB0F2AFEF03794AA1">
    <w:name w:val="F995D4CF140141ACAB0F2AFEF03794AA1"/>
    <w:rsid w:val="00323B11"/>
    <w:rPr>
      <w:rFonts w:eastAsiaTheme="minorHAnsi"/>
    </w:rPr>
  </w:style>
  <w:style w:type="paragraph" w:customStyle="1" w:styleId="FF361F06061747E4BA14D84D20BC653A1">
    <w:name w:val="FF361F06061747E4BA14D84D20BC653A1"/>
    <w:rsid w:val="00323B11"/>
    <w:rPr>
      <w:rFonts w:eastAsiaTheme="minorHAnsi"/>
    </w:rPr>
  </w:style>
  <w:style w:type="paragraph" w:customStyle="1" w:styleId="CDBD8684357B4BDF83DEF81B76F59EF61">
    <w:name w:val="CDBD8684357B4BDF83DEF81B76F59EF61"/>
    <w:rsid w:val="00323B11"/>
    <w:rPr>
      <w:rFonts w:eastAsiaTheme="minorHAnsi"/>
    </w:rPr>
  </w:style>
  <w:style w:type="paragraph" w:customStyle="1" w:styleId="EA2ED8301E724C1391317777B8365B521">
    <w:name w:val="EA2ED8301E724C1391317777B8365B521"/>
    <w:rsid w:val="00323B11"/>
    <w:rPr>
      <w:rFonts w:eastAsiaTheme="minorHAnsi"/>
    </w:rPr>
  </w:style>
  <w:style w:type="paragraph" w:customStyle="1" w:styleId="2BB4342A84424880B6B85B11174C14271">
    <w:name w:val="2BB4342A84424880B6B85B11174C14271"/>
    <w:rsid w:val="00323B11"/>
    <w:rPr>
      <w:rFonts w:eastAsiaTheme="minorHAnsi"/>
    </w:rPr>
  </w:style>
  <w:style w:type="paragraph" w:customStyle="1" w:styleId="8D638D2F46F74F34A196825BB79324671">
    <w:name w:val="8D638D2F46F74F34A196825BB79324671"/>
    <w:rsid w:val="00323B11"/>
    <w:rPr>
      <w:rFonts w:eastAsiaTheme="minorHAnsi"/>
    </w:rPr>
  </w:style>
  <w:style w:type="paragraph" w:customStyle="1" w:styleId="83E07DAAB57944F287F44B96F57B47451">
    <w:name w:val="83E07DAAB57944F287F44B96F57B47451"/>
    <w:rsid w:val="00323B11"/>
    <w:rPr>
      <w:rFonts w:eastAsiaTheme="minorHAnsi"/>
    </w:rPr>
  </w:style>
  <w:style w:type="paragraph" w:customStyle="1" w:styleId="DDF02C28792F46BF8B1442A2B327115E1">
    <w:name w:val="DDF02C28792F46BF8B1442A2B327115E1"/>
    <w:rsid w:val="00323B11"/>
    <w:rPr>
      <w:rFonts w:eastAsiaTheme="minorHAnsi"/>
    </w:rPr>
  </w:style>
  <w:style w:type="paragraph" w:customStyle="1" w:styleId="9A8198AD0E96491E860FD7D6C8DE4DF21">
    <w:name w:val="9A8198AD0E96491E860FD7D6C8DE4DF21"/>
    <w:rsid w:val="00323B11"/>
    <w:rPr>
      <w:rFonts w:eastAsiaTheme="minorHAnsi"/>
    </w:rPr>
  </w:style>
  <w:style w:type="paragraph" w:customStyle="1" w:styleId="A3FA94E06B484F37BC28B6BBDB0E102A1">
    <w:name w:val="A3FA94E06B484F37BC28B6BBDB0E102A1"/>
    <w:rsid w:val="00323B11"/>
    <w:rPr>
      <w:rFonts w:eastAsiaTheme="minorHAnsi"/>
    </w:rPr>
  </w:style>
  <w:style w:type="paragraph" w:customStyle="1" w:styleId="81C52233DF934F18A67D78B68EB110B11">
    <w:name w:val="81C52233DF934F18A67D78B68EB110B11"/>
    <w:rsid w:val="00323B11"/>
    <w:rPr>
      <w:rFonts w:eastAsiaTheme="minorHAnsi"/>
    </w:rPr>
  </w:style>
  <w:style w:type="paragraph" w:customStyle="1" w:styleId="AC79E645BC624D58A5E1414894E0A14B1">
    <w:name w:val="AC79E645BC624D58A5E1414894E0A14B1"/>
    <w:rsid w:val="00323B11"/>
    <w:rPr>
      <w:rFonts w:eastAsiaTheme="minorHAnsi"/>
    </w:rPr>
  </w:style>
  <w:style w:type="paragraph" w:customStyle="1" w:styleId="F0A22617E3C145059972939994556B5B1">
    <w:name w:val="F0A22617E3C145059972939994556B5B1"/>
    <w:rsid w:val="00323B11"/>
    <w:rPr>
      <w:rFonts w:eastAsiaTheme="minorHAnsi"/>
    </w:rPr>
  </w:style>
  <w:style w:type="paragraph" w:customStyle="1" w:styleId="58477B8BB74F4FFF8AC0680BE7EA3C351">
    <w:name w:val="58477B8BB74F4FFF8AC0680BE7EA3C351"/>
    <w:rsid w:val="00323B11"/>
    <w:rPr>
      <w:rFonts w:eastAsiaTheme="minorHAnsi"/>
    </w:rPr>
  </w:style>
  <w:style w:type="paragraph" w:customStyle="1" w:styleId="643E92EA210A4F2DA6F287334D3A277C1">
    <w:name w:val="643E92EA210A4F2DA6F287334D3A277C1"/>
    <w:rsid w:val="00323B11"/>
    <w:rPr>
      <w:rFonts w:eastAsiaTheme="minorHAnsi"/>
    </w:rPr>
  </w:style>
  <w:style w:type="paragraph" w:customStyle="1" w:styleId="9BE47B43A0FB4A6495BBEBF2110341AD1">
    <w:name w:val="9BE47B43A0FB4A6495BBEBF2110341AD1"/>
    <w:rsid w:val="00323B11"/>
    <w:rPr>
      <w:rFonts w:eastAsiaTheme="minorHAnsi"/>
    </w:rPr>
  </w:style>
  <w:style w:type="paragraph" w:customStyle="1" w:styleId="841B14416F4D455FBBC1A703391D66161">
    <w:name w:val="841B14416F4D455FBBC1A703391D66161"/>
    <w:rsid w:val="00323B11"/>
    <w:rPr>
      <w:rFonts w:eastAsiaTheme="minorHAnsi"/>
    </w:rPr>
  </w:style>
  <w:style w:type="paragraph" w:customStyle="1" w:styleId="D45D4F355102476E9846B73F489EB3551">
    <w:name w:val="D45D4F355102476E9846B73F489EB3551"/>
    <w:rsid w:val="00323B11"/>
    <w:rPr>
      <w:rFonts w:eastAsiaTheme="minorHAnsi"/>
    </w:rPr>
  </w:style>
  <w:style w:type="paragraph" w:customStyle="1" w:styleId="E933E1E000384B22B6928710689362471">
    <w:name w:val="E933E1E000384B22B6928710689362471"/>
    <w:rsid w:val="00323B11"/>
    <w:rPr>
      <w:rFonts w:eastAsiaTheme="minorHAnsi"/>
    </w:rPr>
  </w:style>
  <w:style w:type="paragraph" w:customStyle="1" w:styleId="40AFC88AC033431785E6CBD57D5FD6C91">
    <w:name w:val="40AFC88AC033431785E6CBD57D5FD6C91"/>
    <w:rsid w:val="00323B11"/>
    <w:rPr>
      <w:rFonts w:eastAsiaTheme="minorHAnsi"/>
    </w:rPr>
  </w:style>
  <w:style w:type="paragraph" w:customStyle="1" w:styleId="C7C4C46D39444607801C2F3C2E3B58AE1">
    <w:name w:val="C7C4C46D39444607801C2F3C2E3B58AE1"/>
    <w:rsid w:val="00323B11"/>
    <w:rPr>
      <w:rFonts w:eastAsiaTheme="minorHAnsi"/>
    </w:rPr>
  </w:style>
  <w:style w:type="paragraph" w:customStyle="1" w:styleId="9813366109F84F36809E980685FDC4021">
    <w:name w:val="9813366109F84F36809E980685FDC4021"/>
    <w:rsid w:val="00323B11"/>
    <w:rPr>
      <w:rFonts w:eastAsiaTheme="minorHAnsi"/>
    </w:rPr>
  </w:style>
  <w:style w:type="paragraph" w:customStyle="1" w:styleId="B52B9503036B47F68E539FF977CFC4481">
    <w:name w:val="B52B9503036B47F68E539FF977CFC4481"/>
    <w:rsid w:val="00323B11"/>
    <w:rPr>
      <w:rFonts w:eastAsiaTheme="minorHAnsi"/>
    </w:rPr>
  </w:style>
  <w:style w:type="paragraph" w:customStyle="1" w:styleId="C387554F61BB4930902ECC70DAF752B61">
    <w:name w:val="C387554F61BB4930902ECC70DAF752B61"/>
    <w:rsid w:val="00323B11"/>
    <w:rPr>
      <w:rFonts w:eastAsiaTheme="minorHAnsi"/>
    </w:rPr>
  </w:style>
  <w:style w:type="paragraph" w:customStyle="1" w:styleId="DC855C5C821A43BC9AE3EE4FA5AB882B1">
    <w:name w:val="DC855C5C821A43BC9AE3EE4FA5AB882B1"/>
    <w:rsid w:val="00323B11"/>
    <w:rPr>
      <w:rFonts w:eastAsiaTheme="minorHAnsi"/>
    </w:rPr>
  </w:style>
  <w:style w:type="paragraph" w:customStyle="1" w:styleId="BB1C556442F942DE9D70FF417FC07DD11">
    <w:name w:val="BB1C556442F942DE9D70FF417FC07DD11"/>
    <w:rsid w:val="00323B11"/>
    <w:rPr>
      <w:rFonts w:eastAsiaTheme="minorHAnsi"/>
    </w:rPr>
  </w:style>
  <w:style w:type="paragraph" w:customStyle="1" w:styleId="3C20A2275F384503A692242C76F7BEC31">
    <w:name w:val="3C20A2275F384503A692242C76F7BEC31"/>
    <w:rsid w:val="00323B11"/>
    <w:rPr>
      <w:rFonts w:eastAsiaTheme="minorHAnsi"/>
    </w:rPr>
  </w:style>
  <w:style w:type="paragraph" w:customStyle="1" w:styleId="65F841D858B44D999D9230FEA84048CE1">
    <w:name w:val="65F841D858B44D999D9230FEA84048CE1"/>
    <w:rsid w:val="00323B11"/>
    <w:rPr>
      <w:rFonts w:eastAsiaTheme="minorHAnsi"/>
    </w:rPr>
  </w:style>
  <w:style w:type="paragraph" w:customStyle="1" w:styleId="4DE47BFFA44449F6B57511B167BA3D341">
    <w:name w:val="4DE47BFFA44449F6B57511B167BA3D341"/>
    <w:rsid w:val="00323B11"/>
    <w:rPr>
      <w:rFonts w:eastAsiaTheme="minorHAnsi"/>
    </w:rPr>
  </w:style>
  <w:style w:type="paragraph" w:customStyle="1" w:styleId="27713BDF9B734D3D95F2CDEBAF897A841">
    <w:name w:val="27713BDF9B734D3D95F2CDEBAF897A841"/>
    <w:rsid w:val="00323B11"/>
    <w:rPr>
      <w:rFonts w:eastAsiaTheme="minorHAnsi"/>
    </w:rPr>
  </w:style>
  <w:style w:type="paragraph" w:customStyle="1" w:styleId="01927FE92BE04ADA8D86B8E96358E0D51">
    <w:name w:val="01927FE92BE04ADA8D86B8E96358E0D51"/>
    <w:rsid w:val="00323B11"/>
    <w:rPr>
      <w:rFonts w:eastAsiaTheme="minorHAnsi"/>
    </w:rPr>
  </w:style>
  <w:style w:type="paragraph" w:customStyle="1" w:styleId="09FB06F4976E425483216A5CCBDB912A1">
    <w:name w:val="09FB06F4976E425483216A5CCBDB912A1"/>
    <w:rsid w:val="00323B11"/>
    <w:rPr>
      <w:rFonts w:eastAsiaTheme="minorHAnsi"/>
    </w:rPr>
  </w:style>
  <w:style w:type="paragraph" w:customStyle="1" w:styleId="98B87D6894784E42BC5E1DEB7303623B1">
    <w:name w:val="98B87D6894784E42BC5E1DEB7303623B1"/>
    <w:rsid w:val="00323B11"/>
    <w:rPr>
      <w:rFonts w:eastAsiaTheme="minorHAnsi"/>
    </w:rPr>
  </w:style>
  <w:style w:type="paragraph" w:customStyle="1" w:styleId="B33DB61AF86343B99B7A50D70A309B141">
    <w:name w:val="B33DB61AF86343B99B7A50D70A309B141"/>
    <w:rsid w:val="00323B11"/>
    <w:rPr>
      <w:rFonts w:eastAsiaTheme="minorHAnsi"/>
    </w:rPr>
  </w:style>
  <w:style w:type="paragraph" w:customStyle="1" w:styleId="D2AD77F024724B76A9463FB2616F24D21">
    <w:name w:val="D2AD77F024724B76A9463FB2616F24D21"/>
    <w:rsid w:val="00323B11"/>
    <w:rPr>
      <w:rFonts w:eastAsiaTheme="minorHAnsi"/>
    </w:rPr>
  </w:style>
  <w:style w:type="paragraph" w:customStyle="1" w:styleId="4EFB08AA90694B97A87CA5A78600BBEA1">
    <w:name w:val="4EFB08AA90694B97A87CA5A78600BBEA1"/>
    <w:rsid w:val="00323B11"/>
    <w:rPr>
      <w:rFonts w:eastAsiaTheme="minorHAnsi"/>
    </w:rPr>
  </w:style>
  <w:style w:type="paragraph" w:customStyle="1" w:styleId="361749AB8F834979B3921431BAA31D821">
    <w:name w:val="361749AB8F834979B3921431BAA31D821"/>
    <w:rsid w:val="00323B11"/>
    <w:rPr>
      <w:rFonts w:eastAsiaTheme="minorHAnsi"/>
    </w:rPr>
  </w:style>
  <w:style w:type="paragraph" w:customStyle="1" w:styleId="9389D291551742828826F8E8EC78A4371">
    <w:name w:val="9389D291551742828826F8E8EC78A4371"/>
    <w:rsid w:val="00323B11"/>
    <w:rPr>
      <w:rFonts w:eastAsiaTheme="minorHAnsi"/>
    </w:rPr>
  </w:style>
  <w:style w:type="paragraph" w:customStyle="1" w:styleId="CF1AF2FD614A44938845DD16B6A6D8941">
    <w:name w:val="CF1AF2FD614A44938845DD16B6A6D8941"/>
    <w:rsid w:val="00323B11"/>
    <w:rPr>
      <w:rFonts w:eastAsiaTheme="minorHAnsi"/>
    </w:rPr>
  </w:style>
  <w:style w:type="paragraph" w:customStyle="1" w:styleId="63716AB5283442FDA5B7AA43823C8F6A1">
    <w:name w:val="63716AB5283442FDA5B7AA43823C8F6A1"/>
    <w:rsid w:val="00323B11"/>
    <w:rPr>
      <w:rFonts w:eastAsiaTheme="minorHAnsi"/>
    </w:rPr>
  </w:style>
  <w:style w:type="paragraph" w:customStyle="1" w:styleId="157B597E1AC0416CBDCAD4AEB323A3161">
    <w:name w:val="157B597E1AC0416CBDCAD4AEB323A3161"/>
    <w:rsid w:val="00323B11"/>
    <w:rPr>
      <w:rFonts w:eastAsiaTheme="minorHAnsi"/>
    </w:rPr>
  </w:style>
  <w:style w:type="paragraph" w:customStyle="1" w:styleId="A58B05C2068A439F8A87C08E6E4477291">
    <w:name w:val="A58B05C2068A439F8A87C08E6E4477291"/>
    <w:rsid w:val="00323B11"/>
    <w:rPr>
      <w:rFonts w:eastAsiaTheme="minorHAnsi"/>
    </w:rPr>
  </w:style>
  <w:style w:type="paragraph" w:customStyle="1" w:styleId="A9D852592F404118A8158B0351E3F3121">
    <w:name w:val="A9D852592F404118A8158B0351E3F3121"/>
    <w:rsid w:val="00323B11"/>
    <w:rPr>
      <w:rFonts w:eastAsiaTheme="minorHAnsi"/>
    </w:rPr>
  </w:style>
  <w:style w:type="paragraph" w:customStyle="1" w:styleId="6DEFCD1F8CBD4AE696B383AFDA1A53AE1">
    <w:name w:val="6DEFCD1F8CBD4AE696B383AFDA1A53AE1"/>
    <w:rsid w:val="00323B11"/>
    <w:rPr>
      <w:rFonts w:eastAsiaTheme="minorHAnsi"/>
    </w:rPr>
  </w:style>
  <w:style w:type="paragraph" w:customStyle="1" w:styleId="62D785EF8ADC4D4E9103ED6AF961B1BF1">
    <w:name w:val="62D785EF8ADC4D4E9103ED6AF961B1BF1"/>
    <w:rsid w:val="00323B11"/>
    <w:rPr>
      <w:rFonts w:eastAsiaTheme="minorHAnsi"/>
    </w:rPr>
  </w:style>
  <w:style w:type="paragraph" w:customStyle="1" w:styleId="FBB2FDCDF39E41CEB2067A8D13D629251">
    <w:name w:val="FBB2FDCDF39E41CEB2067A8D13D629251"/>
    <w:rsid w:val="00323B11"/>
    <w:rPr>
      <w:rFonts w:eastAsiaTheme="minorHAnsi"/>
    </w:rPr>
  </w:style>
  <w:style w:type="paragraph" w:customStyle="1" w:styleId="E5F370B9C57845CA9FE9067E2F7119491">
    <w:name w:val="E5F370B9C57845CA9FE9067E2F7119491"/>
    <w:rsid w:val="00323B11"/>
    <w:rPr>
      <w:rFonts w:eastAsiaTheme="minorHAnsi"/>
    </w:rPr>
  </w:style>
  <w:style w:type="paragraph" w:customStyle="1" w:styleId="1C01138489F148AA86C452DFF2B7227A1">
    <w:name w:val="1C01138489F148AA86C452DFF2B7227A1"/>
    <w:rsid w:val="00323B11"/>
    <w:rPr>
      <w:rFonts w:eastAsiaTheme="minorHAnsi"/>
    </w:rPr>
  </w:style>
  <w:style w:type="paragraph" w:customStyle="1" w:styleId="5BEC1FC9D128475F90EDF274766E3AE61">
    <w:name w:val="5BEC1FC9D128475F90EDF274766E3AE61"/>
    <w:rsid w:val="00323B11"/>
    <w:rPr>
      <w:rFonts w:eastAsiaTheme="minorHAnsi"/>
    </w:rPr>
  </w:style>
  <w:style w:type="paragraph" w:customStyle="1" w:styleId="1764E252272E4D6ABD731877770688401">
    <w:name w:val="1764E252272E4D6ABD731877770688401"/>
    <w:rsid w:val="00323B11"/>
    <w:rPr>
      <w:rFonts w:eastAsiaTheme="minorHAnsi"/>
    </w:rPr>
  </w:style>
  <w:style w:type="paragraph" w:customStyle="1" w:styleId="E8B262345DAC471792F6FA27DFF822BB1">
    <w:name w:val="E8B262345DAC471792F6FA27DFF822BB1"/>
    <w:rsid w:val="00323B11"/>
    <w:rPr>
      <w:rFonts w:eastAsiaTheme="minorHAnsi"/>
    </w:rPr>
  </w:style>
  <w:style w:type="paragraph" w:customStyle="1" w:styleId="0B2B2557CD5B4A0496770DE1DEF43C4C1">
    <w:name w:val="0B2B2557CD5B4A0496770DE1DEF43C4C1"/>
    <w:rsid w:val="00323B11"/>
    <w:rPr>
      <w:rFonts w:eastAsiaTheme="minorHAnsi"/>
    </w:rPr>
  </w:style>
  <w:style w:type="paragraph" w:customStyle="1" w:styleId="7047092F43CC400F98B079C3DEBF1D611">
    <w:name w:val="7047092F43CC400F98B079C3DEBF1D611"/>
    <w:rsid w:val="00323B11"/>
    <w:rPr>
      <w:rFonts w:eastAsiaTheme="minorHAnsi"/>
    </w:rPr>
  </w:style>
  <w:style w:type="paragraph" w:customStyle="1" w:styleId="F4851A74E6B24ADBB3A56F1EF71629021">
    <w:name w:val="F4851A74E6B24ADBB3A56F1EF71629021"/>
    <w:rsid w:val="00323B11"/>
    <w:rPr>
      <w:rFonts w:eastAsiaTheme="minorHAnsi"/>
    </w:rPr>
  </w:style>
  <w:style w:type="paragraph" w:customStyle="1" w:styleId="37CFB15126674A2DA26030BB7B872E661">
    <w:name w:val="37CFB15126674A2DA26030BB7B872E661"/>
    <w:rsid w:val="00323B11"/>
    <w:rPr>
      <w:rFonts w:eastAsiaTheme="minorHAnsi"/>
    </w:rPr>
  </w:style>
  <w:style w:type="paragraph" w:customStyle="1" w:styleId="D68E258A6318402A98FB962DFCE14CF81">
    <w:name w:val="D68E258A6318402A98FB962DFCE14CF81"/>
    <w:rsid w:val="00323B11"/>
    <w:rPr>
      <w:rFonts w:eastAsiaTheme="minorHAnsi"/>
    </w:rPr>
  </w:style>
  <w:style w:type="paragraph" w:customStyle="1" w:styleId="7500364A44D7417D9C110687015C0B6C1">
    <w:name w:val="7500364A44D7417D9C110687015C0B6C1"/>
    <w:rsid w:val="00323B11"/>
    <w:rPr>
      <w:rFonts w:eastAsiaTheme="minorHAnsi"/>
    </w:rPr>
  </w:style>
  <w:style w:type="paragraph" w:customStyle="1" w:styleId="B3B962458BF84CEAB83F952D13560FFF1">
    <w:name w:val="B3B962458BF84CEAB83F952D13560FFF1"/>
    <w:rsid w:val="00323B11"/>
    <w:rPr>
      <w:rFonts w:eastAsiaTheme="minorHAnsi"/>
    </w:rPr>
  </w:style>
  <w:style w:type="paragraph" w:customStyle="1" w:styleId="2A8AF2F945DB48F992F58A8846D6E2501">
    <w:name w:val="2A8AF2F945DB48F992F58A8846D6E2501"/>
    <w:rsid w:val="00323B11"/>
    <w:rPr>
      <w:rFonts w:eastAsiaTheme="minorHAnsi"/>
    </w:rPr>
  </w:style>
  <w:style w:type="paragraph" w:customStyle="1" w:styleId="167987D7258444618F373BC4BE2535B11">
    <w:name w:val="167987D7258444618F373BC4BE2535B11"/>
    <w:rsid w:val="00323B11"/>
    <w:rPr>
      <w:rFonts w:eastAsiaTheme="minorHAnsi"/>
    </w:rPr>
  </w:style>
  <w:style w:type="paragraph" w:customStyle="1" w:styleId="F3D96B2B9F4447B3A834154B50767F8B1">
    <w:name w:val="F3D96B2B9F4447B3A834154B50767F8B1"/>
    <w:rsid w:val="00323B11"/>
    <w:rPr>
      <w:rFonts w:eastAsiaTheme="minorHAnsi"/>
    </w:rPr>
  </w:style>
  <w:style w:type="paragraph" w:customStyle="1" w:styleId="2EF9453C5A0D4335B025A700BC6C0DFD1">
    <w:name w:val="2EF9453C5A0D4335B025A700BC6C0DFD1"/>
    <w:rsid w:val="00323B11"/>
    <w:rPr>
      <w:rFonts w:eastAsiaTheme="minorHAnsi"/>
    </w:rPr>
  </w:style>
  <w:style w:type="paragraph" w:customStyle="1" w:styleId="51F73C56945C43E592F716E530102BED1">
    <w:name w:val="51F73C56945C43E592F716E530102BED1"/>
    <w:rsid w:val="00323B11"/>
    <w:rPr>
      <w:rFonts w:eastAsiaTheme="minorHAnsi"/>
    </w:rPr>
  </w:style>
  <w:style w:type="paragraph" w:customStyle="1" w:styleId="BC07E75461104BCD8E86F47F9A10EA911">
    <w:name w:val="BC07E75461104BCD8E86F47F9A10EA911"/>
    <w:rsid w:val="00323B11"/>
    <w:rPr>
      <w:rFonts w:eastAsiaTheme="minorHAnsi"/>
    </w:rPr>
  </w:style>
  <w:style w:type="paragraph" w:customStyle="1" w:styleId="A8CB888FB20B44E189DC6C8DB8D970B01">
    <w:name w:val="A8CB888FB20B44E189DC6C8DB8D970B01"/>
    <w:rsid w:val="00323B11"/>
    <w:rPr>
      <w:rFonts w:eastAsiaTheme="minorHAnsi"/>
    </w:rPr>
  </w:style>
  <w:style w:type="paragraph" w:customStyle="1" w:styleId="F57DE8BA08BD47FC904E2A29595037251">
    <w:name w:val="F57DE8BA08BD47FC904E2A29595037251"/>
    <w:rsid w:val="00323B11"/>
    <w:rPr>
      <w:rFonts w:eastAsiaTheme="minorHAnsi"/>
    </w:rPr>
  </w:style>
  <w:style w:type="paragraph" w:customStyle="1" w:styleId="53A95A106DC74CABA52CD11F536178CB1">
    <w:name w:val="53A95A106DC74CABA52CD11F536178CB1"/>
    <w:rsid w:val="00323B11"/>
    <w:rPr>
      <w:rFonts w:eastAsiaTheme="minorHAnsi"/>
    </w:rPr>
  </w:style>
  <w:style w:type="paragraph" w:customStyle="1" w:styleId="0C75EAF627DE4ABA844875331A107DDC1">
    <w:name w:val="0C75EAF627DE4ABA844875331A107DDC1"/>
    <w:rsid w:val="00323B11"/>
    <w:rPr>
      <w:rFonts w:eastAsiaTheme="minorHAnsi"/>
    </w:rPr>
  </w:style>
  <w:style w:type="paragraph" w:customStyle="1" w:styleId="B7941EDC44E4467CA7A313CFB959D2C61">
    <w:name w:val="B7941EDC44E4467CA7A313CFB959D2C61"/>
    <w:rsid w:val="00323B11"/>
    <w:rPr>
      <w:rFonts w:eastAsiaTheme="minorHAnsi"/>
    </w:rPr>
  </w:style>
  <w:style w:type="paragraph" w:customStyle="1" w:styleId="1F8DA4D6E3FE4AB488D9895A70EF766E1">
    <w:name w:val="1F8DA4D6E3FE4AB488D9895A70EF766E1"/>
    <w:rsid w:val="00323B11"/>
    <w:rPr>
      <w:rFonts w:eastAsiaTheme="minorHAnsi"/>
    </w:rPr>
  </w:style>
  <w:style w:type="paragraph" w:customStyle="1" w:styleId="1A1928D9621F4D0A88268367E1683D131">
    <w:name w:val="1A1928D9621F4D0A88268367E1683D131"/>
    <w:rsid w:val="00323B11"/>
    <w:rPr>
      <w:rFonts w:eastAsiaTheme="minorHAnsi"/>
    </w:rPr>
  </w:style>
  <w:style w:type="paragraph" w:customStyle="1" w:styleId="7F30991EE34C4194B76F2AE2D293DAD21">
    <w:name w:val="7F30991EE34C4194B76F2AE2D293DAD21"/>
    <w:rsid w:val="00323B11"/>
    <w:rPr>
      <w:rFonts w:eastAsiaTheme="minorHAnsi"/>
    </w:rPr>
  </w:style>
  <w:style w:type="paragraph" w:customStyle="1" w:styleId="CBD7E5B52F65447AA3333A86146649CC1">
    <w:name w:val="CBD7E5B52F65447AA3333A86146649CC1"/>
    <w:rsid w:val="00323B11"/>
    <w:rPr>
      <w:rFonts w:eastAsiaTheme="minorHAnsi"/>
    </w:rPr>
  </w:style>
  <w:style w:type="paragraph" w:customStyle="1" w:styleId="74DBD98FFF7D453CBDFCC970C262F81F1">
    <w:name w:val="74DBD98FFF7D453CBDFCC970C262F81F1"/>
    <w:rsid w:val="00323B11"/>
    <w:rPr>
      <w:rFonts w:eastAsiaTheme="minorHAnsi"/>
    </w:rPr>
  </w:style>
  <w:style w:type="paragraph" w:customStyle="1" w:styleId="79CFA333E0FD4E439FBC0CB3BBF3A1901">
    <w:name w:val="79CFA333E0FD4E439FBC0CB3BBF3A1901"/>
    <w:rsid w:val="00323B11"/>
    <w:rPr>
      <w:rFonts w:eastAsiaTheme="minorHAnsi"/>
    </w:rPr>
  </w:style>
  <w:style w:type="paragraph" w:customStyle="1" w:styleId="6F8660DF5F1E4BA4BA894ECE0A9C7AC61">
    <w:name w:val="6F8660DF5F1E4BA4BA894ECE0A9C7AC61"/>
    <w:rsid w:val="00323B11"/>
    <w:rPr>
      <w:rFonts w:eastAsiaTheme="minorHAnsi"/>
    </w:rPr>
  </w:style>
  <w:style w:type="paragraph" w:customStyle="1" w:styleId="33E26504DF134600945059455BAF49571">
    <w:name w:val="33E26504DF134600945059455BAF49571"/>
    <w:rsid w:val="00323B11"/>
    <w:rPr>
      <w:rFonts w:eastAsiaTheme="minorHAnsi"/>
    </w:rPr>
  </w:style>
  <w:style w:type="paragraph" w:customStyle="1" w:styleId="7DEEF1A92FEA4893BD63CC495167C7A21">
    <w:name w:val="7DEEF1A92FEA4893BD63CC495167C7A21"/>
    <w:rsid w:val="00323B11"/>
    <w:rPr>
      <w:rFonts w:eastAsiaTheme="minorHAnsi"/>
    </w:rPr>
  </w:style>
  <w:style w:type="paragraph" w:customStyle="1" w:styleId="DF666742CC5448059BC2DB23FD9940D71">
    <w:name w:val="DF666742CC5448059BC2DB23FD9940D71"/>
    <w:rsid w:val="00323B11"/>
    <w:rPr>
      <w:rFonts w:eastAsiaTheme="minorHAnsi"/>
    </w:rPr>
  </w:style>
  <w:style w:type="paragraph" w:customStyle="1" w:styleId="D3E749F7B07B40C2B9DC410A1B76964B1">
    <w:name w:val="D3E749F7B07B40C2B9DC410A1B76964B1"/>
    <w:rsid w:val="00323B11"/>
    <w:rPr>
      <w:rFonts w:eastAsiaTheme="minorHAnsi"/>
    </w:rPr>
  </w:style>
  <w:style w:type="paragraph" w:customStyle="1" w:styleId="D94ADD685C7F4BBD9BA03D95CAB77FB11">
    <w:name w:val="D94ADD685C7F4BBD9BA03D95CAB77FB11"/>
    <w:rsid w:val="00323B11"/>
    <w:rPr>
      <w:rFonts w:eastAsiaTheme="minorHAnsi"/>
    </w:rPr>
  </w:style>
  <w:style w:type="paragraph" w:customStyle="1" w:styleId="878D535C6F254AB59B12813F0F4DC60A1">
    <w:name w:val="878D535C6F254AB59B12813F0F4DC60A1"/>
    <w:rsid w:val="00323B11"/>
    <w:rPr>
      <w:rFonts w:eastAsiaTheme="minorHAnsi"/>
    </w:rPr>
  </w:style>
  <w:style w:type="paragraph" w:customStyle="1" w:styleId="91211B2C543045C8A768044A4DD1817D1">
    <w:name w:val="91211B2C543045C8A768044A4DD1817D1"/>
    <w:rsid w:val="00323B11"/>
    <w:rPr>
      <w:rFonts w:eastAsiaTheme="minorHAnsi"/>
    </w:rPr>
  </w:style>
  <w:style w:type="paragraph" w:customStyle="1" w:styleId="43A6CFEB5DC840008696B3C7A957099F1">
    <w:name w:val="43A6CFEB5DC840008696B3C7A957099F1"/>
    <w:rsid w:val="00323B11"/>
    <w:rPr>
      <w:rFonts w:eastAsiaTheme="minorHAnsi"/>
    </w:rPr>
  </w:style>
  <w:style w:type="paragraph" w:customStyle="1" w:styleId="A3203D5C9833485FA8420DDEABD152801">
    <w:name w:val="A3203D5C9833485FA8420DDEABD152801"/>
    <w:rsid w:val="00323B11"/>
    <w:rPr>
      <w:rFonts w:eastAsiaTheme="minorHAnsi"/>
    </w:rPr>
  </w:style>
  <w:style w:type="paragraph" w:customStyle="1" w:styleId="051537132DCE444EA203673412E196121">
    <w:name w:val="051537132DCE444EA203673412E196121"/>
    <w:rsid w:val="00323B11"/>
    <w:rPr>
      <w:rFonts w:eastAsiaTheme="minorHAnsi"/>
    </w:rPr>
  </w:style>
  <w:style w:type="paragraph" w:customStyle="1" w:styleId="F9971A7A14594CEABB55DF3F8EFF81511">
    <w:name w:val="F9971A7A14594CEABB55DF3F8EFF81511"/>
    <w:rsid w:val="00323B11"/>
    <w:rPr>
      <w:rFonts w:eastAsiaTheme="minorHAnsi"/>
    </w:rPr>
  </w:style>
  <w:style w:type="paragraph" w:customStyle="1" w:styleId="28E3BF5A099F466F9234B4A870A7B16B1">
    <w:name w:val="28E3BF5A099F466F9234B4A870A7B16B1"/>
    <w:rsid w:val="00323B11"/>
    <w:rPr>
      <w:rFonts w:eastAsiaTheme="minorHAnsi"/>
    </w:rPr>
  </w:style>
  <w:style w:type="paragraph" w:customStyle="1" w:styleId="878A4240DAE740B69ACFFD4E7ADEE6691">
    <w:name w:val="878A4240DAE740B69ACFFD4E7ADEE6691"/>
    <w:rsid w:val="00323B11"/>
    <w:rPr>
      <w:rFonts w:eastAsiaTheme="minorHAnsi"/>
    </w:rPr>
  </w:style>
  <w:style w:type="paragraph" w:customStyle="1" w:styleId="32F1F942A6EF4788B3E2BA390E9B4E9E1">
    <w:name w:val="32F1F942A6EF4788B3E2BA390E9B4E9E1"/>
    <w:rsid w:val="00323B11"/>
    <w:rPr>
      <w:rFonts w:eastAsiaTheme="minorHAnsi"/>
    </w:rPr>
  </w:style>
  <w:style w:type="paragraph" w:customStyle="1" w:styleId="361A1012BF6044D3B8EC27262E18AC261">
    <w:name w:val="361A1012BF6044D3B8EC27262E18AC261"/>
    <w:rsid w:val="00323B11"/>
    <w:rPr>
      <w:rFonts w:eastAsiaTheme="minorHAnsi"/>
    </w:rPr>
  </w:style>
  <w:style w:type="paragraph" w:customStyle="1" w:styleId="DCA1CBBF7C1842E3BEC1A168062CF2681">
    <w:name w:val="DCA1CBBF7C1842E3BEC1A168062CF2681"/>
    <w:rsid w:val="00323B11"/>
    <w:rPr>
      <w:rFonts w:eastAsiaTheme="minorHAnsi"/>
    </w:rPr>
  </w:style>
  <w:style w:type="paragraph" w:customStyle="1" w:styleId="88E82D05805F4EF4AD74DC640A5DC0581">
    <w:name w:val="88E82D05805F4EF4AD74DC640A5DC0581"/>
    <w:rsid w:val="00323B11"/>
    <w:rPr>
      <w:rFonts w:eastAsiaTheme="minorHAnsi"/>
    </w:rPr>
  </w:style>
  <w:style w:type="paragraph" w:customStyle="1" w:styleId="4922A27802A64FB0AE20DF5A8DA25E6E1">
    <w:name w:val="4922A27802A64FB0AE20DF5A8DA25E6E1"/>
    <w:rsid w:val="00323B11"/>
    <w:rPr>
      <w:rFonts w:eastAsiaTheme="minorHAnsi"/>
    </w:rPr>
  </w:style>
  <w:style w:type="paragraph" w:customStyle="1" w:styleId="98CD9249C9324CF7B7A45381701073E11">
    <w:name w:val="98CD9249C9324CF7B7A45381701073E11"/>
    <w:rsid w:val="00323B11"/>
    <w:rPr>
      <w:rFonts w:eastAsiaTheme="minorHAnsi"/>
    </w:rPr>
  </w:style>
  <w:style w:type="paragraph" w:customStyle="1" w:styleId="60A8AF84D6EA4B6E8D742322BCA2726D1">
    <w:name w:val="60A8AF84D6EA4B6E8D742322BCA2726D1"/>
    <w:rsid w:val="00323B11"/>
    <w:rPr>
      <w:rFonts w:eastAsiaTheme="minorHAnsi"/>
    </w:rPr>
  </w:style>
  <w:style w:type="paragraph" w:customStyle="1" w:styleId="6F9570C171E74F6396118C387A8B91CA1">
    <w:name w:val="6F9570C171E74F6396118C387A8B91CA1"/>
    <w:rsid w:val="00323B11"/>
    <w:rPr>
      <w:rFonts w:eastAsiaTheme="minorHAnsi"/>
    </w:rPr>
  </w:style>
  <w:style w:type="paragraph" w:customStyle="1" w:styleId="1A8E99ADED3345038782284AC7A1492F1">
    <w:name w:val="1A8E99ADED3345038782284AC7A1492F1"/>
    <w:rsid w:val="00323B11"/>
    <w:rPr>
      <w:rFonts w:eastAsiaTheme="minorHAnsi"/>
    </w:rPr>
  </w:style>
  <w:style w:type="paragraph" w:customStyle="1" w:styleId="7511C7608D4348E4B3E70D27C02CA4031">
    <w:name w:val="7511C7608D4348E4B3E70D27C02CA4031"/>
    <w:rsid w:val="00323B11"/>
    <w:rPr>
      <w:rFonts w:eastAsiaTheme="minorHAnsi"/>
    </w:rPr>
  </w:style>
  <w:style w:type="paragraph" w:customStyle="1" w:styleId="CC84FE667EFF449F9150FC7DCA898E6B1">
    <w:name w:val="CC84FE667EFF449F9150FC7DCA898E6B1"/>
    <w:rsid w:val="00323B11"/>
    <w:rPr>
      <w:rFonts w:eastAsiaTheme="minorHAnsi"/>
    </w:rPr>
  </w:style>
  <w:style w:type="paragraph" w:customStyle="1" w:styleId="65C52C4F1F0E489A912C3DEF986274481">
    <w:name w:val="65C52C4F1F0E489A912C3DEF986274481"/>
    <w:rsid w:val="00323B11"/>
    <w:rPr>
      <w:rFonts w:eastAsiaTheme="minorHAnsi"/>
    </w:rPr>
  </w:style>
  <w:style w:type="paragraph" w:customStyle="1" w:styleId="A7CD47FAA9B14B9B8BADB03C08144F7A1">
    <w:name w:val="A7CD47FAA9B14B9B8BADB03C08144F7A1"/>
    <w:rsid w:val="00323B11"/>
    <w:rPr>
      <w:rFonts w:eastAsiaTheme="minorHAnsi"/>
    </w:rPr>
  </w:style>
  <w:style w:type="paragraph" w:customStyle="1" w:styleId="F059D25648544CBCA5B61CC2BC4B62FA1">
    <w:name w:val="F059D25648544CBCA5B61CC2BC4B62FA1"/>
    <w:rsid w:val="00323B11"/>
    <w:rPr>
      <w:rFonts w:eastAsiaTheme="minorHAnsi"/>
    </w:rPr>
  </w:style>
  <w:style w:type="paragraph" w:customStyle="1" w:styleId="4427BDBE7C60442FA91473D68AFEBB741">
    <w:name w:val="4427BDBE7C60442FA91473D68AFEBB741"/>
    <w:rsid w:val="00323B11"/>
    <w:rPr>
      <w:rFonts w:eastAsiaTheme="minorHAnsi"/>
    </w:rPr>
  </w:style>
  <w:style w:type="paragraph" w:customStyle="1" w:styleId="1AF430DD8DF04B118A2D4E234EB37AD31">
    <w:name w:val="1AF430DD8DF04B118A2D4E234EB37AD31"/>
    <w:rsid w:val="00323B11"/>
    <w:rPr>
      <w:rFonts w:eastAsiaTheme="minorHAnsi"/>
    </w:rPr>
  </w:style>
  <w:style w:type="paragraph" w:customStyle="1" w:styleId="BF75426FE9084894A3A3278FD447D7501">
    <w:name w:val="BF75426FE9084894A3A3278FD447D7501"/>
    <w:rsid w:val="00323B11"/>
    <w:rPr>
      <w:rFonts w:eastAsiaTheme="minorHAnsi"/>
    </w:rPr>
  </w:style>
  <w:style w:type="paragraph" w:customStyle="1" w:styleId="A78FE0BB96254C1B93479606035B46DD1">
    <w:name w:val="A78FE0BB96254C1B93479606035B46DD1"/>
    <w:rsid w:val="00323B11"/>
    <w:rPr>
      <w:rFonts w:eastAsiaTheme="minorHAnsi"/>
    </w:rPr>
  </w:style>
  <w:style w:type="paragraph" w:customStyle="1" w:styleId="3FABA916DEE34102A7E6C3EE4440881D1">
    <w:name w:val="3FABA916DEE34102A7E6C3EE4440881D1"/>
    <w:rsid w:val="00323B11"/>
    <w:rPr>
      <w:rFonts w:eastAsiaTheme="minorHAnsi"/>
    </w:rPr>
  </w:style>
  <w:style w:type="paragraph" w:customStyle="1" w:styleId="C42C31060BEB4743A611F979556976BC1">
    <w:name w:val="C42C31060BEB4743A611F979556976BC1"/>
    <w:rsid w:val="00323B11"/>
    <w:rPr>
      <w:rFonts w:eastAsiaTheme="minorHAnsi"/>
    </w:rPr>
  </w:style>
  <w:style w:type="paragraph" w:customStyle="1" w:styleId="8709D220A9E64D1383A17AD39791B23D1">
    <w:name w:val="8709D220A9E64D1383A17AD39791B23D1"/>
    <w:rsid w:val="00323B11"/>
    <w:rPr>
      <w:rFonts w:eastAsiaTheme="minorHAnsi"/>
    </w:rPr>
  </w:style>
  <w:style w:type="paragraph" w:customStyle="1" w:styleId="4D7E4AEAB65D4EAEA4825D6A79161E9C1">
    <w:name w:val="4D7E4AEAB65D4EAEA4825D6A79161E9C1"/>
    <w:rsid w:val="00323B11"/>
    <w:rPr>
      <w:rFonts w:eastAsiaTheme="minorHAnsi"/>
    </w:rPr>
  </w:style>
  <w:style w:type="paragraph" w:customStyle="1" w:styleId="9D462C0C216C46199B39F477ECD1CB42">
    <w:name w:val="9D462C0C216C46199B39F477ECD1CB42"/>
    <w:rsid w:val="00323B11"/>
    <w:rPr>
      <w:rFonts w:eastAsiaTheme="minorHAnsi"/>
    </w:rPr>
  </w:style>
  <w:style w:type="paragraph" w:customStyle="1" w:styleId="826F45C1A71C4A9F935C3E7A2DF6C7E2">
    <w:name w:val="826F45C1A71C4A9F935C3E7A2DF6C7E2"/>
    <w:rsid w:val="00323B11"/>
  </w:style>
  <w:style w:type="paragraph" w:customStyle="1" w:styleId="AA38C018B1344B99B2AD8504E684C77E">
    <w:name w:val="AA38C018B1344B99B2AD8504E684C77E"/>
    <w:rsid w:val="00323B11"/>
  </w:style>
  <w:style w:type="paragraph" w:customStyle="1" w:styleId="7AD004B0D2944635926430D9F691766D">
    <w:name w:val="7AD004B0D2944635926430D9F691766D"/>
    <w:rsid w:val="00323B11"/>
  </w:style>
  <w:style w:type="paragraph" w:customStyle="1" w:styleId="91E2B66B847B40C39BE1BC5527289E0A">
    <w:name w:val="91E2B66B847B40C39BE1BC5527289E0A"/>
    <w:rsid w:val="00323B11"/>
  </w:style>
  <w:style w:type="paragraph" w:customStyle="1" w:styleId="877D757697EA4F10B1B582C251969004">
    <w:name w:val="877D757697EA4F10B1B582C251969004"/>
    <w:rsid w:val="00323B11"/>
  </w:style>
  <w:style w:type="paragraph" w:customStyle="1" w:styleId="584EBB55A9EC485FA39F2A538187308C1">
    <w:name w:val="584EBB55A9EC485FA39F2A538187308C1"/>
    <w:rsid w:val="00323B11"/>
    <w:rPr>
      <w:rFonts w:eastAsiaTheme="minorHAnsi"/>
    </w:rPr>
  </w:style>
  <w:style w:type="paragraph" w:customStyle="1" w:styleId="3355B91F1F27460CB1EF17E2A423C16C2">
    <w:name w:val="3355B91F1F27460CB1EF17E2A423C16C2"/>
    <w:rsid w:val="00323B11"/>
    <w:rPr>
      <w:rFonts w:eastAsiaTheme="minorHAnsi"/>
    </w:rPr>
  </w:style>
  <w:style w:type="paragraph" w:customStyle="1" w:styleId="D49F445EC7374E49A41FD3AA0135718D3">
    <w:name w:val="D49F445EC7374E49A41FD3AA0135718D3"/>
    <w:rsid w:val="00323B11"/>
    <w:rPr>
      <w:rFonts w:eastAsiaTheme="minorHAnsi"/>
    </w:rPr>
  </w:style>
  <w:style w:type="paragraph" w:customStyle="1" w:styleId="23BA422EEDDB4BA4B9783E83997E38923">
    <w:name w:val="23BA422EEDDB4BA4B9783E83997E38923"/>
    <w:rsid w:val="00323B11"/>
    <w:rPr>
      <w:rFonts w:eastAsiaTheme="minorHAnsi"/>
    </w:rPr>
  </w:style>
  <w:style w:type="paragraph" w:customStyle="1" w:styleId="3DD718CC6D1343848E30A957E47B61FF4">
    <w:name w:val="3DD718CC6D1343848E30A957E47B61FF4"/>
    <w:rsid w:val="00323B11"/>
    <w:rPr>
      <w:rFonts w:eastAsiaTheme="minorHAnsi"/>
    </w:rPr>
  </w:style>
  <w:style w:type="paragraph" w:customStyle="1" w:styleId="9B9C8F83D4824B728479F76B40E59A993">
    <w:name w:val="9B9C8F83D4824B728479F76B40E59A993"/>
    <w:rsid w:val="00323B11"/>
    <w:rPr>
      <w:rFonts w:eastAsiaTheme="minorHAnsi"/>
    </w:rPr>
  </w:style>
  <w:style w:type="paragraph" w:customStyle="1" w:styleId="31DB4EDA86944F09A412D90E9E57B00B4">
    <w:name w:val="31DB4EDA86944F09A412D90E9E57B00B4"/>
    <w:rsid w:val="00323B11"/>
    <w:rPr>
      <w:rFonts w:eastAsiaTheme="minorHAnsi"/>
    </w:rPr>
  </w:style>
  <w:style w:type="paragraph" w:customStyle="1" w:styleId="02A29FB0B949446FB1E11DB9A77395E23">
    <w:name w:val="02A29FB0B949446FB1E11DB9A77395E23"/>
    <w:rsid w:val="00323B11"/>
    <w:rPr>
      <w:rFonts w:eastAsiaTheme="minorHAnsi"/>
    </w:rPr>
  </w:style>
  <w:style w:type="paragraph" w:customStyle="1" w:styleId="8FFF9931F7BC40A9870E5A6598C250834">
    <w:name w:val="8FFF9931F7BC40A9870E5A6598C250834"/>
    <w:rsid w:val="00323B11"/>
    <w:rPr>
      <w:rFonts w:eastAsiaTheme="minorHAnsi"/>
    </w:rPr>
  </w:style>
  <w:style w:type="paragraph" w:customStyle="1" w:styleId="85E6F5B6DC7C4324BF348E79BA0625D53">
    <w:name w:val="85E6F5B6DC7C4324BF348E79BA0625D53"/>
    <w:rsid w:val="00323B11"/>
    <w:rPr>
      <w:rFonts w:eastAsiaTheme="minorHAnsi"/>
    </w:rPr>
  </w:style>
  <w:style w:type="paragraph" w:customStyle="1" w:styleId="54EF55E64B9D496F94C2F7818B2F5A224">
    <w:name w:val="54EF55E64B9D496F94C2F7818B2F5A224"/>
    <w:rsid w:val="00323B11"/>
    <w:rPr>
      <w:rFonts w:eastAsiaTheme="minorHAnsi"/>
    </w:rPr>
  </w:style>
  <w:style w:type="paragraph" w:customStyle="1" w:styleId="919C698566474EF4807626C77C7D36EE3">
    <w:name w:val="919C698566474EF4807626C77C7D36EE3"/>
    <w:rsid w:val="00323B11"/>
    <w:rPr>
      <w:rFonts w:eastAsiaTheme="minorHAnsi"/>
    </w:rPr>
  </w:style>
  <w:style w:type="paragraph" w:customStyle="1" w:styleId="134ADDCD31764F04B15DC8132C0812DE4">
    <w:name w:val="134ADDCD31764F04B15DC8132C0812DE4"/>
    <w:rsid w:val="00323B11"/>
    <w:rPr>
      <w:rFonts w:eastAsiaTheme="minorHAnsi"/>
    </w:rPr>
  </w:style>
  <w:style w:type="paragraph" w:customStyle="1" w:styleId="423AE5E1F84B4FF78CF381367BCD463B3">
    <w:name w:val="423AE5E1F84B4FF78CF381367BCD463B3"/>
    <w:rsid w:val="00323B11"/>
    <w:rPr>
      <w:rFonts w:eastAsiaTheme="minorHAnsi"/>
    </w:rPr>
  </w:style>
  <w:style w:type="paragraph" w:customStyle="1" w:styleId="CCB3588105FD46C29E92A05C6187DF014">
    <w:name w:val="CCB3588105FD46C29E92A05C6187DF014"/>
    <w:rsid w:val="00323B11"/>
    <w:rPr>
      <w:rFonts w:eastAsiaTheme="minorHAnsi"/>
    </w:rPr>
  </w:style>
  <w:style w:type="paragraph" w:customStyle="1" w:styleId="5151C34085B04D0D9E9A93FEAB8B7E9D3">
    <w:name w:val="5151C34085B04D0D9E9A93FEAB8B7E9D3"/>
    <w:rsid w:val="00323B11"/>
    <w:rPr>
      <w:rFonts w:eastAsiaTheme="minorHAnsi"/>
    </w:rPr>
  </w:style>
  <w:style w:type="paragraph" w:customStyle="1" w:styleId="9F9BA26EED694B6A82F86D0D716D76F84">
    <w:name w:val="9F9BA26EED694B6A82F86D0D716D76F84"/>
    <w:rsid w:val="00323B11"/>
    <w:rPr>
      <w:rFonts w:eastAsiaTheme="minorHAnsi"/>
    </w:rPr>
  </w:style>
  <w:style w:type="paragraph" w:customStyle="1" w:styleId="4A769D3A4ED9484F9CBD4F62BE8C2F203">
    <w:name w:val="4A769D3A4ED9484F9CBD4F62BE8C2F203"/>
    <w:rsid w:val="00323B11"/>
    <w:rPr>
      <w:rFonts w:eastAsiaTheme="minorHAnsi"/>
    </w:rPr>
  </w:style>
  <w:style w:type="paragraph" w:customStyle="1" w:styleId="97295EA6845944D2BF1DF16588A448DA3">
    <w:name w:val="97295EA6845944D2BF1DF16588A448DA3"/>
    <w:rsid w:val="00323B11"/>
    <w:rPr>
      <w:rFonts w:eastAsiaTheme="minorHAnsi"/>
    </w:rPr>
  </w:style>
  <w:style w:type="paragraph" w:customStyle="1" w:styleId="6B493AB5D7F940D2A275DE9FA582810E4">
    <w:name w:val="6B493AB5D7F940D2A275DE9FA582810E4"/>
    <w:rsid w:val="00323B11"/>
    <w:rPr>
      <w:rFonts w:eastAsiaTheme="minorHAnsi"/>
    </w:rPr>
  </w:style>
  <w:style w:type="paragraph" w:customStyle="1" w:styleId="A89F026BE97043BD8B38EEDF1545CFE14">
    <w:name w:val="A89F026BE97043BD8B38EEDF1545CFE14"/>
    <w:rsid w:val="00323B11"/>
    <w:rPr>
      <w:rFonts w:eastAsiaTheme="minorHAnsi"/>
    </w:rPr>
  </w:style>
  <w:style w:type="paragraph" w:customStyle="1" w:styleId="06982EB8295749A996941CF7112702E44">
    <w:name w:val="06982EB8295749A996941CF7112702E44"/>
    <w:rsid w:val="00323B11"/>
    <w:rPr>
      <w:rFonts w:eastAsiaTheme="minorHAnsi"/>
    </w:rPr>
  </w:style>
  <w:style w:type="paragraph" w:customStyle="1" w:styleId="F213C7013C5A4F53B08CEC39CBD741F14">
    <w:name w:val="F213C7013C5A4F53B08CEC39CBD741F14"/>
    <w:rsid w:val="00323B11"/>
    <w:rPr>
      <w:rFonts w:eastAsiaTheme="minorHAnsi"/>
    </w:rPr>
  </w:style>
  <w:style w:type="paragraph" w:customStyle="1" w:styleId="7B5B888B8B61492B9B9DA53161F059EC4">
    <w:name w:val="7B5B888B8B61492B9B9DA53161F059EC4"/>
    <w:rsid w:val="00323B11"/>
    <w:rPr>
      <w:rFonts w:eastAsiaTheme="minorHAnsi"/>
    </w:rPr>
  </w:style>
  <w:style w:type="paragraph" w:customStyle="1" w:styleId="55C01434AAB94C16B64E25D242D862C44">
    <w:name w:val="55C01434AAB94C16B64E25D242D862C44"/>
    <w:rsid w:val="00323B11"/>
    <w:rPr>
      <w:rFonts w:eastAsiaTheme="minorHAnsi"/>
    </w:rPr>
  </w:style>
  <w:style w:type="paragraph" w:customStyle="1" w:styleId="D22FB89149364E5BA657B83A1CCD4F964">
    <w:name w:val="D22FB89149364E5BA657B83A1CCD4F964"/>
    <w:rsid w:val="00323B11"/>
    <w:rPr>
      <w:rFonts w:eastAsiaTheme="minorHAnsi"/>
    </w:rPr>
  </w:style>
  <w:style w:type="paragraph" w:customStyle="1" w:styleId="A711E40D4DB942C68AFA77979ECA618C4">
    <w:name w:val="A711E40D4DB942C68AFA77979ECA618C4"/>
    <w:rsid w:val="00323B11"/>
    <w:rPr>
      <w:rFonts w:eastAsiaTheme="minorHAnsi"/>
    </w:rPr>
  </w:style>
  <w:style w:type="paragraph" w:customStyle="1" w:styleId="BD30BCE89D2841DA80E728BC4C2117274">
    <w:name w:val="BD30BCE89D2841DA80E728BC4C2117274"/>
    <w:rsid w:val="00323B11"/>
    <w:rPr>
      <w:rFonts w:eastAsiaTheme="minorHAnsi"/>
    </w:rPr>
  </w:style>
  <w:style w:type="paragraph" w:customStyle="1" w:styleId="81F290DD72464BDEAD8B3CFBBA564B8D4">
    <w:name w:val="81F290DD72464BDEAD8B3CFBBA564B8D4"/>
    <w:rsid w:val="00323B11"/>
    <w:rPr>
      <w:rFonts w:eastAsiaTheme="minorHAnsi"/>
    </w:rPr>
  </w:style>
  <w:style w:type="paragraph" w:customStyle="1" w:styleId="08E09E8CF8D54DBEA0DD0CA9004F77564">
    <w:name w:val="08E09E8CF8D54DBEA0DD0CA9004F77564"/>
    <w:rsid w:val="00323B11"/>
    <w:rPr>
      <w:rFonts w:eastAsiaTheme="minorHAnsi"/>
    </w:rPr>
  </w:style>
  <w:style w:type="paragraph" w:customStyle="1" w:styleId="7197AFA5550248CE9BC3086B93B9649C4">
    <w:name w:val="7197AFA5550248CE9BC3086B93B9649C4"/>
    <w:rsid w:val="00323B11"/>
    <w:rPr>
      <w:rFonts w:eastAsiaTheme="minorHAnsi"/>
    </w:rPr>
  </w:style>
  <w:style w:type="paragraph" w:customStyle="1" w:styleId="A539B08EE37E46F597E6DDBD1205F9E04">
    <w:name w:val="A539B08EE37E46F597E6DDBD1205F9E04"/>
    <w:rsid w:val="00323B11"/>
    <w:rPr>
      <w:rFonts w:eastAsiaTheme="minorHAnsi"/>
    </w:rPr>
  </w:style>
  <w:style w:type="paragraph" w:customStyle="1" w:styleId="64F92481A81D46CF8CEB1475A40064AB4">
    <w:name w:val="64F92481A81D46CF8CEB1475A40064AB4"/>
    <w:rsid w:val="00323B11"/>
    <w:rPr>
      <w:rFonts w:eastAsiaTheme="minorHAnsi"/>
    </w:rPr>
  </w:style>
  <w:style w:type="paragraph" w:customStyle="1" w:styleId="674E7A5B4F884CBBA3391578B4BD2BD14">
    <w:name w:val="674E7A5B4F884CBBA3391578B4BD2BD14"/>
    <w:rsid w:val="00323B11"/>
    <w:rPr>
      <w:rFonts w:eastAsiaTheme="minorHAnsi"/>
    </w:rPr>
  </w:style>
  <w:style w:type="paragraph" w:customStyle="1" w:styleId="F293E120373C4653AAF68CEBB8D829874">
    <w:name w:val="F293E120373C4653AAF68CEBB8D829874"/>
    <w:rsid w:val="00323B11"/>
    <w:rPr>
      <w:rFonts w:eastAsiaTheme="minorHAnsi"/>
    </w:rPr>
  </w:style>
  <w:style w:type="paragraph" w:customStyle="1" w:styleId="591B34D90C9F4F07BF784E747C6C50BD4">
    <w:name w:val="591B34D90C9F4F07BF784E747C6C50BD4"/>
    <w:rsid w:val="00323B11"/>
    <w:rPr>
      <w:rFonts w:eastAsiaTheme="minorHAnsi"/>
    </w:rPr>
  </w:style>
  <w:style w:type="paragraph" w:customStyle="1" w:styleId="B47C8DAE337448E3A1BCDB3076D311D94">
    <w:name w:val="B47C8DAE337448E3A1BCDB3076D311D94"/>
    <w:rsid w:val="00323B11"/>
    <w:rPr>
      <w:rFonts w:eastAsiaTheme="minorHAnsi"/>
    </w:rPr>
  </w:style>
  <w:style w:type="paragraph" w:customStyle="1" w:styleId="2F32641BAD6D4B218438100E1BA44CED4">
    <w:name w:val="2F32641BAD6D4B218438100E1BA44CED4"/>
    <w:rsid w:val="00323B11"/>
    <w:rPr>
      <w:rFonts w:eastAsiaTheme="minorHAnsi"/>
    </w:rPr>
  </w:style>
  <w:style w:type="paragraph" w:customStyle="1" w:styleId="F8FDF6BF4BD346F1849AC111C8EABF1D4">
    <w:name w:val="F8FDF6BF4BD346F1849AC111C8EABF1D4"/>
    <w:rsid w:val="00323B11"/>
    <w:rPr>
      <w:rFonts w:eastAsiaTheme="minorHAnsi"/>
    </w:rPr>
  </w:style>
  <w:style w:type="paragraph" w:customStyle="1" w:styleId="509AE7FEE6C74816A3ECAC05442610C44">
    <w:name w:val="509AE7FEE6C74816A3ECAC05442610C44"/>
    <w:rsid w:val="00323B11"/>
    <w:rPr>
      <w:rFonts w:eastAsiaTheme="minorHAnsi"/>
    </w:rPr>
  </w:style>
  <w:style w:type="paragraph" w:customStyle="1" w:styleId="E761C179E84C4FC0969D05E6AE4119DF4">
    <w:name w:val="E761C179E84C4FC0969D05E6AE4119DF4"/>
    <w:rsid w:val="00323B11"/>
    <w:rPr>
      <w:rFonts w:eastAsiaTheme="minorHAnsi"/>
    </w:rPr>
  </w:style>
  <w:style w:type="paragraph" w:customStyle="1" w:styleId="A964E202383B4381B5AA1CA30D6CC9E42">
    <w:name w:val="A964E202383B4381B5AA1CA30D6CC9E42"/>
    <w:rsid w:val="00323B11"/>
    <w:rPr>
      <w:rFonts w:eastAsiaTheme="minorHAnsi"/>
    </w:rPr>
  </w:style>
  <w:style w:type="paragraph" w:customStyle="1" w:styleId="77761F4543664295A57BB9EC60055A4F2">
    <w:name w:val="77761F4543664295A57BB9EC60055A4F2"/>
    <w:rsid w:val="00323B11"/>
    <w:rPr>
      <w:rFonts w:eastAsiaTheme="minorHAnsi"/>
    </w:rPr>
  </w:style>
  <w:style w:type="paragraph" w:customStyle="1" w:styleId="002CE3FFD01047B79FC0E87BFCD9D85D2">
    <w:name w:val="002CE3FFD01047B79FC0E87BFCD9D85D2"/>
    <w:rsid w:val="00323B11"/>
    <w:rPr>
      <w:rFonts w:eastAsiaTheme="minorHAnsi"/>
    </w:rPr>
  </w:style>
  <w:style w:type="paragraph" w:customStyle="1" w:styleId="6B4956800B66457698A466966585A8E72">
    <w:name w:val="6B4956800B66457698A466966585A8E72"/>
    <w:rsid w:val="00323B11"/>
    <w:rPr>
      <w:rFonts w:eastAsiaTheme="minorHAnsi"/>
    </w:rPr>
  </w:style>
  <w:style w:type="paragraph" w:customStyle="1" w:styleId="7B6DD41C55144CF19A8400436168F4FE2">
    <w:name w:val="7B6DD41C55144CF19A8400436168F4FE2"/>
    <w:rsid w:val="00323B11"/>
    <w:rPr>
      <w:rFonts w:eastAsiaTheme="minorHAnsi"/>
    </w:rPr>
  </w:style>
  <w:style w:type="paragraph" w:customStyle="1" w:styleId="62F3A8ACF4C2455B98E1169FF87138352">
    <w:name w:val="62F3A8ACF4C2455B98E1169FF87138352"/>
    <w:rsid w:val="00323B11"/>
    <w:rPr>
      <w:rFonts w:eastAsiaTheme="minorHAnsi"/>
    </w:rPr>
  </w:style>
  <w:style w:type="paragraph" w:customStyle="1" w:styleId="7AA94F01081F4D398BE403A1C1BBAB372">
    <w:name w:val="7AA94F01081F4D398BE403A1C1BBAB372"/>
    <w:rsid w:val="00323B11"/>
    <w:rPr>
      <w:rFonts w:eastAsiaTheme="minorHAnsi"/>
    </w:rPr>
  </w:style>
  <w:style w:type="paragraph" w:customStyle="1" w:styleId="086B912B695B4B38A819B45CD62099F02">
    <w:name w:val="086B912B695B4B38A819B45CD62099F02"/>
    <w:rsid w:val="00323B11"/>
    <w:rPr>
      <w:rFonts w:eastAsiaTheme="minorHAnsi"/>
    </w:rPr>
  </w:style>
  <w:style w:type="paragraph" w:customStyle="1" w:styleId="8401AEB63AAF459EB63D043BB7C516792">
    <w:name w:val="8401AEB63AAF459EB63D043BB7C516792"/>
    <w:rsid w:val="00323B11"/>
    <w:rPr>
      <w:rFonts w:eastAsiaTheme="minorHAnsi"/>
    </w:rPr>
  </w:style>
  <w:style w:type="paragraph" w:customStyle="1" w:styleId="22E925296AFD48F4BAFBFB01C7D2AA322">
    <w:name w:val="22E925296AFD48F4BAFBFB01C7D2AA322"/>
    <w:rsid w:val="00323B11"/>
    <w:rPr>
      <w:rFonts w:eastAsiaTheme="minorHAnsi"/>
    </w:rPr>
  </w:style>
  <w:style w:type="paragraph" w:customStyle="1" w:styleId="908F4F65B067418292CAE308C302B4A12">
    <w:name w:val="908F4F65B067418292CAE308C302B4A12"/>
    <w:rsid w:val="00323B11"/>
    <w:rPr>
      <w:rFonts w:eastAsiaTheme="minorHAnsi"/>
    </w:rPr>
  </w:style>
  <w:style w:type="paragraph" w:customStyle="1" w:styleId="F995D4CF140141ACAB0F2AFEF03794AA2">
    <w:name w:val="F995D4CF140141ACAB0F2AFEF03794AA2"/>
    <w:rsid w:val="00323B11"/>
    <w:rPr>
      <w:rFonts w:eastAsiaTheme="minorHAnsi"/>
    </w:rPr>
  </w:style>
  <w:style w:type="paragraph" w:customStyle="1" w:styleId="FF361F06061747E4BA14D84D20BC653A2">
    <w:name w:val="FF361F06061747E4BA14D84D20BC653A2"/>
    <w:rsid w:val="00323B11"/>
    <w:rPr>
      <w:rFonts w:eastAsiaTheme="minorHAnsi"/>
    </w:rPr>
  </w:style>
  <w:style w:type="paragraph" w:customStyle="1" w:styleId="CDBD8684357B4BDF83DEF81B76F59EF62">
    <w:name w:val="CDBD8684357B4BDF83DEF81B76F59EF62"/>
    <w:rsid w:val="00323B11"/>
    <w:rPr>
      <w:rFonts w:eastAsiaTheme="minorHAnsi"/>
    </w:rPr>
  </w:style>
  <w:style w:type="paragraph" w:customStyle="1" w:styleId="EA2ED8301E724C1391317777B8365B522">
    <w:name w:val="EA2ED8301E724C1391317777B8365B522"/>
    <w:rsid w:val="00323B11"/>
    <w:rPr>
      <w:rFonts w:eastAsiaTheme="minorHAnsi"/>
    </w:rPr>
  </w:style>
  <w:style w:type="paragraph" w:customStyle="1" w:styleId="2BB4342A84424880B6B85B11174C14272">
    <w:name w:val="2BB4342A84424880B6B85B11174C14272"/>
    <w:rsid w:val="00323B11"/>
    <w:rPr>
      <w:rFonts w:eastAsiaTheme="minorHAnsi"/>
    </w:rPr>
  </w:style>
  <w:style w:type="paragraph" w:customStyle="1" w:styleId="8D638D2F46F74F34A196825BB79324672">
    <w:name w:val="8D638D2F46F74F34A196825BB79324672"/>
    <w:rsid w:val="00323B11"/>
    <w:rPr>
      <w:rFonts w:eastAsiaTheme="minorHAnsi"/>
    </w:rPr>
  </w:style>
  <w:style w:type="paragraph" w:customStyle="1" w:styleId="83E07DAAB57944F287F44B96F57B47452">
    <w:name w:val="83E07DAAB57944F287F44B96F57B47452"/>
    <w:rsid w:val="00323B11"/>
    <w:rPr>
      <w:rFonts w:eastAsiaTheme="minorHAnsi"/>
    </w:rPr>
  </w:style>
  <w:style w:type="paragraph" w:customStyle="1" w:styleId="DDF02C28792F46BF8B1442A2B327115E2">
    <w:name w:val="DDF02C28792F46BF8B1442A2B327115E2"/>
    <w:rsid w:val="00323B11"/>
    <w:rPr>
      <w:rFonts w:eastAsiaTheme="minorHAnsi"/>
    </w:rPr>
  </w:style>
  <w:style w:type="paragraph" w:customStyle="1" w:styleId="9A8198AD0E96491E860FD7D6C8DE4DF22">
    <w:name w:val="9A8198AD0E96491E860FD7D6C8DE4DF22"/>
    <w:rsid w:val="00323B11"/>
    <w:rPr>
      <w:rFonts w:eastAsiaTheme="minorHAnsi"/>
    </w:rPr>
  </w:style>
  <w:style w:type="paragraph" w:customStyle="1" w:styleId="A3FA94E06B484F37BC28B6BBDB0E102A2">
    <w:name w:val="A3FA94E06B484F37BC28B6BBDB0E102A2"/>
    <w:rsid w:val="00323B11"/>
    <w:rPr>
      <w:rFonts w:eastAsiaTheme="minorHAnsi"/>
    </w:rPr>
  </w:style>
  <w:style w:type="paragraph" w:customStyle="1" w:styleId="81C52233DF934F18A67D78B68EB110B12">
    <w:name w:val="81C52233DF934F18A67D78B68EB110B12"/>
    <w:rsid w:val="00323B11"/>
    <w:rPr>
      <w:rFonts w:eastAsiaTheme="minorHAnsi"/>
    </w:rPr>
  </w:style>
  <w:style w:type="paragraph" w:customStyle="1" w:styleId="AC79E645BC624D58A5E1414894E0A14B2">
    <w:name w:val="AC79E645BC624D58A5E1414894E0A14B2"/>
    <w:rsid w:val="00323B11"/>
    <w:rPr>
      <w:rFonts w:eastAsiaTheme="minorHAnsi"/>
    </w:rPr>
  </w:style>
  <w:style w:type="paragraph" w:customStyle="1" w:styleId="F0A22617E3C145059972939994556B5B2">
    <w:name w:val="F0A22617E3C145059972939994556B5B2"/>
    <w:rsid w:val="00323B11"/>
    <w:rPr>
      <w:rFonts w:eastAsiaTheme="minorHAnsi"/>
    </w:rPr>
  </w:style>
  <w:style w:type="paragraph" w:customStyle="1" w:styleId="58477B8BB74F4FFF8AC0680BE7EA3C352">
    <w:name w:val="58477B8BB74F4FFF8AC0680BE7EA3C352"/>
    <w:rsid w:val="00323B11"/>
    <w:rPr>
      <w:rFonts w:eastAsiaTheme="minorHAnsi"/>
    </w:rPr>
  </w:style>
  <w:style w:type="paragraph" w:customStyle="1" w:styleId="643E92EA210A4F2DA6F287334D3A277C2">
    <w:name w:val="643E92EA210A4F2DA6F287334D3A277C2"/>
    <w:rsid w:val="00323B11"/>
    <w:rPr>
      <w:rFonts w:eastAsiaTheme="minorHAnsi"/>
    </w:rPr>
  </w:style>
  <w:style w:type="paragraph" w:customStyle="1" w:styleId="9BE47B43A0FB4A6495BBEBF2110341AD2">
    <w:name w:val="9BE47B43A0FB4A6495BBEBF2110341AD2"/>
    <w:rsid w:val="00323B11"/>
    <w:rPr>
      <w:rFonts w:eastAsiaTheme="minorHAnsi"/>
    </w:rPr>
  </w:style>
  <w:style w:type="paragraph" w:customStyle="1" w:styleId="841B14416F4D455FBBC1A703391D66162">
    <w:name w:val="841B14416F4D455FBBC1A703391D66162"/>
    <w:rsid w:val="00323B11"/>
    <w:rPr>
      <w:rFonts w:eastAsiaTheme="minorHAnsi"/>
    </w:rPr>
  </w:style>
  <w:style w:type="paragraph" w:customStyle="1" w:styleId="D45D4F355102476E9846B73F489EB3552">
    <w:name w:val="D45D4F355102476E9846B73F489EB3552"/>
    <w:rsid w:val="00323B11"/>
    <w:rPr>
      <w:rFonts w:eastAsiaTheme="minorHAnsi"/>
    </w:rPr>
  </w:style>
  <w:style w:type="paragraph" w:customStyle="1" w:styleId="E933E1E000384B22B6928710689362472">
    <w:name w:val="E933E1E000384B22B6928710689362472"/>
    <w:rsid w:val="00323B11"/>
    <w:rPr>
      <w:rFonts w:eastAsiaTheme="minorHAnsi"/>
    </w:rPr>
  </w:style>
  <w:style w:type="paragraph" w:customStyle="1" w:styleId="40AFC88AC033431785E6CBD57D5FD6C92">
    <w:name w:val="40AFC88AC033431785E6CBD57D5FD6C92"/>
    <w:rsid w:val="00323B11"/>
    <w:rPr>
      <w:rFonts w:eastAsiaTheme="minorHAnsi"/>
    </w:rPr>
  </w:style>
  <w:style w:type="paragraph" w:customStyle="1" w:styleId="C7C4C46D39444607801C2F3C2E3B58AE2">
    <w:name w:val="C7C4C46D39444607801C2F3C2E3B58AE2"/>
    <w:rsid w:val="00323B11"/>
    <w:rPr>
      <w:rFonts w:eastAsiaTheme="minorHAnsi"/>
    </w:rPr>
  </w:style>
  <w:style w:type="paragraph" w:customStyle="1" w:styleId="9813366109F84F36809E980685FDC4022">
    <w:name w:val="9813366109F84F36809E980685FDC4022"/>
    <w:rsid w:val="00323B11"/>
    <w:rPr>
      <w:rFonts w:eastAsiaTheme="minorHAnsi"/>
    </w:rPr>
  </w:style>
  <w:style w:type="paragraph" w:customStyle="1" w:styleId="B52B9503036B47F68E539FF977CFC4482">
    <w:name w:val="B52B9503036B47F68E539FF977CFC4482"/>
    <w:rsid w:val="00323B11"/>
    <w:rPr>
      <w:rFonts w:eastAsiaTheme="minorHAnsi"/>
    </w:rPr>
  </w:style>
  <w:style w:type="paragraph" w:customStyle="1" w:styleId="C387554F61BB4930902ECC70DAF752B62">
    <w:name w:val="C387554F61BB4930902ECC70DAF752B62"/>
    <w:rsid w:val="00323B11"/>
    <w:rPr>
      <w:rFonts w:eastAsiaTheme="minorHAnsi"/>
    </w:rPr>
  </w:style>
  <w:style w:type="paragraph" w:customStyle="1" w:styleId="DC855C5C821A43BC9AE3EE4FA5AB882B2">
    <w:name w:val="DC855C5C821A43BC9AE3EE4FA5AB882B2"/>
    <w:rsid w:val="00323B11"/>
    <w:rPr>
      <w:rFonts w:eastAsiaTheme="minorHAnsi"/>
    </w:rPr>
  </w:style>
  <w:style w:type="paragraph" w:customStyle="1" w:styleId="BB1C556442F942DE9D70FF417FC07DD12">
    <w:name w:val="BB1C556442F942DE9D70FF417FC07DD12"/>
    <w:rsid w:val="00323B11"/>
    <w:rPr>
      <w:rFonts w:eastAsiaTheme="minorHAnsi"/>
    </w:rPr>
  </w:style>
  <w:style w:type="paragraph" w:customStyle="1" w:styleId="3C20A2275F384503A692242C76F7BEC32">
    <w:name w:val="3C20A2275F384503A692242C76F7BEC32"/>
    <w:rsid w:val="00323B11"/>
    <w:rPr>
      <w:rFonts w:eastAsiaTheme="minorHAnsi"/>
    </w:rPr>
  </w:style>
  <w:style w:type="paragraph" w:customStyle="1" w:styleId="65F841D858B44D999D9230FEA84048CE2">
    <w:name w:val="65F841D858B44D999D9230FEA84048CE2"/>
    <w:rsid w:val="00323B11"/>
    <w:rPr>
      <w:rFonts w:eastAsiaTheme="minorHAnsi"/>
    </w:rPr>
  </w:style>
  <w:style w:type="paragraph" w:customStyle="1" w:styleId="4DE47BFFA44449F6B57511B167BA3D342">
    <w:name w:val="4DE47BFFA44449F6B57511B167BA3D342"/>
    <w:rsid w:val="00323B11"/>
    <w:rPr>
      <w:rFonts w:eastAsiaTheme="minorHAnsi"/>
    </w:rPr>
  </w:style>
  <w:style w:type="paragraph" w:customStyle="1" w:styleId="27713BDF9B734D3D95F2CDEBAF897A842">
    <w:name w:val="27713BDF9B734D3D95F2CDEBAF897A842"/>
    <w:rsid w:val="00323B11"/>
    <w:rPr>
      <w:rFonts w:eastAsiaTheme="minorHAnsi"/>
    </w:rPr>
  </w:style>
  <w:style w:type="paragraph" w:customStyle="1" w:styleId="01927FE92BE04ADA8D86B8E96358E0D52">
    <w:name w:val="01927FE92BE04ADA8D86B8E96358E0D52"/>
    <w:rsid w:val="00323B11"/>
    <w:rPr>
      <w:rFonts w:eastAsiaTheme="minorHAnsi"/>
    </w:rPr>
  </w:style>
  <w:style w:type="paragraph" w:customStyle="1" w:styleId="09FB06F4976E425483216A5CCBDB912A2">
    <w:name w:val="09FB06F4976E425483216A5CCBDB912A2"/>
    <w:rsid w:val="00323B11"/>
    <w:rPr>
      <w:rFonts w:eastAsiaTheme="minorHAnsi"/>
    </w:rPr>
  </w:style>
  <w:style w:type="paragraph" w:customStyle="1" w:styleId="98B87D6894784E42BC5E1DEB7303623B2">
    <w:name w:val="98B87D6894784E42BC5E1DEB7303623B2"/>
    <w:rsid w:val="00323B11"/>
    <w:rPr>
      <w:rFonts w:eastAsiaTheme="minorHAnsi"/>
    </w:rPr>
  </w:style>
  <w:style w:type="paragraph" w:customStyle="1" w:styleId="B33DB61AF86343B99B7A50D70A309B142">
    <w:name w:val="B33DB61AF86343B99B7A50D70A309B142"/>
    <w:rsid w:val="00323B11"/>
    <w:rPr>
      <w:rFonts w:eastAsiaTheme="minorHAnsi"/>
    </w:rPr>
  </w:style>
  <w:style w:type="paragraph" w:customStyle="1" w:styleId="D2AD77F024724B76A9463FB2616F24D22">
    <w:name w:val="D2AD77F024724B76A9463FB2616F24D22"/>
    <w:rsid w:val="00323B11"/>
    <w:rPr>
      <w:rFonts w:eastAsiaTheme="minorHAnsi"/>
    </w:rPr>
  </w:style>
  <w:style w:type="paragraph" w:customStyle="1" w:styleId="4EFB08AA90694B97A87CA5A78600BBEA2">
    <w:name w:val="4EFB08AA90694B97A87CA5A78600BBEA2"/>
    <w:rsid w:val="00323B11"/>
    <w:rPr>
      <w:rFonts w:eastAsiaTheme="minorHAnsi"/>
    </w:rPr>
  </w:style>
  <w:style w:type="paragraph" w:customStyle="1" w:styleId="361749AB8F834979B3921431BAA31D822">
    <w:name w:val="361749AB8F834979B3921431BAA31D822"/>
    <w:rsid w:val="00323B11"/>
    <w:rPr>
      <w:rFonts w:eastAsiaTheme="minorHAnsi"/>
    </w:rPr>
  </w:style>
  <w:style w:type="paragraph" w:customStyle="1" w:styleId="9389D291551742828826F8E8EC78A4372">
    <w:name w:val="9389D291551742828826F8E8EC78A4372"/>
    <w:rsid w:val="00323B11"/>
    <w:rPr>
      <w:rFonts w:eastAsiaTheme="minorHAnsi"/>
    </w:rPr>
  </w:style>
  <w:style w:type="paragraph" w:customStyle="1" w:styleId="CF1AF2FD614A44938845DD16B6A6D8942">
    <w:name w:val="CF1AF2FD614A44938845DD16B6A6D8942"/>
    <w:rsid w:val="00323B11"/>
    <w:rPr>
      <w:rFonts w:eastAsiaTheme="minorHAnsi"/>
    </w:rPr>
  </w:style>
  <w:style w:type="paragraph" w:customStyle="1" w:styleId="63716AB5283442FDA5B7AA43823C8F6A2">
    <w:name w:val="63716AB5283442FDA5B7AA43823C8F6A2"/>
    <w:rsid w:val="00323B11"/>
    <w:rPr>
      <w:rFonts w:eastAsiaTheme="minorHAnsi"/>
    </w:rPr>
  </w:style>
  <w:style w:type="paragraph" w:customStyle="1" w:styleId="157B597E1AC0416CBDCAD4AEB323A3162">
    <w:name w:val="157B597E1AC0416CBDCAD4AEB323A3162"/>
    <w:rsid w:val="00323B11"/>
    <w:rPr>
      <w:rFonts w:eastAsiaTheme="minorHAnsi"/>
    </w:rPr>
  </w:style>
  <w:style w:type="paragraph" w:customStyle="1" w:styleId="A58B05C2068A439F8A87C08E6E4477292">
    <w:name w:val="A58B05C2068A439F8A87C08E6E4477292"/>
    <w:rsid w:val="00323B11"/>
    <w:rPr>
      <w:rFonts w:eastAsiaTheme="minorHAnsi"/>
    </w:rPr>
  </w:style>
  <w:style w:type="paragraph" w:customStyle="1" w:styleId="A9D852592F404118A8158B0351E3F3122">
    <w:name w:val="A9D852592F404118A8158B0351E3F3122"/>
    <w:rsid w:val="00323B11"/>
    <w:rPr>
      <w:rFonts w:eastAsiaTheme="minorHAnsi"/>
    </w:rPr>
  </w:style>
  <w:style w:type="paragraph" w:customStyle="1" w:styleId="6DEFCD1F8CBD4AE696B383AFDA1A53AE2">
    <w:name w:val="6DEFCD1F8CBD4AE696B383AFDA1A53AE2"/>
    <w:rsid w:val="00323B11"/>
    <w:rPr>
      <w:rFonts w:eastAsiaTheme="minorHAnsi"/>
    </w:rPr>
  </w:style>
  <w:style w:type="paragraph" w:customStyle="1" w:styleId="62D785EF8ADC4D4E9103ED6AF961B1BF2">
    <w:name w:val="62D785EF8ADC4D4E9103ED6AF961B1BF2"/>
    <w:rsid w:val="00323B11"/>
    <w:rPr>
      <w:rFonts w:eastAsiaTheme="minorHAnsi"/>
    </w:rPr>
  </w:style>
  <w:style w:type="paragraph" w:customStyle="1" w:styleId="FBB2FDCDF39E41CEB2067A8D13D629252">
    <w:name w:val="FBB2FDCDF39E41CEB2067A8D13D629252"/>
    <w:rsid w:val="00323B11"/>
    <w:rPr>
      <w:rFonts w:eastAsiaTheme="minorHAnsi"/>
    </w:rPr>
  </w:style>
  <w:style w:type="paragraph" w:customStyle="1" w:styleId="E5F370B9C57845CA9FE9067E2F7119492">
    <w:name w:val="E5F370B9C57845CA9FE9067E2F7119492"/>
    <w:rsid w:val="00323B11"/>
    <w:rPr>
      <w:rFonts w:eastAsiaTheme="minorHAnsi"/>
    </w:rPr>
  </w:style>
  <w:style w:type="paragraph" w:customStyle="1" w:styleId="1C01138489F148AA86C452DFF2B7227A2">
    <w:name w:val="1C01138489F148AA86C452DFF2B7227A2"/>
    <w:rsid w:val="00323B11"/>
    <w:rPr>
      <w:rFonts w:eastAsiaTheme="minorHAnsi"/>
    </w:rPr>
  </w:style>
  <w:style w:type="paragraph" w:customStyle="1" w:styleId="5BEC1FC9D128475F90EDF274766E3AE62">
    <w:name w:val="5BEC1FC9D128475F90EDF274766E3AE62"/>
    <w:rsid w:val="00323B11"/>
    <w:rPr>
      <w:rFonts w:eastAsiaTheme="minorHAnsi"/>
    </w:rPr>
  </w:style>
  <w:style w:type="paragraph" w:customStyle="1" w:styleId="1764E252272E4D6ABD731877770688402">
    <w:name w:val="1764E252272E4D6ABD731877770688402"/>
    <w:rsid w:val="00323B11"/>
    <w:rPr>
      <w:rFonts w:eastAsiaTheme="minorHAnsi"/>
    </w:rPr>
  </w:style>
  <w:style w:type="paragraph" w:customStyle="1" w:styleId="E8B262345DAC471792F6FA27DFF822BB2">
    <w:name w:val="E8B262345DAC471792F6FA27DFF822BB2"/>
    <w:rsid w:val="00323B11"/>
    <w:rPr>
      <w:rFonts w:eastAsiaTheme="minorHAnsi"/>
    </w:rPr>
  </w:style>
  <w:style w:type="paragraph" w:customStyle="1" w:styleId="0B2B2557CD5B4A0496770DE1DEF43C4C2">
    <w:name w:val="0B2B2557CD5B4A0496770DE1DEF43C4C2"/>
    <w:rsid w:val="00323B11"/>
    <w:rPr>
      <w:rFonts w:eastAsiaTheme="minorHAnsi"/>
    </w:rPr>
  </w:style>
  <w:style w:type="paragraph" w:customStyle="1" w:styleId="7047092F43CC400F98B079C3DEBF1D612">
    <w:name w:val="7047092F43CC400F98B079C3DEBF1D612"/>
    <w:rsid w:val="00323B11"/>
    <w:rPr>
      <w:rFonts w:eastAsiaTheme="minorHAnsi"/>
    </w:rPr>
  </w:style>
  <w:style w:type="paragraph" w:customStyle="1" w:styleId="F4851A74E6B24ADBB3A56F1EF71629022">
    <w:name w:val="F4851A74E6B24ADBB3A56F1EF71629022"/>
    <w:rsid w:val="00323B11"/>
    <w:rPr>
      <w:rFonts w:eastAsiaTheme="minorHAnsi"/>
    </w:rPr>
  </w:style>
  <w:style w:type="paragraph" w:customStyle="1" w:styleId="37CFB15126674A2DA26030BB7B872E662">
    <w:name w:val="37CFB15126674A2DA26030BB7B872E662"/>
    <w:rsid w:val="00323B11"/>
    <w:rPr>
      <w:rFonts w:eastAsiaTheme="minorHAnsi"/>
    </w:rPr>
  </w:style>
  <w:style w:type="paragraph" w:customStyle="1" w:styleId="D68E258A6318402A98FB962DFCE14CF82">
    <w:name w:val="D68E258A6318402A98FB962DFCE14CF82"/>
    <w:rsid w:val="00323B11"/>
    <w:rPr>
      <w:rFonts w:eastAsiaTheme="minorHAnsi"/>
    </w:rPr>
  </w:style>
  <w:style w:type="paragraph" w:customStyle="1" w:styleId="7500364A44D7417D9C110687015C0B6C2">
    <w:name w:val="7500364A44D7417D9C110687015C0B6C2"/>
    <w:rsid w:val="00323B11"/>
    <w:rPr>
      <w:rFonts w:eastAsiaTheme="minorHAnsi"/>
    </w:rPr>
  </w:style>
  <w:style w:type="paragraph" w:customStyle="1" w:styleId="B3B962458BF84CEAB83F952D13560FFF2">
    <w:name w:val="B3B962458BF84CEAB83F952D13560FFF2"/>
    <w:rsid w:val="00323B11"/>
    <w:rPr>
      <w:rFonts w:eastAsiaTheme="minorHAnsi"/>
    </w:rPr>
  </w:style>
  <w:style w:type="paragraph" w:customStyle="1" w:styleId="2A8AF2F945DB48F992F58A8846D6E2502">
    <w:name w:val="2A8AF2F945DB48F992F58A8846D6E2502"/>
    <w:rsid w:val="00323B11"/>
    <w:rPr>
      <w:rFonts w:eastAsiaTheme="minorHAnsi"/>
    </w:rPr>
  </w:style>
  <w:style w:type="paragraph" w:customStyle="1" w:styleId="167987D7258444618F373BC4BE2535B12">
    <w:name w:val="167987D7258444618F373BC4BE2535B12"/>
    <w:rsid w:val="00323B11"/>
    <w:rPr>
      <w:rFonts w:eastAsiaTheme="minorHAnsi"/>
    </w:rPr>
  </w:style>
  <w:style w:type="paragraph" w:customStyle="1" w:styleId="F3D96B2B9F4447B3A834154B50767F8B2">
    <w:name w:val="F3D96B2B9F4447B3A834154B50767F8B2"/>
    <w:rsid w:val="00323B11"/>
    <w:rPr>
      <w:rFonts w:eastAsiaTheme="minorHAnsi"/>
    </w:rPr>
  </w:style>
  <w:style w:type="paragraph" w:customStyle="1" w:styleId="2EF9453C5A0D4335B025A700BC6C0DFD2">
    <w:name w:val="2EF9453C5A0D4335B025A700BC6C0DFD2"/>
    <w:rsid w:val="00323B11"/>
    <w:rPr>
      <w:rFonts w:eastAsiaTheme="minorHAnsi"/>
    </w:rPr>
  </w:style>
  <w:style w:type="paragraph" w:customStyle="1" w:styleId="51F73C56945C43E592F716E530102BED2">
    <w:name w:val="51F73C56945C43E592F716E530102BED2"/>
    <w:rsid w:val="00323B11"/>
    <w:rPr>
      <w:rFonts w:eastAsiaTheme="minorHAnsi"/>
    </w:rPr>
  </w:style>
  <w:style w:type="paragraph" w:customStyle="1" w:styleId="BC07E75461104BCD8E86F47F9A10EA912">
    <w:name w:val="BC07E75461104BCD8E86F47F9A10EA912"/>
    <w:rsid w:val="00323B11"/>
    <w:rPr>
      <w:rFonts w:eastAsiaTheme="minorHAnsi"/>
    </w:rPr>
  </w:style>
  <w:style w:type="paragraph" w:customStyle="1" w:styleId="A8CB888FB20B44E189DC6C8DB8D970B02">
    <w:name w:val="A8CB888FB20B44E189DC6C8DB8D970B02"/>
    <w:rsid w:val="00323B11"/>
    <w:rPr>
      <w:rFonts w:eastAsiaTheme="minorHAnsi"/>
    </w:rPr>
  </w:style>
  <w:style w:type="paragraph" w:customStyle="1" w:styleId="F57DE8BA08BD47FC904E2A29595037252">
    <w:name w:val="F57DE8BA08BD47FC904E2A29595037252"/>
    <w:rsid w:val="00323B11"/>
    <w:rPr>
      <w:rFonts w:eastAsiaTheme="minorHAnsi"/>
    </w:rPr>
  </w:style>
  <w:style w:type="paragraph" w:customStyle="1" w:styleId="53A95A106DC74CABA52CD11F536178CB2">
    <w:name w:val="53A95A106DC74CABA52CD11F536178CB2"/>
    <w:rsid w:val="00323B11"/>
    <w:rPr>
      <w:rFonts w:eastAsiaTheme="minorHAnsi"/>
    </w:rPr>
  </w:style>
  <w:style w:type="paragraph" w:customStyle="1" w:styleId="0C75EAF627DE4ABA844875331A107DDC2">
    <w:name w:val="0C75EAF627DE4ABA844875331A107DDC2"/>
    <w:rsid w:val="00323B11"/>
    <w:rPr>
      <w:rFonts w:eastAsiaTheme="minorHAnsi"/>
    </w:rPr>
  </w:style>
  <w:style w:type="paragraph" w:customStyle="1" w:styleId="B7941EDC44E4467CA7A313CFB959D2C62">
    <w:name w:val="B7941EDC44E4467CA7A313CFB959D2C62"/>
    <w:rsid w:val="00323B11"/>
    <w:rPr>
      <w:rFonts w:eastAsiaTheme="minorHAnsi"/>
    </w:rPr>
  </w:style>
  <w:style w:type="paragraph" w:customStyle="1" w:styleId="1F8DA4D6E3FE4AB488D9895A70EF766E2">
    <w:name w:val="1F8DA4D6E3FE4AB488D9895A70EF766E2"/>
    <w:rsid w:val="00323B11"/>
    <w:rPr>
      <w:rFonts w:eastAsiaTheme="minorHAnsi"/>
    </w:rPr>
  </w:style>
  <w:style w:type="paragraph" w:customStyle="1" w:styleId="1A1928D9621F4D0A88268367E1683D132">
    <w:name w:val="1A1928D9621F4D0A88268367E1683D132"/>
    <w:rsid w:val="00323B11"/>
    <w:rPr>
      <w:rFonts w:eastAsiaTheme="minorHAnsi"/>
    </w:rPr>
  </w:style>
  <w:style w:type="paragraph" w:customStyle="1" w:styleId="7F30991EE34C4194B76F2AE2D293DAD22">
    <w:name w:val="7F30991EE34C4194B76F2AE2D293DAD22"/>
    <w:rsid w:val="00323B11"/>
    <w:rPr>
      <w:rFonts w:eastAsiaTheme="minorHAnsi"/>
    </w:rPr>
  </w:style>
  <w:style w:type="paragraph" w:customStyle="1" w:styleId="CBD7E5B52F65447AA3333A86146649CC2">
    <w:name w:val="CBD7E5B52F65447AA3333A86146649CC2"/>
    <w:rsid w:val="00323B11"/>
    <w:rPr>
      <w:rFonts w:eastAsiaTheme="minorHAnsi"/>
    </w:rPr>
  </w:style>
  <w:style w:type="paragraph" w:customStyle="1" w:styleId="74DBD98FFF7D453CBDFCC970C262F81F2">
    <w:name w:val="74DBD98FFF7D453CBDFCC970C262F81F2"/>
    <w:rsid w:val="00323B11"/>
    <w:rPr>
      <w:rFonts w:eastAsiaTheme="minorHAnsi"/>
    </w:rPr>
  </w:style>
  <w:style w:type="paragraph" w:customStyle="1" w:styleId="79CFA333E0FD4E439FBC0CB3BBF3A1902">
    <w:name w:val="79CFA333E0FD4E439FBC0CB3BBF3A1902"/>
    <w:rsid w:val="00323B11"/>
    <w:rPr>
      <w:rFonts w:eastAsiaTheme="minorHAnsi"/>
    </w:rPr>
  </w:style>
  <w:style w:type="paragraph" w:customStyle="1" w:styleId="6F8660DF5F1E4BA4BA894ECE0A9C7AC62">
    <w:name w:val="6F8660DF5F1E4BA4BA894ECE0A9C7AC62"/>
    <w:rsid w:val="00323B11"/>
    <w:rPr>
      <w:rFonts w:eastAsiaTheme="minorHAnsi"/>
    </w:rPr>
  </w:style>
  <w:style w:type="paragraph" w:customStyle="1" w:styleId="33E26504DF134600945059455BAF49572">
    <w:name w:val="33E26504DF134600945059455BAF49572"/>
    <w:rsid w:val="00323B11"/>
    <w:rPr>
      <w:rFonts w:eastAsiaTheme="minorHAnsi"/>
    </w:rPr>
  </w:style>
  <w:style w:type="paragraph" w:customStyle="1" w:styleId="7DEEF1A92FEA4893BD63CC495167C7A22">
    <w:name w:val="7DEEF1A92FEA4893BD63CC495167C7A22"/>
    <w:rsid w:val="00323B11"/>
    <w:rPr>
      <w:rFonts w:eastAsiaTheme="minorHAnsi"/>
    </w:rPr>
  </w:style>
  <w:style w:type="paragraph" w:customStyle="1" w:styleId="DF666742CC5448059BC2DB23FD9940D72">
    <w:name w:val="DF666742CC5448059BC2DB23FD9940D72"/>
    <w:rsid w:val="00323B11"/>
    <w:rPr>
      <w:rFonts w:eastAsiaTheme="minorHAnsi"/>
    </w:rPr>
  </w:style>
  <w:style w:type="paragraph" w:customStyle="1" w:styleId="D3E749F7B07B40C2B9DC410A1B76964B2">
    <w:name w:val="D3E749F7B07B40C2B9DC410A1B76964B2"/>
    <w:rsid w:val="00323B11"/>
    <w:rPr>
      <w:rFonts w:eastAsiaTheme="minorHAnsi"/>
    </w:rPr>
  </w:style>
  <w:style w:type="paragraph" w:customStyle="1" w:styleId="D94ADD685C7F4BBD9BA03D95CAB77FB12">
    <w:name w:val="D94ADD685C7F4BBD9BA03D95CAB77FB12"/>
    <w:rsid w:val="00323B11"/>
    <w:rPr>
      <w:rFonts w:eastAsiaTheme="minorHAnsi"/>
    </w:rPr>
  </w:style>
  <w:style w:type="paragraph" w:customStyle="1" w:styleId="878D535C6F254AB59B12813F0F4DC60A2">
    <w:name w:val="878D535C6F254AB59B12813F0F4DC60A2"/>
    <w:rsid w:val="00323B11"/>
    <w:rPr>
      <w:rFonts w:eastAsiaTheme="minorHAnsi"/>
    </w:rPr>
  </w:style>
  <w:style w:type="paragraph" w:customStyle="1" w:styleId="91211B2C543045C8A768044A4DD1817D2">
    <w:name w:val="91211B2C543045C8A768044A4DD1817D2"/>
    <w:rsid w:val="00323B11"/>
    <w:rPr>
      <w:rFonts w:eastAsiaTheme="minorHAnsi"/>
    </w:rPr>
  </w:style>
  <w:style w:type="paragraph" w:customStyle="1" w:styleId="43A6CFEB5DC840008696B3C7A957099F2">
    <w:name w:val="43A6CFEB5DC840008696B3C7A957099F2"/>
    <w:rsid w:val="00323B11"/>
    <w:rPr>
      <w:rFonts w:eastAsiaTheme="minorHAnsi"/>
    </w:rPr>
  </w:style>
  <w:style w:type="paragraph" w:customStyle="1" w:styleId="A3203D5C9833485FA8420DDEABD152802">
    <w:name w:val="A3203D5C9833485FA8420DDEABD152802"/>
    <w:rsid w:val="00323B11"/>
    <w:rPr>
      <w:rFonts w:eastAsiaTheme="minorHAnsi"/>
    </w:rPr>
  </w:style>
  <w:style w:type="paragraph" w:customStyle="1" w:styleId="051537132DCE444EA203673412E196122">
    <w:name w:val="051537132DCE444EA203673412E196122"/>
    <w:rsid w:val="00323B11"/>
    <w:rPr>
      <w:rFonts w:eastAsiaTheme="minorHAnsi"/>
    </w:rPr>
  </w:style>
  <w:style w:type="paragraph" w:customStyle="1" w:styleId="F9971A7A14594CEABB55DF3F8EFF81512">
    <w:name w:val="F9971A7A14594CEABB55DF3F8EFF81512"/>
    <w:rsid w:val="00323B11"/>
    <w:rPr>
      <w:rFonts w:eastAsiaTheme="minorHAnsi"/>
    </w:rPr>
  </w:style>
  <w:style w:type="paragraph" w:customStyle="1" w:styleId="28E3BF5A099F466F9234B4A870A7B16B2">
    <w:name w:val="28E3BF5A099F466F9234B4A870A7B16B2"/>
    <w:rsid w:val="00323B11"/>
    <w:rPr>
      <w:rFonts w:eastAsiaTheme="minorHAnsi"/>
    </w:rPr>
  </w:style>
  <w:style w:type="paragraph" w:customStyle="1" w:styleId="878A4240DAE740B69ACFFD4E7ADEE6692">
    <w:name w:val="878A4240DAE740B69ACFFD4E7ADEE6692"/>
    <w:rsid w:val="00323B11"/>
    <w:rPr>
      <w:rFonts w:eastAsiaTheme="minorHAnsi"/>
    </w:rPr>
  </w:style>
  <w:style w:type="paragraph" w:customStyle="1" w:styleId="32F1F942A6EF4788B3E2BA390E9B4E9E2">
    <w:name w:val="32F1F942A6EF4788B3E2BA390E9B4E9E2"/>
    <w:rsid w:val="00323B11"/>
    <w:rPr>
      <w:rFonts w:eastAsiaTheme="minorHAnsi"/>
    </w:rPr>
  </w:style>
  <w:style w:type="paragraph" w:customStyle="1" w:styleId="361A1012BF6044D3B8EC27262E18AC262">
    <w:name w:val="361A1012BF6044D3B8EC27262E18AC262"/>
    <w:rsid w:val="00323B11"/>
    <w:rPr>
      <w:rFonts w:eastAsiaTheme="minorHAnsi"/>
    </w:rPr>
  </w:style>
  <w:style w:type="paragraph" w:customStyle="1" w:styleId="DCA1CBBF7C1842E3BEC1A168062CF2682">
    <w:name w:val="DCA1CBBF7C1842E3BEC1A168062CF2682"/>
    <w:rsid w:val="00323B11"/>
    <w:rPr>
      <w:rFonts w:eastAsiaTheme="minorHAnsi"/>
    </w:rPr>
  </w:style>
  <w:style w:type="paragraph" w:customStyle="1" w:styleId="88E82D05805F4EF4AD74DC640A5DC0582">
    <w:name w:val="88E82D05805F4EF4AD74DC640A5DC0582"/>
    <w:rsid w:val="00323B11"/>
    <w:rPr>
      <w:rFonts w:eastAsiaTheme="minorHAnsi"/>
    </w:rPr>
  </w:style>
  <w:style w:type="paragraph" w:customStyle="1" w:styleId="4922A27802A64FB0AE20DF5A8DA25E6E2">
    <w:name w:val="4922A27802A64FB0AE20DF5A8DA25E6E2"/>
    <w:rsid w:val="00323B11"/>
    <w:rPr>
      <w:rFonts w:eastAsiaTheme="minorHAnsi"/>
    </w:rPr>
  </w:style>
  <w:style w:type="paragraph" w:customStyle="1" w:styleId="98CD9249C9324CF7B7A45381701073E12">
    <w:name w:val="98CD9249C9324CF7B7A45381701073E12"/>
    <w:rsid w:val="00323B11"/>
    <w:rPr>
      <w:rFonts w:eastAsiaTheme="minorHAnsi"/>
    </w:rPr>
  </w:style>
  <w:style w:type="paragraph" w:customStyle="1" w:styleId="826F45C1A71C4A9F935C3E7A2DF6C7E21">
    <w:name w:val="826F45C1A71C4A9F935C3E7A2DF6C7E21"/>
    <w:rsid w:val="00323B11"/>
    <w:rPr>
      <w:rFonts w:eastAsiaTheme="minorHAnsi"/>
    </w:rPr>
  </w:style>
  <w:style w:type="paragraph" w:customStyle="1" w:styleId="6F9570C171E74F6396118C387A8B91CA2">
    <w:name w:val="6F9570C171E74F6396118C387A8B91CA2"/>
    <w:rsid w:val="00323B11"/>
    <w:rPr>
      <w:rFonts w:eastAsiaTheme="minorHAnsi"/>
    </w:rPr>
  </w:style>
  <w:style w:type="paragraph" w:customStyle="1" w:styleId="AA38C018B1344B99B2AD8504E684C77E1">
    <w:name w:val="AA38C018B1344B99B2AD8504E684C77E1"/>
    <w:rsid w:val="00323B11"/>
    <w:rPr>
      <w:rFonts w:eastAsiaTheme="minorHAnsi"/>
    </w:rPr>
  </w:style>
  <w:style w:type="paragraph" w:customStyle="1" w:styleId="7511C7608D4348E4B3E70D27C02CA4032">
    <w:name w:val="7511C7608D4348E4B3E70D27C02CA4032"/>
    <w:rsid w:val="00323B11"/>
    <w:rPr>
      <w:rFonts w:eastAsiaTheme="minorHAnsi"/>
    </w:rPr>
  </w:style>
  <w:style w:type="paragraph" w:customStyle="1" w:styleId="7AD004B0D2944635926430D9F691766D1">
    <w:name w:val="7AD004B0D2944635926430D9F691766D1"/>
    <w:rsid w:val="00323B11"/>
    <w:rPr>
      <w:rFonts w:eastAsiaTheme="minorHAnsi"/>
    </w:rPr>
  </w:style>
  <w:style w:type="paragraph" w:customStyle="1" w:styleId="65C52C4F1F0E489A912C3DEF986274482">
    <w:name w:val="65C52C4F1F0E489A912C3DEF986274482"/>
    <w:rsid w:val="00323B11"/>
    <w:rPr>
      <w:rFonts w:eastAsiaTheme="minorHAnsi"/>
    </w:rPr>
  </w:style>
  <w:style w:type="paragraph" w:customStyle="1" w:styleId="91E2B66B847B40C39BE1BC5527289E0A1">
    <w:name w:val="91E2B66B847B40C39BE1BC5527289E0A1"/>
    <w:rsid w:val="00323B11"/>
    <w:rPr>
      <w:rFonts w:eastAsiaTheme="minorHAnsi"/>
    </w:rPr>
  </w:style>
  <w:style w:type="paragraph" w:customStyle="1" w:styleId="F059D25648544CBCA5B61CC2BC4B62FA2">
    <w:name w:val="F059D25648544CBCA5B61CC2BC4B62FA2"/>
    <w:rsid w:val="00323B11"/>
    <w:rPr>
      <w:rFonts w:eastAsiaTheme="minorHAnsi"/>
    </w:rPr>
  </w:style>
  <w:style w:type="paragraph" w:customStyle="1" w:styleId="877D757697EA4F10B1B582C2519690041">
    <w:name w:val="877D757697EA4F10B1B582C2519690041"/>
    <w:rsid w:val="00323B11"/>
    <w:rPr>
      <w:rFonts w:eastAsiaTheme="minorHAnsi"/>
    </w:rPr>
  </w:style>
  <w:style w:type="paragraph" w:customStyle="1" w:styleId="1AF430DD8DF04B118A2D4E234EB37AD32">
    <w:name w:val="1AF430DD8DF04B118A2D4E234EB37AD32"/>
    <w:rsid w:val="00323B11"/>
    <w:rPr>
      <w:rFonts w:eastAsiaTheme="minorHAnsi"/>
    </w:rPr>
  </w:style>
  <w:style w:type="paragraph" w:customStyle="1" w:styleId="BF75426FE9084894A3A3278FD447D7502">
    <w:name w:val="BF75426FE9084894A3A3278FD447D7502"/>
    <w:rsid w:val="00323B11"/>
    <w:rPr>
      <w:rFonts w:eastAsiaTheme="minorHAnsi"/>
    </w:rPr>
  </w:style>
  <w:style w:type="paragraph" w:customStyle="1" w:styleId="A78FE0BB96254C1B93479606035B46DD2">
    <w:name w:val="A78FE0BB96254C1B93479606035B46DD2"/>
    <w:rsid w:val="00323B11"/>
    <w:rPr>
      <w:rFonts w:eastAsiaTheme="minorHAnsi"/>
    </w:rPr>
  </w:style>
  <w:style w:type="paragraph" w:customStyle="1" w:styleId="3FABA916DEE34102A7E6C3EE4440881D2">
    <w:name w:val="3FABA916DEE34102A7E6C3EE4440881D2"/>
    <w:rsid w:val="00323B11"/>
    <w:rPr>
      <w:rFonts w:eastAsiaTheme="minorHAnsi"/>
    </w:rPr>
  </w:style>
  <w:style w:type="paragraph" w:customStyle="1" w:styleId="C42C31060BEB4743A611F979556976BC2">
    <w:name w:val="C42C31060BEB4743A611F979556976BC2"/>
    <w:rsid w:val="00323B11"/>
    <w:rPr>
      <w:rFonts w:eastAsiaTheme="minorHAnsi"/>
    </w:rPr>
  </w:style>
  <w:style w:type="paragraph" w:customStyle="1" w:styleId="8709D220A9E64D1383A17AD39791B23D2">
    <w:name w:val="8709D220A9E64D1383A17AD39791B23D2"/>
    <w:rsid w:val="00323B11"/>
    <w:rPr>
      <w:rFonts w:eastAsiaTheme="minorHAnsi"/>
    </w:rPr>
  </w:style>
  <w:style w:type="paragraph" w:customStyle="1" w:styleId="4D7E4AEAB65D4EAEA4825D6A79161E9C2">
    <w:name w:val="4D7E4AEAB65D4EAEA4825D6A79161E9C2"/>
    <w:rsid w:val="00323B11"/>
    <w:rPr>
      <w:rFonts w:eastAsiaTheme="minorHAnsi"/>
    </w:rPr>
  </w:style>
  <w:style w:type="paragraph" w:customStyle="1" w:styleId="9D462C0C216C46199B39F477ECD1CB421">
    <w:name w:val="9D462C0C216C46199B39F477ECD1CB421"/>
    <w:rsid w:val="00323B11"/>
    <w:rPr>
      <w:rFonts w:eastAsiaTheme="minorHAnsi"/>
    </w:rPr>
  </w:style>
  <w:style w:type="paragraph" w:customStyle="1" w:styleId="584EBB55A9EC485FA39F2A538187308C2">
    <w:name w:val="584EBB55A9EC485FA39F2A538187308C2"/>
    <w:rsid w:val="00812E7D"/>
    <w:rPr>
      <w:rFonts w:eastAsiaTheme="minorHAnsi"/>
    </w:rPr>
  </w:style>
  <w:style w:type="paragraph" w:customStyle="1" w:styleId="3355B91F1F27460CB1EF17E2A423C16C3">
    <w:name w:val="3355B91F1F27460CB1EF17E2A423C16C3"/>
    <w:rsid w:val="00812E7D"/>
    <w:rPr>
      <w:rFonts w:eastAsiaTheme="minorHAnsi"/>
    </w:rPr>
  </w:style>
  <w:style w:type="paragraph" w:customStyle="1" w:styleId="D49F445EC7374E49A41FD3AA0135718D4">
    <w:name w:val="D49F445EC7374E49A41FD3AA0135718D4"/>
    <w:rsid w:val="00812E7D"/>
    <w:rPr>
      <w:rFonts w:eastAsiaTheme="minorHAnsi"/>
    </w:rPr>
  </w:style>
  <w:style w:type="paragraph" w:customStyle="1" w:styleId="23BA422EEDDB4BA4B9783E83997E38924">
    <w:name w:val="23BA422EEDDB4BA4B9783E83997E38924"/>
    <w:rsid w:val="00812E7D"/>
    <w:rPr>
      <w:rFonts w:eastAsiaTheme="minorHAnsi"/>
    </w:rPr>
  </w:style>
  <w:style w:type="paragraph" w:customStyle="1" w:styleId="3DD718CC6D1343848E30A957E47B61FF5">
    <w:name w:val="3DD718CC6D1343848E30A957E47B61FF5"/>
    <w:rsid w:val="00812E7D"/>
    <w:rPr>
      <w:rFonts w:eastAsiaTheme="minorHAnsi"/>
    </w:rPr>
  </w:style>
  <w:style w:type="paragraph" w:customStyle="1" w:styleId="9B9C8F83D4824B728479F76B40E59A994">
    <w:name w:val="9B9C8F83D4824B728479F76B40E59A994"/>
    <w:rsid w:val="00812E7D"/>
    <w:rPr>
      <w:rFonts w:eastAsiaTheme="minorHAnsi"/>
    </w:rPr>
  </w:style>
  <w:style w:type="paragraph" w:customStyle="1" w:styleId="31DB4EDA86944F09A412D90E9E57B00B5">
    <w:name w:val="31DB4EDA86944F09A412D90E9E57B00B5"/>
    <w:rsid w:val="00812E7D"/>
    <w:rPr>
      <w:rFonts w:eastAsiaTheme="minorHAnsi"/>
    </w:rPr>
  </w:style>
  <w:style w:type="paragraph" w:customStyle="1" w:styleId="02A29FB0B949446FB1E11DB9A77395E24">
    <w:name w:val="02A29FB0B949446FB1E11DB9A77395E24"/>
    <w:rsid w:val="00812E7D"/>
    <w:rPr>
      <w:rFonts w:eastAsiaTheme="minorHAnsi"/>
    </w:rPr>
  </w:style>
  <w:style w:type="paragraph" w:customStyle="1" w:styleId="8FFF9931F7BC40A9870E5A6598C250835">
    <w:name w:val="8FFF9931F7BC40A9870E5A6598C250835"/>
    <w:rsid w:val="00812E7D"/>
    <w:rPr>
      <w:rFonts w:eastAsiaTheme="minorHAnsi"/>
    </w:rPr>
  </w:style>
  <w:style w:type="paragraph" w:customStyle="1" w:styleId="85E6F5B6DC7C4324BF348E79BA0625D54">
    <w:name w:val="85E6F5B6DC7C4324BF348E79BA0625D54"/>
    <w:rsid w:val="00812E7D"/>
    <w:rPr>
      <w:rFonts w:eastAsiaTheme="minorHAnsi"/>
    </w:rPr>
  </w:style>
  <w:style w:type="paragraph" w:customStyle="1" w:styleId="54EF55E64B9D496F94C2F7818B2F5A225">
    <w:name w:val="54EF55E64B9D496F94C2F7818B2F5A225"/>
    <w:rsid w:val="00812E7D"/>
    <w:rPr>
      <w:rFonts w:eastAsiaTheme="minorHAnsi"/>
    </w:rPr>
  </w:style>
  <w:style w:type="paragraph" w:customStyle="1" w:styleId="919C698566474EF4807626C77C7D36EE4">
    <w:name w:val="919C698566474EF4807626C77C7D36EE4"/>
    <w:rsid w:val="00812E7D"/>
    <w:rPr>
      <w:rFonts w:eastAsiaTheme="minorHAnsi"/>
    </w:rPr>
  </w:style>
  <w:style w:type="paragraph" w:customStyle="1" w:styleId="134ADDCD31764F04B15DC8132C0812DE5">
    <w:name w:val="134ADDCD31764F04B15DC8132C0812DE5"/>
    <w:rsid w:val="00812E7D"/>
    <w:rPr>
      <w:rFonts w:eastAsiaTheme="minorHAnsi"/>
    </w:rPr>
  </w:style>
  <w:style w:type="paragraph" w:customStyle="1" w:styleId="423AE5E1F84B4FF78CF381367BCD463B4">
    <w:name w:val="423AE5E1F84B4FF78CF381367BCD463B4"/>
    <w:rsid w:val="00812E7D"/>
    <w:rPr>
      <w:rFonts w:eastAsiaTheme="minorHAnsi"/>
    </w:rPr>
  </w:style>
  <w:style w:type="paragraph" w:customStyle="1" w:styleId="CCB3588105FD46C29E92A05C6187DF015">
    <w:name w:val="CCB3588105FD46C29E92A05C6187DF015"/>
    <w:rsid w:val="00812E7D"/>
    <w:rPr>
      <w:rFonts w:eastAsiaTheme="minorHAnsi"/>
    </w:rPr>
  </w:style>
  <w:style w:type="paragraph" w:customStyle="1" w:styleId="5151C34085B04D0D9E9A93FEAB8B7E9D4">
    <w:name w:val="5151C34085B04D0D9E9A93FEAB8B7E9D4"/>
    <w:rsid w:val="00812E7D"/>
    <w:rPr>
      <w:rFonts w:eastAsiaTheme="minorHAnsi"/>
    </w:rPr>
  </w:style>
  <w:style w:type="paragraph" w:customStyle="1" w:styleId="9F9BA26EED694B6A82F86D0D716D76F85">
    <w:name w:val="9F9BA26EED694B6A82F86D0D716D76F85"/>
    <w:rsid w:val="00812E7D"/>
    <w:rPr>
      <w:rFonts w:eastAsiaTheme="minorHAnsi"/>
    </w:rPr>
  </w:style>
  <w:style w:type="paragraph" w:customStyle="1" w:styleId="4A769D3A4ED9484F9CBD4F62BE8C2F204">
    <w:name w:val="4A769D3A4ED9484F9CBD4F62BE8C2F204"/>
    <w:rsid w:val="00812E7D"/>
    <w:rPr>
      <w:rFonts w:eastAsiaTheme="minorHAnsi"/>
    </w:rPr>
  </w:style>
  <w:style w:type="paragraph" w:customStyle="1" w:styleId="97295EA6845944D2BF1DF16588A448DA4">
    <w:name w:val="97295EA6845944D2BF1DF16588A448DA4"/>
    <w:rsid w:val="00812E7D"/>
    <w:rPr>
      <w:rFonts w:eastAsiaTheme="minorHAnsi"/>
    </w:rPr>
  </w:style>
  <w:style w:type="paragraph" w:customStyle="1" w:styleId="6B493AB5D7F940D2A275DE9FA582810E5">
    <w:name w:val="6B493AB5D7F940D2A275DE9FA582810E5"/>
    <w:rsid w:val="00812E7D"/>
    <w:rPr>
      <w:rFonts w:eastAsiaTheme="minorHAnsi"/>
    </w:rPr>
  </w:style>
  <w:style w:type="paragraph" w:customStyle="1" w:styleId="A89F026BE97043BD8B38EEDF1545CFE15">
    <w:name w:val="A89F026BE97043BD8B38EEDF1545CFE15"/>
    <w:rsid w:val="00812E7D"/>
    <w:rPr>
      <w:rFonts w:eastAsiaTheme="minorHAnsi"/>
    </w:rPr>
  </w:style>
  <w:style w:type="paragraph" w:customStyle="1" w:styleId="06982EB8295749A996941CF7112702E45">
    <w:name w:val="06982EB8295749A996941CF7112702E45"/>
    <w:rsid w:val="00812E7D"/>
    <w:rPr>
      <w:rFonts w:eastAsiaTheme="minorHAnsi"/>
    </w:rPr>
  </w:style>
  <w:style w:type="paragraph" w:customStyle="1" w:styleId="F213C7013C5A4F53B08CEC39CBD741F15">
    <w:name w:val="F213C7013C5A4F53B08CEC39CBD741F15"/>
    <w:rsid w:val="00812E7D"/>
    <w:rPr>
      <w:rFonts w:eastAsiaTheme="minorHAnsi"/>
    </w:rPr>
  </w:style>
  <w:style w:type="paragraph" w:customStyle="1" w:styleId="7B5B888B8B61492B9B9DA53161F059EC5">
    <w:name w:val="7B5B888B8B61492B9B9DA53161F059EC5"/>
    <w:rsid w:val="00812E7D"/>
    <w:rPr>
      <w:rFonts w:eastAsiaTheme="minorHAnsi"/>
    </w:rPr>
  </w:style>
  <w:style w:type="paragraph" w:customStyle="1" w:styleId="55C01434AAB94C16B64E25D242D862C45">
    <w:name w:val="55C01434AAB94C16B64E25D242D862C45"/>
    <w:rsid w:val="00812E7D"/>
    <w:rPr>
      <w:rFonts w:eastAsiaTheme="minorHAnsi"/>
    </w:rPr>
  </w:style>
  <w:style w:type="paragraph" w:customStyle="1" w:styleId="D22FB89149364E5BA657B83A1CCD4F965">
    <w:name w:val="D22FB89149364E5BA657B83A1CCD4F965"/>
    <w:rsid w:val="00812E7D"/>
    <w:rPr>
      <w:rFonts w:eastAsiaTheme="minorHAnsi"/>
    </w:rPr>
  </w:style>
  <w:style w:type="paragraph" w:customStyle="1" w:styleId="A711E40D4DB942C68AFA77979ECA618C5">
    <w:name w:val="A711E40D4DB942C68AFA77979ECA618C5"/>
    <w:rsid w:val="00812E7D"/>
    <w:rPr>
      <w:rFonts w:eastAsiaTheme="minorHAnsi"/>
    </w:rPr>
  </w:style>
  <w:style w:type="paragraph" w:customStyle="1" w:styleId="BD30BCE89D2841DA80E728BC4C2117275">
    <w:name w:val="BD30BCE89D2841DA80E728BC4C2117275"/>
    <w:rsid w:val="00812E7D"/>
    <w:rPr>
      <w:rFonts w:eastAsiaTheme="minorHAnsi"/>
    </w:rPr>
  </w:style>
  <w:style w:type="paragraph" w:customStyle="1" w:styleId="81F290DD72464BDEAD8B3CFBBA564B8D5">
    <w:name w:val="81F290DD72464BDEAD8B3CFBBA564B8D5"/>
    <w:rsid w:val="00812E7D"/>
    <w:rPr>
      <w:rFonts w:eastAsiaTheme="minorHAnsi"/>
    </w:rPr>
  </w:style>
  <w:style w:type="paragraph" w:customStyle="1" w:styleId="08E09E8CF8D54DBEA0DD0CA9004F77565">
    <w:name w:val="08E09E8CF8D54DBEA0DD0CA9004F77565"/>
    <w:rsid w:val="00812E7D"/>
    <w:rPr>
      <w:rFonts w:eastAsiaTheme="minorHAnsi"/>
    </w:rPr>
  </w:style>
  <w:style w:type="paragraph" w:customStyle="1" w:styleId="7197AFA5550248CE9BC3086B93B9649C5">
    <w:name w:val="7197AFA5550248CE9BC3086B93B9649C5"/>
    <w:rsid w:val="00812E7D"/>
    <w:rPr>
      <w:rFonts w:eastAsiaTheme="minorHAnsi"/>
    </w:rPr>
  </w:style>
  <w:style w:type="paragraph" w:customStyle="1" w:styleId="A539B08EE37E46F597E6DDBD1205F9E05">
    <w:name w:val="A539B08EE37E46F597E6DDBD1205F9E05"/>
    <w:rsid w:val="00812E7D"/>
    <w:rPr>
      <w:rFonts w:eastAsiaTheme="minorHAnsi"/>
    </w:rPr>
  </w:style>
  <w:style w:type="paragraph" w:customStyle="1" w:styleId="64F92481A81D46CF8CEB1475A40064AB5">
    <w:name w:val="64F92481A81D46CF8CEB1475A40064AB5"/>
    <w:rsid w:val="00812E7D"/>
    <w:rPr>
      <w:rFonts w:eastAsiaTheme="minorHAnsi"/>
    </w:rPr>
  </w:style>
  <w:style w:type="paragraph" w:customStyle="1" w:styleId="674E7A5B4F884CBBA3391578B4BD2BD15">
    <w:name w:val="674E7A5B4F884CBBA3391578B4BD2BD15"/>
    <w:rsid w:val="00812E7D"/>
    <w:rPr>
      <w:rFonts w:eastAsiaTheme="minorHAnsi"/>
    </w:rPr>
  </w:style>
  <w:style w:type="paragraph" w:customStyle="1" w:styleId="F293E120373C4653AAF68CEBB8D829875">
    <w:name w:val="F293E120373C4653AAF68CEBB8D829875"/>
    <w:rsid w:val="00812E7D"/>
    <w:rPr>
      <w:rFonts w:eastAsiaTheme="minorHAnsi"/>
    </w:rPr>
  </w:style>
  <w:style w:type="paragraph" w:customStyle="1" w:styleId="591B34D90C9F4F07BF784E747C6C50BD5">
    <w:name w:val="591B34D90C9F4F07BF784E747C6C50BD5"/>
    <w:rsid w:val="00812E7D"/>
    <w:rPr>
      <w:rFonts w:eastAsiaTheme="minorHAnsi"/>
    </w:rPr>
  </w:style>
  <w:style w:type="paragraph" w:customStyle="1" w:styleId="B47C8DAE337448E3A1BCDB3076D311D95">
    <w:name w:val="B47C8DAE337448E3A1BCDB3076D311D95"/>
    <w:rsid w:val="00812E7D"/>
    <w:rPr>
      <w:rFonts w:eastAsiaTheme="minorHAnsi"/>
    </w:rPr>
  </w:style>
  <w:style w:type="paragraph" w:customStyle="1" w:styleId="2F32641BAD6D4B218438100E1BA44CED5">
    <w:name w:val="2F32641BAD6D4B218438100E1BA44CED5"/>
    <w:rsid w:val="00812E7D"/>
    <w:rPr>
      <w:rFonts w:eastAsiaTheme="minorHAnsi"/>
    </w:rPr>
  </w:style>
  <w:style w:type="paragraph" w:customStyle="1" w:styleId="F8FDF6BF4BD346F1849AC111C8EABF1D5">
    <w:name w:val="F8FDF6BF4BD346F1849AC111C8EABF1D5"/>
    <w:rsid w:val="00812E7D"/>
    <w:rPr>
      <w:rFonts w:eastAsiaTheme="minorHAnsi"/>
    </w:rPr>
  </w:style>
  <w:style w:type="paragraph" w:customStyle="1" w:styleId="509AE7FEE6C74816A3ECAC05442610C45">
    <w:name w:val="509AE7FEE6C74816A3ECAC05442610C45"/>
    <w:rsid w:val="00812E7D"/>
    <w:rPr>
      <w:rFonts w:eastAsiaTheme="minorHAnsi"/>
    </w:rPr>
  </w:style>
  <w:style w:type="paragraph" w:customStyle="1" w:styleId="E761C179E84C4FC0969D05E6AE4119DF5">
    <w:name w:val="E761C179E84C4FC0969D05E6AE4119DF5"/>
    <w:rsid w:val="00812E7D"/>
    <w:rPr>
      <w:rFonts w:eastAsiaTheme="minorHAnsi"/>
    </w:rPr>
  </w:style>
  <w:style w:type="paragraph" w:customStyle="1" w:styleId="A964E202383B4381B5AA1CA30D6CC9E43">
    <w:name w:val="A964E202383B4381B5AA1CA30D6CC9E43"/>
    <w:rsid w:val="00812E7D"/>
    <w:rPr>
      <w:rFonts w:eastAsiaTheme="minorHAnsi"/>
    </w:rPr>
  </w:style>
  <w:style w:type="paragraph" w:customStyle="1" w:styleId="77761F4543664295A57BB9EC60055A4F3">
    <w:name w:val="77761F4543664295A57BB9EC60055A4F3"/>
    <w:rsid w:val="00812E7D"/>
    <w:rPr>
      <w:rFonts w:eastAsiaTheme="minorHAnsi"/>
    </w:rPr>
  </w:style>
  <w:style w:type="paragraph" w:customStyle="1" w:styleId="002CE3FFD01047B79FC0E87BFCD9D85D3">
    <w:name w:val="002CE3FFD01047B79FC0E87BFCD9D85D3"/>
    <w:rsid w:val="00812E7D"/>
    <w:rPr>
      <w:rFonts w:eastAsiaTheme="minorHAnsi"/>
    </w:rPr>
  </w:style>
  <w:style w:type="paragraph" w:customStyle="1" w:styleId="6B4956800B66457698A466966585A8E73">
    <w:name w:val="6B4956800B66457698A466966585A8E73"/>
    <w:rsid w:val="00812E7D"/>
    <w:rPr>
      <w:rFonts w:eastAsiaTheme="minorHAnsi"/>
    </w:rPr>
  </w:style>
  <w:style w:type="paragraph" w:customStyle="1" w:styleId="7B6DD41C55144CF19A8400436168F4FE3">
    <w:name w:val="7B6DD41C55144CF19A8400436168F4FE3"/>
    <w:rsid w:val="00812E7D"/>
    <w:rPr>
      <w:rFonts w:eastAsiaTheme="minorHAnsi"/>
    </w:rPr>
  </w:style>
  <w:style w:type="paragraph" w:customStyle="1" w:styleId="62F3A8ACF4C2455B98E1169FF87138353">
    <w:name w:val="62F3A8ACF4C2455B98E1169FF87138353"/>
    <w:rsid w:val="00812E7D"/>
    <w:rPr>
      <w:rFonts w:eastAsiaTheme="minorHAnsi"/>
    </w:rPr>
  </w:style>
  <w:style w:type="paragraph" w:customStyle="1" w:styleId="7AA94F01081F4D398BE403A1C1BBAB373">
    <w:name w:val="7AA94F01081F4D398BE403A1C1BBAB373"/>
    <w:rsid w:val="00812E7D"/>
    <w:rPr>
      <w:rFonts w:eastAsiaTheme="minorHAnsi"/>
    </w:rPr>
  </w:style>
  <w:style w:type="paragraph" w:customStyle="1" w:styleId="086B912B695B4B38A819B45CD62099F03">
    <w:name w:val="086B912B695B4B38A819B45CD62099F03"/>
    <w:rsid w:val="00812E7D"/>
    <w:rPr>
      <w:rFonts w:eastAsiaTheme="minorHAnsi"/>
    </w:rPr>
  </w:style>
  <w:style w:type="paragraph" w:customStyle="1" w:styleId="8401AEB63AAF459EB63D043BB7C516793">
    <w:name w:val="8401AEB63AAF459EB63D043BB7C516793"/>
    <w:rsid w:val="00812E7D"/>
    <w:rPr>
      <w:rFonts w:eastAsiaTheme="minorHAnsi"/>
    </w:rPr>
  </w:style>
  <w:style w:type="paragraph" w:customStyle="1" w:styleId="22E925296AFD48F4BAFBFB01C7D2AA323">
    <w:name w:val="22E925296AFD48F4BAFBFB01C7D2AA323"/>
    <w:rsid w:val="00812E7D"/>
    <w:rPr>
      <w:rFonts w:eastAsiaTheme="minorHAnsi"/>
    </w:rPr>
  </w:style>
  <w:style w:type="paragraph" w:customStyle="1" w:styleId="908F4F65B067418292CAE308C302B4A13">
    <w:name w:val="908F4F65B067418292CAE308C302B4A13"/>
    <w:rsid w:val="00812E7D"/>
    <w:rPr>
      <w:rFonts w:eastAsiaTheme="minorHAnsi"/>
    </w:rPr>
  </w:style>
  <w:style w:type="paragraph" w:customStyle="1" w:styleId="F995D4CF140141ACAB0F2AFEF03794AA3">
    <w:name w:val="F995D4CF140141ACAB0F2AFEF03794AA3"/>
    <w:rsid w:val="00812E7D"/>
    <w:rPr>
      <w:rFonts w:eastAsiaTheme="minorHAnsi"/>
    </w:rPr>
  </w:style>
  <w:style w:type="paragraph" w:customStyle="1" w:styleId="FF361F06061747E4BA14D84D20BC653A3">
    <w:name w:val="FF361F06061747E4BA14D84D20BC653A3"/>
    <w:rsid w:val="00812E7D"/>
    <w:rPr>
      <w:rFonts w:eastAsiaTheme="minorHAnsi"/>
    </w:rPr>
  </w:style>
  <w:style w:type="paragraph" w:customStyle="1" w:styleId="CDBD8684357B4BDF83DEF81B76F59EF63">
    <w:name w:val="CDBD8684357B4BDF83DEF81B76F59EF63"/>
    <w:rsid w:val="00812E7D"/>
    <w:rPr>
      <w:rFonts w:eastAsiaTheme="minorHAnsi"/>
    </w:rPr>
  </w:style>
  <w:style w:type="paragraph" w:customStyle="1" w:styleId="EA2ED8301E724C1391317777B8365B523">
    <w:name w:val="EA2ED8301E724C1391317777B8365B523"/>
    <w:rsid w:val="00812E7D"/>
    <w:rPr>
      <w:rFonts w:eastAsiaTheme="minorHAnsi"/>
    </w:rPr>
  </w:style>
  <w:style w:type="paragraph" w:customStyle="1" w:styleId="2BB4342A84424880B6B85B11174C14273">
    <w:name w:val="2BB4342A84424880B6B85B11174C14273"/>
    <w:rsid w:val="00812E7D"/>
    <w:rPr>
      <w:rFonts w:eastAsiaTheme="minorHAnsi"/>
    </w:rPr>
  </w:style>
  <w:style w:type="paragraph" w:customStyle="1" w:styleId="8D638D2F46F74F34A196825BB79324673">
    <w:name w:val="8D638D2F46F74F34A196825BB79324673"/>
    <w:rsid w:val="00812E7D"/>
    <w:rPr>
      <w:rFonts w:eastAsiaTheme="minorHAnsi"/>
    </w:rPr>
  </w:style>
  <w:style w:type="paragraph" w:customStyle="1" w:styleId="83E07DAAB57944F287F44B96F57B47453">
    <w:name w:val="83E07DAAB57944F287F44B96F57B47453"/>
    <w:rsid w:val="00812E7D"/>
    <w:rPr>
      <w:rFonts w:eastAsiaTheme="minorHAnsi"/>
    </w:rPr>
  </w:style>
  <w:style w:type="paragraph" w:customStyle="1" w:styleId="DDF02C28792F46BF8B1442A2B327115E3">
    <w:name w:val="DDF02C28792F46BF8B1442A2B327115E3"/>
    <w:rsid w:val="00812E7D"/>
    <w:rPr>
      <w:rFonts w:eastAsiaTheme="minorHAnsi"/>
    </w:rPr>
  </w:style>
  <w:style w:type="paragraph" w:customStyle="1" w:styleId="9A8198AD0E96491E860FD7D6C8DE4DF23">
    <w:name w:val="9A8198AD0E96491E860FD7D6C8DE4DF23"/>
    <w:rsid w:val="00812E7D"/>
    <w:rPr>
      <w:rFonts w:eastAsiaTheme="minorHAnsi"/>
    </w:rPr>
  </w:style>
  <w:style w:type="paragraph" w:customStyle="1" w:styleId="A3FA94E06B484F37BC28B6BBDB0E102A3">
    <w:name w:val="A3FA94E06B484F37BC28B6BBDB0E102A3"/>
    <w:rsid w:val="00812E7D"/>
    <w:rPr>
      <w:rFonts w:eastAsiaTheme="minorHAnsi"/>
    </w:rPr>
  </w:style>
  <w:style w:type="paragraph" w:customStyle="1" w:styleId="81C52233DF934F18A67D78B68EB110B13">
    <w:name w:val="81C52233DF934F18A67D78B68EB110B13"/>
    <w:rsid w:val="00812E7D"/>
    <w:rPr>
      <w:rFonts w:eastAsiaTheme="minorHAnsi"/>
    </w:rPr>
  </w:style>
  <w:style w:type="paragraph" w:customStyle="1" w:styleId="AC79E645BC624D58A5E1414894E0A14B3">
    <w:name w:val="AC79E645BC624D58A5E1414894E0A14B3"/>
    <w:rsid w:val="00812E7D"/>
    <w:rPr>
      <w:rFonts w:eastAsiaTheme="minorHAnsi"/>
    </w:rPr>
  </w:style>
  <w:style w:type="paragraph" w:customStyle="1" w:styleId="F0A22617E3C145059972939994556B5B3">
    <w:name w:val="F0A22617E3C145059972939994556B5B3"/>
    <w:rsid w:val="00812E7D"/>
    <w:rPr>
      <w:rFonts w:eastAsiaTheme="minorHAnsi"/>
    </w:rPr>
  </w:style>
  <w:style w:type="paragraph" w:customStyle="1" w:styleId="58477B8BB74F4FFF8AC0680BE7EA3C353">
    <w:name w:val="58477B8BB74F4FFF8AC0680BE7EA3C353"/>
    <w:rsid w:val="00812E7D"/>
    <w:rPr>
      <w:rFonts w:eastAsiaTheme="minorHAnsi"/>
    </w:rPr>
  </w:style>
  <w:style w:type="paragraph" w:customStyle="1" w:styleId="643E92EA210A4F2DA6F287334D3A277C3">
    <w:name w:val="643E92EA210A4F2DA6F287334D3A277C3"/>
    <w:rsid w:val="00812E7D"/>
    <w:rPr>
      <w:rFonts w:eastAsiaTheme="minorHAnsi"/>
    </w:rPr>
  </w:style>
  <w:style w:type="paragraph" w:customStyle="1" w:styleId="9BE47B43A0FB4A6495BBEBF2110341AD3">
    <w:name w:val="9BE47B43A0FB4A6495BBEBF2110341AD3"/>
    <w:rsid w:val="00812E7D"/>
    <w:rPr>
      <w:rFonts w:eastAsiaTheme="minorHAnsi"/>
    </w:rPr>
  </w:style>
  <w:style w:type="paragraph" w:customStyle="1" w:styleId="841B14416F4D455FBBC1A703391D66163">
    <w:name w:val="841B14416F4D455FBBC1A703391D66163"/>
    <w:rsid w:val="00812E7D"/>
    <w:rPr>
      <w:rFonts w:eastAsiaTheme="minorHAnsi"/>
    </w:rPr>
  </w:style>
  <w:style w:type="paragraph" w:customStyle="1" w:styleId="D45D4F355102476E9846B73F489EB3553">
    <w:name w:val="D45D4F355102476E9846B73F489EB3553"/>
    <w:rsid w:val="00812E7D"/>
    <w:rPr>
      <w:rFonts w:eastAsiaTheme="minorHAnsi"/>
    </w:rPr>
  </w:style>
  <w:style w:type="paragraph" w:customStyle="1" w:styleId="E933E1E000384B22B6928710689362473">
    <w:name w:val="E933E1E000384B22B6928710689362473"/>
    <w:rsid w:val="00812E7D"/>
    <w:rPr>
      <w:rFonts w:eastAsiaTheme="minorHAnsi"/>
    </w:rPr>
  </w:style>
  <w:style w:type="paragraph" w:customStyle="1" w:styleId="40AFC88AC033431785E6CBD57D5FD6C93">
    <w:name w:val="40AFC88AC033431785E6CBD57D5FD6C93"/>
    <w:rsid w:val="00812E7D"/>
    <w:rPr>
      <w:rFonts w:eastAsiaTheme="minorHAnsi"/>
    </w:rPr>
  </w:style>
  <w:style w:type="paragraph" w:customStyle="1" w:styleId="C7C4C46D39444607801C2F3C2E3B58AE3">
    <w:name w:val="C7C4C46D39444607801C2F3C2E3B58AE3"/>
    <w:rsid w:val="00812E7D"/>
    <w:rPr>
      <w:rFonts w:eastAsiaTheme="minorHAnsi"/>
    </w:rPr>
  </w:style>
  <w:style w:type="paragraph" w:customStyle="1" w:styleId="9813366109F84F36809E980685FDC4023">
    <w:name w:val="9813366109F84F36809E980685FDC4023"/>
    <w:rsid w:val="00812E7D"/>
    <w:rPr>
      <w:rFonts w:eastAsiaTheme="minorHAnsi"/>
    </w:rPr>
  </w:style>
  <w:style w:type="paragraph" w:customStyle="1" w:styleId="B52B9503036B47F68E539FF977CFC4483">
    <w:name w:val="B52B9503036B47F68E539FF977CFC4483"/>
    <w:rsid w:val="00812E7D"/>
    <w:rPr>
      <w:rFonts w:eastAsiaTheme="minorHAnsi"/>
    </w:rPr>
  </w:style>
  <w:style w:type="paragraph" w:customStyle="1" w:styleId="C387554F61BB4930902ECC70DAF752B63">
    <w:name w:val="C387554F61BB4930902ECC70DAF752B63"/>
    <w:rsid w:val="00812E7D"/>
    <w:rPr>
      <w:rFonts w:eastAsiaTheme="minorHAnsi"/>
    </w:rPr>
  </w:style>
  <w:style w:type="paragraph" w:customStyle="1" w:styleId="DC855C5C821A43BC9AE3EE4FA5AB882B3">
    <w:name w:val="DC855C5C821A43BC9AE3EE4FA5AB882B3"/>
    <w:rsid w:val="00812E7D"/>
    <w:rPr>
      <w:rFonts w:eastAsiaTheme="minorHAnsi"/>
    </w:rPr>
  </w:style>
  <w:style w:type="paragraph" w:customStyle="1" w:styleId="BB1C556442F942DE9D70FF417FC07DD13">
    <w:name w:val="BB1C556442F942DE9D70FF417FC07DD13"/>
    <w:rsid w:val="00812E7D"/>
    <w:rPr>
      <w:rFonts w:eastAsiaTheme="minorHAnsi"/>
    </w:rPr>
  </w:style>
  <w:style w:type="paragraph" w:customStyle="1" w:styleId="3C20A2275F384503A692242C76F7BEC33">
    <w:name w:val="3C20A2275F384503A692242C76F7BEC33"/>
    <w:rsid w:val="00812E7D"/>
    <w:rPr>
      <w:rFonts w:eastAsiaTheme="minorHAnsi"/>
    </w:rPr>
  </w:style>
  <w:style w:type="paragraph" w:customStyle="1" w:styleId="65F841D858B44D999D9230FEA84048CE3">
    <w:name w:val="65F841D858B44D999D9230FEA84048CE3"/>
    <w:rsid w:val="00812E7D"/>
    <w:rPr>
      <w:rFonts w:eastAsiaTheme="minorHAnsi"/>
    </w:rPr>
  </w:style>
  <w:style w:type="paragraph" w:customStyle="1" w:styleId="4DE47BFFA44449F6B57511B167BA3D343">
    <w:name w:val="4DE47BFFA44449F6B57511B167BA3D343"/>
    <w:rsid w:val="00812E7D"/>
    <w:rPr>
      <w:rFonts w:eastAsiaTheme="minorHAnsi"/>
    </w:rPr>
  </w:style>
  <w:style w:type="paragraph" w:customStyle="1" w:styleId="27713BDF9B734D3D95F2CDEBAF897A843">
    <w:name w:val="27713BDF9B734D3D95F2CDEBAF897A843"/>
    <w:rsid w:val="00812E7D"/>
    <w:rPr>
      <w:rFonts w:eastAsiaTheme="minorHAnsi"/>
    </w:rPr>
  </w:style>
  <w:style w:type="paragraph" w:customStyle="1" w:styleId="01927FE92BE04ADA8D86B8E96358E0D53">
    <w:name w:val="01927FE92BE04ADA8D86B8E96358E0D53"/>
    <w:rsid w:val="00812E7D"/>
    <w:rPr>
      <w:rFonts w:eastAsiaTheme="minorHAnsi"/>
    </w:rPr>
  </w:style>
  <w:style w:type="paragraph" w:customStyle="1" w:styleId="09FB06F4976E425483216A5CCBDB912A3">
    <w:name w:val="09FB06F4976E425483216A5CCBDB912A3"/>
    <w:rsid w:val="00812E7D"/>
    <w:rPr>
      <w:rFonts w:eastAsiaTheme="minorHAnsi"/>
    </w:rPr>
  </w:style>
  <w:style w:type="paragraph" w:customStyle="1" w:styleId="98B87D6894784E42BC5E1DEB7303623B3">
    <w:name w:val="98B87D6894784E42BC5E1DEB7303623B3"/>
    <w:rsid w:val="00812E7D"/>
    <w:rPr>
      <w:rFonts w:eastAsiaTheme="minorHAnsi"/>
    </w:rPr>
  </w:style>
  <w:style w:type="paragraph" w:customStyle="1" w:styleId="B33DB61AF86343B99B7A50D70A309B143">
    <w:name w:val="B33DB61AF86343B99B7A50D70A309B143"/>
    <w:rsid w:val="00812E7D"/>
    <w:rPr>
      <w:rFonts w:eastAsiaTheme="minorHAnsi"/>
    </w:rPr>
  </w:style>
  <w:style w:type="paragraph" w:customStyle="1" w:styleId="D2AD77F024724B76A9463FB2616F24D23">
    <w:name w:val="D2AD77F024724B76A9463FB2616F24D23"/>
    <w:rsid w:val="00812E7D"/>
    <w:rPr>
      <w:rFonts w:eastAsiaTheme="minorHAnsi"/>
    </w:rPr>
  </w:style>
  <w:style w:type="paragraph" w:customStyle="1" w:styleId="4EFB08AA90694B97A87CA5A78600BBEA3">
    <w:name w:val="4EFB08AA90694B97A87CA5A78600BBEA3"/>
    <w:rsid w:val="00812E7D"/>
    <w:rPr>
      <w:rFonts w:eastAsiaTheme="minorHAnsi"/>
    </w:rPr>
  </w:style>
  <w:style w:type="paragraph" w:customStyle="1" w:styleId="361749AB8F834979B3921431BAA31D823">
    <w:name w:val="361749AB8F834979B3921431BAA31D823"/>
    <w:rsid w:val="00812E7D"/>
    <w:rPr>
      <w:rFonts w:eastAsiaTheme="minorHAnsi"/>
    </w:rPr>
  </w:style>
  <w:style w:type="paragraph" w:customStyle="1" w:styleId="9389D291551742828826F8E8EC78A4373">
    <w:name w:val="9389D291551742828826F8E8EC78A4373"/>
    <w:rsid w:val="00812E7D"/>
    <w:rPr>
      <w:rFonts w:eastAsiaTheme="minorHAnsi"/>
    </w:rPr>
  </w:style>
  <w:style w:type="paragraph" w:customStyle="1" w:styleId="CF1AF2FD614A44938845DD16B6A6D8943">
    <w:name w:val="CF1AF2FD614A44938845DD16B6A6D8943"/>
    <w:rsid w:val="00812E7D"/>
    <w:rPr>
      <w:rFonts w:eastAsiaTheme="minorHAnsi"/>
    </w:rPr>
  </w:style>
  <w:style w:type="paragraph" w:customStyle="1" w:styleId="63716AB5283442FDA5B7AA43823C8F6A3">
    <w:name w:val="63716AB5283442FDA5B7AA43823C8F6A3"/>
    <w:rsid w:val="00812E7D"/>
    <w:rPr>
      <w:rFonts w:eastAsiaTheme="minorHAnsi"/>
    </w:rPr>
  </w:style>
  <w:style w:type="paragraph" w:customStyle="1" w:styleId="157B597E1AC0416CBDCAD4AEB323A3163">
    <w:name w:val="157B597E1AC0416CBDCAD4AEB323A3163"/>
    <w:rsid w:val="00812E7D"/>
    <w:rPr>
      <w:rFonts w:eastAsiaTheme="minorHAnsi"/>
    </w:rPr>
  </w:style>
  <w:style w:type="paragraph" w:customStyle="1" w:styleId="A58B05C2068A439F8A87C08E6E4477293">
    <w:name w:val="A58B05C2068A439F8A87C08E6E4477293"/>
    <w:rsid w:val="00812E7D"/>
    <w:rPr>
      <w:rFonts w:eastAsiaTheme="minorHAnsi"/>
    </w:rPr>
  </w:style>
  <w:style w:type="paragraph" w:customStyle="1" w:styleId="A9D852592F404118A8158B0351E3F3123">
    <w:name w:val="A9D852592F404118A8158B0351E3F3123"/>
    <w:rsid w:val="00812E7D"/>
    <w:rPr>
      <w:rFonts w:eastAsiaTheme="minorHAnsi"/>
    </w:rPr>
  </w:style>
  <w:style w:type="paragraph" w:customStyle="1" w:styleId="6DEFCD1F8CBD4AE696B383AFDA1A53AE3">
    <w:name w:val="6DEFCD1F8CBD4AE696B383AFDA1A53AE3"/>
    <w:rsid w:val="00812E7D"/>
    <w:rPr>
      <w:rFonts w:eastAsiaTheme="minorHAnsi"/>
    </w:rPr>
  </w:style>
  <w:style w:type="paragraph" w:customStyle="1" w:styleId="62D785EF8ADC4D4E9103ED6AF961B1BF3">
    <w:name w:val="62D785EF8ADC4D4E9103ED6AF961B1BF3"/>
    <w:rsid w:val="00812E7D"/>
    <w:rPr>
      <w:rFonts w:eastAsiaTheme="minorHAnsi"/>
    </w:rPr>
  </w:style>
  <w:style w:type="paragraph" w:customStyle="1" w:styleId="FBB2FDCDF39E41CEB2067A8D13D629253">
    <w:name w:val="FBB2FDCDF39E41CEB2067A8D13D629253"/>
    <w:rsid w:val="00812E7D"/>
    <w:rPr>
      <w:rFonts w:eastAsiaTheme="minorHAnsi"/>
    </w:rPr>
  </w:style>
  <w:style w:type="paragraph" w:customStyle="1" w:styleId="E5F370B9C57845CA9FE9067E2F7119493">
    <w:name w:val="E5F370B9C57845CA9FE9067E2F7119493"/>
    <w:rsid w:val="00812E7D"/>
    <w:rPr>
      <w:rFonts w:eastAsiaTheme="minorHAnsi"/>
    </w:rPr>
  </w:style>
  <w:style w:type="paragraph" w:customStyle="1" w:styleId="1C01138489F148AA86C452DFF2B7227A3">
    <w:name w:val="1C01138489F148AA86C452DFF2B7227A3"/>
    <w:rsid w:val="00812E7D"/>
    <w:rPr>
      <w:rFonts w:eastAsiaTheme="minorHAnsi"/>
    </w:rPr>
  </w:style>
  <w:style w:type="paragraph" w:customStyle="1" w:styleId="5BEC1FC9D128475F90EDF274766E3AE63">
    <w:name w:val="5BEC1FC9D128475F90EDF274766E3AE63"/>
    <w:rsid w:val="00812E7D"/>
    <w:rPr>
      <w:rFonts w:eastAsiaTheme="minorHAnsi"/>
    </w:rPr>
  </w:style>
  <w:style w:type="paragraph" w:customStyle="1" w:styleId="1764E252272E4D6ABD731877770688403">
    <w:name w:val="1764E252272E4D6ABD731877770688403"/>
    <w:rsid w:val="00812E7D"/>
    <w:rPr>
      <w:rFonts w:eastAsiaTheme="minorHAnsi"/>
    </w:rPr>
  </w:style>
  <w:style w:type="paragraph" w:customStyle="1" w:styleId="E8B262345DAC471792F6FA27DFF822BB3">
    <w:name w:val="E8B262345DAC471792F6FA27DFF822BB3"/>
    <w:rsid w:val="00812E7D"/>
    <w:rPr>
      <w:rFonts w:eastAsiaTheme="minorHAnsi"/>
    </w:rPr>
  </w:style>
  <w:style w:type="paragraph" w:customStyle="1" w:styleId="0B2B2557CD5B4A0496770DE1DEF43C4C3">
    <w:name w:val="0B2B2557CD5B4A0496770DE1DEF43C4C3"/>
    <w:rsid w:val="00812E7D"/>
    <w:rPr>
      <w:rFonts w:eastAsiaTheme="minorHAnsi"/>
    </w:rPr>
  </w:style>
  <w:style w:type="paragraph" w:customStyle="1" w:styleId="7047092F43CC400F98B079C3DEBF1D613">
    <w:name w:val="7047092F43CC400F98B079C3DEBF1D613"/>
    <w:rsid w:val="00812E7D"/>
    <w:rPr>
      <w:rFonts w:eastAsiaTheme="minorHAnsi"/>
    </w:rPr>
  </w:style>
  <w:style w:type="paragraph" w:customStyle="1" w:styleId="F4851A74E6B24ADBB3A56F1EF71629023">
    <w:name w:val="F4851A74E6B24ADBB3A56F1EF71629023"/>
    <w:rsid w:val="00812E7D"/>
    <w:rPr>
      <w:rFonts w:eastAsiaTheme="minorHAnsi"/>
    </w:rPr>
  </w:style>
  <w:style w:type="paragraph" w:customStyle="1" w:styleId="37CFB15126674A2DA26030BB7B872E663">
    <w:name w:val="37CFB15126674A2DA26030BB7B872E663"/>
    <w:rsid w:val="00812E7D"/>
    <w:rPr>
      <w:rFonts w:eastAsiaTheme="minorHAnsi"/>
    </w:rPr>
  </w:style>
  <w:style w:type="paragraph" w:customStyle="1" w:styleId="D68E258A6318402A98FB962DFCE14CF83">
    <w:name w:val="D68E258A6318402A98FB962DFCE14CF83"/>
    <w:rsid w:val="00812E7D"/>
    <w:rPr>
      <w:rFonts w:eastAsiaTheme="minorHAnsi"/>
    </w:rPr>
  </w:style>
  <w:style w:type="paragraph" w:customStyle="1" w:styleId="7500364A44D7417D9C110687015C0B6C3">
    <w:name w:val="7500364A44D7417D9C110687015C0B6C3"/>
    <w:rsid w:val="00812E7D"/>
    <w:rPr>
      <w:rFonts w:eastAsiaTheme="minorHAnsi"/>
    </w:rPr>
  </w:style>
  <w:style w:type="paragraph" w:customStyle="1" w:styleId="B3B962458BF84CEAB83F952D13560FFF3">
    <w:name w:val="B3B962458BF84CEAB83F952D13560FFF3"/>
    <w:rsid w:val="00812E7D"/>
    <w:rPr>
      <w:rFonts w:eastAsiaTheme="minorHAnsi"/>
    </w:rPr>
  </w:style>
  <w:style w:type="paragraph" w:customStyle="1" w:styleId="2A8AF2F945DB48F992F58A8846D6E2503">
    <w:name w:val="2A8AF2F945DB48F992F58A8846D6E2503"/>
    <w:rsid w:val="00812E7D"/>
    <w:rPr>
      <w:rFonts w:eastAsiaTheme="minorHAnsi"/>
    </w:rPr>
  </w:style>
  <w:style w:type="paragraph" w:customStyle="1" w:styleId="167987D7258444618F373BC4BE2535B13">
    <w:name w:val="167987D7258444618F373BC4BE2535B13"/>
    <w:rsid w:val="00812E7D"/>
    <w:rPr>
      <w:rFonts w:eastAsiaTheme="minorHAnsi"/>
    </w:rPr>
  </w:style>
  <w:style w:type="paragraph" w:customStyle="1" w:styleId="F3D96B2B9F4447B3A834154B50767F8B3">
    <w:name w:val="F3D96B2B9F4447B3A834154B50767F8B3"/>
    <w:rsid w:val="00812E7D"/>
    <w:rPr>
      <w:rFonts w:eastAsiaTheme="minorHAnsi"/>
    </w:rPr>
  </w:style>
  <w:style w:type="paragraph" w:customStyle="1" w:styleId="2EF9453C5A0D4335B025A700BC6C0DFD3">
    <w:name w:val="2EF9453C5A0D4335B025A700BC6C0DFD3"/>
    <w:rsid w:val="00812E7D"/>
    <w:rPr>
      <w:rFonts w:eastAsiaTheme="minorHAnsi"/>
    </w:rPr>
  </w:style>
  <w:style w:type="paragraph" w:customStyle="1" w:styleId="51F73C56945C43E592F716E530102BED3">
    <w:name w:val="51F73C56945C43E592F716E530102BED3"/>
    <w:rsid w:val="00812E7D"/>
    <w:rPr>
      <w:rFonts w:eastAsiaTheme="minorHAnsi"/>
    </w:rPr>
  </w:style>
  <w:style w:type="paragraph" w:customStyle="1" w:styleId="BC07E75461104BCD8E86F47F9A10EA913">
    <w:name w:val="BC07E75461104BCD8E86F47F9A10EA913"/>
    <w:rsid w:val="00812E7D"/>
    <w:rPr>
      <w:rFonts w:eastAsiaTheme="minorHAnsi"/>
    </w:rPr>
  </w:style>
  <w:style w:type="paragraph" w:customStyle="1" w:styleId="A8CB888FB20B44E189DC6C8DB8D970B03">
    <w:name w:val="A8CB888FB20B44E189DC6C8DB8D970B03"/>
    <w:rsid w:val="00812E7D"/>
    <w:rPr>
      <w:rFonts w:eastAsiaTheme="minorHAnsi"/>
    </w:rPr>
  </w:style>
  <w:style w:type="paragraph" w:customStyle="1" w:styleId="F57DE8BA08BD47FC904E2A29595037253">
    <w:name w:val="F57DE8BA08BD47FC904E2A29595037253"/>
    <w:rsid w:val="00812E7D"/>
    <w:rPr>
      <w:rFonts w:eastAsiaTheme="minorHAnsi"/>
    </w:rPr>
  </w:style>
  <w:style w:type="paragraph" w:customStyle="1" w:styleId="53A95A106DC74CABA52CD11F536178CB3">
    <w:name w:val="53A95A106DC74CABA52CD11F536178CB3"/>
    <w:rsid w:val="00812E7D"/>
    <w:rPr>
      <w:rFonts w:eastAsiaTheme="minorHAnsi"/>
    </w:rPr>
  </w:style>
  <w:style w:type="paragraph" w:customStyle="1" w:styleId="0C75EAF627DE4ABA844875331A107DDC3">
    <w:name w:val="0C75EAF627DE4ABA844875331A107DDC3"/>
    <w:rsid w:val="00812E7D"/>
    <w:rPr>
      <w:rFonts w:eastAsiaTheme="minorHAnsi"/>
    </w:rPr>
  </w:style>
  <w:style w:type="paragraph" w:customStyle="1" w:styleId="B7941EDC44E4467CA7A313CFB959D2C63">
    <w:name w:val="B7941EDC44E4467CA7A313CFB959D2C63"/>
    <w:rsid w:val="00812E7D"/>
    <w:rPr>
      <w:rFonts w:eastAsiaTheme="minorHAnsi"/>
    </w:rPr>
  </w:style>
  <w:style w:type="paragraph" w:customStyle="1" w:styleId="1F8DA4D6E3FE4AB488D9895A70EF766E3">
    <w:name w:val="1F8DA4D6E3FE4AB488D9895A70EF766E3"/>
    <w:rsid w:val="00812E7D"/>
    <w:rPr>
      <w:rFonts w:eastAsiaTheme="minorHAnsi"/>
    </w:rPr>
  </w:style>
  <w:style w:type="paragraph" w:customStyle="1" w:styleId="1A1928D9621F4D0A88268367E1683D133">
    <w:name w:val="1A1928D9621F4D0A88268367E1683D133"/>
    <w:rsid w:val="00812E7D"/>
    <w:rPr>
      <w:rFonts w:eastAsiaTheme="minorHAnsi"/>
    </w:rPr>
  </w:style>
  <w:style w:type="paragraph" w:customStyle="1" w:styleId="7F30991EE34C4194B76F2AE2D293DAD23">
    <w:name w:val="7F30991EE34C4194B76F2AE2D293DAD23"/>
    <w:rsid w:val="00812E7D"/>
    <w:rPr>
      <w:rFonts w:eastAsiaTheme="minorHAnsi"/>
    </w:rPr>
  </w:style>
  <w:style w:type="paragraph" w:customStyle="1" w:styleId="CBD7E5B52F65447AA3333A86146649CC3">
    <w:name w:val="CBD7E5B52F65447AA3333A86146649CC3"/>
    <w:rsid w:val="00812E7D"/>
    <w:rPr>
      <w:rFonts w:eastAsiaTheme="minorHAnsi"/>
    </w:rPr>
  </w:style>
  <w:style w:type="paragraph" w:customStyle="1" w:styleId="74DBD98FFF7D453CBDFCC970C262F81F3">
    <w:name w:val="74DBD98FFF7D453CBDFCC970C262F81F3"/>
    <w:rsid w:val="00812E7D"/>
    <w:rPr>
      <w:rFonts w:eastAsiaTheme="minorHAnsi"/>
    </w:rPr>
  </w:style>
  <w:style w:type="paragraph" w:customStyle="1" w:styleId="79CFA333E0FD4E439FBC0CB3BBF3A1903">
    <w:name w:val="79CFA333E0FD4E439FBC0CB3BBF3A1903"/>
    <w:rsid w:val="00812E7D"/>
    <w:rPr>
      <w:rFonts w:eastAsiaTheme="minorHAnsi"/>
    </w:rPr>
  </w:style>
  <w:style w:type="paragraph" w:customStyle="1" w:styleId="6F8660DF5F1E4BA4BA894ECE0A9C7AC63">
    <w:name w:val="6F8660DF5F1E4BA4BA894ECE0A9C7AC63"/>
    <w:rsid w:val="00812E7D"/>
    <w:rPr>
      <w:rFonts w:eastAsiaTheme="minorHAnsi"/>
    </w:rPr>
  </w:style>
  <w:style w:type="paragraph" w:customStyle="1" w:styleId="33E26504DF134600945059455BAF49573">
    <w:name w:val="33E26504DF134600945059455BAF49573"/>
    <w:rsid w:val="00812E7D"/>
    <w:rPr>
      <w:rFonts w:eastAsiaTheme="minorHAnsi"/>
    </w:rPr>
  </w:style>
  <w:style w:type="paragraph" w:customStyle="1" w:styleId="7DEEF1A92FEA4893BD63CC495167C7A23">
    <w:name w:val="7DEEF1A92FEA4893BD63CC495167C7A23"/>
    <w:rsid w:val="00812E7D"/>
    <w:rPr>
      <w:rFonts w:eastAsiaTheme="minorHAnsi"/>
    </w:rPr>
  </w:style>
  <w:style w:type="paragraph" w:customStyle="1" w:styleId="DF666742CC5448059BC2DB23FD9940D73">
    <w:name w:val="DF666742CC5448059BC2DB23FD9940D73"/>
    <w:rsid w:val="00812E7D"/>
    <w:rPr>
      <w:rFonts w:eastAsiaTheme="minorHAnsi"/>
    </w:rPr>
  </w:style>
  <w:style w:type="paragraph" w:customStyle="1" w:styleId="D3E749F7B07B40C2B9DC410A1B76964B3">
    <w:name w:val="D3E749F7B07B40C2B9DC410A1B76964B3"/>
    <w:rsid w:val="00812E7D"/>
    <w:rPr>
      <w:rFonts w:eastAsiaTheme="minorHAnsi"/>
    </w:rPr>
  </w:style>
  <w:style w:type="paragraph" w:customStyle="1" w:styleId="D94ADD685C7F4BBD9BA03D95CAB77FB13">
    <w:name w:val="D94ADD685C7F4BBD9BA03D95CAB77FB13"/>
    <w:rsid w:val="00812E7D"/>
    <w:rPr>
      <w:rFonts w:eastAsiaTheme="minorHAnsi"/>
    </w:rPr>
  </w:style>
  <w:style w:type="paragraph" w:customStyle="1" w:styleId="878D535C6F254AB59B12813F0F4DC60A3">
    <w:name w:val="878D535C6F254AB59B12813F0F4DC60A3"/>
    <w:rsid w:val="00812E7D"/>
    <w:rPr>
      <w:rFonts w:eastAsiaTheme="minorHAnsi"/>
    </w:rPr>
  </w:style>
  <w:style w:type="paragraph" w:customStyle="1" w:styleId="91211B2C543045C8A768044A4DD1817D3">
    <w:name w:val="91211B2C543045C8A768044A4DD1817D3"/>
    <w:rsid w:val="00812E7D"/>
    <w:rPr>
      <w:rFonts w:eastAsiaTheme="minorHAnsi"/>
    </w:rPr>
  </w:style>
  <w:style w:type="paragraph" w:customStyle="1" w:styleId="43A6CFEB5DC840008696B3C7A957099F3">
    <w:name w:val="43A6CFEB5DC840008696B3C7A957099F3"/>
    <w:rsid w:val="00812E7D"/>
    <w:rPr>
      <w:rFonts w:eastAsiaTheme="minorHAnsi"/>
    </w:rPr>
  </w:style>
  <w:style w:type="paragraph" w:customStyle="1" w:styleId="A3203D5C9833485FA8420DDEABD152803">
    <w:name w:val="A3203D5C9833485FA8420DDEABD152803"/>
    <w:rsid w:val="00812E7D"/>
    <w:rPr>
      <w:rFonts w:eastAsiaTheme="minorHAnsi"/>
    </w:rPr>
  </w:style>
  <w:style w:type="paragraph" w:customStyle="1" w:styleId="051537132DCE444EA203673412E196123">
    <w:name w:val="051537132DCE444EA203673412E196123"/>
    <w:rsid w:val="00812E7D"/>
    <w:rPr>
      <w:rFonts w:eastAsiaTheme="minorHAnsi"/>
    </w:rPr>
  </w:style>
  <w:style w:type="paragraph" w:customStyle="1" w:styleId="F9971A7A14594CEABB55DF3F8EFF81513">
    <w:name w:val="F9971A7A14594CEABB55DF3F8EFF81513"/>
    <w:rsid w:val="00812E7D"/>
    <w:rPr>
      <w:rFonts w:eastAsiaTheme="minorHAnsi"/>
    </w:rPr>
  </w:style>
  <w:style w:type="paragraph" w:customStyle="1" w:styleId="28E3BF5A099F466F9234B4A870A7B16B3">
    <w:name w:val="28E3BF5A099F466F9234B4A870A7B16B3"/>
    <w:rsid w:val="00812E7D"/>
    <w:rPr>
      <w:rFonts w:eastAsiaTheme="minorHAnsi"/>
    </w:rPr>
  </w:style>
  <w:style w:type="paragraph" w:customStyle="1" w:styleId="878A4240DAE740B69ACFFD4E7ADEE6693">
    <w:name w:val="878A4240DAE740B69ACFFD4E7ADEE6693"/>
    <w:rsid w:val="00812E7D"/>
    <w:rPr>
      <w:rFonts w:eastAsiaTheme="minorHAnsi"/>
    </w:rPr>
  </w:style>
  <w:style w:type="paragraph" w:customStyle="1" w:styleId="32F1F942A6EF4788B3E2BA390E9B4E9E3">
    <w:name w:val="32F1F942A6EF4788B3E2BA390E9B4E9E3"/>
    <w:rsid w:val="00812E7D"/>
    <w:rPr>
      <w:rFonts w:eastAsiaTheme="minorHAnsi"/>
    </w:rPr>
  </w:style>
  <w:style w:type="paragraph" w:customStyle="1" w:styleId="361A1012BF6044D3B8EC27262E18AC263">
    <w:name w:val="361A1012BF6044D3B8EC27262E18AC263"/>
    <w:rsid w:val="00812E7D"/>
    <w:rPr>
      <w:rFonts w:eastAsiaTheme="minorHAnsi"/>
    </w:rPr>
  </w:style>
  <w:style w:type="paragraph" w:customStyle="1" w:styleId="DCA1CBBF7C1842E3BEC1A168062CF2683">
    <w:name w:val="DCA1CBBF7C1842E3BEC1A168062CF2683"/>
    <w:rsid w:val="00812E7D"/>
    <w:rPr>
      <w:rFonts w:eastAsiaTheme="minorHAnsi"/>
    </w:rPr>
  </w:style>
  <w:style w:type="paragraph" w:customStyle="1" w:styleId="88E82D05805F4EF4AD74DC640A5DC0583">
    <w:name w:val="88E82D05805F4EF4AD74DC640A5DC0583"/>
    <w:rsid w:val="00812E7D"/>
    <w:rPr>
      <w:rFonts w:eastAsiaTheme="minorHAnsi"/>
    </w:rPr>
  </w:style>
  <w:style w:type="paragraph" w:customStyle="1" w:styleId="4922A27802A64FB0AE20DF5A8DA25E6E3">
    <w:name w:val="4922A27802A64FB0AE20DF5A8DA25E6E3"/>
    <w:rsid w:val="00812E7D"/>
    <w:rPr>
      <w:rFonts w:eastAsiaTheme="minorHAnsi"/>
    </w:rPr>
  </w:style>
  <w:style w:type="paragraph" w:customStyle="1" w:styleId="98CD9249C9324CF7B7A45381701073E13">
    <w:name w:val="98CD9249C9324CF7B7A45381701073E13"/>
    <w:rsid w:val="00812E7D"/>
    <w:rPr>
      <w:rFonts w:eastAsiaTheme="minorHAnsi"/>
    </w:rPr>
  </w:style>
  <w:style w:type="paragraph" w:customStyle="1" w:styleId="826F45C1A71C4A9F935C3E7A2DF6C7E22">
    <w:name w:val="826F45C1A71C4A9F935C3E7A2DF6C7E22"/>
    <w:rsid w:val="00812E7D"/>
    <w:rPr>
      <w:rFonts w:eastAsiaTheme="minorHAnsi"/>
    </w:rPr>
  </w:style>
  <w:style w:type="paragraph" w:customStyle="1" w:styleId="6F9570C171E74F6396118C387A8B91CA3">
    <w:name w:val="6F9570C171E74F6396118C387A8B91CA3"/>
    <w:rsid w:val="00812E7D"/>
    <w:rPr>
      <w:rFonts w:eastAsiaTheme="minorHAnsi"/>
    </w:rPr>
  </w:style>
  <w:style w:type="paragraph" w:customStyle="1" w:styleId="AA38C018B1344B99B2AD8504E684C77E2">
    <w:name w:val="AA38C018B1344B99B2AD8504E684C77E2"/>
    <w:rsid w:val="00812E7D"/>
    <w:rPr>
      <w:rFonts w:eastAsiaTheme="minorHAnsi"/>
    </w:rPr>
  </w:style>
  <w:style w:type="paragraph" w:customStyle="1" w:styleId="7511C7608D4348E4B3E70D27C02CA4033">
    <w:name w:val="7511C7608D4348E4B3E70D27C02CA4033"/>
    <w:rsid w:val="00812E7D"/>
    <w:rPr>
      <w:rFonts w:eastAsiaTheme="minorHAnsi"/>
    </w:rPr>
  </w:style>
  <w:style w:type="paragraph" w:customStyle="1" w:styleId="7AD004B0D2944635926430D9F691766D2">
    <w:name w:val="7AD004B0D2944635926430D9F691766D2"/>
    <w:rsid w:val="00812E7D"/>
    <w:rPr>
      <w:rFonts w:eastAsiaTheme="minorHAnsi"/>
    </w:rPr>
  </w:style>
  <w:style w:type="paragraph" w:customStyle="1" w:styleId="65C52C4F1F0E489A912C3DEF986274483">
    <w:name w:val="65C52C4F1F0E489A912C3DEF986274483"/>
    <w:rsid w:val="00812E7D"/>
    <w:rPr>
      <w:rFonts w:eastAsiaTheme="minorHAnsi"/>
    </w:rPr>
  </w:style>
  <w:style w:type="paragraph" w:customStyle="1" w:styleId="91E2B66B847B40C39BE1BC5527289E0A2">
    <w:name w:val="91E2B66B847B40C39BE1BC5527289E0A2"/>
    <w:rsid w:val="00812E7D"/>
    <w:rPr>
      <w:rFonts w:eastAsiaTheme="minorHAnsi"/>
    </w:rPr>
  </w:style>
  <w:style w:type="paragraph" w:customStyle="1" w:styleId="F059D25648544CBCA5B61CC2BC4B62FA3">
    <w:name w:val="F059D25648544CBCA5B61CC2BC4B62FA3"/>
    <w:rsid w:val="00812E7D"/>
    <w:rPr>
      <w:rFonts w:eastAsiaTheme="minorHAnsi"/>
    </w:rPr>
  </w:style>
  <w:style w:type="paragraph" w:customStyle="1" w:styleId="877D757697EA4F10B1B582C2519690042">
    <w:name w:val="877D757697EA4F10B1B582C2519690042"/>
    <w:rsid w:val="00812E7D"/>
    <w:rPr>
      <w:rFonts w:eastAsiaTheme="minorHAnsi"/>
    </w:rPr>
  </w:style>
  <w:style w:type="paragraph" w:customStyle="1" w:styleId="1AF430DD8DF04B118A2D4E234EB37AD33">
    <w:name w:val="1AF430DD8DF04B118A2D4E234EB37AD33"/>
    <w:rsid w:val="00812E7D"/>
    <w:rPr>
      <w:rFonts w:eastAsiaTheme="minorHAnsi"/>
    </w:rPr>
  </w:style>
  <w:style w:type="paragraph" w:customStyle="1" w:styleId="BF75426FE9084894A3A3278FD447D7503">
    <w:name w:val="BF75426FE9084894A3A3278FD447D7503"/>
    <w:rsid w:val="00812E7D"/>
    <w:rPr>
      <w:rFonts w:eastAsiaTheme="minorHAnsi"/>
    </w:rPr>
  </w:style>
  <w:style w:type="paragraph" w:customStyle="1" w:styleId="3FABA916DEE34102A7E6C3EE4440881D3">
    <w:name w:val="3FABA916DEE34102A7E6C3EE4440881D3"/>
    <w:rsid w:val="00812E7D"/>
    <w:rPr>
      <w:rFonts w:eastAsiaTheme="minorHAnsi"/>
    </w:rPr>
  </w:style>
  <w:style w:type="paragraph" w:customStyle="1" w:styleId="C42C31060BEB4743A611F979556976BC3">
    <w:name w:val="C42C31060BEB4743A611F979556976BC3"/>
    <w:rsid w:val="00812E7D"/>
    <w:rPr>
      <w:rFonts w:eastAsiaTheme="minorHAnsi"/>
    </w:rPr>
  </w:style>
  <w:style w:type="paragraph" w:customStyle="1" w:styleId="8709D220A9E64D1383A17AD39791B23D3">
    <w:name w:val="8709D220A9E64D1383A17AD39791B23D3"/>
    <w:rsid w:val="00812E7D"/>
    <w:rPr>
      <w:rFonts w:eastAsiaTheme="minorHAnsi"/>
    </w:rPr>
  </w:style>
  <w:style w:type="paragraph" w:customStyle="1" w:styleId="9D462C0C216C46199B39F477ECD1CB422">
    <w:name w:val="9D462C0C216C46199B39F477ECD1CB422"/>
    <w:rsid w:val="00812E7D"/>
    <w:rPr>
      <w:rFonts w:eastAsiaTheme="minorHAnsi"/>
    </w:rPr>
  </w:style>
  <w:style w:type="paragraph" w:customStyle="1" w:styleId="BB97899D91EC40E2A47595AED9D2E7B2">
    <w:name w:val="BB97899D91EC40E2A47595AED9D2E7B2"/>
    <w:rsid w:val="00E343CC"/>
  </w:style>
  <w:style w:type="paragraph" w:customStyle="1" w:styleId="A0E6B98069494CD3A1F2BE67AE80E64D">
    <w:name w:val="A0E6B98069494CD3A1F2BE67AE80E64D"/>
    <w:rsid w:val="00F21845"/>
  </w:style>
  <w:style w:type="paragraph" w:customStyle="1" w:styleId="54E459AAE6074EE0B808C111F0F8F6AF">
    <w:name w:val="54E459AAE6074EE0B808C111F0F8F6AF"/>
    <w:rsid w:val="00F21845"/>
  </w:style>
  <w:style w:type="paragraph" w:customStyle="1" w:styleId="01189A5BB97A4D1E84D2C1C6354B69B4">
    <w:name w:val="01189A5BB97A4D1E84D2C1C6354B69B4"/>
    <w:rsid w:val="00F21845"/>
  </w:style>
  <w:style w:type="paragraph" w:customStyle="1" w:styleId="3310BF9AB1FA44CBA165D028232BD5A4">
    <w:name w:val="3310BF9AB1FA44CBA165D028232BD5A4"/>
    <w:rsid w:val="00F21845"/>
  </w:style>
  <w:style w:type="paragraph" w:customStyle="1" w:styleId="06870D1CB918423B892FDB6E3790D0A0">
    <w:name w:val="06870D1CB918423B892FDB6E3790D0A0"/>
    <w:rsid w:val="00F21845"/>
  </w:style>
  <w:style w:type="paragraph" w:customStyle="1" w:styleId="B6CBE280FEC74EC7AE98790EE31051AE">
    <w:name w:val="B6CBE280FEC74EC7AE98790EE31051AE"/>
    <w:rsid w:val="00F21845"/>
  </w:style>
  <w:style w:type="paragraph" w:customStyle="1" w:styleId="B2096D9618BC4CFF88E67DD2AE02EE05">
    <w:name w:val="B2096D9618BC4CFF88E67DD2AE02EE05"/>
    <w:rsid w:val="00053F02"/>
  </w:style>
  <w:style w:type="paragraph" w:customStyle="1" w:styleId="9F8533D7C8D84001BBB74B3E1C7CC9D8">
    <w:name w:val="9F8533D7C8D84001BBB74B3E1C7CC9D8"/>
    <w:rsid w:val="00053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outs:outSpaceData xmlns:outs="http://schemas.microsoft.com/office/2009/outspace/metadata">
  <outs:relatedDates>
    <outs:relatedDate>
      <outs:type>3</outs:type>
      <outs:displayName>Last Modified</outs:displayName>
      <outs:dateTime>2009-10-27T20:29:00Z</outs:dateTime>
      <outs:isPinned>true</outs:isPinned>
    </outs:relatedDate>
    <outs:relatedDate>
      <outs:type>2</outs:type>
      <outs:displayName>Created</outs:displayName>
      <outs:dateTime>2009-10-27T20:29:00Z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6010E2-8291-4954-B013-516454111F32}">
  <ds:schemaRefs>
    <ds:schemaRef ds:uri="http://schemas.microsoft.com/office/2009/outspace/metadata"/>
  </ds:schemaRefs>
</ds:datastoreItem>
</file>

<file path=customXml/itemProps3.xml><?xml version="1.0" encoding="utf-8"?>
<ds:datastoreItem xmlns:ds="http://schemas.openxmlformats.org/officeDocument/2006/customXml" ds:itemID="{B4B29815-D85D-42CA-83B0-3AD94C340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3594</Words>
  <Characters>20490</Characters>
  <Application>Microsoft Office Word</Application>
  <DocSecurity>8</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2009-10-27T20:29:00Z</dcterms:created>
  <dcterms:modified xsi:type="dcterms:W3CDTF">2009-10-27T20:31:00Z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