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120" w:rsidRDefault="004A1120" w:rsidP="004A1120">
      <w:r>
        <w:t xml:space="preserve">This document </w:t>
      </w:r>
      <w:r w:rsidR="00DD396C">
        <w:t>describes how to</w:t>
      </w:r>
      <w:r>
        <w:t xml:space="preserve"> install, start, us</w:t>
      </w:r>
      <w:r w:rsidR="00DD396C">
        <w:t>e,</w:t>
      </w:r>
      <w:r>
        <w:t xml:space="preserve"> and uninstall the Outlook Configuration Analyzer Tool (OCAT). Tips </w:t>
      </w:r>
      <w:r w:rsidR="00DD396C" w:rsidRPr="00DD396C">
        <w:t xml:space="preserve">are also provided </w:t>
      </w:r>
      <w:r w:rsidR="000750F1">
        <w:t>for</w:t>
      </w:r>
      <w:r w:rsidR="00DD396C">
        <w:t xml:space="preserve"> </w:t>
      </w:r>
      <w:r w:rsidR="000750F1">
        <w:t>how to read and understand</w:t>
      </w:r>
      <w:r>
        <w:t xml:space="preserve"> the reports </w:t>
      </w:r>
      <w:r w:rsidR="00DD396C">
        <w:t xml:space="preserve">that </w:t>
      </w:r>
      <w:r w:rsidR="00DD396C" w:rsidRPr="00DD396C">
        <w:t xml:space="preserve">OCAT </w:t>
      </w:r>
      <w:r>
        <w:t>generat</w:t>
      </w:r>
      <w:r w:rsidR="00DD396C">
        <w:t>es</w:t>
      </w:r>
      <w:r>
        <w:t>.</w:t>
      </w:r>
    </w:p>
    <w:p w:rsidR="004C65C9" w:rsidRDefault="004C65C9" w:rsidP="004A1120">
      <w:r>
        <w:t>Note: This document has been updated to include information about new features and functionality in OCAT version 2.</w:t>
      </w:r>
    </w:p>
    <w:sdt>
      <w:sdtPr>
        <w:rPr>
          <w:rFonts w:asciiTheme="minorHAnsi" w:eastAsiaTheme="minorHAnsi" w:hAnsiTheme="minorHAnsi" w:cstheme="minorBidi"/>
          <w:b w:val="0"/>
          <w:bCs w:val="0"/>
          <w:color w:val="auto"/>
          <w:sz w:val="22"/>
          <w:szCs w:val="22"/>
          <w:lang w:eastAsia="en-US"/>
        </w:rPr>
        <w:id w:val="559672791"/>
        <w:docPartObj>
          <w:docPartGallery w:val="Table of Contents"/>
          <w:docPartUnique/>
        </w:docPartObj>
      </w:sdtPr>
      <w:sdtEndPr>
        <w:rPr>
          <w:noProof/>
        </w:rPr>
      </w:sdtEndPr>
      <w:sdtContent>
        <w:p w:rsidR="004A1120" w:rsidRDefault="004A1120">
          <w:pPr>
            <w:pStyle w:val="TOCHeading"/>
          </w:pPr>
        </w:p>
        <w:p w:rsidR="00D21301" w:rsidRDefault="00AD5965">
          <w:pPr>
            <w:pStyle w:val="TOC1"/>
            <w:tabs>
              <w:tab w:val="right" w:leader="dot" w:pos="9350"/>
            </w:tabs>
            <w:rPr>
              <w:rFonts w:eastAsiaTheme="minorEastAsia"/>
              <w:noProof/>
            </w:rPr>
          </w:pPr>
          <w:r>
            <w:fldChar w:fldCharType="begin"/>
          </w:r>
          <w:r w:rsidR="004A1120">
            <w:instrText xml:space="preserve"> TOC \o "1-3" \h \z \u </w:instrText>
          </w:r>
          <w:r>
            <w:fldChar w:fldCharType="separate"/>
          </w:r>
          <w:hyperlink w:anchor="_Toc328126898" w:history="1">
            <w:r w:rsidR="00D21301" w:rsidRPr="00C03EBB">
              <w:rPr>
                <w:rStyle w:val="Hyperlink"/>
                <w:noProof/>
              </w:rPr>
              <w:t>OCAT Overview</w:t>
            </w:r>
            <w:r w:rsidR="00D21301">
              <w:rPr>
                <w:noProof/>
                <w:webHidden/>
              </w:rPr>
              <w:tab/>
            </w:r>
            <w:r w:rsidR="00D21301">
              <w:rPr>
                <w:noProof/>
                <w:webHidden/>
              </w:rPr>
              <w:fldChar w:fldCharType="begin"/>
            </w:r>
            <w:r w:rsidR="00D21301">
              <w:rPr>
                <w:noProof/>
                <w:webHidden/>
              </w:rPr>
              <w:instrText xml:space="preserve"> PAGEREF _Toc328126898 \h </w:instrText>
            </w:r>
            <w:r w:rsidR="00D21301">
              <w:rPr>
                <w:noProof/>
                <w:webHidden/>
              </w:rPr>
            </w:r>
            <w:r w:rsidR="00D21301">
              <w:rPr>
                <w:noProof/>
                <w:webHidden/>
              </w:rPr>
              <w:fldChar w:fldCharType="separate"/>
            </w:r>
            <w:r w:rsidR="00D21301">
              <w:rPr>
                <w:noProof/>
                <w:webHidden/>
              </w:rPr>
              <w:t>2</w:t>
            </w:r>
            <w:r w:rsidR="00D21301">
              <w:rPr>
                <w:noProof/>
                <w:webHidden/>
              </w:rPr>
              <w:fldChar w:fldCharType="end"/>
            </w:r>
          </w:hyperlink>
        </w:p>
        <w:p w:rsidR="00D21301" w:rsidRDefault="00D21301">
          <w:pPr>
            <w:pStyle w:val="TOC2"/>
            <w:tabs>
              <w:tab w:val="right" w:leader="dot" w:pos="9350"/>
            </w:tabs>
            <w:rPr>
              <w:rFonts w:eastAsiaTheme="minorEastAsia"/>
              <w:noProof/>
            </w:rPr>
          </w:pPr>
          <w:hyperlink w:anchor="_Toc328126899" w:history="1">
            <w:r w:rsidRPr="00C03EBB">
              <w:rPr>
                <w:rStyle w:val="Hyperlink"/>
                <w:noProof/>
              </w:rPr>
              <w:t>New Features included in OCAT version 2</w:t>
            </w:r>
            <w:r>
              <w:rPr>
                <w:noProof/>
                <w:webHidden/>
              </w:rPr>
              <w:tab/>
            </w:r>
            <w:r>
              <w:rPr>
                <w:noProof/>
                <w:webHidden/>
              </w:rPr>
              <w:fldChar w:fldCharType="begin"/>
            </w:r>
            <w:r>
              <w:rPr>
                <w:noProof/>
                <w:webHidden/>
              </w:rPr>
              <w:instrText xml:space="preserve"> PAGEREF _Toc328126899 \h </w:instrText>
            </w:r>
            <w:r>
              <w:rPr>
                <w:noProof/>
                <w:webHidden/>
              </w:rPr>
            </w:r>
            <w:r>
              <w:rPr>
                <w:noProof/>
                <w:webHidden/>
              </w:rPr>
              <w:fldChar w:fldCharType="separate"/>
            </w:r>
            <w:r>
              <w:rPr>
                <w:noProof/>
                <w:webHidden/>
              </w:rPr>
              <w:t>3</w:t>
            </w:r>
            <w:r>
              <w:rPr>
                <w:noProof/>
                <w:webHidden/>
              </w:rPr>
              <w:fldChar w:fldCharType="end"/>
            </w:r>
          </w:hyperlink>
        </w:p>
        <w:p w:rsidR="00D21301" w:rsidRDefault="00D21301">
          <w:pPr>
            <w:pStyle w:val="TOC2"/>
            <w:tabs>
              <w:tab w:val="right" w:leader="dot" w:pos="9350"/>
            </w:tabs>
            <w:rPr>
              <w:rFonts w:eastAsiaTheme="minorEastAsia"/>
              <w:noProof/>
            </w:rPr>
          </w:pPr>
          <w:hyperlink w:anchor="_Toc328126900" w:history="1">
            <w:r w:rsidRPr="00C03EBB">
              <w:rPr>
                <w:rStyle w:val="Hyperlink"/>
                <w:noProof/>
              </w:rPr>
              <w:t>Support for OCAT</w:t>
            </w:r>
            <w:r>
              <w:rPr>
                <w:noProof/>
                <w:webHidden/>
              </w:rPr>
              <w:tab/>
            </w:r>
            <w:r>
              <w:rPr>
                <w:noProof/>
                <w:webHidden/>
              </w:rPr>
              <w:fldChar w:fldCharType="begin"/>
            </w:r>
            <w:r>
              <w:rPr>
                <w:noProof/>
                <w:webHidden/>
              </w:rPr>
              <w:instrText xml:space="preserve"> PAGEREF _Toc328126900 \h </w:instrText>
            </w:r>
            <w:r>
              <w:rPr>
                <w:noProof/>
                <w:webHidden/>
              </w:rPr>
            </w:r>
            <w:r>
              <w:rPr>
                <w:noProof/>
                <w:webHidden/>
              </w:rPr>
              <w:fldChar w:fldCharType="separate"/>
            </w:r>
            <w:r>
              <w:rPr>
                <w:noProof/>
                <w:webHidden/>
              </w:rPr>
              <w:t>4</w:t>
            </w:r>
            <w:r>
              <w:rPr>
                <w:noProof/>
                <w:webHidden/>
              </w:rPr>
              <w:fldChar w:fldCharType="end"/>
            </w:r>
          </w:hyperlink>
        </w:p>
        <w:p w:rsidR="00D21301" w:rsidRDefault="00D21301">
          <w:pPr>
            <w:pStyle w:val="TOC1"/>
            <w:tabs>
              <w:tab w:val="right" w:leader="dot" w:pos="9350"/>
            </w:tabs>
            <w:rPr>
              <w:rFonts w:eastAsiaTheme="minorEastAsia"/>
              <w:noProof/>
            </w:rPr>
          </w:pPr>
          <w:hyperlink w:anchor="_Toc328126901" w:history="1">
            <w:r w:rsidRPr="00C03EBB">
              <w:rPr>
                <w:rStyle w:val="Hyperlink"/>
                <w:noProof/>
              </w:rPr>
              <w:t>How to install OCAT</w:t>
            </w:r>
            <w:r>
              <w:rPr>
                <w:noProof/>
                <w:webHidden/>
              </w:rPr>
              <w:tab/>
            </w:r>
            <w:r>
              <w:rPr>
                <w:noProof/>
                <w:webHidden/>
              </w:rPr>
              <w:fldChar w:fldCharType="begin"/>
            </w:r>
            <w:r>
              <w:rPr>
                <w:noProof/>
                <w:webHidden/>
              </w:rPr>
              <w:instrText xml:space="preserve"> PAGEREF _Toc328126901 \h </w:instrText>
            </w:r>
            <w:r>
              <w:rPr>
                <w:noProof/>
                <w:webHidden/>
              </w:rPr>
            </w:r>
            <w:r>
              <w:rPr>
                <w:noProof/>
                <w:webHidden/>
              </w:rPr>
              <w:fldChar w:fldCharType="separate"/>
            </w:r>
            <w:r>
              <w:rPr>
                <w:noProof/>
                <w:webHidden/>
              </w:rPr>
              <w:t>4</w:t>
            </w:r>
            <w:r>
              <w:rPr>
                <w:noProof/>
                <w:webHidden/>
              </w:rPr>
              <w:fldChar w:fldCharType="end"/>
            </w:r>
          </w:hyperlink>
        </w:p>
        <w:p w:rsidR="00D21301" w:rsidRDefault="00D21301">
          <w:pPr>
            <w:pStyle w:val="TOC2"/>
            <w:tabs>
              <w:tab w:val="right" w:leader="dot" w:pos="9350"/>
            </w:tabs>
            <w:rPr>
              <w:rFonts w:eastAsiaTheme="minorEastAsia"/>
              <w:noProof/>
            </w:rPr>
          </w:pPr>
          <w:hyperlink w:anchor="_Toc328126902" w:history="1">
            <w:r w:rsidRPr="00C03EBB">
              <w:rPr>
                <w:rStyle w:val="Hyperlink"/>
                <w:noProof/>
              </w:rPr>
              <w:t>System requirements</w:t>
            </w:r>
            <w:r>
              <w:rPr>
                <w:noProof/>
                <w:webHidden/>
              </w:rPr>
              <w:tab/>
            </w:r>
            <w:r>
              <w:rPr>
                <w:noProof/>
                <w:webHidden/>
              </w:rPr>
              <w:fldChar w:fldCharType="begin"/>
            </w:r>
            <w:r>
              <w:rPr>
                <w:noProof/>
                <w:webHidden/>
              </w:rPr>
              <w:instrText xml:space="preserve"> PAGEREF _Toc328126902 \h </w:instrText>
            </w:r>
            <w:r>
              <w:rPr>
                <w:noProof/>
                <w:webHidden/>
              </w:rPr>
            </w:r>
            <w:r>
              <w:rPr>
                <w:noProof/>
                <w:webHidden/>
              </w:rPr>
              <w:fldChar w:fldCharType="separate"/>
            </w:r>
            <w:r>
              <w:rPr>
                <w:noProof/>
                <w:webHidden/>
              </w:rPr>
              <w:t>4</w:t>
            </w:r>
            <w:r>
              <w:rPr>
                <w:noProof/>
                <w:webHidden/>
              </w:rPr>
              <w:fldChar w:fldCharType="end"/>
            </w:r>
          </w:hyperlink>
        </w:p>
        <w:p w:rsidR="00D21301" w:rsidRDefault="00D21301">
          <w:pPr>
            <w:pStyle w:val="TOC2"/>
            <w:tabs>
              <w:tab w:val="right" w:leader="dot" w:pos="9350"/>
            </w:tabs>
            <w:rPr>
              <w:rFonts w:eastAsiaTheme="minorEastAsia"/>
              <w:noProof/>
            </w:rPr>
          </w:pPr>
          <w:hyperlink w:anchor="_Toc328126903" w:history="1">
            <w:r w:rsidRPr="00C03EBB">
              <w:rPr>
                <w:rStyle w:val="Hyperlink"/>
                <w:noProof/>
              </w:rPr>
              <w:t>OCAT version 2 download</w:t>
            </w:r>
            <w:r>
              <w:rPr>
                <w:noProof/>
                <w:webHidden/>
              </w:rPr>
              <w:tab/>
            </w:r>
            <w:r>
              <w:rPr>
                <w:noProof/>
                <w:webHidden/>
              </w:rPr>
              <w:fldChar w:fldCharType="begin"/>
            </w:r>
            <w:r>
              <w:rPr>
                <w:noProof/>
                <w:webHidden/>
              </w:rPr>
              <w:instrText xml:space="preserve"> PAGEREF _Toc328126903 \h </w:instrText>
            </w:r>
            <w:r>
              <w:rPr>
                <w:noProof/>
                <w:webHidden/>
              </w:rPr>
            </w:r>
            <w:r>
              <w:rPr>
                <w:noProof/>
                <w:webHidden/>
              </w:rPr>
              <w:fldChar w:fldCharType="separate"/>
            </w:r>
            <w:r>
              <w:rPr>
                <w:noProof/>
                <w:webHidden/>
              </w:rPr>
              <w:t>7</w:t>
            </w:r>
            <w:r>
              <w:rPr>
                <w:noProof/>
                <w:webHidden/>
              </w:rPr>
              <w:fldChar w:fldCharType="end"/>
            </w:r>
          </w:hyperlink>
        </w:p>
        <w:p w:rsidR="00D21301" w:rsidRDefault="00D21301">
          <w:pPr>
            <w:pStyle w:val="TOC2"/>
            <w:tabs>
              <w:tab w:val="right" w:leader="dot" w:pos="9350"/>
            </w:tabs>
            <w:rPr>
              <w:rFonts w:eastAsiaTheme="minorEastAsia"/>
              <w:noProof/>
            </w:rPr>
          </w:pPr>
          <w:hyperlink w:anchor="_Toc328126904" w:history="1">
            <w:r w:rsidRPr="00C03EBB">
              <w:rPr>
                <w:rStyle w:val="Hyperlink"/>
                <w:noProof/>
              </w:rPr>
              <w:t>OCAT version 2 setup</w:t>
            </w:r>
            <w:r>
              <w:rPr>
                <w:noProof/>
                <w:webHidden/>
              </w:rPr>
              <w:tab/>
            </w:r>
            <w:r>
              <w:rPr>
                <w:noProof/>
                <w:webHidden/>
              </w:rPr>
              <w:fldChar w:fldCharType="begin"/>
            </w:r>
            <w:r>
              <w:rPr>
                <w:noProof/>
                <w:webHidden/>
              </w:rPr>
              <w:instrText xml:space="preserve"> PAGEREF _Toc328126904 \h </w:instrText>
            </w:r>
            <w:r>
              <w:rPr>
                <w:noProof/>
                <w:webHidden/>
              </w:rPr>
            </w:r>
            <w:r>
              <w:rPr>
                <w:noProof/>
                <w:webHidden/>
              </w:rPr>
              <w:fldChar w:fldCharType="separate"/>
            </w:r>
            <w:r>
              <w:rPr>
                <w:noProof/>
                <w:webHidden/>
              </w:rPr>
              <w:t>7</w:t>
            </w:r>
            <w:r>
              <w:rPr>
                <w:noProof/>
                <w:webHidden/>
              </w:rPr>
              <w:fldChar w:fldCharType="end"/>
            </w:r>
          </w:hyperlink>
        </w:p>
        <w:p w:rsidR="00D21301" w:rsidRDefault="00D21301">
          <w:pPr>
            <w:pStyle w:val="TOC1"/>
            <w:tabs>
              <w:tab w:val="right" w:leader="dot" w:pos="9350"/>
            </w:tabs>
            <w:rPr>
              <w:rFonts w:eastAsiaTheme="minorEastAsia"/>
              <w:noProof/>
            </w:rPr>
          </w:pPr>
          <w:hyperlink w:anchor="_Toc328126905" w:history="1">
            <w:r w:rsidRPr="00C03EBB">
              <w:rPr>
                <w:rStyle w:val="Hyperlink"/>
                <w:noProof/>
              </w:rPr>
              <w:t>How to start OCAT</w:t>
            </w:r>
            <w:r>
              <w:rPr>
                <w:noProof/>
                <w:webHidden/>
              </w:rPr>
              <w:tab/>
            </w:r>
            <w:r>
              <w:rPr>
                <w:noProof/>
                <w:webHidden/>
              </w:rPr>
              <w:fldChar w:fldCharType="begin"/>
            </w:r>
            <w:r>
              <w:rPr>
                <w:noProof/>
                <w:webHidden/>
              </w:rPr>
              <w:instrText xml:space="preserve"> PAGEREF _Toc328126905 \h </w:instrText>
            </w:r>
            <w:r>
              <w:rPr>
                <w:noProof/>
                <w:webHidden/>
              </w:rPr>
            </w:r>
            <w:r>
              <w:rPr>
                <w:noProof/>
                <w:webHidden/>
              </w:rPr>
              <w:fldChar w:fldCharType="separate"/>
            </w:r>
            <w:r>
              <w:rPr>
                <w:noProof/>
                <w:webHidden/>
              </w:rPr>
              <w:t>10</w:t>
            </w:r>
            <w:r>
              <w:rPr>
                <w:noProof/>
                <w:webHidden/>
              </w:rPr>
              <w:fldChar w:fldCharType="end"/>
            </w:r>
          </w:hyperlink>
        </w:p>
        <w:p w:rsidR="00D21301" w:rsidRDefault="00D21301">
          <w:pPr>
            <w:pStyle w:val="TOC1"/>
            <w:tabs>
              <w:tab w:val="right" w:leader="dot" w:pos="9350"/>
            </w:tabs>
            <w:rPr>
              <w:rFonts w:eastAsiaTheme="minorEastAsia"/>
              <w:noProof/>
            </w:rPr>
          </w:pPr>
          <w:hyperlink w:anchor="_Toc328126906" w:history="1">
            <w:r w:rsidRPr="00C03EBB">
              <w:rPr>
                <w:rStyle w:val="Hyperlink"/>
                <w:noProof/>
              </w:rPr>
              <w:t>How to generate an OCAT report</w:t>
            </w:r>
            <w:r>
              <w:rPr>
                <w:noProof/>
                <w:webHidden/>
              </w:rPr>
              <w:tab/>
            </w:r>
            <w:r>
              <w:rPr>
                <w:noProof/>
                <w:webHidden/>
              </w:rPr>
              <w:fldChar w:fldCharType="begin"/>
            </w:r>
            <w:r>
              <w:rPr>
                <w:noProof/>
                <w:webHidden/>
              </w:rPr>
              <w:instrText xml:space="preserve"> PAGEREF _Toc328126906 \h </w:instrText>
            </w:r>
            <w:r>
              <w:rPr>
                <w:noProof/>
                <w:webHidden/>
              </w:rPr>
            </w:r>
            <w:r>
              <w:rPr>
                <w:noProof/>
                <w:webHidden/>
              </w:rPr>
              <w:fldChar w:fldCharType="separate"/>
            </w:r>
            <w:r>
              <w:rPr>
                <w:noProof/>
                <w:webHidden/>
              </w:rPr>
              <w:t>11</w:t>
            </w:r>
            <w:r>
              <w:rPr>
                <w:noProof/>
                <w:webHidden/>
              </w:rPr>
              <w:fldChar w:fldCharType="end"/>
            </w:r>
          </w:hyperlink>
        </w:p>
        <w:p w:rsidR="00D21301" w:rsidRDefault="00D21301">
          <w:pPr>
            <w:pStyle w:val="TOC2"/>
            <w:tabs>
              <w:tab w:val="right" w:leader="dot" w:pos="9350"/>
            </w:tabs>
            <w:rPr>
              <w:rFonts w:eastAsiaTheme="minorEastAsia"/>
              <w:noProof/>
            </w:rPr>
          </w:pPr>
          <w:hyperlink w:anchor="_Toc328126907" w:history="1">
            <w:r w:rsidRPr="00C03EBB">
              <w:rPr>
                <w:rStyle w:val="Hyperlink"/>
                <w:noProof/>
              </w:rPr>
              <w:t>How to specify Active Directory Domain Services credentials</w:t>
            </w:r>
            <w:r>
              <w:rPr>
                <w:noProof/>
                <w:webHidden/>
              </w:rPr>
              <w:tab/>
            </w:r>
            <w:r>
              <w:rPr>
                <w:noProof/>
                <w:webHidden/>
              </w:rPr>
              <w:fldChar w:fldCharType="begin"/>
            </w:r>
            <w:r>
              <w:rPr>
                <w:noProof/>
                <w:webHidden/>
              </w:rPr>
              <w:instrText xml:space="preserve"> PAGEREF _Toc328126907 \h </w:instrText>
            </w:r>
            <w:r>
              <w:rPr>
                <w:noProof/>
                <w:webHidden/>
              </w:rPr>
            </w:r>
            <w:r>
              <w:rPr>
                <w:noProof/>
                <w:webHidden/>
              </w:rPr>
              <w:fldChar w:fldCharType="separate"/>
            </w:r>
            <w:r>
              <w:rPr>
                <w:noProof/>
                <w:webHidden/>
              </w:rPr>
              <w:t>14</w:t>
            </w:r>
            <w:r>
              <w:rPr>
                <w:noProof/>
                <w:webHidden/>
              </w:rPr>
              <w:fldChar w:fldCharType="end"/>
            </w:r>
          </w:hyperlink>
        </w:p>
        <w:p w:rsidR="00D21301" w:rsidRDefault="00D21301">
          <w:pPr>
            <w:pStyle w:val="TOC2"/>
            <w:tabs>
              <w:tab w:val="right" w:leader="dot" w:pos="9350"/>
            </w:tabs>
            <w:rPr>
              <w:rFonts w:eastAsiaTheme="minorEastAsia"/>
              <w:noProof/>
            </w:rPr>
          </w:pPr>
          <w:hyperlink w:anchor="_Toc328126908" w:history="1">
            <w:r w:rsidRPr="00C03EBB">
              <w:rPr>
                <w:rStyle w:val="Hyperlink"/>
                <w:noProof/>
              </w:rPr>
              <w:t>How to generate an offline report</w:t>
            </w:r>
            <w:r>
              <w:rPr>
                <w:noProof/>
                <w:webHidden/>
              </w:rPr>
              <w:tab/>
            </w:r>
            <w:r>
              <w:rPr>
                <w:noProof/>
                <w:webHidden/>
              </w:rPr>
              <w:fldChar w:fldCharType="begin"/>
            </w:r>
            <w:r>
              <w:rPr>
                <w:noProof/>
                <w:webHidden/>
              </w:rPr>
              <w:instrText xml:space="preserve"> PAGEREF _Toc328126908 \h </w:instrText>
            </w:r>
            <w:r>
              <w:rPr>
                <w:noProof/>
                <w:webHidden/>
              </w:rPr>
            </w:r>
            <w:r>
              <w:rPr>
                <w:noProof/>
                <w:webHidden/>
              </w:rPr>
              <w:fldChar w:fldCharType="separate"/>
            </w:r>
            <w:r>
              <w:rPr>
                <w:noProof/>
                <w:webHidden/>
              </w:rPr>
              <w:t>16</w:t>
            </w:r>
            <w:r>
              <w:rPr>
                <w:noProof/>
                <w:webHidden/>
              </w:rPr>
              <w:fldChar w:fldCharType="end"/>
            </w:r>
          </w:hyperlink>
        </w:p>
        <w:p w:rsidR="00D21301" w:rsidRDefault="00D21301">
          <w:pPr>
            <w:pStyle w:val="TOC2"/>
            <w:tabs>
              <w:tab w:val="right" w:leader="dot" w:pos="9350"/>
            </w:tabs>
            <w:rPr>
              <w:rFonts w:eastAsiaTheme="minorEastAsia"/>
              <w:noProof/>
            </w:rPr>
          </w:pPr>
          <w:hyperlink w:anchor="_Toc328126909" w:history="1">
            <w:r w:rsidRPr="00C03EBB">
              <w:rPr>
                <w:rStyle w:val="Hyperlink"/>
                <w:noProof/>
              </w:rPr>
              <w:t>Generating a Scan using the Command-line version of OCAT</w:t>
            </w:r>
            <w:r>
              <w:rPr>
                <w:noProof/>
                <w:webHidden/>
              </w:rPr>
              <w:tab/>
            </w:r>
            <w:r>
              <w:rPr>
                <w:noProof/>
                <w:webHidden/>
              </w:rPr>
              <w:fldChar w:fldCharType="begin"/>
            </w:r>
            <w:r>
              <w:rPr>
                <w:noProof/>
                <w:webHidden/>
              </w:rPr>
              <w:instrText xml:space="preserve"> PAGEREF _Toc328126909 \h </w:instrText>
            </w:r>
            <w:r>
              <w:rPr>
                <w:noProof/>
                <w:webHidden/>
              </w:rPr>
            </w:r>
            <w:r>
              <w:rPr>
                <w:noProof/>
                <w:webHidden/>
              </w:rPr>
              <w:fldChar w:fldCharType="separate"/>
            </w:r>
            <w:r>
              <w:rPr>
                <w:noProof/>
                <w:webHidden/>
              </w:rPr>
              <w:t>16</w:t>
            </w:r>
            <w:r>
              <w:rPr>
                <w:noProof/>
                <w:webHidden/>
              </w:rPr>
              <w:fldChar w:fldCharType="end"/>
            </w:r>
          </w:hyperlink>
        </w:p>
        <w:p w:rsidR="00D21301" w:rsidRDefault="00D21301">
          <w:pPr>
            <w:pStyle w:val="TOC3"/>
            <w:tabs>
              <w:tab w:val="right" w:leader="dot" w:pos="9350"/>
            </w:tabs>
            <w:rPr>
              <w:rFonts w:eastAsiaTheme="minorEastAsia"/>
              <w:noProof/>
            </w:rPr>
          </w:pPr>
          <w:hyperlink w:anchor="_Toc328126910" w:history="1">
            <w:r w:rsidRPr="00C03EBB">
              <w:rPr>
                <w:rStyle w:val="Hyperlink"/>
                <w:noProof/>
              </w:rPr>
              <w:t>Running OCATcmd.exe</w:t>
            </w:r>
            <w:r>
              <w:rPr>
                <w:noProof/>
                <w:webHidden/>
              </w:rPr>
              <w:tab/>
            </w:r>
            <w:r>
              <w:rPr>
                <w:noProof/>
                <w:webHidden/>
              </w:rPr>
              <w:fldChar w:fldCharType="begin"/>
            </w:r>
            <w:r>
              <w:rPr>
                <w:noProof/>
                <w:webHidden/>
              </w:rPr>
              <w:instrText xml:space="preserve"> PAGEREF _Toc328126910 \h </w:instrText>
            </w:r>
            <w:r>
              <w:rPr>
                <w:noProof/>
                <w:webHidden/>
              </w:rPr>
            </w:r>
            <w:r>
              <w:rPr>
                <w:noProof/>
                <w:webHidden/>
              </w:rPr>
              <w:fldChar w:fldCharType="separate"/>
            </w:r>
            <w:r>
              <w:rPr>
                <w:noProof/>
                <w:webHidden/>
              </w:rPr>
              <w:t>17</w:t>
            </w:r>
            <w:r>
              <w:rPr>
                <w:noProof/>
                <w:webHidden/>
              </w:rPr>
              <w:fldChar w:fldCharType="end"/>
            </w:r>
          </w:hyperlink>
        </w:p>
        <w:p w:rsidR="00D21301" w:rsidRDefault="00D21301">
          <w:pPr>
            <w:pStyle w:val="TOC3"/>
            <w:tabs>
              <w:tab w:val="right" w:leader="dot" w:pos="9350"/>
            </w:tabs>
            <w:rPr>
              <w:rFonts w:eastAsiaTheme="minorEastAsia"/>
              <w:noProof/>
            </w:rPr>
          </w:pPr>
          <w:hyperlink w:anchor="_Toc328126911" w:history="1">
            <w:r w:rsidRPr="00C03EBB">
              <w:rPr>
                <w:rStyle w:val="Hyperlink"/>
                <w:noProof/>
              </w:rPr>
              <w:t>Switches for OCATcmd.exe</w:t>
            </w:r>
            <w:r>
              <w:rPr>
                <w:noProof/>
                <w:webHidden/>
              </w:rPr>
              <w:tab/>
            </w:r>
            <w:r>
              <w:rPr>
                <w:noProof/>
                <w:webHidden/>
              </w:rPr>
              <w:fldChar w:fldCharType="begin"/>
            </w:r>
            <w:r>
              <w:rPr>
                <w:noProof/>
                <w:webHidden/>
              </w:rPr>
              <w:instrText xml:space="preserve"> PAGEREF _Toc328126911 \h </w:instrText>
            </w:r>
            <w:r>
              <w:rPr>
                <w:noProof/>
                <w:webHidden/>
              </w:rPr>
            </w:r>
            <w:r>
              <w:rPr>
                <w:noProof/>
                <w:webHidden/>
              </w:rPr>
              <w:fldChar w:fldCharType="separate"/>
            </w:r>
            <w:r>
              <w:rPr>
                <w:noProof/>
                <w:webHidden/>
              </w:rPr>
              <w:t>17</w:t>
            </w:r>
            <w:r>
              <w:rPr>
                <w:noProof/>
                <w:webHidden/>
              </w:rPr>
              <w:fldChar w:fldCharType="end"/>
            </w:r>
          </w:hyperlink>
        </w:p>
        <w:p w:rsidR="00D21301" w:rsidRDefault="00D21301">
          <w:pPr>
            <w:pStyle w:val="TOC1"/>
            <w:tabs>
              <w:tab w:val="right" w:leader="dot" w:pos="9350"/>
            </w:tabs>
            <w:rPr>
              <w:rFonts w:eastAsiaTheme="minorEastAsia"/>
              <w:noProof/>
            </w:rPr>
          </w:pPr>
          <w:hyperlink w:anchor="_Toc328126912" w:history="1">
            <w:r w:rsidRPr="00C03EBB">
              <w:rPr>
                <w:rStyle w:val="Hyperlink"/>
                <w:noProof/>
              </w:rPr>
              <w:t>How to understand an OCAT report</w:t>
            </w:r>
            <w:r>
              <w:rPr>
                <w:noProof/>
                <w:webHidden/>
              </w:rPr>
              <w:tab/>
            </w:r>
            <w:r>
              <w:rPr>
                <w:noProof/>
                <w:webHidden/>
              </w:rPr>
              <w:fldChar w:fldCharType="begin"/>
            </w:r>
            <w:r>
              <w:rPr>
                <w:noProof/>
                <w:webHidden/>
              </w:rPr>
              <w:instrText xml:space="preserve"> PAGEREF _Toc328126912 \h </w:instrText>
            </w:r>
            <w:r>
              <w:rPr>
                <w:noProof/>
                <w:webHidden/>
              </w:rPr>
            </w:r>
            <w:r>
              <w:rPr>
                <w:noProof/>
                <w:webHidden/>
              </w:rPr>
              <w:fldChar w:fldCharType="separate"/>
            </w:r>
            <w:r>
              <w:rPr>
                <w:noProof/>
                <w:webHidden/>
              </w:rPr>
              <w:t>20</w:t>
            </w:r>
            <w:r>
              <w:rPr>
                <w:noProof/>
                <w:webHidden/>
              </w:rPr>
              <w:fldChar w:fldCharType="end"/>
            </w:r>
          </w:hyperlink>
        </w:p>
        <w:p w:rsidR="00D21301" w:rsidRDefault="00D21301">
          <w:pPr>
            <w:pStyle w:val="TOC1"/>
            <w:tabs>
              <w:tab w:val="right" w:leader="dot" w:pos="9350"/>
            </w:tabs>
            <w:rPr>
              <w:rFonts w:eastAsiaTheme="minorEastAsia"/>
              <w:noProof/>
            </w:rPr>
          </w:pPr>
          <w:hyperlink w:anchor="_Toc328126913" w:history="1">
            <w:r w:rsidRPr="00C03EBB">
              <w:rPr>
                <w:rStyle w:val="Hyperlink"/>
                <w:noProof/>
              </w:rPr>
              <w:t>How to open a previously generated OCAT report</w:t>
            </w:r>
            <w:r>
              <w:rPr>
                <w:noProof/>
                <w:webHidden/>
              </w:rPr>
              <w:tab/>
            </w:r>
            <w:r>
              <w:rPr>
                <w:noProof/>
                <w:webHidden/>
              </w:rPr>
              <w:fldChar w:fldCharType="begin"/>
            </w:r>
            <w:r>
              <w:rPr>
                <w:noProof/>
                <w:webHidden/>
              </w:rPr>
              <w:instrText xml:space="preserve"> PAGEREF _Toc328126913 \h </w:instrText>
            </w:r>
            <w:r>
              <w:rPr>
                <w:noProof/>
                <w:webHidden/>
              </w:rPr>
            </w:r>
            <w:r>
              <w:rPr>
                <w:noProof/>
                <w:webHidden/>
              </w:rPr>
              <w:fldChar w:fldCharType="separate"/>
            </w:r>
            <w:r>
              <w:rPr>
                <w:noProof/>
                <w:webHidden/>
              </w:rPr>
              <w:t>29</w:t>
            </w:r>
            <w:r>
              <w:rPr>
                <w:noProof/>
                <w:webHidden/>
              </w:rPr>
              <w:fldChar w:fldCharType="end"/>
            </w:r>
          </w:hyperlink>
        </w:p>
        <w:p w:rsidR="00D21301" w:rsidRDefault="00D21301">
          <w:pPr>
            <w:pStyle w:val="TOC2"/>
            <w:tabs>
              <w:tab w:val="right" w:leader="dot" w:pos="9350"/>
            </w:tabs>
            <w:rPr>
              <w:rFonts w:eastAsiaTheme="minorEastAsia"/>
              <w:noProof/>
            </w:rPr>
          </w:pPr>
          <w:hyperlink w:anchor="_Toc328126914" w:history="1">
            <w:r w:rsidRPr="00C03EBB">
              <w:rPr>
                <w:rStyle w:val="Hyperlink"/>
                <w:noProof/>
              </w:rPr>
              <w:t>How to view a report that was originally created on your computer</w:t>
            </w:r>
            <w:r>
              <w:rPr>
                <w:noProof/>
                <w:webHidden/>
              </w:rPr>
              <w:tab/>
            </w:r>
            <w:r>
              <w:rPr>
                <w:noProof/>
                <w:webHidden/>
              </w:rPr>
              <w:fldChar w:fldCharType="begin"/>
            </w:r>
            <w:r>
              <w:rPr>
                <w:noProof/>
                <w:webHidden/>
              </w:rPr>
              <w:instrText xml:space="preserve"> PAGEREF _Toc328126914 \h </w:instrText>
            </w:r>
            <w:r>
              <w:rPr>
                <w:noProof/>
                <w:webHidden/>
              </w:rPr>
            </w:r>
            <w:r>
              <w:rPr>
                <w:noProof/>
                <w:webHidden/>
              </w:rPr>
              <w:fldChar w:fldCharType="separate"/>
            </w:r>
            <w:r>
              <w:rPr>
                <w:noProof/>
                <w:webHidden/>
              </w:rPr>
              <w:t>29</w:t>
            </w:r>
            <w:r>
              <w:rPr>
                <w:noProof/>
                <w:webHidden/>
              </w:rPr>
              <w:fldChar w:fldCharType="end"/>
            </w:r>
          </w:hyperlink>
        </w:p>
        <w:p w:rsidR="00D21301" w:rsidRDefault="00D21301">
          <w:pPr>
            <w:pStyle w:val="TOC2"/>
            <w:tabs>
              <w:tab w:val="right" w:leader="dot" w:pos="9350"/>
            </w:tabs>
            <w:rPr>
              <w:rFonts w:eastAsiaTheme="minorEastAsia"/>
              <w:noProof/>
            </w:rPr>
          </w:pPr>
          <w:hyperlink w:anchor="_Toc328126915" w:history="1">
            <w:r w:rsidRPr="00C03EBB">
              <w:rPr>
                <w:rStyle w:val="Hyperlink"/>
                <w:noProof/>
              </w:rPr>
              <w:t>How to view a report that was created on another computer</w:t>
            </w:r>
            <w:r>
              <w:rPr>
                <w:noProof/>
                <w:webHidden/>
              </w:rPr>
              <w:tab/>
            </w:r>
            <w:r>
              <w:rPr>
                <w:noProof/>
                <w:webHidden/>
              </w:rPr>
              <w:fldChar w:fldCharType="begin"/>
            </w:r>
            <w:r>
              <w:rPr>
                <w:noProof/>
                <w:webHidden/>
              </w:rPr>
              <w:instrText xml:space="preserve"> PAGEREF _Toc328126915 \h </w:instrText>
            </w:r>
            <w:r>
              <w:rPr>
                <w:noProof/>
                <w:webHidden/>
              </w:rPr>
            </w:r>
            <w:r>
              <w:rPr>
                <w:noProof/>
                <w:webHidden/>
              </w:rPr>
              <w:fldChar w:fldCharType="separate"/>
            </w:r>
            <w:r>
              <w:rPr>
                <w:noProof/>
                <w:webHidden/>
              </w:rPr>
              <w:t>30</w:t>
            </w:r>
            <w:r>
              <w:rPr>
                <w:noProof/>
                <w:webHidden/>
              </w:rPr>
              <w:fldChar w:fldCharType="end"/>
            </w:r>
          </w:hyperlink>
        </w:p>
        <w:p w:rsidR="00D21301" w:rsidRDefault="00D21301">
          <w:pPr>
            <w:pStyle w:val="TOC1"/>
            <w:tabs>
              <w:tab w:val="right" w:leader="dot" w:pos="9350"/>
            </w:tabs>
            <w:rPr>
              <w:rFonts w:eastAsiaTheme="minorEastAsia"/>
              <w:noProof/>
            </w:rPr>
          </w:pPr>
          <w:hyperlink w:anchor="_Toc328126916" w:history="1">
            <w:r w:rsidRPr="00C03EBB">
              <w:rPr>
                <w:rStyle w:val="Hyperlink"/>
                <w:noProof/>
              </w:rPr>
              <w:t>How to use the Exchange Remote Connectivity Analyzer</w:t>
            </w:r>
            <w:r>
              <w:rPr>
                <w:noProof/>
                <w:webHidden/>
              </w:rPr>
              <w:tab/>
            </w:r>
            <w:r>
              <w:rPr>
                <w:noProof/>
                <w:webHidden/>
              </w:rPr>
              <w:fldChar w:fldCharType="begin"/>
            </w:r>
            <w:r>
              <w:rPr>
                <w:noProof/>
                <w:webHidden/>
              </w:rPr>
              <w:instrText xml:space="preserve"> PAGEREF _Toc328126916 \h </w:instrText>
            </w:r>
            <w:r>
              <w:rPr>
                <w:noProof/>
                <w:webHidden/>
              </w:rPr>
            </w:r>
            <w:r>
              <w:rPr>
                <w:noProof/>
                <w:webHidden/>
              </w:rPr>
              <w:fldChar w:fldCharType="separate"/>
            </w:r>
            <w:r>
              <w:rPr>
                <w:noProof/>
                <w:webHidden/>
              </w:rPr>
              <w:t>33</w:t>
            </w:r>
            <w:r>
              <w:rPr>
                <w:noProof/>
                <w:webHidden/>
              </w:rPr>
              <w:fldChar w:fldCharType="end"/>
            </w:r>
          </w:hyperlink>
        </w:p>
        <w:p w:rsidR="00D21301" w:rsidRDefault="00D21301">
          <w:pPr>
            <w:pStyle w:val="TOC1"/>
            <w:tabs>
              <w:tab w:val="right" w:leader="dot" w:pos="9350"/>
            </w:tabs>
            <w:rPr>
              <w:rFonts w:eastAsiaTheme="minorEastAsia"/>
              <w:noProof/>
            </w:rPr>
          </w:pPr>
          <w:hyperlink w:anchor="_Toc328126917" w:history="1">
            <w:r w:rsidRPr="00C03EBB">
              <w:rPr>
                <w:rStyle w:val="Hyperlink"/>
                <w:noProof/>
              </w:rPr>
              <w:t>Automatically update OCAT with new detection rules or application files</w:t>
            </w:r>
            <w:r>
              <w:rPr>
                <w:noProof/>
                <w:webHidden/>
              </w:rPr>
              <w:tab/>
            </w:r>
            <w:r>
              <w:rPr>
                <w:noProof/>
                <w:webHidden/>
              </w:rPr>
              <w:fldChar w:fldCharType="begin"/>
            </w:r>
            <w:r>
              <w:rPr>
                <w:noProof/>
                <w:webHidden/>
              </w:rPr>
              <w:instrText xml:space="preserve"> PAGEREF _Toc328126917 \h </w:instrText>
            </w:r>
            <w:r>
              <w:rPr>
                <w:noProof/>
                <w:webHidden/>
              </w:rPr>
            </w:r>
            <w:r>
              <w:rPr>
                <w:noProof/>
                <w:webHidden/>
              </w:rPr>
              <w:fldChar w:fldCharType="separate"/>
            </w:r>
            <w:r>
              <w:rPr>
                <w:noProof/>
                <w:webHidden/>
              </w:rPr>
              <w:t>34</w:t>
            </w:r>
            <w:r>
              <w:rPr>
                <w:noProof/>
                <w:webHidden/>
              </w:rPr>
              <w:fldChar w:fldCharType="end"/>
            </w:r>
          </w:hyperlink>
        </w:p>
        <w:p w:rsidR="00D21301" w:rsidRDefault="00D21301">
          <w:pPr>
            <w:pStyle w:val="TOC2"/>
            <w:tabs>
              <w:tab w:val="right" w:leader="dot" w:pos="9350"/>
            </w:tabs>
            <w:rPr>
              <w:rFonts w:eastAsiaTheme="minorEastAsia"/>
              <w:noProof/>
            </w:rPr>
          </w:pPr>
          <w:hyperlink w:anchor="_Toc328126918" w:history="1">
            <w:r w:rsidRPr="00C03EBB">
              <w:rPr>
                <w:rStyle w:val="Hyperlink"/>
                <w:noProof/>
              </w:rPr>
              <w:t>Rule Updates</w:t>
            </w:r>
            <w:r>
              <w:rPr>
                <w:noProof/>
                <w:webHidden/>
              </w:rPr>
              <w:tab/>
            </w:r>
            <w:r>
              <w:rPr>
                <w:noProof/>
                <w:webHidden/>
              </w:rPr>
              <w:fldChar w:fldCharType="begin"/>
            </w:r>
            <w:r>
              <w:rPr>
                <w:noProof/>
                <w:webHidden/>
              </w:rPr>
              <w:instrText xml:space="preserve"> PAGEREF _Toc328126918 \h </w:instrText>
            </w:r>
            <w:r>
              <w:rPr>
                <w:noProof/>
                <w:webHidden/>
              </w:rPr>
            </w:r>
            <w:r>
              <w:rPr>
                <w:noProof/>
                <w:webHidden/>
              </w:rPr>
              <w:fldChar w:fldCharType="separate"/>
            </w:r>
            <w:r>
              <w:rPr>
                <w:noProof/>
                <w:webHidden/>
              </w:rPr>
              <w:t>35</w:t>
            </w:r>
            <w:r>
              <w:rPr>
                <w:noProof/>
                <w:webHidden/>
              </w:rPr>
              <w:fldChar w:fldCharType="end"/>
            </w:r>
          </w:hyperlink>
        </w:p>
        <w:p w:rsidR="00D21301" w:rsidRDefault="00D21301">
          <w:pPr>
            <w:pStyle w:val="TOC3"/>
            <w:tabs>
              <w:tab w:val="right" w:leader="dot" w:pos="9350"/>
            </w:tabs>
            <w:rPr>
              <w:rFonts w:eastAsiaTheme="minorEastAsia"/>
              <w:noProof/>
            </w:rPr>
          </w:pPr>
          <w:hyperlink w:anchor="_Toc328126919" w:history="1">
            <w:r w:rsidRPr="00C03EBB">
              <w:rPr>
                <w:rStyle w:val="Hyperlink"/>
                <w:noProof/>
              </w:rPr>
              <w:t>Updated location of the Ocat.config.xml file</w:t>
            </w:r>
            <w:r>
              <w:rPr>
                <w:noProof/>
                <w:webHidden/>
              </w:rPr>
              <w:tab/>
            </w:r>
            <w:r>
              <w:rPr>
                <w:noProof/>
                <w:webHidden/>
              </w:rPr>
              <w:fldChar w:fldCharType="begin"/>
            </w:r>
            <w:r>
              <w:rPr>
                <w:noProof/>
                <w:webHidden/>
              </w:rPr>
              <w:instrText xml:space="preserve"> PAGEREF _Toc328126919 \h </w:instrText>
            </w:r>
            <w:r>
              <w:rPr>
                <w:noProof/>
                <w:webHidden/>
              </w:rPr>
            </w:r>
            <w:r>
              <w:rPr>
                <w:noProof/>
                <w:webHidden/>
              </w:rPr>
              <w:fldChar w:fldCharType="separate"/>
            </w:r>
            <w:r>
              <w:rPr>
                <w:noProof/>
                <w:webHidden/>
              </w:rPr>
              <w:t>35</w:t>
            </w:r>
            <w:r>
              <w:rPr>
                <w:noProof/>
                <w:webHidden/>
              </w:rPr>
              <w:fldChar w:fldCharType="end"/>
            </w:r>
          </w:hyperlink>
        </w:p>
        <w:p w:rsidR="00D21301" w:rsidRDefault="00D21301">
          <w:pPr>
            <w:pStyle w:val="TOC2"/>
            <w:tabs>
              <w:tab w:val="right" w:leader="dot" w:pos="9350"/>
            </w:tabs>
            <w:rPr>
              <w:rFonts w:eastAsiaTheme="minorEastAsia"/>
              <w:noProof/>
            </w:rPr>
          </w:pPr>
          <w:hyperlink w:anchor="_Toc328126920" w:history="1">
            <w:r w:rsidRPr="00C03EBB">
              <w:rPr>
                <w:rStyle w:val="Hyperlink"/>
                <w:noProof/>
              </w:rPr>
              <w:t>Application Updates</w:t>
            </w:r>
            <w:r>
              <w:rPr>
                <w:noProof/>
                <w:webHidden/>
              </w:rPr>
              <w:tab/>
            </w:r>
            <w:r>
              <w:rPr>
                <w:noProof/>
                <w:webHidden/>
              </w:rPr>
              <w:fldChar w:fldCharType="begin"/>
            </w:r>
            <w:r>
              <w:rPr>
                <w:noProof/>
                <w:webHidden/>
              </w:rPr>
              <w:instrText xml:space="preserve"> PAGEREF _Toc328126920 \h </w:instrText>
            </w:r>
            <w:r>
              <w:rPr>
                <w:noProof/>
                <w:webHidden/>
              </w:rPr>
            </w:r>
            <w:r>
              <w:rPr>
                <w:noProof/>
                <w:webHidden/>
              </w:rPr>
              <w:fldChar w:fldCharType="separate"/>
            </w:r>
            <w:r>
              <w:rPr>
                <w:noProof/>
                <w:webHidden/>
              </w:rPr>
              <w:t>36</w:t>
            </w:r>
            <w:r>
              <w:rPr>
                <w:noProof/>
                <w:webHidden/>
              </w:rPr>
              <w:fldChar w:fldCharType="end"/>
            </w:r>
          </w:hyperlink>
        </w:p>
        <w:p w:rsidR="00D21301" w:rsidRDefault="00D21301">
          <w:pPr>
            <w:pStyle w:val="TOC2"/>
            <w:tabs>
              <w:tab w:val="right" w:leader="dot" w:pos="9350"/>
            </w:tabs>
            <w:rPr>
              <w:rFonts w:eastAsiaTheme="minorEastAsia"/>
              <w:noProof/>
            </w:rPr>
          </w:pPr>
          <w:hyperlink w:anchor="_Toc328126921" w:history="1">
            <w:r w:rsidRPr="00C03EBB">
              <w:rPr>
                <w:rStyle w:val="Hyperlink"/>
                <w:noProof/>
              </w:rPr>
              <w:t>Configuring OCAT Automatic Update Settings</w:t>
            </w:r>
            <w:r>
              <w:rPr>
                <w:noProof/>
                <w:webHidden/>
              </w:rPr>
              <w:tab/>
            </w:r>
            <w:r>
              <w:rPr>
                <w:noProof/>
                <w:webHidden/>
              </w:rPr>
              <w:fldChar w:fldCharType="begin"/>
            </w:r>
            <w:r>
              <w:rPr>
                <w:noProof/>
                <w:webHidden/>
              </w:rPr>
              <w:instrText xml:space="preserve"> PAGEREF _Toc328126921 \h </w:instrText>
            </w:r>
            <w:r>
              <w:rPr>
                <w:noProof/>
                <w:webHidden/>
              </w:rPr>
            </w:r>
            <w:r>
              <w:rPr>
                <w:noProof/>
                <w:webHidden/>
              </w:rPr>
              <w:fldChar w:fldCharType="separate"/>
            </w:r>
            <w:r>
              <w:rPr>
                <w:noProof/>
                <w:webHidden/>
              </w:rPr>
              <w:t>37</w:t>
            </w:r>
            <w:r>
              <w:rPr>
                <w:noProof/>
                <w:webHidden/>
              </w:rPr>
              <w:fldChar w:fldCharType="end"/>
            </w:r>
          </w:hyperlink>
        </w:p>
        <w:p w:rsidR="00D21301" w:rsidRDefault="00D21301">
          <w:pPr>
            <w:pStyle w:val="TOC1"/>
            <w:tabs>
              <w:tab w:val="right" w:leader="dot" w:pos="9350"/>
            </w:tabs>
            <w:rPr>
              <w:rFonts w:eastAsiaTheme="minorEastAsia"/>
              <w:noProof/>
            </w:rPr>
          </w:pPr>
          <w:hyperlink w:anchor="_Toc328126922" w:history="1">
            <w:r w:rsidRPr="00C03EBB">
              <w:rPr>
                <w:rStyle w:val="Hyperlink"/>
                <w:noProof/>
              </w:rPr>
              <w:t>How to uninstall OCAT</w:t>
            </w:r>
            <w:r>
              <w:rPr>
                <w:noProof/>
                <w:webHidden/>
              </w:rPr>
              <w:tab/>
            </w:r>
            <w:r>
              <w:rPr>
                <w:noProof/>
                <w:webHidden/>
              </w:rPr>
              <w:fldChar w:fldCharType="begin"/>
            </w:r>
            <w:r>
              <w:rPr>
                <w:noProof/>
                <w:webHidden/>
              </w:rPr>
              <w:instrText xml:space="preserve"> PAGEREF _Toc328126922 \h </w:instrText>
            </w:r>
            <w:r>
              <w:rPr>
                <w:noProof/>
                <w:webHidden/>
              </w:rPr>
            </w:r>
            <w:r>
              <w:rPr>
                <w:noProof/>
                <w:webHidden/>
              </w:rPr>
              <w:fldChar w:fldCharType="separate"/>
            </w:r>
            <w:r>
              <w:rPr>
                <w:noProof/>
                <w:webHidden/>
              </w:rPr>
              <w:t>38</w:t>
            </w:r>
            <w:r>
              <w:rPr>
                <w:noProof/>
                <w:webHidden/>
              </w:rPr>
              <w:fldChar w:fldCharType="end"/>
            </w:r>
          </w:hyperlink>
        </w:p>
        <w:p w:rsidR="00D21301" w:rsidRDefault="00D21301">
          <w:pPr>
            <w:pStyle w:val="TOC1"/>
            <w:tabs>
              <w:tab w:val="right" w:leader="dot" w:pos="9350"/>
            </w:tabs>
            <w:rPr>
              <w:rFonts w:eastAsiaTheme="minorEastAsia"/>
              <w:noProof/>
            </w:rPr>
          </w:pPr>
          <w:hyperlink w:anchor="_Toc328126923" w:history="1">
            <w:r w:rsidRPr="00C03EBB">
              <w:rPr>
                <w:rStyle w:val="Hyperlink"/>
                <w:noProof/>
              </w:rPr>
              <w:t>How to submit feedback about OCAT</w:t>
            </w:r>
            <w:r>
              <w:rPr>
                <w:noProof/>
                <w:webHidden/>
              </w:rPr>
              <w:tab/>
            </w:r>
            <w:r>
              <w:rPr>
                <w:noProof/>
                <w:webHidden/>
              </w:rPr>
              <w:fldChar w:fldCharType="begin"/>
            </w:r>
            <w:r>
              <w:rPr>
                <w:noProof/>
                <w:webHidden/>
              </w:rPr>
              <w:instrText xml:space="preserve"> PAGEREF _Toc328126923 \h </w:instrText>
            </w:r>
            <w:r>
              <w:rPr>
                <w:noProof/>
                <w:webHidden/>
              </w:rPr>
            </w:r>
            <w:r>
              <w:rPr>
                <w:noProof/>
                <w:webHidden/>
              </w:rPr>
              <w:fldChar w:fldCharType="separate"/>
            </w:r>
            <w:r>
              <w:rPr>
                <w:noProof/>
                <w:webHidden/>
              </w:rPr>
              <w:t>38</w:t>
            </w:r>
            <w:r>
              <w:rPr>
                <w:noProof/>
                <w:webHidden/>
              </w:rPr>
              <w:fldChar w:fldCharType="end"/>
            </w:r>
          </w:hyperlink>
        </w:p>
        <w:p w:rsidR="004A1120" w:rsidRDefault="00AD5965">
          <w:r>
            <w:rPr>
              <w:b/>
              <w:bCs/>
              <w:noProof/>
            </w:rPr>
            <w:fldChar w:fldCharType="end"/>
          </w:r>
        </w:p>
      </w:sdtContent>
    </w:sdt>
    <w:p w:rsidR="004C65C9" w:rsidRDefault="004C65C9">
      <w:pPr>
        <w:rPr>
          <w:rFonts w:asciiTheme="majorHAnsi" w:eastAsiaTheme="majorEastAsia" w:hAnsiTheme="majorHAnsi" w:cstheme="majorBidi"/>
          <w:b/>
          <w:bCs/>
          <w:color w:val="365F91" w:themeColor="accent1" w:themeShade="BF"/>
          <w:sz w:val="28"/>
          <w:szCs w:val="28"/>
        </w:rPr>
      </w:pPr>
    </w:p>
    <w:p w:rsidR="00D973FC" w:rsidRDefault="00D973FC" w:rsidP="00D973FC">
      <w:pPr>
        <w:pStyle w:val="Heading1"/>
      </w:pPr>
      <w:bookmarkStart w:id="0" w:name="_Toc328126898"/>
      <w:r w:rsidRPr="000C1F2B">
        <w:t>OCAT Overview</w:t>
      </w:r>
      <w:bookmarkEnd w:id="0"/>
    </w:p>
    <w:p w:rsidR="00D973FC" w:rsidRDefault="00D973FC" w:rsidP="00D973FC">
      <w:r>
        <w:t xml:space="preserve">The Outlook Configuration Analyzer Tool </w:t>
      </w:r>
      <w:r w:rsidR="00261036">
        <w:t xml:space="preserve">(OCAT) </w:t>
      </w:r>
      <w:r>
        <w:t>was developed by a pair of support engineers at Microsoft</w:t>
      </w:r>
      <w:r w:rsidR="00DD396C">
        <w:t>. These support engineers have</w:t>
      </w:r>
      <w:r w:rsidR="00261036">
        <w:t xml:space="preserve"> over </w:t>
      </w:r>
      <w:r w:rsidR="00261036" w:rsidRPr="000C1F2B">
        <w:t xml:space="preserve">30 years </w:t>
      </w:r>
      <w:r w:rsidR="00DD396C">
        <w:t xml:space="preserve">of </w:t>
      </w:r>
      <w:r w:rsidR="00261036" w:rsidRPr="000C1F2B">
        <w:t xml:space="preserve">combined experience </w:t>
      </w:r>
      <w:r w:rsidR="00DD396C">
        <w:t xml:space="preserve">in </w:t>
      </w:r>
      <w:r w:rsidR="00261036" w:rsidRPr="000C1F2B">
        <w:t>supporting</w:t>
      </w:r>
      <w:r w:rsidR="00261036">
        <w:t xml:space="preserve"> Microsoft Office, Microsoft Outlook</w:t>
      </w:r>
      <w:r w:rsidR="00DD396C">
        <w:t>,</w:t>
      </w:r>
      <w:r w:rsidR="00261036">
        <w:t xml:space="preserve"> and Microsoft Exchange </w:t>
      </w:r>
      <w:r w:rsidR="00DD396C">
        <w:t>S</w:t>
      </w:r>
      <w:r w:rsidR="00261036">
        <w:t xml:space="preserve">erver. Based on their support experience, they compiled a set of detection rules that look for Outlook configurations that have historically been possible sources of problems. To wrap these rules into a useful framework, the same infrastructure first used by the </w:t>
      </w:r>
      <w:hyperlink r:id="rId9" w:history="1">
        <w:r w:rsidR="00261036" w:rsidRPr="00261036">
          <w:rPr>
            <w:rStyle w:val="Hyperlink"/>
          </w:rPr>
          <w:t>Microsoft Exchange Best Practices Analyzer</w:t>
        </w:r>
      </w:hyperlink>
      <w:r w:rsidR="00261036">
        <w:t xml:space="preserve"> was chosen for the development </w:t>
      </w:r>
      <w:r w:rsidR="00E30659">
        <w:t xml:space="preserve">and final implementation </w:t>
      </w:r>
      <w:r w:rsidR="00261036">
        <w:t xml:space="preserve">of OCAT. </w:t>
      </w:r>
    </w:p>
    <w:p w:rsidR="00261036" w:rsidRDefault="00261036" w:rsidP="008B1538">
      <w:pPr>
        <w:keepNext/>
      </w:pPr>
      <w:r>
        <w:t xml:space="preserve">The end-result of this work </w:t>
      </w:r>
      <w:r w:rsidR="008B1538">
        <w:t>i</w:t>
      </w:r>
      <w:r w:rsidR="004C65C9">
        <w:t xml:space="preserve">s shown in the following figure, the </w:t>
      </w:r>
      <w:r w:rsidR="004C65C9" w:rsidRPr="004C65C9">
        <w:rPr>
          <w:b/>
        </w:rPr>
        <w:t>Welcome</w:t>
      </w:r>
      <w:r w:rsidR="004C65C9">
        <w:t xml:space="preserve"> page for OCAT version 2.</w:t>
      </w:r>
    </w:p>
    <w:p w:rsidR="00261036" w:rsidRPr="00A77303" w:rsidRDefault="00461862" w:rsidP="00D973FC">
      <w:pPr>
        <w:rPr>
          <w:b/>
        </w:rPr>
      </w:pPr>
      <w:r>
        <w:rPr>
          <w:noProof/>
        </w:rPr>
        <w:drawing>
          <wp:inline distT="0" distB="0" distL="0" distR="0" wp14:anchorId="5E3A8BED" wp14:editId="13717180">
            <wp:extent cx="5852160" cy="338187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52160" cy="3381873"/>
                    </a:xfrm>
                    <a:prstGeom prst="rect">
                      <a:avLst/>
                    </a:prstGeom>
                  </pic:spPr>
                </pic:pic>
              </a:graphicData>
            </a:graphic>
          </wp:inline>
        </w:drawing>
      </w:r>
    </w:p>
    <w:p w:rsidR="008B1538" w:rsidRDefault="004C65C9" w:rsidP="00D973FC">
      <w:r>
        <w:t xml:space="preserve">With </w:t>
      </w:r>
      <w:r w:rsidR="008B1538">
        <w:t>OCAT</w:t>
      </w:r>
      <w:r w:rsidR="00E94C31">
        <w:t xml:space="preserve"> version 2</w:t>
      </w:r>
      <w:r>
        <w:t>, you can take</w:t>
      </w:r>
      <w:r w:rsidR="00DD396C">
        <w:t xml:space="preserve"> the</w:t>
      </w:r>
      <w:r w:rsidR="008B1538">
        <w:t xml:space="preserve"> following</w:t>
      </w:r>
      <w:r>
        <w:t xml:space="preserve"> actions to help you detect possible problems with your Outlook profile</w:t>
      </w:r>
      <w:r w:rsidR="008B1538">
        <w:t>:</w:t>
      </w:r>
    </w:p>
    <w:p w:rsidR="008B1538" w:rsidRDefault="004C65C9" w:rsidP="008B1538">
      <w:pPr>
        <w:pStyle w:val="ListParagraph"/>
        <w:numPr>
          <w:ilvl w:val="0"/>
          <w:numId w:val="10"/>
        </w:numPr>
      </w:pPr>
      <w:r>
        <w:t>Scan your Outlook configuration</w:t>
      </w:r>
    </w:p>
    <w:p w:rsidR="008B1538" w:rsidRDefault="008B1538" w:rsidP="008B1538">
      <w:pPr>
        <w:pStyle w:val="ListParagraph"/>
        <w:numPr>
          <w:ilvl w:val="0"/>
          <w:numId w:val="10"/>
        </w:numPr>
      </w:pPr>
      <w:r>
        <w:t>Open a previously run scan on your computer</w:t>
      </w:r>
    </w:p>
    <w:p w:rsidR="008B1538" w:rsidRDefault="008B1538" w:rsidP="008B1538">
      <w:pPr>
        <w:pStyle w:val="ListParagraph"/>
        <w:numPr>
          <w:ilvl w:val="0"/>
          <w:numId w:val="10"/>
        </w:numPr>
      </w:pPr>
      <w:r>
        <w:t>Import a scan from another computer</w:t>
      </w:r>
    </w:p>
    <w:p w:rsidR="008B1538" w:rsidRDefault="00DD396C" w:rsidP="008B1538">
      <w:pPr>
        <w:pStyle w:val="ListParagraph"/>
        <w:numPr>
          <w:ilvl w:val="0"/>
          <w:numId w:val="10"/>
        </w:numPr>
      </w:pPr>
      <w:r>
        <w:t>Use</w:t>
      </w:r>
      <w:r w:rsidRPr="00DD396C">
        <w:t xml:space="preserve"> several reporting formats </w:t>
      </w:r>
      <w:r>
        <w:t xml:space="preserve">to view </w:t>
      </w:r>
      <w:r w:rsidR="008B1538">
        <w:t xml:space="preserve">the scan results </w:t>
      </w:r>
    </w:p>
    <w:p w:rsidR="008B1538" w:rsidRDefault="00DD396C" w:rsidP="008B1538">
      <w:pPr>
        <w:pStyle w:val="ListParagraph"/>
        <w:numPr>
          <w:ilvl w:val="0"/>
          <w:numId w:val="10"/>
        </w:numPr>
      </w:pPr>
      <w:r>
        <w:t xml:space="preserve">Start </w:t>
      </w:r>
      <w:r w:rsidR="008B1538">
        <w:t>the Exchange Remote Connectivity Analyzer tool</w:t>
      </w:r>
    </w:p>
    <w:p w:rsidR="008B1538" w:rsidRDefault="008B1538" w:rsidP="008B1538">
      <w:pPr>
        <w:pStyle w:val="ListParagraph"/>
        <w:numPr>
          <w:ilvl w:val="0"/>
          <w:numId w:val="10"/>
        </w:numPr>
      </w:pPr>
      <w:r>
        <w:t>Send feedback to the OCAT team</w:t>
      </w:r>
    </w:p>
    <w:p w:rsidR="004C65C9" w:rsidRDefault="004C65C9" w:rsidP="008B1538">
      <w:pPr>
        <w:pStyle w:val="ListParagraph"/>
        <w:numPr>
          <w:ilvl w:val="0"/>
          <w:numId w:val="10"/>
        </w:numPr>
      </w:pPr>
      <w:r>
        <w:t>Update your OCAT installation with new detection rules</w:t>
      </w:r>
    </w:p>
    <w:p w:rsidR="004C65C9" w:rsidRDefault="004C65C9" w:rsidP="008B1538">
      <w:pPr>
        <w:pStyle w:val="ListParagraph"/>
        <w:numPr>
          <w:ilvl w:val="0"/>
          <w:numId w:val="10"/>
        </w:numPr>
      </w:pPr>
      <w:r>
        <w:t>Update your OCAT installation with new features or application fixes</w:t>
      </w:r>
    </w:p>
    <w:p w:rsidR="008B1538" w:rsidRDefault="008C5EAA" w:rsidP="008B1538">
      <w:r>
        <w:t>T</w:t>
      </w:r>
      <w:r w:rsidR="0025524E">
        <w:t xml:space="preserve">hese </w:t>
      </w:r>
      <w:r w:rsidR="000C1F2B">
        <w:t>features are</w:t>
      </w:r>
      <w:r w:rsidR="0025524E">
        <w:t xml:space="preserve"> discussed </w:t>
      </w:r>
      <w:r w:rsidR="008B1538">
        <w:t>in</w:t>
      </w:r>
      <w:r>
        <w:t xml:space="preserve"> detail in</w:t>
      </w:r>
      <w:r w:rsidR="008B1538">
        <w:t xml:space="preserve"> this document.</w:t>
      </w:r>
    </w:p>
    <w:p w:rsidR="004C65C9" w:rsidRDefault="004C65C9" w:rsidP="004C65C9">
      <w:pPr>
        <w:pStyle w:val="Heading2"/>
      </w:pPr>
      <w:bookmarkStart w:id="1" w:name="_Toc328126899"/>
      <w:r>
        <w:t>New Features included in OCAT version 2</w:t>
      </w:r>
      <w:bookmarkEnd w:id="1"/>
    </w:p>
    <w:p w:rsidR="004C65C9" w:rsidRDefault="00C820B3" w:rsidP="004C65C9">
      <w:r>
        <w:t>The original version of OCAT included the core functionality provided by OCAT -- Outlook profile scanning, detection of known issues, and reporting of problems or Outlook configuration settings. After OCAT version 1 shipped, we immediately started work on OCAT version 2 to fix bugs and to add several core features that greatly enhance OCAT detection scope and OCAT maintenance.</w:t>
      </w:r>
    </w:p>
    <w:p w:rsidR="00C820B3" w:rsidRDefault="00C820B3" w:rsidP="003434A6">
      <w:pPr>
        <w:keepNext/>
      </w:pPr>
      <w:r>
        <w:t>Here are the key features added in OCAT version 2:</w:t>
      </w:r>
    </w:p>
    <w:p w:rsidR="00C820B3" w:rsidRPr="003434A6" w:rsidRDefault="00C820B3" w:rsidP="00E67417">
      <w:pPr>
        <w:pStyle w:val="ListParagraph"/>
        <w:keepNext/>
        <w:numPr>
          <w:ilvl w:val="0"/>
          <w:numId w:val="11"/>
        </w:numPr>
        <w:spacing w:after="120"/>
        <w:contextualSpacing w:val="0"/>
        <w:rPr>
          <w:b/>
        </w:rPr>
      </w:pPr>
      <w:r w:rsidRPr="003434A6">
        <w:rPr>
          <w:b/>
        </w:rPr>
        <w:t>Automatic downloading of new detection rules</w:t>
      </w:r>
    </w:p>
    <w:p w:rsidR="00F3568A" w:rsidRDefault="003434A6" w:rsidP="003434A6">
      <w:pPr>
        <w:ind w:left="720"/>
      </w:pPr>
      <w:r>
        <w:t>As we create new rules to detect issues or to collect additional information about your Outlook profile, we will post a new updated rule file to the Internet. With the default OCAT version 2 configuration, OCAT will automatically check for a new rule file and provide a mechanism to update OCAT if a new file is found.</w:t>
      </w:r>
    </w:p>
    <w:p w:rsidR="003434A6" w:rsidRDefault="00F3568A" w:rsidP="003434A6">
      <w:pPr>
        <w:ind w:left="720"/>
      </w:pPr>
      <w:r>
        <w:t xml:space="preserve">Please see the </w:t>
      </w:r>
      <w:r w:rsidRPr="008C5EAA">
        <w:rPr>
          <w:b/>
        </w:rPr>
        <w:fldChar w:fldCharType="begin"/>
      </w:r>
      <w:r w:rsidRPr="008C5EAA">
        <w:rPr>
          <w:b/>
        </w:rPr>
        <w:instrText xml:space="preserve"> REF _Ref325368717 \h </w:instrText>
      </w:r>
      <w:r w:rsidR="002B7FF0" w:rsidRPr="008C5EAA">
        <w:rPr>
          <w:b/>
        </w:rPr>
        <w:instrText xml:space="preserve"> \* MERGEFORMAT </w:instrText>
      </w:r>
      <w:r w:rsidRPr="008C5EAA">
        <w:rPr>
          <w:b/>
        </w:rPr>
      </w:r>
      <w:r w:rsidRPr="008C5EAA">
        <w:rPr>
          <w:b/>
        </w:rPr>
        <w:fldChar w:fldCharType="separate"/>
      </w:r>
      <w:r w:rsidRPr="008C5EAA">
        <w:rPr>
          <w:b/>
        </w:rPr>
        <w:t>Automatically update OCAT with new detection rules or application files</w:t>
      </w:r>
      <w:r w:rsidRPr="008C5EAA">
        <w:rPr>
          <w:b/>
        </w:rPr>
        <w:fldChar w:fldCharType="end"/>
      </w:r>
      <w:r>
        <w:t xml:space="preserve"> section of this document for additional details.</w:t>
      </w:r>
    </w:p>
    <w:p w:rsidR="00C820B3" w:rsidRPr="003434A6" w:rsidRDefault="00C820B3" w:rsidP="00E67417">
      <w:pPr>
        <w:pStyle w:val="ListParagraph"/>
        <w:keepNext/>
        <w:numPr>
          <w:ilvl w:val="0"/>
          <w:numId w:val="11"/>
        </w:numPr>
        <w:spacing w:after="120"/>
        <w:contextualSpacing w:val="0"/>
        <w:rPr>
          <w:b/>
        </w:rPr>
      </w:pPr>
      <w:r w:rsidRPr="003434A6">
        <w:rPr>
          <w:b/>
        </w:rPr>
        <w:t>Automatic download</w:t>
      </w:r>
      <w:r w:rsidR="001B05CB">
        <w:rPr>
          <w:b/>
        </w:rPr>
        <w:t>ing</w:t>
      </w:r>
      <w:r w:rsidRPr="003434A6">
        <w:rPr>
          <w:b/>
        </w:rPr>
        <w:t xml:space="preserve"> of OCAT installation files</w:t>
      </w:r>
    </w:p>
    <w:p w:rsidR="003434A6" w:rsidRDefault="003434A6" w:rsidP="003434A6">
      <w:pPr>
        <w:ind w:left="720"/>
      </w:pPr>
      <w:r>
        <w:t xml:space="preserve">As we update and fix the core OCAT </w:t>
      </w:r>
      <w:r w:rsidR="0025524E">
        <w:t>application,</w:t>
      </w:r>
      <w:r>
        <w:t xml:space="preserve"> we will post a new Windows Installer package file (.Msi) to the Internet. With the default OCAT version 2 configuration, OCAT will automatically check for a new installer file and provide a mechanism to update OCAT if a new file is found.</w:t>
      </w:r>
    </w:p>
    <w:p w:rsidR="00F3568A" w:rsidRDefault="00F3568A" w:rsidP="003434A6">
      <w:pPr>
        <w:ind w:left="720"/>
      </w:pPr>
      <w:r>
        <w:t xml:space="preserve">Please see the </w:t>
      </w:r>
      <w:r w:rsidRPr="008C5EAA">
        <w:rPr>
          <w:b/>
        </w:rPr>
        <w:fldChar w:fldCharType="begin"/>
      </w:r>
      <w:r w:rsidRPr="008C5EAA">
        <w:rPr>
          <w:b/>
        </w:rPr>
        <w:instrText xml:space="preserve"> REF _Ref325368717 \h </w:instrText>
      </w:r>
      <w:r w:rsidR="002B7FF0" w:rsidRPr="008C5EAA">
        <w:rPr>
          <w:b/>
        </w:rPr>
        <w:instrText xml:space="preserve"> \* MERGEFORMAT </w:instrText>
      </w:r>
      <w:r w:rsidRPr="008C5EAA">
        <w:rPr>
          <w:b/>
        </w:rPr>
      </w:r>
      <w:r w:rsidRPr="008C5EAA">
        <w:rPr>
          <w:b/>
        </w:rPr>
        <w:fldChar w:fldCharType="separate"/>
      </w:r>
      <w:r w:rsidRPr="008C5EAA">
        <w:rPr>
          <w:b/>
        </w:rPr>
        <w:t>Automatically update OCAT with new detection rules or application files</w:t>
      </w:r>
      <w:r w:rsidRPr="008C5EAA">
        <w:rPr>
          <w:b/>
        </w:rPr>
        <w:fldChar w:fldCharType="end"/>
      </w:r>
      <w:r w:rsidRPr="008C5EAA">
        <w:t xml:space="preserve"> section</w:t>
      </w:r>
      <w:r>
        <w:t xml:space="preserve"> of this document for additional details.</w:t>
      </w:r>
    </w:p>
    <w:p w:rsidR="00C820B3" w:rsidRPr="003434A6" w:rsidRDefault="00C820B3" w:rsidP="00E67417">
      <w:pPr>
        <w:pStyle w:val="ListParagraph"/>
        <w:keepNext/>
        <w:numPr>
          <w:ilvl w:val="0"/>
          <w:numId w:val="11"/>
        </w:numPr>
        <w:spacing w:after="120"/>
        <w:contextualSpacing w:val="0"/>
        <w:rPr>
          <w:b/>
        </w:rPr>
      </w:pPr>
      <w:r w:rsidRPr="003434A6">
        <w:rPr>
          <w:b/>
        </w:rPr>
        <w:t>Addition of the CalCheck tool</w:t>
      </w:r>
    </w:p>
    <w:p w:rsidR="003434A6" w:rsidRDefault="00E67417" w:rsidP="003434A6">
      <w:pPr>
        <w:ind w:left="720"/>
        <w:rPr>
          <w:lang w:val="en"/>
        </w:rPr>
      </w:pPr>
      <w:r w:rsidRPr="00E67417">
        <w:rPr>
          <w:lang w:val="en"/>
        </w:rPr>
        <w:t xml:space="preserve">The Calendar Checking Tool </w:t>
      </w:r>
      <w:r>
        <w:rPr>
          <w:lang w:val="en"/>
        </w:rPr>
        <w:t>(</w:t>
      </w:r>
      <w:r w:rsidRPr="00E67417">
        <w:rPr>
          <w:b/>
          <w:lang w:val="en"/>
        </w:rPr>
        <w:t>CalCheck</w:t>
      </w:r>
      <w:r>
        <w:rPr>
          <w:lang w:val="en"/>
        </w:rPr>
        <w:t xml:space="preserve">) </w:t>
      </w:r>
      <w:r w:rsidRPr="00E67417">
        <w:rPr>
          <w:lang w:val="en"/>
        </w:rPr>
        <w:t>for Outlook is a command-line program that checks Outlook Calendars for problems.</w:t>
      </w:r>
      <w:r>
        <w:rPr>
          <w:lang w:val="en"/>
        </w:rPr>
        <w:t xml:space="preserve"> This tool is now included in OCAT to scan for and report on any known problems with items on your primary Calendar.</w:t>
      </w:r>
    </w:p>
    <w:p w:rsidR="0025524E" w:rsidRDefault="0025524E" w:rsidP="00E04980">
      <w:pPr>
        <w:keepNext/>
        <w:ind w:left="720"/>
        <w:rPr>
          <w:lang w:val="en"/>
        </w:rPr>
      </w:pPr>
      <w:r>
        <w:rPr>
          <w:lang w:val="en"/>
        </w:rPr>
        <w:t>Please see the following article in the Microsoft Knowledge Base for additional information about the CalCheck tool.</w:t>
      </w:r>
    </w:p>
    <w:p w:rsidR="00E04980" w:rsidRDefault="00E04980" w:rsidP="00E04980">
      <w:pPr>
        <w:ind w:left="1440"/>
      </w:pPr>
      <w:r>
        <w:t>2678030 Information about the Calendar Checking Tool for Outlook (CalCheck)</w:t>
      </w:r>
      <w:r>
        <w:br/>
      </w:r>
      <w:hyperlink r:id="rId11" w:history="1">
        <w:r w:rsidRPr="000917A6">
          <w:rPr>
            <w:rStyle w:val="Hyperlink"/>
          </w:rPr>
          <w:t>http://support.microsoft.com/kb/2678030/EN-US</w:t>
        </w:r>
      </w:hyperlink>
      <w:r>
        <w:t xml:space="preserve"> </w:t>
      </w:r>
    </w:p>
    <w:p w:rsidR="00C820B3" w:rsidRPr="003434A6" w:rsidRDefault="00C820B3" w:rsidP="00E67417">
      <w:pPr>
        <w:pStyle w:val="ListParagraph"/>
        <w:keepNext/>
        <w:numPr>
          <w:ilvl w:val="0"/>
          <w:numId w:val="11"/>
        </w:numPr>
        <w:spacing w:after="120"/>
        <w:contextualSpacing w:val="0"/>
        <w:rPr>
          <w:b/>
        </w:rPr>
      </w:pPr>
      <w:r w:rsidRPr="003434A6">
        <w:rPr>
          <w:b/>
        </w:rPr>
        <w:t xml:space="preserve">Addition of </w:t>
      </w:r>
      <w:r w:rsidR="003434A6" w:rsidRPr="003434A6">
        <w:rPr>
          <w:b/>
        </w:rPr>
        <w:t>new detection rules</w:t>
      </w:r>
    </w:p>
    <w:p w:rsidR="003434A6" w:rsidRDefault="00E67417" w:rsidP="005607F6">
      <w:pPr>
        <w:pStyle w:val="ListParagraph"/>
        <w:keepNext/>
        <w:contextualSpacing w:val="0"/>
      </w:pPr>
      <w:r>
        <w:t xml:space="preserve">To greatly enhance the list of known issues detected by OCAT, </w:t>
      </w:r>
      <w:r w:rsidR="005607F6">
        <w:t>approximately 75</w:t>
      </w:r>
      <w:r>
        <w:t xml:space="preserve"> </w:t>
      </w:r>
      <w:r w:rsidRPr="00A77303">
        <w:rPr>
          <w:u w:val="single"/>
        </w:rPr>
        <w:t>new</w:t>
      </w:r>
      <w:r>
        <w:t xml:space="preserve"> rul</w:t>
      </w:r>
      <w:r w:rsidR="005607F6">
        <w:t>es were added to OCAT version 2.</w:t>
      </w:r>
    </w:p>
    <w:p w:rsidR="00C820B3" w:rsidRPr="00E67417" w:rsidRDefault="003434A6" w:rsidP="00E67417">
      <w:pPr>
        <w:pStyle w:val="ListParagraph"/>
        <w:keepNext/>
        <w:numPr>
          <w:ilvl w:val="0"/>
          <w:numId w:val="11"/>
        </w:numPr>
        <w:rPr>
          <w:b/>
        </w:rPr>
      </w:pPr>
      <w:r w:rsidRPr="00E67417">
        <w:rPr>
          <w:b/>
        </w:rPr>
        <w:t>Command-line version of OCATcmd.exe</w:t>
      </w:r>
    </w:p>
    <w:p w:rsidR="003434A6" w:rsidRPr="004C65C9" w:rsidRDefault="00E67417" w:rsidP="003434A6">
      <w:pPr>
        <w:ind w:left="720"/>
      </w:pPr>
      <w:r>
        <w:t>OCAT version 2 includes a command-line version of OCAT (</w:t>
      </w:r>
      <w:r w:rsidRPr="00E67417">
        <w:rPr>
          <w:b/>
        </w:rPr>
        <w:t>OCATcmd.exe</w:t>
      </w:r>
      <w:r>
        <w:t xml:space="preserve">) that administrators can use to scan computers in their organization. Please see the </w:t>
      </w:r>
      <w:r w:rsidRPr="002B7FF0">
        <w:rPr>
          <w:b/>
        </w:rPr>
        <w:fldChar w:fldCharType="begin"/>
      </w:r>
      <w:r w:rsidRPr="002B7FF0">
        <w:rPr>
          <w:b/>
        </w:rPr>
        <w:instrText xml:space="preserve"> REF _Ref325366205 \h </w:instrText>
      </w:r>
      <w:r w:rsidR="002B7FF0">
        <w:rPr>
          <w:b/>
        </w:rPr>
        <w:instrText xml:space="preserve"> \* MERGEFORMAT </w:instrText>
      </w:r>
      <w:r w:rsidRPr="002B7FF0">
        <w:rPr>
          <w:b/>
        </w:rPr>
      </w:r>
      <w:r w:rsidRPr="002B7FF0">
        <w:rPr>
          <w:b/>
        </w:rPr>
        <w:fldChar w:fldCharType="separate"/>
      </w:r>
      <w:r w:rsidRPr="002B7FF0">
        <w:rPr>
          <w:b/>
        </w:rPr>
        <w:t>Generating a Scan using the Command-line version of OCAT</w:t>
      </w:r>
      <w:r w:rsidRPr="002B7FF0">
        <w:rPr>
          <w:b/>
        </w:rPr>
        <w:fldChar w:fldCharType="end"/>
      </w:r>
      <w:r>
        <w:t xml:space="preserve"> section of this article for details.</w:t>
      </w:r>
    </w:p>
    <w:p w:rsidR="00951DAE" w:rsidRDefault="000750F1" w:rsidP="00951DAE">
      <w:pPr>
        <w:pStyle w:val="Heading2"/>
      </w:pPr>
      <w:bookmarkStart w:id="2" w:name="_Toc328126900"/>
      <w:r>
        <w:t>S</w:t>
      </w:r>
      <w:r w:rsidR="00951DAE">
        <w:t>upport for OCAT</w:t>
      </w:r>
      <w:bookmarkEnd w:id="2"/>
    </w:p>
    <w:p w:rsidR="00951DAE" w:rsidRDefault="00951DAE" w:rsidP="006D7FD2">
      <w:pPr>
        <w:keepNext/>
      </w:pPr>
      <w:r>
        <w:t xml:space="preserve">There is no available support for OCAT. This tool is provided as-is. </w:t>
      </w:r>
    </w:p>
    <w:p w:rsidR="00951DAE" w:rsidRDefault="00951DAE" w:rsidP="00951DAE">
      <w:r>
        <w:t xml:space="preserve">If you encounter any problems </w:t>
      </w:r>
      <w:r w:rsidR="00DD396C">
        <w:t xml:space="preserve">when you use </w:t>
      </w:r>
      <w:r>
        <w:t xml:space="preserve">OCAT, </w:t>
      </w:r>
      <w:r w:rsidR="004E4EB4">
        <w:t xml:space="preserve">you can </w:t>
      </w:r>
      <w:r>
        <w:t xml:space="preserve">send a detailed email message to </w:t>
      </w:r>
      <w:hyperlink r:id="rId12" w:history="1">
        <w:r w:rsidRPr="0071190A">
          <w:rPr>
            <w:rStyle w:val="Hyperlink"/>
          </w:rPr>
          <w:t>OCATsupp@microsoft.com</w:t>
        </w:r>
      </w:hyperlink>
      <w:r>
        <w:t xml:space="preserve">. We appreciate your </w:t>
      </w:r>
      <w:r w:rsidR="000C1F2B">
        <w:t>feedback</w:t>
      </w:r>
      <w:r w:rsidR="00DD396C">
        <w:t>.</w:t>
      </w:r>
      <w:r>
        <w:t xml:space="preserve"> </w:t>
      </w:r>
      <w:r w:rsidR="00DD396C">
        <w:t>H</w:t>
      </w:r>
      <w:r>
        <w:t xml:space="preserve">owever, we </w:t>
      </w:r>
      <w:r w:rsidR="00DD396C">
        <w:t>cannot</w:t>
      </w:r>
      <w:r>
        <w:t xml:space="preserve"> reply to your email message. We will review your feedback and determine </w:t>
      </w:r>
      <w:r w:rsidR="00DD396C">
        <w:t xml:space="preserve">whether </w:t>
      </w:r>
      <w:r w:rsidR="00E766DA">
        <w:t>any changes</w:t>
      </w:r>
      <w:r w:rsidR="00DD396C">
        <w:t xml:space="preserve"> or </w:t>
      </w:r>
      <w:r w:rsidR="00E766DA">
        <w:t>issues</w:t>
      </w:r>
      <w:r>
        <w:t xml:space="preserve"> can be incorporated or fixed in a later</w:t>
      </w:r>
      <w:r w:rsidR="00E766DA">
        <w:t xml:space="preserve"> version of OCAT.</w:t>
      </w:r>
    </w:p>
    <w:p w:rsidR="00940A42" w:rsidRDefault="00940A42" w:rsidP="00940A42">
      <w:pPr>
        <w:keepNext/>
      </w:pPr>
      <w:r>
        <w:t xml:space="preserve">However, before sending email to the OCAT team, please review the </w:t>
      </w:r>
      <w:hyperlink r:id="rId13" w:anchor="3" w:history="1">
        <w:r w:rsidRPr="00940A42">
          <w:rPr>
            <w:rStyle w:val="Hyperlink"/>
          </w:rPr>
          <w:t>Current Issues/FAQ</w:t>
        </w:r>
      </w:hyperlink>
      <w:r>
        <w:t xml:space="preserve"> section of the following article in the Microsoft Knowledge Base:</w:t>
      </w:r>
    </w:p>
    <w:p w:rsidR="00940A42" w:rsidRDefault="00940A42" w:rsidP="00940A42">
      <w:pPr>
        <w:ind w:left="720"/>
      </w:pPr>
      <w:r>
        <w:t>2659007  Outlook Configuration Analyzer Tool information</w:t>
      </w:r>
      <w:r>
        <w:br/>
      </w:r>
      <w:hyperlink r:id="rId14" w:history="1">
        <w:r w:rsidRPr="00A14051">
          <w:rPr>
            <w:rStyle w:val="Hyperlink"/>
          </w:rPr>
          <w:t>http://support.microsoft.com/default.aspx?scid=kb;EN-US;2659007</w:t>
        </w:r>
      </w:hyperlink>
      <w:r>
        <w:t xml:space="preserve"> </w:t>
      </w:r>
    </w:p>
    <w:p w:rsidR="00940A42" w:rsidRDefault="00940A42" w:rsidP="00940A42">
      <w:r>
        <w:t>This article is updated frequently with new issues as they are discovered</w:t>
      </w:r>
      <w:r w:rsidR="005607F6">
        <w:t>,</w:t>
      </w:r>
      <w:r>
        <w:t xml:space="preserve"> and workarounds are provided when available.</w:t>
      </w:r>
    </w:p>
    <w:p w:rsidR="00E67417" w:rsidRPr="00951DAE" w:rsidRDefault="00E67417" w:rsidP="00940A42">
      <w:r>
        <w:t xml:space="preserve">Periodically, OCAT will be updated to include new detections rules and new features. You can follow the OCAT team on Twitter </w:t>
      </w:r>
      <w:r>
        <w:rPr>
          <w:noProof/>
        </w:rPr>
        <w:drawing>
          <wp:inline distT="0" distB="0" distL="0" distR="0" wp14:anchorId="6B13D05E" wp14:editId="722D9B55">
            <wp:extent cx="179402" cy="179402"/>
            <wp:effectExtent l="0" t="0" r="0" b="0"/>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9402" cy="179402"/>
                    </a:xfrm>
                    <a:prstGeom prst="rect">
                      <a:avLst/>
                    </a:prstGeom>
                    <a:ln>
                      <a:noFill/>
                    </a:ln>
                    <a:extLst>
                      <a:ext uri="{53640926-AAD7-44D8-BBD7-CCE9431645EC}">
                        <a14:shadowObscured xmlns:a14="http://schemas.microsoft.com/office/drawing/2010/main"/>
                      </a:ext>
                    </a:extLst>
                  </pic:spPr>
                </pic:pic>
              </a:graphicData>
            </a:graphic>
          </wp:inline>
        </w:drawing>
      </w:r>
      <w:r>
        <w:t xml:space="preserve"> to receive news of any publicly available </w:t>
      </w:r>
      <w:r w:rsidRPr="00DD396C">
        <w:t xml:space="preserve">OCAT </w:t>
      </w:r>
      <w:r>
        <w:t>updates.</w:t>
      </w:r>
    </w:p>
    <w:p w:rsidR="004A1120" w:rsidRDefault="00DD396C" w:rsidP="005607F6">
      <w:pPr>
        <w:pStyle w:val="Heading1"/>
        <w:spacing w:before="360"/>
      </w:pPr>
      <w:bookmarkStart w:id="3" w:name="_Toc328126901"/>
      <w:r>
        <w:t xml:space="preserve">How to </w:t>
      </w:r>
      <w:r w:rsidR="00D818E8">
        <w:t xml:space="preserve">install </w:t>
      </w:r>
      <w:r w:rsidR="004A1120">
        <w:t>OCAT</w:t>
      </w:r>
      <w:bookmarkEnd w:id="3"/>
    </w:p>
    <w:p w:rsidR="008B1538" w:rsidRDefault="008B1538" w:rsidP="008B1538">
      <w:pPr>
        <w:pStyle w:val="Heading2"/>
      </w:pPr>
      <w:bookmarkStart w:id="4" w:name="_Toc328126902"/>
      <w:r>
        <w:t>System requirements</w:t>
      </w:r>
      <w:bookmarkEnd w:id="4"/>
    </w:p>
    <w:p w:rsidR="008B1538" w:rsidRDefault="008B1538" w:rsidP="008B1538">
      <w:r>
        <w:t xml:space="preserve">Before </w:t>
      </w:r>
      <w:r w:rsidR="00DD396C">
        <w:t xml:space="preserve">you install </w:t>
      </w:r>
      <w:r>
        <w:t xml:space="preserve">OCAT, make sure </w:t>
      </w:r>
      <w:r w:rsidR="00DD396C">
        <w:t xml:space="preserve">that </w:t>
      </w:r>
      <w:r>
        <w:t xml:space="preserve">your computer meets the </w:t>
      </w:r>
      <w:r w:rsidR="00DD396C">
        <w:t xml:space="preserve">following </w:t>
      </w:r>
      <w:r>
        <w:t>OCAT system requirements.</w:t>
      </w:r>
    </w:p>
    <w:p w:rsidR="008B1538" w:rsidRDefault="008B1538" w:rsidP="005607F6">
      <w:pPr>
        <w:pStyle w:val="ListParagraph"/>
        <w:keepNext/>
        <w:numPr>
          <w:ilvl w:val="0"/>
          <w:numId w:val="1"/>
        </w:numPr>
        <w:spacing w:after="120" w:line="240" w:lineRule="auto"/>
        <w:contextualSpacing w:val="0"/>
      </w:pPr>
      <w:r>
        <w:t xml:space="preserve">Supported </w:t>
      </w:r>
      <w:r w:rsidR="000750F1">
        <w:t>o</w:t>
      </w:r>
      <w:r>
        <w:t xml:space="preserve">perating </w:t>
      </w:r>
      <w:r w:rsidR="000750F1">
        <w:t>s</w:t>
      </w:r>
      <w:r>
        <w:t xml:space="preserve">ystems: </w:t>
      </w:r>
    </w:p>
    <w:p w:rsidR="008B1538" w:rsidRDefault="008B1538" w:rsidP="008B1538">
      <w:pPr>
        <w:pStyle w:val="ListParagraph"/>
        <w:numPr>
          <w:ilvl w:val="1"/>
          <w:numId w:val="1"/>
        </w:numPr>
      </w:pPr>
      <w:r>
        <w:t>Windows 7</w:t>
      </w:r>
    </w:p>
    <w:p w:rsidR="008B1538" w:rsidRDefault="008B1538" w:rsidP="008B1538">
      <w:pPr>
        <w:pStyle w:val="ListParagraph"/>
        <w:numPr>
          <w:ilvl w:val="1"/>
          <w:numId w:val="1"/>
        </w:numPr>
      </w:pPr>
      <w:r>
        <w:t>Windows Vista Service Pack 2</w:t>
      </w:r>
    </w:p>
    <w:p w:rsidR="008B1538" w:rsidRDefault="008B1538" w:rsidP="005607F6">
      <w:pPr>
        <w:pStyle w:val="ListParagraph"/>
        <w:numPr>
          <w:ilvl w:val="1"/>
          <w:numId w:val="1"/>
        </w:numPr>
        <w:spacing w:after="120"/>
        <w:contextualSpacing w:val="0"/>
      </w:pPr>
      <w:r>
        <w:t>Windows XP Service Pack 3</w:t>
      </w:r>
    </w:p>
    <w:p w:rsidR="008B1538" w:rsidRDefault="008B1538" w:rsidP="005607F6">
      <w:pPr>
        <w:pStyle w:val="ListParagraph"/>
        <w:keepNext/>
        <w:numPr>
          <w:ilvl w:val="0"/>
          <w:numId w:val="1"/>
        </w:numPr>
        <w:spacing w:after="120" w:line="240" w:lineRule="auto"/>
        <w:contextualSpacing w:val="0"/>
      </w:pPr>
      <w:r>
        <w:t xml:space="preserve">This download works with the following </w:t>
      </w:r>
      <w:r w:rsidR="00DD396C">
        <w:t xml:space="preserve">Microsoft </w:t>
      </w:r>
      <w:r>
        <w:t xml:space="preserve">Office programs: </w:t>
      </w:r>
    </w:p>
    <w:p w:rsidR="008B1538" w:rsidRDefault="008B1538" w:rsidP="008B1538">
      <w:pPr>
        <w:pStyle w:val="ListParagraph"/>
        <w:numPr>
          <w:ilvl w:val="1"/>
          <w:numId w:val="1"/>
        </w:numPr>
      </w:pPr>
      <w:r>
        <w:t>Microsoft Outlook 2010 (32-bit or 64-bit)</w:t>
      </w:r>
    </w:p>
    <w:p w:rsidR="008C5EAA" w:rsidRDefault="008C5EAA" w:rsidP="008C5EAA">
      <w:pPr>
        <w:pStyle w:val="ListParagraph"/>
        <w:numPr>
          <w:ilvl w:val="1"/>
          <w:numId w:val="1"/>
        </w:numPr>
      </w:pPr>
      <w:r>
        <w:t>Microsoft Office Outlook 2007</w:t>
      </w:r>
    </w:p>
    <w:p w:rsidR="00F101B1" w:rsidRDefault="00F101B1" w:rsidP="005607F6">
      <w:pPr>
        <w:pStyle w:val="ListParagraph"/>
        <w:numPr>
          <w:ilvl w:val="1"/>
          <w:numId w:val="1"/>
        </w:numPr>
        <w:spacing w:after="120"/>
        <w:contextualSpacing w:val="0"/>
      </w:pPr>
      <w:r>
        <w:t>Microsoft Office Outlook 2003 (</w:t>
      </w:r>
      <w:r w:rsidRPr="00F101B1">
        <w:rPr>
          <w:color w:val="FF0000"/>
        </w:rPr>
        <w:t>Offline Scans only</w:t>
      </w:r>
      <w:r>
        <w:t>)</w:t>
      </w:r>
    </w:p>
    <w:p w:rsidR="008B1538" w:rsidRDefault="008B1538" w:rsidP="006D7FD2">
      <w:pPr>
        <w:pStyle w:val="ListParagraph"/>
        <w:keepNext/>
        <w:numPr>
          <w:ilvl w:val="0"/>
          <w:numId w:val="1"/>
        </w:numPr>
      </w:pPr>
      <w:r>
        <w:t xml:space="preserve">The following </w:t>
      </w:r>
      <w:r w:rsidR="00DD396C">
        <w:t xml:space="preserve">minimum version of the </w:t>
      </w:r>
      <w:r w:rsidR="00DD396C" w:rsidRPr="005607F6">
        <w:rPr>
          <w:b/>
        </w:rPr>
        <w:t>Microsoft .NET Framework</w:t>
      </w:r>
      <w:r w:rsidR="00DD396C">
        <w:t xml:space="preserve"> </w:t>
      </w:r>
      <w:r>
        <w:t>is required:</w:t>
      </w:r>
    </w:p>
    <w:p w:rsidR="008B1538" w:rsidRDefault="008B1538" w:rsidP="00E04980">
      <w:pPr>
        <w:pStyle w:val="ListParagraph"/>
        <w:keepNext/>
        <w:numPr>
          <w:ilvl w:val="1"/>
          <w:numId w:val="1"/>
        </w:numPr>
      </w:pPr>
      <w:r>
        <w:t xml:space="preserve">Microsoft .NET Framework </w:t>
      </w:r>
      <w:r w:rsidRPr="00EE46D4">
        <w:t xml:space="preserve">Version </w:t>
      </w:r>
      <w:r>
        <w:t>2.0</w:t>
      </w:r>
    </w:p>
    <w:p w:rsidR="008B1538" w:rsidRDefault="008B1538" w:rsidP="008B1538">
      <w:r w:rsidRPr="00B318F6">
        <w:rPr>
          <w:b/>
        </w:rPr>
        <w:t>Note</w:t>
      </w:r>
      <w:r w:rsidR="005607F6">
        <w:rPr>
          <w:b/>
        </w:rPr>
        <w:t xml:space="preserve"> </w:t>
      </w:r>
      <w:r w:rsidR="0061730D">
        <w:rPr>
          <w:b/>
        </w:rPr>
        <w:t>:</w:t>
      </w:r>
      <w:r w:rsidRPr="00F57E70">
        <w:t xml:space="preserve"> The </w:t>
      </w:r>
      <w:r w:rsidR="00DD396C">
        <w:t>S</w:t>
      </w:r>
      <w:r w:rsidRPr="00F57E70">
        <w:t xml:space="preserve">etup program for the Outlook Configuration Analyzer Tool prompts you to install </w:t>
      </w:r>
      <w:r w:rsidR="00DD396C">
        <w:t xml:space="preserve">the </w:t>
      </w:r>
      <w:r w:rsidR="000750F1">
        <w:t xml:space="preserve">Microsoft </w:t>
      </w:r>
      <w:r w:rsidRPr="00F57E70">
        <w:t xml:space="preserve">.NET Framework version 2.0 if it is not already installed. In this scenario, the link that is provided to install </w:t>
      </w:r>
      <w:r w:rsidR="00DD396C">
        <w:t xml:space="preserve">the </w:t>
      </w:r>
      <w:r w:rsidRPr="00F57E70">
        <w:t xml:space="preserve">.NET Framework </w:t>
      </w:r>
      <w:r w:rsidR="004E4EB4">
        <w:t>opens</w:t>
      </w:r>
      <w:r w:rsidRPr="00F57E70">
        <w:t xml:space="preserve"> the download </w:t>
      </w:r>
      <w:r w:rsidR="00DD396C">
        <w:t xml:space="preserve">page </w:t>
      </w:r>
      <w:r w:rsidRPr="00F57E70">
        <w:t xml:space="preserve">for </w:t>
      </w:r>
      <w:r w:rsidR="00DD396C">
        <w:t>the</w:t>
      </w:r>
      <w:r w:rsidR="000750F1">
        <w:t xml:space="preserve"> Microsoft</w:t>
      </w:r>
      <w:r w:rsidR="00DD396C">
        <w:t xml:space="preserve"> </w:t>
      </w:r>
      <w:r w:rsidRPr="00F57E70">
        <w:t>.NET Framework 3.5 Service Pack 1</w:t>
      </w:r>
      <w:r w:rsidR="00DD396C">
        <w:t>.</w:t>
      </w:r>
      <w:r>
        <w:t xml:space="preserve"> </w:t>
      </w:r>
      <w:r w:rsidR="00DD396C">
        <w:t xml:space="preserve">This version </w:t>
      </w:r>
      <w:r>
        <w:t xml:space="preserve">supersedes </w:t>
      </w:r>
      <w:r w:rsidR="00DD396C">
        <w:t xml:space="preserve">the </w:t>
      </w:r>
      <w:r>
        <w:t>.NET Framework 2.0</w:t>
      </w:r>
      <w:r w:rsidRPr="00F57E70">
        <w:t>.</w:t>
      </w:r>
      <w:r>
        <w:t xml:space="preserve"> After the system requirements for </w:t>
      </w:r>
      <w:r w:rsidR="00DD396C">
        <w:t xml:space="preserve">the </w:t>
      </w:r>
      <w:r>
        <w:t xml:space="preserve">.NET Framework </w:t>
      </w:r>
      <w:r w:rsidR="00DD396C">
        <w:t>are</w:t>
      </w:r>
      <w:r>
        <w:t xml:space="preserve"> met, you can install the Outlook Configuration Analyzer Tool.</w:t>
      </w:r>
    </w:p>
    <w:p w:rsidR="005607F6" w:rsidRDefault="005607F6" w:rsidP="005607F6">
      <w:pPr>
        <w:pStyle w:val="ListParagraph"/>
        <w:numPr>
          <w:ilvl w:val="0"/>
          <w:numId w:val="17"/>
        </w:numPr>
      </w:pPr>
      <w:r>
        <w:t>The .</w:t>
      </w:r>
      <w:r w:rsidRPr="005607F6">
        <w:rPr>
          <w:b/>
        </w:rPr>
        <w:t>NET Programmability Support</w:t>
      </w:r>
      <w:r>
        <w:t xml:space="preserve"> feature of Office is required to be installed.</w:t>
      </w:r>
    </w:p>
    <w:p w:rsidR="0061730D" w:rsidRDefault="005607F6" w:rsidP="003A25A1">
      <w:pPr>
        <w:keepNext/>
      </w:pPr>
      <w:r>
        <w:rPr>
          <w:b/>
        </w:rPr>
        <w:t xml:space="preserve">Note </w:t>
      </w:r>
      <w:r w:rsidR="0061730D">
        <w:t xml:space="preserve">: </w:t>
      </w:r>
      <w:r w:rsidR="0061730D" w:rsidRPr="0061730D">
        <w:t xml:space="preserve">If you do not have the </w:t>
      </w:r>
      <w:r w:rsidR="0061730D" w:rsidRPr="0061730D">
        <w:rPr>
          <w:b/>
          <w:bCs/>
        </w:rPr>
        <w:t>.NET Programmability</w:t>
      </w:r>
      <w:r w:rsidR="00110639">
        <w:rPr>
          <w:b/>
          <w:bCs/>
        </w:rPr>
        <w:t xml:space="preserve"> </w:t>
      </w:r>
      <w:r w:rsidR="0061730D" w:rsidRPr="0061730D">
        <w:rPr>
          <w:b/>
          <w:bCs/>
        </w:rPr>
        <w:t>Support</w:t>
      </w:r>
      <w:r w:rsidR="0061730D" w:rsidRPr="0061730D">
        <w:t xml:space="preserve"> feature installed as part of your Office installation, you will receive the following error when you start a scan:</w:t>
      </w:r>
    </w:p>
    <w:p w:rsidR="0061730D" w:rsidRDefault="00110639" w:rsidP="008B1538">
      <w:r>
        <w:rPr>
          <w:noProof/>
        </w:rPr>
        <w:drawing>
          <wp:inline distT="0" distB="0" distL="0" distR="0" wp14:anchorId="0E9FE5D1" wp14:editId="5BEC9B79">
            <wp:extent cx="5486400" cy="2839915"/>
            <wp:effectExtent l="19050" t="19050" r="1905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839915"/>
                    </a:xfrm>
                    <a:prstGeom prst="rect">
                      <a:avLst/>
                    </a:prstGeom>
                    <a:ln>
                      <a:solidFill>
                        <a:schemeClr val="accent1"/>
                      </a:solidFill>
                    </a:ln>
                  </pic:spPr>
                </pic:pic>
              </a:graphicData>
            </a:graphic>
          </wp:inline>
        </w:drawing>
      </w:r>
    </w:p>
    <w:p w:rsidR="0061730D" w:rsidRDefault="0061730D" w:rsidP="0061730D">
      <w:pPr>
        <w:keepNext/>
      </w:pPr>
      <w:r>
        <w:t>Please use the following steps to add the .</w:t>
      </w:r>
      <w:r w:rsidRPr="00110639">
        <w:rPr>
          <w:b/>
        </w:rPr>
        <w:t>NET Programmability Support</w:t>
      </w:r>
      <w:r>
        <w:t xml:space="preserve"> feature to your Office installation.</w:t>
      </w:r>
    </w:p>
    <w:p w:rsidR="0061730D" w:rsidRPr="0061730D" w:rsidRDefault="0061730D" w:rsidP="0061730D">
      <w:pPr>
        <w:keepNext/>
        <w:rPr>
          <w:b/>
        </w:rPr>
      </w:pPr>
      <w:r w:rsidRPr="0061730D">
        <w:rPr>
          <w:b/>
        </w:rPr>
        <w:t>Windows 7 and Windows Vista</w:t>
      </w:r>
    </w:p>
    <w:p w:rsidR="0061730D" w:rsidRDefault="0061730D" w:rsidP="0061730D">
      <w:pPr>
        <w:pStyle w:val="ListParagraph"/>
        <w:numPr>
          <w:ilvl w:val="0"/>
          <w:numId w:val="14"/>
        </w:numPr>
      </w:pPr>
      <w:r>
        <w:t xml:space="preserve">Exit Outlook. </w:t>
      </w:r>
    </w:p>
    <w:p w:rsidR="0061730D" w:rsidRDefault="0061730D" w:rsidP="0061730D">
      <w:pPr>
        <w:pStyle w:val="ListParagraph"/>
        <w:numPr>
          <w:ilvl w:val="0"/>
          <w:numId w:val="14"/>
        </w:numPr>
      </w:pPr>
      <w:r>
        <w:t xml:space="preserve">Click </w:t>
      </w:r>
      <w:r w:rsidRPr="0061730D">
        <w:rPr>
          <w:b/>
        </w:rPr>
        <w:t>Start</w:t>
      </w:r>
      <w:r>
        <w:t xml:space="preserve">, and then click </w:t>
      </w:r>
      <w:r w:rsidRPr="0061730D">
        <w:rPr>
          <w:b/>
        </w:rPr>
        <w:t>Control Panel</w:t>
      </w:r>
      <w:r>
        <w:t xml:space="preserve">. </w:t>
      </w:r>
    </w:p>
    <w:p w:rsidR="0061730D" w:rsidRDefault="0061730D" w:rsidP="0061730D">
      <w:pPr>
        <w:pStyle w:val="ListParagraph"/>
        <w:numPr>
          <w:ilvl w:val="0"/>
          <w:numId w:val="14"/>
        </w:numPr>
      </w:pPr>
      <w:r>
        <w:t xml:space="preserve">In </w:t>
      </w:r>
      <w:r w:rsidRPr="0061730D">
        <w:rPr>
          <w:b/>
        </w:rPr>
        <w:t>Control Panel</w:t>
      </w:r>
      <w:r>
        <w:t xml:space="preserve">, click </w:t>
      </w:r>
      <w:r w:rsidRPr="0061730D">
        <w:rPr>
          <w:b/>
        </w:rPr>
        <w:t>Programs</w:t>
      </w:r>
      <w:r>
        <w:t xml:space="preserve">. </w:t>
      </w:r>
    </w:p>
    <w:p w:rsidR="0061730D" w:rsidRDefault="0061730D" w:rsidP="0061730D">
      <w:pPr>
        <w:pStyle w:val="ListParagraph"/>
        <w:numPr>
          <w:ilvl w:val="0"/>
          <w:numId w:val="14"/>
        </w:numPr>
      </w:pPr>
      <w:r>
        <w:t xml:space="preserve">Then, click </w:t>
      </w:r>
      <w:r w:rsidRPr="0061730D">
        <w:rPr>
          <w:b/>
        </w:rPr>
        <w:t>Programs and Features</w:t>
      </w:r>
      <w:r>
        <w:t xml:space="preserve">. </w:t>
      </w:r>
    </w:p>
    <w:p w:rsidR="0061730D" w:rsidRDefault="0061730D" w:rsidP="0061730D">
      <w:pPr>
        <w:pStyle w:val="ListParagraph"/>
        <w:numPr>
          <w:ilvl w:val="0"/>
          <w:numId w:val="14"/>
        </w:numPr>
      </w:pPr>
      <w:r>
        <w:t xml:space="preserve">In the list of installed products, select your Microsoft Office product and then click </w:t>
      </w:r>
      <w:r w:rsidRPr="0061730D">
        <w:rPr>
          <w:b/>
        </w:rPr>
        <w:t>Change</w:t>
      </w:r>
      <w:r>
        <w:t xml:space="preserve">. </w:t>
      </w:r>
    </w:p>
    <w:p w:rsidR="0061730D" w:rsidRDefault="0061730D" w:rsidP="0061730D">
      <w:pPr>
        <w:pStyle w:val="ListParagraph"/>
        <w:numPr>
          <w:ilvl w:val="0"/>
          <w:numId w:val="14"/>
        </w:numPr>
      </w:pPr>
      <w:r>
        <w:t xml:space="preserve">When prompted, select </w:t>
      </w:r>
      <w:r w:rsidRPr="0061730D">
        <w:rPr>
          <w:b/>
        </w:rPr>
        <w:t>Add or Remove Features</w:t>
      </w:r>
      <w:r>
        <w:t xml:space="preserve"> and then click </w:t>
      </w:r>
      <w:r w:rsidRPr="0061730D">
        <w:rPr>
          <w:b/>
        </w:rPr>
        <w:t>Continue</w:t>
      </w:r>
      <w:r>
        <w:t xml:space="preserve">. </w:t>
      </w:r>
    </w:p>
    <w:p w:rsidR="0061730D" w:rsidRDefault="0061730D" w:rsidP="0061730D">
      <w:pPr>
        <w:pStyle w:val="ListParagraph"/>
        <w:numPr>
          <w:ilvl w:val="0"/>
          <w:numId w:val="14"/>
        </w:numPr>
      </w:pPr>
      <w:r>
        <w:t xml:space="preserve">In the </w:t>
      </w:r>
      <w:r w:rsidRPr="0061730D">
        <w:rPr>
          <w:b/>
        </w:rPr>
        <w:t>Installation Options</w:t>
      </w:r>
      <w:r>
        <w:t xml:space="preserve"> feature tree, expand the node for </w:t>
      </w:r>
      <w:r w:rsidRPr="0061730D">
        <w:rPr>
          <w:b/>
        </w:rPr>
        <w:t>Microsoft Outlook</w:t>
      </w:r>
      <w:r>
        <w:t xml:space="preserve">. </w:t>
      </w:r>
    </w:p>
    <w:p w:rsidR="0061730D" w:rsidRDefault="0061730D" w:rsidP="0061730D">
      <w:pPr>
        <w:pStyle w:val="ListParagraph"/>
        <w:numPr>
          <w:ilvl w:val="0"/>
          <w:numId w:val="14"/>
        </w:numPr>
      </w:pPr>
      <w:r>
        <w:t xml:space="preserve">Click the icon next to </w:t>
      </w:r>
      <w:r w:rsidRPr="0061730D">
        <w:rPr>
          <w:b/>
        </w:rPr>
        <w:t>.NET Programmability Support</w:t>
      </w:r>
      <w:r>
        <w:t xml:space="preserve"> and then select </w:t>
      </w:r>
      <w:r w:rsidRPr="0061730D">
        <w:rPr>
          <w:b/>
        </w:rPr>
        <w:t>Run from My Computer</w:t>
      </w:r>
      <w:r>
        <w:t>.</w:t>
      </w:r>
    </w:p>
    <w:p w:rsidR="0061730D" w:rsidRDefault="0061730D" w:rsidP="0061730D"/>
    <w:p w:rsidR="0061730D" w:rsidRDefault="0061730D" w:rsidP="0061730D">
      <w:pPr>
        <w:keepNext/>
      </w:pPr>
      <w:r>
        <w:t>This setting is shown in the following figure.</w:t>
      </w:r>
    </w:p>
    <w:p w:rsidR="0061730D" w:rsidRDefault="0061730D" w:rsidP="0061730D">
      <w:r>
        <w:rPr>
          <w:rFonts w:ascii="Verdana" w:hAnsi="Verdana"/>
          <w:noProof/>
          <w:sz w:val="17"/>
          <w:szCs w:val="17"/>
        </w:rPr>
        <w:drawing>
          <wp:inline distT="0" distB="0" distL="0" distR="0">
            <wp:extent cx="4830792" cy="3927375"/>
            <wp:effectExtent l="0" t="0" r="0" b="0"/>
            <wp:docPr id="56" name="Picture 56" descr="http://bemis.partners.extranet.microsoft.com/Library/images/support/kbgraphics/Library/Images/267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emis.partners.extranet.microsoft.com/Library/images/support/kbgraphics/Library/Images/267909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0877" cy="3927444"/>
                    </a:xfrm>
                    <a:prstGeom prst="rect">
                      <a:avLst/>
                    </a:prstGeom>
                    <a:noFill/>
                    <a:ln>
                      <a:noFill/>
                    </a:ln>
                  </pic:spPr>
                </pic:pic>
              </a:graphicData>
            </a:graphic>
          </wp:inline>
        </w:drawing>
      </w:r>
    </w:p>
    <w:p w:rsidR="0061730D" w:rsidRDefault="0061730D" w:rsidP="0061730D">
      <w:pPr>
        <w:pStyle w:val="ListParagraph"/>
        <w:numPr>
          <w:ilvl w:val="0"/>
          <w:numId w:val="14"/>
        </w:numPr>
      </w:pPr>
      <w:r>
        <w:t xml:space="preserve">Click </w:t>
      </w:r>
      <w:r w:rsidRPr="0061730D">
        <w:rPr>
          <w:b/>
        </w:rPr>
        <w:t>Continue</w:t>
      </w:r>
      <w:r>
        <w:t xml:space="preserve">. </w:t>
      </w:r>
    </w:p>
    <w:p w:rsidR="0061730D" w:rsidRDefault="0061730D" w:rsidP="0061730D">
      <w:pPr>
        <w:pStyle w:val="ListParagraph"/>
        <w:numPr>
          <w:ilvl w:val="0"/>
          <w:numId w:val="14"/>
        </w:numPr>
      </w:pPr>
      <w:r>
        <w:t xml:space="preserve">Click </w:t>
      </w:r>
      <w:r w:rsidRPr="0061730D">
        <w:rPr>
          <w:b/>
        </w:rPr>
        <w:t>Close</w:t>
      </w:r>
      <w:r>
        <w:t xml:space="preserve"> when the installation update is finished. </w:t>
      </w:r>
    </w:p>
    <w:p w:rsidR="0061730D" w:rsidRPr="0061730D" w:rsidRDefault="0061730D" w:rsidP="0061730D">
      <w:pPr>
        <w:rPr>
          <w:b/>
        </w:rPr>
      </w:pPr>
      <w:r w:rsidRPr="0061730D">
        <w:rPr>
          <w:b/>
        </w:rPr>
        <w:t>Windows XP</w:t>
      </w:r>
    </w:p>
    <w:p w:rsidR="0061730D" w:rsidRDefault="0061730D" w:rsidP="0061730D">
      <w:pPr>
        <w:pStyle w:val="ListParagraph"/>
        <w:numPr>
          <w:ilvl w:val="0"/>
          <w:numId w:val="15"/>
        </w:numPr>
      </w:pPr>
      <w:r>
        <w:t xml:space="preserve">On the </w:t>
      </w:r>
      <w:r w:rsidRPr="0061730D">
        <w:rPr>
          <w:b/>
        </w:rPr>
        <w:t>Start</w:t>
      </w:r>
      <w:r>
        <w:t xml:space="preserve"> menu, point to </w:t>
      </w:r>
      <w:r w:rsidRPr="0061730D">
        <w:rPr>
          <w:b/>
        </w:rPr>
        <w:t>Settings</w:t>
      </w:r>
      <w:r>
        <w:t xml:space="preserve">, and then click </w:t>
      </w:r>
      <w:r w:rsidRPr="0061730D">
        <w:rPr>
          <w:b/>
        </w:rPr>
        <w:t>Control Panel</w:t>
      </w:r>
      <w:r>
        <w:t xml:space="preserve">. </w:t>
      </w:r>
    </w:p>
    <w:p w:rsidR="0061730D" w:rsidRDefault="0061730D" w:rsidP="0061730D">
      <w:pPr>
        <w:pStyle w:val="ListParagraph"/>
        <w:numPr>
          <w:ilvl w:val="0"/>
          <w:numId w:val="15"/>
        </w:numPr>
      </w:pPr>
      <w:r>
        <w:t xml:space="preserve">Double-click </w:t>
      </w:r>
      <w:r w:rsidRPr="0061730D">
        <w:rPr>
          <w:b/>
        </w:rPr>
        <w:t>Add/Remove Programs</w:t>
      </w:r>
      <w:r>
        <w:t xml:space="preserve">. </w:t>
      </w:r>
    </w:p>
    <w:p w:rsidR="0061730D" w:rsidRDefault="0061730D" w:rsidP="0061730D">
      <w:pPr>
        <w:pStyle w:val="ListParagraph"/>
        <w:numPr>
          <w:ilvl w:val="0"/>
          <w:numId w:val="15"/>
        </w:numPr>
      </w:pPr>
      <w:r>
        <w:t xml:space="preserve">In the list of currently installed programs, select your Microsoft Office product and then click </w:t>
      </w:r>
      <w:r w:rsidRPr="0061730D">
        <w:rPr>
          <w:b/>
        </w:rPr>
        <w:t>Change</w:t>
      </w:r>
      <w:r>
        <w:t xml:space="preserve">. </w:t>
      </w:r>
    </w:p>
    <w:p w:rsidR="0061730D" w:rsidRDefault="0061730D" w:rsidP="0061730D">
      <w:pPr>
        <w:pStyle w:val="ListParagraph"/>
        <w:numPr>
          <w:ilvl w:val="0"/>
          <w:numId w:val="15"/>
        </w:numPr>
      </w:pPr>
      <w:r>
        <w:t xml:space="preserve">When prompted, select </w:t>
      </w:r>
      <w:r w:rsidRPr="0061730D">
        <w:rPr>
          <w:b/>
        </w:rPr>
        <w:t>Add or Remove Features</w:t>
      </w:r>
      <w:r>
        <w:t xml:space="preserve"> and then click </w:t>
      </w:r>
      <w:r w:rsidRPr="0061730D">
        <w:rPr>
          <w:b/>
        </w:rPr>
        <w:t>Continue</w:t>
      </w:r>
      <w:r>
        <w:t xml:space="preserve">. </w:t>
      </w:r>
    </w:p>
    <w:p w:rsidR="0061730D" w:rsidRDefault="0061730D" w:rsidP="0061730D">
      <w:pPr>
        <w:pStyle w:val="ListParagraph"/>
        <w:numPr>
          <w:ilvl w:val="0"/>
          <w:numId w:val="15"/>
        </w:numPr>
      </w:pPr>
      <w:r>
        <w:t xml:space="preserve">In the </w:t>
      </w:r>
      <w:r w:rsidRPr="0061730D">
        <w:rPr>
          <w:b/>
        </w:rPr>
        <w:t>Installation Options</w:t>
      </w:r>
      <w:r>
        <w:t xml:space="preserve"> feature tree, expand the node for </w:t>
      </w:r>
      <w:r w:rsidRPr="0061730D">
        <w:rPr>
          <w:b/>
        </w:rPr>
        <w:t>Microsoft Outlook</w:t>
      </w:r>
      <w:r>
        <w:t xml:space="preserve">. </w:t>
      </w:r>
    </w:p>
    <w:p w:rsidR="0061730D" w:rsidRDefault="0061730D" w:rsidP="0061730D">
      <w:pPr>
        <w:pStyle w:val="ListParagraph"/>
        <w:numPr>
          <w:ilvl w:val="0"/>
          <w:numId w:val="15"/>
        </w:numPr>
      </w:pPr>
      <w:r>
        <w:t xml:space="preserve">Click the icon next to </w:t>
      </w:r>
      <w:r w:rsidRPr="0061730D">
        <w:rPr>
          <w:b/>
        </w:rPr>
        <w:t>.NET Programmability Support</w:t>
      </w:r>
      <w:r>
        <w:t xml:space="preserve"> (shown in the above figure) and then select </w:t>
      </w:r>
      <w:r w:rsidRPr="0061730D">
        <w:rPr>
          <w:b/>
        </w:rPr>
        <w:t>Run from My Computer</w:t>
      </w:r>
      <w:r>
        <w:t>.</w:t>
      </w:r>
    </w:p>
    <w:p w:rsidR="0061730D" w:rsidRDefault="0061730D" w:rsidP="0061730D">
      <w:pPr>
        <w:pStyle w:val="ListParagraph"/>
        <w:numPr>
          <w:ilvl w:val="0"/>
          <w:numId w:val="15"/>
        </w:numPr>
      </w:pPr>
      <w:r>
        <w:t xml:space="preserve">Click </w:t>
      </w:r>
      <w:r w:rsidRPr="0061730D">
        <w:rPr>
          <w:b/>
        </w:rPr>
        <w:t>Continue</w:t>
      </w:r>
      <w:r>
        <w:t xml:space="preserve">. </w:t>
      </w:r>
    </w:p>
    <w:p w:rsidR="0061730D" w:rsidRDefault="0061730D" w:rsidP="0061730D">
      <w:pPr>
        <w:pStyle w:val="ListParagraph"/>
        <w:numPr>
          <w:ilvl w:val="0"/>
          <w:numId w:val="15"/>
        </w:numPr>
      </w:pPr>
      <w:r>
        <w:t xml:space="preserve">Click </w:t>
      </w:r>
      <w:r w:rsidRPr="0061730D">
        <w:rPr>
          <w:b/>
        </w:rPr>
        <w:t>Close</w:t>
      </w:r>
      <w:r>
        <w:t xml:space="preserve"> when the installation update is finished.</w:t>
      </w:r>
    </w:p>
    <w:p w:rsidR="004A1120" w:rsidRDefault="004A1120" w:rsidP="004A1120">
      <w:pPr>
        <w:pStyle w:val="Heading2"/>
      </w:pPr>
      <w:bookmarkStart w:id="5" w:name="_Toc328126903"/>
      <w:r w:rsidRPr="00D21301">
        <w:t xml:space="preserve">OCAT </w:t>
      </w:r>
      <w:r w:rsidR="000060AA" w:rsidRPr="00D21301">
        <w:t xml:space="preserve">version 2 </w:t>
      </w:r>
      <w:r w:rsidRPr="00D21301">
        <w:t>download</w:t>
      </w:r>
      <w:bookmarkEnd w:id="5"/>
    </w:p>
    <w:p w:rsidR="004A1120" w:rsidRDefault="004A1120" w:rsidP="00104811">
      <w:pPr>
        <w:keepNext/>
      </w:pPr>
      <w:r>
        <w:t>The Outlook Configuration Analyzer tool is available for download from the following location on the Microsoft Download site.</w:t>
      </w:r>
    </w:p>
    <w:p w:rsidR="004A1120" w:rsidRPr="004708F7" w:rsidRDefault="004708F7" w:rsidP="00104811">
      <w:pPr>
        <w:ind w:left="720"/>
        <w:rPr>
          <w:rStyle w:val="Hyperlink"/>
        </w:rPr>
      </w:pPr>
      <w:r>
        <w:rPr>
          <w:rFonts w:ascii="Calibri" w:hAnsi="Calibri" w:cs="Calibri"/>
        </w:rPr>
        <w:fldChar w:fldCharType="begin"/>
      </w:r>
      <w:r>
        <w:rPr>
          <w:rFonts w:ascii="Calibri" w:hAnsi="Calibri" w:cs="Calibri"/>
        </w:rPr>
        <w:instrText xml:space="preserve"> HYPERLINK "http://download.microsoft.com/download/D/C/1/DC138478-52B7-4A4E-B5BC-CA21650CACC9/OCAT.zip" </w:instrText>
      </w:r>
      <w:r>
        <w:rPr>
          <w:rFonts w:ascii="Calibri" w:hAnsi="Calibri" w:cs="Calibri"/>
        </w:rPr>
      </w:r>
      <w:r>
        <w:rPr>
          <w:rFonts w:ascii="Calibri" w:hAnsi="Calibri" w:cs="Calibri"/>
        </w:rPr>
        <w:fldChar w:fldCharType="separate"/>
      </w:r>
      <w:r w:rsidR="00EC0179" w:rsidRPr="004708F7">
        <w:rPr>
          <w:rStyle w:val="Hyperlink"/>
          <w:rFonts w:ascii="Calibri" w:hAnsi="Calibri" w:cs="Calibri"/>
        </w:rPr>
        <w:t>OCAT</w:t>
      </w:r>
      <w:r w:rsidR="00104811" w:rsidRPr="004708F7">
        <w:rPr>
          <w:rStyle w:val="Hyperlink"/>
          <w:rFonts w:ascii="Calibri" w:hAnsi="Calibri" w:cs="Calibri"/>
        </w:rPr>
        <w:t>.zip</w:t>
      </w:r>
    </w:p>
    <w:bookmarkStart w:id="6" w:name="_Toc328126904"/>
    <w:p w:rsidR="004A1120" w:rsidRDefault="004708F7" w:rsidP="004A1120">
      <w:pPr>
        <w:pStyle w:val="Heading2"/>
      </w:pPr>
      <w:r>
        <w:rPr>
          <w:rFonts w:ascii="Calibri" w:eastAsiaTheme="minorHAnsi" w:hAnsi="Calibri" w:cs="Calibri"/>
          <w:b w:val="0"/>
          <w:bCs w:val="0"/>
          <w:color w:val="auto"/>
          <w:sz w:val="22"/>
          <w:szCs w:val="22"/>
        </w:rPr>
        <w:fldChar w:fldCharType="end"/>
      </w:r>
      <w:r w:rsidR="004A1120" w:rsidRPr="00D21301">
        <w:t xml:space="preserve">OCAT </w:t>
      </w:r>
      <w:r w:rsidR="000060AA" w:rsidRPr="00D21301">
        <w:t xml:space="preserve">version 2 </w:t>
      </w:r>
      <w:r w:rsidR="004A1120" w:rsidRPr="00D21301">
        <w:t>setup</w:t>
      </w:r>
      <w:bookmarkEnd w:id="6"/>
    </w:p>
    <w:p w:rsidR="0037358C" w:rsidRPr="0037358C" w:rsidRDefault="0037358C" w:rsidP="0037358C">
      <w:r w:rsidRPr="0037358C">
        <w:rPr>
          <w:b/>
        </w:rPr>
        <w:t>NOTE</w:t>
      </w:r>
      <w:r>
        <w:t>: The same steps are used whether you are installing OCAT for the first time or you are upgrading from OCAT version 1.</w:t>
      </w:r>
    </w:p>
    <w:p w:rsidR="00B318F6" w:rsidRPr="00D21301" w:rsidRDefault="007A5163" w:rsidP="00104811">
      <w:pPr>
        <w:pStyle w:val="ListParagraph"/>
        <w:keepNext/>
        <w:numPr>
          <w:ilvl w:val="0"/>
          <w:numId w:val="2"/>
        </w:numPr>
      </w:pPr>
      <w:r w:rsidRPr="00D21301">
        <w:t xml:space="preserve">To start the Setup program, </w:t>
      </w:r>
      <w:r w:rsidR="00104811" w:rsidRPr="00D21301">
        <w:t xml:space="preserve">extract the following file from the </w:t>
      </w:r>
      <w:r w:rsidR="00EC0179" w:rsidRPr="00D21301">
        <w:rPr>
          <w:b/>
        </w:rPr>
        <w:t>OCAT</w:t>
      </w:r>
      <w:r w:rsidR="00104811" w:rsidRPr="00D21301">
        <w:rPr>
          <w:b/>
        </w:rPr>
        <w:t>.zip</w:t>
      </w:r>
      <w:r w:rsidR="00B318F6" w:rsidRPr="00D21301">
        <w:t xml:space="preserve"> file </w:t>
      </w:r>
      <w:r w:rsidRPr="00D21301">
        <w:t xml:space="preserve">that you downloaded to </w:t>
      </w:r>
      <w:r w:rsidR="00B318F6" w:rsidRPr="00D21301">
        <w:t>your hard disk.</w:t>
      </w:r>
    </w:p>
    <w:p w:rsidR="00104811" w:rsidRPr="00D21301" w:rsidRDefault="00104811" w:rsidP="00104811">
      <w:pPr>
        <w:ind w:left="720"/>
        <w:rPr>
          <w:b/>
        </w:rPr>
      </w:pPr>
      <w:r w:rsidRPr="00D21301">
        <w:rPr>
          <w:b/>
        </w:rPr>
        <w:t>OCAT.msi</w:t>
      </w:r>
    </w:p>
    <w:p w:rsidR="00104811" w:rsidRPr="00D21301" w:rsidRDefault="00104811" w:rsidP="00104811">
      <w:pPr>
        <w:pStyle w:val="ListParagraph"/>
        <w:numPr>
          <w:ilvl w:val="0"/>
          <w:numId w:val="2"/>
        </w:numPr>
      </w:pPr>
      <w:r w:rsidRPr="00D21301">
        <w:t xml:space="preserve">Double-click </w:t>
      </w:r>
      <w:r w:rsidR="005607F6">
        <w:rPr>
          <w:b/>
        </w:rPr>
        <w:t>OCAT</w:t>
      </w:r>
      <w:r w:rsidR="008B0EBC" w:rsidRPr="00D21301">
        <w:rPr>
          <w:b/>
        </w:rPr>
        <w:t>.msi</w:t>
      </w:r>
      <w:r w:rsidRPr="00D21301">
        <w:t>.</w:t>
      </w:r>
    </w:p>
    <w:p w:rsidR="00B318F6" w:rsidRDefault="007A5163" w:rsidP="00B318F6">
      <w:pPr>
        <w:pStyle w:val="ListParagraph"/>
        <w:keepNext/>
        <w:numPr>
          <w:ilvl w:val="0"/>
          <w:numId w:val="2"/>
        </w:numPr>
      </w:pPr>
      <w:r>
        <w:t>O</w:t>
      </w:r>
      <w:r w:rsidRPr="007A5163">
        <w:t xml:space="preserve">n the </w:t>
      </w:r>
      <w:r w:rsidRPr="007A5163">
        <w:rPr>
          <w:b/>
        </w:rPr>
        <w:t>Welcome</w:t>
      </w:r>
      <w:r w:rsidRPr="007A5163">
        <w:t xml:space="preserve"> </w:t>
      </w:r>
      <w:r>
        <w:t>page</w:t>
      </w:r>
      <w:r w:rsidRPr="007A5163">
        <w:t xml:space="preserve"> for the </w:t>
      </w:r>
      <w:r>
        <w:t>S</w:t>
      </w:r>
      <w:r w:rsidRPr="007A5163">
        <w:t>etup wizard</w:t>
      </w:r>
      <w:r>
        <w:t>,</w:t>
      </w:r>
      <w:r w:rsidRPr="007A5163">
        <w:t xml:space="preserve"> </w:t>
      </w:r>
      <w:r>
        <w:t>c</w:t>
      </w:r>
      <w:r w:rsidR="00B318F6">
        <w:t xml:space="preserve">lick </w:t>
      </w:r>
      <w:r w:rsidR="00B318F6" w:rsidRPr="00D4687E">
        <w:rPr>
          <w:b/>
        </w:rPr>
        <w:t>Next</w:t>
      </w:r>
      <w:r w:rsidR="00B318F6">
        <w:t>.</w:t>
      </w:r>
    </w:p>
    <w:p w:rsidR="00B318F6" w:rsidRDefault="0037358C" w:rsidP="00B318F6">
      <w:pPr>
        <w:ind w:left="720"/>
      </w:pPr>
      <w:r>
        <w:rPr>
          <w:noProof/>
        </w:rPr>
        <w:drawing>
          <wp:inline distT="0" distB="0" distL="0" distR="0" wp14:anchorId="1EE51BC2" wp14:editId="38BAC2D2">
            <wp:extent cx="3412537" cy="2751827"/>
            <wp:effectExtent l="19050" t="19050" r="1651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12269" cy="2751611"/>
                    </a:xfrm>
                    <a:prstGeom prst="rect">
                      <a:avLst/>
                    </a:prstGeom>
                    <a:ln>
                      <a:solidFill>
                        <a:schemeClr val="accent1"/>
                      </a:solidFill>
                    </a:ln>
                  </pic:spPr>
                </pic:pic>
              </a:graphicData>
            </a:graphic>
          </wp:inline>
        </w:drawing>
      </w:r>
    </w:p>
    <w:p w:rsidR="00B318F6" w:rsidRDefault="00B318F6" w:rsidP="00B318F6">
      <w:pPr>
        <w:pStyle w:val="ListParagraph"/>
        <w:keepNext/>
        <w:numPr>
          <w:ilvl w:val="0"/>
          <w:numId w:val="2"/>
        </w:numPr>
      </w:pPr>
      <w:r>
        <w:t xml:space="preserve">If you agree with the </w:t>
      </w:r>
      <w:r w:rsidR="00EC118E">
        <w:t>license terms</w:t>
      </w:r>
      <w:r>
        <w:t xml:space="preserve"> for OCAT, </w:t>
      </w:r>
      <w:r w:rsidR="007A5163">
        <w:t xml:space="preserve">click to </w:t>
      </w:r>
      <w:r>
        <w:t xml:space="preserve">select </w:t>
      </w:r>
      <w:r w:rsidRPr="00B318F6">
        <w:rPr>
          <w:b/>
        </w:rPr>
        <w:t>I Agree</w:t>
      </w:r>
      <w:r w:rsidR="00AD5965" w:rsidRPr="00AD5965">
        <w:t>,</w:t>
      </w:r>
      <w:r>
        <w:t xml:space="preserve"> and then click </w:t>
      </w:r>
      <w:r w:rsidRPr="00B318F6">
        <w:rPr>
          <w:b/>
        </w:rPr>
        <w:t>Next</w:t>
      </w:r>
      <w:r>
        <w:t>.</w:t>
      </w:r>
    </w:p>
    <w:p w:rsidR="00B318F6" w:rsidRDefault="0037358C" w:rsidP="00B318F6">
      <w:pPr>
        <w:ind w:left="720"/>
      </w:pPr>
      <w:r>
        <w:rPr>
          <w:noProof/>
        </w:rPr>
        <w:drawing>
          <wp:inline distT="0" distB="0" distL="0" distR="0" wp14:anchorId="3F7D65CA" wp14:editId="2679223D">
            <wp:extent cx="3485072" cy="2820249"/>
            <wp:effectExtent l="19050" t="19050" r="2032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84908" cy="2820117"/>
                    </a:xfrm>
                    <a:prstGeom prst="rect">
                      <a:avLst/>
                    </a:prstGeom>
                    <a:ln>
                      <a:solidFill>
                        <a:schemeClr val="accent1"/>
                      </a:solidFill>
                    </a:ln>
                  </pic:spPr>
                </pic:pic>
              </a:graphicData>
            </a:graphic>
          </wp:inline>
        </w:drawing>
      </w:r>
    </w:p>
    <w:p w:rsidR="004A1120" w:rsidRDefault="007A5163" w:rsidP="00B318F6">
      <w:pPr>
        <w:pStyle w:val="ListParagraph"/>
        <w:keepNext/>
        <w:numPr>
          <w:ilvl w:val="0"/>
          <w:numId w:val="2"/>
        </w:numPr>
      </w:pPr>
      <w:r>
        <w:t xml:space="preserve">Select </w:t>
      </w:r>
      <w:r w:rsidR="00B318F6">
        <w:t>the installation folder for OCAT</w:t>
      </w:r>
      <w:r>
        <w:t>,</w:t>
      </w:r>
      <w:r w:rsidR="00B318F6">
        <w:t xml:space="preserve"> and then click </w:t>
      </w:r>
      <w:r w:rsidR="00B318F6" w:rsidRPr="00D4687E">
        <w:rPr>
          <w:b/>
        </w:rPr>
        <w:t>Next</w:t>
      </w:r>
      <w:r w:rsidR="00B318F6">
        <w:t>.</w:t>
      </w:r>
    </w:p>
    <w:p w:rsidR="00B318F6" w:rsidRPr="004A1120" w:rsidRDefault="0037358C" w:rsidP="00B318F6">
      <w:pPr>
        <w:ind w:left="720"/>
      </w:pPr>
      <w:r>
        <w:rPr>
          <w:noProof/>
        </w:rPr>
        <w:drawing>
          <wp:inline distT="0" distB="0" distL="0" distR="0" wp14:anchorId="37370B2E" wp14:editId="0E9CC125">
            <wp:extent cx="3493698" cy="2821563"/>
            <wp:effectExtent l="19050" t="19050" r="1206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93566" cy="2821456"/>
                    </a:xfrm>
                    <a:prstGeom prst="rect">
                      <a:avLst/>
                    </a:prstGeom>
                    <a:ln>
                      <a:solidFill>
                        <a:schemeClr val="accent1"/>
                      </a:solidFill>
                    </a:ln>
                  </pic:spPr>
                </pic:pic>
              </a:graphicData>
            </a:graphic>
          </wp:inline>
        </w:drawing>
      </w:r>
    </w:p>
    <w:p w:rsidR="004A1120" w:rsidRDefault="00B318F6" w:rsidP="0037358C">
      <w:pPr>
        <w:pStyle w:val="ListParagraph"/>
        <w:keepNext/>
        <w:numPr>
          <w:ilvl w:val="0"/>
          <w:numId w:val="2"/>
        </w:numPr>
      </w:pPr>
      <w:r>
        <w:t xml:space="preserve">Click </w:t>
      </w:r>
      <w:r w:rsidRPr="00B318F6">
        <w:rPr>
          <w:b/>
        </w:rPr>
        <w:t>Next</w:t>
      </w:r>
      <w:r>
        <w:t xml:space="preserve"> to start the OCAT installation.</w:t>
      </w:r>
    </w:p>
    <w:p w:rsidR="00B318F6" w:rsidRDefault="00B318F6" w:rsidP="00B318F6">
      <w:pPr>
        <w:ind w:left="720"/>
      </w:pPr>
      <w:r>
        <w:rPr>
          <w:noProof/>
        </w:rPr>
        <w:drawing>
          <wp:inline distT="0" distB="0" distL="0" distR="0" wp14:anchorId="136A9014" wp14:editId="7A25FEC4">
            <wp:extent cx="3390181" cy="2733801"/>
            <wp:effectExtent l="19050" t="19050" r="203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390362" cy="2733947"/>
                    </a:xfrm>
                    <a:prstGeom prst="rect">
                      <a:avLst/>
                    </a:prstGeom>
                    <a:ln>
                      <a:solidFill>
                        <a:schemeClr val="accent1"/>
                      </a:solidFill>
                    </a:ln>
                  </pic:spPr>
                </pic:pic>
              </a:graphicData>
            </a:graphic>
          </wp:inline>
        </w:drawing>
      </w:r>
    </w:p>
    <w:p w:rsidR="00B318F6" w:rsidRDefault="00B318F6" w:rsidP="00B318F6">
      <w:pPr>
        <w:pStyle w:val="ListParagraph"/>
        <w:keepNext/>
        <w:numPr>
          <w:ilvl w:val="0"/>
          <w:numId w:val="2"/>
        </w:numPr>
      </w:pPr>
      <w:r>
        <w:t xml:space="preserve">Click </w:t>
      </w:r>
      <w:r w:rsidRPr="00D4687E">
        <w:rPr>
          <w:b/>
        </w:rPr>
        <w:t>Close</w:t>
      </w:r>
      <w:r>
        <w:t xml:space="preserve"> when the installation is finished.</w:t>
      </w:r>
    </w:p>
    <w:p w:rsidR="0037358C" w:rsidRDefault="0037358C" w:rsidP="0037358C">
      <w:pPr>
        <w:ind w:left="720"/>
      </w:pPr>
      <w:r>
        <w:rPr>
          <w:noProof/>
        </w:rPr>
        <w:drawing>
          <wp:inline distT="0" distB="0" distL="0" distR="0" wp14:anchorId="4349F0BA" wp14:editId="00F7032C">
            <wp:extent cx="3416060" cy="275334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21616" cy="2757823"/>
                    </a:xfrm>
                    <a:prstGeom prst="rect">
                      <a:avLst/>
                    </a:prstGeom>
                  </pic:spPr>
                </pic:pic>
              </a:graphicData>
            </a:graphic>
          </wp:inline>
        </w:drawing>
      </w:r>
    </w:p>
    <w:p w:rsidR="0037358C" w:rsidRDefault="0037358C">
      <w:r>
        <w:br w:type="page"/>
      </w:r>
    </w:p>
    <w:p w:rsidR="004A1120" w:rsidRDefault="007A5163" w:rsidP="004A1120">
      <w:pPr>
        <w:pStyle w:val="Heading1"/>
      </w:pPr>
      <w:bookmarkStart w:id="7" w:name="_Toc328126905"/>
      <w:r>
        <w:t xml:space="preserve">How to start </w:t>
      </w:r>
      <w:r w:rsidR="004A1120">
        <w:t>OCAT</w:t>
      </w:r>
      <w:bookmarkEnd w:id="7"/>
    </w:p>
    <w:p w:rsidR="00B318F6" w:rsidRPr="00A456FA" w:rsidRDefault="00B318F6" w:rsidP="00B318F6">
      <w:r w:rsidRPr="00A456FA">
        <w:t xml:space="preserve">To start the Outlook Configuration Analyzer Tool, </w:t>
      </w:r>
      <w:r w:rsidR="007A5163" w:rsidRPr="007A5163">
        <w:t xml:space="preserve">on the </w:t>
      </w:r>
      <w:r w:rsidR="007A5163" w:rsidRPr="007A5163">
        <w:rPr>
          <w:b/>
        </w:rPr>
        <w:t>Start</w:t>
      </w:r>
      <w:r w:rsidR="007A5163" w:rsidRPr="007A5163">
        <w:t xml:space="preserve"> menu</w:t>
      </w:r>
      <w:r w:rsidR="007A5163">
        <w:t>,</w:t>
      </w:r>
      <w:r w:rsidR="007A5163" w:rsidRPr="007A5163">
        <w:t xml:space="preserve"> </w:t>
      </w:r>
      <w:r w:rsidRPr="00A456FA">
        <w:t xml:space="preserve">click the </w:t>
      </w:r>
      <w:r w:rsidRPr="00A456FA">
        <w:rPr>
          <w:b/>
        </w:rPr>
        <w:t>Microsoft OCAT</w:t>
      </w:r>
      <w:r w:rsidRPr="00A456FA">
        <w:t xml:space="preserve"> icon. If you do not see the </w:t>
      </w:r>
      <w:r w:rsidRPr="00A456FA">
        <w:rPr>
          <w:b/>
        </w:rPr>
        <w:t>Microsoft OCAT</w:t>
      </w:r>
      <w:r w:rsidRPr="00A456FA">
        <w:t xml:space="preserve"> icon on the </w:t>
      </w:r>
      <w:r w:rsidR="00AD5965" w:rsidRPr="00AD5965">
        <w:rPr>
          <w:b/>
        </w:rPr>
        <w:t>Start</w:t>
      </w:r>
      <w:r w:rsidRPr="00A456FA">
        <w:t xml:space="preserve"> menu, look for </w:t>
      </w:r>
      <w:r w:rsidR="007A5163">
        <w:t xml:space="preserve">the icon </w:t>
      </w:r>
      <w:r w:rsidR="007A5163" w:rsidRPr="007A5163">
        <w:t xml:space="preserve">on your </w:t>
      </w:r>
      <w:r w:rsidR="007A5163" w:rsidRPr="007A5163">
        <w:rPr>
          <w:b/>
        </w:rPr>
        <w:t>All Programs</w:t>
      </w:r>
      <w:r w:rsidR="007A5163" w:rsidRPr="007A5163">
        <w:t xml:space="preserve"> menu </w:t>
      </w:r>
      <w:r w:rsidRPr="00A456FA">
        <w:t xml:space="preserve">under </w:t>
      </w:r>
      <w:r w:rsidRPr="00A456FA">
        <w:rPr>
          <w:b/>
        </w:rPr>
        <w:t>Microsoft Outlook Configuration Analyzer Tool</w:t>
      </w:r>
      <w:r w:rsidRPr="00A456FA">
        <w:t>.</w:t>
      </w:r>
    </w:p>
    <w:p w:rsidR="00B318F6" w:rsidRDefault="00B318F6" w:rsidP="004A1120">
      <w:r>
        <w:rPr>
          <w:noProof/>
        </w:rPr>
        <w:drawing>
          <wp:inline distT="0" distB="0" distL="0" distR="0" wp14:anchorId="66DFFE6F" wp14:editId="3A30D126">
            <wp:extent cx="2000250" cy="852958"/>
            <wp:effectExtent l="19050" t="19050" r="1905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AT icon on the start menu.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2368" cy="858125"/>
                    </a:xfrm>
                    <a:prstGeom prst="rect">
                      <a:avLst/>
                    </a:prstGeom>
                    <a:ln>
                      <a:solidFill>
                        <a:schemeClr val="accent1"/>
                      </a:solidFill>
                    </a:ln>
                  </pic:spPr>
                </pic:pic>
              </a:graphicData>
            </a:graphic>
          </wp:inline>
        </w:drawing>
      </w:r>
    </w:p>
    <w:p w:rsidR="00DB0A4D" w:rsidRDefault="000750F1" w:rsidP="009D4ACD">
      <w:pPr>
        <w:keepNext/>
      </w:pPr>
      <w:r>
        <w:t>I</w:t>
      </w:r>
      <w:r w:rsidR="00917B09">
        <w:t xml:space="preserve">f you </w:t>
      </w:r>
      <w:r w:rsidR="007A5163">
        <w:t>cannot</w:t>
      </w:r>
      <w:r w:rsidR="00917B09">
        <w:t xml:space="preserve"> locate the shortcut for OCAT, you can also start OCAT </w:t>
      </w:r>
      <w:r w:rsidR="007A5163">
        <w:t xml:space="preserve">by </w:t>
      </w:r>
      <w:r w:rsidR="00917B09">
        <w:t xml:space="preserve">using the </w:t>
      </w:r>
      <w:r w:rsidR="009D4ACD">
        <w:t xml:space="preserve">OCAT </w:t>
      </w:r>
      <w:r w:rsidR="00917B09">
        <w:t>executable file</w:t>
      </w:r>
      <w:r w:rsidR="009D4ACD">
        <w:t xml:space="preserve"> (</w:t>
      </w:r>
      <w:r w:rsidR="009D4ACD" w:rsidRPr="005607F6">
        <w:rPr>
          <w:b/>
        </w:rPr>
        <w:t>OCAT.exe</w:t>
      </w:r>
      <w:r w:rsidR="009D4ACD">
        <w:t>). The following figure shows this file in the default installation location</w:t>
      </w:r>
      <w:r w:rsidR="00A06C15">
        <w:t xml:space="preserve"> on a 64-bit version of Windows 7</w:t>
      </w:r>
      <w:r w:rsidR="009D4ACD">
        <w:t>:</w:t>
      </w:r>
    </w:p>
    <w:p w:rsidR="009D4ACD" w:rsidRDefault="007A1304" w:rsidP="00940A42">
      <w:r>
        <w:rPr>
          <w:noProof/>
        </w:rPr>
        <w:drawing>
          <wp:inline distT="0" distB="0" distL="0" distR="0" wp14:anchorId="48FD4BA1" wp14:editId="3767AE42">
            <wp:extent cx="4175185" cy="1925133"/>
            <wp:effectExtent l="19050" t="1905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75352" cy="1925210"/>
                    </a:xfrm>
                    <a:prstGeom prst="rect">
                      <a:avLst/>
                    </a:prstGeom>
                    <a:ln>
                      <a:solidFill>
                        <a:schemeClr val="accent1"/>
                      </a:solidFill>
                    </a:ln>
                  </pic:spPr>
                </pic:pic>
              </a:graphicData>
            </a:graphic>
          </wp:inline>
        </w:drawing>
      </w:r>
    </w:p>
    <w:p w:rsidR="004A1120" w:rsidRDefault="007A5163" w:rsidP="004A1120">
      <w:pPr>
        <w:pStyle w:val="Heading1"/>
      </w:pPr>
      <w:bookmarkStart w:id="8" w:name="_Toc328126906"/>
      <w:r>
        <w:t xml:space="preserve">How to generate </w:t>
      </w:r>
      <w:r w:rsidR="004A1120">
        <w:t>an OCAT report</w:t>
      </w:r>
      <w:bookmarkEnd w:id="8"/>
    </w:p>
    <w:p w:rsidR="009F0BCC" w:rsidRDefault="007A5163" w:rsidP="00972D06">
      <w:pPr>
        <w:keepNext/>
      </w:pPr>
      <w:r>
        <w:t>T</w:t>
      </w:r>
      <w:r w:rsidRPr="007A5163">
        <w:t>o generate an OCAT report for your Outlook profile</w:t>
      </w:r>
      <w:r>
        <w:t>,</w:t>
      </w:r>
      <w:r w:rsidRPr="007A5163">
        <w:t xml:space="preserve"> </w:t>
      </w:r>
      <w:r w:rsidR="009F0BCC">
        <w:t>follow</w:t>
      </w:r>
      <w:r>
        <w:t xml:space="preserve"> these</w:t>
      </w:r>
      <w:r w:rsidR="009F0BCC">
        <w:t xml:space="preserve"> steps</w:t>
      </w:r>
      <w:r>
        <w:t>:</w:t>
      </w:r>
    </w:p>
    <w:p w:rsidR="00972D06" w:rsidRDefault="007A5163" w:rsidP="009F0BCC">
      <w:pPr>
        <w:pStyle w:val="ListParagraph"/>
        <w:keepNext/>
        <w:numPr>
          <w:ilvl w:val="0"/>
          <w:numId w:val="3"/>
        </w:numPr>
      </w:pPr>
      <w:r>
        <w:t>I</w:t>
      </w:r>
      <w:r w:rsidRPr="007A5163">
        <w:t>n the left panel</w:t>
      </w:r>
      <w:r>
        <w:t>,</w:t>
      </w:r>
      <w:r w:rsidRPr="007A5163">
        <w:t xml:space="preserve"> </w:t>
      </w:r>
      <w:r>
        <w:t>c</w:t>
      </w:r>
      <w:r w:rsidR="00972D06" w:rsidRPr="00A456FA">
        <w:t xml:space="preserve">lick </w:t>
      </w:r>
      <w:r w:rsidR="00972D06" w:rsidRPr="009F0BCC">
        <w:rPr>
          <w:b/>
        </w:rPr>
        <w:t>Start a scan</w:t>
      </w:r>
      <w:r w:rsidR="00972D06" w:rsidRPr="00A456FA">
        <w:t xml:space="preserve"> to generate a report of your Outlook profile</w:t>
      </w:r>
      <w:r w:rsidR="00972D06">
        <w:t>.</w:t>
      </w:r>
    </w:p>
    <w:p w:rsidR="00972D06" w:rsidRDefault="00A77303" w:rsidP="00B018B7">
      <w:pPr>
        <w:ind w:left="360"/>
      </w:pPr>
      <w:r>
        <w:rPr>
          <w:noProof/>
        </w:rPr>
        <w:drawing>
          <wp:inline distT="0" distB="0" distL="0" distR="0" wp14:anchorId="51165332" wp14:editId="2B57A6F0">
            <wp:extent cx="5486400" cy="2753751"/>
            <wp:effectExtent l="19050" t="19050" r="1905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753751"/>
                    </a:xfrm>
                    <a:prstGeom prst="rect">
                      <a:avLst/>
                    </a:prstGeom>
                    <a:ln>
                      <a:solidFill>
                        <a:schemeClr val="accent1"/>
                      </a:solidFill>
                    </a:ln>
                  </pic:spPr>
                </pic:pic>
              </a:graphicData>
            </a:graphic>
          </wp:inline>
        </w:drawing>
      </w:r>
    </w:p>
    <w:p w:rsidR="00972D06" w:rsidRDefault="00AD5965" w:rsidP="009F0BCC">
      <w:pPr>
        <w:keepNext/>
        <w:ind w:left="720"/>
        <w:rPr>
          <w:rFonts w:cstheme="minorHAnsi"/>
          <w:color w:val="000000"/>
        </w:rPr>
      </w:pPr>
      <w:r w:rsidRPr="00AD5965">
        <w:t>Be aware that</w:t>
      </w:r>
      <w:r w:rsidR="00B318F6" w:rsidRPr="00A456FA">
        <w:t xml:space="preserve"> </w:t>
      </w:r>
      <w:r w:rsidR="00972D06">
        <w:t xml:space="preserve">you </w:t>
      </w:r>
      <w:r w:rsidR="007A5163">
        <w:t>must</w:t>
      </w:r>
      <w:r w:rsidR="00972D06">
        <w:t xml:space="preserve"> make sure </w:t>
      </w:r>
      <w:r w:rsidR="007A5163">
        <w:t xml:space="preserve">that </w:t>
      </w:r>
      <w:r w:rsidR="00972D06">
        <w:t xml:space="preserve">Outlook is running before </w:t>
      </w:r>
      <w:r w:rsidR="007A5163">
        <w:t xml:space="preserve">you start </w:t>
      </w:r>
      <w:r w:rsidR="00972D06">
        <w:t xml:space="preserve">an OCAT scan. </w:t>
      </w:r>
      <w:r w:rsidRPr="00AD5965">
        <w:rPr>
          <w:rFonts w:cstheme="minorHAnsi"/>
          <w:color w:val="000000"/>
        </w:rPr>
        <w:t>If Outlook is not running when you start a scan, OCAT displays the following notification.</w:t>
      </w:r>
    </w:p>
    <w:p w:rsidR="000060AA" w:rsidRPr="000060AA" w:rsidRDefault="000060AA" w:rsidP="000060AA">
      <w:pPr>
        <w:keepNext/>
        <w:ind w:left="1440"/>
        <w:rPr>
          <w:rFonts w:cstheme="minorHAnsi"/>
          <w:i/>
          <w:color w:val="000000"/>
        </w:rPr>
      </w:pPr>
      <w:r w:rsidRPr="005607F6">
        <w:rPr>
          <w:rFonts w:cstheme="minorHAnsi"/>
          <w:i/>
          <w:color w:val="FF0000"/>
        </w:rPr>
        <w:t>Outlook is not running</w:t>
      </w:r>
      <w:r w:rsidRPr="000060AA">
        <w:rPr>
          <w:rFonts w:cstheme="minorHAnsi"/>
          <w:i/>
          <w:color w:val="000000"/>
        </w:rPr>
        <w:t>.</w:t>
      </w:r>
    </w:p>
    <w:p w:rsidR="000060AA" w:rsidRPr="005607F6" w:rsidRDefault="000060AA" w:rsidP="000060AA">
      <w:pPr>
        <w:keepNext/>
        <w:ind w:left="1440"/>
        <w:rPr>
          <w:rFonts w:cstheme="minorHAnsi"/>
          <w:i/>
          <w:color w:val="0000FF"/>
        </w:rPr>
      </w:pPr>
      <w:r w:rsidRPr="005607F6">
        <w:rPr>
          <w:rFonts w:cstheme="minorHAnsi"/>
          <w:i/>
          <w:color w:val="0000FF"/>
        </w:rPr>
        <w:t>Please start Outlook and click here when done, or choose Offline Scan in the Task drop-down list.</w:t>
      </w:r>
    </w:p>
    <w:p w:rsidR="000060AA" w:rsidRPr="00AC1468" w:rsidRDefault="000060AA" w:rsidP="000060AA">
      <w:pPr>
        <w:keepNext/>
        <w:ind w:left="720"/>
      </w:pPr>
      <w:r>
        <w:t>This notification is shown in the following figure.</w:t>
      </w:r>
    </w:p>
    <w:p w:rsidR="00972D06" w:rsidRDefault="00A77303" w:rsidP="009F0BCC">
      <w:pPr>
        <w:ind w:left="720"/>
      </w:pPr>
      <w:r>
        <w:rPr>
          <w:noProof/>
        </w:rPr>
        <w:drawing>
          <wp:inline distT="0" distB="0" distL="0" distR="0" wp14:anchorId="6164FF42" wp14:editId="1E2E2B07">
            <wp:extent cx="5486400" cy="2481189"/>
            <wp:effectExtent l="19050" t="19050" r="1905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481189"/>
                    </a:xfrm>
                    <a:prstGeom prst="rect">
                      <a:avLst/>
                    </a:prstGeom>
                    <a:ln>
                      <a:solidFill>
                        <a:schemeClr val="accent1"/>
                      </a:solidFill>
                    </a:ln>
                  </pic:spPr>
                </pic:pic>
              </a:graphicData>
            </a:graphic>
          </wp:inline>
        </w:drawing>
      </w:r>
    </w:p>
    <w:p w:rsidR="003C65F1" w:rsidRDefault="00F101B1" w:rsidP="000A3066">
      <w:pPr>
        <w:keepNext/>
        <w:ind w:left="720"/>
      </w:pPr>
      <w:r w:rsidRPr="00F101B1">
        <w:rPr>
          <w:b/>
        </w:rPr>
        <w:t>Note</w:t>
      </w:r>
      <w:r>
        <w:t xml:space="preserve"> If you are using Outlook </w:t>
      </w:r>
      <w:r w:rsidRPr="00A77303">
        <w:rPr>
          <w:b/>
        </w:rPr>
        <w:t>2003</w:t>
      </w:r>
      <w:r>
        <w:t>, the following warning is displayed when you start a scan:</w:t>
      </w:r>
    </w:p>
    <w:p w:rsidR="00F101B1" w:rsidRPr="005607F6" w:rsidRDefault="00F101B1" w:rsidP="000A3066">
      <w:pPr>
        <w:ind w:left="1440"/>
        <w:rPr>
          <w:i/>
          <w:color w:val="FF0000"/>
        </w:rPr>
      </w:pPr>
      <w:r w:rsidRPr="005607F6">
        <w:rPr>
          <w:i/>
          <w:color w:val="FF0000"/>
        </w:rPr>
        <w:t>Full scan is not supported with versions earlier than Outlook 2007. You can run an offline scan.</w:t>
      </w:r>
    </w:p>
    <w:p w:rsidR="00F101B1" w:rsidRDefault="00F101B1" w:rsidP="000A3066">
      <w:pPr>
        <w:keepNext/>
        <w:ind w:left="720"/>
      </w:pPr>
      <w:r>
        <w:t>This warning is shown in the following figure.</w:t>
      </w:r>
    </w:p>
    <w:p w:rsidR="00F101B1" w:rsidRDefault="00F101B1" w:rsidP="000A3066">
      <w:pPr>
        <w:ind w:left="720"/>
      </w:pPr>
      <w:r>
        <w:rPr>
          <w:noProof/>
        </w:rPr>
        <w:drawing>
          <wp:inline distT="0" distB="0" distL="0" distR="0" wp14:anchorId="48FB5372" wp14:editId="0F354793">
            <wp:extent cx="5486400" cy="1872813"/>
            <wp:effectExtent l="19050" t="19050" r="19050"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26673" b="8213"/>
                    <a:stretch/>
                  </pic:blipFill>
                  <pic:spPr bwMode="auto">
                    <a:xfrm>
                      <a:off x="0" y="0"/>
                      <a:ext cx="5486400" cy="187281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F3B01" w:rsidRDefault="00FF3B01" w:rsidP="000A3066">
      <w:pPr>
        <w:ind w:left="720"/>
      </w:pPr>
      <w:r>
        <w:t xml:space="preserve">Please see the </w:t>
      </w:r>
      <w:r w:rsidRPr="00FF3B01">
        <w:rPr>
          <w:b/>
        </w:rPr>
        <w:fldChar w:fldCharType="begin"/>
      </w:r>
      <w:r w:rsidRPr="00FF3B01">
        <w:rPr>
          <w:b/>
        </w:rPr>
        <w:instrText xml:space="preserve"> REF _Ref325390259 \h </w:instrText>
      </w:r>
      <w:r>
        <w:rPr>
          <w:b/>
        </w:rPr>
        <w:instrText xml:space="preserve"> \* MERGEFORMAT </w:instrText>
      </w:r>
      <w:r w:rsidRPr="00FF3B01">
        <w:rPr>
          <w:b/>
        </w:rPr>
      </w:r>
      <w:r w:rsidRPr="00FF3B01">
        <w:rPr>
          <w:b/>
        </w:rPr>
        <w:fldChar w:fldCharType="separate"/>
      </w:r>
      <w:r w:rsidRPr="00FF3B01">
        <w:rPr>
          <w:b/>
        </w:rPr>
        <w:t>How to generate an offline report</w:t>
      </w:r>
      <w:r w:rsidRPr="00FF3B01">
        <w:rPr>
          <w:b/>
        </w:rPr>
        <w:fldChar w:fldCharType="end"/>
      </w:r>
      <w:r>
        <w:t xml:space="preserve"> section of this document for details on performing an </w:t>
      </w:r>
      <w:r w:rsidRPr="000060AA">
        <w:rPr>
          <w:i/>
        </w:rPr>
        <w:t>offline</w:t>
      </w:r>
      <w:r>
        <w:t xml:space="preserve"> scan.</w:t>
      </w:r>
    </w:p>
    <w:p w:rsidR="009F0BCC" w:rsidRPr="00AC1468" w:rsidRDefault="00AD5965" w:rsidP="009F0BCC">
      <w:pPr>
        <w:pStyle w:val="ListParagraph"/>
        <w:keepNext/>
        <w:numPr>
          <w:ilvl w:val="0"/>
          <w:numId w:val="3"/>
        </w:numPr>
        <w:rPr>
          <w:rFonts w:cstheme="minorHAnsi"/>
          <w:color w:val="000000"/>
        </w:rPr>
      </w:pPr>
      <w:r w:rsidRPr="00AD5965">
        <w:rPr>
          <w:rFonts w:cstheme="minorHAnsi"/>
          <w:color w:val="000000"/>
        </w:rPr>
        <w:t xml:space="preserve">In the </w:t>
      </w:r>
      <w:r w:rsidRPr="00AD5965">
        <w:rPr>
          <w:rFonts w:cstheme="minorHAnsi"/>
          <w:b/>
          <w:color w:val="000000"/>
        </w:rPr>
        <w:t>Enter the scan</w:t>
      </w:r>
      <w:r w:rsidRPr="00AD5965">
        <w:rPr>
          <w:rFonts w:cstheme="minorHAnsi"/>
          <w:color w:val="000000"/>
        </w:rPr>
        <w:t xml:space="preserve"> </w:t>
      </w:r>
      <w:r w:rsidRPr="00AD5965">
        <w:rPr>
          <w:rFonts w:cstheme="minorHAnsi"/>
          <w:b/>
          <w:color w:val="000000"/>
        </w:rPr>
        <w:t>label</w:t>
      </w:r>
      <w:r w:rsidRPr="00AD5965">
        <w:rPr>
          <w:rFonts w:cstheme="minorHAnsi"/>
          <w:color w:val="000000"/>
        </w:rPr>
        <w:t xml:space="preserve"> box, enter a name for your scan, and then click </w:t>
      </w:r>
      <w:r w:rsidRPr="00AD5965">
        <w:rPr>
          <w:rFonts w:cstheme="minorHAnsi"/>
          <w:b/>
          <w:color w:val="000000"/>
        </w:rPr>
        <w:t>Start scanning</w:t>
      </w:r>
      <w:r w:rsidRPr="00AD5965">
        <w:rPr>
          <w:rFonts w:cstheme="minorHAnsi"/>
          <w:color w:val="000000"/>
        </w:rPr>
        <w:t>.</w:t>
      </w:r>
    </w:p>
    <w:p w:rsidR="009F0BCC" w:rsidRPr="009F0BCC" w:rsidRDefault="00110639" w:rsidP="005607F6">
      <w:pPr>
        <w:ind w:left="720"/>
        <w:rPr>
          <w:rFonts w:ascii="Tahoma" w:hAnsi="Tahoma" w:cs="Tahoma"/>
          <w:color w:val="000000"/>
          <w:sz w:val="20"/>
          <w:szCs w:val="20"/>
        </w:rPr>
      </w:pPr>
      <w:r>
        <w:rPr>
          <w:noProof/>
        </w:rPr>
        <w:drawing>
          <wp:inline distT="0" distB="0" distL="0" distR="0" wp14:anchorId="1CCC78F6" wp14:editId="6B49252B">
            <wp:extent cx="5486400" cy="1642444"/>
            <wp:effectExtent l="19050" t="19050" r="1905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5388" b="16385"/>
                    <a:stretch/>
                  </pic:blipFill>
                  <pic:spPr bwMode="auto">
                    <a:xfrm>
                      <a:off x="0" y="0"/>
                      <a:ext cx="5486400" cy="164244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72D06" w:rsidRPr="00AC1468" w:rsidRDefault="00AD5965" w:rsidP="009F0BCC">
      <w:pPr>
        <w:pStyle w:val="ListParagraph"/>
        <w:keepNext/>
        <w:numPr>
          <w:ilvl w:val="0"/>
          <w:numId w:val="3"/>
        </w:numPr>
        <w:rPr>
          <w:rFonts w:cstheme="minorHAnsi"/>
          <w:color w:val="000000"/>
        </w:rPr>
      </w:pPr>
      <w:r w:rsidRPr="00AD5965">
        <w:rPr>
          <w:rFonts w:cstheme="minorHAnsi"/>
          <w:color w:val="000000"/>
        </w:rPr>
        <w:t>For an online scan, you may receive the following prompt to enable OCAT to access information that is stored in Outlook. To allow this access, click to select </w:t>
      </w:r>
      <w:r w:rsidRPr="00AD5965">
        <w:rPr>
          <w:rFonts w:cstheme="minorHAnsi"/>
          <w:b/>
          <w:bCs/>
          <w:color w:val="000000"/>
        </w:rPr>
        <w:t>Allow access for</w:t>
      </w:r>
      <w:r w:rsidRPr="00AD5965">
        <w:rPr>
          <w:rFonts w:cstheme="minorHAnsi"/>
          <w:color w:val="000000"/>
        </w:rPr>
        <w:t xml:space="preserve">, specify </w:t>
      </w:r>
      <w:r w:rsidRPr="000750F1">
        <w:rPr>
          <w:rFonts w:cstheme="minorHAnsi"/>
          <w:b/>
          <w:color w:val="000000"/>
        </w:rPr>
        <w:t>1</w:t>
      </w:r>
      <w:r w:rsidRPr="00AD5965">
        <w:rPr>
          <w:rFonts w:cstheme="minorHAnsi"/>
          <w:b/>
          <w:bCs/>
          <w:color w:val="000000"/>
        </w:rPr>
        <w:t xml:space="preserve"> minute</w:t>
      </w:r>
      <w:r w:rsidRPr="00AD5965">
        <w:rPr>
          <w:rFonts w:cstheme="minorHAnsi"/>
          <w:color w:val="000000"/>
        </w:rPr>
        <w:t xml:space="preserve">, and then click </w:t>
      </w:r>
      <w:r w:rsidRPr="00AD5965">
        <w:rPr>
          <w:rFonts w:cstheme="minorHAnsi"/>
          <w:b/>
          <w:bCs/>
          <w:color w:val="000000"/>
        </w:rPr>
        <w:t>Allow</w:t>
      </w:r>
      <w:r w:rsidRPr="00AD5965">
        <w:rPr>
          <w:rFonts w:cstheme="minorHAnsi"/>
          <w:color w:val="000000"/>
        </w:rPr>
        <w:t>.</w:t>
      </w:r>
    </w:p>
    <w:p w:rsidR="00972D06" w:rsidRDefault="00972D06" w:rsidP="005607F6">
      <w:pPr>
        <w:keepNext/>
        <w:ind w:left="720"/>
        <w:rPr>
          <w:rFonts w:ascii="Tahoma" w:hAnsi="Tahoma" w:cs="Tahoma"/>
          <w:b/>
          <w:bCs/>
          <w:color w:val="000000"/>
          <w:sz w:val="20"/>
          <w:szCs w:val="20"/>
        </w:rPr>
      </w:pPr>
      <w:r>
        <w:rPr>
          <w:rFonts w:ascii="Tahoma" w:hAnsi="Tahoma" w:cs="Tahoma"/>
          <w:b/>
          <w:bCs/>
          <w:noProof/>
          <w:color w:val="000000"/>
          <w:sz w:val="20"/>
          <w:szCs w:val="20"/>
        </w:rPr>
        <w:drawing>
          <wp:inline distT="0" distB="0" distL="0" distR="0" wp14:anchorId="546F3FAB" wp14:editId="4AEA61E8">
            <wp:extent cx="2552700" cy="125661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5577" cy="1258029"/>
                    </a:xfrm>
                    <a:prstGeom prst="rect">
                      <a:avLst/>
                    </a:prstGeom>
                    <a:noFill/>
                    <a:ln>
                      <a:noFill/>
                    </a:ln>
                  </pic:spPr>
                </pic:pic>
              </a:graphicData>
            </a:graphic>
          </wp:inline>
        </w:drawing>
      </w:r>
    </w:p>
    <w:p w:rsidR="00972D06" w:rsidRDefault="00AD5965" w:rsidP="00940A42">
      <w:pPr>
        <w:ind w:left="720"/>
        <w:rPr>
          <w:rFonts w:cstheme="minorHAnsi"/>
          <w:color w:val="000000"/>
        </w:rPr>
      </w:pPr>
      <w:r w:rsidRPr="00AD5965">
        <w:rPr>
          <w:rFonts w:cstheme="minorHAnsi"/>
          <w:b/>
          <w:bCs/>
          <w:color w:val="000000"/>
        </w:rPr>
        <w:t>Note</w:t>
      </w:r>
      <w:r w:rsidRPr="00AD5965">
        <w:rPr>
          <w:rFonts w:cstheme="minorHAnsi"/>
          <w:color w:val="000000"/>
        </w:rPr>
        <w:t xml:space="preserve"> This </w:t>
      </w:r>
      <w:r w:rsidR="00EC118E">
        <w:rPr>
          <w:rFonts w:cstheme="minorHAnsi"/>
          <w:color w:val="000000"/>
        </w:rPr>
        <w:t>warning</w:t>
      </w:r>
      <w:r w:rsidRPr="00AD5965">
        <w:rPr>
          <w:rFonts w:cstheme="minorHAnsi"/>
          <w:color w:val="000000"/>
        </w:rPr>
        <w:t xml:space="preserve"> may not automatically take focus. To display this </w:t>
      </w:r>
      <w:r w:rsidR="00EC118E">
        <w:rPr>
          <w:rFonts w:cstheme="minorHAnsi"/>
          <w:color w:val="000000"/>
        </w:rPr>
        <w:t>warning</w:t>
      </w:r>
      <w:r w:rsidRPr="00AD5965">
        <w:rPr>
          <w:rFonts w:cstheme="minorHAnsi"/>
          <w:color w:val="000000"/>
        </w:rPr>
        <w:t>, click the Outlook icon on the Task bar.</w:t>
      </w:r>
    </w:p>
    <w:p w:rsidR="000C3680" w:rsidRDefault="000C3680" w:rsidP="00E03430">
      <w:pPr>
        <w:pStyle w:val="ListParagraph"/>
        <w:keepNext/>
        <w:numPr>
          <w:ilvl w:val="0"/>
          <w:numId w:val="3"/>
        </w:numPr>
      </w:pPr>
      <w:r>
        <w:t xml:space="preserve">After the scan is complete, click </w:t>
      </w:r>
      <w:r w:rsidRPr="000C3680">
        <w:rPr>
          <w:b/>
        </w:rPr>
        <w:t>View a report of this configuration scan</w:t>
      </w:r>
      <w:r>
        <w:t xml:space="preserve"> to display the report that is generated by OCAT.</w:t>
      </w:r>
    </w:p>
    <w:p w:rsidR="000C3680" w:rsidRPr="00AC1468" w:rsidRDefault="00110639" w:rsidP="00E03430">
      <w:pPr>
        <w:ind w:left="720"/>
      </w:pPr>
      <w:r>
        <w:rPr>
          <w:noProof/>
        </w:rPr>
        <w:drawing>
          <wp:inline distT="0" distB="0" distL="0" distR="0" wp14:anchorId="71A191DB" wp14:editId="060AD150">
            <wp:extent cx="5486400" cy="2365717"/>
            <wp:effectExtent l="19050" t="19050" r="1905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365717"/>
                    </a:xfrm>
                    <a:prstGeom prst="rect">
                      <a:avLst/>
                    </a:prstGeom>
                    <a:ln>
                      <a:solidFill>
                        <a:schemeClr val="accent1"/>
                      </a:solidFill>
                    </a:ln>
                  </pic:spPr>
                </pic:pic>
              </a:graphicData>
            </a:graphic>
          </wp:inline>
        </w:drawing>
      </w:r>
    </w:p>
    <w:p w:rsidR="009F0BCC" w:rsidRPr="00985D93" w:rsidRDefault="006013B4" w:rsidP="009F0BCC">
      <w:pPr>
        <w:pStyle w:val="Heading2"/>
      </w:pPr>
      <w:bookmarkStart w:id="9" w:name="_Toc328126907"/>
      <w:r>
        <w:t>How to</w:t>
      </w:r>
      <w:r w:rsidRPr="00985D93">
        <w:t xml:space="preserve"> </w:t>
      </w:r>
      <w:r>
        <w:t xml:space="preserve">specify </w:t>
      </w:r>
      <w:r w:rsidR="007A39C1" w:rsidRPr="00985D93">
        <w:t xml:space="preserve">Active Directory </w:t>
      </w:r>
      <w:r>
        <w:t xml:space="preserve">Domain Services </w:t>
      </w:r>
      <w:r w:rsidR="007A39C1" w:rsidRPr="00985D93">
        <w:t>credentials</w:t>
      </w:r>
      <w:bookmarkEnd w:id="9"/>
    </w:p>
    <w:p w:rsidR="00985D93" w:rsidRDefault="00985D93" w:rsidP="00985D93">
      <w:pPr>
        <w:keepNext/>
      </w:pPr>
      <w:r>
        <w:t xml:space="preserve">Some information </w:t>
      </w:r>
      <w:r w:rsidR="006013B4">
        <w:t>that</w:t>
      </w:r>
      <w:r w:rsidR="006013B4" w:rsidRPr="006013B4">
        <w:t xml:space="preserve"> OCAT </w:t>
      </w:r>
      <w:r w:rsidR="006013B4">
        <w:t xml:space="preserve">collects </w:t>
      </w:r>
      <w:r>
        <w:t xml:space="preserve">is maintained in </w:t>
      </w:r>
      <w:r w:rsidR="006013B4">
        <w:t xml:space="preserve">the </w:t>
      </w:r>
      <w:r w:rsidR="007A39C1" w:rsidRPr="00985D93">
        <w:t>Active Directory</w:t>
      </w:r>
      <w:r w:rsidR="006013B4">
        <w:t xml:space="preserve"> Domain Services (AD DS) environment</w:t>
      </w:r>
      <w:r w:rsidR="007A39C1" w:rsidRPr="00985D93">
        <w:t xml:space="preserve">. </w:t>
      </w:r>
      <w:r w:rsidR="00EC118E">
        <w:t>If</w:t>
      </w:r>
      <w:r w:rsidR="009F0BCC" w:rsidRPr="00985D93">
        <w:t xml:space="preserve"> your </w:t>
      </w:r>
      <w:r>
        <w:t xml:space="preserve">computer is not joined to the same </w:t>
      </w:r>
      <w:r w:rsidR="006013B4">
        <w:t>AD DS</w:t>
      </w:r>
      <w:r>
        <w:t xml:space="preserve"> domain as your Exchange mailbox</w:t>
      </w:r>
      <w:r w:rsidR="007A39C1" w:rsidRPr="00985D93">
        <w:t xml:space="preserve">, </w:t>
      </w:r>
      <w:r w:rsidR="006013B4" w:rsidRPr="006013B4">
        <w:t xml:space="preserve">OCAT </w:t>
      </w:r>
      <w:r w:rsidR="006013B4">
        <w:t>cannot use</w:t>
      </w:r>
      <w:r w:rsidR="006013B4" w:rsidRPr="006013B4">
        <w:t xml:space="preserve"> the default scan configuration </w:t>
      </w:r>
      <w:r w:rsidR="006013B4">
        <w:t xml:space="preserve">to retrieve </w:t>
      </w:r>
      <w:r w:rsidR="007A39C1" w:rsidRPr="00985D93">
        <w:t>this information</w:t>
      </w:r>
      <w:r w:rsidR="006013B4">
        <w:t>.</w:t>
      </w:r>
      <w:r w:rsidR="007A39C1" w:rsidRPr="00985D93">
        <w:t xml:space="preserve"> </w:t>
      </w:r>
      <w:r w:rsidR="006013B4">
        <w:t>In this case,</w:t>
      </w:r>
      <w:r>
        <w:t xml:space="preserve"> your report will contain information </w:t>
      </w:r>
      <w:r w:rsidR="006013B4">
        <w:t xml:space="preserve">that resembles </w:t>
      </w:r>
      <w:r>
        <w:t>the following</w:t>
      </w:r>
      <w:r w:rsidR="006013B4">
        <w:t>.</w:t>
      </w:r>
      <w:r>
        <w:t xml:space="preserve"> </w:t>
      </w:r>
    </w:p>
    <w:p w:rsidR="00985D93" w:rsidRDefault="00985D93" w:rsidP="009F0BCC">
      <w:r>
        <w:rPr>
          <w:noProof/>
        </w:rPr>
        <w:drawing>
          <wp:inline distT="0" distB="0" distL="0" distR="0" wp14:anchorId="1CBAD282" wp14:editId="462A74CE">
            <wp:extent cx="5016500" cy="2010352"/>
            <wp:effectExtent l="19050" t="19050" r="1270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017838" cy="2010888"/>
                    </a:xfrm>
                    <a:prstGeom prst="rect">
                      <a:avLst/>
                    </a:prstGeom>
                    <a:ln>
                      <a:solidFill>
                        <a:schemeClr val="accent1"/>
                      </a:solidFill>
                    </a:ln>
                  </pic:spPr>
                </pic:pic>
              </a:graphicData>
            </a:graphic>
          </wp:inline>
        </w:drawing>
      </w:r>
    </w:p>
    <w:p w:rsidR="009F0BCC" w:rsidRDefault="00985D93" w:rsidP="00EC704D">
      <w:pPr>
        <w:keepNext/>
      </w:pPr>
      <w:r>
        <w:t xml:space="preserve">In this scenario, you can add your mailbox credentials in OCAT so all available information can be retrieved from </w:t>
      </w:r>
      <w:r w:rsidR="006013B4">
        <w:t>the AD DS environment</w:t>
      </w:r>
      <w:r>
        <w:t xml:space="preserve">. </w:t>
      </w:r>
      <w:r w:rsidR="006013B4">
        <w:t>T</w:t>
      </w:r>
      <w:r w:rsidR="006013B4" w:rsidRPr="006013B4">
        <w:t>o provide your mailbox domain credentials in OCAT</w:t>
      </w:r>
      <w:r w:rsidR="006013B4">
        <w:t>,</w:t>
      </w:r>
      <w:r w:rsidR="006013B4" w:rsidRPr="006013B4">
        <w:t xml:space="preserve"> </w:t>
      </w:r>
      <w:r w:rsidR="006013B4">
        <w:t>follow these</w:t>
      </w:r>
      <w:r>
        <w:t xml:space="preserve"> steps</w:t>
      </w:r>
      <w:r w:rsidR="006013B4">
        <w:t>:</w:t>
      </w:r>
    </w:p>
    <w:p w:rsidR="00EC704D" w:rsidRDefault="00EC704D" w:rsidP="00EC704D">
      <w:pPr>
        <w:pStyle w:val="ListParagraph"/>
        <w:keepNext/>
        <w:numPr>
          <w:ilvl w:val="0"/>
          <w:numId w:val="8"/>
        </w:numPr>
      </w:pPr>
      <w:r>
        <w:t xml:space="preserve">On the </w:t>
      </w:r>
      <w:r w:rsidRPr="006F4952">
        <w:rPr>
          <w:b/>
        </w:rPr>
        <w:t>Start a Scan</w:t>
      </w:r>
      <w:r>
        <w:t xml:space="preserve"> page, click </w:t>
      </w:r>
      <w:r w:rsidRPr="006F4952">
        <w:rPr>
          <w:b/>
        </w:rPr>
        <w:t>Show Credentials for Active Directory Logon</w:t>
      </w:r>
      <w:r>
        <w:t>.</w:t>
      </w:r>
    </w:p>
    <w:p w:rsidR="00985D93" w:rsidRDefault="00110639" w:rsidP="005607F6">
      <w:pPr>
        <w:ind w:left="720"/>
      </w:pPr>
      <w:r>
        <w:rPr>
          <w:noProof/>
        </w:rPr>
        <w:drawing>
          <wp:inline distT="0" distB="0" distL="0" distR="0" wp14:anchorId="2B279CA4" wp14:editId="07F868C4">
            <wp:extent cx="5486400" cy="1812974"/>
            <wp:effectExtent l="19050" t="19050" r="19050"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1812974"/>
                    </a:xfrm>
                    <a:prstGeom prst="rect">
                      <a:avLst/>
                    </a:prstGeom>
                    <a:ln>
                      <a:solidFill>
                        <a:schemeClr val="accent1"/>
                      </a:solidFill>
                    </a:ln>
                  </pic:spPr>
                </pic:pic>
              </a:graphicData>
            </a:graphic>
          </wp:inline>
        </w:drawing>
      </w:r>
    </w:p>
    <w:p w:rsidR="00EC704D" w:rsidRDefault="006013B4" w:rsidP="006F4952">
      <w:pPr>
        <w:pStyle w:val="ListParagraph"/>
        <w:keepNext/>
        <w:numPr>
          <w:ilvl w:val="0"/>
          <w:numId w:val="8"/>
        </w:numPr>
      </w:pPr>
      <w:r>
        <w:t>Click to s</w:t>
      </w:r>
      <w:r w:rsidR="00EC704D">
        <w:t>elect</w:t>
      </w:r>
      <w:r>
        <w:t xml:space="preserve"> the</w:t>
      </w:r>
      <w:r w:rsidR="00EC704D">
        <w:t xml:space="preserve"> </w:t>
      </w:r>
      <w:r w:rsidR="00EC704D" w:rsidRPr="00EC704D">
        <w:rPr>
          <w:b/>
        </w:rPr>
        <w:t>Enable credentials when mailbox account does not match Windows account</w:t>
      </w:r>
      <w:r w:rsidR="00EC704D">
        <w:t xml:space="preserve"> </w:t>
      </w:r>
      <w:r>
        <w:t xml:space="preserve">check box, </w:t>
      </w:r>
      <w:r w:rsidR="00EC704D">
        <w:t>and then enter your mailbox domain credentials.</w:t>
      </w:r>
    </w:p>
    <w:p w:rsidR="00EC704D" w:rsidRDefault="00110639" w:rsidP="005607F6">
      <w:pPr>
        <w:ind w:left="720"/>
      </w:pPr>
      <w:r>
        <w:rPr>
          <w:noProof/>
        </w:rPr>
        <w:drawing>
          <wp:inline distT="0" distB="0" distL="0" distR="0" wp14:anchorId="504DFE24" wp14:editId="2B000FF3">
            <wp:extent cx="5486400" cy="2611902"/>
            <wp:effectExtent l="19050" t="19050" r="1905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611902"/>
                    </a:xfrm>
                    <a:prstGeom prst="rect">
                      <a:avLst/>
                    </a:prstGeom>
                    <a:ln>
                      <a:solidFill>
                        <a:schemeClr val="accent1"/>
                      </a:solidFill>
                    </a:ln>
                  </pic:spPr>
                </pic:pic>
              </a:graphicData>
            </a:graphic>
          </wp:inline>
        </w:drawing>
      </w:r>
    </w:p>
    <w:p w:rsidR="00EC704D" w:rsidRDefault="006F4952" w:rsidP="00EC704D">
      <w:pPr>
        <w:pStyle w:val="ListParagraph"/>
        <w:numPr>
          <w:ilvl w:val="0"/>
          <w:numId w:val="8"/>
        </w:numPr>
      </w:pPr>
      <w:r>
        <w:t xml:space="preserve">Click </w:t>
      </w:r>
      <w:r w:rsidRPr="006F4952">
        <w:rPr>
          <w:b/>
        </w:rPr>
        <w:t>Start scanning</w:t>
      </w:r>
      <w:r>
        <w:t>.</w:t>
      </w:r>
    </w:p>
    <w:p w:rsidR="006F4952" w:rsidRDefault="00AC1468" w:rsidP="00414887">
      <w:pPr>
        <w:keepNext/>
        <w:ind w:left="360"/>
      </w:pPr>
      <w:r>
        <w:t>Be aware that</w:t>
      </w:r>
      <w:r w:rsidR="000750F1">
        <w:t>,</w:t>
      </w:r>
      <w:r w:rsidR="006F4952">
        <w:t xml:space="preserve"> even when you specify your domain credentials </w:t>
      </w:r>
      <w:r>
        <w:t xml:space="preserve">by </w:t>
      </w:r>
      <w:r w:rsidR="006F4952">
        <w:t>using the</w:t>
      </w:r>
      <w:r>
        <w:t>se</w:t>
      </w:r>
      <w:r w:rsidR="006F4952">
        <w:t xml:space="preserve"> steps, you will probably still see an error </w:t>
      </w:r>
      <w:r>
        <w:t xml:space="preserve">that indicates that </w:t>
      </w:r>
      <w:r w:rsidR="006F4952">
        <w:t xml:space="preserve">you do not have </w:t>
      </w:r>
      <w:r>
        <w:t xml:space="preserve">access to </w:t>
      </w:r>
      <w:r w:rsidR="006F4952">
        <w:t xml:space="preserve">a </w:t>
      </w:r>
      <w:r w:rsidR="00EC118E">
        <w:t>writ</w:t>
      </w:r>
      <w:r w:rsidR="000060AA">
        <w:t>e</w:t>
      </w:r>
      <w:r w:rsidR="00EC118E">
        <w:t>able</w:t>
      </w:r>
      <w:r w:rsidR="006F4952">
        <w:t xml:space="preserve"> </w:t>
      </w:r>
      <w:r w:rsidR="00EC118E">
        <w:t>g</w:t>
      </w:r>
      <w:r>
        <w:t xml:space="preserve">lobal </w:t>
      </w:r>
      <w:r w:rsidR="00EC118E">
        <w:t>c</w:t>
      </w:r>
      <w:r>
        <w:t>atalog server</w:t>
      </w:r>
      <w:r w:rsidR="006F4952">
        <w:t>. This is expected in this configuration.</w:t>
      </w:r>
    </w:p>
    <w:p w:rsidR="006F4952" w:rsidRPr="00985D93" w:rsidRDefault="006F4952" w:rsidP="00414887">
      <w:pPr>
        <w:ind w:left="360"/>
      </w:pPr>
      <w:r>
        <w:rPr>
          <w:noProof/>
        </w:rPr>
        <w:drawing>
          <wp:inline distT="0" distB="0" distL="0" distR="0" wp14:anchorId="0CE44C84" wp14:editId="2D5809F1">
            <wp:extent cx="4814513" cy="1263650"/>
            <wp:effectExtent l="19050" t="19050" r="24765"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814513" cy="1263650"/>
                    </a:xfrm>
                    <a:prstGeom prst="rect">
                      <a:avLst/>
                    </a:prstGeom>
                    <a:ln>
                      <a:solidFill>
                        <a:schemeClr val="accent1"/>
                      </a:solidFill>
                    </a:ln>
                  </pic:spPr>
                </pic:pic>
              </a:graphicData>
            </a:graphic>
          </wp:inline>
        </w:drawing>
      </w:r>
    </w:p>
    <w:p w:rsidR="004A1120" w:rsidRDefault="00AC1468" w:rsidP="00972D06">
      <w:pPr>
        <w:pStyle w:val="Heading2"/>
      </w:pPr>
      <w:bookmarkStart w:id="10" w:name="_Ref325390259"/>
      <w:bookmarkStart w:id="11" w:name="_Toc328126908"/>
      <w:r>
        <w:t xml:space="preserve">How to generate </w:t>
      </w:r>
      <w:r w:rsidR="00972D06">
        <w:t>an offline report</w:t>
      </w:r>
      <w:bookmarkEnd w:id="10"/>
      <w:bookmarkEnd w:id="11"/>
    </w:p>
    <w:p w:rsidR="00972D06" w:rsidRPr="00AC1468" w:rsidRDefault="00EC118E" w:rsidP="009F0BCC">
      <w:pPr>
        <w:keepNext/>
        <w:rPr>
          <w:rFonts w:cstheme="minorHAnsi"/>
          <w:b/>
          <w:bCs/>
          <w:color w:val="000000"/>
        </w:rPr>
      </w:pPr>
      <w:r>
        <w:rPr>
          <w:rFonts w:cstheme="minorHAnsi"/>
          <w:color w:val="000000"/>
        </w:rPr>
        <w:t>If</w:t>
      </w:r>
      <w:r w:rsidR="00AD5965" w:rsidRPr="00AD5965">
        <w:rPr>
          <w:rFonts w:cstheme="minorHAnsi"/>
          <w:color w:val="000000"/>
        </w:rPr>
        <w:t xml:space="preserve"> you cannot keep Outlook running long enough to start a scan, you can still perform a basic scan. To do this, in the </w:t>
      </w:r>
      <w:r w:rsidR="00AD5965" w:rsidRPr="00AD5965">
        <w:rPr>
          <w:rFonts w:cstheme="minorHAnsi"/>
          <w:b/>
          <w:bCs/>
          <w:color w:val="000000"/>
        </w:rPr>
        <w:t xml:space="preserve">Task </w:t>
      </w:r>
      <w:r w:rsidR="00AD5965" w:rsidRPr="00AD5965">
        <w:rPr>
          <w:rFonts w:cstheme="minorHAnsi"/>
          <w:color w:val="000000"/>
        </w:rPr>
        <w:t xml:space="preserve">drop-down list, select </w:t>
      </w:r>
      <w:r w:rsidR="00AD5965" w:rsidRPr="00AD5965">
        <w:rPr>
          <w:rFonts w:cstheme="minorHAnsi"/>
          <w:b/>
          <w:bCs/>
          <w:color w:val="000000"/>
        </w:rPr>
        <w:t>Offline Scan</w:t>
      </w:r>
      <w:r w:rsidR="00AD5965" w:rsidRPr="00AD5965">
        <w:rPr>
          <w:rFonts w:cstheme="minorHAnsi"/>
          <w:bCs/>
          <w:color w:val="000000"/>
        </w:rPr>
        <w:t>,</w:t>
      </w:r>
      <w:r w:rsidR="00AD5965" w:rsidRPr="00AD5965">
        <w:rPr>
          <w:rFonts w:cstheme="minorHAnsi"/>
          <w:b/>
          <w:bCs/>
          <w:color w:val="000000"/>
        </w:rPr>
        <w:t xml:space="preserve"> </w:t>
      </w:r>
      <w:r w:rsidR="00AD5965" w:rsidRPr="00AD5965">
        <w:rPr>
          <w:rFonts w:cstheme="minorHAnsi"/>
          <w:color w:val="000000"/>
        </w:rPr>
        <w:t xml:space="preserve">and then click </w:t>
      </w:r>
      <w:r w:rsidR="00AD5965" w:rsidRPr="00AD5965">
        <w:rPr>
          <w:rFonts w:cstheme="minorHAnsi"/>
          <w:b/>
          <w:bCs/>
          <w:color w:val="000000"/>
        </w:rPr>
        <w:t>Start scanning</w:t>
      </w:r>
      <w:r w:rsidR="00AD5965" w:rsidRPr="00AD5965">
        <w:rPr>
          <w:rFonts w:cstheme="minorHAnsi"/>
          <w:bCs/>
          <w:color w:val="000000"/>
        </w:rPr>
        <w:t>.</w:t>
      </w:r>
    </w:p>
    <w:p w:rsidR="00972D06" w:rsidRDefault="00110639" w:rsidP="00972D06">
      <w:pPr>
        <w:rPr>
          <w:rFonts w:ascii="Tahoma" w:hAnsi="Tahoma" w:cs="Tahoma"/>
          <w:b/>
          <w:bCs/>
          <w:color w:val="000000"/>
          <w:sz w:val="20"/>
          <w:szCs w:val="20"/>
        </w:rPr>
      </w:pPr>
      <w:r>
        <w:rPr>
          <w:noProof/>
        </w:rPr>
        <w:drawing>
          <wp:inline distT="0" distB="0" distL="0" distR="0" wp14:anchorId="4A41F553" wp14:editId="744F8DEC">
            <wp:extent cx="5486400" cy="1914378"/>
            <wp:effectExtent l="19050" t="19050" r="1905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1914378"/>
                    </a:xfrm>
                    <a:prstGeom prst="rect">
                      <a:avLst/>
                    </a:prstGeom>
                    <a:ln>
                      <a:solidFill>
                        <a:schemeClr val="accent1"/>
                      </a:solidFill>
                    </a:ln>
                  </pic:spPr>
                </pic:pic>
              </a:graphicData>
            </a:graphic>
          </wp:inline>
        </w:drawing>
      </w:r>
    </w:p>
    <w:p w:rsidR="00235C5F" w:rsidRPr="00AC1468" w:rsidRDefault="00AD5965" w:rsidP="00972D06">
      <w:pPr>
        <w:rPr>
          <w:rFonts w:cstheme="minorHAnsi"/>
          <w:color w:val="000000"/>
        </w:rPr>
      </w:pPr>
      <w:r w:rsidRPr="00AD5965">
        <w:rPr>
          <w:rFonts w:cstheme="minorHAnsi"/>
          <w:color w:val="000000"/>
        </w:rPr>
        <w:t xml:space="preserve">The report that </w:t>
      </w:r>
      <w:r w:rsidR="00AC1468" w:rsidRPr="00AC1468">
        <w:rPr>
          <w:rFonts w:cstheme="minorHAnsi"/>
          <w:color w:val="000000"/>
        </w:rPr>
        <w:t xml:space="preserve">an offline scan </w:t>
      </w:r>
      <w:r w:rsidR="00AC1468">
        <w:rPr>
          <w:rFonts w:cstheme="minorHAnsi"/>
          <w:color w:val="000000"/>
        </w:rPr>
        <w:t>generates</w:t>
      </w:r>
      <w:r w:rsidRPr="00AD5965">
        <w:rPr>
          <w:rFonts w:cstheme="minorHAnsi"/>
          <w:color w:val="000000"/>
        </w:rPr>
        <w:t xml:space="preserve"> contains only information that is available on your computer, such as registry data, Application log details, a list of installed updates, and local file details.</w:t>
      </w:r>
    </w:p>
    <w:p w:rsidR="00972D06" w:rsidRDefault="00AD5965" w:rsidP="00972D06">
      <w:pPr>
        <w:rPr>
          <w:rFonts w:cstheme="minorHAnsi"/>
          <w:color w:val="000000"/>
        </w:rPr>
      </w:pPr>
      <w:r w:rsidRPr="00AD5965">
        <w:rPr>
          <w:rFonts w:cstheme="minorHAnsi"/>
          <w:color w:val="000000"/>
        </w:rPr>
        <w:t>Although an offline scan does not contain as many profile details as an online scan, an offline scan may still provide enough information to help you resolve any problems that you are experiencing with Outlook</w:t>
      </w:r>
      <w:r w:rsidR="00EE3631">
        <w:rPr>
          <w:rFonts w:cstheme="minorHAnsi"/>
          <w:color w:val="000000"/>
        </w:rPr>
        <w:t>.</w:t>
      </w:r>
    </w:p>
    <w:p w:rsidR="00E67417" w:rsidRDefault="00E67417" w:rsidP="00E67417">
      <w:pPr>
        <w:pStyle w:val="Heading2"/>
      </w:pPr>
      <w:bookmarkStart w:id="12" w:name="_Ref325366205"/>
      <w:bookmarkStart w:id="13" w:name="_Toc328126909"/>
      <w:r w:rsidRPr="00F76C7A">
        <w:t>Generating a Scan using the Command-line version of OCAT</w:t>
      </w:r>
      <w:bookmarkEnd w:id="12"/>
      <w:bookmarkEnd w:id="13"/>
    </w:p>
    <w:p w:rsidR="00E67417" w:rsidRDefault="006D7FD2" w:rsidP="002368DE">
      <w:pPr>
        <w:keepNext/>
      </w:pPr>
      <w:r>
        <w:t>When you install OCAT version 2, a command-line version of OCAT</w:t>
      </w:r>
      <w:r w:rsidR="00DE289C">
        <w:t xml:space="preserve"> (</w:t>
      </w:r>
      <w:r w:rsidR="00DE289C" w:rsidRPr="00DE289C">
        <w:rPr>
          <w:b/>
        </w:rPr>
        <w:t>OCATcmd.exe</w:t>
      </w:r>
      <w:r w:rsidR="00DE289C">
        <w:t>)</w:t>
      </w:r>
      <w:r>
        <w:t xml:space="preserve"> is added to folder in which you installed OCAT (by default, the </w:t>
      </w:r>
      <w:r w:rsidRPr="0025524E">
        <w:rPr>
          <w:b/>
        </w:rPr>
        <w:t>\Program Files\Microsoft OCAT</w:t>
      </w:r>
      <w:r>
        <w:t xml:space="preserve"> folder).</w:t>
      </w:r>
    </w:p>
    <w:p w:rsidR="006D7FD2" w:rsidRDefault="00494D31" w:rsidP="00972D06">
      <w:r>
        <w:rPr>
          <w:noProof/>
        </w:rPr>
        <w:drawing>
          <wp:inline distT="0" distB="0" distL="0" distR="0" wp14:anchorId="24764E81" wp14:editId="66486905">
            <wp:extent cx="4744528" cy="1802050"/>
            <wp:effectExtent l="19050" t="1905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42722" cy="1801364"/>
                    </a:xfrm>
                    <a:prstGeom prst="rect">
                      <a:avLst/>
                    </a:prstGeom>
                    <a:ln>
                      <a:solidFill>
                        <a:schemeClr val="accent1"/>
                      </a:solidFill>
                    </a:ln>
                  </pic:spPr>
                </pic:pic>
              </a:graphicData>
            </a:graphic>
          </wp:inline>
        </w:drawing>
      </w:r>
    </w:p>
    <w:p w:rsidR="00E67417" w:rsidRDefault="00DE289C" w:rsidP="00972D06">
      <w:r>
        <w:t>The command-line version of OCAT is useful in situations where administrators need to remotely run OCAT on several machines in their organization. This can be done, for example, by incorporating OCATcmd.exe in a logon script that launches OCAT, performs a scan, and then saves the scan report file to a network share.</w:t>
      </w:r>
    </w:p>
    <w:p w:rsidR="0025524E" w:rsidRDefault="0025524E" w:rsidP="0025524E">
      <w:pPr>
        <w:pStyle w:val="Heading3"/>
      </w:pPr>
      <w:bookmarkStart w:id="14" w:name="_Toc328126910"/>
      <w:r w:rsidRPr="00F76C7A">
        <w:t>Running OCATcmd.exe</w:t>
      </w:r>
      <w:bookmarkEnd w:id="14"/>
    </w:p>
    <w:p w:rsidR="0025524E" w:rsidRDefault="0025524E" w:rsidP="0025524E">
      <w:pPr>
        <w:keepNext/>
      </w:pPr>
      <w:r>
        <w:t>The following steps can be used to use OCATcmd.exe to run an OCAT scan without any user interface.</w:t>
      </w:r>
      <w:r w:rsidR="00FF1424">
        <w:t xml:space="preserve"> </w:t>
      </w:r>
    </w:p>
    <w:p w:rsidR="00FF1424" w:rsidRDefault="00FF1424" w:rsidP="0025524E">
      <w:pPr>
        <w:pStyle w:val="ListParagraph"/>
        <w:numPr>
          <w:ilvl w:val="0"/>
          <w:numId w:val="12"/>
        </w:numPr>
      </w:pPr>
      <w:r>
        <w:t xml:space="preserve">Install OCAT version 2 on </w:t>
      </w:r>
      <w:r w:rsidRPr="00F76C7A">
        <w:rPr>
          <w:i/>
        </w:rPr>
        <w:t>any</w:t>
      </w:r>
      <w:r>
        <w:t xml:space="preserve"> computer.</w:t>
      </w:r>
    </w:p>
    <w:p w:rsidR="0025524E" w:rsidRDefault="00FF1424" w:rsidP="0025524E">
      <w:pPr>
        <w:pStyle w:val="ListParagraph"/>
        <w:numPr>
          <w:ilvl w:val="0"/>
          <w:numId w:val="12"/>
        </w:numPr>
      </w:pPr>
      <w:r>
        <w:t xml:space="preserve">Copy </w:t>
      </w:r>
      <w:r w:rsidRPr="00414887">
        <w:rPr>
          <w:u w:val="single"/>
        </w:rPr>
        <w:t>all</w:t>
      </w:r>
      <w:r>
        <w:t xml:space="preserve"> of the </w:t>
      </w:r>
      <w:r w:rsidR="0025524E">
        <w:t>files</w:t>
      </w:r>
      <w:r>
        <w:t xml:space="preserve"> in the \</w:t>
      </w:r>
      <w:r w:rsidRPr="00FF1424">
        <w:rPr>
          <w:b/>
        </w:rPr>
        <w:t>Microsoft OCAT</w:t>
      </w:r>
      <w:r>
        <w:t xml:space="preserve"> folder</w:t>
      </w:r>
      <w:r w:rsidR="0025524E">
        <w:t xml:space="preserve"> to the computer on which you will be running </w:t>
      </w:r>
      <w:r w:rsidR="0025524E" w:rsidRPr="00CA3499">
        <w:rPr>
          <w:b/>
        </w:rPr>
        <w:t>OCATcmd.exe</w:t>
      </w:r>
      <w:r w:rsidR="0025524E">
        <w:t>.</w:t>
      </w:r>
    </w:p>
    <w:p w:rsidR="00D14B54" w:rsidRDefault="00BE3395" w:rsidP="00BE3395">
      <w:pPr>
        <w:pStyle w:val="ListParagraph"/>
        <w:keepNext/>
        <w:numPr>
          <w:ilvl w:val="0"/>
          <w:numId w:val="12"/>
        </w:numPr>
      </w:pPr>
      <w:r>
        <w:t>Open a command-prompt.</w:t>
      </w:r>
    </w:p>
    <w:p w:rsidR="00F76C7A" w:rsidRDefault="00D14B54" w:rsidP="0025524E">
      <w:pPr>
        <w:pStyle w:val="ListParagraph"/>
        <w:numPr>
          <w:ilvl w:val="0"/>
          <w:numId w:val="12"/>
        </w:numPr>
      </w:pPr>
      <w:r>
        <w:t>In the command-prompt window, navigate to the folder in which you copied the OCAT files.</w:t>
      </w:r>
    </w:p>
    <w:p w:rsidR="00D14B54" w:rsidRDefault="00D14B54" w:rsidP="0025524E">
      <w:pPr>
        <w:pStyle w:val="ListParagraph"/>
        <w:numPr>
          <w:ilvl w:val="0"/>
          <w:numId w:val="12"/>
        </w:numPr>
      </w:pPr>
      <w:r>
        <w:t xml:space="preserve">Run </w:t>
      </w:r>
      <w:r w:rsidR="00414887">
        <w:rPr>
          <w:b/>
        </w:rPr>
        <w:t>OCAT</w:t>
      </w:r>
      <w:r w:rsidRPr="00414887">
        <w:rPr>
          <w:b/>
        </w:rPr>
        <w:t>cmd.exe</w:t>
      </w:r>
      <w:r>
        <w:t xml:space="preserve"> using one or more of the switches discussed in </w:t>
      </w:r>
      <w:r w:rsidRPr="00D14B54">
        <w:t xml:space="preserve">the </w:t>
      </w:r>
      <w:r w:rsidRPr="00D14B54">
        <w:rPr>
          <w:b/>
        </w:rPr>
        <w:fldChar w:fldCharType="begin"/>
      </w:r>
      <w:r w:rsidRPr="00D14B54">
        <w:rPr>
          <w:b/>
        </w:rPr>
        <w:instrText xml:space="preserve"> REF _Ref327192798 \h  \* MERGEFORMAT </w:instrText>
      </w:r>
      <w:r w:rsidRPr="00D14B54">
        <w:rPr>
          <w:b/>
        </w:rPr>
      </w:r>
      <w:r w:rsidRPr="00D14B54">
        <w:rPr>
          <w:b/>
        </w:rPr>
        <w:fldChar w:fldCharType="separate"/>
      </w:r>
      <w:r w:rsidRPr="00D14B54">
        <w:rPr>
          <w:b/>
        </w:rPr>
        <w:t>Switches for OCATcmd.exe</w:t>
      </w:r>
      <w:r w:rsidRPr="00D14B54">
        <w:rPr>
          <w:b/>
        </w:rPr>
        <w:fldChar w:fldCharType="end"/>
      </w:r>
      <w:r>
        <w:t xml:space="preserve"> section below.</w:t>
      </w:r>
    </w:p>
    <w:p w:rsidR="00FF1424" w:rsidRDefault="00FF1424" w:rsidP="00FF1424">
      <w:r w:rsidRPr="00FF1424">
        <w:rPr>
          <w:b/>
        </w:rPr>
        <w:t>Note</w:t>
      </w:r>
      <w:r>
        <w:t xml:space="preserve"> If you are in an organization where this needs to be performed on multiple computers, you can write a script that automates the above steps.</w:t>
      </w:r>
    </w:p>
    <w:p w:rsidR="0025524E" w:rsidRDefault="0025524E" w:rsidP="0025524E">
      <w:pPr>
        <w:pStyle w:val="Heading3"/>
      </w:pPr>
      <w:bookmarkStart w:id="15" w:name="_Ref327192798"/>
      <w:bookmarkStart w:id="16" w:name="_Toc328126911"/>
      <w:r w:rsidRPr="00D14B54">
        <w:t>Switches for OCATcmd.exe</w:t>
      </w:r>
      <w:bookmarkEnd w:id="15"/>
      <w:bookmarkEnd w:id="16"/>
    </w:p>
    <w:p w:rsidR="0025524E" w:rsidRDefault="0025524E" w:rsidP="00972D06">
      <w:r>
        <w:t>The following list includes the currently available switches you can use to control OCATcmd.exe.</w:t>
      </w:r>
    </w:p>
    <w:p w:rsidR="0025524E" w:rsidRPr="00FF1424" w:rsidRDefault="00FF1424" w:rsidP="00980E8D">
      <w:pPr>
        <w:keepNext/>
        <w:ind w:left="360"/>
        <w:rPr>
          <w:b/>
        </w:rPr>
      </w:pPr>
      <w:r w:rsidRPr="00FF1424">
        <w:rPr>
          <w:b/>
        </w:rPr>
        <w:t>-dat &lt;file&gt;</w:t>
      </w:r>
    </w:p>
    <w:p w:rsidR="00FF1424" w:rsidRDefault="00FF1424" w:rsidP="00FF1424">
      <w:pPr>
        <w:ind w:left="360"/>
      </w:pPr>
      <w:r>
        <w:t>Use the -dat switch to specify the path and filename for the output (.xml) file generated by OCAT. If the -dat switch is not used, the output file is created in the same folder location as the UI version of OCAT (%userprofile%\AppData\Roaming\Microsoft\OCAT).</w:t>
      </w:r>
    </w:p>
    <w:p w:rsidR="00FF1424" w:rsidRPr="00FF1424" w:rsidRDefault="00FF1424" w:rsidP="00980E8D">
      <w:pPr>
        <w:keepNext/>
        <w:ind w:left="360"/>
        <w:rPr>
          <w:b/>
        </w:rPr>
      </w:pPr>
      <w:r w:rsidRPr="00FF1424">
        <w:rPr>
          <w:b/>
        </w:rPr>
        <w:t>-</w:t>
      </w:r>
      <w:r w:rsidRPr="00FF1424">
        <w:rPr>
          <w:rFonts w:ascii="Times New Roman" w:hAnsi="Times New Roman" w:cs="Times New Roman"/>
          <w:b/>
        </w:rPr>
        <w:t>l</w:t>
      </w:r>
      <w:r w:rsidRPr="00FF1424">
        <w:rPr>
          <w:b/>
        </w:rPr>
        <w:t xml:space="preserve"> &lt;label&gt;</w:t>
      </w:r>
    </w:p>
    <w:p w:rsidR="00FF1424" w:rsidRDefault="00FF1424" w:rsidP="00980E8D">
      <w:pPr>
        <w:keepNext/>
        <w:ind w:left="360"/>
      </w:pPr>
      <w:r>
        <w:t>The -</w:t>
      </w:r>
      <w:r w:rsidRPr="00FF1424">
        <w:rPr>
          <w:rFonts w:ascii="Times New Roman" w:hAnsi="Times New Roman" w:cs="Times New Roman"/>
          <w:b/>
        </w:rPr>
        <w:t>l</w:t>
      </w:r>
      <w:r>
        <w:t xml:space="preserve"> switch is used to specify a label for the OCAT report. The label is </w:t>
      </w:r>
      <w:r w:rsidR="00980E8D">
        <w:t>independent of the file name for the output file and is used in the OCAT user interface to help you better identify a scan among several scans.</w:t>
      </w:r>
    </w:p>
    <w:p w:rsidR="00FD7100" w:rsidRDefault="00FD7100" w:rsidP="00414887">
      <w:pPr>
        <w:ind w:left="360"/>
      </w:pPr>
      <w:r>
        <w:rPr>
          <w:noProof/>
        </w:rPr>
        <w:drawing>
          <wp:inline distT="0" distB="0" distL="0" distR="0" wp14:anchorId="162A486A" wp14:editId="0A1E51F0">
            <wp:extent cx="5303520" cy="3046125"/>
            <wp:effectExtent l="19050" t="19050" r="1143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03520" cy="3046125"/>
                    </a:xfrm>
                    <a:prstGeom prst="rect">
                      <a:avLst/>
                    </a:prstGeom>
                    <a:ln>
                      <a:solidFill>
                        <a:schemeClr val="accent1"/>
                      </a:solidFill>
                    </a:ln>
                  </pic:spPr>
                </pic:pic>
              </a:graphicData>
            </a:graphic>
          </wp:inline>
        </w:drawing>
      </w:r>
    </w:p>
    <w:p w:rsidR="00980E8D" w:rsidRPr="00FF1424" w:rsidRDefault="00FF1424" w:rsidP="00980E8D">
      <w:pPr>
        <w:keepNext/>
        <w:ind w:left="360"/>
        <w:rPr>
          <w:b/>
        </w:rPr>
      </w:pPr>
      <w:r w:rsidRPr="00FF1424">
        <w:rPr>
          <w:b/>
        </w:rPr>
        <w:t>-u &lt;context&gt;</w:t>
      </w:r>
    </w:p>
    <w:p w:rsidR="00FF1424" w:rsidRDefault="00980E8D" w:rsidP="00D14B54">
      <w:pPr>
        <w:keepNext/>
        <w:ind w:left="360"/>
      </w:pPr>
      <w:r>
        <w:t xml:space="preserve">The -u switch is used when you need to specify domain credentials. This is equivalent to specifying credentials in the OCAT interface when </w:t>
      </w:r>
      <w:r w:rsidR="00986E9C">
        <w:t>the mailbox account does not match the currently logged on Windows account.</w:t>
      </w:r>
    </w:p>
    <w:p w:rsidR="00980E8D" w:rsidRDefault="00FD7100" w:rsidP="00FF1424">
      <w:pPr>
        <w:ind w:left="360"/>
      </w:pPr>
      <w:r>
        <w:rPr>
          <w:noProof/>
        </w:rPr>
        <w:drawing>
          <wp:inline distT="0" distB="0" distL="0" distR="0" wp14:anchorId="7F8691B0" wp14:editId="4ECB8E91">
            <wp:extent cx="5486400" cy="2426091"/>
            <wp:effectExtent l="19050" t="19050" r="1905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2426091"/>
                    </a:xfrm>
                    <a:prstGeom prst="rect">
                      <a:avLst/>
                    </a:prstGeom>
                    <a:ln>
                      <a:solidFill>
                        <a:schemeClr val="accent1"/>
                      </a:solidFill>
                    </a:ln>
                  </pic:spPr>
                </pic:pic>
              </a:graphicData>
            </a:graphic>
          </wp:inline>
        </w:drawing>
      </w:r>
    </w:p>
    <w:p w:rsidR="00FF1424" w:rsidRPr="00FF1424" w:rsidRDefault="00FF1424" w:rsidP="00D14B54">
      <w:pPr>
        <w:keepNext/>
        <w:ind w:left="360"/>
        <w:rPr>
          <w:b/>
        </w:rPr>
      </w:pPr>
      <w:r w:rsidRPr="00FF1424">
        <w:rPr>
          <w:b/>
        </w:rPr>
        <w:t>-r &lt;option&gt;</w:t>
      </w:r>
    </w:p>
    <w:p w:rsidR="00FF1424" w:rsidRDefault="00986E9C" w:rsidP="00FF1424">
      <w:pPr>
        <w:ind w:left="360"/>
      </w:pPr>
      <w:r>
        <w:t xml:space="preserve">Use the -r switch to specify either a </w:t>
      </w:r>
      <w:r w:rsidRPr="00986E9C">
        <w:rPr>
          <w:i/>
        </w:rPr>
        <w:t>Full</w:t>
      </w:r>
      <w:r>
        <w:t xml:space="preserve"> scan or an </w:t>
      </w:r>
      <w:r w:rsidRPr="00986E9C">
        <w:rPr>
          <w:i/>
        </w:rPr>
        <w:t>Offline</w:t>
      </w:r>
      <w:r>
        <w:t xml:space="preserve"> scan. If you do not use the -r switch a </w:t>
      </w:r>
      <w:r w:rsidRPr="00986E9C">
        <w:rPr>
          <w:i/>
        </w:rPr>
        <w:t>Full</w:t>
      </w:r>
      <w:r>
        <w:t xml:space="preserve"> scan is performed.</w:t>
      </w:r>
    </w:p>
    <w:p w:rsidR="00FF1424" w:rsidRPr="00FF1424" w:rsidRDefault="00FF1424" w:rsidP="00FF1424">
      <w:pPr>
        <w:ind w:left="360"/>
        <w:rPr>
          <w:b/>
        </w:rPr>
      </w:pPr>
      <w:r w:rsidRPr="00FF1424">
        <w:rPr>
          <w:b/>
        </w:rPr>
        <w:t>-?</w:t>
      </w:r>
    </w:p>
    <w:p w:rsidR="00FF1424" w:rsidRDefault="00D14B54" w:rsidP="00FF1424">
      <w:pPr>
        <w:ind w:left="360"/>
      </w:pPr>
      <w:r>
        <w:t>The -? s</w:t>
      </w:r>
      <w:r w:rsidR="00986E9C">
        <w:t>witch is use</w:t>
      </w:r>
      <w:r>
        <w:t>d</w:t>
      </w:r>
      <w:r w:rsidR="00986E9C">
        <w:t xml:space="preserve"> to output the list of all switches available with OCATcmd.exe</w:t>
      </w:r>
    </w:p>
    <w:p w:rsidR="00FF1424" w:rsidRDefault="00FF1424" w:rsidP="00FF1424">
      <w:pPr>
        <w:pStyle w:val="Heading4"/>
      </w:pPr>
      <w:r>
        <w:t>Examples:</w:t>
      </w:r>
    </w:p>
    <w:p w:rsidR="00FF1424" w:rsidRDefault="00986E9C" w:rsidP="00C75B17">
      <w:pPr>
        <w:keepNext/>
      </w:pPr>
      <w:r>
        <w:t>Here are some examples of switches you might find useful when using OCATcmd.exe.</w:t>
      </w:r>
    </w:p>
    <w:p w:rsidR="00414887" w:rsidRDefault="00986E9C" w:rsidP="00C75B17">
      <w:pPr>
        <w:pStyle w:val="ListParagraph"/>
        <w:keepNext/>
        <w:numPr>
          <w:ilvl w:val="0"/>
          <w:numId w:val="16"/>
        </w:numPr>
      </w:pPr>
      <w:r w:rsidRPr="00414887">
        <w:rPr>
          <w:b/>
        </w:rPr>
        <w:t xml:space="preserve">Run a </w:t>
      </w:r>
      <w:r w:rsidRPr="00414887">
        <w:rPr>
          <w:b/>
          <w:i/>
        </w:rPr>
        <w:t>Full</w:t>
      </w:r>
      <w:r w:rsidRPr="00414887">
        <w:rPr>
          <w:b/>
        </w:rPr>
        <w:t xml:space="preserve"> scan</w:t>
      </w:r>
      <w:r w:rsidR="00414887">
        <w:t xml:space="preserve">, </w:t>
      </w:r>
      <w:r w:rsidR="00414887" w:rsidRPr="00414887">
        <w:rPr>
          <w:b/>
        </w:rPr>
        <w:t>using a custom label and custom output location</w:t>
      </w:r>
      <w:r w:rsidR="00414887">
        <w:t>.</w:t>
      </w:r>
    </w:p>
    <w:p w:rsidR="00986E9C" w:rsidRDefault="00986E9C" w:rsidP="00414887">
      <w:pPr>
        <w:keepNext/>
        <w:ind w:left="720"/>
      </w:pPr>
      <w:r>
        <w:t>The report will have a custom label of "</w:t>
      </w:r>
      <w:r w:rsidRPr="00414887">
        <w:rPr>
          <w:i/>
        </w:rPr>
        <w:t>example 1</w:t>
      </w:r>
      <w:r>
        <w:t xml:space="preserve">" and the output file will be created as </w:t>
      </w:r>
      <w:r w:rsidRPr="00414887">
        <w:rPr>
          <w:i/>
        </w:rPr>
        <w:t>Example1-Test.xml</w:t>
      </w:r>
      <w:r>
        <w:t xml:space="preserve"> in the </w:t>
      </w:r>
      <w:r w:rsidRPr="00414887">
        <w:rPr>
          <w:i/>
        </w:rPr>
        <w:t>C:\ocatfiles</w:t>
      </w:r>
      <w:r>
        <w:t xml:space="preserve"> folder.</w:t>
      </w:r>
    </w:p>
    <w:p w:rsidR="00986E9C" w:rsidRDefault="00986E9C" w:rsidP="00C75B17">
      <w:pPr>
        <w:pStyle w:val="Code"/>
        <w:keepNext/>
        <w:ind w:left="720"/>
      </w:pPr>
      <w:r>
        <w:t>Ocatcmd.exe -dat "C:\ocatfiles\Example1-Test.xml" -</w:t>
      </w:r>
      <w:r w:rsidRPr="00D363D3">
        <w:t>l</w:t>
      </w:r>
      <w:r>
        <w:t xml:space="preserve"> </w:t>
      </w:r>
      <w:r w:rsidR="00D363D3">
        <w:t>"example 1"</w:t>
      </w:r>
    </w:p>
    <w:p w:rsidR="00D363D3" w:rsidRDefault="00D363D3" w:rsidP="00C75B17">
      <w:pPr>
        <w:keepNext/>
        <w:ind w:left="720"/>
      </w:pPr>
      <w:r w:rsidRPr="00C75B17">
        <w:rPr>
          <w:u w:val="single"/>
        </w:rPr>
        <w:t>Result</w:t>
      </w:r>
      <w:r>
        <w:t>:</w:t>
      </w:r>
    </w:p>
    <w:p w:rsidR="00C75B17" w:rsidRDefault="00C75B17" w:rsidP="00D363D3">
      <w:pPr>
        <w:pStyle w:val="Code"/>
        <w:ind w:left="720"/>
      </w:pPr>
      <w:r>
        <w:t>18:35:32.118: Starting Collecting Data phase</w:t>
      </w:r>
    </w:p>
    <w:p w:rsidR="00C75B17" w:rsidRDefault="00C75B17" w:rsidP="00C75B17">
      <w:pPr>
        <w:pStyle w:val="Code"/>
        <w:ind w:left="720"/>
      </w:pPr>
      <w:r>
        <w:t>18:39:22.119: Scan type: Full Scan.</w:t>
      </w:r>
    </w:p>
    <w:p w:rsidR="00D363D3" w:rsidRDefault="00D363D3" w:rsidP="00D363D3">
      <w:pPr>
        <w:pStyle w:val="Code"/>
        <w:ind w:left="720"/>
      </w:pPr>
      <w:r>
        <w:t>18:35:33.948: Completed Collecting Data phase.</w:t>
      </w:r>
    </w:p>
    <w:p w:rsidR="00D363D3" w:rsidRDefault="00D363D3" w:rsidP="00D363D3">
      <w:pPr>
        <w:pStyle w:val="Code"/>
        <w:ind w:left="720"/>
      </w:pPr>
      <w:r>
        <w:t>18:35:36.778: Starting Postprocessing Rules phase.</w:t>
      </w:r>
    </w:p>
    <w:p w:rsidR="00D363D3" w:rsidRDefault="00D363D3" w:rsidP="00D363D3">
      <w:pPr>
        <w:pStyle w:val="Code"/>
        <w:ind w:left="720"/>
      </w:pPr>
      <w:r>
        <w:t>18:35:40.639: Completed Postprocessing Rules phase.</w:t>
      </w:r>
    </w:p>
    <w:p w:rsidR="00D363D3" w:rsidRDefault="00D363D3" w:rsidP="00D363D3">
      <w:pPr>
        <w:pStyle w:val="Code"/>
        <w:ind w:left="720"/>
      </w:pPr>
      <w:r>
        <w:t>18:35:43.325: Saving data to file c:\ocatfiles\Example1-Test.xml</w:t>
      </w:r>
    </w:p>
    <w:p w:rsidR="00414887" w:rsidRDefault="00D363D3" w:rsidP="00C75B17">
      <w:pPr>
        <w:pStyle w:val="ListParagraph"/>
        <w:keepNext/>
        <w:numPr>
          <w:ilvl w:val="0"/>
          <w:numId w:val="16"/>
        </w:numPr>
      </w:pPr>
      <w:r w:rsidRPr="00414887">
        <w:rPr>
          <w:b/>
        </w:rPr>
        <w:t xml:space="preserve">Run an </w:t>
      </w:r>
      <w:r w:rsidRPr="00414887">
        <w:rPr>
          <w:b/>
          <w:i/>
        </w:rPr>
        <w:t>Offline</w:t>
      </w:r>
      <w:r w:rsidRPr="00414887">
        <w:rPr>
          <w:b/>
        </w:rPr>
        <w:t xml:space="preserve"> scan</w:t>
      </w:r>
      <w:r>
        <w:t xml:space="preserve">. </w:t>
      </w:r>
    </w:p>
    <w:p w:rsidR="00986E9C" w:rsidRDefault="00D363D3" w:rsidP="00414887">
      <w:pPr>
        <w:keepNext/>
        <w:ind w:left="720"/>
      </w:pPr>
      <w:r>
        <w:t>The report will have a custom label of "</w:t>
      </w:r>
      <w:r w:rsidRPr="00414887">
        <w:rPr>
          <w:i/>
        </w:rPr>
        <w:t>example 2</w:t>
      </w:r>
      <w:r>
        <w:t xml:space="preserve">" and the output file will be created in the </w:t>
      </w:r>
      <w:r w:rsidRPr="00414887">
        <w:rPr>
          <w:i/>
        </w:rPr>
        <w:t>default folder</w:t>
      </w:r>
      <w:r>
        <w:t xml:space="preserve"> location (%userprofile%\AppData\Roaming\Microsoft\OCAT).</w:t>
      </w:r>
    </w:p>
    <w:p w:rsidR="00D363D3" w:rsidRDefault="00D363D3" w:rsidP="00C75B17">
      <w:pPr>
        <w:pStyle w:val="Code"/>
        <w:keepNext/>
        <w:ind w:left="720"/>
      </w:pPr>
      <w:r>
        <w:t>Ocatcmd.exe -</w:t>
      </w:r>
      <w:r w:rsidRPr="00D363D3">
        <w:t>l</w:t>
      </w:r>
      <w:r>
        <w:t xml:space="preserve"> "example 2" -r "offline scan"</w:t>
      </w:r>
    </w:p>
    <w:p w:rsidR="00D363D3" w:rsidRDefault="00D363D3" w:rsidP="00C75B17">
      <w:pPr>
        <w:keepNext/>
        <w:ind w:left="720"/>
      </w:pPr>
      <w:r w:rsidRPr="00D363D3">
        <w:rPr>
          <w:u w:val="single"/>
        </w:rPr>
        <w:t>Result</w:t>
      </w:r>
      <w:r>
        <w:t>:</w:t>
      </w:r>
    </w:p>
    <w:p w:rsidR="00D363D3" w:rsidRDefault="00D363D3" w:rsidP="00D363D3">
      <w:pPr>
        <w:pStyle w:val="Code"/>
        <w:ind w:left="720"/>
      </w:pPr>
      <w:r>
        <w:t>18:39:24.676: Starting Collecting Data phase.</w:t>
      </w:r>
    </w:p>
    <w:p w:rsidR="00D363D3" w:rsidRDefault="00D363D3" w:rsidP="00D363D3">
      <w:pPr>
        <w:pStyle w:val="Code"/>
        <w:ind w:left="720"/>
      </w:pPr>
      <w:r>
        <w:t>18:39:24.692: Scan type: Offline Scan.</w:t>
      </w:r>
    </w:p>
    <w:p w:rsidR="00D363D3" w:rsidRDefault="00D363D3" w:rsidP="00D363D3">
      <w:pPr>
        <w:pStyle w:val="Code"/>
        <w:ind w:left="720"/>
      </w:pPr>
      <w:r>
        <w:t>18:39:34.400: Completed Collecting Data phase.</w:t>
      </w:r>
    </w:p>
    <w:p w:rsidR="00D363D3" w:rsidRDefault="00D363D3" w:rsidP="00D363D3">
      <w:pPr>
        <w:pStyle w:val="Code"/>
        <w:ind w:left="720"/>
      </w:pPr>
      <w:r>
        <w:t>18:39:34.510: Starting Postprocessing Rules phase.</w:t>
      </w:r>
    </w:p>
    <w:p w:rsidR="00D363D3" w:rsidRDefault="00D363D3" w:rsidP="00D363D3">
      <w:pPr>
        <w:pStyle w:val="Code"/>
        <w:ind w:left="720"/>
      </w:pPr>
      <w:r>
        <w:t>18:39:34.540: Completed Postprocessing Rules phase.</w:t>
      </w:r>
    </w:p>
    <w:p w:rsidR="00D363D3" w:rsidRDefault="00D363D3" w:rsidP="00D363D3">
      <w:pPr>
        <w:pStyle w:val="Code"/>
        <w:ind w:left="720"/>
      </w:pPr>
      <w:r>
        <w:t>18:39:34.660: Saving data to file C:\Users\administrator\AppData\Roaming\Microsoft\OCAT\</w:t>
      </w:r>
    </w:p>
    <w:p w:rsidR="00D363D3" w:rsidRDefault="00D363D3" w:rsidP="00D363D3">
      <w:pPr>
        <w:pStyle w:val="Code"/>
        <w:ind w:left="720"/>
      </w:pPr>
      <w:r>
        <w:t>OCAT.example 2.201206011839212912.data.xml</w:t>
      </w:r>
    </w:p>
    <w:p w:rsidR="00414887" w:rsidRDefault="00D363D3" w:rsidP="00C75B17">
      <w:pPr>
        <w:pStyle w:val="ListParagraph"/>
        <w:keepNext/>
        <w:numPr>
          <w:ilvl w:val="0"/>
          <w:numId w:val="16"/>
        </w:numPr>
      </w:pPr>
      <w:r w:rsidRPr="00414887">
        <w:rPr>
          <w:b/>
        </w:rPr>
        <w:t xml:space="preserve">Run a </w:t>
      </w:r>
      <w:r w:rsidRPr="00414887">
        <w:rPr>
          <w:b/>
          <w:i/>
        </w:rPr>
        <w:t>Full</w:t>
      </w:r>
      <w:r w:rsidRPr="00414887">
        <w:rPr>
          <w:b/>
        </w:rPr>
        <w:t xml:space="preserve"> scan</w:t>
      </w:r>
      <w:r w:rsidR="00414887">
        <w:t xml:space="preserve">, </w:t>
      </w:r>
      <w:r w:rsidR="00414887">
        <w:rPr>
          <w:b/>
        </w:rPr>
        <w:t>using credentials for someone other than the logged on user.</w:t>
      </w:r>
      <w:r>
        <w:t xml:space="preserve"> </w:t>
      </w:r>
    </w:p>
    <w:p w:rsidR="00D363D3" w:rsidRDefault="00D363D3" w:rsidP="00414887">
      <w:pPr>
        <w:keepNext/>
        <w:ind w:left="720"/>
      </w:pPr>
      <w:r>
        <w:t xml:space="preserve">The report will use the </w:t>
      </w:r>
      <w:r w:rsidRPr="00414887">
        <w:rPr>
          <w:i/>
        </w:rPr>
        <w:t>default label</w:t>
      </w:r>
      <w:r>
        <w:t xml:space="preserve"> and </w:t>
      </w:r>
      <w:r w:rsidRPr="00414887">
        <w:rPr>
          <w:i/>
        </w:rPr>
        <w:t>default file location</w:t>
      </w:r>
      <w:r>
        <w:t xml:space="preserve">. The credentials for </w:t>
      </w:r>
      <w:r w:rsidRPr="00414887">
        <w:rPr>
          <w:i/>
        </w:rPr>
        <w:t>Contoso\User1</w:t>
      </w:r>
      <w:r>
        <w:t xml:space="preserve"> will be used instead of the currently logged on user's credentials.</w:t>
      </w:r>
    </w:p>
    <w:p w:rsidR="00D363D3" w:rsidRDefault="00D363D3" w:rsidP="00D363D3">
      <w:pPr>
        <w:pStyle w:val="Code"/>
        <w:ind w:left="720"/>
      </w:pPr>
      <w:r w:rsidRPr="00D363D3">
        <w:t>Ocatcmd.exe</w:t>
      </w:r>
      <w:r w:rsidR="00C75B17">
        <w:t xml:space="preserve"> -u ADLOGON Contoso\User1 P@ssw0rd</w:t>
      </w:r>
    </w:p>
    <w:p w:rsidR="00C75B17" w:rsidRDefault="00C75B17" w:rsidP="00C75B17">
      <w:pPr>
        <w:keepNext/>
        <w:ind w:left="720"/>
      </w:pPr>
      <w:r w:rsidRPr="00D363D3">
        <w:rPr>
          <w:u w:val="single"/>
        </w:rPr>
        <w:t>Result</w:t>
      </w:r>
      <w:r>
        <w:t>:</w:t>
      </w:r>
    </w:p>
    <w:p w:rsidR="00DE0C24" w:rsidRDefault="00DE0C24" w:rsidP="00DE0C24">
      <w:pPr>
        <w:pStyle w:val="Code"/>
        <w:ind w:left="720"/>
      </w:pPr>
      <w:r>
        <w:t>18:49:38.070: Starting Collecting Data phase</w:t>
      </w:r>
    </w:p>
    <w:p w:rsidR="00DE0C24" w:rsidRDefault="00DE0C24" w:rsidP="00DE0C24">
      <w:pPr>
        <w:pStyle w:val="Code"/>
        <w:ind w:left="720"/>
      </w:pPr>
      <w:r>
        <w:t>18:49:38.080: Scan type: Full Scan.</w:t>
      </w:r>
    </w:p>
    <w:p w:rsidR="00DE0C24" w:rsidRPr="00DE0C24" w:rsidRDefault="00DE0C24" w:rsidP="00DE0C24">
      <w:pPr>
        <w:pStyle w:val="Code"/>
        <w:ind w:left="720"/>
      </w:pPr>
      <w:r w:rsidRPr="00DE0C24">
        <w:t>18:52:08.932: Completed Collecting Data phase.</w:t>
      </w:r>
    </w:p>
    <w:p w:rsidR="00DE0C24" w:rsidRPr="00DE0C24" w:rsidRDefault="00DE0C24" w:rsidP="00DE0C24">
      <w:pPr>
        <w:pStyle w:val="Code"/>
        <w:ind w:left="720"/>
      </w:pPr>
      <w:r w:rsidRPr="00DE0C24">
        <w:t>18:52:11.741: Starting Postprocessing Rules phase.</w:t>
      </w:r>
    </w:p>
    <w:p w:rsidR="00DE0C24" w:rsidRPr="00DE0C24" w:rsidRDefault="00DE0C24" w:rsidP="00DE0C24">
      <w:pPr>
        <w:pStyle w:val="Code"/>
        <w:ind w:left="720"/>
      </w:pPr>
      <w:r w:rsidRPr="00DE0C24">
        <w:t>18:52:15.471: Completed Postprocessing Rules phase.</w:t>
      </w:r>
    </w:p>
    <w:p w:rsidR="00DE0C24" w:rsidRDefault="00DE0C24" w:rsidP="00DE0C24">
      <w:pPr>
        <w:pStyle w:val="Code"/>
        <w:ind w:left="720"/>
      </w:pPr>
      <w:r w:rsidRPr="00DE0C24">
        <w:t>18:52:18.025: Sa</w:t>
      </w:r>
      <w:r>
        <w:t>ving data to file C:\Users\Administrator</w:t>
      </w:r>
      <w:r w:rsidRPr="00DE0C24">
        <w:t>\AppData\Roaming\Microsoft\OCAT\</w:t>
      </w:r>
    </w:p>
    <w:p w:rsidR="00DE0C24" w:rsidRPr="00DE0C24" w:rsidRDefault="00DE0C24" w:rsidP="00DE0C24">
      <w:pPr>
        <w:pStyle w:val="Code"/>
        <w:ind w:left="720"/>
      </w:pPr>
      <w:r w:rsidRPr="00DE0C24">
        <w:t>OCAT.201206011849348824.data.xml</w:t>
      </w:r>
    </w:p>
    <w:p w:rsidR="004A1120" w:rsidRDefault="000750F1" w:rsidP="00DE0C24">
      <w:pPr>
        <w:pStyle w:val="Heading1"/>
      </w:pPr>
      <w:bookmarkStart w:id="17" w:name="_Toc328126912"/>
      <w:r>
        <w:t>How to understand</w:t>
      </w:r>
      <w:r w:rsidRPr="00436E67">
        <w:t xml:space="preserve"> </w:t>
      </w:r>
      <w:r w:rsidR="004A1120" w:rsidRPr="00436E67">
        <w:t>an OCAT report</w:t>
      </w:r>
      <w:bookmarkEnd w:id="17"/>
    </w:p>
    <w:p w:rsidR="00E97824" w:rsidRPr="00AC1468" w:rsidRDefault="002724CE" w:rsidP="00940A42">
      <w:pPr>
        <w:keepNext/>
      </w:pPr>
      <w:r w:rsidRPr="00AC1468">
        <w:t xml:space="preserve">The report </w:t>
      </w:r>
      <w:r w:rsidR="00AD5965" w:rsidRPr="00AD5965">
        <w:t>that OCAT generates</w:t>
      </w:r>
      <w:r w:rsidRPr="00AC1468">
        <w:t xml:space="preserve"> can, in most cases, </w:t>
      </w:r>
      <w:r w:rsidR="00AD5965" w:rsidRPr="00AD5965">
        <w:t>provide</w:t>
      </w:r>
      <w:r w:rsidR="00AC1468" w:rsidRPr="00AC1468">
        <w:t xml:space="preserve"> </w:t>
      </w:r>
      <w:r w:rsidR="00EC118E">
        <w:t>lots of</w:t>
      </w:r>
      <w:r w:rsidRPr="00AC1468">
        <w:t xml:space="preserve"> information about your Outlook profile. </w:t>
      </w:r>
      <w:r w:rsidR="00E97824" w:rsidRPr="00AC1468">
        <w:t xml:space="preserve">To help you better understand and use this information, this document provides a high-level description of the different views </w:t>
      </w:r>
      <w:r w:rsidR="00AD5965" w:rsidRPr="00AD5965">
        <w:t xml:space="preserve">that are </w:t>
      </w:r>
      <w:r w:rsidR="00E97824" w:rsidRPr="00AC1468">
        <w:t xml:space="preserve">available </w:t>
      </w:r>
      <w:r w:rsidR="00195CEC" w:rsidRPr="00AC1468">
        <w:t>in</w:t>
      </w:r>
      <w:r w:rsidR="00E97824" w:rsidRPr="00AC1468">
        <w:t xml:space="preserve"> your scan report.</w:t>
      </w:r>
    </w:p>
    <w:p w:rsidR="00E97824" w:rsidRPr="00AC1468" w:rsidRDefault="00E97824" w:rsidP="00E97824">
      <w:pPr>
        <w:pStyle w:val="ListParagraph"/>
        <w:keepNext/>
        <w:numPr>
          <w:ilvl w:val="0"/>
          <w:numId w:val="9"/>
        </w:numPr>
        <w:rPr>
          <w:b/>
        </w:rPr>
      </w:pPr>
      <w:r w:rsidRPr="00AC1468">
        <w:rPr>
          <w:b/>
        </w:rPr>
        <w:t>List Reports</w:t>
      </w:r>
    </w:p>
    <w:p w:rsidR="00E97824" w:rsidRPr="00AC1468" w:rsidRDefault="00E97824" w:rsidP="00E97824">
      <w:pPr>
        <w:keepNext/>
        <w:ind w:left="720"/>
      </w:pPr>
      <w:r w:rsidRPr="00AC1468">
        <w:t xml:space="preserve">The </w:t>
      </w:r>
      <w:r w:rsidR="00AD5965" w:rsidRPr="00AD5965">
        <w:rPr>
          <w:b/>
        </w:rPr>
        <w:t>List Reports</w:t>
      </w:r>
      <w:r w:rsidRPr="00AC1468">
        <w:t xml:space="preserve"> </w:t>
      </w:r>
      <w:r w:rsidR="00053D59" w:rsidRPr="00AC1468">
        <w:t>view</w:t>
      </w:r>
      <w:r w:rsidRPr="00AC1468">
        <w:t xml:space="preserve"> is the default </w:t>
      </w:r>
      <w:r w:rsidR="00053D59" w:rsidRPr="00AC1468">
        <w:t>presentation of your scan data.</w:t>
      </w:r>
    </w:p>
    <w:p w:rsidR="00E97824" w:rsidRDefault="00EA5C0C" w:rsidP="00E97824">
      <w:pPr>
        <w:ind w:left="720"/>
      </w:pPr>
      <w:r>
        <w:rPr>
          <w:noProof/>
        </w:rPr>
        <w:drawing>
          <wp:inline distT="0" distB="0" distL="0" distR="0" wp14:anchorId="6DA88997" wp14:editId="5D97A4AC">
            <wp:extent cx="5486400" cy="4018671"/>
            <wp:effectExtent l="19050" t="19050" r="1905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4018671"/>
                    </a:xfrm>
                    <a:prstGeom prst="rect">
                      <a:avLst/>
                    </a:prstGeom>
                    <a:ln>
                      <a:solidFill>
                        <a:schemeClr val="accent1"/>
                      </a:solidFill>
                    </a:ln>
                  </pic:spPr>
                </pic:pic>
              </a:graphicData>
            </a:graphic>
          </wp:inline>
        </w:drawing>
      </w:r>
    </w:p>
    <w:p w:rsidR="00053D59" w:rsidRDefault="00053D59" w:rsidP="00053D59">
      <w:pPr>
        <w:keepNext/>
        <w:ind w:left="720"/>
      </w:pPr>
      <w:r>
        <w:t xml:space="preserve">In this report view, there are up to three tabs </w:t>
      </w:r>
      <w:r w:rsidR="00AC1468">
        <w:t xml:space="preserve">that are </w:t>
      </w:r>
      <w:r>
        <w:t>available to view different snapshots of this data.</w:t>
      </w:r>
    </w:p>
    <w:p w:rsidR="00053D59" w:rsidRDefault="00053D59" w:rsidP="00E97824">
      <w:pPr>
        <w:ind w:left="720"/>
      </w:pPr>
      <w:r>
        <w:rPr>
          <w:noProof/>
        </w:rPr>
        <w:drawing>
          <wp:inline distT="0" distB="0" distL="0" distR="0" wp14:anchorId="58C6C6CA" wp14:editId="5CC52785">
            <wp:extent cx="3953155" cy="1060450"/>
            <wp:effectExtent l="19050" t="19050" r="2857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961790" cy="1062766"/>
                    </a:xfrm>
                    <a:prstGeom prst="rect">
                      <a:avLst/>
                    </a:prstGeom>
                    <a:ln>
                      <a:solidFill>
                        <a:schemeClr val="accent1"/>
                      </a:solidFill>
                    </a:ln>
                  </pic:spPr>
                </pic:pic>
              </a:graphicData>
            </a:graphic>
          </wp:inline>
        </w:drawing>
      </w:r>
    </w:p>
    <w:p w:rsidR="00053D59" w:rsidRPr="00053D59" w:rsidRDefault="00053D59" w:rsidP="00053D59">
      <w:pPr>
        <w:pStyle w:val="ListParagraph"/>
        <w:keepNext/>
        <w:numPr>
          <w:ilvl w:val="1"/>
          <w:numId w:val="9"/>
        </w:numPr>
        <w:rPr>
          <w:b/>
        </w:rPr>
      </w:pPr>
      <w:r w:rsidRPr="00053D59">
        <w:rPr>
          <w:b/>
        </w:rPr>
        <w:t>Informational Items</w:t>
      </w:r>
    </w:p>
    <w:p w:rsidR="00053D59" w:rsidRDefault="00195CEC" w:rsidP="00195CEC">
      <w:pPr>
        <w:keepNext/>
        <w:ind w:left="1440"/>
      </w:pPr>
      <w:r>
        <w:t xml:space="preserve">All scans have an </w:t>
      </w:r>
      <w:r w:rsidRPr="00D4687E">
        <w:rPr>
          <w:b/>
        </w:rPr>
        <w:t>Informational Items</w:t>
      </w:r>
      <w:r>
        <w:t xml:space="preserve"> tab for</w:t>
      </w:r>
      <w:r w:rsidR="00AC1468">
        <w:t xml:space="preserve"> the</w:t>
      </w:r>
      <w:r>
        <w:t xml:space="preserve"> </w:t>
      </w:r>
      <w:r w:rsidR="00AD5965" w:rsidRPr="00AD5965">
        <w:rPr>
          <w:b/>
        </w:rPr>
        <w:t>List Reports</w:t>
      </w:r>
      <w:r w:rsidR="00AD5965" w:rsidRPr="00AD5965">
        <w:t xml:space="preserve"> view</w:t>
      </w:r>
      <w:r>
        <w:t>.</w:t>
      </w:r>
    </w:p>
    <w:p w:rsidR="00195CEC" w:rsidRDefault="00EA5C0C" w:rsidP="00053D59">
      <w:pPr>
        <w:ind w:left="1440"/>
      </w:pPr>
      <w:r>
        <w:rPr>
          <w:noProof/>
        </w:rPr>
        <w:drawing>
          <wp:inline distT="0" distB="0" distL="0" distR="0" wp14:anchorId="7CD0CA47" wp14:editId="42DF1DAB">
            <wp:extent cx="4295955" cy="3188993"/>
            <wp:effectExtent l="19050" t="19050" r="28575"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7721" t="26750"/>
                    <a:stretch/>
                  </pic:blipFill>
                  <pic:spPr bwMode="auto">
                    <a:xfrm>
                      <a:off x="0" y="0"/>
                      <a:ext cx="4295955" cy="318899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95CEC" w:rsidRDefault="00195CEC" w:rsidP="00053D59">
      <w:pPr>
        <w:ind w:left="1440"/>
      </w:pPr>
      <w:r>
        <w:t xml:space="preserve">This view of the scan data shows you items </w:t>
      </w:r>
      <w:r w:rsidR="00AC1468">
        <w:t xml:space="preserve">that are </w:t>
      </w:r>
      <w:r w:rsidR="00EC118E">
        <w:t>considered</w:t>
      </w:r>
      <w:r>
        <w:t xml:space="preserve"> "Informational" </w:t>
      </w:r>
      <w:r w:rsidR="00D4687E">
        <w:t>(</w:t>
      </w:r>
      <w:r w:rsidR="000750F1">
        <w:t xml:space="preserve">according to </w:t>
      </w:r>
      <w:r w:rsidR="00D4687E">
        <w:t xml:space="preserve">OCAT rules) </w:t>
      </w:r>
      <w:r w:rsidR="00AC1468">
        <w:t>because these</w:t>
      </w:r>
      <w:r>
        <w:t xml:space="preserve"> items </w:t>
      </w:r>
      <w:r w:rsidR="00EC118E">
        <w:t>are</w:t>
      </w:r>
      <w:r>
        <w:t xml:space="preserve"> </w:t>
      </w:r>
      <w:r w:rsidR="00974339">
        <w:t>useful</w:t>
      </w:r>
      <w:r w:rsidR="00EC118E">
        <w:t xml:space="preserve"> to</w:t>
      </w:r>
      <w:r>
        <w:t xml:space="preserve"> most people. </w:t>
      </w:r>
      <w:r w:rsidR="00974339">
        <w:t>However, t</w:t>
      </w:r>
      <w:r>
        <w:t>hese items do not necessarily indicate any problems</w:t>
      </w:r>
      <w:r w:rsidR="004558BE">
        <w:t>.</w:t>
      </w:r>
      <w:r>
        <w:t xml:space="preserve"> </w:t>
      </w:r>
      <w:r w:rsidR="004558BE">
        <w:t>T</w:t>
      </w:r>
      <w:r>
        <w:t xml:space="preserve">hey are displayed </w:t>
      </w:r>
      <w:r w:rsidR="00EC118E">
        <w:t xml:space="preserve">just </w:t>
      </w:r>
      <w:r>
        <w:t>to provide general information about your profile.</w:t>
      </w:r>
    </w:p>
    <w:p w:rsidR="00195CEC" w:rsidRDefault="00195CEC" w:rsidP="00CB4D94">
      <w:pPr>
        <w:keepNext/>
        <w:ind w:left="1440"/>
      </w:pPr>
      <w:r>
        <w:t>The entries in this v</w:t>
      </w:r>
      <w:r w:rsidR="00414515">
        <w:t>iew are not static. I</w:t>
      </w:r>
      <w:r>
        <w:t>f you want to see more details about the item, click the row for that item to expand the row.</w:t>
      </w:r>
    </w:p>
    <w:p w:rsidR="00195CEC" w:rsidRDefault="00414515" w:rsidP="00053D59">
      <w:pPr>
        <w:ind w:left="1440"/>
      </w:pPr>
      <w:r>
        <w:rPr>
          <w:noProof/>
        </w:rPr>
        <w:drawing>
          <wp:inline distT="0" distB="0" distL="0" distR="0" wp14:anchorId="2940E67F" wp14:editId="39D75CA5">
            <wp:extent cx="5125558" cy="1627711"/>
            <wp:effectExtent l="19050" t="1905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22946" cy="1626882"/>
                    </a:xfrm>
                    <a:prstGeom prst="rect">
                      <a:avLst/>
                    </a:prstGeom>
                    <a:ln>
                      <a:solidFill>
                        <a:schemeClr val="accent1"/>
                      </a:solidFill>
                    </a:ln>
                  </pic:spPr>
                </pic:pic>
              </a:graphicData>
            </a:graphic>
          </wp:inline>
        </w:drawing>
      </w:r>
    </w:p>
    <w:p w:rsidR="00195CEC" w:rsidRDefault="00195CEC" w:rsidP="00195CEC">
      <w:pPr>
        <w:keepNext/>
        <w:ind w:left="1440"/>
      </w:pPr>
      <w:r>
        <w:t xml:space="preserve">You can also use the </w:t>
      </w:r>
      <w:r w:rsidRPr="00195CEC">
        <w:rPr>
          <w:b/>
        </w:rPr>
        <w:t>Find</w:t>
      </w:r>
      <w:r>
        <w:t xml:space="preserve"> feature to search for particular items. To perform a search, click </w:t>
      </w:r>
      <w:r>
        <w:rPr>
          <w:noProof/>
        </w:rPr>
        <w:drawing>
          <wp:inline distT="0" distB="0" distL="0" distR="0" wp14:anchorId="2F72CAF0" wp14:editId="61E01906">
            <wp:extent cx="388620" cy="1752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388620" cy="175260"/>
                    </a:xfrm>
                    <a:prstGeom prst="rect">
                      <a:avLst/>
                    </a:prstGeom>
                  </pic:spPr>
                </pic:pic>
              </a:graphicData>
            </a:graphic>
          </wp:inline>
        </w:drawing>
      </w:r>
      <w:r w:rsidR="004558BE">
        <w:t>,</w:t>
      </w:r>
      <w:r>
        <w:t xml:space="preserve"> and then enter your search string in the </w:t>
      </w:r>
      <w:r w:rsidRPr="00195CEC">
        <w:rPr>
          <w:b/>
        </w:rPr>
        <w:t>Look for</w:t>
      </w:r>
      <w:r>
        <w:t xml:space="preserve"> box.</w:t>
      </w:r>
    </w:p>
    <w:p w:rsidR="00195CEC" w:rsidRDefault="00EA5C0C" w:rsidP="00195CEC">
      <w:pPr>
        <w:keepNext/>
        <w:ind w:left="1440"/>
      </w:pPr>
      <w:r>
        <w:rPr>
          <w:noProof/>
        </w:rPr>
        <w:drawing>
          <wp:inline distT="0" distB="0" distL="0" distR="0" wp14:anchorId="54F138D9" wp14:editId="45783FFC">
            <wp:extent cx="5141343" cy="832495"/>
            <wp:effectExtent l="19050" t="19050" r="21590" b="247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37548" cy="831881"/>
                    </a:xfrm>
                    <a:prstGeom prst="rect">
                      <a:avLst/>
                    </a:prstGeom>
                    <a:ln>
                      <a:solidFill>
                        <a:schemeClr val="accent1"/>
                      </a:solidFill>
                    </a:ln>
                  </pic:spPr>
                </pic:pic>
              </a:graphicData>
            </a:graphic>
          </wp:inline>
        </w:drawing>
      </w:r>
    </w:p>
    <w:p w:rsidR="00195CEC" w:rsidRDefault="0092131F" w:rsidP="00053D59">
      <w:pPr>
        <w:ind w:left="1440"/>
      </w:pPr>
      <w:r>
        <w:t>The items that match the search string are displayed in the view.</w:t>
      </w:r>
    </w:p>
    <w:p w:rsidR="0092131F" w:rsidRDefault="00EA5C0C" w:rsidP="00053D59">
      <w:pPr>
        <w:ind w:left="1440"/>
      </w:pPr>
      <w:r>
        <w:rPr>
          <w:noProof/>
        </w:rPr>
        <w:drawing>
          <wp:inline distT="0" distB="0" distL="0" distR="0" wp14:anchorId="3EE7864B" wp14:editId="5317BB92">
            <wp:extent cx="5124090" cy="2536339"/>
            <wp:effectExtent l="19050" t="19050" r="19685"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24090" cy="2536339"/>
                    </a:xfrm>
                    <a:prstGeom prst="rect">
                      <a:avLst/>
                    </a:prstGeom>
                    <a:ln>
                      <a:solidFill>
                        <a:schemeClr val="accent1"/>
                      </a:solidFill>
                    </a:ln>
                  </pic:spPr>
                </pic:pic>
              </a:graphicData>
            </a:graphic>
          </wp:inline>
        </w:drawing>
      </w:r>
    </w:p>
    <w:p w:rsidR="0092131F" w:rsidRDefault="0092131F" w:rsidP="00053D59">
      <w:pPr>
        <w:ind w:left="1440"/>
      </w:pPr>
      <w:r>
        <w:t xml:space="preserve">All other items are hidden while the results are displayed. To redisplay the hidden items, click the </w:t>
      </w:r>
      <w:r>
        <w:rPr>
          <w:noProof/>
        </w:rPr>
        <w:drawing>
          <wp:inline distT="0" distB="0" distL="0" distR="0" wp14:anchorId="4F19599A" wp14:editId="1A8F48A2">
            <wp:extent cx="177800" cy="158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22500" t="26001" r="35500" b="23999"/>
                    <a:stretch/>
                  </pic:blipFill>
                  <pic:spPr bwMode="auto">
                    <a:xfrm>
                      <a:off x="0" y="0"/>
                      <a:ext cx="179223" cy="16002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4558BE">
        <w:t xml:space="preserve">on </w:t>
      </w:r>
      <w:r>
        <w:t xml:space="preserve">the right </w:t>
      </w:r>
      <w:r w:rsidR="004558BE">
        <w:t xml:space="preserve">side </w:t>
      </w:r>
      <w:r>
        <w:t>of your search criteria.</w:t>
      </w:r>
    </w:p>
    <w:p w:rsidR="0092131F" w:rsidRDefault="0092131F" w:rsidP="00053D59">
      <w:pPr>
        <w:ind w:left="1440"/>
      </w:pPr>
      <w:r>
        <w:rPr>
          <w:noProof/>
        </w:rPr>
        <w:drawing>
          <wp:inline distT="0" distB="0" distL="0" distR="0" wp14:anchorId="05E2209C" wp14:editId="4F09A529">
            <wp:extent cx="5276850" cy="302179"/>
            <wp:effectExtent l="19050" t="19050" r="0"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276850" cy="302179"/>
                    </a:xfrm>
                    <a:prstGeom prst="rect">
                      <a:avLst/>
                    </a:prstGeom>
                    <a:ln>
                      <a:solidFill>
                        <a:schemeClr val="accent1"/>
                      </a:solidFill>
                    </a:ln>
                  </pic:spPr>
                </pic:pic>
              </a:graphicData>
            </a:graphic>
          </wp:inline>
        </w:drawing>
      </w:r>
    </w:p>
    <w:p w:rsidR="00053D59" w:rsidRPr="00053D59" w:rsidRDefault="00053D59" w:rsidP="00053D59">
      <w:pPr>
        <w:pStyle w:val="ListParagraph"/>
        <w:keepNext/>
        <w:numPr>
          <w:ilvl w:val="1"/>
          <w:numId w:val="9"/>
        </w:numPr>
        <w:rPr>
          <w:b/>
        </w:rPr>
      </w:pPr>
      <w:r w:rsidRPr="00053D59">
        <w:rPr>
          <w:b/>
        </w:rPr>
        <w:t>All Issues</w:t>
      </w:r>
    </w:p>
    <w:p w:rsidR="004C291C" w:rsidRDefault="00B60E26" w:rsidP="004C291C">
      <w:pPr>
        <w:keepNext/>
        <w:ind w:left="1440"/>
        <w:rPr>
          <w:noProof/>
        </w:rPr>
      </w:pPr>
      <w:r>
        <w:rPr>
          <w:noProof/>
        </w:rPr>
        <w:t>OCAT has built-in rules that look for issues in your Outlook configuration</w:t>
      </w:r>
      <w:r w:rsidR="004558BE">
        <w:rPr>
          <w:noProof/>
        </w:rPr>
        <w:t xml:space="preserve"> together with</w:t>
      </w:r>
      <w:r>
        <w:rPr>
          <w:noProof/>
        </w:rPr>
        <w:t xml:space="preserve"> any issues </w:t>
      </w:r>
      <w:r w:rsidR="004558BE">
        <w:rPr>
          <w:noProof/>
        </w:rPr>
        <w:t xml:space="preserve">that </w:t>
      </w:r>
      <w:r>
        <w:rPr>
          <w:noProof/>
        </w:rPr>
        <w:t xml:space="preserve">are classified as either </w:t>
      </w:r>
      <w:r w:rsidR="002461FC">
        <w:rPr>
          <w:noProof/>
        </w:rPr>
        <w:t>a w</w:t>
      </w:r>
      <w:r w:rsidR="002461FC" w:rsidRPr="002461FC">
        <w:rPr>
          <w:noProof/>
        </w:rPr>
        <w:t>arning</w:t>
      </w:r>
      <w:r w:rsidR="002461FC">
        <w:rPr>
          <w:noProof/>
        </w:rPr>
        <w:t xml:space="preserve"> (</w:t>
      </w:r>
      <w:r>
        <w:rPr>
          <w:noProof/>
        </w:rPr>
        <w:t xml:space="preserve"> </w:t>
      </w:r>
      <w:r>
        <w:rPr>
          <w:noProof/>
        </w:rPr>
        <w:drawing>
          <wp:inline distT="0" distB="0" distL="0" distR="0" wp14:anchorId="40120158" wp14:editId="0DCA5295">
            <wp:extent cx="133350" cy="133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14000" t="16258" r="44000" b="26839"/>
                    <a:stretch/>
                  </pic:blipFill>
                  <pic:spPr bwMode="auto">
                    <a:xfrm>
                      <a:off x="0" y="0"/>
                      <a:ext cx="134417" cy="134417"/>
                    </a:xfrm>
                    <a:prstGeom prst="rect">
                      <a:avLst/>
                    </a:prstGeom>
                    <a:ln>
                      <a:noFill/>
                    </a:ln>
                    <a:extLst>
                      <a:ext uri="{53640926-AAD7-44D8-BBD7-CCE9431645EC}">
                        <a14:shadowObscured xmlns:a14="http://schemas.microsoft.com/office/drawing/2010/main"/>
                      </a:ext>
                    </a:extLst>
                  </pic:spPr>
                </pic:pic>
              </a:graphicData>
            </a:graphic>
          </wp:inline>
        </w:drawing>
      </w:r>
      <w:r w:rsidR="002461FC">
        <w:rPr>
          <w:noProof/>
        </w:rPr>
        <w:t>)</w:t>
      </w:r>
      <w:r>
        <w:rPr>
          <w:noProof/>
        </w:rPr>
        <w:t xml:space="preserve"> or </w:t>
      </w:r>
      <w:r w:rsidR="002461FC">
        <w:rPr>
          <w:noProof/>
        </w:rPr>
        <w:t>a c</w:t>
      </w:r>
      <w:r w:rsidR="002461FC" w:rsidRPr="002461FC">
        <w:rPr>
          <w:noProof/>
        </w:rPr>
        <w:t>ritical</w:t>
      </w:r>
      <w:r w:rsidR="002461FC">
        <w:rPr>
          <w:noProof/>
        </w:rPr>
        <w:t xml:space="preserve"> (</w:t>
      </w:r>
      <w:r w:rsidR="002461FC">
        <w:rPr>
          <w:noProof/>
        </w:rPr>
        <w:drawing>
          <wp:inline distT="0" distB="0" distL="0" distR="0" wp14:anchorId="25CEC7CA" wp14:editId="08D369ED">
            <wp:extent cx="156210" cy="146225"/>
            <wp:effectExtent l="0" t="0" r="0" b="635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10313" t="19482" r="29269" b="14213"/>
                    <a:stretch/>
                  </pic:blipFill>
                  <pic:spPr bwMode="auto">
                    <a:xfrm>
                      <a:off x="0" y="0"/>
                      <a:ext cx="156528" cy="146522"/>
                    </a:xfrm>
                    <a:prstGeom prst="rect">
                      <a:avLst/>
                    </a:prstGeom>
                    <a:ln>
                      <a:noFill/>
                    </a:ln>
                    <a:extLst>
                      <a:ext uri="{53640926-AAD7-44D8-BBD7-CCE9431645EC}">
                        <a14:shadowObscured xmlns:a14="http://schemas.microsoft.com/office/drawing/2010/main"/>
                      </a:ext>
                    </a:extLst>
                  </pic:spPr>
                </pic:pic>
              </a:graphicData>
            </a:graphic>
          </wp:inline>
        </w:drawing>
      </w:r>
      <w:r w:rsidR="002461FC" w:rsidRPr="002461FC">
        <w:rPr>
          <w:noProof/>
        </w:rPr>
        <w:t>)</w:t>
      </w:r>
      <w:r w:rsidR="002461FC">
        <w:rPr>
          <w:noProof/>
        </w:rPr>
        <w:t xml:space="preserve"> issue</w:t>
      </w:r>
      <w:r>
        <w:rPr>
          <w:noProof/>
        </w:rPr>
        <w:t>.</w:t>
      </w:r>
      <w:r w:rsidR="004C291C">
        <w:rPr>
          <w:noProof/>
        </w:rPr>
        <w:t xml:space="preserve"> The </w:t>
      </w:r>
      <w:r w:rsidR="004C291C" w:rsidRPr="00CB4D94">
        <w:rPr>
          <w:b/>
          <w:noProof/>
        </w:rPr>
        <w:t>All Issues</w:t>
      </w:r>
      <w:r w:rsidR="004C291C">
        <w:rPr>
          <w:noProof/>
        </w:rPr>
        <w:t xml:space="preserve"> tab displays all the </w:t>
      </w:r>
      <w:r w:rsidR="002461FC">
        <w:rPr>
          <w:noProof/>
        </w:rPr>
        <w:t xml:space="preserve">warning </w:t>
      </w:r>
      <w:r w:rsidR="004C291C">
        <w:rPr>
          <w:noProof/>
        </w:rPr>
        <w:t xml:space="preserve">and </w:t>
      </w:r>
      <w:r w:rsidR="002461FC">
        <w:rPr>
          <w:noProof/>
        </w:rPr>
        <w:t>c</w:t>
      </w:r>
      <w:r w:rsidR="004C291C">
        <w:rPr>
          <w:noProof/>
        </w:rPr>
        <w:t xml:space="preserve">ritical issues </w:t>
      </w:r>
      <w:r w:rsidR="004558BE">
        <w:rPr>
          <w:noProof/>
        </w:rPr>
        <w:t xml:space="preserve">that are </w:t>
      </w:r>
      <w:r w:rsidR="004C291C">
        <w:rPr>
          <w:noProof/>
        </w:rPr>
        <w:t>detected in your Outlook profile.</w:t>
      </w:r>
    </w:p>
    <w:p w:rsidR="00B60E26" w:rsidRDefault="00B60E26" w:rsidP="00053D59">
      <w:pPr>
        <w:ind w:left="1440"/>
        <w:rPr>
          <w:noProof/>
        </w:rPr>
      </w:pPr>
      <w:r>
        <w:rPr>
          <w:noProof/>
        </w:rPr>
        <w:drawing>
          <wp:inline distT="0" distB="0" distL="0" distR="0" wp14:anchorId="192CE75D" wp14:editId="6AB48DF5">
            <wp:extent cx="4864100" cy="1794082"/>
            <wp:effectExtent l="19050" t="19050" r="12700" b="158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870655" cy="1796500"/>
                    </a:xfrm>
                    <a:prstGeom prst="rect">
                      <a:avLst/>
                    </a:prstGeom>
                    <a:ln>
                      <a:solidFill>
                        <a:schemeClr val="accent1"/>
                      </a:solidFill>
                    </a:ln>
                  </pic:spPr>
                </pic:pic>
              </a:graphicData>
            </a:graphic>
          </wp:inline>
        </w:drawing>
      </w:r>
    </w:p>
    <w:p w:rsidR="004C291C" w:rsidRDefault="004C291C" w:rsidP="004C291C">
      <w:pPr>
        <w:keepNext/>
        <w:ind w:left="1440"/>
        <w:rPr>
          <w:noProof/>
        </w:rPr>
      </w:pPr>
      <w:r>
        <w:rPr>
          <w:noProof/>
        </w:rPr>
        <w:t xml:space="preserve">As with the data on the </w:t>
      </w:r>
      <w:r w:rsidR="00AD5965" w:rsidRPr="00AD5965">
        <w:rPr>
          <w:b/>
          <w:noProof/>
        </w:rPr>
        <w:t>Informational Items</w:t>
      </w:r>
      <w:r>
        <w:rPr>
          <w:noProof/>
        </w:rPr>
        <w:t xml:space="preserve"> tab (and </w:t>
      </w:r>
      <w:r w:rsidR="000C391D">
        <w:rPr>
          <w:noProof/>
        </w:rPr>
        <w:t xml:space="preserve">on </w:t>
      </w:r>
      <w:r>
        <w:rPr>
          <w:noProof/>
        </w:rPr>
        <w:t xml:space="preserve">any other tab in your scan report), </w:t>
      </w:r>
      <w:r w:rsidR="000C391D">
        <w:rPr>
          <w:noProof/>
        </w:rPr>
        <w:t xml:space="preserve">you can click </w:t>
      </w:r>
      <w:r>
        <w:rPr>
          <w:noProof/>
        </w:rPr>
        <w:t xml:space="preserve">the row </w:t>
      </w:r>
      <w:r w:rsidR="000C391D">
        <w:rPr>
          <w:noProof/>
        </w:rPr>
        <w:t xml:space="preserve">to show </w:t>
      </w:r>
      <w:r>
        <w:rPr>
          <w:noProof/>
        </w:rPr>
        <w:t>additional details about that item.</w:t>
      </w:r>
    </w:p>
    <w:p w:rsidR="004C291C" w:rsidRDefault="004C291C" w:rsidP="00053D59">
      <w:pPr>
        <w:ind w:left="1440"/>
        <w:rPr>
          <w:noProof/>
        </w:rPr>
      </w:pPr>
      <w:r>
        <w:rPr>
          <w:noProof/>
        </w:rPr>
        <w:drawing>
          <wp:inline distT="0" distB="0" distL="0" distR="0" wp14:anchorId="591495E7" wp14:editId="05C798C3">
            <wp:extent cx="5654379" cy="2166908"/>
            <wp:effectExtent l="19050" t="19050" r="2286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654379" cy="2166908"/>
                    </a:xfrm>
                    <a:prstGeom prst="rect">
                      <a:avLst/>
                    </a:prstGeom>
                    <a:ln>
                      <a:solidFill>
                        <a:schemeClr val="accent1"/>
                      </a:solidFill>
                    </a:ln>
                  </pic:spPr>
                </pic:pic>
              </a:graphicData>
            </a:graphic>
          </wp:inline>
        </w:drawing>
      </w:r>
    </w:p>
    <w:p w:rsidR="004C291C" w:rsidRDefault="00EC118E" w:rsidP="00940A42">
      <w:pPr>
        <w:keepNext/>
        <w:ind w:left="1440"/>
        <w:rPr>
          <w:noProof/>
        </w:rPr>
      </w:pPr>
      <w:r>
        <w:rPr>
          <w:noProof/>
        </w:rPr>
        <w:t>For</w:t>
      </w:r>
      <w:r w:rsidR="004C291C">
        <w:rPr>
          <w:noProof/>
        </w:rPr>
        <w:t xml:space="preserve"> even more information about the issue, click the </w:t>
      </w:r>
      <w:r w:rsidR="004C291C" w:rsidRPr="002461FC">
        <w:rPr>
          <w:b/>
          <w:noProof/>
        </w:rPr>
        <w:t>Tell me more about this issue and how to resolve it</w:t>
      </w:r>
      <w:r w:rsidR="004C291C">
        <w:rPr>
          <w:noProof/>
        </w:rPr>
        <w:t xml:space="preserve"> link. In the </w:t>
      </w:r>
      <w:r w:rsidR="000C391D">
        <w:rPr>
          <w:noProof/>
        </w:rPr>
        <w:t xml:space="preserve">previous </w:t>
      </w:r>
      <w:r w:rsidR="004C291C">
        <w:rPr>
          <w:noProof/>
        </w:rPr>
        <w:t>example, the following article in the Microsoft Knowledge Base is opened in your browser.</w:t>
      </w:r>
    </w:p>
    <w:p w:rsidR="004C291C" w:rsidRDefault="004C291C" w:rsidP="00053D59">
      <w:pPr>
        <w:ind w:left="1440"/>
        <w:rPr>
          <w:noProof/>
        </w:rPr>
      </w:pPr>
      <w:r>
        <w:rPr>
          <w:noProof/>
        </w:rPr>
        <w:drawing>
          <wp:inline distT="0" distB="0" distL="0" distR="0" wp14:anchorId="553C1C26" wp14:editId="7E10B731">
            <wp:extent cx="5631392" cy="3123738"/>
            <wp:effectExtent l="19050" t="19050" r="26670" b="196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631392" cy="3123738"/>
                    </a:xfrm>
                    <a:prstGeom prst="rect">
                      <a:avLst/>
                    </a:prstGeom>
                    <a:ln>
                      <a:solidFill>
                        <a:schemeClr val="accent1"/>
                      </a:solidFill>
                    </a:ln>
                  </pic:spPr>
                </pic:pic>
              </a:graphicData>
            </a:graphic>
          </wp:inline>
        </w:drawing>
      </w:r>
    </w:p>
    <w:p w:rsidR="00053D59" w:rsidRDefault="004C291C" w:rsidP="00053D59">
      <w:pPr>
        <w:ind w:left="1440"/>
      </w:pPr>
      <w:r>
        <w:t xml:space="preserve">If you use the information </w:t>
      </w:r>
      <w:r w:rsidR="000C391D">
        <w:t xml:space="preserve">that is </w:t>
      </w:r>
      <w:r>
        <w:t>provided in this article, this issue should not appear in your next scan report.</w:t>
      </w:r>
    </w:p>
    <w:p w:rsidR="00053D59" w:rsidRPr="00053D59" w:rsidRDefault="00053D59" w:rsidP="00053D59">
      <w:pPr>
        <w:pStyle w:val="ListParagraph"/>
        <w:keepNext/>
        <w:numPr>
          <w:ilvl w:val="1"/>
          <w:numId w:val="9"/>
        </w:numPr>
        <w:rPr>
          <w:b/>
        </w:rPr>
      </w:pPr>
      <w:r w:rsidRPr="00053D59">
        <w:rPr>
          <w:b/>
        </w:rPr>
        <w:t>Critical Issues</w:t>
      </w:r>
    </w:p>
    <w:p w:rsidR="00053D59" w:rsidRDefault="004C291C" w:rsidP="00B60E26">
      <w:pPr>
        <w:keepNext/>
        <w:ind w:left="1440"/>
      </w:pPr>
      <w:r>
        <w:t xml:space="preserve">The </w:t>
      </w:r>
      <w:r w:rsidRPr="009D68D7">
        <w:rPr>
          <w:b/>
        </w:rPr>
        <w:t>Critical Issue</w:t>
      </w:r>
      <w:r w:rsidR="009D68D7">
        <w:rPr>
          <w:b/>
        </w:rPr>
        <w:t>s</w:t>
      </w:r>
      <w:r>
        <w:t xml:space="preserve"> tab displays only those issues </w:t>
      </w:r>
      <w:r w:rsidR="00704CD4">
        <w:t xml:space="preserve">that are </w:t>
      </w:r>
      <w:r>
        <w:t xml:space="preserve">considered </w:t>
      </w:r>
      <w:r w:rsidRPr="002461FC">
        <w:t>critical</w:t>
      </w:r>
      <w:r>
        <w:t xml:space="preserve"> by the detection rules </w:t>
      </w:r>
      <w:r w:rsidR="00704CD4">
        <w:t xml:space="preserve">that are </w:t>
      </w:r>
      <w:r>
        <w:t>built into OCAT.</w:t>
      </w:r>
    </w:p>
    <w:p w:rsidR="00B60E26" w:rsidRDefault="00B60E26" w:rsidP="00053D59">
      <w:pPr>
        <w:ind w:left="1440"/>
      </w:pPr>
      <w:r>
        <w:rPr>
          <w:noProof/>
        </w:rPr>
        <w:drawing>
          <wp:inline distT="0" distB="0" distL="0" distR="0" wp14:anchorId="6250C763" wp14:editId="4FFE1314">
            <wp:extent cx="5429250" cy="1451221"/>
            <wp:effectExtent l="19050" t="19050" r="19050"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t="33690"/>
                    <a:stretch/>
                  </pic:blipFill>
                  <pic:spPr bwMode="auto">
                    <a:xfrm>
                      <a:off x="0" y="0"/>
                      <a:ext cx="5435056" cy="145277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CB4D94" w:rsidRDefault="009D68D7" w:rsidP="00053D59">
      <w:pPr>
        <w:ind w:left="1440"/>
      </w:pPr>
      <w:r>
        <w:t xml:space="preserve">These are the same critical issues </w:t>
      </w:r>
      <w:r w:rsidR="00704CD4">
        <w:t xml:space="preserve">that are </w:t>
      </w:r>
      <w:r>
        <w:t xml:space="preserve">displayed on the </w:t>
      </w:r>
      <w:r w:rsidRPr="009D68D7">
        <w:rPr>
          <w:b/>
        </w:rPr>
        <w:t>All Issues</w:t>
      </w:r>
      <w:r>
        <w:t xml:space="preserve"> tab. They are broken out on the </w:t>
      </w:r>
      <w:r w:rsidR="00AD5965" w:rsidRPr="00AD5965">
        <w:rPr>
          <w:b/>
        </w:rPr>
        <w:t>Critical Issues</w:t>
      </w:r>
      <w:r>
        <w:t xml:space="preserve"> tab for convenience.</w:t>
      </w:r>
    </w:p>
    <w:p w:rsidR="009D68D7" w:rsidRDefault="00704CD4" w:rsidP="00053D59">
      <w:pPr>
        <w:ind w:left="1440"/>
      </w:pPr>
      <w:r>
        <w:t>Be aware that</w:t>
      </w:r>
      <w:r w:rsidR="009D68D7">
        <w:t xml:space="preserve">, if </w:t>
      </w:r>
      <w:r w:rsidRPr="00704CD4">
        <w:t xml:space="preserve">OCAT </w:t>
      </w:r>
      <w:r>
        <w:t xml:space="preserve">finds </w:t>
      </w:r>
      <w:r w:rsidR="009D68D7">
        <w:t xml:space="preserve">no critical issues, you </w:t>
      </w:r>
      <w:r w:rsidR="002461FC">
        <w:t xml:space="preserve">do </w:t>
      </w:r>
      <w:r w:rsidR="009D68D7" w:rsidRPr="00414515">
        <w:rPr>
          <w:u w:val="single"/>
        </w:rPr>
        <w:t>not</w:t>
      </w:r>
      <w:r w:rsidR="009D68D7">
        <w:t xml:space="preserve"> see a </w:t>
      </w:r>
      <w:r w:rsidR="009D68D7" w:rsidRPr="00436E67">
        <w:rPr>
          <w:b/>
        </w:rPr>
        <w:t>Critical Issues</w:t>
      </w:r>
      <w:r w:rsidR="009D68D7">
        <w:t xml:space="preserve"> tab.</w:t>
      </w:r>
    </w:p>
    <w:p w:rsidR="00E97824" w:rsidRPr="00E97824" w:rsidRDefault="00E97824" w:rsidP="00E97824">
      <w:pPr>
        <w:pStyle w:val="ListParagraph"/>
        <w:keepNext/>
        <w:numPr>
          <w:ilvl w:val="0"/>
          <w:numId w:val="9"/>
        </w:numPr>
        <w:rPr>
          <w:b/>
        </w:rPr>
      </w:pPr>
      <w:r w:rsidRPr="00E97824">
        <w:rPr>
          <w:b/>
        </w:rPr>
        <w:t>Tree Reports</w:t>
      </w:r>
    </w:p>
    <w:p w:rsidR="00E97824" w:rsidRDefault="009D68D7" w:rsidP="00E97824">
      <w:pPr>
        <w:ind w:left="720"/>
      </w:pPr>
      <w:r>
        <w:t xml:space="preserve">The </w:t>
      </w:r>
      <w:r w:rsidRPr="00E15F57">
        <w:rPr>
          <w:b/>
        </w:rPr>
        <w:t>Tree Reports</w:t>
      </w:r>
      <w:r>
        <w:t xml:space="preserve"> view of your scan report</w:t>
      </w:r>
      <w:r w:rsidR="00E15F57">
        <w:t xml:space="preserve"> provides tree-control</w:t>
      </w:r>
      <w:r w:rsidR="00704CD4">
        <w:t xml:space="preserve"> </w:t>
      </w:r>
      <w:r w:rsidR="00E15F57">
        <w:t>functionality to view your scan results.</w:t>
      </w:r>
    </w:p>
    <w:p w:rsidR="00053D59" w:rsidRDefault="00A63F7D" w:rsidP="00E97824">
      <w:pPr>
        <w:ind w:left="720"/>
      </w:pPr>
      <w:r>
        <w:rPr>
          <w:noProof/>
        </w:rPr>
        <w:drawing>
          <wp:inline distT="0" distB="0" distL="0" distR="0" wp14:anchorId="0410D918" wp14:editId="4D241771">
            <wp:extent cx="5486400" cy="4023360"/>
            <wp:effectExtent l="19050" t="19050" r="19050" b="152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4023360"/>
                    </a:xfrm>
                    <a:prstGeom prst="rect">
                      <a:avLst/>
                    </a:prstGeom>
                    <a:ln>
                      <a:solidFill>
                        <a:schemeClr val="accent1"/>
                      </a:solidFill>
                    </a:ln>
                  </pic:spPr>
                </pic:pic>
              </a:graphicData>
            </a:graphic>
          </wp:inline>
        </w:drawing>
      </w:r>
    </w:p>
    <w:p w:rsidR="009D68D7" w:rsidRDefault="009D68D7" w:rsidP="009D68D7">
      <w:pPr>
        <w:keepNext/>
        <w:ind w:left="720"/>
      </w:pPr>
      <w:r>
        <w:t xml:space="preserve">In this report view, two tabs </w:t>
      </w:r>
      <w:r w:rsidR="00704CD4">
        <w:t xml:space="preserve">are </w:t>
      </w:r>
      <w:r>
        <w:t>available to view different snapshots of this data.</w:t>
      </w:r>
    </w:p>
    <w:p w:rsidR="009D68D7" w:rsidRDefault="00E15F57" w:rsidP="009D68D7">
      <w:pPr>
        <w:ind w:left="720"/>
      </w:pPr>
      <w:r>
        <w:rPr>
          <w:noProof/>
        </w:rPr>
        <w:drawing>
          <wp:inline distT="0" distB="0" distL="0" distR="0" wp14:anchorId="5E739352" wp14:editId="12E7866F">
            <wp:extent cx="4145280" cy="1104900"/>
            <wp:effectExtent l="19050" t="19050" r="2667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4145280" cy="1104900"/>
                    </a:xfrm>
                    <a:prstGeom prst="rect">
                      <a:avLst/>
                    </a:prstGeom>
                    <a:ln>
                      <a:solidFill>
                        <a:schemeClr val="accent1"/>
                      </a:solidFill>
                    </a:ln>
                  </pic:spPr>
                </pic:pic>
              </a:graphicData>
            </a:graphic>
          </wp:inline>
        </w:drawing>
      </w:r>
    </w:p>
    <w:p w:rsidR="00053D59" w:rsidRPr="00053D59" w:rsidRDefault="00053D59" w:rsidP="00053D59">
      <w:pPr>
        <w:pStyle w:val="ListParagraph"/>
        <w:keepNext/>
        <w:numPr>
          <w:ilvl w:val="1"/>
          <w:numId w:val="9"/>
        </w:numPr>
        <w:rPr>
          <w:b/>
        </w:rPr>
      </w:pPr>
      <w:r w:rsidRPr="00053D59">
        <w:rPr>
          <w:b/>
        </w:rPr>
        <w:t>Detailed View</w:t>
      </w:r>
    </w:p>
    <w:p w:rsidR="00053D59" w:rsidRDefault="0008358D" w:rsidP="00940A42">
      <w:pPr>
        <w:keepNext/>
        <w:ind w:left="1440"/>
      </w:pPr>
      <w:r>
        <w:t xml:space="preserve">The </w:t>
      </w:r>
      <w:r w:rsidRPr="00436E67">
        <w:rPr>
          <w:b/>
        </w:rPr>
        <w:t>Detailed View</w:t>
      </w:r>
      <w:r>
        <w:t xml:space="preserve"> tab exposes all</w:t>
      </w:r>
      <w:r w:rsidR="00704CD4">
        <w:t xml:space="preserve"> the </w:t>
      </w:r>
      <w:r>
        <w:t xml:space="preserve">available data </w:t>
      </w:r>
      <w:r w:rsidR="00704CD4">
        <w:t xml:space="preserve">that </w:t>
      </w:r>
      <w:r w:rsidR="00704CD4" w:rsidRPr="00704CD4">
        <w:t xml:space="preserve">OCAT </w:t>
      </w:r>
      <w:r w:rsidR="00704CD4">
        <w:t>collects</w:t>
      </w:r>
      <w:r>
        <w:t>.</w:t>
      </w:r>
    </w:p>
    <w:p w:rsidR="00E15F57" w:rsidRDefault="00A63F7D" w:rsidP="00053D59">
      <w:pPr>
        <w:ind w:left="1440"/>
      </w:pPr>
      <w:r>
        <w:rPr>
          <w:noProof/>
        </w:rPr>
        <w:drawing>
          <wp:inline distT="0" distB="0" distL="0" distR="0" wp14:anchorId="54B4FB64" wp14:editId="3E1D2084">
            <wp:extent cx="4054415" cy="3309373"/>
            <wp:effectExtent l="19050" t="19050" r="22860" b="247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052455" cy="3307773"/>
                    </a:xfrm>
                    <a:prstGeom prst="rect">
                      <a:avLst/>
                    </a:prstGeom>
                    <a:ln>
                      <a:solidFill>
                        <a:schemeClr val="accent1"/>
                      </a:solidFill>
                    </a:ln>
                  </pic:spPr>
                </pic:pic>
              </a:graphicData>
            </a:graphic>
          </wp:inline>
        </w:drawing>
      </w:r>
    </w:p>
    <w:p w:rsidR="00256927" w:rsidRDefault="00EC118E" w:rsidP="00256927">
      <w:pPr>
        <w:ind w:left="1440"/>
      </w:pPr>
      <w:r>
        <w:t>Therefore, if</w:t>
      </w:r>
      <w:r w:rsidR="0008358D">
        <w:t xml:space="preserve"> you want to see </w:t>
      </w:r>
      <w:r w:rsidR="002461FC">
        <w:t>i</w:t>
      </w:r>
      <w:r w:rsidR="0008358D" w:rsidRPr="002461FC">
        <w:t>nformational</w:t>
      </w:r>
      <w:r w:rsidR="0008358D">
        <w:t xml:space="preserve"> and </w:t>
      </w:r>
      <w:r w:rsidR="002461FC">
        <w:t>c</w:t>
      </w:r>
      <w:r w:rsidR="0008358D" w:rsidRPr="002461FC">
        <w:t>ritical</w:t>
      </w:r>
      <w:r w:rsidR="0008358D">
        <w:t xml:space="preserve"> issues plus all relevant settings in your Outlook profile, use the </w:t>
      </w:r>
      <w:r w:rsidR="0008358D" w:rsidRPr="0008358D">
        <w:rPr>
          <w:b/>
        </w:rPr>
        <w:t>Detailed View</w:t>
      </w:r>
      <w:r w:rsidR="0008358D">
        <w:t xml:space="preserve"> tab to review your scan results. </w:t>
      </w:r>
    </w:p>
    <w:p w:rsidR="00256927" w:rsidRDefault="00256927" w:rsidP="00256927">
      <w:pPr>
        <w:keepNext/>
        <w:ind w:left="1440"/>
      </w:pPr>
      <w:r>
        <w:t xml:space="preserve">The </w:t>
      </w:r>
      <w:r w:rsidR="00AD5965" w:rsidRPr="00AD5965">
        <w:rPr>
          <w:b/>
        </w:rPr>
        <w:t>Detailed View</w:t>
      </w:r>
      <w:r>
        <w:t xml:space="preserve"> also provides additional data if you </w:t>
      </w:r>
      <w:r w:rsidR="00EC118E">
        <w:t xml:space="preserve">rest </w:t>
      </w:r>
      <w:r w:rsidR="00704CD4">
        <w:t xml:space="preserve">the pointer </w:t>
      </w:r>
      <w:r>
        <w:t xml:space="preserve">over some items that contain more information than can be displayed in the tree window. For example, the following figure shows the </w:t>
      </w:r>
      <w:r w:rsidRPr="00F55306">
        <w:rPr>
          <w:i/>
        </w:rPr>
        <w:t>AutoDiscoverXM</w:t>
      </w:r>
      <w:r>
        <w:t xml:space="preserve">L data </w:t>
      </w:r>
      <w:r w:rsidR="00704CD4">
        <w:t xml:space="preserve">that </w:t>
      </w:r>
      <w:r w:rsidR="00704CD4" w:rsidRPr="00704CD4">
        <w:t xml:space="preserve">OCAT </w:t>
      </w:r>
      <w:r>
        <w:t>retrieved.</w:t>
      </w:r>
    </w:p>
    <w:p w:rsidR="00256927" w:rsidRDefault="00A63F7D" w:rsidP="00256927">
      <w:pPr>
        <w:ind w:left="1440"/>
      </w:pPr>
      <w:r>
        <w:rPr>
          <w:noProof/>
        </w:rPr>
        <w:drawing>
          <wp:inline distT="0" distB="0" distL="0" distR="0" wp14:anchorId="75516ACE" wp14:editId="26671B97">
            <wp:extent cx="5486400" cy="2021058"/>
            <wp:effectExtent l="19050" t="19050" r="19050" b="177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86400" cy="2021058"/>
                    </a:xfrm>
                    <a:prstGeom prst="rect">
                      <a:avLst/>
                    </a:prstGeom>
                    <a:ln>
                      <a:solidFill>
                        <a:schemeClr val="accent1"/>
                      </a:solidFill>
                    </a:ln>
                  </pic:spPr>
                </pic:pic>
              </a:graphicData>
            </a:graphic>
          </wp:inline>
        </w:drawing>
      </w:r>
    </w:p>
    <w:p w:rsidR="00256927" w:rsidRDefault="00EC118E" w:rsidP="00940A42">
      <w:pPr>
        <w:keepNext/>
        <w:ind w:left="1440"/>
      </w:pPr>
      <w:r>
        <w:t xml:space="preserve">Resting </w:t>
      </w:r>
      <w:r w:rsidR="00704CD4">
        <w:t>the pointer</w:t>
      </w:r>
      <w:r w:rsidR="00256927">
        <w:t xml:space="preserve"> over </w:t>
      </w:r>
      <w:r w:rsidR="00256927" w:rsidRPr="00F55306">
        <w:rPr>
          <w:i/>
        </w:rPr>
        <w:t>AutoDiscoverXml</w:t>
      </w:r>
      <w:r w:rsidR="00256927">
        <w:t xml:space="preserve"> in the report displays </w:t>
      </w:r>
      <w:r>
        <w:t>all the</w:t>
      </w:r>
      <w:r w:rsidR="00256927">
        <w:t xml:space="preserve"> results in a pop-up window.</w:t>
      </w:r>
    </w:p>
    <w:p w:rsidR="00256927" w:rsidRDefault="00A63F7D" w:rsidP="00256927">
      <w:pPr>
        <w:ind w:left="1440"/>
      </w:pPr>
      <w:r>
        <w:rPr>
          <w:noProof/>
        </w:rPr>
        <w:drawing>
          <wp:inline distT="0" distB="0" distL="0" distR="0" wp14:anchorId="287912A7" wp14:editId="2D08FF95">
            <wp:extent cx="5486400" cy="2909668"/>
            <wp:effectExtent l="19050" t="19050" r="19050" b="241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2909668"/>
                    </a:xfrm>
                    <a:prstGeom prst="rect">
                      <a:avLst/>
                    </a:prstGeom>
                    <a:ln>
                      <a:solidFill>
                        <a:schemeClr val="accent1"/>
                      </a:solidFill>
                    </a:ln>
                  </pic:spPr>
                </pic:pic>
              </a:graphicData>
            </a:graphic>
          </wp:inline>
        </w:drawing>
      </w:r>
    </w:p>
    <w:p w:rsidR="00940A42" w:rsidRDefault="00940A42" w:rsidP="00793241">
      <w:pPr>
        <w:keepNext/>
        <w:ind w:left="1440"/>
      </w:pPr>
      <w:r>
        <w:t xml:space="preserve">You can also copy the Autodiscover XML results </w:t>
      </w:r>
      <w:r w:rsidR="00DC1278">
        <w:t xml:space="preserve">by selecting the </w:t>
      </w:r>
      <w:r w:rsidR="00DC1278" w:rsidRPr="00DC1278">
        <w:rPr>
          <w:b/>
        </w:rPr>
        <w:t>AutoDiscoverXml</w:t>
      </w:r>
      <w:r w:rsidR="00DC1278">
        <w:t xml:space="preserve"> entry in the Tree Report, pressing </w:t>
      </w:r>
      <w:r w:rsidR="00DC1278" w:rsidRPr="00DC1278">
        <w:rPr>
          <w:b/>
        </w:rPr>
        <w:t>CTRL+C</w:t>
      </w:r>
      <w:r w:rsidR="00DC1278">
        <w:t xml:space="preserve"> (to copy), and then pasting the information into a text file.</w:t>
      </w:r>
    </w:p>
    <w:p w:rsidR="00793241" w:rsidRDefault="00704CD4" w:rsidP="00793241">
      <w:pPr>
        <w:keepNext/>
        <w:ind w:left="1440"/>
      </w:pPr>
      <w:r>
        <w:t xml:space="preserve">Because </w:t>
      </w:r>
      <w:r w:rsidRPr="00704CD4">
        <w:t xml:space="preserve">OCAT </w:t>
      </w:r>
      <w:r>
        <w:t xml:space="preserve">collects </w:t>
      </w:r>
      <w:r w:rsidR="00EC118E">
        <w:t>lots of</w:t>
      </w:r>
      <w:r w:rsidR="00793241">
        <w:t xml:space="preserve"> data </w:t>
      </w:r>
      <w:r>
        <w:t xml:space="preserve">that is </w:t>
      </w:r>
      <w:r w:rsidR="00793241">
        <w:t xml:space="preserve">displayed on the </w:t>
      </w:r>
      <w:r w:rsidR="00AD5965" w:rsidRPr="00AD5965">
        <w:rPr>
          <w:b/>
        </w:rPr>
        <w:t>Detailed View</w:t>
      </w:r>
      <w:r w:rsidR="00793241">
        <w:t xml:space="preserve"> tab, you can use the </w:t>
      </w:r>
      <w:r w:rsidR="00793241" w:rsidRPr="00436E67">
        <w:rPr>
          <w:b/>
        </w:rPr>
        <w:t>Find</w:t>
      </w:r>
      <w:r w:rsidR="00793241">
        <w:t xml:space="preserve"> feature to quickly locate the data</w:t>
      </w:r>
      <w:r w:rsidR="002461FC">
        <w:t xml:space="preserve"> that is</w:t>
      </w:r>
      <w:r w:rsidR="00793241">
        <w:t xml:space="preserve"> </w:t>
      </w:r>
      <w:r w:rsidR="00EC118E">
        <w:t>important to</w:t>
      </w:r>
      <w:r w:rsidR="00793241">
        <w:t xml:space="preserve"> you.</w:t>
      </w:r>
    </w:p>
    <w:p w:rsidR="00793241" w:rsidRDefault="00793241" w:rsidP="00256927">
      <w:pPr>
        <w:ind w:left="1440"/>
      </w:pPr>
      <w:r>
        <w:rPr>
          <w:noProof/>
        </w:rPr>
        <w:drawing>
          <wp:inline distT="0" distB="0" distL="0" distR="0" wp14:anchorId="08C8736D" wp14:editId="0D00C327">
            <wp:extent cx="4503420" cy="662940"/>
            <wp:effectExtent l="19050" t="19050" r="11430" b="228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503420" cy="662940"/>
                    </a:xfrm>
                    <a:prstGeom prst="rect">
                      <a:avLst/>
                    </a:prstGeom>
                    <a:ln>
                      <a:solidFill>
                        <a:schemeClr val="accent1"/>
                      </a:solidFill>
                    </a:ln>
                  </pic:spPr>
                </pic:pic>
              </a:graphicData>
            </a:graphic>
          </wp:inline>
        </w:drawing>
      </w:r>
    </w:p>
    <w:p w:rsidR="00793241" w:rsidRDefault="00793241" w:rsidP="00793241">
      <w:pPr>
        <w:keepNext/>
        <w:ind w:left="1440"/>
      </w:pPr>
      <w:r>
        <w:t xml:space="preserve">Click </w:t>
      </w:r>
      <w:r w:rsidRPr="00793241">
        <w:rPr>
          <w:b/>
        </w:rPr>
        <w:t>Find</w:t>
      </w:r>
      <w:r>
        <w:t xml:space="preserve">, enter your search criteria in the </w:t>
      </w:r>
      <w:r w:rsidRPr="00793241">
        <w:rPr>
          <w:b/>
        </w:rPr>
        <w:t>Look for</w:t>
      </w:r>
      <w:r>
        <w:t xml:space="preserve"> box, and then click  </w:t>
      </w:r>
      <w:r>
        <w:rPr>
          <w:noProof/>
        </w:rPr>
        <w:drawing>
          <wp:inline distT="0" distB="0" distL="0" distR="0" wp14:anchorId="714B60E1" wp14:editId="73D098A6">
            <wp:extent cx="200890" cy="187036"/>
            <wp:effectExtent l="0" t="0" r="889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t="1" r="59155" b="-1409"/>
                    <a:stretch/>
                  </pic:blipFill>
                  <pic:spPr bwMode="auto">
                    <a:xfrm>
                      <a:off x="0" y="0"/>
                      <a:ext cx="199192" cy="185456"/>
                    </a:xfrm>
                    <a:prstGeom prst="rect">
                      <a:avLst/>
                    </a:prstGeom>
                    <a:ln>
                      <a:noFill/>
                    </a:ln>
                    <a:extLst>
                      <a:ext uri="{53640926-AAD7-44D8-BBD7-CCE9431645EC}">
                        <a14:shadowObscured xmlns:a14="http://schemas.microsoft.com/office/drawing/2010/main"/>
                      </a:ext>
                    </a:extLst>
                  </pic:spPr>
                </pic:pic>
              </a:graphicData>
            </a:graphic>
          </wp:inline>
        </w:drawing>
      </w:r>
      <w:r>
        <w:t xml:space="preserve"> or </w:t>
      </w:r>
      <w:r>
        <w:rPr>
          <w:noProof/>
        </w:rPr>
        <w:drawing>
          <wp:inline distT="0" distB="0" distL="0" distR="0" wp14:anchorId="247D191C" wp14:editId="6E3903F0">
            <wp:extent cx="180109" cy="184439"/>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l="63380" t="1" b="-1"/>
                    <a:stretch/>
                  </pic:blipFill>
                  <pic:spPr bwMode="auto">
                    <a:xfrm>
                      <a:off x="0" y="0"/>
                      <a:ext cx="178587" cy="182880"/>
                    </a:xfrm>
                    <a:prstGeom prst="rect">
                      <a:avLst/>
                    </a:prstGeom>
                    <a:ln>
                      <a:noFill/>
                    </a:ln>
                    <a:extLst>
                      <a:ext uri="{53640926-AAD7-44D8-BBD7-CCE9431645EC}">
                        <a14:shadowObscured xmlns:a14="http://schemas.microsoft.com/office/drawing/2010/main"/>
                      </a:ext>
                    </a:extLst>
                  </pic:spPr>
                </pic:pic>
              </a:graphicData>
            </a:graphic>
          </wp:inline>
        </w:drawing>
      </w:r>
      <w:r>
        <w:t>to locate the items that match your search criteria.</w:t>
      </w:r>
    </w:p>
    <w:p w:rsidR="00793241" w:rsidRDefault="00A63F7D" w:rsidP="00256927">
      <w:pPr>
        <w:ind w:left="1440"/>
      </w:pPr>
      <w:r>
        <w:rPr>
          <w:noProof/>
        </w:rPr>
        <w:drawing>
          <wp:inline distT="0" distB="0" distL="0" distR="0" wp14:anchorId="6D1344BE" wp14:editId="35607612">
            <wp:extent cx="4641011" cy="1736395"/>
            <wp:effectExtent l="19050" t="19050" r="26670" b="165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b="13274"/>
                    <a:stretch/>
                  </pic:blipFill>
                  <pic:spPr bwMode="auto">
                    <a:xfrm>
                      <a:off x="0" y="0"/>
                      <a:ext cx="4642320" cy="173688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53D59" w:rsidRPr="00256927" w:rsidRDefault="00053D59" w:rsidP="00256927">
      <w:pPr>
        <w:pStyle w:val="ListParagraph"/>
        <w:numPr>
          <w:ilvl w:val="1"/>
          <w:numId w:val="9"/>
        </w:numPr>
        <w:rPr>
          <w:b/>
        </w:rPr>
      </w:pPr>
      <w:r w:rsidRPr="00256927">
        <w:rPr>
          <w:b/>
        </w:rPr>
        <w:t>Summary View</w:t>
      </w:r>
    </w:p>
    <w:p w:rsidR="00053D59" w:rsidRDefault="00793241" w:rsidP="00793241">
      <w:pPr>
        <w:keepNext/>
        <w:ind w:left="1440"/>
      </w:pPr>
      <w:r>
        <w:t xml:space="preserve">The </w:t>
      </w:r>
      <w:r w:rsidRPr="00436E67">
        <w:rPr>
          <w:b/>
        </w:rPr>
        <w:t>Summary View</w:t>
      </w:r>
      <w:r>
        <w:t xml:space="preserve"> tab uses the same tree structure as the </w:t>
      </w:r>
      <w:r w:rsidR="00AD5965" w:rsidRPr="00AD5965">
        <w:rPr>
          <w:b/>
        </w:rPr>
        <w:t>Detailed View</w:t>
      </w:r>
      <w:r>
        <w:t xml:space="preserve"> </w:t>
      </w:r>
      <w:r w:rsidR="00436E67">
        <w:t>tab</w:t>
      </w:r>
      <w:r w:rsidR="00704CD4">
        <w:t>.</w:t>
      </w:r>
      <w:r>
        <w:t xml:space="preserve"> </w:t>
      </w:r>
      <w:r w:rsidR="00704CD4">
        <w:t>H</w:t>
      </w:r>
      <w:r w:rsidR="00436E67">
        <w:t>owever,</w:t>
      </w:r>
      <w:r>
        <w:t xml:space="preserve"> </w:t>
      </w:r>
      <w:r w:rsidR="00704CD4">
        <w:t xml:space="preserve">the </w:t>
      </w:r>
      <w:r w:rsidR="00704CD4" w:rsidRPr="00704CD4">
        <w:rPr>
          <w:b/>
        </w:rPr>
        <w:t>Summary View</w:t>
      </w:r>
      <w:r w:rsidR="00704CD4" w:rsidRPr="00704CD4">
        <w:t xml:space="preserve"> tab</w:t>
      </w:r>
      <w:r w:rsidR="00704CD4">
        <w:t xml:space="preserve"> </w:t>
      </w:r>
      <w:r>
        <w:t>only shows you a subset of the data</w:t>
      </w:r>
      <w:r w:rsidR="00704CD4">
        <w:t xml:space="preserve"> that is</w:t>
      </w:r>
      <w:r>
        <w:t xml:space="preserve"> found on the </w:t>
      </w:r>
      <w:r w:rsidR="00AD5965" w:rsidRPr="00AD5965">
        <w:rPr>
          <w:b/>
        </w:rPr>
        <w:t>Detailed View</w:t>
      </w:r>
      <w:r>
        <w:t xml:space="preserve"> tab.</w:t>
      </w:r>
    </w:p>
    <w:p w:rsidR="00E15F57" w:rsidRDefault="00A63F7D" w:rsidP="00053D59">
      <w:pPr>
        <w:ind w:left="1440"/>
      </w:pPr>
      <w:r>
        <w:rPr>
          <w:noProof/>
        </w:rPr>
        <w:drawing>
          <wp:inline distT="0" distB="0" distL="0" distR="0" wp14:anchorId="5FB24F14" wp14:editId="054717DC">
            <wp:extent cx="3174521" cy="2681237"/>
            <wp:effectExtent l="19050" t="19050" r="26035" b="2413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75410" cy="2681988"/>
                    </a:xfrm>
                    <a:prstGeom prst="rect">
                      <a:avLst/>
                    </a:prstGeom>
                    <a:ln>
                      <a:solidFill>
                        <a:schemeClr val="accent1"/>
                      </a:solidFill>
                    </a:ln>
                  </pic:spPr>
                </pic:pic>
              </a:graphicData>
            </a:graphic>
          </wp:inline>
        </w:drawing>
      </w:r>
    </w:p>
    <w:p w:rsidR="00E97824" w:rsidRDefault="00793241" w:rsidP="00DC1278">
      <w:pPr>
        <w:ind w:left="1440"/>
      </w:pPr>
      <w:r>
        <w:t xml:space="preserve">This information is useful </w:t>
      </w:r>
      <w:r w:rsidR="00704CD4">
        <w:t xml:space="preserve">because </w:t>
      </w:r>
      <w:r>
        <w:t xml:space="preserve">it might not be as overwhelming as the information </w:t>
      </w:r>
      <w:r w:rsidR="00704CD4">
        <w:t xml:space="preserve">that is </w:t>
      </w:r>
      <w:r>
        <w:t xml:space="preserve">found on the </w:t>
      </w:r>
      <w:r w:rsidR="00AD5965" w:rsidRPr="00AD5965">
        <w:rPr>
          <w:b/>
        </w:rPr>
        <w:t>Detailed View</w:t>
      </w:r>
      <w:r>
        <w:t xml:space="preserve"> tab. If you locate information on the </w:t>
      </w:r>
      <w:r w:rsidR="00AD5965" w:rsidRPr="00AD5965">
        <w:rPr>
          <w:b/>
        </w:rPr>
        <w:t>Summary View</w:t>
      </w:r>
      <w:r>
        <w:t xml:space="preserve"> tab that is </w:t>
      </w:r>
      <w:r w:rsidR="00EC118E">
        <w:t>important to</w:t>
      </w:r>
      <w:r>
        <w:t xml:space="preserve"> you, switch over to the </w:t>
      </w:r>
      <w:r w:rsidR="00AD5965" w:rsidRPr="00AD5965">
        <w:rPr>
          <w:b/>
        </w:rPr>
        <w:t>Detailed View</w:t>
      </w:r>
      <w:r>
        <w:t xml:space="preserve"> tab if you want more details </w:t>
      </w:r>
      <w:r w:rsidR="00704CD4">
        <w:t xml:space="preserve">about </w:t>
      </w:r>
      <w:r>
        <w:t>that particular item.</w:t>
      </w:r>
    </w:p>
    <w:p w:rsidR="00E97824" w:rsidRPr="00E97824" w:rsidRDefault="00E97824" w:rsidP="00E97824">
      <w:pPr>
        <w:pStyle w:val="ListParagraph"/>
        <w:keepNext/>
        <w:numPr>
          <w:ilvl w:val="0"/>
          <w:numId w:val="9"/>
        </w:numPr>
        <w:rPr>
          <w:b/>
        </w:rPr>
      </w:pPr>
      <w:r w:rsidRPr="00E97824">
        <w:rPr>
          <w:b/>
        </w:rPr>
        <w:t>Other Reports</w:t>
      </w:r>
    </w:p>
    <w:p w:rsidR="004A1120" w:rsidRDefault="00E97824" w:rsidP="00E97824">
      <w:pPr>
        <w:keepNext/>
        <w:ind w:left="720"/>
      </w:pPr>
      <w:r>
        <w:t xml:space="preserve">The information under </w:t>
      </w:r>
      <w:r w:rsidRPr="00436E67">
        <w:rPr>
          <w:b/>
        </w:rPr>
        <w:t>Other Reports</w:t>
      </w:r>
      <w:r>
        <w:t xml:space="preserve"> is mostly a running log of the </w:t>
      </w:r>
      <w:r w:rsidR="00704CD4">
        <w:t xml:space="preserve">actions that </w:t>
      </w:r>
      <w:r w:rsidR="00704CD4" w:rsidRPr="00704CD4">
        <w:t xml:space="preserve">OCAT </w:t>
      </w:r>
      <w:r w:rsidR="00704CD4">
        <w:t>took</w:t>
      </w:r>
      <w:r>
        <w:t xml:space="preserve">. </w:t>
      </w:r>
      <w:r w:rsidR="00EC118E">
        <w:t>Generally</w:t>
      </w:r>
      <w:r>
        <w:t xml:space="preserve">, you will not </w:t>
      </w:r>
      <w:r w:rsidR="00704CD4">
        <w:t>use</w:t>
      </w:r>
      <w:r>
        <w:t xml:space="preserve"> this information to analyze the information </w:t>
      </w:r>
      <w:r w:rsidR="00704CD4">
        <w:t xml:space="preserve">that is </w:t>
      </w:r>
      <w:r>
        <w:t xml:space="preserve">collected about your Outlook profile </w:t>
      </w:r>
      <w:r w:rsidR="00704CD4">
        <w:t xml:space="preserve">and that is </w:t>
      </w:r>
      <w:r>
        <w:t>found in the other reports.</w:t>
      </w:r>
    </w:p>
    <w:p w:rsidR="00E97824" w:rsidRDefault="00A63F7D" w:rsidP="00E97824">
      <w:pPr>
        <w:ind w:left="720"/>
      </w:pPr>
      <w:r>
        <w:rPr>
          <w:noProof/>
        </w:rPr>
        <w:drawing>
          <wp:inline distT="0" distB="0" distL="0" distR="0" wp14:anchorId="0DE60CD8" wp14:editId="31D0FABE">
            <wp:extent cx="5486400" cy="1771943"/>
            <wp:effectExtent l="19050" t="19050" r="19050" b="190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1771943"/>
                    </a:xfrm>
                    <a:prstGeom prst="rect">
                      <a:avLst/>
                    </a:prstGeom>
                    <a:ln>
                      <a:solidFill>
                        <a:schemeClr val="accent1"/>
                      </a:solidFill>
                    </a:ln>
                  </pic:spPr>
                </pic:pic>
              </a:graphicData>
            </a:graphic>
          </wp:inline>
        </w:drawing>
      </w:r>
    </w:p>
    <w:p w:rsidR="009D4ACD" w:rsidRDefault="00D818E8" w:rsidP="004A1120">
      <w:pPr>
        <w:pStyle w:val="Heading1"/>
      </w:pPr>
      <w:bookmarkStart w:id="18" w:name="_Toc328126913"/>
      <w:r>
        <w:t xml:space="preserve">How to open </w:t>
      </w:r>
      <w:r w:rsidR="009D4ACD">
        <w:t>a previously generated OCAT report</w:t>
      </w:r>
      <w:bookmarkEnd w:id="18"/>
    </w:p>
    <w:p w:rsidR="009D4ACD" w:rsidRDefault="009D4ACD" w:rsidP="006F4952">
      <w:pPr>
        <w:keepNext/>
      </w:pPr>
      <w:r>
        <w:t>By default, OCAT saves its scan report as an xml file in the following folder</w:t>
      </w:r>
      <w:r w:rsidR="00704CD4">
        <w:t>.</w:t>
      </w:r>
    </w:p>
    <w:p w:rsidR="009D4ACD" w:rsidRPr="009D4ACD" w:rsidRDefault="00704CD4" w:rsidP="006F4952">
      <w:pPr>
        <w:keepNext/>
        <w:rPr>
          <w:b/>
        </w:rPr>
      </w:pPr>
      <w:r>
        <w:rPr>
          <w:b/>
        </w:rPr>
        <w:t xml:space="preserve">In </w:t>
      </w:r>
      <w:r w:rsidR="009D4ACD" w:rsidRPr="009D4ACD">
        <w:rPr>
          <w:b/>
        </w:rPr>
        <w:t>Windows 7</w:t>
      </w:r>
      <w:r>
        <w:rPr>
          <w:b/>
        </w:rPr>
        <w:t xml:space="preserve"> and in</w:t>
      </w:r>
      <w:r w:rsidR="009D4ACD" w:rsidRPr="009D4ACD">
        <w:rPr>
          <w:b/>
        </w:rPr>
        <w:t xml:space="preserve"> Windows Vista</w:t>
      </w:r>
    </w:p>
    <w:p w:rsidR="009D4ACD" w:rsidRDefault="009D4ACD" w:rsidP="009D4ACD">
      <w:pPr>
        <w:ind w:left="720"/>
      </w:pPr>
      <w:r>
        <w:t>C:\Users\&lt;username&gt;</w:t>
      </w:r>
      <w:r w:rsidRPr="009D4ACD">
        <w:t>\AppData\Roaming\Microsoft\OCAT</w:t>
      </w:r>
    </w:p>
    <w:p w:rsidR="009D4ACD" w:rsidRPr="009D4ACD" w:rsidRDefault="00704CD4" w:rsidP="006F4952">
      <w:pPr>
        <w:keepNext/>
        <w:rPr>
          <w:b/>
        </w:rPr>
      </w:pPr>
      <w:r>
        <w:rPr>
          <w:b/>
        </w:rPr>
        <w:t xml:space="preserve">In </w:t>
      </w:r>
      <w:r w:rsidR="009D4ACD" w:rsidRPr="009D4ACD">
        <w:rPr>
          <w:b/>
        </w:rPr>
        <w:t>Windows XP</w:t>
      </w:r>
    </w:p>
    <w:p w:rsidR="009D4ACD" w:rsidRDefault="009D4ACD" w:rsidP="009D4ACD">
      <w:pPr>
        <w:ind w:left="720"/>
      </w:pPr>
      <w:r>
        <w:t>C:\Documents and Settings\&lt;username&gt;\Application Data\Microsoft\OCAT</w:t>
      </w:r>
    </w:p>
    <w:p w:rsidR="00B669AD" w:rsidRDefault="00EC118E" w:rsidP="009D4ACD">
      <w:r>
        <w:t>You do not have to</w:t>
      </w:r>
      <w:r w:rsidR="00B669AD">
        <w:t xml:space="preserve"> manually locate the </w:t>
      </w:r>
      <w:r w:rsidR="00436E67">
        <w:t xml:space="preserve">scan files in </w:t>
      </w:r>
      <w:r w:rsidR="00704CD4">
        <w:t>these</w:t>
      </w:r>
      <w:r w:rsidR="00436E67">
        <w:t xml:space="preserve"> folder</w:t>
      </w:r>
      <w:r w:rsidR="00704CD4">
        <w:t>s</w:t>
      </w:r>
      <w:r w:rsidR="00436E67">
        <w:t xml:space="preserve"> </w:t>
      </w:r>
      <w:r w:rsidR="00704CD4">
        <w:t xml:space="preserve">because </w:t>
      </w:r>
      <w:r w:rsidR="00B669AD">
        <w:t>the folder location is only provided here for reference.</w:t>
      </w:r>
    </w:p>
    <w:p w:rsidR="00B669AD" w:rsidRDefault="00704CD4" w:rsidP="00B669AD">
      <w:pPr>
        <w:pStyle w:val="Heading2"/>
      </w:pPr>
      <w:bookmarkStart w:id="19" w:name="_Toc328126914"/>
      <w:r>
        <w:t xml:space="preserve">How to view </w:t>
      </w:r>
      <w:r w:rsidR="00B669AD">
        <w:t xml:space="preserve">a report </w:t>
      </w:r>
      <w:r>
        <w:t xml:space="preserve">that was </w:t>
      </w:r>
      <w:r w:rsidR="00B669AD">
        <w:t>originally created on your computer</w:t>
      </w:r>
      <w:bookmarkEnd w:id="19"/>
    </w:p>
    <w:p w:rsidR="009D4ACD" w:rsidRDefault="009D4ACD" w:rsidP="006F4952">
      <w:pPr>
        <w:keepNext/>
      </w:pPr>
      <w:r>
        <w:t xml:space="preserve">If you are running OCAT on the same </w:t>
      </w:r>
      <w:r w:rsidR="00704CD4">
        <w:t xml:space="preserve">computer </w:t>
      </w:r>
      <w:r>
        <w:t>where you generated the scan, follow</w:t>
      </w:r>
      <w:r w:rsidR="00704CD4">
        <w:t xml:space="preserve"> these</w:t>
      </w:r>
      <w:r>
        <w:t xml:space="preserve"> steps to view the scan report at any time</w:t>
      </w:r>
      <w:r w:rsidR="00704CD4">
        <w:t>:</w:t>
      </w:r>
    </w:p>
    <w:p w:rsidR="009D4ACD" w:rsidRDefault="009D4ACD" w:rsidP="009D4ACD">
      <w:pPr>
        <w:pStyle w:val="ListParagraph"/>
        <w:numPr>
          <w:ilvl w:val="0"/>
          <w:numId w:val="4"/>
        </w:numPr>
      </w:pPr>
      <w:r>
        <w:t>Start OCAT</w:t>
      </w:r>
      <w:r w:rsidR="00704CD4">
        <w:t>.</w:t>
      </w:r>
    </w:p>
    <w:p w:rsidR="009D4ACD" w:rsidRDefault="009D4ACD" w:rsidP="00B067C7">
      <w:pPr>
        <w:pStyle w:val="ListParagraph"/>
        <w:keepNext/>
        <w:numPr>
          <w:ilvl w:val="0"/>
          <w:numId w:val="4"/>
        </w:numPr>
      </w:pPr>
      <w:r>
        <w:t xml:space="preserve">In the left panel, click </w:t>
      </w:r>
      <w:r w:rsidR="00AD5965" w:rsidRPr="00AD5965">
        <w:rPr>
          <w:b/>
        </w:rPr>
        <w:t xml:space="preserve">Select a </w:t>
      </w:r>
      <w:r w:rsidRPr="00B067C7">
        <w:rPr>
          <w:b/>
        </w:rPr>
        <w:t>Configuration scan to view</w:t>
      </w:r>
      <w:r>
        <w:t>.</w:t>
      </w:r>
    </w:p>
    <w:p w:rsidR="009D4ACD" w:rsidRDefault="00BC56E9" w:rsidP="00B067C7">
      <w:pPr>
        <w:ind w:left="720"/>
      </w:pPr>
      <w:r>
        <w:rPr>
          <w:noProof/>
        </w:rPr>
        <w:drawing>
          <wp:inline distT="0" distB="0" distL="0" distR="0" wp14:anchorId="25F0512D" wp14:editId="7D531EB6">
            <wp:extent cx="5486400" cy="2621280"/>
            <wp:effectExtent l="19050" t="19050" r="19050" b="266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2621280"/>
                    </a:xfrm>
                    <a:prstGeom prst="rect">
                      <a:avLst/>
                    </a:prstGeom>
                    <a:ln>
                      <a:solidFill>
                        <a:schemeClr val="accent1"/>
                      </a:solidFill>
                    </a:ln>
                  </pic:spPr>
                </pic:pic>
              </a:graphicData>
            </a:graphic>
          </wp:inline>
        </w:drawing>
      </w:r>
    </w:p>
    <w:p w:rsidR="009D4ACD" w:rsidRDefault="00B669AD" w:rsidP="009D4ACD">
      <w:pPr>
        <w:pStyle w:val="ListParagraph"/>
        <w:numPr>
          <w:ilvl w:val="0"/>
          <w:numId w:val="4"/>
        </w:numPr>
      </w:pPr>
      <w:r>
        <w:t>Then, select the scan to be viewed from the list of available scans.</w:t>
      </w:r>
    </w:p>
    <w:p w:rsidR="00B669AD" w:rsidRDefault="00B669AD" w:rsidP="00DC1278">
      <w:pPr>
        <w:pStyle w:val="ListParagraph"/>
        <w:keepNext/>
        <w:numPr>
          <w:ilvl w:val="0"/>
          <w:numId w:val="4"/>
        </w:numPr>
      </w:pPr>
      <w:r>
        <w:t xml:space="preserve">Finally, click </w:t>
      </w:r>
      <w:r w:rsidRPr="00B669AD">
        <w:rPr>
          <w:b/>
        </w:rPr>
        <w:t>View a report of this scan</w:t>
      </w:r>
      <w:r>
        <w:t>.</w:t>
      </w:r>
    </w:p>
    <w:p w:rsidR="00B669AD" w:rsidRDefault="00BC56E9" w:rsidP="00341546">
      <w:pPr>
        <w:ind w:left="360"/>
      </w:pPr>
      <w:r>
        <w:rPr>
          <w:noProof/>
        </w:rPr>
        <w:drawing>
          <wp:inline distT="0" distB="0" distL="0" distR="0" wp14:anchorId="292B0678" wp14:editId="4E422A11">
            <wp:extent cx="5244861" cy="3236012"/>
            <wp:effectExtent l="19050" t="19050" r="13335" b="215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46146" cy="3236805"/>
                    </a:xfrm>
                    <a:prstGeom prst="rect">
                      <a:avLst/>
                    </a:prstGeom>
                    <a:ln>
                      <a:solidFill>
                        <a:schemeClr val="accent1"/>
                      </a:solidFill>
                    </a:ln>
                  </pic:spPr>
                </pic:pic>
              </a:graphicData>
            </a:graphic>
          </wp:inline>
        </w:drawing>
      </w:r>
    </w:p>
    <w:p w:rsidR="00B669AD" w:rsidRDefault="00704CD4" w:rsidP="00B669AD">
      <w:pPr>
        <w:pStyle w:val="Heading2"/>
      </w:pPr>
      <w:bookmarkStart w:id="20" w:name="_Toc328126915"/>
      <w:r>
        <w:t xml:space="preserve">How to view </w:t>
      </w:r>
      <w:r w:rsidR="00B669AD">
        <w:t xml:space="preserve">a report </w:t>
      </w:r>
      <w:r>
        <w:t xml:space="preserve">that was </w:t>
      </w:r>
      <w:r w:rsidR="00B669AD">
        <w:t>created on another computer</w:t>
      </w:r>
      <w:bookmarkEnd w:id="20"/>
    </w:p>
    <w:p w:rsidR="00B669AD" w:rsidRDefault="00B669AD" w:rsidP="00B669AD">
      <w:pPr>
        <w:keepNext/>
      </w:pPr>
      <w:r>
        <w:t xml:space="preserve">If someone else created an OCAT scan report on </w:t>
      </w:r>
      <w:r w:rsidR="00704CD4">
        <w:t xml:space="preserve">his or her </w:t>
      </w:r>
      <w:r>
        <w:t xml:space="preserve">computer, you can view </w:t>
      </w:r>
      <w:r w:rsidR="004E4EB4">
        <w:t xml:space="preserve">this </w:t>
      </w:r>
      <w:r>
        <w:t>report</w:t>
      </w:r>
      <w:r w:rsidR="00824339">
        <w:t xml:space="preserve"> using the </w:t>
      </w:r>
      <w:r w:rsidR="004E4EB4">
        <w:t>follow</w:t>
      </w:r>
      <w:r>
        <w:t xml:space="preserve"> </w:t>
      </w:r>
      <w:r w:rsidR="004E4EB4">
        <w:t>these</w:t>
      </w:r>
      <w:r>
        <w:t xml:space="preserve"> steps</w:t>
      </w:r>
      <w:r w:rsidR="00824339">
        <w:t>.</w:t>
      </w:r>
    </w:p>
    <w:p w:rsidR="00824339" w:rsidRDefault="00824339" w:rsidP="00B669AD">
      <w:pPr>
        <w:keepNext/>
      </w:pPr>
      <w:r w:rsidRPr="00824339">
        <w:rPr>
          <w:b/>
        </w:rPr>
        <w:t>Note</w:t>
      </w:r>
      <w:r>
        <w:t>: You can skip steps 1-5 if you used the command-line version of OCAT to generate the report file.</w:t>
      </w:r>
    </w:p>
    <w:p w:rsidR="00B669AD" w:rsidRDefault="00B669AD" w:rsidP="00B669AD">
      <w:pPr>
        <w:pStyle w:val="ListParagraph"/>
        <w:numPr>
          <w:ilvl w:val="0"/>
          <w:numId w:val="5"/>
        </w:numPr>
      </w:pPr>
      <w:r>
        <w:t>Start OCAT</w:t>
      </w:r>
      <w:r w:rsidR="00635D10">
        <w:t xml:space="preserve"> on the computer where the scan was performed</w:t>
      </w:r>
      <w:r>
        <w:t>.</w:t>
      </w:r>
    </w:p>
    <w:p w:rsidR="00B669AD" w:rsidRDefault="00B669AD" w:rsidP="00B669AD">
      <w:pPr>
        <w:pStyle w:val="ListParagraph"/>
        <w:keepNext/>
        <w:numPr>
          <w:ilvl w:val="0"/>
          <w:numId w:val="5"/>
        </w:numPr>
      </w:pPr>
      <w:r>
        <w:t xml:space="preserve">In the left panel, click </w:t>
      </w:r>
      <w:r w:rsidR="00AD5965" w:rsidRPr="00AD5965">
        <w:rPr>
          <w:b/>
        </w:rPr>
        <w:t>Select a</w:t>
      </w:r>
      <w:r>
        <w:t xml:space="preserve"> </w:t>
      </w:r>
      <w:r w:rsidRPr="00B067C7">
        <w:rPr>
          <w:b/>
        </w:rPr>
        <w:t>Configuration scan to view</w:t>
      </w:r>
      <w:r>
        <w:t>.</w:t>
      </w:r>
    </w:p>
    <w:p w:rsidR="00B669AD" w:rsidRDefault="00BC56E9" w:rsidP="00013E16">
      <w:pPr>
        <w:ind w:left="720"/>
      </w:pPr>
      <w:r>
        <w:rPr>
          <w:noProof/>
        </w:rPr>
        <w:drawing>
          <wp:inline distT="0" distB="0" distL="0" distR="0" wp14:anchorId="41F29189" wp14:editId="76BB01E0">
            <wp:extent cx="5486400" cy="2585525"/>
            <wp:effectExtent l="19050" t="19050" r="19050" b="2476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2585525"/>
                    </a:xfrm>
                    <a:prstGeom prst="rect">
                      <a:avLst/>
                    </a:prstGeom>
                    <a:ln>
                      <a:solidFill>
                        <a:schemeClr val="accent1"/>
                      </a:solidFill>
                    </a:ln>
                  </pic:spPr>
                </pic:pic>
              </a:graphicData>
            </a:graphic>
          </wp:inline>
        </w:drawing>
      </w:r>
    </w:p>
    <w:p w:rsidR="00B669AD" w:rsidRDefault="00B669AD" w:rsidP="00B669AD">
      <w:pPr>
        <w:pStyle w:val="ListParagraph"/>
        <w:numPr>
          <w:ilvl w:val="0"/>
          <w:numId w:val="5"/>
        </w:numPr>
      </w:pPr>
      <w:r>
        <w:t>Then, select the scan to be viewed from the list of available scans.</w:t>
      </w:r>
    </w:p>
    <w:p w:rsidR="00B669AD" w:rsidRDefault="00B669AD" w:rsidP="00DC1278">
      <w:pPr>
        <w:pStyle w:val="ListParagraph"/>
        <w:keepNext/>
        <w:numPr>
          <w:ilvl w:val="0"/>
          <w:numId w:val="5"/>
        </w:numPr>
      </w:pPr>
      <w:r>
        <w:t xml:space="preserve">Click </w:t>
      </w:r>
      <w:r>
        <w:rPr>
          <w:b/>
        </w:rPr>
        <w:t>Export</w:t>
      </w:r>
      <w:r w:rsidRPr="00B669AD">
        <w:rPr>
          <w:b/>
        </w:rPr>
        <w:t xml:space="preserve"> this scan</w:t>
      </w:r>
      <w:r>
        <w:t>.</w:t>
      </w:r>
    </w:p>
    <w:p w:rsidR="00B669AD" w:rsidRDefault="00BC56E9" w:rsidP="00B669AD">
      <w:pPr>
        <w:ind w:left="720"/>
      </w:pPr>
      <w:r>
        <w:rPr>
          <w:noProof/>
        </w:rPr>
        <w:drawing>
          <wp:inline distT="0" distB="0" distL="0" distR="0" wp14:anchorId="415590B3" wp14:editId="3A71B87C">
            <wp:extent cx="5486400" cy="2947768"/>
            <wp:effectExtent l="19050" t="19050" r="19050" b="2413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2947768"/>
                    </a:xfrm>
                    <a:prstGeom prst="rect">
                      <a:avLst/>
                    </a:prstGeom>
                    <a:ln>
                      <a:solidFill>
                        <a:schemeClr val="accent1"/>
                      </a:solidFill>
                    </a:ln>
                  </pic:spPr>
                </pic:pic>
              </a:graphicData>
            </a:graphic>
          </wp:inline>
        </w:drawing>
      </w:r>
    </w:p>
    <w:p w:rsidR="000323DA" w:rsidRDefault="004E4EB4" w:rsidP="000323DA">
      <w:pPr>
        <w:keepNext/>
        <w:ind w:left="720"/>
      </w:pPr>
      <w:r>
        <w:t>Be aware that</w:t>
      </w:r>
      <w:r w:rsidR="000323DA">
        <w:t xml:space="preserve"> you can also export an OCAT report from a report </w:t>
      </w:r>
      <w:r>
        <w:t xml:space="preserve">that </w:t>
      </w:r>
      <w:r w:rsidR="000323DA">
        <w:t>you are currently viewing</w:t>
      </w:r>
      <w:r>
        <w:t xml:space="preserve">. To do this, </w:t>
      </w:r>
      <w:r w:rsidR="000323DA">
        <w:t>us</w:t>
      </w:r>
      <w:r>
        <w:t>e</w:t>
      </w:r>
      <w:r w:rsidR="000323DA">
        <w:t xml:space="preserve"> the </w:t>
      </w:r>
      <w:r w:rsidR="00AD5965" w:rsidRPr="00AD5965">
        <w:rPr>
          <w:b/>
        </w:rPr>
        <w:t>Export report</w:t>
      </w:r>
      <w:r w:rsidR="000323DA">
        <w:t xml:space="preserve"> link on the </w:t>
      </w:r>
      <w:r w:rsidR="000323DA" w:rsidRPr="000323DA">
        <w:rPr>
          <w:b/>
        </w:rPr>
        <w:t>View Configuration Report</w:t>
      </w:r>
      <w:r w:rsidR="000323DA">
        <w:t xml:space="preserve"> page.</w:t>
      </w:r>
    </w:p>
    <w:p w:rsidR="000323DA" w:rsidRDefault="00BC56E9" w:rsidP="00B669AD">
      <w:pPr>
        <w:ind w:left="720"/>
      </w:pPr>
      <w:r>
        <w:rPr>
          <w:noProof/>
        </w:rPr>
        <w:drawing>
          <wp:inline distT="0" distB="0" distL="0" distR="0" wp14:anchorId="78C5325E" wp14:editId="576CEF7B">
            <wp:extent cx="5486400" cy="1538654"/>
            <wp:effectExtent l="19050" t="19050" r="19050" b="2349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1538654"/>
                    </a:xfrm>
                    <a:prstGeom prst="rect">
                      <a:avLst/>
                    </a:prstGeom>
                    <a:ln>
                      <a:solidFill>
                        <a:schemeClr val="accent1"/>
                      </a:solidFill>
                    </a:ln>
                  </pic:spPr>
                </pic:pic>
              </a:graphicData>
            </a:graphic>
          </wp:inline>
        </w:drawing>
      </w:r>
    </w:p>
    <w:p w:rsidR="00B669AD" w:rsidRDefault="00B669AD" w:rsidP="00B669AD">
      <w:pPr>
        <w:pStyle w:val="ListParagraph"/>
        <w:numPr>
          <w:ilvl w:val="0"/>
          <w:numId w:val="5"/>
        </w:numPr>
      </w:pPr>
      <w:r>
        <w:t xml:space="preserve">In the </w:t>
      </w:r>
      <w:r w:rsidRPr="00B669AD">
        <w:rPr>
          <w:b/>
        </w:rPr>
        <w:t>Export this scan</w:t>
      </w:r>
      <w:r>
        <w:t xml:space="preserve"> dialog box, specify a </w:t>
      </w:r>
      <w:r w:rsidR="00EC118E">
        <w:t>file name</w:t>
      </w:r>
      <w:r>
        <w:t xml:space="preserve"> and </w:t>
      </w:r>
      <w:r w:rsidR="004E4EB4">
        <w:t xml:space="preserve">a </w:t>
      </w:r>
      <w:r>
        <w:t>folder location.</w:t>
      </w:r>
    </w:p>
    <w:p w:rsidR="00B669AD" w:rsidRDefault="00B669AD" w:rsidP="00B669AD">
      <w:pPr>
        <w:pStyle w:val="ListParagraph"/>
        <w:numPr>
          <w:ilvl w:val="0"/>
          <w:numId w:val="5"/>
        </w:numPr>
      </w:pPr>
      <w:r>
        <w:t xml:space="preserve">Copy the .xml file </w:t>
      </w:r>
      <w:r w:rsidR="004E4EB4">
        <w:t xml:space="preserve">that you </w:t>
      </w:r>
      <w:r>
        <w:t>saved in step 5 to the computer from which you will be viewing the report.</w:t>
      </w:r>
    </w:p>
    <w:p w:rsidR="00B669AD" w:rsidRDefault="00B669AD" w:rsidP="00B669AD">
      <w:pPr>
        <w:pStyle w:val="ListParagraph"/>
        <w:numPr>
          <w:ilvl w:val="0"/>
          <w:numId w:val="5"/>
        </w:numPr>
      </w:pPr>
      <w:r>
        <w:t>On the computer</w:t>
      </w:r>
      <w:r w:rsidR="00A43283">
        <w:t xml:space="preserve"> to which you copied the file in step 6</w:t>
      </w:r>
      <w:r>
        <w:t>, start OCAT.</w:t>
      </w:r>
    </w:p>
    <w:p w:rsidR="00B669AD" w:rsidRDefault="00B669AD" w:rsidP="00195075">
      <w:pPr>
        <w:pStyle w:val="ListParagraph"/>
        <w:keepNext/>
        <w:numPr>
          <w:ilvl w:val="0"/>
          <w:numId w:val="5"/>
        </w:numPr>
      </w:pPr>
      <w:r>
        <w:t xml:space="preserve">On the </w:t>
      </w:r>
      <w:r w:rsidRPr="00195075">
        <w:rPr>
          <w:b/>
        </w:rPr>
        <w:t>Welcome</w:t>
      </w:r>
      <w:r>
        <w:t xml:space="preserve"> page, click </w:t>
      </w:r>
      <w:r w:rsidR="00AD5965" w:rsidRPr="00AD5965">
        <w:rPr>
          <w:b/>
        </w:rPr>
        <w:t>Select a</w:t>
      </w:r>
      <w:r>
        <w:t xml:space="preserve"> </w:t>
      </w:r>
      <w:r w:rsidRPr="00195075">
        <w:rPr>
          <w:b/>
        </w:rPr>
        <w:t>Configuration scan to view</w:t>
      </w:r>
      <w:r>
        <w:t>.</w:t>
      </w:r>
    </w:p>
    <w:p w:rsidR="00B669AD" w:rsidRDefault="00BC56E9" w:rsidP="00013E16">
      <w:pPr>
        <w:ind w:left="720"/>
      </w:pPr>
      <w:r>
        <w:rPr>
          <w:noProof/>
        </w:rPr>
        <w:drawing>
          <wp:inline distT="0" distB="0" distL="0" distR="0" wp14:anchorId="6EDDFE99" wp14:editId="3C66F827">
            <wp:extent cx="5486400" cy="1373360"/>
            <wp:effectExtent l="19050" t="19050" r="19050" b="177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86400" cy="1373360"/>
                    </a:xfrm>
                    <a:prstGeom prst="rect">
                      <a:avLst/>
                    </a:prstGeom>
                    <a:ln>
                      <a:solidFill>
                        <a:schemeClr val="accent1"/>
                      </a:solidFill>
                    </a:ln>
                  </pic:spPr>
                </pic:pic>
              </a:graphicData>
            </a:graphic>
          </wp:inline>
        </w:drawing>
      </w:r>
    </w:p>
    <w:p w:rsidR="00195075" w:rsidRDefault="00195075" w:rsidP="00DC1278">
      <w:pPr>
        <w:pStyle w:val="ListParagraph"/>
        <w:keepNext/>
        <w:numPr>
          <w:ilvl w:val="0"/>
          <w:numId w:val="5"/>
        </w:numPr>
      </w:pPr>
      <w:r>
        <w:t xml:space="preserve">On the </w:t>
      </w:r>
      <w:r w:rsidRPr="00793241">
        <w:rPr>
          <w:b/>
        </w:rPr>
        <w:t>Select a Configuration Scan to View</w:t>
      </w:r>
      <w:r>
        <w:t xml:space="preserve"> page, click </w:t>
      </w:r>
      <w:r w:rsidRPr="00793241">
        <w:rPr>
          <w:b/>
        </w:rPr>
        <w:t>Import scan</w:t>
      </w:r>
      <w:r>
        <w:t>.</w:t>
      </w:r>
    </w:p>
    <w:p w:rsidR="00195075" w:rsidRDefault="00BC56E9" w:rsidP="00013E16">
      <w:pPr>
        <w:ind w:left="720"/>
      </w:pPr>
      <w:r>
        <w:rPr>
          <w:noProof/>
        </w:rPr>
        <w:drawing>
          <wp:inline distT="0" distB="0" distL="0" distR="0" wp14:anchorId="4BFEDABA" wp14:editId="7E6895CB">
            <wp:extent cx="5486400" cy="1601370"/>
            <wp:effectExtent l="19050" t="19050" r="19050" b="184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86400" cy="1601370"/>
                    </a:xfrm>
                    <a:prstGeom prst="rect">
                      <a:avLst/>
                    </a:prstGeom>
                    <a:ln>
                      <a:solidFill>
                        <a:schemeClr val="accent1"/>
                      </a:solidFill>
                    </a:ln>
                  </pic:spPr>
                </pic:pic>
              </a:graphicData>
            </a:graphic>
          </wp:inline>
        </w:drawing>
      </w:r>
    </w:p>
    <w:p w:rsidR="00195075" w:rsidRDefault="00195075" w:rsidP="00195075">
      <w:pPr>
        <w:pStyle w:val="ListParagraph"/>
        <w:numPr>
          <w:ilvl w:val="0"/>
          <w:numId w:val="5"/>
        </w:numPr>
      </w:pPr>
      <w:r>
        <w:t xml:space="preserve">Browse to the folder </w:t>
      </w:r>
      <w:r w:rsidR="004E4EB4">
        <w:t xml:space="preserve">that contains </w:t>
      </w:r>
      <w:r>
        <w:t xml:space="preserve">the .xml file </w:t>
      </w:r>
      <w:r w:rsidR="004E4EB4">
        <w:t xml:space="preserve">that you copied in </w:t>
      </w:r>
      <w:r>
        <w:t>step 6</w:t>
      </w:r>
      <w:r w:rsidR="004E4EB4">
        <w:t>,</w:t>
      </w:r>
      <w:r>
        <w:t xml:space="preserve"> and then click </w:t>
      </w:r>
      <w:r w:rsidRPr="00793241">
        <w:rPr>
          <w:b/>
        </w:rPr>
        <w:t>Open</w:t>
      </w:r>
      <w:r>
        <w:t>.</w:t>
      </w:r>
    </w:p>
    <w:p w:rsidR="00453B6D" w:rsidRDefault="00195075" w:rsidP="00013E16">
      <w:pPr>
        <w:ind w:left="720"/>
      </w:pPr>
      <w:r>
        <w:t>The scan is opened</w:t>
      </w:r>
      <w:r w:rsidR="00436E67">
        <w:t xml:space="preserve"> automatically</w:t>
      </w:r>
      <w:r>
        <w:t xml:space="preserve"> for viewing.</w:t>
      </w:r>
    </w:p>
    <w:p w:rsidR="00453B6D" w:rsidRDefault="00453B6D">
      <w:r>
        <w:br w:type="page"/>
      </w:r>
    </w:p>
    <w:p w:rsidR="00195075" w:rsidRDefault="004E4EB4" w:rsidP="004A1120">
      <w:pPr>
        <w:pStyle w:val="Heading1"/>
      </w:pPr>
      <w:bookmarkStart w:id="21" w:name="_Toc328126916"/>
      <w:r>
        <w:t xml:space="preserve">How to use </w:t>
      </w:r>
      <w:r w:rsidR="00195075">
        <w:t>the Exchange Remote Connectivity Analyzer</w:t>
      </w:r>
      <w:bookmarkEnd w:id="21"/>
    </w:p>
    <w:p w:rsidR="00195075" w:rsidRDefault="00195075" w:rsidP="00195075">
      <w:pPr>
        <w:keepNext/>
      </w:pPr>
      <w:r>
        <w:t xml:space="preserve">For convenience, OCAT provides a link to the Exchange Remote Connectivity Analyzer tool on the OCAT </w:t>
      </w:r>
      <w:r w:rsidRPr="00436E67">
        <w:rPr>
          <w:b/>
        </w:rPr>
        <w:t>Welcome</w:t>
      </w:r>
      <w:r>
        <w:t xml:space="preserve"> page.</w:t>
      </w:r>
    </w:p>
    <w:p w:rsidR="00195075" w:rsidRDefault="00BC56E9" w:rsidP="00195075">
      <w:r>
        <w:rPr>
          <w:noProof/>
        </w:rPr>
        <w:drawing>
          <wp:inline distT="0" distB="0" distL="0" distR="0" wp14:anchorId="0F777462" wp14:editId="73F6D8BA">
            <wp:extent cx="5486400" cy="1260230"/>
            <wp:effectExtent l="19050" t="19050" r="19050" b="165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86400" cy="1260230"/>
                    </a:xfrm>
                    <a:prstGeom prst="rect">
                      <a:avLst/>
                    </a:prstGeom>
                    <a:ln>
                      <a:solidFill>
                        <a:schemeClr val="accent1"/>
                      </a:solidFill>
                    </a:ln>
                  </pic:spPr>
                </pic:pic>
              </a:graphicData>
            </a:graphic>
          </wp:inline>
        </w:drawing>
      </w:r>
    </w:p>
    <w:p w:rsidR="00195075" w:rsidRDefault="004E4EB4" w:rsidP="00793241">
      <w:pPr>
        <w:keepNext/>
      </w:pPr>
      <w:r>
        <w:t xml:space="preserve">Click </w:t>
      </w:r>
      <w:r w:rsidR="00195075">
        <w:t xml:space="preserve">this link </w:t>
      </w:r>
      <w:r>
        <w:t>to browse to</w:t>
      </w:r>
      <w:r w:rsidR="00195075">
        <w:t xml:space="preserve"> the Internet site for the Remote Connectivity Analyzer.</w:t>
      </w:r>
    </w:p>
    <w:p w:rsidR="00195075" w:rsidRDefault="00195075" w:rsidP="00195075">
      <w:r>
        <w:rPr>
          <w:noProof/>
        </w:rPr>
        <w:drawing>
          <wp:inline distT="0" distB="0" distL="0" distR="0" wp14:anchorId="32D1A794" wp14:editId="3016B2AE">
            <wp:extent cx="4324350" cy="3831393"/>
            <wp:effectExtent l="19050" t="19050" r="1905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325915" cy="3832780"/>
                    </a:xfrm>
                    <a:prstGeom prst="rect">
                      <a:avLst/>
                    </a:prstGeom>
                    <a:ln>
                      <a:solidFill>
                        <a:schemeClr val="accent1"/>
                      </a:solidFill>
                    </a:ln>
                  </pic:spPr>
                </pic:pic>
              </a:graphicData>
            </a:graphic>
          </wp:inline>
        </w:drawing>
      </w:r>
    </w:p>
    <w:p w:rsidR="00195075" w:rsidRDefault="00195075" w:rsidP="00195075">
      <w:r>
        <w:t xml:space="preserve">There is no technical connection between OCAT and the Remote Connectivity Analyzer tool. The link is </w:t>
      </w:r>
      <w:r w:rsidR="006714CB">
        <w:t xml:space="preserve">provided as a convenience for you to troubleshoot issues that cannot be resolved </w:t>
      </w:r>
      <w:r w:rsidR="004E4EB4">
        <w:t xml:space="preserve">by </w:t>
      </w:r>
      <w:r w:rsidR="006714CB">
        <w:t xml:space="preserve">using the information </w:t>
      </w:r>
      <w:r w:rsidR="004E4EB4">
        <w:t xml:space="preserve">that is </w:t>
      </w:r>
      <w:r w:rsidR="006714CB">
        <w:t>generated in an OCAT scan report.</w:t>
      </w:r>
    </w:p>
    <w:p w:rsidR="00F3568A" w:rsidRDefault="00F3568A" w:rsidP="00F3568A">
      <w:pPr>
        <w:pStyle w:val="Heading1"/>
      </w:pPr>
      <w:bookmarkStart w:id="22" w:name="_Ref325368717"/>
      <w:bookmarkStart w:id="23" w:name="_Toc328126917"/>
      <w:r w:rsidRPr="00095670">
        <w:t>Automatically update OCAT with new detection rules or application files</w:t>
      </w:r>
      <w:bookmarkEnd w:id="22"/>
      <w:bookmarkEnd w:id="23"/>
    </w:p>
    <w:p w:rsidR="00F3568A" w:rsidRDefault="00254FAA" w:rsidP="00254FAA">
      <w:pPr>
        <w:keepNext/>
      </w:pPr>
      <w:r>
        <w:t>When you launch OCAT version 2, the default configuration will check to see if new detection rules or application files are available.</w:t>
      </w:r>
    </w:p>
    <w:p w:rsidR="00254FAA" w:rsidRDefault="00BC56E9" w:rsidP="00F3568A">
      <w:r>
        <w:rPr>
          <w:noProof/>
        </w:rPr>
        <w:drawing>
          <wp:inline distT="0" distB="0" distL="0" distR="0" wp14:anchorId="600631F9" wp14:editId="45E05708">
            <wp:extent cx="5943600" cy="2089150"/>
            <wp:effectExtent l="19050" t="19050" r="19050" b="2540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59229" cy="2094644"/>
                    </a:xfrm>
                    <a:prstGeom prst="rect">
                      <a:avLst/>
                    </a:prstGeom>
                    <a:ln>
                      <a:solidFill>
                        <a:schemeClr val="accent1"/>
                      </a:solidFill>
                    </a:ln>
                  </pic:spPr>
                </pic:pic>
              </a:graphicData>
            </a:graphic>
          </wp:inline>
        </w:drawing>
      </w:r>
    </w:p>
    <w:p w:rsidR="00215FA5" w:rsidRDefault="00254FAA" w:rsidP="00F3568A">
      <w:r>
        <w:t xml:space="preserve">This check can be cancelled by clicking </w:t>
      </w:r>
      <w:r w:rsidRPr="00254FAA">
        <w:rPr>
          <w:b/>
        </w:rPr>
        <w:t>Cancel this check</w:t>
      </w:r>
      <w:r>
        <w:t xml:space="preserve"> while OCAT is checking for updates.</w:t>
      </w:r>
      <w:r w:rsidR="00215FA5">
        <w:t xml:space="preserve"> If no updates are available, you will see the default screen where you can start a new scan or open an existing scan. If an update is available, you will receive a prompt to update OCAT.</w:t>
      </w:r>
    </w:p>
    <w:p w:rsidR="00F3568A" w:rsidRDefault="00F3568A" w:rsidP="00F3568A">
      <w:pPr>
        <w:keepNext/>
      </w:pPr>
      <w:r>
        <w:t>If you do not have access to the Internet or OCAT is unable to access the Internet location where the updated files reside, OCAT will display the following error after the update check finishes.</w:t>
      </w:r>
    </w:p>
    <w:p w:rsidR="00F3568A" w:rsidRPr="00F3568A" w:rsidRDefault="00F3568A" w:rsidP="00F3568A">
      <w:pPr>
        <w:keepNext/>
        <w:ind w:left="720"/>
        <w:rPr>
          <w:i/>
        </w:rPr>
      </w:pPr>
      <w:r w:rsidRPr="00F3568A">
        <w:rPr>
          <w:i/>
        </w:rPr>
        <w:t>An error occurred trying to access the web.</w:t>
      </w:r>
    </w:p>
    <w:p w:rsidR="00F3568A" w:rsidRDefault="00F3568A" w:rsidP="00F3568A">
      <w:pPr>
        <w:keepNext/>
      </w:pPr>
      <w:r>
        <w:t>This error is shown in the following figure.</w:t>
      </w:r>
    </w:p>
    <w:p w:rsidR="00F3568A" w:rsidRDefault="00BC56E9" w:rsidP="00F3568A">
      <w:r>
        <w:rPr>
          <w:noProof/>
        </w:rPr>
        <w:drawing>
          <wp:inline distT="0" distB="0" distL="0" distR="0" wp14:anchorId="4C16E3EC" wp14:editId="251DC68A">
            <wp:extent cx="5943600" cy="1620520"/>
            <wp:effectExtent l="19050" t="19050" r="19050" b="177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1620520"/>
                    </a:xfrm>
                    <a:prstGeom prst="rect">
                      <a:avLst/>
                    </a:prstGeom>
                    <a:ln>
                      <a:solidFill>
                        <a:schemeClr val="accent1"/>
                      </a:solidFill>
                    </a:ln>
                  </pic:spPr>
                </pic:pic>
              </a:graphicData>
            </a:graphic>
          </wp:inline>
        </w:drawing>
      </w:r>
    </w:p>
    <w:p w:rsidR="00215FA5" w:rsidRDefault="00215FA5" w:rsidP="00215FA5">
      <w:pPr>
        <w:pStyle w:val="Heading2"/>
      </w:pPr>
      <w:bookmarkStart w:id="24" w:name="_Toc328126918"/>
      <w:r w:rsidRPr="008D2CD4">
        <w:t>Rule Updates</w:t>
      </w:r>
      <w:bookmarkEnd w:id="24"/>
    </w:p>
    <w:p w:rsidR="00215FA5" w:rsidRDefault="002D34FB" w:rsidP="008D2CD4">
      <w:pPr>
        <w:keepNext/>
      </w:pPr>
      <w:r>
        <w:t>If a rule file update is available, then you will see the following prompt when you start OCAT (with automatic updating enabled) or when you manually check for updates.</w:t>
      </w:r>
    </w:p>
    <w:p w:rsidR="00385BE7" w:rsidRDefault="00EE6AEC" w:rsidP="00215FA5">
      <w:r>
        <w:rPr>
          <w:noProof/>
        </w:rPr>
        <w:drawing>
          <wp:inline distT="0" distB="0" distL="0" distR="0" wp14:anchorId="251780BF" wp14:editId="16166587">
            <wp:extent cx="5669280" cy="1038357"/>
            <wp:effectExtent l="19050" t="19050" r="26670" b="285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b="9534"/>
                    <a:stretch/>
                  </pic:blipFill>
                  <pic:spPr bwMode="auto">
                    <a:xfrm>
                      <a:off x="0" y="0"/>
                      <a:ext cx="5669280" cy="103835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D34FB" w:rsidRDefault="002D34FB" w:rsidP="00215FA5">
      <w:r>
        <w:t xml:space="preserve">Click </w:t>
      </w:r>
      <w:r w:rsidRPr="002D34FB">
        <w:rPr>
          <w:b/>
        </w:rPr>
        <w:t>Download the latest updates</w:t>
      </w:r>
      <w:r>
        <w:t xml:space="preserve"> to download the latest </w:t>
      </w:r>
      <w:r w:rsidRPr="003E550D">
        <w:rPr>
          <w:i/>
        </w:rPr>
        <w:t>rule</w:t>
      </w:r>
      <w:r w:rsidR="003E550D" w:rsidRPr="003E550D">
        <w:rPr>
          <w:i/>
        </w:rPr>
        <w:t>s</w:t>
      </w:r>
      <w:r>
        <w:t xml:space="preserve"> file.</w:t>
      </w:r>
    </w:p>
    <w:p w:rsidR="00EA14BA" w:rsidRDefault="00EA14BA" w:rsidP="00EA14BA">
      <w:pPr>
        <w:pStyle w:val="Heading3"/>
      </w:pPr>
      <w:bookmarkStart w:id="25" w:name="_Toc328126919"/>
      <w:r>
        <w:t>Updated location of the Ocat.config.xml file</w:t>
      </w:r>
      <w:bookmarkEnd w:id="25"/>
    </w:p>
    <w:p w:rsidR="00EA14BA" w:rsidRDefault="00EA14BA" w:rsidP="00CA3499">
      <w:pPr>
        <w:keepNext/>
      </w:pPr>
      <w:r>
        <w:t xml:space="preserve">When you download an updated version of the </w:t>
      </w:r>
      <w:r w:rsidRPr="00EA14BA">
        <w:rPr>
          <w:i/>
        </w:rPr>
        <w:t>rules</w:t>
      </w:r>
      <w:r>
        <w:t xml:space="preserve"> file, OCAT will copy the updated </w:t>
      </w:r>
      <w:r w:rsidRPr="00EA14BA">
        <w:rPr>
          <w:b/>
        </w:rPr>
        <w:t>Ocat.config.xml</w:t>
      </w:r>
      <w:r>
        <w:t xml:space="preserve"> file to the </w:t>
      </w:r>
      <w:r w:rsidRPr="00EA14BA">
        <w:rPr>
          <w:b/>
        </w:rPr>
        <w:t>\%userprofile%\AppData\Roaming\Micr</w:t>
      </w:r>
      <w:r w:rsidR="00D21301">
        <w:rPr>
          <w:b/>
        </w:rPr>
        <w:t>os</w:t>
      </w:r>
      <w:r w:rsidRPr="00EA14BA">
        <w:rPr>
          <w:b/>
        </w:rPr>
        <w:t>oft\OCAT\En</w:t>
      </w:r>
      <w:r>
        <w:t xml:space="preserve"> folder if both of the following conditions are true:</w:t>
      </w:r>
    </w:p>
    <w:p w:rsidR="00EA14BA" w:rsidRDefault="00EA14BA" w:rsidP="00EA14BA">
      <w:pPr>
        <w:pStyle w:val="ListParagraph"/>
        <w:numPr>
          <w:ilvl w:val="0"/>
          <w:numId w:val="9"/>
        </w:numPr>
      </w:pPr>
      <w:r>
        <w:t>You are using Windows 7</w:t>
      </w:r>
    </w:p>
    <w:p w:rsidR="00EA14BA" w:rsidRDefault="00EA14BA" w:rsidP="00EA14BA">
      <w:pPr>
        <w:pStyle w:val="ListParagraph"/>
        <w:numPr>
          <w:ilvl w:val="0"/>
          <w:numId w:val="9"/>
        </w:numPr>
      </w:pPr>
      <w:r>
        <w:t>You installed OCAT into the default folder (</w:t>
      </w:r>
      <w:r w:rsidRPr="00EA14BA">
        <w:rPr>
          <w:b/>
        </w:rPr>
        <w:t>\Program Files\Microsoft OCAT</w:t>
      </w:r>
      <w:r>
        <w:t>)</w:t>
      </w:r>
    </w:p>
    <w:p w:rsidR="00EA14BA" w:rsidRDefault="00EA14BA" w:rsidP="00EA14BA">
      <w:r>
        <w:t xml:space="preserve">This occurs because of the security considerations given to the </w:t>
      </w:r>
      <w:r w:rsidRPr="00CA3499">
        <w:rPr>
          <w:b/>
        </w:rPr>
        <w:t>\Program Files</w:t>
      </w:r>
      <w:r>
        <w:t xml:space="preserve"> folder on Windows 7.</w:t>
      </w:r>
    </w:p>
    <w:p w:rsidR="00EA14BA" w:rsidRDefault="00EA14BA" w:rsidP="00EA14BA">
      <w:r>
        <w:t xml:space="preserve">If you are using Windows XP, or you installed OCAT on Window 7 to a folder that is not a subfolder of </w:t>
      </w:r>
      <w:r w:rsidRPr="00EA14BA">
        <w:rPr>
          <w:b/>
        </w:rPr>
        <w:t>\Program Files</w:t>
      </w:r>
      <w:r>
        <w:t xml:space="preserve">, the updated rules file is copied into the </w:t>
      </w:r>
      <w:r w:rsidRPr="00EA14BA">
        <w:rPr>
          <w:b/>
        </w:rPr>
        <w:t>\En</w:t>
      </w:r>
      <w:r>
        <w:t xml:space="preserve"> subfolder of your OCAT installation folder.</w:t>
      </w:r>
    </w:p>
    <w:p w:rsidR="00EA14BA" w:rsidRDefault="00EA14BA" w:rsidP="00EA14BA">
      <w:pPr>
        <w:pStyle w:val="Heading4"/>
      </w:pPr>
      <w:r>
        <w:t>OCAT rules file versioning</w:t>
      </w:r>
    </w:p>
    <w:p w:rsidR="00EA14BA" w:rsidRDefault="00EA14BA" w:rsidP="00EA14BA">
      <w:pPr>
        <w:keepNext/>
      </w:pPr>
      <w:r>
        <w:t xml:space="preserve">You can determine the version of the rules file by opening </w:t>
      </w:r>
      <w:r w:rsidRPr="00571CB4">
        <w:rPr>
          <w:b/>
        </w:rPr>
        <w:t>Ocat.config.xml</w:t>
      </w:r>
      <w:r>
        <w:t xml:space="preserve"> in a text editor such as Notepad. The version information can be seen in the value for </w:t>
      </w:r>
      <w:r w:rsidRPr="00EA14BA">
        <w:rPr>
          <w:b/>
        </w:rPr>
        <w:t>ConfigVersion</w:t>
      </w:r>
      <w:r>
        <w:t xml:space="preserve"> in the .xml file.</w:t>
      </w:r>
    </w:p>
    <w:p w:rsidR="00EA14BA" w:rsidRPr="00014BE7" w:rsidRDefault="00EA14BA" w:rsidP="00EA14BA">
      <w:pPr>
        <w:pStyle w:val="Code"/>
      </w:pPr>
      <w:r w:rsidRPr="00014BE7">
        <w:t>&lt;?xml version="1.0" encoding="utf-8"?&gt;&lt;ObjectCollector&gt;</w:t>
      </w:r>
    </w:p>
    <w:p w:rsidR="00EA14BA" w:rsidRPr="00014BE7" w:rsidRDefault="00EA14BA" w:rsidP="00EA14BA">
      <w:pPr>
        <w:pStyle w:val="Code"/>
      </w:pPr>
      <w:r w:rsidRPr="00014BE7">
        <w:t xml:space="preserve">&lt;Configuration ConfigName="OCAT Master Configuration File" ChangeDescription="Test" </w:t>
      </w:r>
      <w:r w:rsidRPr="00014BE7">
        <w:rPr>
          <w:b/>
        </w:rPr>
        <w:t>ConfigVersion="1.9.0.4</w:t>
      </w:r>
      <w:r w:rsidR="00453B6D" w:rsidRPr="00014BE7">
        <w:t>"</w:t>
      </w:r>
    </w:p>
    <w:p w:rsidR="00453B6D" w:rsidRDefault="00453B6D" w:rsidP="00453B6D">
      <w:pPr>
        <w:pStyle w:val="Heading4"/>
      </w:pPr>
      <w:r>
        <w:t>Automatic rules file update for the command-line version of OCAT</w:t>
      </w:r>
    </w:p>
    <w:p w:rsidR="00453B6D" w:rsidRDefault="00453B6D" w:rsidP="00453B6D">
      <w:r>
        <w:t xml:space="preserve">The command-line version of OCAT will also check to see if an updated </w:t>
      </w:r>
      <w:r w:rsidRPr="00453B6D">
        <w:rPr>
          <w:i/>
        </w:rPr>
        <w:t>rules</w:t>
      </w:r>
      <w:r>
        <w:t xml:space="preserve"> file is available, and if so, automatically download and use the updated </w:t>
      </w:r>
      <w:r w:rsidRPr="00453B6D">
        <w:rPr>
          <w:i/>
        </w:rPr>
        <w:t>rules</w:t>
      </w:r>
      <w:r>
        <w:t xml:space="preserve"> file. </w:t>
      </w:r>
    </w:p>
    <w:p w:rsidR="00453B6D" w:rsidRDefault="00453B6D" w:rsidP="00453B6D">
      <w:pPr>
        <w:keepNext/>
      </w:pPr>
      <w:r>
        <w:t xml:space="preserve">If OCATcmd.exe is unable to retrieve the updated </w:t>
      </w:r>
      <w:r w:rsidRPr="00453B6D">
        <w:rPr>
          <w:i/>
        </w:rPr>
        <w:t>rules</w:t>
      </w:r>
      <w:r>
        <w:t xml:space="preserve"> file, errors similar to those shown in the following figure will be displayed in the command-prompt window. </w:t>
      </w:r>
    </w:p>
    <w:p w:rsidR="00453B6D" w:rsidRDefault="003E550D" w:rsidP="00453B6D">
      <w:r>
        <w:rPr>
          <w:noProof/>
        </w:rPr>
        <w:drawing>
          <wp:inline distT="0" distB="0" distL="0" distR="0" wp14:anchorId="71B8663D" wp14:editId="411E3C58">
            <wp:extent cx="5287992" cy="5999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99851" cy="601330"/>
                    </a:xfrm>
                    <a:prstGeom prst="rect">
                      <a:avLst/>
                    </a:prstGeom>
                  </pic:spPr>
                </pic:pic>
              </a:graphicData>
            </a:graphic>
          </wp:inline>
        </w:drawing>
      </w:r>
    </w:p>
    <w:p w:rsidR="00453B6D" w:rsidRPr="00EA14BA" w:rsidRDefault="00453B6D" w:rsidP="00453B6D">
      <w:r>
        <w:t>This does not prevent OCATcmd.exe from performing as scan as the local version of the Ocat.config.xml file is used.</w:t>
      </w:r>
    </w:p>
    <w:p w:rsidR="00215FA5" w:rsidRDefault="00215FA5" w:rsidP="00215FA5">
      <w:pPr>
        <w:pStyle w:val="Heading2"/>
      </w:pPr>
      <w:bookmarkStart w:id="26" w:name="_Toc328126920"/>
      <w:r w:rsidRPr="002D34FB">
        <w:t>Application Updates</w:t>
      </w:r>
      <w:bookmarkEnd w:id="26"/>
    </w:p>
    <w:p w:rsidR="00215FA5" w:rsidRDefault="00215FA5" w:rsidP="00C1428B">
      <w:pPr>
        <w:keepNext/>
      </w:pPr>
      <w:r>
        <w:t>If an application u</w:t>
      </w:r>
      <w:r w:rsidR="00F55306">
        <w:t>pdate is available, then you will see the following prompt when you start OCAT (with automatic updating enabled) or when you manually check for updates.</w:t>
      </w:r>
    </w:p>
    <w:p w:rsidR="00F55306" w:rsidRDefault="008E311C" w:rsidP="00215FA5">
      <w:r>
        <w:rPr>
          <w:noProof/>
        </w:rPr>
        <w:drawing>
          <wp:inline distT="0" distB="0" distL="0" distR="0" wp14:anchorId="0A458B09" wp14:editId="238401B5">
            <wp:extent cx="5943600" cy="1169670"/>
            <wp:effectExtent l="19050" t="19050" r="19050" b="1143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1169670"/>
                    </a:xfrm>
                    <a:prstGeom prst="rect">
                      <a:avLst/>
                    </a:prstGeom>
                    <a:ln>
                      <a:solidFill>
                        <a:schemeClr val="accent1"/>
                      </a:solidFill>
                    </a:ln>
                  </pic:spPr>
                </pic:pic>
              </a:graphicData>
            </a:graphic>
          </wp:inline>
        </w:drawing>
      </w:r>
    </w:p>
    <w:p w:rsidR="00C1428B" w:rsidRDefault="00C1428B" w:rsidP="00215FA5">
      <w:r>
        <w:t xml:space="preserve">To update OCAT, click </w:t>
      </w:r>
      <w:r w:rsidRPr="00C1428B">
        <w:rPr>
          <w:b/>
        </w:rPr>
        <w:t>Update the tool in place (you will need to restart the tool when this completes)</w:t>
      </w:r>
      <w:r>
        <w:t xml:space="preserve"> </w:t>
      </w:r>
    </w:p>
    <w:p w:rsidR="00C1428B" w:rsidRDefault="00C1428B" w:rsidP="00215FA5">
      <w:r>
        <w:rPr>
          <w:noProof/>
        </w:rPr>
        <w:drawing>
          <wp:inline distT="0" distB="0" distL="0" distR="0" wp14:anchorId="047D7A5E" wp14:editId="4E5373A2">
            <wp:extent cx="6219645" cy="1302588"/>
            <wp:effectExtent l="19050" t="1905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17633" b="10404"/>
                    <a:stretch/>
                  </pic:blipFill>
                  <pic:spPr bwMode="auto">
                    <a:xfrm>
                      <a:off x="0" y="0"/>
                      <a:ext cx="6240780" cy="1307014"/>
                    </a:xfrm>
                    <a:prstGeom prst="rect">
                      <a:avLst/>
                    </a:prstGeom>
                    <a:ln w="9525" cap="flat" cmpd="sng" algn="ctr">
                      <a:solidFill>
                        <a:srgbClr val="4F81BD"/>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C1428B" w:rsidRDefault="00C1428B" w:rsidP="000A5EF1">
      <w:pPr>
        <w:keepNext/>
      </w:pPr>
      <w:r>
        <w:t>and then follow the instructions as they are provided during the OCAT installation.</w:t>
      </w:r>
    </w:p>
    <w:p w:rsidR="00C1428B" w:rsidRDefault="00C1428B" w:rsidP="00215FA5">
      <w:r>
        <w:rPr>
          <w:noProof/>
        </w:rPr>
        <w:drawing>
          <wp:inline distT="0" distB="0" distL="0" distR="0" wp14:anchorId="7E7E8F20" wp14:editId="07B39163">
            <wp:extent cx="3053751" cy="2484615"/>
            <wp:effectExtent l="19050" t="1905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055739" cy="2486233"/>
                    </a:xfrm>
                    <a:prstGeom prst="rect">
                      <a:avLst/>
                    </a:prstGeom>
                    <a:ln>
                      <a:solidFill>
                        <a:schemeClr val="accent1"/>
                      </a:solidFill>
                    </a:ln>
                  </pic:spPr>
                </pic:pic>
              </a:graphicData>
            </a:graphic>
          </wp:inline>
        </w:drawing>
      </w:r>
    </w:p>
    <w:p w:rsidR="00C1428B" w:rsidRDefault="00C1428B" w:rsidP="00215FA5">
      <w:r>
        <w:t>After the update is finished, start OCAT.</w:t>
      </w:r>
    </w:p>
    <w:p w:rsidR="00014BE7" w:rsidRDefault="00014BE7" w:rsidP="00215FA5">
      <w:r w:rsidRPr="00014BE7">
        <w:rPr>
          <w:b/>
        </w:rPr>
        <w:t>Note</w:t>
      </w:r>
      <w:r>
        <w:t>: The automatic application update does not occur if you are using the command-line version of OCAT (OCATcmd.exe).</w:t>
      </w:r>
    </w:p>
    <w:p w:rsidR="00215FA5" w:rsidRDefault="00215FA5" w:rsidP="00215FA5">
      <w:pPr>
        <w:pStyle w:val="Heading2"/>
      </w:pPr>
      <w:bookmarkStart w:id="27" w:name="_Toc328126921"/>
      <w:r>
        <w:t xml:space="preserve">Configuring </w:t>
      </w:r>
      <w:r w:rsidR="005630EC">
        <w:t xml:space="preserve">OCAT Automatic </w:t>
      </w:r>
      <w:r>
        <w:t>Update Settings</w:t>
      </w:r>
      <w:bookmarkEnd w:id="27"/>
    </w:p>
    <w:p w:rsidR="00215FA5" w:rsidRDefault="00215FA5" w:rsidP="00215FA5">
      <w:pPr>
        <w:keepNext/>
      </w:pPr>
      <w:r>
        <w:t xml:space="preserve">OCAT update settings can be viewed and modified by clicking </w:t>
      </w:r>
      <w:r w:rsidRPr="00215FA5">
        <w:rPr>
          <w:b/>
        </w:rPr>
        <w:t>Updates</w:t>
      </w:r>
      <w:r>
        <w:t xml:space="preserve"> under </w:t>
      </w:r>
      <w:r w:rsidRPr="00215FA5">
        <w:rPr>
          <w:b/>
        </w:rPr>
        <w:t>See also</w:t>
      </w:r>
      <w:r>
        <w:t xml:space="preserve"> in the left panel of the OCAT window.</w:t>
      </w:r>
    </w:p>
    <w:p w:rsidR="00215FA5" w:rsidRDefault="008E311C" w:rsidP="00F3568A">
      <w:r>
        <w:rPr>
          <w:noProof/>
        </w:rPr>
        <w:drawing>
          <wp:inline distT="0" distB="0" distL="0" distR="0" wp14:anchorId="7A661EF8" wp14:editId="3CF6B481">
            <wp:extent cx="5943600" cy="2360295"/>
            <wp:effectExtent l="19050" t="19050" r="19050" b="209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2360295"/>
                    </a:xfrm>
                    <a:prstGeom prst="rect">
                      <a:avLst/>
                    </a:prstGeom>
                    <a:ln>
                      <a:solidFill>
                        <a:schemeClr val="accent1"/>
                      </a:solidFill>
                    </a:ln>
                  </pic:spPr>
                </pic:pic>
              </a:graphicData>
            </a:graphic>
          </wp:inline>
        </w:drawing>
      </w:r>
    </w:p>
    <w:p w:rsidR="00215FA5" w:rsidRDefault="00215FA5" w:rsidP="00215FA5">
      <w:pPr>
        <w:keepNext/>
      </w:pPr>
      <w:r>
        <w:t xml:space="preserve">The following options are available on the </w:t>
      </w:r>
      <w:r w:rsidRPr="00215FA5">
        <w:rPr>
          <w:b/>
        </w:rPr>
        <w:t>Updates</w:t>
      </w:r>
      <w:r>
        <w:t xml:space="preserve"> page.</w:t>
      </w:r>
    </w:p>
    <w:p w:rsidR="00215FA5" w:rsidRPr="00215FA5" w:rsidRDefault="00215FA5" w:rsidP="00215FA5">
      <w:pPr>
        <w:pStyle w:val="ListParagraph"/>
        <w:keepNext/>
        <w:numPr>
          <w:ilvl w:val="0"/>
          <w:numId w:val="9"/>
        </w:numPr>
        <w:rPr>
          <w:b/>
        </w:rPr>
      </w:pPr>
      <w:r w:rsidRPr="00215FA5">
        <w:rPr>
          <w:b/>
        </w:rPr>
        <w:t>Check for updates on startup (recommended)</w:t>
      </w:r>
    </w:p>
    <w:p w:rsidR="00215FA5" w:rsidRDefault="00215FA5" w:rsidP="00215FA5">
      <w:pPr>
        <w:ind w:left="720"/>
      </w:pPr>
      <w:r>
        <w:t>This is the default OCAT configuration as we feel the latest files and rules will give you the most updated report on your Outlook configuration.</w:t>
      </w:r>
    </w:p>
    <w:p w:rsidR="00215FA5" w:rsidRPr="00215FA5" w:rsidRDefault="00215FA5" w:rsidP="00215FA5">
      <w:pPr>
        <w:pStyle w:val="ListParagraph"/>
        <w:keepNext/>
        <w:numPr>
          <w:ilvl w:val="0"/>
          <w:numId w:val="9"/>
        </w:numPr>
        <w:rPr>
          <w:b/>
        </w:rPr>
      </w:pPr>
      <w:r w:rsidRPr="00215FA5">
        <w:rPr>
          <w:b/>
        </w:rPr>
        <w:t>Do not check for updates on startup</w:t>
      </w:r>
    </w:p>
    <w:p w:rsidR="00215FA5" w:rsidRDefault="00215FA5" w:rsidP="000A5EF1">
      <w:pPr>
        <w:keepNext/>
        <w:ind w:left="720"/>
      </w:pPr>
      <w:r>
        <w:t xml:space="preserve">If you do not want OCAT to automatically check for updates when you start OCAT, select the </w:t>
      </w:r>
      <w:r w:rsidRPr="00215FA5">
        <w:rPr>
          <w:b/>
        </w:rPr>
        <w:t xml:space="preserve">Do not check for updates on startup </w:t>
      </w:r>
      <w:r>
        <w:t xml:space="preserve">option. If you have this option enabled, you can manually check for updates by clicking </w:t>
      </w:r>
      <w:r w:rsidRPr="00215FA5">
        <w:rPr>
          <w:b/>
        </w:rPr>
        <w:t>Check for updates</w:t>
      </w:r>
      <w:r>
        <w:t xml:space="preserve"> </w:t>
      </w:r>
      <w:r w:rsidRPr="000A5EF1">
        <w:rPr>
          <w:b/>
        </w:rPr>
        <w:t>now</w:t>
      </w:r>
      <w:r>
        <w:t xml:space="preserve"> on the </w:t>
      </w:r>
      <w:r w:rsidRPr="000A5EF1">
        <w:rPr>
          <w:b/>
        </w:rPr>
        <w:t>Updates</w:t>
      </w:r>
      <w:r>
        <w:t xml:space="preserve"> page.</w:t>
      </w:r>
    </w:p>
    <w:p w:rsidR="000A5EF1" w:rsidRPr="00F3568A" w:rsidRDefault="008E311C" w:rsidP="00215FA5">
      <w:pPr>
        <w:ind w:left="720"/>
      </w:pPr>
      <w:r>
        <w:rPr>
          <w:noProof/>
        </w:rPr>
        <w:drawing>
          <wp:inline distT="0" distB="0" distL="0" distR="0" wp14:anchorId="05E759CB" wp14:editId="39907F67">
            <wp:extent cx="5486400" cy="1692810"/>
            <wp:effectExtent l="19050" t="19050" r="19050" b="222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86400" cy="1692810"/>
                    </a:xfrm>
                    <a:prstGeom prst="rect">
                      <a:avLst/>
                    </a:prstGeom>
                    <a:ln>
                      <a:solidFill>
                        <a:schemeClr val="accent1"/>
                      </a:solidFill>
                    </a:ln>
                  </pic:spPr>
                </pic:pic>
              </a:graphicData>
            </a:graphic>
          </wp:inline>
        </w:drawing>
      </w:r>
    </w:p>
    <w:p w:rsidR="004A1120" w:rsidRDefault="004E4EB4" w:rsidP="004A1120">
      <w:pPr>
        <w:pStyle w:val="Heading1"/>
      </w:pPr>
      <w:bookmarkStart w:id="28" w:name="_Toc328126922"/>
      <w:r>
        <w:t xml:space="preserve">How to uninstall </w:t>
      </w:r>
      <w:r w:rsidR="004A1120">
        <w:t>OCAT</w:t>
      </w:r>
      <w:bookmarkEnd w:id="28"/>
    </w:p>
    <w:p w:rsidR="004A1120" w:rsidRDefault="004E4EB4" w:rsidP="00436E67">
      <w:pPr>
        <w:keepNext/>
      </w:pPr>
      <w:r>
        <w:t>T</w:t>
      </w:r>
      <w:r w:rsidRPr="004E4EB4">
        <w:t>o uninstall OCAT from a computer</w:t>
      </w:r>
      <w:r>
        <w:t>,</w:t>
      </w:r>
      <w:r w:rsidRPr="004E4EB4">
        <w:t xml:space="preserve"> </w:t>
      </w:r>
      <w:r w:rsidR="002724CE">
        <w:t>follow</w:t>
      </w:r>
      <w:r>
        <w:t xml:space="preserve"> these</w:t>
      </w:r>
      <w:r w:rsidR="002724CE">
        <w:t xml:space="preserve"> steps.</w:t>
      </w:r>
    </w:p>
    <w:p w:rsidR="002724CE" w:rsidRPr="004E4EB4" w:rsidRDefault="004E4EB4" w:rsidP="00436E67">
      <w:pPr>
        <w:keepNext/>
        <w:ind w:left="360"/>
        <w:rPr>
          <w:b/>
        </w:rPr>
      </w:pPr>
      <w:r>
        <w:rPr>
          <w:b/>
        </w:rPr>
        <w:t xml:space="preserve">For </w:t>
      </w:r>
      <w:r w:rsidR="00AD5965" w:rsidRPr="00AD5965">
        <w:rPr>
          <w:b/>
        </w:rPr>
        <w:t xml:space="preserve">Windows 7 and </w:t>
      </w:r>
      <w:r>
        <w:rPr>
          <w:b/>
        </w:rPr>
        <w:t xml:space="preserve">for </w:t>
      </w:r>
      <w:r w:rsidR="00AD5965" w:rsidRPr="00AD5965">
        <w:rPr>
          <w:b/>
        </w:rPr>
        <w:t>Windows Vista</w:t>
      </w:r>
    </w:p>
    <w:p w:rsidR="002724CE" w:rsidRDefault="00EC118E" w:rsidP="002724CE">
      <w:pPr>
        <w:pStyle w:val="ListParagraph"/>
        <w:numPr>
          <w:ilvl w:val="0"/>
          <w:numId w:val="7"/>
        </w:numPr>
      </w:pPr>
      <w:r>
        <w:t>Click</w:t>
      </w:r>
      <w:r w:rsidR="002724CE">
        <w:t xml:space="preserve"> </w:t>
      </w:r>
      <w:r w:rsidR="002724CE" w:rsidRPr="00EE46D4">
        <w:rPr>
          <w:b/>
        </w:rPr>
        <w:t>Start</w:t>
      </w:r>
      <w:r w:rsidR="002724CE">
        <w:t xml:space="preserve">, </w:t>
      </w:r>
      <w:r>
        <w:t xml:space="preserve">and then </w:t>
      </w:r>
      <w:r w:rsidR="002724CE">
        <w:t xml:space="preserve">click </w:t>
      </w:r>
      <w:r w:rsidR="002724CE" w:rsidRPr="00EE46D4">
        <w:rPr>
          <w:b/>
        </w:rPr>
        <w:t>Control Panel</w:t>
      </w:r>
      <w:r w:rsidR="002724CE">
        <w:t>.</w:t>
      </w:r>
    </w:p>
    <w:p w:rsidR="002724CE" w:rsidRDefault="002724CE" w:rsidP="002724CE">
      <w:pPr>
        <w:pStyle w:val="ListParagraph"/>
        <w:numPr>
          <w:ilvl w:val="0"/>
          <w:numId w:val="7"/>
        </w:numPr>
      </w:pPr>
      <w:r>
        <w:t xml:space="preserve">In </w:t>
      </w:r>
      <w:r w:rsidRPr="00F57E70">
        <w:rPr>
          <w:b/>
        </w:rPr>
        <w:t>Control Panel</w:t>
      </w:r>
      <w:r>
        <w:t xml:space="preserve"> under </w:t>
      </w:r>
      <w:r w:rsidRPr="00F57E70">
        <w:rPr>
          <w:b/>
        </w:rPr>
        <w:t>Programs</w:t>
      </w:r>
      <w:r>
        <w:t xml:space="preserve">, select </w:t>
      </w:r>
      <w:r w:rsidRPr="00EE46D4">
        <w:rPr>
          <w:b/>
        </w:rPr>
        <w:t>Uninstall a program</w:t>
      </w:r>
      <w:r>
        <w:t>.</w:t>
      </w:r>
    </w:p>
    <w:p w:rsidR="002724CE" w:rsidRDefault="002724CE" w:rsidP="002724CE">
      <w:pPr>
        <w:pStyle w:val="ListParagraph"/>
        <w:numPr>
          <w:ilvl w:val="0"/>
          <w:numId w:val="7"/>
        </w:numPr>
      </w:pPr>
      <w:r>
        <w:t xml:space="preserve">In the list of currently installed programs, select </w:t>
      </w:r>
      <w:r w:rsidRPr="00F57E70">
        <w:rPr>
          <w:b/>
        </w:rPr>
        <w:t>Microsoft Outlook Configuration Analyzer Tool</w:t>
      </w:r>
      <w:r w:rsidR="00AD5965" w:rsidRPr="00AD5965">
        <w:t>,</w:t>
      </w:r>
      <w:r>
        <w:t xml:space="preserve"> and then click </w:t>
      </w:r>
      <w:r w:rsidRPr="00F57E70">
        <w:rPr>
          <w:b/>
        </w:rPr>
        <w:t>Remove</w:t>
      </w:r>
      <w:r>
        <w:t>.</w:t>
      </w:r>
    </w:p>
    <w:p w:rsidR="002724CE" w:rsidRDefault="002724CE" w:rsidP="002724CE">
      <w:pPr>
        <w:pStyle w:val="ListParagraph"/>
        <w:numPr>
          <w:ilvl w:val="0"/>
          <w:numId w:val="7"/>
        </w:numPr>
      </w:pPr>
      <w:r>
        <w:t xml:space="preserve">Click </w:t>
      </w:r>
      <w:r w:rsidRPr="00F57E70">
        <w:rPr>
          <w:b/>
        </w:rPr>
        <w:t>Yes</w:t>
      </w:r>
      <w:r>
        <w:t xml:space="preserve"> to confirm that you want to remove the program. </w:t>
      </w:r>
    </w:p>
    <w:p w:rsidR="002724CE" w:rsidRPr="004E4EB4" w:rsidRDefault="00AD5965" w:rsidP="00436E67">
      <w:pPr>
        <w:keepNext/>
        <w:ind w:left="360"/>
        <w:rPr>
          <w:b/>
        </w:rPr>
      </w:pPr>
      <w:r w:rsidRPr="00AD5965">
        <w:rPr>
          <w:b/>
        </w:rPr>
        <w:t>For Windows XP</w:t>
      </w:r>
    </w:p>
    <w:p w:rsidR="002724CE" w:rsidRDefault="00EC118E" w:rsidP="002724CE">
      <w:pPr>
        <w:pStyle w:val="ListParagraph"/>
        <w:numPr>
          <w:ilvl w:val="0"/>
          <w:numId w:val="6"/>
        </w:numPr>
      </w:pPr>
      <w:r>
        <w:t>Click</w:t>
      </w:r>
      <w:r w:rsidR="002724CE">
        <w:t xml:space="preserve"> </w:t>
      </w:r>
      <w:r w:rsidR="002724CE" w:rsidRPr="00EE46D4">
        <w:rPr>
          <w:b/>
        </w:rPr>
        <w:t>Start</w:t>
      </w:r>
      <w:r w:rsidR="002724CE">
        <w:t xml:space="preserve">, point to </w:t>
      </w:r>
      <w:r w:rsidR="002724CE" w:rsidRPr="00EE46D4">
        <w:rPr>
          <w:b/>
        </w:rPr>
        <w:t>Settings</w:t>
      </w:r>
      <w:r w:rsidR="00AD5965" w:rsidRPr="00AD5965">
        <w:t>,</w:t>
      </w:r>
      <w:r w:rsidR="002724CE">
        <w:t xml:space="preserve"> and then click </w:t>
      </w:r>
      <w:r w:rsidR="002724CE" w:rsidRPr="00EE46D4">
        <w:rPr>
          <w:b/>
        </w:rPr>
        <w:t>Control Panel</w:t>
      </w:r>
      <w:r w:rsidR="002724CE">
        <w:t>.</w:t>
      </w:r>
    </w:p>
    <w:p w:rsidR="002724CE" w:rsidRDefault="002724CE" w:rsidP="002724CE">
      <w:pPr>
        <w:pStyle w:val="ListParagraph"/>
        <w:numPr>
          <w:ilvl w:val="0"/>
          <w:numId w:val="6"/>
        </w:numPr>
      </w:pPr>
      <w:r>
        <w:t xml:space="preserve">Double-click </w:t>
      </w:r>
      <w:r w:rsidR="00EC118E">
        <w:rPr>
          <w:b/>
        </w:rPr>
        <w:t xml:space="preserve">Add </w:t>
      </w:r>
      <w:r w:rsidR="002A3FBB">
        <w:rPr>
          <w:b/>
        </w:rPr>
        <w:t>o</w:t>
      </w:r>
      <w:r w:rsidR="00EC118E">
        <w:rPr>
          <w:b/>
        </w:rPr>
        <w:t>r Remove Programs</w:t>
      </w:r>
      <w:r>
        <w:t>.</w:t>
      </w:r>
    </w:p>
    <w:p w:rsidR="002724CE" w:rsidRDefault="002724CE" w:rsidP="002724CE">
      <w:pPr>
        <w:pStyle w:val="ListParagraph"/>
        <w:numPr>
          <w:ilvl w:val="0"/>
          <w:numId w:val="6"/>
        </w:numPr>
      </w:pPr>
      <w:r>
        <w:t xml:space="preserve">In the list of currently installed programs, select </w:t>
      </w:r>
      <w:r w:rsidRPr="002724CE">
        <w:rPr>
          <w:b/>
        </w:rPr>
        <w:t>Microsoft Outlook Configuration Analyzer Tool</w:t>
      </w:r>
      <w:r w:rsidR="00AD5965" w:rsidRPr="00AD5965">
        <w:t>,</w:t>
      </w:r>
      <w:r>
        <w:t xml:space="preserve"> and then click </w:t>
      </w:r>
      <w:r w:rsidRPr="002724CE">
        <w:rPr>
          <w:b/>
        </w:rPr>
        <w:t>Remove</w:t>
      </w:r>
      <w:r>
        <w:t>.</w:t>
      </w:r>
    </w:p>
    <w:p w:rsidR="002724CE" w:rsidRDefault="002724CE" w:rsidP="002724CE">
      <w:pPr>
        <w:pStyle w:val="ListParagraph"/>
        <w:numPr>
          <w:ilvl w:val="0"/>
          <w:numId w:val="6"/>
        </w:numPr>
      </w:pPr>
      <w:r>
        <w:t xml:space="preserve">Click </w:t>
      </w:r>
      <w:r w:rsidRPr="002724CE">
        <w:rPr>
          <w:b/>
        </w:rPr>
        <w:t>Yes</w:t>
      </w:r>
      <w:r>
        <w:t xml:space="preserve"> </w:t>
      </w:r>
      <w:r w:rsidR="002A3FBB">
        <w:t xml:space="preserve">to </w:t>
      </w:r>
      <w:r>
        <w:t>confirm that you want to remove the program.</w:t>
      </w:r>
    </w:p>
    <w:p w:rsidR="004A1120" w:rsidRDefault="004E4EB4" w:rsidP="004A1120">
      <w:pPr>
        <w:pStyle w:val="Heading1"/>
      </w:pPr>
      <w:bookmarkStart w:id="29" w:name="_Toc328126923"/>
      <w:r>
        <w:t xml:space="preserve">How to submit </w:t>
      </w:r>
      <w:r w:rsidR="004A1120">
        <w:t xml:space="preserve">feedback </w:t>
      </w:r>
      <w:r>
        <w:t xml:space="preserve">about </w:t>
      </w:r>
      <w:r w:rsidR="004A1120">
        <w:t>OCAT</w:t>
      </w:r>
      <w:bookmarkEnd w:id="29"/>
    </w:p>
    <w:p w:rsidR="004A1120" w:rsidRDefault="002724CE" w:rsidP="00436E67">
      <w:pPr>
        <w:keepNext/>
      </w:pPr>
      <w:r>
        <w:t xml:space="preserve">If you want to submit feedback or improvement suggestions for OCAT, </w:t>
      </w:r>
      <w:r w:rsidR="004E4EB4" w:rsidRPr="004E4EB4">
        <w:t xml:space="preserve">under </w:t>
      </w:r>
      <w:r w:rsidR="004E4EB4" w:rsidRPr="004E4EB4">
        <w:rPr>
          <w:b/>
        </w:rPr>
        <w:t>See also</w:t>
      </w:r>
      <w:r w:rsidR="004E4EB4" w:rsidRPr="004E4EB4">
        <w:t xml:space="preserve"> in the left panel of OCAT</w:t>
      </w:r>
      <w:r w:rsidR="004E4EB4">
        <w:t>,</w:t>
      </w:r>
      <w:r w:rsidR="004E4EB4" w:rsidRPr="004E4EB4">
        <w:t xml:space="preserve"> </w:t>
      </w:r>
      <w:r>
        <w:t xml:space="preserve">click the </w:t>
      </w:r>
      <w:r w:rsidRPr="00436E67">
        <w:rPr>
          <w:i/>
        </w:rPr>
        <w:t>feedback</w:t>
      </w:r>
      <w:r>
        <w:t xml:space="preserve"> link.</w:t>
      </w:r>
    </w:p>
    <w:p w:rsidR="002724CE" w:rsidRDefault="008E311C" w:rsidP="004A1120">
      <w:r>
        <w:rPr>
          <w:noProof/>
        </w:rPr>
        <w:drawing>
          <wp:inline distT="0" distB="0" distL="0" distR="0" wp14:anchorId="21D785DF" wp14:editId="3FC528AD">
            <wp:extent cx="5943600" cy="2712085"/>
            <wp:effectExtent l="19050" t="19050" r="19050" b="1206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2712085"/>
                    </a:xfrm>
                    <a:prstGeom prst="rect">
                      <a:avLst/>
                    </a:prstGeom>
                    <a:ln>
                      <a:solidFill>
                        <a:schemeClr val="accent1"/>
                      </a:solidFill>
                    </a:ln>
                  </pic:spPr>
                </pic:pic>
              </a:graphicData>
            </a:graphic>
          </wp:inline>
        </w:drawing>
      </w:r>
    </w:p>
    <w:p w:rsidR="002724CE" w:rsidRDefault="002724CE" w:rsidP="00436E67">
      <w:pPr>
        <w:keepNext/>
      </w:pPr>
      <w:r>
        <w:t>When you click this link, a new email message</w:t>
      </w:r>
      <w:r w:rsidR="00436E67">
        <w:t xml:space="preserve"> is opened</w:t>
      </w:r>
      <w:r>
        <w:t xml:space="preserve"> </w:t>
      </w:r>
      <w:r w:rsidR="004E4EB4">
        <w:t xml:space="preserve">that is </w:t>
      </w:r>
      <w:r>
        <w:t xml:space="preserve">addressed to </w:t>
      </w:r>
      <w:hyperlink r:id="rId84" w:history="1">
        <w:r w:rsidR="00436E67" w:rsidRPr="003C3FDB">
          <w:rPr>
            <w:rStyle w:val="Hyperlink"/>
          </w:rPr>
          <w:t>OCATsupp@microsoft.com</w:t>
        </w:r>
      </w:hyperlink>
      <w:r w:rsidR="00436E67">
        <w:t xml:space="preserve">. </w:t>
      </w:r>
    </w:p>
    <w:p w:rsidR="002724CE" w:rsidRDefault="00A2637A" w:rsidP="004A1120">
      <w:r>
        <w:rPr>
          <w:noProof/>
        </w:rPr>
        <w:drawing>
          <wp:inline distT="0" distB="0" distL="0" distR="0" wp14:anchorId="370F781A" wp14:editId="7F32CA75">
            <wp:extent cx="5527964" cy="2294459"/>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529905" cy="2295265"/>
                    </a:xfrm>
                    <a:prstGeom prst="rect">
                      <a:avLst/>
                    </a:prstGeom>
                    <a:ln>
                      <a:solidFill>
                        <a:schemeClr val="accent1"/>
                      </a:solidFill>
                    </a:ln>
                  </pic:spPr>
                </pic:pic>
              </a:graphicData>
            </a:graphic>
          </wp:inline>
        </w:drawing>
      </w:r>
    </w:p>
    <w:p w:rsidR="002724CE" w:rsidRDefault="002724CE" w:rsidP="004A1120">
      <w:r>
        <w:t>Please provide as many details as possible so we can give your request a thorough review.</w:t>
      </w:r>
    </w:p>
    <w:p w:rsidR="002724CE" w:rsidRDefault="00AD5965" w:rsidP="004A1120">
      <w:r w:rsidRPr="00AD5965">
        <w:rPr>
          <w:b/>
        </w:rPr>
        <w:t>Note</w:t>
      </w:r>
      <w:r w:rsidR="002724CE">
        <w:t xml:space="preserve"> </w:t>
      </w:r>
      <w:r w:rsidR="00A43283">
        <w:t>Please be aware that y</w:t>
      </w:r>
      <w:r w:rsidR="002724CE">
        <w:t xml:space="preserve">ou will </w:t>
      </w:r>
      <w:r w:rsidRPr="00AD5965">
        <w:t>not</w:t>
      </w:r>
      <w:r w:rsidR="002724CE">
        <w:t xml:space="preserve"> be contacted after you submit feedback. </w:t>
      </w:r>
    </w:p>
    <w:p w:rsidR="004A1120" w:rsidRPr="004A1120" w:rsidRDefault="004A1120" w:rsidP="004A1120"/>
    <w:sectPr w:rsidR="004A1120" w:rsidRPr="004A1120" w:rsidSect="002105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F9A" w:rsidRDefault="00615F9A" w:rsidP="00D4687E">
      <w:pPr>
        <w:spacing w:after="0" w:line="240" w:lineRule="auto"/>
      </w:pPr>
      <w:r>
        <w:separator/>
      </w:r>
    </w:p>
  </w:endnote>
  <w:endnote w:type="continuationSeparator" w:id="0">
    <w:p w:rsidR="00615F9A" w:rsidRDefault="00615F9A" w:rsidP="00D46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F9A" w:rsidRDefault="00615F9A" w:rsidP="00D4687E">
      <w:pPr>
        <w:spacing w:after="0" w:line="240" w:lineRule="auto"/>
      </w:pPr>
      <w:r>
        <w:separator/>
      </w:r>
    </w:p>
  </w:footnote>
  <w:footnote w:type="continuationSeparator" w:id="0">
    <w:p w:rsidR="00615F9A" w:rsidRDefault="00615F9A" w:rsidP="00D468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431F"/>
    <w:multiLevelType w:val="hybridMultilevel"/>
    <w:tmpl w:val="E53E2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63143"/>
    <w:multiLevelType w:val="hybridMultilevel"/>
    <w:tmpl w:val="3B86D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3C4F72"/>
    <w:multiLevelType w:val="hybridMultilevel"/>
    <w:tmpl w:val="37343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E50836"/>
    <w:multiLevelType w:val="hybridMultilevel"/>
    <w:tmpl w:val="6FA6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271A5"/>
    <w:multiLevelType w:val="hybridMultilevel"/>
    <w:tmpl w:val="00C6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0350C6"/>
    <w:multiLevelType w:val="hybridMultilevel"/>
    <w:tmpl w:val="EDB8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2B61B0"/>
    <w:multiLevelType w:val="hybridMultilevel"/>
    <w:tmpl w:val="0BD8E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DF4E39"/>
    <w:multiLevelType w:val="hybridMultilevel"/>
    <w:tmpl w:val="C114C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505BB3"/>
    <w:multiLevelType w:val="hybridMultilevel"/>
    <w:tmpl w:val="40D8E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043FA5"/>
    <w:multiLevelType w:val="hybridMultilevel"/>
    <w:tmpl w:val="00C6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7116F1"/>
    <w:multiLevelType w:val="hybridMultilevel"/>
    <w:tmpl w:val="4DCCE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9E3C13"/>
    <w:multiLevelType w:val="hybridMultilevel"/>
    <w:tmpl w:val="FBB61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160EB9"/>
    <w:multiLevelType w:val="hybridMultilevel"/>
    <w:tmpl w:val="108E9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DC20A4"/>
    <w:multiLevelType w:val="hybridMultilevel"/>
    <w:tmpl w:val="DFE4C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163DCE"/>
    <w:multiLevelType w:val="hybridMultilevel"/>
    <w:tmpl w:val="37226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135447"/>
    <w:multiLevelType w:val="hybridMultilevel"/>
    <w:tmpl w:val="C114B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6500A5"/>
    <w:multiLevelType w:val="hybridMultilevel"/>
    <w:tmpl w:val="F17A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1"/>
  </w:num>
  <w:num w:numId="4">
    <w:abstractNumId w:val="6"/>
  </w:num>
  <w:num w:numId="5">
    <w:abstractNumId w:val="13"/>
  </w:num>
  <w:num w:numId="6">
    <w:abstractNumId w:val="7"/>
  </w:num>
  <w:num w:numId="7">
    <w:abstractNumId w:val="14"/>
  </w:num>
  <w:num w:numId="8">
    <w:abstractNumId w:val="9"/>
  </w:num>
  <w:num w:numId="9">
    <w:abstractNumId w:val="15"/>
  </w:num>
  <w:num w:numId="10">
    <w:abstractNumId w:val="12"/>
  </w:num>
  <w:num w:numId="11">
    <w:abstractNumId w:val="2"/>
  </w:num>
  <w:num w:numId="12">
    <w:abstractNumId w:val="4"/>
  </w:num>
  <w:num w:numId="13">
    <w:abstractNumId w:val="3"/>
  </w:num>
  <w:num w:numId="14">
    <w:abstractNumId w:val="1"/>
  </w:num>
  <w:num w:numId="15">
    <w:abstractNumId w:val="8"/>
  </w:num>
  <w:num w:numId="16">
    <w:abstractNumId w:val="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F28"/>
    <w:rsid w:val="000060AA"/>
    <w:rsid w:val="00013E16"/>
    <w:rsid w:val="00014BE7"/>
    <w:rsid w:val="000323DA"/>
    <w:rsid w:val="00036F2A"/>
    <w:rsid w:val="00053D59"/>
    <w:rsid w:val="000750F1"/>
    <w:rsid w:val="00082C12"/>
    <w:rsid w:val="0008358D"/>
    <w:rsid w:val="00095670"/>
    <w:rsid w:val="000A3066"/>
    <w:rsid w:val="000A5EF1"/>
    <w:rsid w:val="000B4173"/>
    <w:rsid w:val="000C1F2B"/>
    <w:rsid w:val="000C3680"/>
    <w:rsid w:val="000C391D"/>
    <w:rsid w:val="000D2611"/>
    <w:rsid w:val="00104811"/>
    <w:rsid w:val="00110639"/>
    <w:rsid w:val="0018112F"/>
    <w:rsid w:val="00195075"/>
    <w:rsid w:val="00195CEC"/>
    <w:rsid w:val="001B05CB"/>
    <w:rsid w:val="0021054E"/>
    <w:rsid w:val="00215FA5"/>
    <w:rsid w:val="002160F0"/>
    <w:rsid w:val="00235C5F"/>
    <w:rsid w:val="002368DE"/>
    <w:rsid w:val="002461FC"/>
    <w:rsid w:val="00254FAA"/>
    <w:rsid w:val="0025524E"/>
    <w:rsid w:val="00256927"/>
    <w:rsid w:val="00261036"/>
    <w:rsid w:val="002724CE"/>
    <w:rsid w:val="00275D2E"/>
    <w:rsid w:val="002974E4"/>
    <w:rsid w:val="002A3FBB"/>
    <w:rsid w:val="002B4F28"/>
    <w:rsid w:val="002B7FF0"/>
    <w:rsid w:val="002D34FB"/>
    <w:rsid w:val="00341546"/>
    <w:rsid w:val="003434A6"/>
    <w:rsid w:val="003450B2"/>
    <w:rsid w:val="003476B5"/>
    <w:rsid w:val="0037358C"/>
    <w:rsid w:val="003819EF"/>
    <w:rsid w:val="003825AD"/>
    <w:rsid w:val="00385BE7"/>
    <w:rsid w:val="003A25A1"/>
    <w:rsid w:val="003C65F1"/>
    <w:rsid w:val="003E550D"/>
    <w:rsid w:val="00414515"/>
    <w:rsid w:val="00414887"/>
    <w:rsid w:val="00436E67"/>
    <w:rsid w:val="004504FA"/>
    <w:rsid w:val="00453B6D"/>
    <w:rsid w:val="004558BE"/>
    <w:rsid w:val="00461862"/>
    <w:rsid w:val="004708F7"/>
    <w:rsid w:val="00494D31"/>
    <w:rsid w:val="004A1120"/>
    <w:rsid w:val="004B6C53"/>
    <w:rsid w:val="004C291C"/>
    <w:rsid w:val="004C65C9"/>
    <w:rsid w:val="004E4EB4"/>
    <w:rsid w:val="00524FD3"/>
    <w:rsid w:val="00557B4E"/>
    <w:rsid w:val="005607F6"/>
    <w:rsid w:val="005630EC"/>
    <w:rsid w:val="00571CB4"/>
    <w:rsid w:val="00597781"/>
    <w:rsid w:val="005A17CF"/>
    <w:rsid w:val="005E0963"/>
    <w:rsid w:val="006013B4"/>
    <w:rsid w:val="00615F9A"/>
    <w:rsid w:val="0061730D"/>
    <w:rsid w:val="00635D10"/>
    <w:rsid w:val="00640A72"/>
    <w:rsid w:val="006714CB"/>
    <w:rsid w:val="006A41D4"/>
    <w:rsid w:val="006C570B"/>
    <w:rsid w:val="006D7FD2"/>
    <w:rsid w:val="006E0076"/>
    <w:rsid w:val="006E2EA6"/>
    <w:rsid w:val="006F4952"/>
    <w:rsid w:val="00704CD4"/>
    <w:rsid w:val="007337F9"/>
    <w:rsid w:val="00762245"/>
    <w:rsid w:val="00793241"/>
    <w:rsid w:val="007A1304"/>
    <w:rsid w:val="007A39C1"/>
    <w:rsid w:val="007A5163"/>
    <w:rsid w:val="007D1550"/>
    <w:rsid w:val="007D3BCD"/>
    <w:rsid w:val="007E125E"/>
    <w:rsid w:val="007F19C5"/>
    <w:rsid w:val="00812641"/>
    <w:rsid w:val="00824339"/>
    <w:rsid w:val="00844705"/>
    <w:rsid w:val="00863B6F"/>
    <w:rsid w:val="00877B97"/>
    <w:rsid w:val="008945A4"/>
    <w:rsid w:val="008B0EBC"/>
    <w:rsid w:val="008B1538"/>
    <w:rsid w:val="008C5EAA"/>
    <w:rsid w:val="008D2CD4"/>
    <w:rsid w:val="008E311C"/>
    <w:rsid w:val="008E570C"/>
    <w:rsid w:val="008F3B0A"/>
    <w:rsid w:val="00917B09"/>
    <w:rsid w:val="0092131F"/>
    <w:rsid w:val="00940A42"/>
    <w:rsid w:val="00951DAE"/>
    <w:rsid w:val="00972D06"/>
    <w:rsid w:val="00974339"/>
    <w:rsid w:val="00980E8D"/>
    <w:rsid w:val="00985D93"/>
    <w:rsid w:val="00986E9C"/>
    <w:rsid w:val="0099509B"/>
    <w:rsid w:val="009D4ACD"/>
    <w:rsid w:val="009D68D7"/>
    <w:rsid w:val="009F0BCC"/>
    <w:rsid w:val="00A06C15"/>
    <w:rsid w:val="00A2637A"/>
    <w:rsid w:val="00A370B3"/>
    <w:rsid w:val="00A43283"/>
    <w:rsid w:val="00A453A2"/>
    <w:rsid w:val="00A63F7D"/>
    <w:rsid w:val="00A77303"/>
    <w:rsid w:val="00AC1468"/>
    <w:rsid w:val="00AC3021"/>
    <w:rsid w:val="00AD0B67"/>
    <w:rsid w:val="00AD5965"/>
    <w:rsid w:val="00B018B7"/>
    <w:rsid w:val="00B067C7"/>
    <w:rsid w:val="00B31331"/>
    <w:rsid w:val="00B318F6"/>
    <w:rsid w:val="00B31B3C"/>
    <w:rsid w:val="00B51E41"/>
    <w:rsid w:val="00B60E26"/>
    <w:rsid w:val="00B60F73"/>
    <w:rsid w:val="00B62F57"/>
    <w:rsid w:val="00B669AD"/>
    <w:rsid w:val="00BC04F9"/>
    <w:rsid w:val="00BC2CC5"/>
    <w:rsid w:val="00BC56E9"/>
    <w:rsid w:val="00BE3395"/>
    <w:rsid w:val="00C0130D"/>
    <w:rsid w:val="00C1428B"/>
    <w:rsid w:val="00C756CE"/>
    <w:rsid w:val="00C75B17"/>
    <w:rsid w:val="00C820B3"/>
    <w:rsid w:val="00C82766"/>
    <w:rsid w:val="00CA3499"/>
    <w:rsid w:val="00CB4D94"/>
    <w:rsid w:val="00CB63B0"/>
    <w:rsid w:val="00D07954"/>
    <w:rsid w:val="00D14B54"/>
    <w:rsid w:val="00D21301"/>
    <w:rsid w:val="00D363D3"/>
    <w:rsid w:val="00D4687E"/>
    <w:rsid w:val="00D57BFF"/>
    <w:rsid w:val="00D7345F"/>
    <w:rsid w:val="00D818E8"/>
    <w:rsid w:val="00D973FC"/>
    <w:rsid w:val="00DA46B7"/>
    <w:rsid w:val="00DB0A4D"/>
    <w:rsid w:val="00DB76FC"/>
    <w:rsid w:val="00DC1278"/>
    <w:rsid w:val="00DD396C"/>
    <w:rsid w:val="00DE0C24"/>
    <w:rsid w:val="00DE289C"/>
    <w:rsid w:val="00E03430"/>
    <w:rsid w:val="00E04980"/>
    <w:rsid w:val="00E15F57"/>
    <w:rsid w:val="00E30659"/>
    <w:rsid w:val="00E33758"/>
    <w:rsid w:val="00E43913"/>
    <w:rsid w:val="00E5495B"/>
    <w:rsid w:val="00E67417"/>
    <w:rsid w:val="00E766DA"/>
    <w:rsid w:val="00E94C31"/>
    <w:rsid w:val="00E97824"/>
    <w:rsid w:val="00EA14BA"/>
    <w:rsid w:val="00EA5C0C"/>
    <w:rsid w:val="00EC0179"/>
    <w:rsid w:val="00EC118E"/>
    <w:rsid w:val="00EC704D"/>
    <w:rsid w:val="00EE3631"/>
    <w:rsid w:val="00EE6AEC"/>
    <w:rsid w:val="00EF44A0"/>
    <w:rsid w:val="00F101B1"/>
    <w:rsid w:val="00F3568A"/>
    <w:rsid w:val="00F459EC"/>
    <w:rsid w:val="00F55306"/>
    <w:rsid w:val="00F5611A"/>
    <w:rsid w:val="00F76C7A"/>
    <w:rsid w:val="00FB10CA"/>
    <w:rsid w:val="00FD7100"/>
    <w:rsid w:val="00FE1C18"/>
    <w:rsid w:val="00FF1424"/>
    <w:rsid w:val="00FF3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11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11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524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F14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12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A1120"/>
    <w:pPr>
      <w:outlineLvl w:val="9"/>
    </w:pPr>
    <w:rPr>
      <w:lang w:eastAsia="ja-JP"/>
    </w:rPr>
  </w:style>
  <w:style w:type="paragraph" w:styleId="TOC1">
    <w:name w:val="toc 1"/>
    <w:basedOn w:val="Normal"/>
    <w:next w:val="Normal"/>
    <w:autoRedefine/>
    <w:uiPriority w:val="39"/>
    <w:unhideWhenUsed/>
    <w:rsid w:val="004A1120"/>
    <w:pPr>
      <w:spacing w:after="100"/>
    </w:pPr>
  </w:style>
  <w:style w:type="character" w:styleId="Hyperlink">
    <w:name w:val="Hyperlink"/>
    <w:basedOn w:val="DefaultParagraphFont"/>
    <w:uiPriority w:val="99"/>
    <w:unhideWhenUsed/>
    <w:rsid w:val="004A1120"/>
    <w:rPr>
      <w:color w:val="0000FF" w:themeColor="hyperlink"/>
      <w:u w:val="single"/>
    </w:rPr>
  </w:style>
  <w:style w:type="paragraph" w:styleId="BalloonText">
    <w:name w:val="Balloon Text"/>
    <w:basedOn w:val="Normal"/>
    <w:link w:val="BalloonTextChar"/>
    <w:uiPriority w:val="99"/>
    <w:semiHidden/>
    <w:unhideWhenUsed/>
    <w:rsid w:val="004A11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120"/>
    <w:rPr>
      <w:rFonts w:ascii="Tahoma" w:hAnsi="Tahoma" w:cs="Tahoma"/>
      <w:sz w:val="16"/>
      <w:szCs w:val="16"/>
    </w:rPr>
  </w:style>
  <w:style w:type="character" w:customStyle="1" w:styleId="Heading2Char">
    <w:name w:val="Heading 2 Char"/>
    <w:basedOn w:val="DefaultParagraphFont"/>
    <w:link w:val="Heading2"/>
    <w:uiPriority w:val="9"/>
    <w:rsid w:val="004A112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A1120"/>
    <w:pPr>
      <w:ind w:left="720"/>
      <w:contextualSpacing/>
    </w:pPr>
  </w:style>
  <w:style w:type="paragraph" w:styleId="TOC2">
    <w:name w:val="toc 2"/>
    <w:basedOn w:val="Normal"/>
    <w:next w:val="Normal"/>
    <w:autoRedefine/>
    <w:uiPriority w:val="39"/>
    <w:unhideWhenUsed/>
    <w:rsid w:val="004A1120"/>
    <w:pPr>
      <w:spacing w:after="100"/>
      <w:ind w:left="220"/>
    </w:pPr>
  </w:style>
  <w:style w:type="character" w:styleId="FollowedHyperlink">
    <w:name w:val="FollowedHyperlink"/>
    <w:basedOn w:val="DefaultParagraphFont"/>
    <w:uiPriority w:val="99"/>
    <w:semiHidden/>
    <w:unhideWhenUsed/>
    <w:rsid w:val="005E0963"/>
    <w:rPr>
      <w:color w:val="800080" w:themeColor="followedHyperlink"/>
      <w:u w:val="single"/>
    </w:rPr>
  </w:style>
  <w:style w:type="paragraph" w:styleId="Header">
    <w:name w:val="header"/>
    <w:basedOn w:val="Normal"/>
    <w:link w:val="HeaderChar"/>
    <w:uiPriority w:val="99"/>
    <w:unhideWhenUsed/>
    <w:rsid w:val="00D468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87E"/>
  </w:style>
  <w:style w:type="paragraph" w:styleId="Footer">
    <w:name w:val="footer"/>
    <w:basedOn w:val="Normal"/>
    <w:link w:val="FooterChar"/>
    <w:uiPriority w:val="99"/>
    <w:unhideWhenUsed/>
    <w:rsid w:val="00D468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87E"/>
  </w:style>
  <w:style w:type="character" w:styleId="CommentReference">
    <w:name w:val="annotation reference"/>
    <w:basedOn w:val="DefaultParagraphFont"/>
    <w:uiPriority w:val="99"/>
    <w:semiHidden/>
    <w:unhideWhenUsed/>
    <w:rsid w:val="00DD396C"/>
    <w:rPr>
      <w:sz w:val="16"/>
      <w:szCs w:val="16"/>
    </w:rPr>
  </w:style>
  <w:style w:type="paragraph" w:styleId="CommentText">
    <w:name w:val="annotation text"/>
    <w:basedOn w:val="Normal"/>
    <w:link w:val="CommentTextChar"/>
    <w:uiPriority w:val="99"/>
    <w:semiHidden/>
    <w:unhideWhenUsed/>
    <w:rsid w:val="00DD396C"/>
    <w:pPr>
      <w:spacing w:line="240" w:lineRule="auto"/>
    </w:pPr>
    <w:rPr>
      <w:sz w:val="20"/>
      <w:szCs w:val="20"/>
    </w:rPr>
  </w:style>
  <w:style w:type="character" w:customStyle="1" w:styleId="CommentTextChar">
    <w:name w:val="Comment Text Char"/>
    <w:basedOn w:val="DefaultParagraphFont"/>
    <w:link w:val="CommentText"/>
    <w:uiPriority w:val="99"/>
    <w:semiHidden/>
    <w:rsid w:val="00DD396C"/>
    <w:rPr>
      <w:sz w:val="20"/>
      <w:szCs w:val="20"/>
    </w:rPr>
  </w:style>
  <w:style w:type="paragraph" w:styleId="CommentSubject">
    <w:name w:val="annotation subject"/>
    <w:basedOn w:val="CommentText"/>
    <w:next w:val="CommentText"/>
    <w:link w:val="CommentSubjectChar"/>
    <w:uiPriority w:val="99"/>
    <w:semiHidden/>
    <w:unhideWhenUsed/>
    <w:rsid w:val="00DD396C"/>
    <w:rPr>
      <w:b/>
      <w:bCs/>
    </w:rPr>
  </w:style>
  <w:style w:type="character" w:customStyle="1" w:styleId="CommentSubjectChar">
    <w:name w:val="Comment Subject Char"/>
    <w:basedOn w:val="CommentTextChar"/>
    <w:link w:val="CommentSubject"/>
    <w:uiPriority w:val="99"/>
    <w:semiHidden/>
    <w:rsid w:val="00DD396C"/>
    <w:rPr>
      <w:b/>
      <w:bCs/>
      <w:sz w:val="20"/>
      <w:szCs w:val="20"/>
    </w:rPr>
  </w:style>
  <w:style w:type="paragraph" w:styleId="Revision">
    <w:name w:val="Revision"/>
    <w:hidden/>
    <w:uiPriority w:val="99"/>
    <w:semiHidden/>
    <w:rsid w:val="00DD396C"/>
    <w:pPr>
      <w:spacing w:after="0" w:line="240" w:lineRule="auto"/>
    </w:pPr>
  </w:style>
  <w:style w:type="character" w:customStyle="1" w:styleId="Heading3Char">
    <w:name w:val="Heading 3 Char"/>
    <w:basedOn w:val="DefaultParagraphFont"/>
    <w:link w:val="Heading3"/>
    <w:uiPriority w:val="9"/>
    <w:rsid w:val="0025524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F1424"/>
    <w:rPr>
      <w:rFonts w:asciiTheme="majorHAnsi" w:eastAsiaTheme="majorEastAsia" w:hAnsiTheme="majorHAnsi" w:cstheme="majorBidi"/>
      <w:b/>
      <w:bCs/>
      <w:i/>
      <w:iCs/>
      <w:color w:val="4F81BD" w:themeColor="accent1"/>
    </w:rPr>
  </w:style>
  <w:style w:type="paragraph" w:customStyle="1" w:styleId="Code">
    <w:name w:val="Code"/>
    <w:basedOn w:val="Normal"/>
    <w:link w:val="CodeChar"/>
    <w:qFormat/>
    <w:rsid w:val="00D363D3"/>
    <w:pPr>
      <w:shd w:val="clear" w:color="auto" w:fill="F2F2F2" w:themeFill="background1" w:themeFillShade="F2"/>
      <w:spacing w:before="80" w:line="240" w:lineRule="auto"/>
      <w:ind w:left="432" w:right="144"/>
      <w:contextualSpacing/>
    </w:pPr>
    <w:rPr>
      <w:rFonts w:ascii="Consolas" w:hAnsi="Consolas"/>
      <w:sz w:val="20"/>
      <w:szCs w:val="23"/>
    </w:rPr>
  </w:style>
  <w:style w:type="character" w:customStyle="1" w:styleId="CodeChar">
    <w:name w:val="Code Char"/>
    <w:basedOn w:val="DefaultParagraphFont"/>
    <w:link w:val="Code"/>
    <w:rsid w:val="00D363D3"/>
    <w:rPr>
      <w:rFonts w:ascii="Consolas" w:hAnsi="Consolas"/>
      <w:sz w:val="20"/>
      <w:szCs w:val="23"/>
      <w:shd w:val="clear" w:color="auto" w:fill="F2F2F2" w:themeFill="background1" w:themeFillShade="F2"/>
    </w:rPr>
  </w:style>
  <w:style w:type="paragraph" w:styleId="TOC3">
    <w:name w:val="toc 3"/>
    <w:basedOn w:val="Normal"/>
    <w:next w:val="Normal"/>
    <w:autoRedefine/>
    <w:uiPriority w:val="39"/>
    <w:unhideWhenUsed/>
    <w:rsid w:val="006A41D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11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11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524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F14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12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A1120"/>
    <w:pPr>
      <w:outlineLvl w:val="9"/>
    </w:pPr>
    <w:rPr>
      <w:lang w:eastAsia="ja-JP"/>
    </w:rPr>
  </w:style>
  <w:style w:type="paragraph" w:styleId="TOC1">
    <w:name w:val="toc 1"/>
    <w:basedOn w:val="Normal"/>
    <w:next w:val="Normal"/>
    <w:autoRedefine/>
    <w:uiPriority w:val="39"/>
    <w:unhideWhenUsed/>
    <w:rsid w:val="004A1120"/>
    <w:pPr>
      <w:spacing w:after="100"/>
    </w:pPr>
  </w:style>
  <w:style w:type="character" w:styleId="Hyperlink">
    <w:name w:val="Hyperlink"/>
    <w:basedOn w:val="DefaultParagraphFont"/>
    <w:uiPriority w:val="99"/>
    <w:unhideWhenUsed/>
    <w:rsid w:val="004A1120"/>
    <w:rPr>
      <w:color w:val="0000FF" w:themeColor="hyperlink"/>
      <w:u w:val="single"/>
    </w:rPr>
  </w:style>
  <w:style w:type="paragraph" w:styleId="BalloonText">
    <w:name w:val="Balloon Text"/>
    <w:basedOn w:val="Normal"/>
    <w:link w:val="BalloonTextChar"/>
    <w:uiPriority w:val="99"/>
    <w:semiHidden/>
    <w:unhideWhenUsed/>
    <w:rsid w:val="004A11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120"/>
    <w:rPr>
      <w:rFonts w:ascii="Tahoma" w:hAnsi="Tahoma" w:cs="Tahoma"/>
      <w:sz w:val="16"/>
      <w:szCs w:val="16"/>
    </w:rPr>
  </w:style>
  <w:style w:type="character" w:customStyle="1" w:styleId="Heading2Char">
    <w:name w:val="Heading 2 Char"/>
    <w:basedOn w:val="DefaultParagraphFont"/>
    <w:link w:val="Heading2"/>
    <w:uiPriority w:val="9"/>
    <w:rsid w:val="004A112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A1120"/>
    <w:pPr>
      <w:ind w:left="720"/>
      <w:contextualSpacing/>
    </w:pPr>
  </w:style>
  <w:style w:type="paragraph" w:styleId="TOC2">
    <w:name w:val="toc 2"/>
    <w:basedOn w:val="Normal"/>
    <w:next w:val="Normal"/>
    <w:autoRedefine/>
    <w:uiPriority w:val="39"/>
    <w:unhideWhenUsed/>
    <w:rsid w:val="004A1120"/>
    <w:pPr>
      <w:spacing w:after="100"/>
      <w:ind w:left="220"/>
    </w:pPr>
  </w:style>
  <w:style w:type="character" w:styleId="FollowedHyperlink">
    <w:name w:val="FollowedHyperlink"/>
    <w:basedOn w:val="DefaultParagraphFont"/>
    <w:uiPriority w:val="99"/>
    <w:semiHidden/>
    <w:unhideWhenUsed/>
    <w:rsid w:val="005E0963"/>
    <w:rPr>
      <w:color w:val="800080" w:themeColor="followedHyperlink"/>
      <w:u w:val="single"/>
    </w:rPr>
  </w:style>
  <w:style w:type="paragraph" w:styleId="Header">
    <w:name w:val="header"/>
    <w:basedOn w:val="Normal"/>
    <w:link w:val="HeaderChar"/>
    <w:uiPriority w:val="99"/>
    <w:unhideWhenUsed/>
    <w:rsid w:val="00D468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87E"/>
  </w:style>
  <w:style w:type="paragraph" w:styleId="Footer">
    <w:name w:val="footer"/>
    <w:basedOn w:val="Normal"/>
    <w:link w:val="FooterChar"/>
    <w:uiPriority w:val="99"/>
    <w:unhideWhenUsed/>
    <w:rsid w:val="00D468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87E"/>
  </w:style>
  <w:style w:type="character" w:styleId="CommentReference">
    <w:name w:val="annotation reference"/>
    <w:basedOn w:val="DefaultParagraphFont"/>
    <w:uiPriority w:val="99"/>
    <w:semiHidden/>
    <w:unhideWhenUsed/>
    <w:rsid w:val="00DD396C"/>
    <w:rPr>
      <w:sz w:val="16"/>
      <w:szCs w:val="16"/>
    </w:rPr>
  </w:style>
  <w:style w:type="paragraph" w:styleId="CommentText">
    <w:name w:val="annotation text"/>
    <w:basedOn w:val="Normal"/>
    <w:link w:val="CommentTextChar"/>
    <w:uiPriority w:val="99"/>
    <w:semiHidden/>
    <w:unhideWhenUsed/>
    <w:rsid w:val="00DD396C"/>
    <w:pPr>
      <w:spacing w:line="240" w:lineRule="auto"/>
    </w:pPr>
    <w:rPr>
      <w:sz w:val="20"/>
      <w:szCs w:val="20"/>
    </w:rPr>
  </w:style>
  <w:style w:type="character" w:customStyle="1" w:styleId="CommentTextChar">
    <w:name w:val="Comment Text Char"/>
    <w:basedOn w:val="DefaultParagraphFont"/>
    <w:link w:val="CommentText"/>
    <w:uiPriority w:val="99"/>
    <w:semiHidden/>
    <w:rsid w:val="00DD396C"/>
    <w:rPr>
      <w:sz w:val="20"/>
      <w:szCs w:val="20"/>
    </w:rPr>
  </w:style>
  <w:style w:type="paragraph" w:styleId="CommentSubject">
    <w:name w:val="annotation subject"/>
    <w:basedOn w:val="CommentText"/>
    <w:next w:val="CommentText"/>
    <w:link w:val="CommentSubjectChar"/>
    <w:uiPriority w:val="99"/>
    <w:semiHidden/>
    <w:unhideWhenUsed/>
    <w:rsid w:val="00DD396C"/>
    <w:rPr>
      <w:b/>
      <w:bCs/>
    </w:rPr>
  </w:style>
  <w:style w:type="character" w:customStyle="1" w:styleId="CommentSubjectChar">
    <w:name w:val="Comment Subject Char"/>
    <w:basedOn w:val="CommentTextChar"/>
    <w:link w:val="CommentSubject"/>
    <w:uiPriority w:val="99"/>
    <w:semiHidden/>
    <w:rsid w:val="00DD396C"/>
    <w:rPr>
      <w:b/>
      <w:bCs/>
      <w:sz w:val="20"/>
      <w:szCs w:val="20"/>
    </w:rPr>
  </w:style>
  <w:style w:type="paragraph" w:styleId="Revision">
    <w:name w:val="Revision"/>
    <w:hidden/>
    <w:uiPriority w:val="99"/>
    <w:semiHidden/>
    <w:rsid w:val="00DD396C"/>
    <w:pPr>
      <w:spacing w:after="0" w:line="240" w:lineRule="auto"/>
    </w:pPr>
  </w:style>
  <w:style w:type="character" w:customStyle="1" w:styleId="Heading3Char">
    <w:name w:val="Heading 3 Char"/>
    <w:basedOn w:val="DefaultParagraphFont"/>
    <w:link w:val="Heading3"/>
    <w:uiPriority w:val="9"/>
    <w:rsid w:val="0025524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F1424"/>
    <w:rPr>
      <w:rFonts w:asciiTheme="majorHAnsi" w:eastAsiaTheme="majorEastAsia" w:hAnsiTheme="majorHAnsi" w:cstheme="majorBidi"/>
      <w:b/>
      <w:bCs/>
      <w:i/>
      <w:iCs/>
      <w:color w:val="4F81BD" w:themeColor="accent1"/>
    </w:rPr>
  </w:style>
  <w:style w:type="paragraph" w:customStyle="1" w:styleId="Code">
    <w:name w:val="Code"/>
    <w:basedOn w:val="Normal"/>
    <w:link w:val="CodeChar"/>
    <w:qFormat/>
    <w:rsid w:val="00D363D3"/>
    <w:pPr>
      <w:shd w:val="clear" w:color="auto" w:fill="F2F2F2" w:themeFill="background1" w:themeFillShade="F2"/>
      <w:spacing w:before="80" w:line="240" w:lineRule="auto"/>
      <w:ind w:left="432" w:right="144"/>
      <w:contextualSpacing/>
    </w:pPr>
    <w:rPr>
      <w:rFonts w:ascii="Consolas" w:hAnsi="Consolas"/>
      <w:sz w:val="20"/>
      <w:szCs w:val="23"/>
    </w:rPr>
  </w:style>
  <w:style w:type="character" w:customStyle="1" w:styleId="CodeChar">
    <w:name w:val="Code Char"/>
    <w:basedOn w:val="DefaultParagraphFont"/>
    <w:link w:val="Code"/>
    <w:rsid w:val="00D363D3"/>
    <w:rPr>
      <w:rFonts w:ascii="Consolas" w:hAnsi="Consolas"/>
      <w:sz w:val="20"/>
      <w:szCs w:val="23"/>
      <w:shd w:val="clear" w:color="auto" w:fill="F2F2F2" w:themeFill="background1" w:themeFillShade="F2"/>
    </w:rPr>
  </w:style>
  <w:style w:type="paragraph" w:styleId="TOC3">
    <w:name w:val="toc 3"/>
    <w:basedOn w:val="Normal"/>
    <w:next w:val="Normal"/>
    <w:autoRedefine/>
    <w:uiPriority w:val="39"/>
    <w:unhideWhenUsed/>
    <w:rsid w:val="006A41D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809201">
      <w:bodyDiv w:val="1"/>
      <w:marLeft w:val="0"/>
      <w:marRight w:val="0"/>
      <w:marTop w:val="0"/>
      <w:marBottom w:val="0"/>
      <w:divBdr>
        <w:top w:val="none" w:sz="0" w:space="0" w:color="auto"/>
        <w:left w:val="none" w:sz="0" w:space="0" w:color="auto"/>
        <w:bottom w:val="none" w:sz="0" w:space="0" w:color="auto"/>
        <w:right w:val="none" w:sz="0" w:space="0" w:color="auto"/>
      </w:divBdr>
      <w:divsChild>
        <w:div w:id="979000946">
          <w:marLeft w:val="0"/>
          <w:marRight w:val="0"/>
          <w:marTop w:val="0"/>
          <w:marBottom w:val="0"/>
          <w:divBdr>
            <w:top w:val="none" w:sz="0" w:space="0" w:color="auto"/>
            <w:left w:val="none" w:sz="0" w:space="0" w:color="auto"/>
            <w:bottom w:val="none" w:sz="0" w:space="0" w:color="auto"/>
            <w:right w:val="none" w:sz="0" w:space="0" w:color="auto"/>
          </w:divBdr>
          <w:divsChild>
            <w:div w:id="224530264">
              <w:marLeft w:val="0"/>
              <w:marRight w:val="0"/>
              <w:marTop w:val="0"/>
              <w:marBottom w:val="0"/>
              <w:divBdr>
                <w:top w:val="none" w:sz="0" w:space="0" w:color="auto"/>
                <w:left w:val="none" w:sz="0" w:space="0" w:color="auto"/>
                <w:bottom w:val="none" w:sz="0" w:space="0" w:color="auto"/>
                <w:right w:val="none" w:sz="0" w:space="0" w:color="auto"/>
              </w:divBdr>
              <w:divsChild>
                <w:div w:id="1259756204">
                  <w:marLeft w:val="0"/>
                  <w:marRight w:val="0"/>
                  <w:marTop w:val="0"/>
                  <w:marBottom w:val="0"/>
                  <w:divBdr>
                    <w:top w:val="none" w:sz="0" w:space="0" w:color="auto"/>
                    <w:left w:val="none" w:sz="0" w:space="0" w:color="auto"/>
                    <w:bottom w:val="none" w:sz="0" w:space="0" w:color="auto"/>
                    <w:right w:val="none" w:sz="0" w:space="0" w:color="auto"/>
                  </w:divBdr>
                  <w:divsChild>
                    <w:div w:id="1075008303">
                      <w:marLeft w:val="300"/>
                      <w:marRight w:val="300"/>
                      <w:marTop w:val="150"/>
                      <w:marBottom w:val="150"/>
                      <w:divBdr>
                        <w:top w:val="none" w:sz="0" w:space="0" w:color="auto"/>
                        <w:left w:val="none" w:sz="0" w:space="0" w:color="auto"/>
                        <w:bottom w:val="none" w:sz="0" w:space="0" w:color="auto"/>
                        <w:right w:val="none" w:sz="0" w:space="0" w:color="auto"/>
                      </w:divBdr>
                      <w:divsChild>
                        <w:div w:id="500004604">
                          <w:marLeft w:val="0"/>
                          <w:marRight w:val="0"/>
                          <w:marTop w:val="0"/>
                          <w:marBottom w:val="0"/>
                          <w:divBdr>
                            <w:top w:val="none" w:sz="0" w:space="0" w:color="auto"/>
                            <w:left w:val="none" w:sz="0" w:space="0" w:color="auto"/>
                            <w:bottom w:val="none" w:sz="0" w:space="0" w:color="auto"/>
                            <w:right w:val="none" w:sz="0" w:space="0" w:color="auto"/>
                          </w:divBdr>
                          <w:divsChild>
                            <w:div w:id="502361056">
                              <w:marLeft w:val="0"/>
                              <w:marRight w:val="0"/>
                              <w:marTop w:val="0"/>
                              <w:marBottom w:val="0"/>
                              <w:divBdr>
                                <w:top w:val="none" w:sz="0" w:space="0" w:color="auto"/>
                                <w:left w:val="none" w:sz="0" w:space="0" w:color="auto"/>
                                <w:bottom w:val="none" w:sz="0" w:space="0" w:color="auto"/>
                                <w:right w:val="none" w:sz="0" w:space="0" w:color="auto"/>
                              </w:divBdr>
                              <w:divsChild>
                                <w:div w:id="12589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1726">
      <w:bodyDiv w:val="1"/>
      <w:marLeft w:val="0"/>
      <w:marRight w:val="0"/>
      <w:marTop w:val="0"/>
      <w:marBottom w:val="0"/>
      <w:divBdr>
        <w:top w:val="none" w:sz="0" w:space="0" w:color="auto"/>
        <w:left w:val="none" w:sz="0" w:space="0" w:color="auto"/>
        <w:bottom w:val="none" w:sz="0" w:space="0" w:color="auto"/>
        <w:right w:val="none" w:sz="0" w:space="0" w:color="auto"/>
      </w:divBdr>
      <w:divsChild>
        <w:div w:id="1386444623">
          <w:marLeft w:val="0"/>
          <w:marRight w:val="0"/>
          <w:marTop w:val="0"/>
          <w:marBottom w:val="0"/>
          <w:divBdr>
            <w:top w:val="none" w:sz="0" w:space="0" w:color="auto"/>
            <w:left w:val="none" w:sz="0" w:space="0" w:color="auto"/>
            <w:bottom w:val="none" w:sz="0" w:space="0" w:color="auto"/>
            <w:right w:val="none" w:sz="0" w:space="0" w:color="auto"/>
          </w:divBdr>
          <w:divsChild>
            <w:div w:id="811092569">
              <w:marLeft w:val="0"/>
              <w:marRight w:val="0"/>
              <w:marTop w:val="0"/>
              <w:marBottom w:val="0"/>
              <w:divBdr>
                <w:top w:val="none" w:sz="0" w:space="0" w:color="auto"/>
                <w:left w:val="none" w:sz="0" w:space="0" w:color="auto"/>
                <w:bottom w:val="none" w:sz="0" w:space="0" w:color="auto"/>
                <w:right w:val="none" w:sz="0" w:space="0" w:color="auto"/>
              </w:divBdr>
              <w:divsChild>
                <w:div w:id="1757090165">
                  <w:marLeft w:val="0"/>
                  <w:marRight w:val="0"/>
                  <w:marTop w:val="0"/>
                  <w:marBottom w:val="0"/>
                  <w:divBdr>
                    <w:top w:val="none" w:sz="0" w:space="0" w:color="auto"/>
                    <w:left w:val="none" w:sz="0" w:space="0" w:color="auto"/>
                    <w:bottom w:val="none" w:sz="0" w:space="0" w:color="auto"/>
                    <w:right w:val="none" w:sz="0" w:space="0" w:color="auto"/>
                  </w:divBdr>
                  <w:divsChild>
                    <w:div w:id="1581791292">
                      <w:marLeft w:val="0"/>
                      <w:marRight w:val="0"/>
                      <w:marTop w:val="0"/>
                      <w:marBottom w:val="0"/>
                      <w:divBdr>
                        <w:top w:val="none" w:sz="0" w:space="0" w:color="auto"/>
                        <w:left w:val="none" w:sz="0" w:space="0" w:color="auto"/>
                        <w:bottom w:val="none" w:sz="0" w:space="0" w:color="auto"/>
                        <w:right w:val="none" w:sz="0" w:space="0" w:color="auto"/>
                      </w:divBdr>
                      <w:divsChild>
                        <w:div w:id="78600160">
                          <w:marLeft w:val="0"/>
                          <w:marRight w:val="0"/>
                          <w:marTop w:val="0"/>
                          <w:marBottom w:val="0"/>
                          <w:divBdr>
                            <w:top w:val="none" w:sz="0" w:space="0" w:color="auto"/>
                            <w:left w:val="none" w:sz="0" w:space="0" w:color="auto"/>
                            <w:bottom w:val="none" w:sz="0" w:space="0" w:color="auto"/>
                            <w:right w:val="none" w:sz="0" w:space="0" w:color="auto"/>
                          </w:divBdr>
                          <w:divsChild>
                            <w:div w:id="1317150485">
                              <w:marLeft w:val="0"/>
                              <w:marRight w:val="0"/>
                              <w:marTop w:val="0"/>
                              <w:marBottom w:val="0"/>
                              <w:divBdr>
                                <w:top w:val="none" w:sz="0" w:space="0" w:color="auto"/>
                                <w:left w:val="none" w:sz="0" w:space="0" w:color="auto"/>
                                <w:bottom w:val="none" w:sz="0" w:space="0" w:color="auto"/>
                                <w:right w:val="none" w:sz="0" w:space="0" w:color="auto"/>
                              </w:divBdr>
                              <w:divsChild>
                                <w:div w:id="1676106103">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port.microsoft.com/default.aspx?scid=kb;EN-US;2659007"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hyperlink" Target="mailto:OCATsupp@microsoft.com" TargetMode="Externa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upport.microsoft.com/kb/2678030/EN-US"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www.microsoft.com/download/en/details.aspx?displaylang=en&amp;id=22485" TargetMode="External"/><Relationship Id="rId14" Type="http://schemas.openxmlformats.org/officeDocument/2006/relationships/hyperlink" Target="http://support.microsoft.com/default.aspx?scid=kb;EN-US;2659007"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hyperlink" Target="mailto:OCATsupp@microsoft.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witter.com/ms_oca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BD5B1-4FEF-4DF7-B484-0B3BEA1FC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4736</Words>
  <Characters>26996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2012-06-22T16:50:00Z</dcterms:created>
  <dcterms:modified xsi:type="dcterms:W3CDTF">2012-06-22T16:53:00Z</dcterms:modified>
</cp:coreProperties>
</file>